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011"/>
        <w:gridCol w:w="6061"/>
      </w:tblGrid>
      <w:tr w:rsidR="00FF59F5" w:rsidRPr="00925521" w14:paraId="6CAAF2C1" w14:textId="77777777" w:rsidTr="00A3307F">
        <w:tc>
          <w:tcPr>
            <w:tcW w:w="3011" w:type="dxa"/>
            <w:shd w:val="clear" w:color="auto" w:fill="auto"/>
          </w:tcPr>
          <w:p w14:paraId="6AEE9B30" w14:textId="77777777" w:rsidR="00FF59F5" w:rsidRPr="00925521" w:rsidRDefault="004804B4" w:rsidP="002D31C0">
            <w:pPr>
              <w:spacing w:after="0"/>
              <w:ind w:firstLine="0"/>
              <w:jc w:val="center"/>
              <w:rPr>
                <w:b/>
                <w:bCs/>
                <w:sz w:val="26"/>
                <w:szCs w:val="26"/>
              </w:rPr>
            </w:pPr>
            <w:r w:rsidRPr="00925521">
              <w:rPr>
                <w:b/>
                <w:bCs/>
                <w:sz w:val="26"/>
                <w:szCs w:val="26"/>
              </w:rPr>
              <w:t>ỦY BAN NHÂN DÂN</w:t>
            </w:r>
          </w:p>
          <w:p w14:paraId="5EC46CB5" w14:textId="77777777" w:rsidR="00570A56" w:rsidRPr="00925521" w:rsidRDefault="00C0432D" w:rsidP="002D31C0">
            <w:pPr>
              <w:spacing w:after="0"/>
              <w:ind w:firstLine="0"/>
              <w:jc w:val="center"/>
            </w:pPr>
            <w:r>
              <w:rPr>
                <w:noProof/>
              </w:rPr>
              <mc:AlternateContent>
                <mc:Choice Requires="wps">
                  <w:drawing>
                    <wp:anchor distT="4294967294" distB="4294967294" distL="114300" distR="114300" simplePos="0" relativeHeight="251656192" behindDoc="0" locked="0" layoutInCell="1" allowOverlap="1" wp14:anchorId="5D18F348" wp14:editId="2139F7CF">
                      <wp:simplePos x="0" y="0"/>
                      <wp:positionH relativeFrom="column">
                        <wp:posOffset>520065</wp:posOffset>
                      </wp:positionH>
                      <wp:positionV relativeFrom="paragraph">
                        <wp:posOffset>234949</wp:posOffset>
                      </wp:positionV>
                      <wp:extent cx="76517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8420B5" id="Straight Connector 1" o:spid="_x0000_s1026" style="position:absolute;z-index:251656192;visibility:visible;mso-wrap-style:square;mso-width-percent:0;mso-height-percent:0;mso-wrap-distance-left:9pt;mso-wrap-distance-top:.îmm;mso-wrap-distance-right:9pt;mso-wrap-distance-bottom:.îmm;mso-position-horizontal:absolute;mso-position-horizontal-relative:text;mso-position-vertical:absolute;mso-position-vertical-relative:text;mso-width-percent:0;mso-height-percent:0;mso-width-relative:margin;mso-height-relative:page" from="40.95pt,18.5pt" to="10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" strokecolor="windowText" strokeweight=".5pt">
                      <v:stroke joinstyle="miter"/>
                      <o:lock v:ext="edit" shapetype="f"/>
                    </v:line>
                  </w:pict>
                </mc:Fallback>
              </mc:AlternateContent>
            </w:r>
            <w:r w:rsidR="004804B4" w:rsidRPr="00925521">
              <w:rPr>
                <w:b/>
                <w:bCs/>
                <w:sz w:val="26"/>
                <w:szCs w:val="26"/>
              </w:rPr>
              <w:t>TỈNH HÀ TĨNH</w:t>
            </w:r>
          </w:p>
        </w:tc>
        <w:tc>
          <w:tcPr>
            <w:tcW w:w="6061" w:type="dxa"/>
            <w:shd w:val="clear" w:color="auto" w:fill="auto"/>
          </w:tcPr>
          <w:p w14:paraId="308B47BA" w14:textId="77777777" w:rsidR="004804B4" w:rsidRPr="00925521" w:rsidRDefault="004804B4" w:rsidP="002D31C0">
            <w:pPr>
              <w:spacing w:after="0"/>
              <w:ind w:firstLine="0"/>
              <w:jc w:val="center"/>
              <w:rPr>
                <w:b/>
                <w:bCs/>
                <w:sz w:val="26"/>
                <w:szCs w:val="26"/>
              </w:rPr>
            </w:pPr>
            <w:r w:rsidRPr="00925521">
              <w:rPr>
                <w:b/>
                <w:bCs/>
                <w:sz w:val="26"/>
                <w:szCs w:val="26"/>
              </w:rPr>
              <w:t>CỘNG HÒA XÃ HỘI CHỦ NGHĨA VIỆT NAM</w:t>
            </w:r>
          </w:p>
          <w:p w14:paraId="6A4B7A97" w14:textId="77777777" w:rsidR="00526CD3" w:rsidRPr="00925521" w:rsidRDefault="00C0432D" w:rsidP="00015EE8">
            <w:pPr>
              <w:ind w:firstLine="0"/>
              <w:jc w:val="center"/>
              <w:rPr>
                <w:i/>
                <w:iCs/>
              </w:rPr>
            </w:pPr>
            <w:r>
              <w:rPr>
                <w:noProof/>
              </w:rPr>
              <mc:AlternateContent>
                <mc:Choice Requires="wps">
                  <w:drawing>
                    <wp:anchor distT="4294967294" distB="4294967294" distL="114300" distR="114300" simplePos="0" relativeHeight="251657216" behindDoc="0" locked="0" layoutInCell="1" allowOverlap="1" wp14:anchorId="47E49432" wp14:editId="27160D65">
                      <wp:simplePos x="0" y="0"/>
                      <wp:positionH relativeFrom="column">
                        <wp:posOffset>768985</wp:posOffset>
                      </wp:positionH>
                      <wp:positionV relativeFrom="paragraph">
                        <wp:posOffset>229234</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0E52E" id="Straight Connector 2" o:spid="_x0000_s1026" style="position:absolute;z-index:251657216;visibility:visible;mso-wrap-style:square;mso-width-percent:0;mso-height-percent:0;mso-wrap-distance-left:9pt;mso-wrap-distance-top:.îmm;mso-wrap-distance-right:9pt;mso-wrap-distance-bottom:.îmm;mso-position-horizontal:absolute;mso-position-horizontal-relative:text;mso-position-vertical:absolute;mso-position-vertical-relative:text;mso-width-percent:0;mso-height-percent:0;mso-width-relative:margin;mso-height-relative:page" from="60.55pt,18.05pt" to="230.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" strokecolor="windowText" strokeweight=".5pt">
                      <v:stroke joinstyle="miter"/>
                      <o:lock v:ext="edit" shapetype="f"/>
                    </v:line>
                  </w:pict>
                </mc:Fallback>
              </mc:AlternateContent>
            </w:r>
            <w:r w:rsidR="004804B4" w:rsidRPr="00925521">
              <w:rPr>
                <w:b/>
                <w:bCs/>
              </w:rPr>
              <w:t>Độc lập - Tự do - Hạnh phúc</w:t>
            </w:r>
          </w:p>
        </w:tc>
      </w:tr>
      <w:tr w:rsidR="00526CD3" w:rsidRPr="00925521" w14:paraId="7F9931E5" w14:textId="77777777" w:rsidTr="00A3307F">
        <w:tc>
          <w:tcPr>
            <w:tcW w:w="3011" w:type="dxa"/>
            <w:shd w:val="clear" w:color="auto" w:fill="auto"/>
          </w:tcPr>
          <w:p w14:paraId="752FD8A3" w14:textId="20BBD96A" w:rsidR="00526CD3" w:rsidRPr="00925521" w:rsidRDefault="00526CD3" w:rsidP="002D31C0">
            <w:pPr>
              <w:spacing w:after="0"/>
              <w:ind w:firstLine="0"/>
              <w:jc w:val="center"/>
              <w:rPr>
                <w:sz w:val="26"/>
                <w:szCs w:val="26"/>
              </w:rPr>
            </w:pPr>
          </w:p>
        </w:tc>
        <w:tc>
          <w:tcPr>
            <w:tcW w:w="6061" w:type="dxa"/>
            <w:shd w:val="clear" w:color="auto" w:fill="auto"/>
          </w:tcPr>
          <w:p w14:paraId="4796CF3D" w14:textId="381C64D9" w:rsidR="00526CD3" w:rsidRPr="00925521" w:rsidRDefault="00526CD3" w:rsidP="00114E07">
            <w:pPr>
              <w:spacing w:after="0"/>
              <w:ind w:firstLine="0"/>
              <w:jc w:val="center"/>
              <w:rPr>
                <w:b/>
                <w:bCs/>
                <w:sz w:val="26"/>
                <w:szCs w:val="26"/>
              </w:rPr>
            </w:pPr>
            <w:r w:rsidRPr="00925521">
              <w:rPr>
                <w:i/>
                <w:iCs/>
              </w:rPr>
              <w:t>Hà Tĩnh, ngày</w:t>
            </w:r>
            <w:r w:rsidR="00114E07">
              <w:rPr>
                <w:i/>
                <w:iCs/>
              </w:rPr>
              <w:t xml:space="preserve"> 16</w:t>
            </w:r>
            <w:r w:rsidR="00575B95" w:rsidRPr="00925521">
              <w:rPr>
                <w:i/>
                <w:iCs/>
              </w:rPr>
              <w:t xml:space="preserve"> </w:t>
            </w:r>
            <w:r w:rsidRPr="00925521">
              <w:rPr>
                <w:i/>
                <w:iCs/>
              </w:rPr>
              <w:t>tháng</w:t>
            </w:r>
            <w:r w:rsidR="00114E07">
              <w:rPr>
                <w:i/>
                <w:iCs/>
              </w:rPr>
              <w:t xml:space="preserve"> 6 </w:t>
            </w:r>
            <w:bookmarkStart w:id="0" w:name="_GoBack"/>
            <w:bookmarkEnd w:id="0"/>
            <w:r w:rsidR="00D04E43" w:rsidRPr="00925521">
              <w:rPr>
                <w:i/>
                <w:iCs/>
              </w:rPr>
              <w:t xml:space="preserve"> </w:t>
            </w:r>
            <w:r w:rsidRPr="00925521">
              <w:rPr>
                <w:i/>
                <w:iCs/>
              </w:rPr>
              <w:t>năm 202</w:t>
            </w:r>
            <w:r w:rsidR="001D2C7D" w:rsidRPr="00925521">
              <w:rPr>
                <w:i/>
                <w:iCs/>
              </w:rPr>
              <w:t>2</w:t>
            </w:r>
          </w:p>
        </w:tc>
      </w:tr>
    </w:tbl>
    <w:p w14:paraId="331C1D1F" w14:textId="77777777" w:rsidR="002F4339" w:rsidRDefault="002F4339" w:rsidP="00647AE0">
      <w:pPr>
        <w:spacing w:after="0"/>
        <w:ind w:firstLine="0"/>
        <w:jc w:val="center"/>
        <w:rPr>
          <w:b/>
          <w:bCs/>
        </w:rPr>
      </w:pPr>
    </w:p>
    <w:p w14:paraId="5895FCB6" w14:textId="77777777" w:rsidR="003B535B" w:rsidRPr="00925521" w:rsidRDefault="003B535B" w:rsidP="00647AE0">
      <w:pPr>
        <w:spacing w:after="0"/>
        <w:ind w:firstLine="0"/>
        <w:jc w:val="center"/>
        <w:rPr>
          <w:b/>
          <w:bCs/>
        </w:rPr>
      </w:pPr>
    </w:p>
    <w:p w14:paraId="0D0CB2C7" w14:textId="77777777" w:rsidR="00FF59F5" w:rsidRPr="00925521" w:rsidRDefault="00FF59F5" w:rsidP="00647AE0">
      <w:pPr>
        <w:spacing w:after="0"/>
        <w:ind w:firstLine="0"/>
        <w:jc w:val="center"/>
        <w:rPr>
          <w:b/>
          <w:bCs/>
        </w:rPr>
      </w:pPr>
      <w:r w:rsidRPr="00925521">
        <w:rPr>
          <w:b/>
          <w:bCs/>
        </w:rPr>
        <w:t>BÁO CÁO</w:t>
      </w:r>
      <w:r w:rsidR="00A53512">
        <w:rPr>
          <w:b/>
          <w:bCs/>
        </w:rPr>
        <w:t xml:space="preserve"> TÓM TẮT</w:t>
      </w:r>
    </w:p>
    <w:p w14:paraId="3B333BE8" w14:textId="77777777" w:rsidR="00FF59F5" w:rsidRPr="00925521" w:rsidRDefault="00977A5D" w:rsidP="00647AE0">
      <w:pPr>
        <w:spacing w:after="0"/>
        <w:ind w:firstLine="0"/>
        <w:jc w:val="center"/>
        <w:rPr>
          <w:b/>
          <w:bCs/>
        </w:rPr>
      </w:pPr>
      <w:r w:rsidRPr="00925521">
        <w:rPr>
          <w:b/>
          <w:bCs/>
        </w:rPr>
        <w:t>Tình hình kinh tế - xã hội 6 tháng đầu năm;</w:t>
      </w:r>
    </w:p>
    <w:p w14:paraId="378E154A" w14:textId="77777777" w:rsidR="007E0723" w:rsidRPr="00925521" w:rsidRDefault="00977A5D" w:rsidP="00E4389D">
      <w:pPr>
        <w:spacing w:after="0"/>
        <w:ind w:firstLine="0"/>
        <w:jc w:val="center"/>
        <w:rPr>
          <w:b/>
          <w:bCs/>
        </w:rPr>
      </w:pPr>
      <w:r w:rsidRPr="00925521">
        <w:rPr>
          <w:b/>
          <w:bCs/>
        </w:rPr>
        <w:t>nhiệm vụ</w:t>
      </w:r>
      <w:r w:rsidR="00D65305">
        <w:rPr>
          <w:b/>
          <w:bCs/>
        </w:rPr>
        <w:t>, giải pháp</w:t>
      </w:r>
      <w:r w:rsidRPr="00925521">
        <w:rPr>
          <w:b/>
          <w:bCs/>
        </w:rPr>
        <w:t xml:space="preserve"> 6 tháng cuối năm </w:t>
      </w:r>
      <w:r w:rsidR="00F7755B" w:rsidRPr="00925521">
        <w:rPr>
          <w:b/>
          <w:bCs/>
        </w:rPr>
        <w:t>202</w:t>
      </w:r>
      <w:r w:rsidR="00347A25" w:rsidRPr="00925521">
        <w:rPr>
          <w:b/>
          <w:bCs/>
        </w:rPr>
        <w:t>2</w:t>
      </w:r>
    </w:p>
    <w:p w14:paraId="60D381D6" w14:textId="77777777" w:rsidR="006A5A2E" w:rsidRPr="00925521" w:rsidRDefault="006A5A2E" w:rsidP="00E4389D">
      <w:pPr>
        <w:spacing w:after="0"/>
        <w:ind w:firstLine="0"/>
        <w:jc w:val="center"/>
        <w:rPr>
          <w:i/>
          <w:iCs/>
        </w:rPr>
      </w:pPr>
      <w:r w:rsidRPr="00925521">
        <w:rPr>
          <w:bCs/>
          <w:i/>
        </w:rPr>
        <w:t>(</w:t>
      </w:r>
      <w:r w:rsidR="004B3732">
        <w:rPr>
          <w:bCs/>
          <w:i/>
        </w:rPr>
        <w:t>Báo cáo</w:t>
      </w:r>
      <w:r w:rsidR="00A53512">
        <w:rPr>
          <w:bCs/>
          <w:i/>
        </w:rPr>
        <w:t xml:space="preserve"> tiếp xúc cử tri trước</w:t>
      </w:r>
      <w:r w:rsidRPr="00925521">
        <w:rPr>
          <w:bCs/>
          <w:i/>
        </w:rPr>
        <w:t xml:space="preserve"> Kỳ họp thứ </w:t>
      </w:r>
      <w:r w:rsidR="00952EFD" w:rsidRPr="00925521">
        <w:rPr>
          <w:bCs/>
          <w:i/>
        </w:rPr>
        <w:t>7</w:t>
      </w:r>
      <w:r w:rsidRPr="00925521">
        <w:rPr>
          <w:bCs/>
          <w:i/>
        </w:rPr>
        <w:t xml:space="preserve">, </w:t>
      </w:r>
      <w:r w:rsidR="00932B1E">
        <w:rPr>
          <w:bCs/>
          <w:i/>
        </w:rPr>
        <w:t>HĐND</w:t>
      </w:r>
      <w:r w:rsidRPr="00925521">
        <w:rPr>
          <w:bCs/>
          <w:i/>
        </w:rPr>
        <w:t xml:space="preserve"> tỉnh khoá XVIII)</w:t>
      </w:r>
    </w:p>
    <w:p w14:paraId="2D28D34C" w14:textId="77777777" w:rsidR="00FF59F5" w:rsidRPr="00925521" w:rsidRDefault="00C0432D" w:rsidP="00F37878">
      <w:pPr>
        <w:ind w:left="720" w:firstLine="0"/>
        <w:rPr>
          <w:b/>
        </w:rPr>
      </w:pPr>
      <w:r>
        <w:rPr>
          <w:b/>
          <w:noProof/>
        </w:rPr>
        <mc:AlternateContent>
          <mc:Choice Requires="wps">
            <w:drawing>
              <wp:anchor distT="4294967294" distB="4294967294" distL="114300" distR="114300" simplePos="0" relativeHeight="251658240" behindDoc="0" locked="0" layoutInCell="1" allowOverlap="1" wp14:anchorId="140C9D42" wp14:editId="42F99DFB">
                <wp:simplePos x="0" y="0"/>
                <wp:positionH relativeFrom="margin">
                  <wp:posOffset>2082165</wp:posOffset>
                </wp:positionH>
                <wp:positionV relativeFrom="paragraph">
                  <wp:posOffset>47624</wp:posOffset>
                </wp:positionV>
                <wp:extent cx="15951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9B6EA6" id="Straight Connector 3" o:spid="_x0000_s1026" style="position:absolute;z-index:251658240;visibility:visible;mso-wrap-style:square;mso-width-percent:0;mso-height-percent:0;mso-wrap-distance-left:9pt;mso-wrap-distance-top:.îmm;mso-wrap-distance-right:9pt;mso-wrap-distance-bottom:.îmm;mso-position-horizontal:absolute;mso-position-horizontal-relative:margin;mso-position-vertical:absolute;mso-position-vertical-relative:text;mso-width-percent:0;mso-height-percent:0;mso-width-relative:margin;mso-height-relative:page" from="163.95pt,3.75pt" to="289.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" strokecolor="windowText" strokeweight=".5pt">
                <v:stroke joinstyle="miter"/>
                <o:lock v:ext="edit" shapetype="f"/>
                <w10:wrap anchorx="margin"/>
              </v:line>
            </w:pict>
          </mc:Fallback>
        </mc:AlternateContent>
      </w:r>
      <w:r w:rsidR="00FF59F5" w:rsidRPr="00925521">
        <w:rPr>
          <w:b/>
        </w:rPr>
        <w:tab/>
      </w:r>
      <w:r w:rsidR="00FF59F5" w:rsidRPr="00925521">
        <w:rPr>
          <w:b/>
        </w:rPr>
        <w:tab/>
      </w:r>
    </w:p>
    <w:p w14:paraId="123EDB4F" w14:textId="77777777" w:rsidR="00EF1018" w:rsidRPr="00925521" w:rsidRDefault="00681B1F" w:rsidP="00C0432D">
      <w:pPr>
        <w:jc w:val="both"/>
      </w:pPr>
      <w:r w:rsidRPr="00925521">
        <w:t>Năm 202</w:t>
      </w:r>
      <w:r w:rsidR="00AF1D65" w:rsidRPr="00925521">
        <w:t>2</w:t>
      </w:r>
      <w:r w:rsidRPr="00925521">
        <w:t xml:space="preserve"> là năm </w:t>
      </w:r>
      <w:r w:rsidR="00AF1D65" w:rsidRPr="00925521">
        <w:t xml:space="preserve">thứ hai </w:t>
      </w:r>
      <w:r w:rsidR="00E45460" w:rsidRPr="00925521">
        <w:t xml:space="preserve">Hà Tĩnh </w:t>
      </w:r>
      <w:r w:rsidRPr="00925521">
        <w:t xml:space="preserve">thực hiện Nghị quyết Đại hội </w:t>
      </w:r>
      <w:r w:rsidR="00AF1D65" w:rsidRPr="00925521">
        <w:t xml:space="preserve">đại biểu </w:t>
      </w:r>
      <w:r w:rsidRPr="00925521">
        <w:t xml:space="preserve">Đảng bộ tỉnh lần thứ XIX và kế hoạch 5 năm 2021-2025; </w:t>
      </w:r>
      <w:r w:rsidR="00873A7B" w:rsidRPr="00925521">
        <w:t>là năm tập trung triển khai các Nghị quyết, chính sách giai đoạn 2021-2025</w:t>
      </w:r>
      <w:r w:rsidR="00105BBE" w:rsidRPr="00925521">
        <w:t xml:space="preserve"> trong bối cảnh</w:t>
      </w:r>
      <w:r w:rsidR="008C688F" w:rsidRPr="00925521">
        <w:t xml:space="preserve"> </w:t>
      </w:r>
      <w:r w:rsidR="0084634A" w:rsidRPr="00925521">
        <w:t>gặp</w:t>
      </w:r>
      <w:r w:rsidR="008C688F" w:rsidRPr="00925521">
        <w:t xml:space="preserve"> nhiều khó khăn</w:t>
      </w:r>
      <w:r w:rsidR="00105BBE" w:rsidRPr="00925521">
        <w:t>.</w:t>
      </w:r>
      <w:r w:rsidR="00E45460" w:rsidRPr="00925521">
        <w:t xml:space="preserve"> Dịch COVID-19 bùng phát mạnh sau Tết Nguyên đán; </w:t>
      </w:r>
      <w:r w:rsidR="00034561" w:rsidRPr="00925521">
        <w:t xml:space="preserve">tác động của </w:t>
      </w:r>
      <w:r w:rsidR="00110E33" w:rsidRPr="00925521">
        <w:t xml:space="preserve">cuộc </w:t>
      </w:r>
      <w:r w:rsidR="00034561" w:rsidRPr="00925521">
        <w:t xml:space="preserve">xung đột Nga - Ukraine làm giá xăng dầu tăng cao kéo theo giá nguyên liệu, hàng hóa cơ bản tăng; </w:t>
      </w:r>
      <w:r w:rsidR="00110E33" w:rsidRPr="00925521">
        <w:t xml:space="preserve">dịch bệnh, </w:t>
      </w:r>
      <w:r w:rsidR="00034561" w:rsidRPr="00925521">
        <w:t xml:space="preserve">thời tiết </w:t>
      </w:r>
      <w:r w:rsidR="00E92949" w:rsidRPr="00925521">
        <w:t xml:space="preserve">diễn biến </w:t>
      </w:r>
      <w:r w:rsidR="00790B36" w:rsidRPr="00925521">
        <w:t>khó lường</w:t>
      </w:r>
      <w:r w:rsidR="00E92949" w:rsidRPr="00925521">
        <w:t>...</w:t>
      </w:r>
      <w:r w:rsidR="00034561" w:rsidRPr="00925521">
        <w:t xml:space="preserve"> đã ảnh hưởng không nhỏ đến quá trình phục hồi </w:t>
      </w:r>
      <w:r w:rsidR="00E92949" w:rsidRPr="00925521">
        <w:t>và p</w:t>
      </w:r>
      <w:r w:rsidR="00034561" w:rsidRPr="00925521">
        <w:t>hát triển kinh tế xã hội của tỉnh nhà.</w:t>
      </w:r>
      <w:r w:rsidR="00EF1018" w:rsidRPr="00925521">
        <w:t xml:space="preserve"> Kết quả </w:t>
      </w:r>
      <w:r w:rsidR="003A65B3">
        <w:t>trên các lĩnh vực</w:t>
      </w:r>
      <w:r w:rsidR="00EF1018" w:rsidRPr="00925521">
        <w:t xml:space="preserve"> cụ thể như sau:</w:t>
      </w:r>
    </w:p>
    <w:p w14:paraId="1070313B" w14:textId="77777777" w:rsidR="00DD6C62" w:rsidRDefault="00BE6859" w:rsidP="00C0432D">
      <w:pPr>
        <w:pStyle w:val="Heading1"/>
      </w:pPr>
      <w:r w:rsidRPr="00925521">
        <w:t xml:space="preserve">KẾT QUẢ </w:t>
      </w:r>
      <w:r w:rsidR="0008298F" w:rsidRPr="00925521">
        <w:t>THỰC HIỆN</w:t>
      </w:r>
      <w:r w:rsidR="00932B1E">
        <w:t xml:space="preserve"> 6 THÁNG </w:t>
      </w:r>
    </w:p>
    <w:p w14:paraId="3B1D5B82" w14:textId="77777777" w:rsidR="00E236BC" w:rsidRPr="00925521" w:rsidRDefault="003027B3" w:rsidP="00C0432D">
      <w:pPr>
        <w:pStyle w:val="Heading2"/>
      </w:pPr>
      <w:r w:rsidRPr="00925521">
        <w:t xml:space="preserve">Về </w:t>
      </w:r>
      <w:r w:rsidR="00E236BC" w:rsidRPr="00925521">
        <w:t>kinh tế</w:t>
      </w:r>
    </w:p>
    <w:p w14:paraId="704C511B" w14:textId="77777777" w:rsidR="00EA2277" w:rsidRPr="00925521" w:rsidRDefault="00C9386A" w:rsidP="00C0432D">
      <w:pPr>
        <w:jc w:val="both"/>
      </w:pPr>
      <w:r>
        <w:t xml:space="preserve">- </w:t>
      </w:r>
      <w:r w:rsidR="0097275C" w:rsidRPr="00925521">
        <w:t>T</w:t>
      </w:r>
      <w:r w:rsidR="001A5313" w:rsidRPr="00925521">
        <w:t>ăng trưởng kinh tế</w:t>
      </w:r>
      <w:r w:rsidR="004A2C83" w:rsidRPr="00925521">
        <w:t xml:space="preserve"> 6 tháng ước đạt</w:t>
      </w:r>
      <w:r w:rsidR="0095084A" w:rsidRPr="00925521">
        <w:t xml:space="preserve"> 0,08</w:t>
      </w:r>
      <w:r w:rsidR="006C3C6E" w:rsidRPr="00925521">
        <w:t>%</w:t>
      </w:r>
      <w:r w:rsidR="0016238C" w:rsidRPr="00925521">
        <w:rPr>
          <w:rStyle w:val="FootnoteReference"/>
        </w:rPr>
        <w:footnoteReference w:id="2"/>
      </w:r>
      <w:r w:rsidR="006C3C6E" w:rsidRPr="00925521">
        <w:t xml:space="preserve">, trong đó </w:t>
      </w:r>
      <w:r w:rsidR="00B87AD4" w:rsidRPr="00925521">
        <w:t xml:space="preserve">khu vực công nghiệp - xây dựng giảm 8,34%; </w:t>
      </w:r>
      <w:r w:rsidR="006C3C6E" w:rsidRPr="00925521">
        <w:t xml:space="preserve">khu vực nông nghiệp </w:t>
      </w:r>
      <w:r w:rsidR="0095084A" w:rsidRPr="00925521">
        <w:t>tăng 0,22</w:t>
      </w:r>
      <w:r w:rsidR="006C3C6E" w:rsidRPr="00925521">
        <w:t xml:space="preserve">%; khu vực dịch vụ </w:t>
      </w:r>
      <w:r w:rsidR="0095084A" w:rsidRPr="00925521">
        <w:t>tăng 6,97</w:t>
      </w:r>
      <w:r w:rsidR="006C3C6E" w:rsidRPr="00925521">
        <w:t xml:space="preserve">%; thuế </w:t>
      </w:r>
      <w:r w:rsidR="0095084A" w:rsidRPr="00925521">
        <w:t xml:space="preserve">sản phẩm </w:t>
      </w:r>
      <w:r w:rsidR="006C3C6E" w:rsidRPr="00925521">
        <w:t>trừ trợ cấp sản phẩ</w:t>
      </w:r>
      <w:r w:rsidR="0095084A" w:rsidRPr="00925521">
        <w:t>m tăng 12,04</w:t>
      </w:r>
      <w:r w:rsidR="006C3C6E" w:rsidRPr="00925521">
        <w:t>%.</w:t>
      </w:r>
    </w:p>
    <w:p w14:paraId="3AD07291" w14:textId="77777777" w:rsidR="00DD6C62" w:rsidRPr="00925521" w:rsidRDefault="00C9386A" w:rsidP="00C0432D">
      <w:pPr>
        <w:jc w:val="both"/>
      </w:pPr>
      <w:r>
        <w:t xml:space="preserve">- </w:t>
      </w:r>
      <w:r w:rsidR="00454F00" w:rsidRPr="00925521">
        <w:t>Kết quả sản xuất m</w:t>
      </w:r>
      <w:r w:rsidR="00032E1D" w:rsidRPr="00925521">
        <w:t xml:space="preserve">ột số sản phẩm công nghiệp chủ yếu </w:t>
      </w:r>
      <w:r w:rsidR="00454F00" w:rsidRPr="00925521">
        <w:t>so với</w:t>
      </w:r>
      <w:r w:rsidR="00C57EC7">
        <w:t xml:space="preserve"> cùng kỳ 2021</w:t>
      </w:r>
      <w:r w:rsidR="00454F00" w:rsidRPr="00925521">
        <w:t xml:space="preserve">: </w:t>
      </w:r>
      <w:r w:rsidR="00032E1D" w:rsidRPr="00925521">
        <w:t xml:space="preserve">thép ước đạt 2,7 triệu tấn, tăng nhẹ so với </w:t>
      </w:r>
      <w:r w:rsidR="00454F00" w:rsidRPr="00925521">
        <w:t xml:space="preserve">cùng kỳ; </w:t>
      </w:r>
      <w:r w:rsidR="00032E1D" w:rsidRPr="00925521">
        <w:t>bia ước đạt</w:t>
      </w:r>
      <w:r w:rsidR="00454F00" w:rsidRPr="00925521">
        <w:t xml:space="preserve"> gần</w:t>
      </w:r>
      <w:r w:rsidR="00032E1D" w:rsidRPr="00925521">
        <w:t xml:space="preserve"> 3</w:t>
      </w:r>
      <w:r w:rsidR="00454F00" w:rsidRPr="00925521">
        <w:t>2</w:t>
      </w:r>
      <w:r w:rsidR="00032E1D" w:rsidRPr="00925521">
        <w:t xml:space="preserve"> </w:t>
      </w:r>
      <w:r w:rsidR="00032E1D" w:rsidRPr="00925521">
        <w:lastRenderedPageBreak/>
        <w:t>triệu lít, tăng 5,61%; sợi ước đạt 3.400 tấn, tăng 0,56%</w:t>
      </w:r>
      <w:r w:rsidR="00454F00" w:rsidRPr="00925521">
        <w:t>; đ</w:t>
      </w:r>
      <w:r w:rsidR="00032E1D" w:rsidRPr="00925521">
        <w:t xml:space="preserve">iện sản xuất ước đạt 4.272 triệu kWh, giảm 35,79%; điện thương phẩm </w:t>
      </w:r>
      <w:r w:rsidR="00454F00" w:rsidRPr="00925521">
        <w:t xml:space="preserve">ước </w:t>
      </w:r>
      <w:r w:rsidR="00032E1D" w:rsidRPr="00925521">
        <w:t>đạt 640 triệu kWh, tăng 7,73% so với cùng kỳ năm trước.</w:t>
      </w:r>
      <w:r w:rsidR="00EF0635">
        <w:t xml:space="preserve"> Tập trung đẩy nhanh tiến độ các dự án công nghiệp lớn như </w:t>
      </w:r>
      <w:r w:rsidR="00EF0635" w:rsidRPr="00925521">
        <w:t>Nhà máy sản xuất Pin Vin</w:t>
      </w:r>
      <w:r w:rsidR="00EF0635">
        <w:t>ES</w:t>
      </w:r>
      <w:r w:rsidR="00EF0635" w:rsidRPr="00925521">
        <w:rPr>
          <w:rStyle w:val="FootnoteReference"/>
        </w:rPr>
        <w:footnoteReference w:id="3"/>
      </w:r>
      <w:r w:rsidR="00EF0635" w:rsidRPr="00925521">
        <w:t>; Nhà máy Nhiệt điện Vũng Áng 2</w:t>
      </w:r>
      <w:r w:rsidR="00EF0635" w:rsidRPr="00925521">
        <w:rPr>
          <w:rStyle w:val="FootnoteReference"/>
        </w:rPr>
        <w:footnoteReference w:id="4"/>
      </w:r>
      <w:r w:rsidR="00EF0635" w:rsidRPr="00925521">
        <w:t>; Nhà máy bia Hà Nội - Nghệ Tĩnh</w:t>
      </w:r>
      <w:r w:rsidR="00EF0635" w:rsidRPr="00925521">
        <w:rPr>
          <w:rStyle w:val="FootnoteReference"/>
        </w:rPr>
        <w:footnoteReference w:id="5"/>
      </w:r>
      <w:r w:rsidR="00EF0635">
        <w:t>.</w:t>
      </w:r>
      <w:r w:rsidR="009C199B">
        <w:t>..</w:t>
      </w:r>
    </w:p>
    <w:p w14:paraId="69C804F5" w14:textId="77777777" w:rsidR="00A1620B" w:rsidRPr="00925521" w:rsidRDefault="00C57EC7" w:rsidP="00C0432D">
      <w:pPr>
        <w:jc w:val="both"/>
      </w:pPr>
      <w:r>
        <w:t xml:space="preserve">- </w:t>
      </w:r>
      <w:r w:rsidR="00161864" w:rsidRPr="00925521">
        <w:t>Sản xuất vụ Đông 2021-2022 đạt kết quả cao so với năm trước</w:t>
      </w:r>
      <w:r>
        <w:rPr>
          <w:rStyle w:val="FootnoteReference"/>
        </w:rPr>
        <w:footnoteReference w:id="6"/>
      </w:r>
      <w:r w:rsidR="00161864" w:rsidRPr="00925521">
        <w:t xml:space="preserve">. Sản xuất </w:t>
      </w:r>
      <w:r w:rsidR="00A24FCE">
        <w:t>lúa</w:t>
      </w:r>
      <w:r w:rsidR="00EE22E2" w:rsidRPr="00925521">
        <w:t xml:space="preserve"> vụ Xuân </w:t>
      </w:r>
      <w:r w:rsidR="00A24FCE">
        <w:t xml:space="preserve">2022 </w:t>
      </w:r>
      <w:r w:rsidR="00EE22E2" w:rsidRPr="00925521">
        <w:t>đảm bảo về cơ cấu giống, thời vụ sản xuất</w:t>
      </w:r>
      <w:r>
        <w:t>,</w:t>
      </w:r>
      <w:r w:rsidR="003E0CD2">
        <w:t xml:space="preserve"> tuy nhiên cuối vụ thời tiết diễn biến bất thường nên </w:t>
      </w:r>
      <w:r w:rsidR="00EE22E2" w:rsidRPr="00925521">
        <w:t>năng suất bình quân đạt 55,</w:t>
      </w:r>
      <w:r w:rsidR="003E0CD2">
        <w:t>99</w:t>
      </w:r>
      <w:r w:rsidR="003E0CD2" w:rsidRPr="00925521">
        <w:t xml:space="preserve"> </w:t>
      </w:r>
      <w:r w:rsidR="00EE22E2" w:rsidRPr="00925521">
        <w:t>tạ/ha</w:t>
      </w:r>
      <w:r w:rsidR="00C87C3E">
        <w:t xml:space="preserve"> (thấp hơn so với </w:t>
      </w:r>
      <w:r w:rsidR="00E058F7">
        <w:t xml:space="preserve">năm </w:t>
      </w:r>
      <w:r w:rsidR="00C87C3E">
        <w:t>2021</w:t>
      </w:r>
      <w:r w:rsidR="00E058F7">
        <w:t>,</w:t>
      </w:r>
      <w:r w:rsidR="00C87C3E">
        <w:t xml:space="preserve"> tương đương với các năm 2018</w:t>
      </w:r>
      <w:r w:rsidR="00E058F7">
        <w:t>-</w:t>
      </w:r>
      <w:r w:rsidR="00C87C3E">
        <w:t>2020)</w:t>
      </w:r>
      <w:r w:rsidR="006462F9">
        <w:rPr>
          <w:rStyle w:val="FootnoteReference"/>
        </w:rPr>
        <w:footnoteReference w:id="7"/>
      </w:r>
      <w:r w:rsidR="00EE22E2" w:rsidRPr="00925521">
        <w:t>, sản lượng trên 33,</w:t>
      </w:r>
      <w:r w:rsidR="00C87C3E">
        <w:t>4</w:t>
      </w:r>
      <w:r w:rsidR="00C87C3E" w:rsidRPr="00925521">
        <w:t xml:space="preserve"> </w:t>
      </w:r>
      <w:r w:rsidR="00EE22E2" w:rsidRPr="00925521">
        <w:t>vạn tấn</w:t>
      </w:r>
      <w:r w:rsidR="00EE22E2" w:rsidRPr="00925521">
        <w:rPr>
          <w:rStyle w:val="FootnoteReference"/>
        </w:rPr>
        <w:footnoteReference w:id="8"/>
      </w:r>
      <w:r w:rsidR="003E0B2E" w:rsidRPr="00925521">
        <w:t>.</w:t>
      </w:r>
      <w:r>
        <w:t xml:space="preserve"> M</w:t>
      </w:r>
      <w:r w:rsidR="00EE22E2" w:rsidRPr="00925521">
        <w:t>ột số địa phương đã triển khai các mô hình, chuỗi sản phẩm về phát triển nông nghiệp hữu cơ, tuần hoàn liên kết với Tập đoàn Quế Lâm</w:t>
      </w:r>
      <w:r w:rsidR="007A49B4" w:rsidRPr="00925521">
        <w:rPr>
          <w:rStyle w:val="FootnoteReference"/>
        </w:rPr>
        <w:footnoteReference w:id="9"/>
      </w:r>
      <w:r w:rsidR="00EE22E2" w:rsidRPr="00925521">
        <w:t xml:space="preserve">.  </w:t>
      </w:r>
    </w:p>
    <w:p w14:paraId="39731481" w14:textId="77777777" w:rsidR="001323A6" w:rsidRPr="00925521" w:rsidRDefault="00A1620B" w:rsidP="00C0432D">
      <w:pPr>
        <w:jc w:val="both"/>
      </w:pPr>
      <w:r>
        <w:t xml:space="preserve">- </w:t>
      </w:r>
      <w:r w:rsidR="00444DC2" w:rsidRPr="00444DC2">
        <w:t>Tập trung triển khai Đề án thí điểm xây dựng tỉnh đạt chuẩn nông thôn mới, xây dựng Bộ tiêu chí nông thôn mới giai đoạn 2022-2025</w:t>
      </w:r>
      <w:r w:rsidR="00F302CA">
        <w:t>.</w:t>
      </w:r>
      <w:r w:rsidR="00444DC2" w:rsidRPr="00444DC2">
        <w:t xml:space="preserve"> Huyện Hương Sơn được Thủ tướng Chính phủ công nhận đạt chuẩn nông thôn mới, nâng tổng số huyện, thành phố, thị xã đã đạt chuẩn/hoàn thành nhiệm vụ xây dựng nông thôn mới là 09/13; giao và chấp thuận các tổ chức, đơn vị đỡ đầu, tài trợ cho 8 xã và 50 thôn chưa đạt chuẩn nông thôn mới tại huyện Hương Khê.</w:t>
      </w:r>
    </w:p>
    <w:p w14:paraId="0EE6691D" w14:textId="77777777" w:rsidR="001776D3" w:rsidRPr="00925521" w:rsidRDefault="00E500AC" w:rsidP="00C0432D">
      <w:pPr>
        <w:jc w:val="both"/>
      </w:pPr>
      <w:r>
        <w:t xml:space="preserve">- </w:t>
      </w:r>
      <w:r w:rsidR="00025DC3" w:rsidRPr="00925521">
        <w:t xml:space="preserve">Kim ngạch xuất nhập khẩu tăng khá so với </w:t>
      </w:r>
      <w:r w:rsidR="00194809" w:rsidRPr="00925521">
        <w:t xml:space="preserve">cùng kỳ </w:t>
      </w:r>
      <w:r w:rsidR="00025DC3" w:rsidRPr="00925521">
        <w:t xml:space="preserve">năm 2021; </w:t>
      </w:r>
      <w:r w:rsidR="001776D3" w:rsidRPr="00925521">
        <w:t xml:space="preserve">xuất khẩu ước đạt </w:t>
      </w:r>
      <w:r w:rsidR="0063730F">
        <w:t>1</w:t>
      </w:r>
      <w:r w:rsidR="005823D5" w:rsidRPr="00925521">
        <w:t xml:space="preserve"> tỷ US</w:t>
      </w:r>
      <w:r w:rsidR="001776D3" w:rsidRPr="00925521">
        <w:t>D, tăng 12,1%</w:t>
      </w:r>
      <w:r w:rsidR="005823D5" w:rsidRPr="00925521">
        <w:t xml:space="preserve">; nhập khẩu ước đạt </w:t>
      </w:r>
      <w:r w:rsidR="001776D3" w:rsidRPr="00925521">
        <w:t>2</w:t>
      </w:r>
      <w:r w:rsidR="005823D5" w:rsidRPr="00925521">
        <w:t xml:space="preserve"> tỷ</w:t>
      </w:r>
      <w:r w:rsidR="001776D3" w:rsidRPr="00925521">
        <w:t xml:space="preserve"> USD, tăng 33,3%</w:t>
      </w:r>
      <w:r w:rsidR="00D95588" w:rsidRPr="00925521">
        <w:t>.</w:t>
      </w:r>
    </w:p>
    <w:p w14:paraId="385B459E" w14:textId="77777777" w:rsidR="00DD6C62" w:rsidRPr="00925521" w:rsidRDefault="00C33069" w:rsidP="00C0432D">
      <w:pPr>
        <w:jc w:val="both"/>
      </w:pPr>
      <w:r>
        <w:t xml:space="preserve">- </w:t>
      </w:r>
      <w:r w:rsidR="00E856C2" w:rsidRPr="00925521">
        <w:t xml:space="preserve">Hoạt động du lịch, dịch vụ từng bước phục hồi. </w:t>
      </w:r>
      <w:r w:rsidR="001A648A" w:rsidRPr="00925521">
        <w:t>So với cùng kỳ năm 2021, t</w:t>
      </w:r>
      <w:r w:rsidR="00E856C2" w:rsidRPr="00925521">
        <w:t>ổng mức bán lẻ hàng hóa</w:t>
      </w:r>
      <w:r w:rsidR="001A648A" w:rsidRPr="00925521">
        <w:t xml:space="preserve"> 6 tháng năm </w:t>
      </w:r>
      <w:r w:rsidR="00194809" w:rsidRPr="00925521">
        <w:t>2022</w:t>
      </w:r>
      <w:r w:rsidR="001A648A" w:rsidRPr="00925521">
        <w:t xml:space="preserve"> ước đạt </w:t>
      </w:r>
      <w:r w:rsidR="00E856C2" w:rsidRPr="00925521">
        <w:t>23.500 tỷ đồng</w:t>
      </w:r>
      <w:r w:rsidR="001A648A" w:rsidRPr="00925521">
        <w:t xml:space="preserve">, tăng gần 10%; </w:t>
      </w:r>
      <w:r w:rsidR="006520EF" w:rsidRPr="00925521">
        <w:t xml:space="preserve">tổng lượng khách tham quan đạt </w:t>
      </w:r>
      <w:r w:rsidR="00E856C2" w:rsidRPr="00925521">
        <w:t>450.000 lượt</w:t>
      </w:r>
      <w:r w:rsidR="001A648A" w:rsidRPr="00925521">
        <w:t>,</w:t>
      </w:r>
      <w:r w:rsidR="00E856C2" w:rsidRPr="00925521">
        <w:t xml:space="preserve"> tăng 36,5%</w:t>
      </w:r>
      <w:r w:rsidR="001A648A" w:rsidRPr="00925521">
        <w:t xml:space="preserve">; </w:t>
      </w:r>
      <w:r w:rsidR="006520EF" w:rsidRPr="00925521">
        <w:t>tổng</w:t>
      </w:r>
      <w:r w:rsidR="008D4A8A" w:rsidRPr="00925521">
        <w:t xml:space="preserve"> </w:t>
      </w:r>
      <w:r w:rsidR="006520EF" w:rsidRPr="00925521">
        <w:t xml:space="preserve">lượng khách lưu trú đạt </w:t>
      </w:r>
      <w:r w:rsidR="00EF1716" w:rsidRPr="00925521">
        <w:t xml:space="preserve">80.500 lượt, </w:t>
      </w:r>
      <w:r w:rsidR="003A38A2" w:rsidRPr="00925521">
        <w:t>tăng 23%</w:t>
      </w:r>
      <w:r w:rsidR="003A38A2" w:rsidRPr="00925521">
        <w:rPr>
          <w:rStyle w:val="FootnoteReference"/>
        </w:rPr>
        <w:footnoteReference w:id="10"/>
      </w:r>
      <w:r w:rsidR="00E856C2" w:rsidRPr="00925521">
        <w:t>.</w:t>
      </w:r>
      <w:r w:rsidR="001E7819" w:rsidRPr="00925521">
        <w:t xml:space="preserve"> </w:t>
      </w:r>
      <w:r w:rsidR="00057576">
        <w:t>K</w:t>
      </w:r>
      <w:r w:rsidR="003B1F0E" w:rsidRPr="00925521">
        <w:t>hai mạc Lễ hội du lịch biển Hà Tĩnh năm 2022</w:t>
      </w:r>
      <w:r w:rsidR="00A9223C" w:rsidRPr="00925521">
        <w:t xml:space="preserve">; </w:t>
      </w:r>
      <w:r w:rsidR="004C17E9" w:rsidRPr="00925521">
        <w:t xml:space="preserve">đồng </w:t>
      </w:r>
      <w:r w:rsidR="008D4A8A" w:rsidRPr="00925521">
        <w:t xml:space="preserve">tổ chức Hội nghị xúc tiến du lịch </w:t>
      </w:r>
      <w:r w:rsidR="00694B13" w:rsidRPr="00925521">
        <w:t xml:space="preserve">3 tỉnh Thanh Hóa, Nghệ An, Hà Tĩnh </w:t>
      </w:r>
      <w:r w:rsidR="008D4A8A" w:rsidRPr="00925521">
        <w:t>“</w:t>
      </w:r>
      <w:r w:rsidR="00694B13" w:rsidRPr="00925521">
        <w:t>Ba địa phương một điểm đến, nhiều trải nghiệm</w:t>
      </w:r>
      <w:r w:rsidR="008D4A8A" w:rsidRPr="00925521">
        <w:t>”</w:t>
      </w:r>
      <w:r w:rsidR="00694B13" w:rsidRPr="00925521">
        <w:t>.</w:t>
      </w:r>
    </w:p>
    <w:p w14:paraId="208A8E33" w14:textId="77777777" w:rsidR="00326D4A" w:rsidRPr="00925521" w:rsidRDefault="00057576" w:rsidP="00C0432D">
      <w:pPr>
        <w:jc w:val="both"/>
      </w:pPr>
      <w:r>
        <w:t xml:space="preserve">- </w:t>
      </w:r>
      <w:r w:rsidR="00BA7410" w:rsidRPr="00925521">
        <w:t>Thu ngân sách</w:t>
      </w:r>
      <w:r w:rsidR="00194809" w:rsidRPr="00925521">
        <w:t xml:space="preserve"> 6 tháng ước đạt </w:t>
      </w:r>
      <w:r w:rsidR="00F353AA">
        <w:t>10</w:t>
      </w:r>
      <w:r w:rsidR="00194809" w:rsidRPr="00925521">
        <w:t>.</w:t>
      </w:r>
      <w:r w:rsidR="00F353AA">
        <w:t>638</w:t>
      </w:r>
      <w:r w:rsidR="00F353AA" w:rsidRPr="00925521">
        <w:t xml:space="preserve"> </w:t>
      </w:r>
      <w:r w:rsidR="00194809" w:rsidRPr="00925521">
        <w:t>tỷ đồng</w:t>
      </w:r>
      <w:r w:rsidR="004177E2" w:rsidRPr="00925521">
        <w:t>, bằng 6</w:t>
      </w:r>
      <w:r w:rsidR="00F353AA">
        <w:t>5</w:t>
      </w:r>
      <w:r w:rsidR="004177E2" w:rsidRPr="00925521">
        <w:t xml:space="preserve">% </w:t>
      </w:r>
      <w:r w:rsidR="008A37FA" w:rsidRPr="00925521">
        <w:t>dự toán</w:t>
      </w:r>
      <w:r w:rsidR="006764A6" w:rsidRPr="00925521">
        <w:t xml:space="preserve">, tăng </w:t>
      </w:r>
      <w:r w:rsidR="00F353AA">
        <w:t>35</w:t>
      </w:r>
      <w:r w:rsidR="006764A6" w:rsidRPr="00925521">
        <w:t>% so với cùng kỳ năm trước</w:t>
      </w:r>
      <w:r w:rsidR="009A52C7" w:rsidRPr="00925521">
        <w:t>.</w:t>
      </w:r>
      <w:r w:rsidR="006764A6" w:rsidRPr="00925521">
        <w:t xml:space="preserve"> </w:t>
      </w:r>
      <w:r w:rsidR="009A52C7" w:rsidRPr="00925521">
        <w:t>T</w:t>
      </w:r>
      <w:r w:rsidR="00194809" w:rsidRPr="00925521">
        <w:t>hu nội địa ước đạt 4.865 tỷ đồng</w:t>
      </w:r>
      <w:r w:rsidR="008A37FA" w:rsidRPr="00925521">
        <w:t>, bằng 62% dự toán</w:t>
      </w:r>
      <w:r w:rsidR="006764A6" w:rsidRPr="00925521">
        <w:t>, tăng 2</w:t>
      </w:r>
      <w:r w:rsidR="00147400" w:rsidRPr="00925521">
        <w:t>3</w:t>
      </w:r>
      <w:r w:rsidR="006764A6" w:rsidRPr="00925521">
        <w:t>% so với cùng kỳ</w:t>
      </w:r>
      <w:r w:rsidR="009A52C7" w:rsidRPr="00925521">
        <w:t xml:space="preserve"> </w:t>
      </w:r>
      <w:r w:rsidR="00194809" w:rsidRPr="00925521">
        <w:t>(thu tiền đất ước đạt 1.460 tỷ đồng</w:t>
      </w:r>
      <w:r w:rsidR="00055550" w:rsidRPr="00925521">
        <w:t xml:space="preserve">, </w:t>
      </w:r>
      <w:r w:rsidR="007147B0">
        <w:t>bằng 81%</w:t>
      </w:r>
      <w:r w:rsidR="00055550" w:rsidRPr="00925521">
        <w:t xml:space="preserve"> dự toán</w:t>
      </w:r>
      <w:r w:rsidR="006764A6" w:rsidRPr="00925521">
        <w:t>, tăng 35%</w:t>
      </w:r>
      <w:r w:rsidR="007147B0">
        <w:t xml:space="preserve"> so với cùng kỳ</w:t>
      </w:r>
      <w:r w:rsidR="00055550" w:rsidRPr="00925521">
        <w:t>;</w:t>
      </w:r>
      <w:r w:rsidR="00194809" w:rsidRPr="00925521">
        <w:t xml:space="preserve"> thu từ thuế phí ước đạt 3.405 tỷ đồng</w:t>
      </w:r>
      <w:r w:rsidR="00055550" w:rsidRPr="00925521">
        <w:t>, bằng 57% dự toán</w:t>
      </w:r>
      <w:r w:rsidR="00147400" w:rsidRPr="00925521">
        <w:t>, tăng 18%</w:t>
      </w:r>
      <w:r w:rsidR="007147B0">
        <w:t xml:space="preserve"> so với cùng kỳ</w:t>
      </w:r>
      <w:r w:rsidR="00194809" w:rsidRPr="00925521">
        <w:t>)</w:t>
      </w:r>
      <w:r w:rsidR="00281E2B" w:rsidRPr="00925521">
        <w:rPr>
          <w:rStyle w:val="FootnoteReference"/>
        </w:rPr>
        <w:footnoteReference w:id="11"/>
      </w:r>
      <w:r w:rsidR="009A52C7" w:rsidRPr="00925521">
        <w:t>.</w:t>
      </w:r>
      <w:r w:rsidR="00194809" w:rsidRPr="00925521">
        <w:t xml:space="preserve"> </w:t>
      </w:r>
      <w:r w:rsidR="009A52C7" w:rsidRPr="00925521">
        <w:t>T</w:t>
      </w:r>
      <w:r w:rsidR="00194809" w:rsidRPr="00925521">
        <w:t>hu xuất nhập khẩu ước đạt 5.</w:t>
      </w:r>
      <w:r w:rsidR="0041046F">
        <w:t>773</w:t>
      </w:r>
      <w:r w:rsidR="0041046F" w:rsidRPr="00925521">
        <w:t xml:space="preserve"> </w:t>
      </w:r>
      <w:r w:rsidR="00194809" w:rsidRPr="00925521">
        <w:t xml:space="preserve">tỷ đồng, </w:t>
      </w:r>
      <w:r w:rsidR="008A37FA" w:rsidRPr="00925521">
        <w:lastRenderedPageBreak/>
        <w:t xml:space="preserve">bằng </w:t>
      </w:r>
      <w:r w:rsidR="0041046F">
        <w:t>6</w:t>
      </w:r>
      <w:r w:rsidR="009C0507">
        <w:t>8</w:t>
      </w:r>
      <w:r w:rsidR="008A37FA" w:rsidRPr="00925521">
        <w:t>% dự toán</w:t>
      </w:r>
      <w:r w:rsidR="00147400" w:rsidRPr="00925521">
        <w:t xml:space="preserve">, tăng </w:t>
      </w:r>
      <w:r w:rsidR="0041046F">
        <w:t>gần 47</w:t>
      </w:r>
      <w:r w:rsidR="00147400" w:rsidRPr="00925521">
        <w:t>%</w:t>
      </w:r>
      <w:r w:rsidR="00281E2B" w:rsidRPr="00925521">
        <w:t xml:space="preserve"> chủ yếu do Formosa tiếp tục tăng mạnh sản lượng nhập khẩu các mặt hàng trọng điểm có thuế là than, dầu, quặng...</w:t>
      </w:r>
      <w:r w:rsidR="00161316" w:rsidRPr="00925521">
        <w:t xml:space="preserve"> </w:t>
      </w:r>
    </w:p>
    <w:p w14:paraId="7E7DFF28" w14:textId="77777777" w:rsidR="00194809" w:rsidRPr="00925521" w:rsidRDefault="00EC213C" w:rsidP="00C0432D">
      <w:pPr>
        <w:jc w:val="both"/>
      </w:pPr>
      <w:r>
        <w:t xml:space="preserve">- </w:t>
      </w:r>
      <w:r w:rsidR="00133B28" w:rsidRPr="00925521">
        <w:t xml:space="preserve">Triển khai kịp thời các chính sách </w:t>
      </w:r>
      <w:r w:rsidR="009B0B61" w:rsidRPr="00925521">
        <w:t>về tài chính, tín dụng</w:t>
      </w:r>
      <w:r w:rsidR="00312B38">
        <w:t xml:space="preserve"> ưu đãi, hỗ trợ lãi suất</w:t>
      </w:r>
      <w:r w:rsidR="009B0B61" w:rsidRPr="00925521">
        <w:t xml:space="preserve"> nhằm </w:t>
      </w:r>
      <w:r w:rsidR="00133B28" w:rsidRPr="00925521">
        <w:t xml:space="preserve">hỗ trợ phục hồi, phát triển kinh tế xã hội theo Nghị quyết số 11/NQ-CP của Chính phủ; </w:t>
      </w:r>
      <w:r w:rsidR="008E7C93" w:rsidRPr="00925521">
        <w:t xml:space="preserve">giảm </w:t>
      </w:r>
      <w:r w:rsidR="00AB7F46">
        <w:t>gần 112</w:t>
      </w:r>
      <w:r w:rsidR="008E7C93" w:rsidRPr="00925521">
        <w:t xml:space="preserve"> tỷ đồng thuế </w:t>
      </w:r>
      <w:r w:rsidR="0074560F">
        <w:t>giá trị gia tăng</w:t>
      </w:r>
      <w:r w:rsidR="008E7C93" w:rsidRPr="00925521">
        <w:t xml:space="preserve"> cho </w:t>
      </w:r>
      <w:r w:rsidR="0074560F">
        <w:t>932</w:t>
      </w:r>
      <w:r w:rsidR="008E7C93" w:rsidRPr="00925521">
        <w:t xml:space="preserve"> doanh nghiệp</w:t>
      </w:r>
      <w:r w:rsidR="0074560F">
        <w:t>,</w:t>
      </w:r>
      <w:r w:rsidR="008E7C93" w:rsidRPr="00925521">
        <w:t xml:space="preserve"> cơ sở kinh doanh</w:t>
      </w:r>
      <w:r w:rsidR="0074560F">
        <w:t xml:space="preserve"> và 148 hộ cá nhân kinh doanh</w:t>
      </w:r>
      <w:r w:rsidR="009B0B61" w:rsidRPr="00925521">
        <w:t>,</w:t>
      </w:r>
      <w:r w:rsidR="008E7C93" w:rsidRPr="00925521">
        <w:t xml:space="preserve"> </w:t>
      </w:r>
      <w:r w:rsidR="0074560F">
        <w:t>155</w:t>
      </w:r>
      <w:r w:rsidR="0074560F" w:rsidRPr="00925521">
        <w:t xml:space="preserve"> </w:t>
      </w:r>
      <w:r w:rsidR="008E7C93" w:rsidRPr="00925521">
        <w:t>tỷ đồng lệ phí trước bạ đối với xe ô tô;</w:t>
      </w:r>
      <w:r w:rsidR="009B0B61" w:rsidRPr="00925521">
        <w:t xml:space="preserve"> hỗ trợ </w:t>
      </w:r>
      <w:r w:rsidR="00312B38">
        <w:t>gần 90</w:t>
      </w:r>
      <w:r w:rsidR="00312B38" w:rsidRPr="00925521">
        <w:t xml:space="preserve"> </w:t>
      </w:r>
      <w:r w:rsidR="009B0B61" w:rsidRPr="00925521">
        <w:t xml:space="preserve">tỷ đồng </w:t>
      </w:r>
      <w:r w:rsidR="00643E96">
        <w:t>cho vay giải quyết</w:t>
      </w:r>
      <w:r w:rsidR="00643E96" w:rsidRPr="00925521">
        <w:t xml:space="preserve"> </w:t>
      </w:r>
      <w:r w:rsidR="009B0B61" w:rsidRPr="00925521">
        <w:t xml:space="preserve">việc làm, </w:t>
      </w:r>
      <w:r w:rsidR="00024031" w:rsidRPr="00925521">
        <w:t>thực hiện chính sách nhà ở</w:t>
      </w:r>
      <w:r w:rsidR="009B0B61" w:rsidRPr="00925521">
        <w:t xml:space="preserve"> xã hội, học sinh </w:t>
      </w:r>
      <w:r w:rsidR="00412E59" w:rsidRPr="00925521">
        <w:t xml:space="preserve">- </w:t>
      </w:r>
      <w:r w:rsidR="009B0B61" w:rsidRPr="00925521">
        <w:t>sinh viên mua máy tính</w:t>
      </w:r>
      <w:r w:rsidR="00643E96">
        <w:t>, cho vay giáo dục mầm non</w:t>
      </w:r>
      <w:r w:rsidR="008E7C93" w:rsidRPr="00925521">
        <w:t>.</w:t>
      </w:r>
    </w:p>
    <w:p w14:paraId="42B2B06B" w14:textId="77777777" w:rsidR="00EA1FF1" w:rsidRPr="00925521" w:rsidRDefault="00282B43" w:rsidP="00C0432D">
      <w:pPr>
        <w:jc w:val="both"/>
      </w:pPr>
      <w:r>
        <w:t xml:space="preserve">- </w:t>
      </w:r>
      <w:r w:rsidR="004A690A" w:rsidRPr="00925521">
        <w:t>Giải ngân kế hoạch đầu tư công 6 tháng đầu năm ước đạt</w:t>
      </w:r>
      <w:r w:rsidR="00C16A40">
        <w:t xml:space="preserve"> </w:t>
      </w:r>
      <w:r w:rsidR="00603D9F">
        <w:t>gần</w:t>
      </w:r>
      <w:r w:rsidR="00C16A40">
        <w:t xml:space="preserve"> 2.4</w:t>
      </w:r>
      <w:r w:rsidR="00603D9F">
        <w:t>12</w:t>
      </w:r>
      <w:r w:rsidR="004A690A" w:rsidRPr="00925521">
        <w:t xml:space="preserve"> tỷ đồng, bằng </w:t>
      </w:r>
      <w:r w:rsidR="00F46C9F">
        <w:t>33</w:t>
      </w:r>
      <w:r w:rsidR="004A690A" w:rsidRPr="00925521">
        <w:t xml:space="preserve">% kế hoạch; trong đó </w:t>
      </w:r>
      <w:r w:rsidR="00101652">
        <w:t>vốn ngân sách địa phương</w:t>
      </w:r>
      <w:r w:rsidR="004A690A" w:rsidRPr="00925521">
        <w:t xml:space="preserve"> </w:t>
      </w:r>
      <w:r w:rsidR="00101652">
        <w:t xml:space="preserve">ước </w:t>
      </w:r>
      <w:r w:rsidR="004A690A" w:rsidRPr="00925521">
        <w:t xml:space="preserve">đạt </w:t>
      </w:r>
      <w:r w:rsidR="00101652">
        <w:t>866</w:t>
      </w:r>
      <w:r w:rsidR="004A690A" w:rsidRPr="00925521">
        <w:t xml:space="preserve"> tỷ đồng, bằng </w:t>
      </w:r>
      <w:r w:rsidR="00101652">
        <w:t>30</w:t>
      </w:r>
      <w:r w:rsidR="004A690A" w:rsidRPr="00925521">
        <w:t xml:space="preserve">%; </w:t>
      </w:r>
      <w:r w:rsidR="00101652">
        <w:t>vốn ngân sách trung ương ước</w:t>
      </w:r>
      <w:r w:rsidR="004A690A" w:rsidRPr="00925521">
        <w:t xml:space="preserve"> đạt </w:t>
      </w:r>
      <w:r w:rsidR="00101652">
        <w:t>1.593</w:t>
      </w:r>
      <w:r w:rsidR="004A690A" w:rsidRPr="00925521">
        <w:t xml:space="preserve"> tỷ đồng, bằng </w:t>
      </w:r>
      <w:r w:rsidR="00101652">
        <w:t>36</w:t>
      </w:r>
      <w:r w:rsidR="004A690A" w:rsidRPr="00925521">
        <w:t>%.</w:t>
      </w:r>
      <w:r w:rsidR="00FA128E">
        <w:t xml:space="preserve"> </w:t>
      </w:r>
      <w:r w:rsidR="00B606F6" w:rsidRPr="00925521">
        <w:t>Chỉ đạo các đơn vị, địa phương khẩn trương hoàn thiện thủ tục đầu tư các dự án thuộc Chương trình phục hồi và phát triển kinh tế xã hội</w:t>
      </w:r>
      <w:r w:rsidR="00E11F39" w:rsidRPr="00925521">
        <w:rPr>
          <w:rStyle w:val="FootnoteReference"/>
        </w:rPr>
        <w:footnoteReference w:id="12"/>
      </w:r>
      <w:r w:rsidR="00B606F6" w:rsidRPr="00925521">
        <w:t>.</w:t>
      </w:r>
    </w:p>
    <w:p w14:paraId="5C26E1B2" w14:textId="77777777" w:rsidR="00B83077" w:rsidRPr="00925521" w:rsidRDefault="003027B3" w:rsidP="00C0432D">
      <w:pPr>
        <w:pStyle w:val="Heading2"/>
      </w:pPr>
      <w:r w:rsidRPr="00925521">
        <w:t>Về</w:t>
      </w:r>
      <w:r w:rsidR="00B83077" w:rsidRPr="00925521">
        <w:t xml:space="preserve"> văn hóa, xã hội</w:t>
      </w:r>
    </w:p>
    <w:p w14:paraId="5AAD47EC" w14:textId="416DD09A" w:rsidR="00B83077" w:rsidRPr="00925521" w:rsidRDefault="003D462F" w:rsidP="00C0432D">
      <w:pPr>
        <w:jc w:val="both"/>
      </w:pPr>
      <w:r>
        <w:t xml:space="preserve">- </w:t>
      </w:r>
      <w:r w:rsidR="001E7FFD" w:rsidRPr="00925521">
        <w:t xml:space="preserve">Tổ chức </w:t>
      </w:r>
      <w:r w:rsidR="00206F63">
        <w:t>thành</w:t>
      </w:r>
      <w:r w:rsidR="00206F63">
        <w:rPr>
          <w:lang w:val="vi-VN"/>
        </w:rPr>
        <w:t xml:space="preserve"> công </w:t>
      </w:r>
      <w:r w:rsidR="001E7FFD" w:rsidRPr="00925521">
        <w:t xml:space="preserve">các hoạt động kỷ niệm 65 năm ngày Bác </w:t>
      </w:r>
      <w:r w:rsidR="00355D4C" w:rsidRPr="00925521">
        <w:t xml:space="preserve">Hồ về thăm Hà Tĩnh và 15 năm thành lập thành phố Hà Tĩnh. </w:t>
      </w:r>
      <w:r w:rsidR="00B161DE" w:rsidRPr="00925521">
        <w:t xml:space="preserve">Triển khai kế hoạch lập hồ sơ trình UNESCO vinh danh Hải Thượng Lãn Ông Lê Hữu Trác là Danh nhân văn hóa thế giới. </w:t>
      </w:r>
      <w:r w:rsidR="006F0CF6" w:rsidRPr="00781AC2">
        <w:t>Sau Hội nghị Văn hóa toàn quốc, Hà Tĩnh là tỉnh đầu tiên trong cả nước tổ chức Hội nghị Văn hóa quy mô cấp tỉnh vào tháng 5/2022 với sự tham gia của hơn 15.000 đại biểu</w:t>
      </w:r>
      <w:r w:rsidR="006F0CF6" w:rsidRPr="00781AC2">
        <w:rPr>
          <w:lang w:val="vi-VN"/>
        </w:rPr>
        <w:t xml:space="preserve">, </w:t>
      </w:r>
      <w:r w:rsidR="006F0CF6" w:rsidRPr="00781AC2">
        <w:rPr>
          <w:lang w:eastAsia="vi-VN" w:bidi="vi-VN"/>
        </w:rPr>
        <w:t>khẳng định vị trí, vai trò, tầm quan trọng của văn hóa đối với nhiệm vụ phát triển kinh tế - xã hội,</w:t>
      </w:r>
      <w:r w:rsidR="006F0CF6" w:rsidRPr="00781AC2">
        <w:rPr>
          <w:lang w:val="vi-VN"/>
        </w:rPr>
        <w:t xml:space="preserve"> khơi dậy ý chí tự lực, tự cường, khát vọng và truyền thống văn hóa, con người Hà Tĩnh</w:t>
      </w:r>
      <w:r w:rsidR="006F0CF6" w:rsidRPr="00781AC2">
        <w:t xml:space="preserve">, góp phần </w:t>
      </w:r>
      <w:r w:rsidR="006F0CF6" w:rsidRPr="00781AC2">
        <w:rPr>
          <w:lang w:val="vi-VN"/>
        </w:rPr>
        <w:t xml:space="preserve">sớm phục hồi và phát triển </w:t>
      </w:r>
      <w:r w:rsidR="006F0CF6" w:rsidRPr="00781AC2">
        <w:t>kinh tế - xã hội</w:t>
      </w:r>
      <w:r w:rsidR="006F0CF6">
        <w:t>.</w:t>
      </w:r>
      <w:r w:rsidR="001415C2" w:rsidRPr="00925521">
        <w:t xml:space="preserve"> </w:t>
      </w:r>
      <w:r w:rsidR="003E4701">
        <w:t>Giành huy chương bạc toàn đoàn cùng 6 huy chương cá nhân</w:t>
      </w:r>
      <w:r w:rsidR="00601F9C">
        <w:rPr>
          <w:rStyle w:val="FootnoteReference"/>
        </w:rPr>
        <w:footnoteReference w:id="13"/>
      </w:r>
      <w:r w:rsidR="003E4701">
        <w:t xml:space="preserve"> tại Liên hoan Tuồng và Dân ca kịch toàn quốc năm 2022.</w:t>
      </w:r>
    </w:p>
    <w:p w14:paraId="44AD15E8" w14:textId="77777777" w:rsidR="00B73807" w:rsidRPr="00925521" w:rsidRDefault="00043FD6" w:rsidP="00C0432D">
      <w:pPr>
        <w:jc w:val="both"/>
      </w:pPr>
      <w:r>
        <w:t xml:space="preserve">- </w:t>
      </w:r>
      <w:r w:rsidR="00D563F0">
        <w:t>T</w:t>
      </w:r>
      <w:r w:rsidR="00694B13" w:rsidRPr="00925521">
        <w:t xml:space="preserve">ại SEA Games 31, </w:t>
      </w:r>
      <w:r w:rsidR="006A0374" w:rsidRPr="00925521">
        <w:t>Hà Tĩnh có 11 vận động viên tham gia và xuất sắc giành được 12 huy chương</w:t>
      </w:r>
      <w:r w:rsidR="006A0374" w:rsidRPr="00925521">
        <w:rPr>
          <w:rStyle w:val="FootnoteReference"/>
        </w:rPr>
        <w:footnoteReference w:id="14"/>
      </w:r>
      <w:r w:rsidR="006A0374" w:rsidRPr="00925521">
        <w:t xml:space="preserve"> ở </w:t>
      </w:r>
      <w:r w:rsidR="00431D77">
        <w:t>3</w:t>
      </w:r>
      <w:r w:rsidR="00431D77" w:rsidRPr="00925521">
        <w:t xml:space="preserve"> </w:t>
      </w:r>
      <w:r w:rsidR="006A0374" w:rsidRPr="00925521">
        <w:t>nội dung điền kinh, đua thuyền</w:t>
      </w:r>
      <w:r w:rsidR="00431D77">
        <w:t xml:space="preserve"> và</w:t>
      </w:r>
      <w:r w:rsidR="00431D77" w:rsidRPr="00925521">
        <w:t xml:space="preserve"> </w:t>
      </w:r>
      <w:r w:rsidR="006A0374" w:rsidRPr="00925521">
        <w:t>karate</w:t>
      </w:r>
      <w:r w:rsidR="00981C43">
        <w:rPr>
          <w:rStyle w:val="FootnoteReference"/>
        </w:rPr>
        <w:footnoteReference w:id="15"/>
      </w:r>
      <w:r w:rsidR="006A0374" w:rsidRPr="00925521">
        <w:t>.</w:t>
      </w:r>
      <w:r w:rsidR="006508E5" w:rsidRPr="00925521">
        <w:t xml:space="preserve"> </w:t>
      </w:r>
      <w:r w:rsidR="00310A2D" w:rsidRPr="00925521">
        <w:t>T</w:t>
      </w:r>
      <w:r w:rsidR="005A0E63" w:rsidRPr="00925521">
        <w:t>rình diễn bay khinh khí cầu</w:t>
      </w:r>
      <w:r w:rsidR="00FA3032" w:rsidRPr="00925521">
        <w:t xml:space="preserve"> với chủ đề</w:t>
      </w:r>
      <w:r w:rsidR="005A0E63" w:rsidRPr="00925521">
        <w:t xml:space="preserve"> </w:t>
      </w:r>
      <w:r w:rsidR="00310A2D" w:rsidRPr="00925521">
        <w:t xml:space="preserve">“Cuộc dạo chơi của Sao La - Kỳ lân Châu Á” chào mừng SEA Games 31 và </w:t>
      </w:r>
      <w:r w:rsidR="005D6D13" w:rsidRPr="00925521">
        <w:t xml:space="preserve">Chương trình hoa đăng khinh khí cầu </w:t>
      </w:r>
      <w:r w:rsidR="00310A2D" w:rsidRPr="00925521">
        <w:t>“Hà Tĩnh đón Sao La về nhà”</w:t>
      </w:r>
      <w:r w:rsidR="005D6D13" w:rsidRPr="00925521">
        <w:t xml:space="preserve"> kết hợp</w:t>
      </w:r>
      <w:r w:rsidR="00310A2D" w:rsidRPr="00925521">
        <w:t xml:space="preserve"> vinh danh các vận động viên, huấn luyện viên đạt thành tích cao</w:t>
      </w:r>
      <w:r w:rsidR="005D6D13" w:rsidRPr="00925521">
        <w:t xml:space="preserve"> tại SEA Games 31</w:t>
      </w:r>
      <w:r w:rsidR="00FD1AD0" w:rsidRPr="00925521">
        <w:t>.</w:t>
      </w:r>
    </w:p>
    <w:p w14:paraId="3F2E31B5" w14:textId="77777777" w:rsidR="000D3448" w:rsidRPr="00925521" w:rsidRDefault="00D563F0" w:rsidP="00C0432D">
      <w:pPr>
        <w:jc w:val="both"/>
      </w:pPr>
      <w:bookmarkStart w:id="1" w:name="_Hlk76047404"/>
      <w:r>
        <w:lastRenderedPageBreak/>
        <w:t>- C</w:t>
      </w:r>
      <w:r w:rsidR="00642C96" w:rsidRPr="00925521">
        <w:t>ơ bản duy trì dạy và học trực tiếp, đảm bảo chương trình năm học 2021-2022</w:t>
      </w:r>
      <w:r w:rsidR="005732E3">
        <w:t>; t</w:t>
      </w:r>
      <w:r w:rsidR="005732E3" w:rsidRPr="005732E3">
        <w:t>ổ chức tốt kỳ thi tuyển s</w:t>
      </w:r>
      <w:r w:rsidR="005732E3">
        <w:t>i</w:t>
      </w:r>
      <w:r w:rsidR="005732E3" w:rsidRPr="005732E3">
        <w:t xml:space="preserve">nh vào lớp 10 </w:t>
      </w:r>
      <w:r w:rsidR="00520D2D">
        <w:t>trung học phổ thông</w:t>
      </w:r>
      <w:r w:rsidR="005732E3" w:rsidRPr="005732E3">
        <w:t xml:space="preserve"> năm học 2022-2023</w:t>
      </w:r>
      <w:r w:rsidR="00642C96" w:rsidRPr="00925521">
        <w:t>. X</w:t>
      </w:r>
      <w:r w:rsidR="000D3448" w:rsidRPr="00925521">
        <w:t>ếp thứ 5 toàn quốc trong kỳ thi học sinh giỏi quốc gia</w:t>
      </w:r>
      <w:r w:rsidR="000D3448" w:rsidRPr="00925521">
        <w:rPr>
          <w:rStyle w:val="FootnoteReference"/>
        </w:rPr>
        <w:footnoteReference w:id="16"/>
      </w:r>
      <w:r w:rsidR="000D3448" w:rsidRPr="00925521">
        <w:t xml:space="preserve">, có </w:t>
      </w:r>
      <w:r w:rsidR="001210E9" w:rsidRPr="00925521">
        <w:t>01 học sinh</w:t>
      </w:r>
      <w:r w:rsidR="000D3448" w:rsidRPr="00925521">
        <w:t xml:space="preserve"> vào đội tuyển dự thi Olympic Hóa học quốc tế</w:t>
      </w:r>
      <w:r w:rsidR="000D3448" w:rsidRPr="00925521">
        <w:rPr>
          <w:rStyle w:val="FootnoteReference"/>
        </w:rPr>
        <w:footnoteReference w:id="17"/>
      </w:r>
      <w:r w:rsidR="001210E9" w:rsidRPr="00925521">
        <w:t>;</w:t>
      </w:r>
      <w:r w:rsidR="000D3448" w:rsidRPr="00925521">
        <w:t xml:space="preserve"> </w:t>
      </w:r>
      <w:r w:rsidR="001210E9" w:rsidRPr="00925521">
        <w:t>đạt 02 giải Nhì trong c</w:t>
      </w:r>
      <w:r w:rsidR="000D3448" w:rsidRPr="00925521">
        <w:t>uộc thi</w:t>
      </w:r>
      <w:r w:rsidR="001210E9" w:rsidRPr="00925521">
        <w:t xml:space="preserve"> khoa học kỹ thuật</w:t>
      </w:r>
      <w:r w:rsidR="000D3448" w:rsidRPr="00925521">
        <w:t xml:space="preserve"> cấp quốc gia dành cho học sinh trung học</w:t>
      </w:r>
      <w:r w:rsidR="001210E9" w:rsidRPr="00925521">
        <w:t>.</w:t>
      </w:r>
      <w:r w:rsidR="00642C96" w:rsidRPr="00925521">
        <w:t xml:space="preserve"> Kêu gọi hơn 17 tỷ đồng tiền và hiện vật ủng hộ chương trình Sóng và máy tính cho em; 9,2 tỷ đồng ủng hộ Quỹ hỗ trợ 137 học sinh đạt điểm cao gặp hoàn cảnh đặc biệt khó khăn học đại học, trung bình mỗi em được cấp từ 80 - 150 triệu đồng.</w:t>
      </w:r>
    </w:p>
    <w:bookmarkEnd w:id="1"/>
    <w:p w14:paraId="6A35D115" w14:textId="402AD1DF" w:rsidR="000D3448" w:rsidRPr="00925521" w:rsidRDefault="006946F5" w:rsidP="00C0432D">
      <w:pPr>
        <w:jc w:val="both"/>
      </w:pPr>
      <w:r>
        <w:t xml:space="preserve">- </w:t>
      </w:r>
      <w:r w:rsidR="00EB6E6E" w:rsidRPr="00EB6E6E">
        <w:t>Sau dịp Tết Nguyên đán, số lượng ca nhiễm COVID-19 liên tục tăng cao; tuy vậy</w:t>
      </w:r>
      <w:r w:rsidR="00206F63">
        <w:rPr>
          <w:lang w:val="vi-VN"/>
        </w:rPr>
        <w:t xml:space="preserve"> so với các địa phương khác,</w:t>
      </w:r>
      <w:r w:rsidR="00EB6E6E" w:rsidRPr="00EB6E6E">
        <w:t xml:space="preserve"> tình hình dịch được kiểm soát. Lũy kế đến hết ngày </w:t>
      </w:r>
      <w:r w:rsidR="00AE54D1">
        <w:t>09</w:t>
      </w:r>
      <w:r w:rsidR="00EB6E6E" w:rsidRPr="00EB6E6E">
        <w:t>/6/2022, toàn tỉnh có hơn 52.30</w:t>
      </w:r>
      <w:r w:rsidR="00AE54D1">
        <w:t>0</w:t>
      </w:r>
      <w:r w:rsidR="00EB6E6E" w:rsidRPr="00EB6E6E">
        <w:t xml:space="preserve"> ca mắc, điều trị khỏi </w:t>
      </w:r>
      <w:r w:rsidR="00AE54D1">
        <w:t>hơn</w:t>
      </w:r>
      <w:r w:rsidR="00EB6E6E" w:rsidRPr="00EB6E6E">
        <w:t xml:space="preserve"> 51.70</w:t>
      </w:r>
      <w:r w:rsidR="00AE54D1">
        <w:t>0</w:t>
      </w:r>
      <w:r w:rsidR="00EB6E6E" w:rsidRPr="00EB6E6E">
        <w:t xml:space="preserve"> ca, 52 ca tử vong. Triển khai tiêm vắc xin phòng COVID-19</w:t>
      </w:r>
      <w:r w:rsidR="00206F63">
        <w:rPr>
          <w:lang w:val="vi-VN"/>
        </w:rPr>
        <w:t xml:space="preserve"> phủ rộng sớm,</w:t>
      </w:r>
      <w:r w:rsidR="00EB6E6E" w:rsidRPr="00EB6E6E">
        <w:t xml:space="preserve"> đảm bảo an toàn, hiệu quả</w:t>
      </w:r>
      <w:r w:rsidR="00A75A75">
        <w:t>;</w:t>
      </w:r>
      <w:r w:rsidR="00EB6E6E" w:rsidRPr="00EB6E6E">
        <w:t xml:space="preserve"> </w:t>
      </w:r>
      <w:r w:rsidR="00A75A75">
        <w:t>đ</w:t>
      </w:r>
      <w:r w:rsidR="00EB6E6E" w:rsidRPr="00EB6E6E">
        <w:t>ối với người từ 18 tuổi trở lên</w:t>
      </w:r>
      <w:r w:rsidR="00A75A75">
        <w:t>:</w:t>
      </w:r>
      <w:r w:rsidR="00EB6E6E" w:rsidRPr="00EB6E6E">
        <w:t xml:space="preserve"> tiêm mũi 1 đạt 100%</w:t>
      </w:r>
      <w:r w:rsidR="00A75A75">
        <w:t>,</w:t>
      </w:r>
      <w:r w:rsidR="00EB6E6E" w:rsidRPr="00EB6E6E">
        <w:t xml:space="preserve"> tiêm đủ 2 mũi đạt 99,72%</w:t>
      </w:r>
      <w:r w:rsidR="00A75A75">
        <w:t>,</w:t>
      </w:r>
      <w:r w:rsidR="00EB6E6E" w:rsidRPr="00EB6E6E">
        <w:t xml:space="preserve"> tiêm mũi nhắc lại lần 1 (mũi 3) đạt 47%</w:t>
      </w:r>
      <w:r w:rsidR="00A75A75">
        <w:t>;</w:t>
      </w:r>
      <w:r w:rsidR="00EB6E6E" w:rsidRPr="00EB6E6E">
        <w:t xml:space="preserve"> </w:t>
      </w:r>
      <w:r w:rsidR="00A75A75">
        <w:t>đ</w:t>
      </w:r>
      <w:r w:rsidR="00EB6E6E" w:rsidRPr="00EB6E6E">
        <w:t>ối với người từ 12 đến dưới</w:t>
      </w:r>
      <w:r w:rsidR="00A75A75">
        <w:t xml:space="preserve"> </w:t>
      </w:r>
      <w:r w:rsidR="00EB6E6E" w:rsidRPr="00EB6E6E">
        <w:t>18 tuổi</w:t>
      </w:r>
      <w:r w:rsidR="00A75A75">
        <w:t>:</w:t>
      </w:r>
      <w:r w:rsidR="00EB6E6E" w:rsidRPr="00EB6E6E">
        <w:t xml:space="preserve"> tiêm ít nhất 1 mũi đạt 99,82%</w:t>
      </w:r>
      <w:r w:rsidR="00A75A75">
        <w:t>,</w:t>
      </w:r>
      <w:r w:rsidR="00EB6E6E" w:rsidRPr="00EB6E6E">
        <w:t xml:space="preserve"> tiêm đủ 2 mũi đạt 98,09%</w:t>
      </w:r>
      <w:r w:rsidR="00A75A75">
        <w:t>;</w:t>
      </w:r>
      <w:r w:rsidR="00EB6E6E" w:rsidRPr="00EB6E6E">
        <w:t xml:space="preserve"> </w:t>
      </w:r>
      <w:r w:rsidR="00A75A75">
        <w:t>đ</w:t>
      </w:r>
      <w:r w:rsidR="00EB6E6E" w:rsidRPr="00EB6E6E">
        <w:t>ối với trẻ từ 5 đến dưới 12 tuổi: số đã tiêm ít nhất 1 mũi đạt 25,42%; số đã tiêm đủ 2 mũi đạt 5%.</w:t>
      </w:r>
    </w:p>
    <w:p w14:paraId="2DA2F4C9" w14:textId="7EB69C54" w:rsidR="000D3448" w:rsidRPr="00925521" w:rsidRDefault="00C95980" w:rsidP="00C0432D">
      <w:pPr>
        <w:jc w:val="both"/>
      </w:pPr>
      <w:r>
        <w:t xml:space="preserve">- </w:t>
      </w:r>
      <w:r w:rsidR="00FD58AC" w:rsidRPr="00925521">
        <w:t xml:space="preserve">Tổng số lao động được giải quyết việc làm </w:t>
      </w:r>
      <w:r w:rsidR="004858DF">
        <w:t>ước đạt</w:t>
      </w:r>
      <w:r w:rsidR="00FD58AC" w:rsidRPr="00925521">
        <w:t xml:space="preserve"> gần 13.000 người</w:t>
      </w:r>
      <w:r w:rsidR="00FD58AC" w:rsidRPr="00925521">
        <w:rPr>
          <w:rStyle w:val="FootnoteReference"/>
        </w:rPr>
        <w:footnoteReference w:id="18"/>
      </w:r>
      <w:r w:rsidR="00FD58AC" w:rsidRPr="00925521">
        <w:t xml:space="preserve">, bằng 56% kế hoạch, tăng hơn 23% so với cùng kỳ </w:t>
      </w:r>
      <w:r w:rsidR="0013674B">
        <w:t>2</w:t>
      </w:r>
      <w:r w:rsidR="00FD58AC" w:rsidRPr="00925521">
        <w:t>021.</w:t>
      </w:r>
      <w:r w:rsidR="00AB722C">
        <w:t xml:space="preserve"> </w:t>
      </w:r>
      <w:r w:rsidR="001C0AB6" w:rsidRPr="00925521">
        <w:t>Chi trả kịp thời trợ cấp ưu đãi hàng tháng cho 40.637 người có công</w:t>
      </w:r>
      <w:r w:rsidR="001705E2" w:rsidRPr="00925521">
        <w:t xml:space="preserve"> với</w:t>
      </w:r>
      <w:r w:rsidR="001C0AB6" w:rsidRPr="00925521">
        <w:t xml:space="preserve"> kinh phí gần 447 </w:t>
      </w:r>
      <w:r w:rsidR="00AD1FA1" w:rsidRPr="00925521">
        <w:t>tỷ</w:t>
      </w:r>
      <w:r w:rsidR="001C0AB6" w:rsidRPr="00925521">
        <w:t xml:space="preserve"> đồng. </w:t>
      </w:r>
      <w:r w:rsidR="009864C2" w:rsidRPr="00925521">
        <w:t>Lũy kế đến 3</w:t>
      </w:r>
      <w:r w:rsidR="003E53AD">
        <w:t>1</w:t>
      </w:r>
      <w:r w:rsidR="009864C2" w:rsidRPr="00925521">
        <w:t xml:space="preserve">/5/2022, toàn tỉnh xây dựng được </w:t>
      </w:r>
      <w:r w:rsidR="001C0AB6" w:rsidRPr="00925521">
        <w:t xml:space="preserve">43 nhà văn hóa cộng đồng và gần 3.500 nhà ở kiên cố cho người dân với kinh phí </w:t>
      </w:r>
      <w:r w:rsidR="00206F63">
        <w:t>huy</w:t>
      </w:r>
      <w:r w:rsidR="00206F63">
        <w:rPr>
          <w:lang w:val="vi-VN"/>
        </w:rPr>
        <w:t xml:space="preserve"> động được từ nguồn </w:t>
      </w:r>
      <w:r w:rsidR="001C0AB6" w:rsidRPr="00925521">
        <w:t>xã hội hóa hơn 334 tỷ đồng.</w:t>
      </w:r>
    </w:p>
    <w:p w14:paraId="5F959AE9" w14:textId="77777777" w:rsidR="00DD6C62" w:rsidRPr="00925521" w:rsidRDefault="00D10B97" w:rsidP="00C0432D">
      <w:pPr>
        <w:pStyle w:val="Heading2"/>
      </w:pPr>
      <w:r>
        <w:t xml:space="preserve">Công tác quy hoạch, </w:t>
      </w:r>
      <w:r w:rsidR="00F7750A" w:rsidRPr="00925521">
        <w:t>cải cách hành chính</w:t>
      </w:r>
      <w:r>
        <w:t>, thu hút đầu tư</w:t>
      </w:r>
    </w:p>
    <w:p w14:paraId="0964B8F6" w14:textId="4D008B6B" w:rsidR="00D10B97" w:rsidRPr="00925521" w:rsidRDefault="00A35A07" w:rsidP="00C0432D">
      <w:pPr>
        <w:jc w:val="both"/>
      </w:pPr>
      <w:r>
        <w:t xml:space="preserve">- </w:t>
      </w:r>
      <w:r w:rsidRPr="00A35A07">
        <w:t>Hoàn thành việc lập Quy hoạch tỉnh thời kỳ 2021-2030, tầm nhìn đến năm 2050, hiện nay đã trình Thủ tướng Chính phủ xem xét phê duyệt.</w:t>
      </w:r>
      <w:r w:rsidR="00FC342A" w:rsidRPr="00FC342A">
        <w:t xml:space="preserve"> Triển khai lập điều chỉnh quy hoạch chung Khu kinh tế Cửa khẩu quốc tế Cầu Treo</w:t>
      </w:r>
      <w:r w:rsidR="006E2C10">
        <w:rPr>
          <w:lang w:val="vi-VN"/>
        </w:rPr>
        <w:t>, Thị xã Kỳ Anh, Thành phố Hà Tĩnh</w:t>
      </w:r>
      <w:r w:rsidR="00FC342A">
        <w:t>.</w:t>
      </w:r>
    </w:p>
    <w:p w14:paraId="78186073" w14:textId="117B7B16" w:rsidR="00587BBE" w:rsidRDefault="00A35A07" w:rsidP="00C0432D">
      <w:pPr>
        <w:jc w:val="both"/>
      </w:pPr>
      <w:r>
        <w:t xml:space="preserve">- </w:t>
      </w:r>
      <w:r w:rsidR="007A57F2" w:rsidRPr="00925521">
        <w:t>Kết quả công bố các chỉ số cải cách hành chính, cải thiện môi trường đầu tư kinh doanh năm 2021</w:t>
      </w:r>
      <w:r w:rsidR="00013594" w:rsidRPr="00925521">
        <w:t xml:space="preserve"> của Hà Tĩnh:</w:t>
      </w:r>
      <w:r w:rsidR="007A57F2" w:rsidRPr="00925521">
        <w:t xml:space="preserve"> cải cách hành chính (PAR INDEX) tăng 8 bậc so với năm 2020, xếp thứ 8 cả nước; Chỉ số hiệu quả quản trị và hành chính công cấp tỉnh (PAPI) xếp thứ 7 cả nước; Chỉ số hài lòng của người dân, tổ chức đối với sự phục vụ của cơ quan hành chính Nhà nước (SIPAS) </w:t>
      </w:r>
      <w:r w:rsidR="00171E7C" w:rsidRPr="00925521">
        <w:t>tăng 6 bậc so với năm 2020</w:t>
      </w:r>
      <w:r w:rsidR="00171E7C">
        <w:t>,</w:t>
      </w:r>
      <w:r w:rsidR="00171E7C" w:rsidRPr="00925521">
        <w:t xml:space="preserve"> </w:t>
      </w:r>
      <w:r w:rsidR="007A57F2" w:rsidRPr="00925521">
        <w:t>xếp thứ 5 cả nước và xếp thứ nhất khu vực Bắc Trung bộ; Chỉ số năng lực cạnh tranh cấp tỉnh (PCI) của Hà Tĩnh thuộc nhóm khá, xếp thứ 27 cả nước và thứ 2 Bắc Trung bộ.</w:t>
      </w:r>
    </w:p>
    <w:p w14:paraId="5A3906A0" w14:textId="77777777" w:rsidR="00DC1E66" w:rsidRPr="00925521" w:rsidRDefault="00A35A07" w:rsidP="00C0432D">
      <w:pPr>
        <w:jc w:val="both"/>
      </w:pPr>
      <w:r>
        <w:t xml:space="preserve">- </w:t>
      </w:r>
      <w:r w:rsidRPr="00925521">
        <w:t xml:space="preserve">Phát triển doanh nghiệp, thu hút đầu tư có những tín hiệu phục hồi. </w:t>
      </w:r>
      <w:r w:rsidRPr="00925521">
        <w:lastRenderedPageBreak/>
        <w:t xml:space="preserve">Thành lập mới </w:t>
      </w:r>
      <w:r>
        <w:t>gần 600</w:t>
      </w:r>
      <w:r w:rsidRPr="00925521">
        <w:t xml:space="preserve"> doanh nghiệp với tổng vốn đăng ký gần 4.</w:t>
      </w:r>
      <w:r>
        <w:t>660</w:t>
      </w:r>
      <w:r w:rsidRPr="00925521">
        <w:t xml:space="preserve"> tỷ đồng (tăng 2</w:t>
      </w:r>
      <w:r>
        <w:t>6</w:t>
      </w:r>
      <w:r w:rsidRPr="00925521">
        <w:t xml:space="preserve">% về số lượng, </w:t>
      </w:r>
      <w:r>
        <w:t>40</w:t>
      </w:r>
      <w:r w:rsidRPr="00925521">
        <w:t>% về số vốn); 2</w:t>
      </w:r>
      <w:r>
        <w:t>27</w:t>
      </w:r>
      <w:r w:rsidRPr="00925521">
        <w:t xml:space="preserve"> doanh nghiệp hoạt động trở lại (tăng 2</w:t>
      </w:r>
      <w:r>
        <w:t>3</w:t>
      </w:r>
      <w:r w:rsidRPr="00925521">
        <w:t xml:space="preserve">%). Chấp thuận chủ trương đầu tư 10 dự án, trong đó 09 dự án đầu tư trong nước với tổng vốn hơn 2.600 tỷ đồng, 01 dự án đầu tư nước ngoài với tổng vốn 3 triệu USD. Kêu gọi một số nhà đầu tư lớn vào khảo sát, tìm kiếm cơ hội đầu tư trên địa bàn tỉnh như: Vingroup đề xuất dự án </w:t>
      </w:r>
      <w:r w:rsidR="00DF0233">
        <w:t>Đ</w:t>
      </w:r>
      <w:r w:rsidRPr="008873DF">
        <w:t>ầu tư xây dựng và kinh doanh kết cấu hạ tầng khu công nghiệp Vinhomes Vũng Áng</w:t>
      </w:r>
      <w:r w:rsidRPr="00925521">
        <w:rPr>
          <w:rStyle w:val="FootnoteReference"/>
        </w:rPr>
        <w:footnoteReference w:id="19"/>
      </w:r>
      <w:r w:rsidRPr="00925521">
        <w:t>, khảo sát đầu tư dự án Khu đô thị Vinhomes Kỳ Anh tại phường Kỳ Trinh; Công ty cổ phần Crystal Bay đề xuất dự án Công viên Trung tâm và Khu đô thị Lam Hồng Garden Park City tại thành phố Hà Tĩnh; Công ty Cổ phần Tập đoàn Mặt trời (Sun Group), Công ty cổ phần Tập đoàn Ecopark khảo sát, nghiên cứu đầu tư các dự án đô thị sinh thái và các dịch vụ du lịch, vui chơi giải trí; Tập đoàn Quế Lâm nghiên cứu, hợp tác đầu tư, phát triển các mô hình nông nghiệp hữu cơ.</w:t>
      </w:r>
    </w:p>
    <w:p w14:paraId="58C002DD" w14:textId="77777777" w:rsidR="002B5F2F" w:rsidRPr="00925521" w:rsidRDefault="00DC1E66" w:rsidP="00C0432D">
      <w:pPr>
        <w:jc w:val="both"/>
      </w:pPr>
      <w:r>
        <w:t xml:space="preserve">- </w:t>
      </w:r>
      <w:r w:rsidR="006C47AF" w:rsidRPr="00925521">
        <w:t>Q</w:t>
      </w:r>
      <w:r w:rsidR="00F34CE3" w:rsidRPr="00925521">
        <w:t>uyết liệt chỉ đạo, huy động cả hệ thống chính trị vào cuộc thực hiện công tác kiểm đếm, cắm mốc giải phóng mặt bằng</w:t>
      </w:r>
      <w:r w:rsidR="00FB2201" w:rsidRPr="00925521">
        <w:rPr>
          <w:rStyle w:val="FootnoteReference"/>
        </w:rPr>
        <w:footnoteReference w:id="20"/>
      </w:r>
      <w:r w:rsidR="00F34CE3" w:rsidRPr="00925521">
        <w:t>, tái định cư</w:t>
      </w:r>
      <w:r w:rsidR="00CD701E" w:rsidRPr="00925521">
        <w:rPr>
          <w:rStyle w:val="FootnoteReference"/>
        </w:rPr>
        <w:footnoteReference w:id="21"/>
      </w:r>
      <w:r w:rsidR="006C47AF" w:rsidRPr="00925521">
        <w:t xml:space="preserve"> </w:t>
      </w:r>
      <w:r w:rsidR="0000684E" w:rsidRPr="00925521">
        <w:t>để</w:t>
      </w:r>
      <w:r w:rsidR="00F34CE3" w:rsidRPr="00925521">
        <w:t xml:space="preserve"> </w:t>
      </w:r>
      <w:r w:rsidR="006C47AF" w:rsidRPr="00925521">
        <w:t>triển khai Dự án đường bộ cao tốc Bắc - Nam đoạn qua Hà Tĩnh</w:t>
      </w:r>
      <w:r w:rsidR="0000684E" w:rsidRPr="00925521">
        <w:t>,</w:t>
      </w:r>
      <w:r w:rsidR="006C47AF" w:rsidRPr="00925521">
        <w:t xml:space="preserve"> </w:t>
      </w:r>
      <w:r w:rsidR="00F34CE3" w:rsidRPr="00925521">
        <w:t>đảm bảo hoàn thành bàn giao 70% diện tích mặt bằng của các gói thầu xây lắp khởi công trước ngày 20/11/2022</w:t>
      </w:r>
      <w:r w:rsidR="00CA44A0" w:rsidRPr="00925521">
        <w:t>;</w:t>
      </w:r>
      <w:r w:rsidR="00F34CE3" w:rsidRPr="00925521">
        <w:t xml:space="preserve"> đã rà soát xác định </w:t>
      </w:r>
      <w:r w:rsidR="00CA44A0" w:rsidRPr="00925521">
        <w:t xml:space="preserve">đủ khối lượng các </w:t>
      </w:r>
      <w:r w:rsidR="00F34CE3" w:rsidRPr="00925521">
        <w:t xml:space="preserve">mỏ vật liệu, bãi đổ thải đảm bảo </w:t>
      </w:r>
      <w:r w:rsidR="00CA44A0" w:rsidRPr="00925521">
        <w:t>theo yêu cầu của Bộ Giao thông vận tải</w:t>
      </w:r>
      <w:r w:rsidR="00F34CE3" w:rsidRPr="00925521">
        <w:t>.</w:t>
      </w:r>
    </w:p>
    <w:p w14:paraId="593AB0D9" w14:textId="77777777" w:rsidR="00F7750A" w:rsidRPr="00925521" w:rsidRDefault="00F7750A" w:rsidP="00C0432D">
      <w:pPr>
        <w:pStyle w:val="Heading2"/>
      </w:pPr>
      <w:r w:rsidRPr="00925521">
        <w:t>Quốc phòng</w:t>
      </w:r>
      <w:r w:rsidR="001517B4" w:rsidRPr="00925521">
        <w:t>,</w:t>
      </w:r>
      <w:r w:rsidRPr="00925521">
        <w:t xml:space="preserve"> an ninh; hoạt động đối ngoại</w:t>
      </w:r>
    </w:p>
    <w:p w14:paraId="3B9F697F" w14:textId="77777777" w:rsidR="00E1578A" w:rsidRPr="00925521" w:rsidRDefault="00D22CD4" w:rsidP="00C0432D">
      <w:pPr>
        <w:jc w:val="both"/>
      </w:pPr>
      <w:r>
        <w:t>-</w:t>
      </w:r>
      <w:r w:rsidR="00DB67F7" w:rsidRPr="00925521">
        <w:t xml:space="preserve"> Tổ chức Lễ giao nhận quân năm 2022 tại 13 huyện, thành phố, thị xã với 1.455 tân binh quân sự, công an đảm bảo yêu cầu về quân số, thời gian, chất lượng và các quy định phòng chống dịch COVID-19. Tổ chức lễ đón, bàn giao, cầu siêu, truy điệu, an táng hài cốt 11 liệt sỹ</w:t>
      </w:r>
      <w:r w:rsidR="00545438" w:rsidRPr="00925521">
        <w:t>,</w:t>
      </w:r>
      <w:r w:rsidR="00DB67F7" w:rsidRPr="00925521">
        <w:t xml:space="preserve"> quân tình nguyện và chuyên gia quân sự Việt Nam hy sinh tại Lào về nghĩa trang Nầm, huyện Hương Sơn trang nghiêm, chu đáo.</w:t>
      </w:r>
      <w:r w:rsidR="004860DC">
        <w:t xml:space="preserve"> </w:t>
      </w:r>
    </w:p>
    <w:p w14:paraId="6D9EFFDB" w14:textId="77777777" w:rsidR="009B51BF" w:rsidRPr="00925521" w:rsidRDefault="00D22CD4" w:rsidP="00C0432D">
      <w:pPr>
        <w:jc w:val="both"/>
      </w:pPr>
      <w:r>
        <w:t xml:space="preserve">- </w:t>
      </w:r>
      <w:r w:rsidR="00EC2A7F" w:rsidRPr="00925521">
        <w:t>Hoàn thành và bàn giao, đưa vào sử dụng 07 trụ sở làm việc công an các cụm bản giáp biên giới tại Lào</w:t>
      </w:r>
      <w:r w:rsidR="00D4322A" w:rsidRPr="00925521">
        <w:t xml:space="preserve">. Ban hành 03 đề án triển khai Nghị quyết của HĐND tỉnh về bảo đảm an ninh nông thôn, đô thị; nâng cao hiệu quả công tác phòng, chống ma túy và đảm bảo cơ sở vật chất cho công an xã, thị trấn trên địa bàn tỉnh giai đoạn 2021-2026. </w:t>
      </w:r>
      <w:r w:rsidR="00733724" w:rsidRPr="00925521">
        <w:t xml:space="preserve">Thực hiện Đề án 06 của Thủ tướng Chính phủ về phát triển ứng dụng dữ liệu dân cư, định danh và xác thực điện tử phục vụ chuyển đổi số quốc gia đảm </w:t>
      </w:r>
      <w:r w:rsidR="004F28DE" w:rsidRPr="00925521">
        <w:t>bảo</w:t>
      </w:r>
      <w:r w:rsidR="00733724" w:rsidRPr="00925521">
        <w:t xml:space="preserve"> tiến độ đề ra.</w:t>
      </w:r>
      <w:r w:rsidR="00B3369A" w:rsidRPr="00925521">
        <w:t xml:space="preserve"> </w:t>
      </w:r>
    </w:p>
    <w:p w14:paraId="07CA62C8" w14:textId="7C3F9896" w:rsidR="007207C1" w:rsidRPr="00925521" w:rsidRDefault="00D22CD4" w:rsidP="00C0432D">
      <w:pPr>
        <w:jc w:val="both"/>
      </w:pPr>
      <w:r>
        <w:t xml:space="preserve">- </w:t>
      </w:r>
      <w:r w:rsidR="006E2C10">
        <w:t>Phối</w:t>
      </w:r>
      <w:r w:rsidR="006E2C10">
        <w:rPr>
          <w:lang w:val="vi-VN"/>
        </w:rPr>
        <w:t xml:space="preserve"> hợp tổ chức</w:t>
      </w:r>
      <w:r w:rsidR="00B769CB" w:rsidRPr="00B769CB">
        <w:t xml:space="preserve"> Lễ khởi công Dự án hệ thống thủy lợi huyện Nỏng Bốc, tỉnh Khăm Muộn và Bệnh xá quân dân y kết hợp tại tỉnh Bolykhămxay. </w:t>
      </w:r>
      <w:r w:rsidR="0026571C" w:rsidRPr="0026571C">
        <w:t>Hoàn thiện và chuẩn bị các thủ tục ký kết thỏa thuận quốc tế nhân danh cấp tỉnh và cấp địa phương: tỉnh Hà Tĩnh với tỉnh Tu La (LB Nga)</w:t>
      </w:r>
      <w:r w:rsidR="00B2696C" w:rsidRPr="00925521">
        <w:rPr>
          <w:rStyle w:val="FootnoteReference"/>
        </w:rPr>
        <w:footnoteReference w:id="22"/>
      </w:r>
      <w:r w:rsidR="00E70F2E" w:rsidRPr="00925521">
        <w:t>;</w:t>
      </w:r>
      <w:r w:rsidR="007207C1" w:rsidRPr="00925521">
        <w:t xml:space="preserve"> </w:t>
      </w:r>
      <w:r w:rsidR="0026571C" w:rsidRPr="0026571C">
        <w:t xml:space="preserve">UBND tỉnh Hà </w:t>
      </w:r>
      <w:r w:rsidR="0026571C" w:rsidRPr="0026571C">
        <w:lastRenderedPageBreak/>
        <w:t>Tĩnh với Ủy ban chính quyền tỉnh Bolykhămxay và tỉnh Khăm Muộn (Lào); huyện Đức Thọ với huyện Thà Phà Bạt (tỉnh Bolykhămxay, Lào)</w:t>
      </w:r>
      <w:r w:rsidR="007207C1" w:rsidRPr="00925521">
        <w:t xml:space="preserve">. </w:t>
      </w:r>
      <w:r w:rsidR="008C33D7" w:rsidRPr="008C33D7">
        <w:t>Tổng hợp, rà soát công dân Hà Tĩnh có nguyện vọng  về nước, để báo cáo, phối hợp với Bộ Ngoại giao và Đại sứ quán Việt Nam tại Ukraine trong công tác bảo hộ công dân</w:t>
      </w:r>
      <w:r w:rsidR="008C33D7">
        <w:rPr>
          <w:rStyle w:val="FootnoteReference"/>
        </w:rPr>
        <w:footnoteReference w:id="23"/>
      </w:r>
      <w:r w:rsidR="008C33D7" w:rsidRPr="008C33D7">
        <w:t>.</w:t>
      </w:r>
    </w:p>
    <w:p w14:paraId="7A3C4D9F" w14:textId="77777777" w:rsidR="00026722" w:rsidRPr="00925521" w:rsidRDefault="00FF0B98" w:rsidP="00C0432D">
      <w:pPr>
        <w:pStyle w:val="Heading2"/>
      </w:pPr>
      <w:r>
        <w:t>Khó khăn</w:t>
      </w:r>
      <w:r w:rsidR="00500F0D" w:rsidRPr="00925521">
        <w:t>, hạn chế</w:t>
      </w:r>
    </w:p>
    <w:p w14:paraId="767ACB16" w14:textId="6D482203" w:rsidR="003E0A2C" w:rsidRPr="00925521" w:rsidRDefault="00BC51C3" w:rsidP="00C0432D">
      <w:pPr>
        <w:jc w:val="both"/>
      </w:pPr>
      <w:r w:rsidRPr="00925521">
        <w:t>Tăng trưởng</w:t>
      </w:r>
      <w:r w:rsidR="003A65CB" w:rsidRPr="00925521">
        <w:t xml:space="preserve"> kinh tế</w:t>
      </w:r>
      <w:r w:rsidRPr="00925521">
        <w:t xml:space="preserve"> 6 tháng đầu năm đạt thấp</w:t>
      </w:r>
      <w:r w:rsidR="00DD606F" w:rsidRPr="00925521">
        <w:t>, trong đó n</w:t>
      </w:r>
      <w:r w:rsidR="004258F3" w:rsidRPr="00925521">
        <w:t>gành</w:t>
      </w:r>
      <w:r w:rsidR="00D07AC6" w:rsidRPr="00925521">
        <w:t xml:space="preserve"> công nghiệp </w:t>
      </w:r>
      <w:r w:rsidR="004258F3" w:rsidRPr="00925521">
        <w:t>tăng trưởng âm</w:t>
      </w:r>
      <w:r w:rsidR="006E2C10">
        <w:rPr>
          <w:lang w:val="vi-VN"/>
        </w:rPr>
        <w:t xml:space="preserve"> (nguyên nhân chính do </w:t>
      </w:r>
      <w:r w:rsidR="00B4536A" w:rsidRPr="00FB41F9">
        <w:t xml:space="preserve">do Nhà máy Nhiệt điện Vũng Áng I gặp sự cố phải ngừng hoạt động Tổ máy số 1 từ tháng 9/2021 và Tổ máy số 2 ngừng hoạt động 12 ngày trong tháng 2/2022 để bảo dưỡng dẫn đến sản lượng điện </w:t>
      </w:r>
      <w:r w:rsidR="00B4536A">
        <w:t>6 tháng đầu năm</w:t>
      </w:r>
      <w:r w:rsidR="00B4536A" w:rsidRPr="00FB41F9">
        <w:t xml:space="preserve"> của nhà máy giảm</w:t>
      </w:r>
      <w:r w:rsidR="00B4536A">
        <w:rPr>
          <w:lang w:val="vi-VN"/>
        </w:rPr>
        <w:t xml:space="preserve"> 47%</w:t>
      </w:r>
      <w:r w:rsidR="00B4536A" w:rsidRPr="00FB41F9">
        <w:t xml:space="preserve"> so với cùng kỳ</w:t>
      </w:r>
      <w:r w:rsidR="00B4536A">
        <w:rPr>
          <w:lang w:val="vi-VN"/>
        </w:rPr>
        <w:t>)</w:t>
      </w:r>
      <w:r w:rsidR="00D842F4" w:rsidRPr="00925521">
        <w:t>,</w:t>
      </w:r>
      <w:r w:rsidR="00D8006A" w:rsidRPr="00925521">
        <w:t xml:space="preserve"> </w:t>
      </w:r>
      <w:r w:rsidR="00DD606F" w:rsidRPr="00925521">
        <w:t>n</w:t>
      </w:r>
      <w:r w:rsidR="002C4621" w:rsidRPr="00925521">
        <w:t xml:space="preserve">gành nông nghiệp tăng trưởng </w:t>
      </w:r>
      <w:r w:rsidR="00D842F4" w:rsidRPr="00925521">
        <w:t>không</w:t>
      </w:r>
      <w:r w:rsidR="002C4621" w:rsidRPr="00925521">
        <w:t xml:space="preserve"> đạt kỳ vọng</w:t>
      </w:r>
      <w:r w:rsidR="00D842F4" w:rsidRPr="00925521">
        <w:t>,</w:t>
      </w:r>
      <w:r w:rsidR="00DD606F" w:rsidRPr="00925521">
        <w:t xml:space="preserve"> n</w:t>
      </w:r>
      <w:r w:rsidR="002C4621" w:rsidRPr="00925521">
        <w:t xml:space="preserve">gành </w:t>
      </w:r>
      <w:r w:rsidR="004258F3" w:rsidRPr="00925521">
        <w:t>d</w:t>
      </w:r>
      <w:r w:rsidR="00CE2B43" w:rsidRPr="00925521">
        <w:t xml:space="preserve">u lịch, dịch vụ </w:t>
      </w:r>
      <w:r w:rsidR="002C4621" w:rsidRPr="00925521">
        <w:t xml:space="preserve">đang </w:t>
      </w:r>
      <w:r w:rsidR="00CE2B43" w:rsidRPr="00925521">
        <w:t>phục hồi</w:t>
      </w:r>
      <w:r w:rsidR="002C4621" w:rsidRPr="00925521">
        <w:t xml:space="preserve"> nhưng</w:t>
      </w:r>
      <w:r w:rsidR="00CE2B43" w:rsidRPr="00925521">
        <w:t xml:space="preserve"> </w:t>
      </w:r>
      <w:r w:rsidR="00687C1C" w:rsidRPr="00925521">
        <w:t xml:space="preserve">còn nhiều khó khăn, doanh thu đạt thấp. </w:t>
      </w:r>
      <w:r w:rsidR="00B96B98" w:rsidRPr="00925521">
        <w:t xml:space="preserve">Tiến độ thực hiện, giải ngân các dự án đầu tư công </w:t>
      </w:r>
      <w:r w:rsidR="009B5148">
        <w:t>còn chậm</w:t>
      </w:r>
      <w:r w:rsidR="004C5FAE">
        <w:t>;</w:t>
      </w:r>
      <w:r w:rsidR="00B96B98" w:rsidRPr="00925521">
        <w:t xml:space="preserve"> </w:t>
      </w:r>
      <w:r w:rsidR="004C5FAE">
        <w:t>t</w:t>
      </w:r>
      <w:r w:rsidR="00B96B98" w:rsidRPr="00925521">
        <w:t>hu hút đầu tư chưa đạt yêu cầu.</w:t>
      </w:r>
      <w:r w:rsidR="002C4621" w:rsidRPr="00925521">
        <w:t xml:space="preserve"> Doanh nghiệp tạm ngừng hoặc giải thể</w:t>
      </w:r>
      <w:r w:rsidR="00687C1C" w:rsidRPr="00925521">
        <w:t xml:space="preserve"> </w:t>
      </w:r>
      <w:r w:rsidR="002C4621" w:rsidRPr="00925521">
        <w:t xml:space="preserve">tăng cao so với </w:t>
      </w:r>
      <w:r w:rsidR="00687C1C" w:rsidRPr="00925521">
        <w:t xml:space="preserve">số lượng </w:t>
      </w:r>
      <w:r w:rsidR="002C4621" w:rsidRPr="00925521">
        <w:t>doanh nghiệp hoạt động trở lại.</w:t>
      </w:r>
      <w:r w:rsidR="00142053" w:rsidRPr="00925521">
        <w:t xml:space="preserve"> </w:t>
      </w:r>
    </w:p>
    <w:p w14:paraId="5FCE14C9" w14:textId="77777777" w:rsidR="003E0A2C" w:rsidRPr="00925521" w:rsidRDefault="00B97AA4" w:rsidP="00C0432D">
      <w:pPr>
        <w:jc w:val="both"/>
      </w:pPr>
      <w:r w:rsidRPr="00925521">
        <w:t xml:space="preserve">Thực hiện phong trào “Toàn dân đoàn kết xây dựng đời sống văn hóa” ở một số địa phương chưa có chiều sâu; xây dựng văn hóa doanh nghiệp chưa được quan tâm đúng mức. </w:t>
      </w:r>
      <w:r w:rsidR="00BB6875" w:rsidRPr="00925521">
        <w:t>C</w:t>
      </w:r>
      <w:r w:rsidR="003E0A2C" w:rsidRPr="00925521">
        <w:t xml:space="preserve">hất lượng </w:t>
      </w:r>
      <w:r w:rsidR="00BB6875" w:rsidRPr="00925521">
        <w:t>khám chữa bệnh</w:t>
      </w:r>
      <w:r w:rsidR="003E0A2C" w:rsidRPr="00925521">
        <w:t xml:space="preserve"> giữa các bệnh viện/</w:t>
      </w:r>
      <w:r w:rsidR="00BB6875" w:rsidRPr="00925521">
        <w:t>t</w:t>
      </w:r>
      <w:r w:rsidR="003E0A2C" w:rsidRPr="00925521">
        <w:t>rung tâm y tế tuyến huyện vẫn chưa đồng đều, năng lực chuyên môn và quản lý tại tuyến cơ sở còn hạn chế</w:t>
      </w:r>
      <w:r w:rsidR="001A70AE" w:rsidRPr="00925521">
        <w:t>.</w:t>
      </w:r>
    </w:p>
    <w:p w14:paraId="00003E5D" w14:textId="77777777" w:rsidR="00635494" w:rsidRPr="00925521" w:rsidRDefault="00A9181C" w:rsidP="00C0432D">
      <w:pPr>
        <w:jc w:val="both"/>
      </w:pPr>
      <w:r w:rsidRPr="00925521">
        <w:t>Tình hình an ninh chính trị và trật tự, an toàn xã hội còn nhiều nguy cơ gây mất ổn định. Tệ nạn, tội phạm xã hội, nhất là tội phạm liên quan đến ma túy, môi trường, tín dụng đen, công nghệ cao; tình trạng xâm nhập trái phép, buôn lậu trên tuyến biên giới còn diễn biến phức tạp.</w:t>
      </w:r>
    </w:p>
    <w:p w14:paraId="24651302" w14:textId="77777777" w:rsidR="00DD6C62" w:rsidRPr="00925521" w:rsidRDefault="00DD6C62" w:rsidP="00C0432D">
      <w:pPr>
        <w:pStyle w:val="Heading1"/>
      </w:pPr>
      <w:r w:rsidRPr="00925521">
        <w:t>NHIỆM VỤ</w:t>
      </w:r>
      <w:r w:rsidR="00D65305">
        <w:t>, GIẢI PHÁP</w:t>
      </w:r>
      <w:r w:rsidRPr="00925521">
        <w:t xml:space="preserve"> 6 THÁNG CUỐI NĂM</w:t>
      </w:r>
    </w:p>
    <w:p w14:paraId="5497076C" w14:textId="77777777" w:rsidR="00CC1E6B" w:rsidRPr="00925521" w:rsidRDefault="003C60D6" w:rsidP="00C0432D">
      <w:pPr>
        <w:jc w:val="both"/>
      </w:pPr>
      <w:r w:rsidRPr="00925521">
        <w:t>Dự báo 6 tháng cuối năm 202</w:t>
      </w:r>
      <w:r w:rsidR="009C55B3" w:rsidRPr="00925521">
        <w:t>2</w:t>
      </w:r>
      <w:r w:rsidRPr="00925521">
        <w:t xml:space="preserve">, </w:t>
      </w:r>
      <w:r w:rsidR="009C55B3" w:rsidRPr="00925521">
        <w:t xml:space="preserve">tình hình thế giới tiếp tục biến động phức tạp, nhất là căng thẳng chính trị giữa các nước lớn, xung đột giữa Nga và Ukraine; trong nước, dịch COVID-19 dự báo còn kéo dài, giá xăng dầu có xu hướng tăng cao làm tăng chi phí sản xuất, vận chuyển, giá thành hàng hóa, dịch vụ... Về phía tỉnh, </w:t>
      </w:r>
      <w:r w:rsidR="00482535" w:rsidRPr="00925521">
        <w:t xml:space="preserve">Nhà máy Nhiệt điện Vũng Áng I dự kiến khó hoàn thành khắc phục sự cố trong năm nay, </w:t>
      </w:r>
      <w:r w:rsidR="00151824" w:rsidRPr="00925521">
        <w:t xml:space="preserve">các </w:t>
      </w:r>
      <w:r w:rsidR="00741C74" w:rsidRPr="00925521">
        <w:t>nhân tố tăng trưởng mới</w:t>
      </w:r>
      <w:r w:rsidR="00151824" w:rsidRPr="00925521">
        <w:t xml:space="preserve"> chưa</w:t>
      </w:r>
      <w:r w:rsidR="00CB3422" w:rsidRPr="00925521">
        <w:t xml:space="preserve"> có tác động đáng kể</w:t>
      </w:r>
      <w:r w:rsidR="00741C74" w:rsidRPr="00925521">
        <w:t>,</w:t>
      </w:r>
      <w:r w:rsidR="00BE2171" w:rsidRPr="00925521">
        <w:t xml:space="preserve"> </w:t>
      </w:r>
      <w:r w:rsidR="00151824" w:rsidRPr="00925521">
        <w:t>du lịch, dịch vụ khó phục hồi hoàn toàn trong khi thiên tai</w:t>
      </w:r>
      <w:r w:rsidR="00514537" w:rsidRPr="00925521">
        <w:t>, lũ lụt</w:t>
      </w:r>
      <w:r w:rsidR="00482535" w:rsidRPr="00925521">
        <w:t xml:space="preserve"> </w:t>
      </w:r>
      <w:r w:rsidR="00151824" w:rsidRPr="00925521">
        <w:t xml:space="preserve">có thể </w:t>
      </w:r>
      <w:r w:rsidR="009C55B3" w:rsidRPr="00925521">
        <w:t>diễn biến phức tạp</w:t>
      </w:r>
      <w:r w:rsidR="00514537" w:rsidRPr="00925521">
        <w:t>, cực đoan</w:t>
      </w:r>
      <w:r w:rsidR="009C55B3" w:rsidRPr="00925521">
        <w:t>, dịch bệnh chăn nuôi tiềm ẩn nguy cơ bùng phát</w:t>
      </w:r>
      <w:r w:rsidR="003161DA" w:rsidRPr="00925521">
        <w:t>.</w:t>
      </w:r>
      <w:r w:rsidR="00725C9C">
        <w:t xml:space="preserve"> </w:t>
      </w:r>
      <w:r w:rsidR="00096B97" w:rsidRPr="00925521">
        <w:t xml:space="preserve">Nhiệm vụ đặt ra từ nay cho đến cuối năm là rất nặng nề, </w:t>
      </w:r>
      <w:r w:rsidR="00E04E80" w:rsidRPr="00925521">
        <w:t xml:space="preserve">đòi hỏi các cấp, các ngành </w:t>
      </w:r>
      <w:r w:rsidR="00DB5C10" w:rsidRPr="00925521">
        <w:t xml:space="preserve">phải </w:t>
      </w:r>
      <w:r w:rsidR="007C7129" w:rsidRPr="00925521">
        <w:t xml:space="preserve">quyết tâm cao, </w:t>
      </w:r>
      <w:r w:rsidR="00DB5C10" w:rsidRPr="00925521">
        <w:t xml:space="preserve">nỗ lực </w:t>
      </w:r>
      <w:r w:rsidR="00396CDC" w:rsidRPr="00925521">
        <w:t>lớn, hành động quyết liệt</w:t>
      </w:r>
      <w:r w:rsidR="00096B97" w:rsidRPr="00925521">
        <w:t xml:space="preserve"> để có thể đạt mức cao nhất các mục tiêu của năm 2022 đã đề ra</w:t>
      </w:r>
      <w:r w:rsidR="006E3A3E" w:rsidRPr="00925521">
        <w:t>. Ngoài việc triển khai đồng bộ các nhiệm vụ</w:t>
      </w:r>
      <w:r w:rsidR="00DB5C10" w:rsidRPr="00925521">
        <w:t xml:space="preserve">, giải </w:t>
      </w:r>
      <w:r w:rsidR="000B0791" w:rsidRPr="00925521">
        <w:t xml:space="preserve">pháp </w:t>
      </w:r>
      <w:r w:rsidR="00D25EC1" w:rsidRPr="00925521">
        <w:t>đề ra</w:t>
      </w:r>
      <w:r w:rsidR="00261110" w:rsidRPr="00925521">
        <w:t xml:space="preserve"> tại</w:t>
      </w:r>
      <w:r w:rsidR="00182485" w:rsidRPr="00925521">
        <w:t xml:space="preserve"> Chương trình </w:t>
      </w:r>
      <w:r w:rsidR="00284BAB" w:rsidRPr="00925521">
        <w:t xml:space="preserve">hành động triển </w:t>
      </w:r>
      <w:r w:rsidR="00182485" w:rsidRPr="00925521">
        <w:t>khai nhiệm vụ kế hoạch phát triển kinh tế - xã hội năm 202</w:t>
      </w:r>
      <w:r w:rsidR="00284BAB" w:rsidRPr="00925521">
        <w:t>2,</w:t>
      </w:r>
      <w:r w:rsidR="00C56945" w:rsidRPr="00925521">
        <w:t xml:space="preserve"> </w:t>
      </w:r>
      <w:r w:rsidR="006E3A3E" w:rsidRPr="00925521">
        <w:t xml:space="preserve">cần </w:t>
      </w:r>
      <w:r w:rsidR="00C56945" w:rsidRPr="00925521">
        <w:t xml:space="preserve">tập trung </w:t>
      </w:r>
      <w:r w:rsidR="002C2F93" w:rsidRPr="00925521">
        <w:t xml:space="preserve">vào </w:t>
      </w:r>
      <w:r w:rsidR="000B0791" w:rsidRPr="00925521">
        <w:t>một số</w:t>
      </w:r>
      <w:r w:rsidR="00C56945" w:rsidRPr="00925521">
        <w:t xml:space="preserve"> nhiệm vụ trọng tâm </w:t>
      </w:r>
      <w:r w:rsidR="00C56945" w:rsidRPr="00925521">
        <w:lastRenderedPageBreak/>
        <w:t>sau đây:</w:t>
      </w:r>
    </w:p>
    <w:p w14:paraId="41049DBD" w14:textId="77777777" w:rsidR="0088637B" w:rsidRDefault="006D5D27" w:rsidP="00C0432D">
      <w:pPr>
        <w:jc w:val="both"/>
      </w:pPr>
      <w:r>
        <w:t>1.</w:t>
      </w:r>
      <w:r w:rsidR="00725C9C">
        <w:t xml:space="preserve"> Tiếp tục t</w:t>
      </w:r>
      <w:r w:rsidR="00BC271E" w:rsidRPr="00925521">
        <w:t>riển khai hiệu quả Chương trình phòng, chống dịch COVID-19 theo Nghị quyết số 38/NQ-CP ngày 17/3/2022 của Chính phủ</w:t>
      </w:r>
      <w:r w:rsidR="00725C9C">
        <w:t xml:space="preserve">; </w:t>
      </w:r>
      <w:r w:rsidR="00BC271E" w:rsidRPr="00925521">
        <w:t>Chương trình phục hồi và phát triển kinh tế xã hội theo Nghị quyết số 11/NQ-CP ngày 30/01/2022 của Chính phủ.</w:t>
      </w:r>
    </w:p>
    <w:p w14:paraId="69243DE4" w14:textId="77777777" w:rsidR="00F00C3F" w:rsidRPr="00925521" w:rsidRDefault="006D5D27" w:rsidP="00C0432D">
      <w:pPr>
        <w:jc w:val="both"/>
      </w:pPr>
      <w:r>
        <w:t>2.</w:t>
      </w:r>
      <w:r w:rsidR="000D5508">
        <w:t xml:space="preserve"> </w:t>
      </w:r>
      <w:r w:rsidR="00F00C3F" w:rsidRPr="00925521">
        <w:t>Tăng cường kiểm tra, giám sát, kịp thời tháo gỡ khó khăn, vướng mắc, đẩy nhanh tiến độ các dự án, nhất là các dự lớn, trọng điểm như: Nhà máy sản xuất Pin Vin</w:t>
      </w:r>
      <w:r w:rsidR="000D5508">
        <w:t>ES</w:t>
      </w:r>
      <w:r w:rsidR="00F00C3F" w:rsidRPr="00925521">
        <w:t>, Khu công nghiệp ô tô và linh kiện phụ trợ, Nhà máy Nhiệt điện Vũng Áng 2, Nhà máy bia Hà Nội - Nghệ Tĩnh; các dự án điện mặt trời, điện gió, hạ tầng các khu/cụm công nghiệp. Tập trung khắc phục sự cố tại Nhà máy Nhiệt điện Vũng Áng I, sớm vận hành trở lại Tổ máy số 1. Đảm bảo hoạt động sản xuất thép của Công ty Formosa theo kế hoạch.</w:t>
      </w:r>
    </w:p>
    <w:p w14:paraId="2E6732B0" w14:textId="77777777" w:rsidR="00A31274" w:rsidRPr="00925521" w:rsidRDefault="006D5D27" w:rsidP="00C0432D">
      <w:pPr>
        <w:jc w:val="both"/>
      </w:pPr>
      <w:r>
        <w:t>3.</w:t>
      </w:r>
      <w:r w:rsidR="000D5508">
        <w:t xml:space="preserve"> </w:t>
      </w:r>
      <w:r w:rsidR="00FA72E2">
        <w:t>Triển khai đồng bộ các Đề án sản xuất vụ Hè Thu, Vụ Đông 2022, phấn đấu vụ Hè Thu thu hoạch trước ngày 15/9. Chủ động tham mưu, triển khai đồng bộ các phương án, giải pháp về phòng chống, ứng phó với các tình huống khi có thiên tai, bão lũ xảy ra.</w:t>
      </w:r>
      <w:r w:rsidR="00431968">
        <w:t xml:space="preserve"> C</w:t>
      </w:r>
      <w:r w:rsidR="00BB09C7">
        <w:t>ác địa phương soát xét, đánh giá lại mức độ đạt chuẩn</w:t>
      </w:r>
      <w:r w:rsidR="00431968">
        <w:t xml:space="preserve"> nông thôn mới</w:t>
      </w:r>
      <w:r w:rsidR="00BB09C7">
        <w:t xml:space="preserve"> theo các Bộ tiêu chí mới và xây dựng kế hoạch thực hiện đáp ứng yêu cầu mới.</w:t>
      </w:r>
    </w:p>
    <w:p w14:paraId="48106221" w14:textId="77777777" w:rsidR="000629D7" w:rsidRPr="00925521" w:rsidRDefault="006D5D27" w:rsidP="00C0432D">
      <w:pPr>
        <w:jc w:val="both"/>
      </w:pPr>
      <w:r>
        <w:t>4.</w:t>
      </w:r>
      <w:r w:rsidR="000D5508">
        <w:t xml:space="preserve"> </w:t>
      </w:r>
      <w:r w:rsidR="000629D7" w:rsidRPr="00925521">
        <w:t xml:space="preserve">Chủ động theo dõi, dự báo tình hình thị trường, biến động cung - cầu hàng hóa trên địa bàn. </w:t>
      </w:r>
      <w:r w:rsidR="003F1D18" w:rsidRPr="00925521">
        <w:t xml:space="preserve">Triển khai kịp thời </w:t>
      </w:r>
      <w:r w:rsidR="000629D7" w:rsidRPr="00925521">
        <w:t xml:space="preserve">Kế hoạch phục hồi và phát triển du lịch năm 2022. </w:t>
      </w:r>
      <w:r w:rsidR="007B37CD" w:rsidRPr="00925521">
        <w:t>Đẩy nhanh tiến độ hoàn thiện hồ sơ thủ tục</w:t>
      </w:r>
      <w:r w:rsidR="009954C8">
        <w:t>,</w:t>
      </w:r>
      <w:r w:rsidR="007B37CD" w:rsidRPr="00925521">
        <w:t xml:space="preserve"> sớm đầu tư các dự án du lịch quy mô lớn tạo chuỗi phát triển du lịch, dịch vụ dọc ven biển</w:t>
      </w:r>
      <w:r w:rsidR="005407AC">
        <w:t>.</w:t>
      </w:r>
      <w:r w:rsidR="007B37CD" w:rsidRPr="00925521">
        <w:t xml:space="preserve"> </w:t>
      </w:r>
    </w:p>
    <w:p w14:paraId="37915DD0" w14:textId="2ECDA103" w:rsidR="00587BBE" w:rsidRPr="006F0CF6" w:rsidRDefault="006D5D27" w:rsidP="00C0432D">
      <w:pPr>
        <w:jc w:val="both"/>
        <w:rPr>
          <w:lang w:val="vi-VN"/>
        </w:rPr>
      </w:pPr>
      <w:r>
        <w:t>5.</w:t>
      </w:r>
      <w:r w:rsidR="000D5508">
        <w:t xml:space="preserve"> </w:t>
      </w:r>
      <w:r w:rsidR="00F3271E" w:rsidRPr="00925521">
        <w:t>Chỉ đạo quyết liệt giải ngân vốn đầu tư công, vốn ODA; thực hiện tốt công tác chuẩn bị đầu tư, giải phóng mặt bằng, đền bù, tái định cư của các dự án khởi công mới</w:t>
      </w:r>
      <w:r w:rsidR="00B4536A">
        <w:rPr>
          <w:lang w:val="vi-VN"/>
        </w:rPr>
        <w:t>, dự án trọng điểm như cao tốc, đường dây 500KV, các dự án tại khu kinh tế Vũng Áng, các khu đô thị;</w:t>
      </w:r>
    </w:p>
    <w:p w14:paraId="5EC8B586" w14:textId="77777777" w:rsidR="00177270" w:rsidRPr="00925521" w:rsidRDefault="006D5D27" w:rsidP="00C0432D">
      <w:pPr>
        <w:jc w:val="both"/>
      </w:pPr>
      <w:r>
        <w:t>6.</w:t>
      </w:r>
      <w:r w:rsidR="004F5C89">
        <w:t xml:space="preserve"> </w:t>
      </w:r>
      <w:r w:rsidR="005407AC" w:rsidRPr="00925521">
        <w:t>Tổ chức công bố Quy hoạch tỉnh</w:t>
      </w:r>
      <w:r w:rsidR="005407AC">
        <w:t xml:space="preserve"> sau khi được Thủ tướng Chính phủ phê duyệt.</w:t>
      </w:r>
      <w:r w:rsidR="005407AC" w:rsidRPr="00925521">
        <w:t xml:space="preserve"> </w:t>
      </w:r>
      <w:r w:rsidR="00BB04E5" w:rsidRPr="00925521">
        <w:t xml:space="preserve">Thực hiện đồng bộ giải pháp cải thiện môi trường kinh doanh. </w:t>
      </w:r>
      <w:r w:rsidR="00EA5530" w:rsidRPr="00925521">
        <w:t xml:space="preserve">Tiếp tục rà soát đơn giản hóa thủ tục hành chính, đẩy mạnh ứng dụng công nghệ thông tin; tạo môi trường bình đẳng, thuận lợi đối với các nhà đầu tư. </w:t>
      </w:r>
    </w:p>
    <w:p w14:paraId="54E8C206" w14:textId="77777777" w:rsidR="00AB5A5D" w:rsidRPr="00FE298A" w:rsidRDefault="006D5D27" w:rsidP="00C0432D">
      <w:pPr>
        <w:jc w:val="both"/>
        <w:rPr>
          <w:rFonts w:ascii="Times New Roman Bold" w:hAnsi="Times New Roman Bold"/>
          <w:spacing w:val="-6"/>
        </w:rPr>
      </w:pPr>
      <w:r>
        <w:t>7.</w:t>
      </w:r>
      <w:r w:rsidR="00D56768">
        <w:t xml:space="preserve"> </w:t>
      </w:r>
      <w:r w:rsidR="00C70AA0">
        <w:t>X</w:t>
      </w:r>
      <w:r w:rsidR="00DB46F2" w:rsidRPr="00925521">
        <w:t>ây dựng Đề án phát triển văn hoá Hà Tĩnh</w:t>
      </w:r>
      <w:r w:rsidR="004976CC">
        <w:t>;</w:t>
      </w:r>
      <w:r w:rsidR="00DB46F2" w:rsidRPr="00925521">
        <w:t xml:space="preserve"> </w:t>
      </w:r>
      <w:r w:rsidR="004976CC">
        <w:t>c</w:t>
      </w:r>
      <w:r w:rsidR="00C976B2" w:rsidRPr="00925521">
        <w:t xml:space="preserve">hỉ đạo tổ chức thành công </w:t>
      </w:r>
      <w:r w:rsidR="00715573" w:rsidRPr="00925521">
        <w:t>Đại hội Thể dục thể thao toàn tỉnh lần thứ IX.</w:t>
      </w:r>
      <w:r w:rsidR="00DC4F96">
        <w:t xml:space="preserve"> </w:t>
      </w:r>
      <w:r w:rsidR="00CF2C7A" w:rsidRPr="00925521">
        <w:t>Rà soát các điều kiện chuẩn bị cho năm học mới</w:t>
      </w:r>
      <w:r w:rsidR="0015524C" w:rsidRPr="00925521">
        <w:t>; t</w:t>
      </w:r>
      <w:r w:rsidR="00533EC2" w:rsidRPr="00925521">
        <w:t>riển khai thực hiện tốt Chương trình giáo dục phổ thông năm 2018 theo quy định</w:t>
      </w:r>
      <w:r w:rsidR="0015524C" w:rsidRPr="00925521">
        <w:t>.</w:t>
      </w:r>
      <w:r w:rsidR="004A635B">
        <w:t xml:space="preserve"> </w:t>
      </w:r>
      <w:r w:rsidR="006B2EF1" w:rsidRPr="00925521">
        <w:t>Tập trung triển khai hiệu quả Đ</w:t>
      </w:r>
      <w:r w:rsidR="008A4FF0" w:rsidRPr="00925521">
        <w:t>ề án khám chữa bệnh từ xa</w:t>
      </w:r>
      <w:r w:rsidR="006B2EF1" w:rsidRPr="00925521">
        <w:t xml:space="preserve">; Đề án xây dựng và phát triển mạng lưới ý tế cơ sở trong tình hình mới; </w:t>
      </w:r>
      <w:r w:rsidR="008A4FF0" w:rsidRPr="00925521">
        <w:t xml:space="preserve">Đề án bệnh viện vệ tinh tại các bệnh viện/trung tâm y tế huyện. </w:t>
      </w:r>
      <w:r w:rsidR="00706DFB" w:rsidRPr="00925521">
        <w:t>Nâng cao tỷ lệ và chất lượng đào tạo nghề, giải quyết việc làm cho người lao động</w:t>
      </w:r>
      <w:r w:rsidR="00DB6381" w:rsidRPr="00925521">
        <w:t>. Các địa phương kịp thời đôn đốc, hướng dẫn thực hiện chính sách hỗ trợ tiền thuê nhà cho người lao động theo Kế hoạch số 168/KH-UBND của UBND tỉnh.</w:t>
      </w:r>
      <w:r w:rsidR="00BB6194" w:rsidRPr="00925521">
        <w:t xml:space="preserve"> T</w:t>
      </w:r>
      <w:r w:rsidR="00706DFB" w:rsidRPr="00925521">
        <w:t xml:space="preserve">iếp tục huy động nguồn lực triển khai hiệu quả chương trình xây dựng nhà văn hóa cộng đồng, hỗ trợ học sinh gặp hoàn cảnh khó khăn, chương trình Sóng và máy tính cho em. </w:t>
      </w:r>
    </w:p>
    <w:p w14:paraId="0068530D" w14:textId="77777777" w:rsidR="00925521" w:rsidRPr="00925521" w:rsidRDefault="006D5D27" w:rsidP="00C0432D">
      <w:pPr>
        <w:jc w:val="both"/>
      </w:pPr>
      <w:r>
        <w:lastRenderedPageBreak/>
        <w:t>8.</w:t>
      </w:r>
      <w:r w:rsidR="00AB5A5D">
        <w:t xml:space="preserve"> Bảo đảm quốc phòng an ninh, giữ vững trật tự, an toàn xã hội. </w:t>
      </w:r>
      <w:r w:rsidR="00D517D1">
        <w:t>T</w:t>
      </w:r>
      <w:r w:rsidR="00D517D1" w:rsidRPr="00D517D1">
        <w:t>iếp tục xúc tiến thiết lập mối quan hệ hữu nghị, hợp tác mới với các tỉnh, thành phố của các nước có nhiều điểm tương đồng với tỉnh Hà Tĩnh và có tiềm năng, thế mạnh trong việc hợp tác phát triển kinh tế, chuyển giao công nghệ, giao lưu văn hóa</w:t>
      </w:r>
      <w:r w:rsidR="007207C1" w:rsidRPr="00925521">
        <w:t>.</w:t>
      </w:r>
      <w:r w:rsidR="00CF78C8" w:rsidRPr="00925521">
        <w:t>/.</w:t>
      </w:r>
    </w:p>
    <w:p w14:paraId="3D46B84B" w14:textId="77777777" w:rsidR="009F3660" w:rsidRPr="00D1040C" w:rsidRDefault="00C0432D" w:rsidP="00C0432D">
      <w:pPr>
        <w:jc w:val="center"/>
        <w:rPr>
          <w:b/>
          <w:bCs/>
        </w:rPr>
      </w:pPr>
      <w:r>
        <w:rPr>
          <w:b/>
          <w:bCs/>
        </w:rPr>
        <w:t xml:space="preserve">                                             </w:t>
      </w:r>
      <w:r w:rsidR="00D1040C" w:rsidRPr="00D1040C">
        <w:rPr>
          <w:b/>
          <w:bCs/>
        </w:rPr>
        <w:t>ỦY BAN NHÂN DÂN TỈNH</w:t>
      </w:r>
    </w:p>
    <w:sectPr w:rsidR="009F3660" w:rsidRPr="00D1040C" w:rsidSect="00003159">
      <w:headerReference w:type="default" r:id="rId9"/>
      <w:pgSz w:w="11906" w:h="16838" w:code="9"/>
      <w:pgMar w:top="1134" w:right="1134" w:bottom="1134" w:left="1701" w:header="567" w:footer="709" w:gutter="0"/>
      <w:pgNumType w:start="1"/>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352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BC06" w16cex:dateUtc="2022-06-16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35241" w16cid:durableId="2655BC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AA658" w14:textId="77777777" w:rsidR="00CD1956" w:rsidRDefault="00CD1956" w:rsidP="00A14C41">
      <w:pPr>
        <w:spacing w:after="0"/>
      </w:pPr>
      <w:r>
        <w:separator/>
      </w:r>
    </w:p>
  </w:endnote>
  <w:endnote w:type="continuationSeparator" w:id="0">
    <w:p w14:paraId="1081D973" w14:textId="77777777" w:rsidR="00CD1956" w:rsidRDefault="00CD1956" w:rsidP="00A14C41">
      <w:pPr>
        <w:spacing w:after="0"/>
      </w:pPr>
      <w:r>
        <w:continuationSeparator/>
      </w:r>
    </w:p>
  </w:endnote>
  <w:endnote w:type="continuationNotice" w:id="1">
    <w:p w14:paraId="1FC9CC99" w14:textId="77777777" w:rsidR="00CD1956" w:rsidRDefault="00CD19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957AC" w14:textId="77777777" w:rsidR="00CD1956" w:rsidRDefault="00CD1956" w:rsidP="000F31B4">
      <w:pPr>
        <w:spacing w:after="0"/>
        <w:ind w:firstLine="0"/>
      </w:pPr>
      <w:r>
        <w:separator/>
      </w:r>
    </w:p>
  </w:footnote>
  <w:footnote w:type="continuationSeparator" w:id="0">
    <w:p w14:paraId="4D63B2E5" w14:textId="77777777" w:rsidR="00CD1956" w:rsidRDefault="00CD1956" w:rsidP="009D2BD1">
      <w:pPr>
        <w:spacing w:after="0"/>
        <w:ind w:firstLine="0"/>
      </w:pPr>
      <w:r>
        <w:continuationSeparator/>
      </w:r>
    </w:p>
  </w:footnote>
  <w:footnote w:type="continuationNotice" w:id="1">
    <w:p w14:paraId="259438FB" w14:textId="77777777" w:rsidR="00CD1956" w:rsidRDefault="00CD1956">
      <w:pPr>
        <w:spacing w:after="0"/>
      </w:pPr>
    </w:p>
  </w:footnote>
  <w:footnote w:id="2">
    <w:p w14:paraId="11CDE280" w14:textId="77777777" w:rsidR="0016238C" w:rsidRDefault="0016238C" w:rsidP="00F9065D">
      <w:pPr>
        <w:pStyle w:val="FootnoteText"/>
      </w:pPr>
      <w:r>
        <w:rPr>
          <w:rStyle w:val="FootnoteReference"/>
        </w:rPr>
        <w:footnoteRef/>
      </w:r>
      <w:r>
        <w:t xml:space="preserve"> </w:t>
      </w:r>
      <w:r w:rsidR="004D489E">
        <w:t>Số liệu t</w:t>
      </w:r>
      <w:r>
        <w:t xml:space="preserve">heo ước tính của Tổng cục Thống kê tại Văn bản số </w:t>
      </w:r>
      <w:r w:rsidR="00EA7DA6">
        <w:t>753/TCTK-TKQG ngày 30/5/2022.</w:t>
      </w:r>
      <w:r w:rsidR="008B4765">
        <w:t xml:space="preserve"> Cụ thể:</w:t>
      </w:r>
    </w:p>
    <w:p w14:paraId="22770FE9" w14:textId="77777777" w:rsidR="00E1407B" w:rsidRDefault="00E1407B" w:rsidP="00F9065D">
      <w:pPr>
        <w:pStyle w:val="FootnoteText"/>
      </w:pPr>
      <w:r>
        <w:t xml:space="preserve">(i) Ngành công nghiệp </w:t>
      </w:r>
      <w:r w:rsidR="00FB41F9">
        <w:t>chiếm 34% cơ cấu kinh tế, tăng trưởng âm</w:t>
      </w:r>
      <w:r>
        <w:t xml:space="preserve"> 11,46%, làm giảm 3,94 điểm % </w:t>
      </w:r>
      <w:r w:rsidR="00ED22A0">
        <w:t>mức tăng trưởng chung.</w:t>
      </w:r>
      <w:r w:rsidR="00FB41F9" w:rsidRPr="00FB41F9">
        <w:t xml:space="preserve"> </w:t>
      </w:r>
      <w:r w:rsidR="00FB41F9" w:rsidRPr="00206F63">
        <w:rPr>
          <w:u w:val="single"/>
        </w:rPr>
        <w:t>Nguyên nhân chính</w:t>
      </w:r>
      <w:r w:rsidR="00FB41F9" w:rsidRPr="00FB41F9">
        <w:t xml:space="preserve"> là do Nhà máy Nhiệt điện Vũng Áng I gặp sự cố phải ngừng hoạt động Tổ máy số 1 từ tháng 9/2021 và Tổ máy số 2 ngừng hoạt động 12 ngày trong tháng 2/2022 để bảo dưỡng dẫn đến sản lượng điện </w:t>
      </w:r>
      <w:r w:rsidR="00FB41F9">
        <w:t>6 tháng đầu năm</w:t>
      </w:r>
      <w:r w:rsidR="00FB41F9" w:rsidRPr="00FB41F9">
        <w:t xml:space="preserve"> của nhà máy giảm mạnh so với cùng kỳ (gần 47%).</w:t>
      </w:r>
      <w:r w:rsidR="00FB41F9">
        <w:t xml:space="preserve"> </w:t>
      </w:r>
    </w:p>
    <w:p w14:paraId="4CAA1517" w14:textId="77777777" w:rsidR="005D09A9" w:rsidRDefault="005D09A9" w:rsidP="00F9065D">
      <w:pPr>
        <w:pStyle w:val="FootnoteText"/>
      </w:pPr>
      <w:r>
        <w:t xml:space="preserve">(ii) </w:t>
      </w:r>
      <w:r w:rsidR="00F855BA">
        <w:t xml:space="preserve">Ngành xây dựng </w:t>
      </w:r>
      <w:r w:rsidR="00DC48CC">
        <w:t xml:space="preserve">tăng trưởng 6,51%, đóng góp 0,47 điểm % mức tăng trưởng chung. </w:t>
      </w:r>
      <w:r w:rsidR="00A60CC2">
        <w:t xml:space="preserve">Trong quý I, ngành này chỉ tăng trưởng 1% do giá cả nguyên vật liệu, chi phí vận chuyển tăng, lại trùng dịp Tết Nguyên đán dẫn đến tiến độ nhiều dự án thi công cầm chừng, tỷ lệ giải ngân vốn đầu tư công đạt thấp. Từ quý II trở đi, </w:t>
      </w:r>
      <w:r w:rsidR="00A729E3">
        <w:t xml:space="preserve">một số </w:t>
      </w:r>
      <w:r w:rsidR="00A60CC2">
        <w:t xml:space="preserve">dự án lớn như </w:t>
      </w:r>
      <w:r w:rsidR="00F855BA">
        <w:t xml:space="preserve">Nhà máy Nhiệt điện Vũng Áng II, </w:t>
      </w:r>
      <w:r w:rsidR="005D0880">
        <w:t xml:space="preserve">Nhà máy sản xuất </w:t>
      </w:r>
      <w:r w:rsidR="00F855BA">
        <w:t>Pin Vin</w:t>
      </w:r>
      <w:r w:rsidR="001F2B78">
        <w:t>ES</w:t>
      </w:r>
      <w:r w:rsidR="00F855BA">
        <w:t xml:space="preserve"> </w:t>
      </w:r>
      <w:r w:rsidR="00A60CC2">
        <w:t>đã hoàn thiện hồ sơ thủ tục và tập trung xây dựng, các</w:t>
      </w:r>
      <w:r w:rsidR="00F855BA">
        <w:t xml:space="preserve"> dự án đầu tư công</w:t>
      </w:r>
      <w:r w:rsidR="00A60CC2">
        <w:t xml:space="preserve"> được đôn đốc đẩy nhanh tiến độ nên tăng trưởng ngành xây dựng bắt đầu khởi sắc.</w:t>
      </w:r>
    </w:p>
    <w:p w14:paraId="33F7FD15" w14:textId="77777777" w:rsidR="008B4765" w:rsidRDefault="008B4765" w:rsidP="00F9065D">
      <w:pPr>
        <w:pStyle w:val="FootnoteText"/>
      </w:pPr>
      <w:r>
        <w:t>(</w:t>
      </w:r>
      <w:r w:rsidR="00A60CC2">
        <w:t>i</w:t>
      </w:r>
      <w:r>
        <w:t>i</w:t>
      </w:r>
      <w:r w:rsidR="000F0756">
        <w:t>i</w:t>
      </w:r>
      <w:r>
        <w:t xml:space="preserve">) </w:t>
      </w:r>
      <w:r w:rsidR="000F0756">
        <w:t>Khu vực</w:t>
      </w:r>
      <w:r>
        <w:t xml:space="preserve"> nông nghiệp</w:t>
      </w:r>
      <w:r w:rsidR="000F0756">
        <w:t xml:space="preserve"> tăng 0,22%, đóng góp 0,03 điểm </w:t>
      </w:r>
      <w:r w:rsidR="00E1407B">
        <w:t>% mức tăng trưởng chung. Nông nghiệp tăng trưởng thấp</w:t>
      </w:r>
      <w:r>
        <w:t xml:space="preserve"> do</w:t>
      </w:r>
      <w:r w:rsidR="000F0756" w:rsidRPr="000F0756">
        <w:t xml:space="preserve"> </w:t>
      </w:r>
      <w:r w:rsidR="00E1407B">
        <w:t>g</w:t>
      </w:r>
      <w:r w:rsidR="000F0756" w:rsidRPr="000F0756">
        <w:t>iá cả vật tư, nguyên liệu đầu vào cho sản xuất nông nghiệp tăng cao, trong khi thời tiết, thiên tai, sâu bệnh diễn biến thất thường, nhất là các đợt rét, mưa lớn xảy ra thời điểm cuối vụ làm giảm năng suất, sản lượng lúa và một số cây trồng vụ Xuân.</w:t>
      </w:r>
    </w:p>
    <w:p w14:paraId="4BB4CD6B" w14:textId="77777777" w:rsidR="0068400D" w:rsidRDefault="0068400D" w:rsidP="00F9065D">
      <w:pPr>
        <w:pStyle w:val="FootnoteText"/>
      </w:pPr>
      <w:r>
        <w:t>(iv)</w:t>
      </w:r>
      <w:r w:rsidR="00775E4D">
        <w:t xml:space="preserve"> Khu vực dịch vụ cũng chỉ bắt đầu phục hồi từ quý II. Nguyên nhân do quý I số ca nhiễm COVID-19 tăng mạnh kể từ sau Tết Nguyên đán, cộng thêm </w:t>
      </w:r>
      <w:r w:rsidR="00775E4D" w:rsidRPr="00775E4D">
        <w:t>giá cả tăng cao đặc biệt là giá xăng dầu đã ảnh hưởng đến sức mua của người tiêu dùng</w:t>
      </w:r>
      <w:r w:rsidR="00775E4D">
        <w:t>, kinh doanh vận tải, du lịch đều giảm mạnh. Sang quý II, dịch COVID-19 được kiểm soát tốt, các hoạt động du lịch, dịch vụ từng bước phục hồi</w:t>
      </w:r>
      <w:r w:rsidR="002E75AF">
        <w:t xml:space="preserve"> kéo theo</w:t>
      </w:r>
      <w:r w:rsidR="00775E4D">
        <w:t xml:space="preserve"> tăng trưởng khu vực </w:t>
      </w:r>
      <w:r w:rsidR="002E75AF">
        <w:t xml:space="preserve">6 tháng </w:t>
      </w:r>
      <w:r w:rsidR="00775E4D">
        <w:t xml:space="preserve">đạt </w:t>
      </w:r>
      <w:r w:rsidR="002E75AF">
        <w:t xml:space="preserve">6,97%, đóng góp 2,4 điểm % </w:t>
      </w:r>
      <w:r w:rsidR="005C405D">
        <w:t xml:space="preserve">vào </w:t>
      </w:r>
      <w:r w:rsidR="002E75AF">
        <w:t>mức tăng trưởng chung.</w:t>
      </w:r>
    </w:p>
    <w:p w14:paraId="723963F3" w14:textId="77777777" w:rsidR="005D09A9" w:rsidRDefault="002E75AF" w:rsidP="00F9065D">
      <w:pPr>
        <w:pStyle w:val="FootnoteText"/>
      </w:pPr>
      <w:r>
        <w:t xml:space="preserve">(v) </w:t>
      </w:r>
      <w:r w:rsidRPr="002E75AF">
        <w:t xml:space="preserve">Thuế sản phẩm trừ trợ cấp sản phẩm chiếm khoảng 10% cơ cấu kinh tế, tăng trưởng </w:t>
      </w:r>
      <w:r>
        <w:t>6 tháng</w:t>
      </w:r>
      <w:r w:rsidRPr="002E75AF">
        <w:t xml:space="preserve"> đạt 1</w:t>
      </w:r>
      <w:r>
        <w:t>2</w:t>
      </w:r>
      <w:r w:rsidRPr="002E75AF">
        <w:t>,</w:t>
      </w:r>
      <w:r>
        <w:t>0</w:t>
      </w:r>
      <w:r w:rsidRPr="002E75AF">
        <w:t>4% chủ yếu do Formosa tăng mạnh sản lượng nhập khẩu các mặt hàng trọng điểm có thuế (than, dầu, quặng), đóng góp 1,1</w:t>
      </w:r>
      <w:r>
        <w:t>1</w:t>
      </w:r>
      <w:r w:rsidRPr="002E75AF">
        <w:t xml:space="preserve"> điểm % vào mức tăng trưởng chung.</w:t>
      </w:r>
    </w:p>
  </w:footnote>
  <w:footnote w:id="3">
    <w:p w14:paraId="1EBC5891" w14:textId="77777777" w:rsidR="00EF0635" w:rsidRDefault="00EF0635" w:rsidP="00EF0635">
      <w:pPr>
        <w:pStyle w:val="FootnoteText"/>
      </w:pPr>
      <w:r>
        <w:rPr>
          <w:rStyle w:val="FootnoteReference"/>
        </w:rPr>
        <w:footnoteRef/>
      </w:r>
      <w:r>
        <w:t xml:space="preserve"> </w:t>
      </w:r>
      <w:r w:rsidRPr="002859EC">
        <w:t>Hiện tại dự án đã hoàn thiện xây dựng và đang trong quá trình lắp đặt máy móc, dự kiến đưa dự án vào vận hành, khai thác trong quý IV năm 2022</w:t>
      </w:r>
      <w:r>
        <w:t>.</w:t>
      </w:r>
    </w:p>
  </w:footnote>
  <w:footnote w:id="4">
    <w:p w14:paraId="3A9E6CBF" w14:textId="77777777" w:rsidR="00EF0635" w:rsidRDefault="00EF0635" w:rsidP="00EF0635">
      <w:pPr>
        <w:pStyle w:val="FootnoteText"/>
      </w:pPr>
      <w:r>
        <w:rPr>
          <w:rStyle w:val="FootnoteReference"/>
        </w:rPr>
        <w:footnoteRef/>
      </w:r>
      <w:r>
        <w:t xml:space="preserve"> </w:t>
      </w:r>
      <w:r w:rsidRPr="002859EC">
        <w:t>Hiện còn một số thủ tục cuối cùng đang được tập trung hoàn thiện như: thỏa thuận tiếp cận phần đất giao nhau với Nhà máy Nhiệt điện Vũng Áng I; phương án thuê đất bổ sung để xây dựng đường ống lấy nước làm mát đã được HĐND tỉnh thông qua tại Nghị quyết số 71/NQ-HĐND ngày 29/4/2022, đã bổ sung vào Kế hoạch sử dụng đất năm 2022 của thị xã Kỳ Anh và đang trong quá trình hoàn thiện thủ tục giao đất.</w:t>
      </w:r>
    </w:p>
  </w:footnote>
  <w:footnote w:id="5">
    <w:p w14:paraId="6ABEAC75" w14:textId="77777777" w:rsidR="00EF0635" w:rsidRDefault="00EF0635" w:rsidP="00EF0635">
      <w:pPr>
        <w:pStyle w:val="FootnoteText"/>
      </w:pPr>
      <w:r>
        <w:rPr>
          <w:rStyle w:val="FootnoteReference"/>
        </w:rPr>
        <w:footnoteRef/>
      </w:r>
      <w:r>
        <w:t xml:space="preserve"> </w:t>
      </w:r>
      <w:r w:rsidRPr="000D642C">
        <w:t>Các hạng mục xây dựng chính của dự án đã cơ bản hoàn thành, dự kiến đi vào vận hành khai thác vào tháng 12 năm nay.</w:t>
      </w:r>
    </w:p>
  </w:footnote>
  <w:footnote w:id="6">
    <w:p w14:paraId="2FEAF2E0" w14:textId="77777777" w:rsidR="00C57EC7" w:rsidRDefault="00C57EC7">
      <w:pPr>
        <w:pStyle w:val="FootnoteText"/>
      </w:pPr>
      <w:r>
        <w:rPr>
          <w:rStyle w:val="FootnoteReference"/>
        </w:rPr>
        <w:footnoteRef/>
      </w:r>
      <w:r>
        <w:t xml:space="preserve"> T</w:t>
      </w:r>
      <w:r w:rsidRPr="00925521">
        <w:t>ổng diện tích đạt 13.590 ha (tăng 4%), sản lượng thu hoạch đạt trên 58.330 tấn (tăng 4,7%)</w:t>
      </w:r>
      <w:r>
        <w:t>.</w:t>
      </w:r>
    </w:p>
  </w:footnote>
  <w:footnote w:id="7">
    <w:p w14:paraId="63744434" w14:textId="77777777" w:rsidR="006462F9" w:rsidRDefault="006462F9" w:rsidP="00F9065D">
      <w:pPr>
        <w:pStyle w:val="FootnoteText"/>
      </w:pPr>
      <w:r>
        <w:rPr>
          <w:rStyle w:val="FootnoteReference"/>
        </w:rPr>
        <w:footnoteRef/>
      </w:r>
      <w:r>
        <w:t xml:space="preserve"> </w:t>
      </w:r>
      <w:r w:rsidRPr="006462F9">
        <w:t>Vụ Xuân 2018: 56,42 tạ/ha, 2019: 55,69 tạ/ha, 2020: 54,84 tạ/ha</w:t>
      </w:r>
      <w:r w:rsidR="00F930F8">
        <w:t>.</w:t>
      </w:r>
    </w:p>
  </w:footnote>
  <w:footnote w:id="8">
    <w:p w14:paraId="7E696E01" w14:textId="77777777" w:rsidR="00EE22E2" w:rsidRDefault="00EE22E2" w:rsidP="00F9065D">
      <w:pPr>
        <w:pStyle w:val="FootnoteText"/>
      </w:pPr>
      <w:r>
        <w:rPr>
          <w:rStyle w:val="FootnoteReference"/>
        </w:rPr>
        <w:footnoteRef/>
      </w:r>
      <w:r>
        <w:t xml:space="preserve"> </w:t>
      </w:r>
      <w:r w:rsidR="006462F9" w:rsidRPr="006462F9">
        <w:t>Vụ Xuân 2018</w:t>
      </w:r>
      <w:r w:rsidR="00F930F8">
        <w:t>:</w:t>
      </w:r>
      <w:r w:rsidR="006462F9" w:rsidRPr="006462F9">
        <w:t xml:space="preserve"> 33,37 vạn tấn, 2019 là 33,1 vạn tấn, 2020</w:t>
      </w:r>
      <w:r w:rsidR="00F930F8">
        <w:t>:</w:t>
      </w:r>
      <w:r w:rsidR="006462F9" w:rsidRPr="006462F9">
        <w:t xml:space="preserve"> 32,53 vạn tấn</w:t>
      </w:r>
      <w:r w:rsidR="006462F9">
        <w:t>.</w:t>
      </w:r>
    </w:p>
  </w:footnote>
  <w:footnote w:id="9">
    <w:p w14:paraId="2DAE2AE1" w14:textId="77777777" w:rsidR="007A49B4" w:rsidRDefault="007A49B4" w:rsidP="00F9065D">
      <w:pPr>
        <w:pStyle w:val="FootnoteText"/>
      </w:pPr>
      <w:r>
        <w:rPr>
          <w:rStyle w:val="FootnoteReference"/>
        </w:rPr>
        <w:footnoteRef/>
      </w:r>
      <w:r>
        <w:t xml:space="preserve"> Huyện </w:t>
      </w:r>
      <w:r w:rsidRPr="007A49B4">
        <w:t xml:space="preserve">Vũ Quang: trồng lúa hữu cơ DT39, chăn nuôi lợn kết hợp trồng cam hữu cơ; </w:t>
      </w:r>
      <w:r>
        <w:t xml:space="preserve">Huyện </w:t>
      </w:r>
      <w:r w:rsidRPr="007A49B4">
        <w:t xml:space="preserve">Cẩm Xuyên: </w:t>
      </w:r>
      <w:r>
        <w:t xml:space="preserve">trồng </w:t>
      </w:r>
      <w:r w:rsidRPr="007A49B4">
        <w:t>rau, ngô, đậu nành hữu cơ</w:t>
      </w:r>
      <w:r>
        <w:t>...</w:t>
      </w:r>
    </w:p>
  </w:footnote>
  <w:footnote w:id="10">
    <w:p w14:paraId="0DAFBFCD" w14:textId="77777777" w:rsidR="003A38A2" w:rsidRDefault="003A38A2" w:rsidP="00F9065D">
      <w:pPr>
        <w:pStyle w:val="FootnoteText"/>
      </w:pPr>
      <w:r>
        <w:rPr>
          <w:rStyle w:val="FootnoteReference"/>
        </w:rPr>
        <w:footnoteRef/>
      </w:r>
      <w:r>
        <w:t xml:space="preserve"> </w:t>
      </w:r>
      <w:r w:rsidRPr="003A38A2">
        <w:t>Khách lưu trú quốc tế là 2.500 lượt, tăng 25,5%; khách lưu trú nội địa là 78.000 lượt, ước tăng 18,4%</w:t>
      </w:r>
      <w:r>
        <w:t>.</w:t>
      </w:r>
    </w:p>
  </w:footnote>
  <w:footnote w:id="11">
    <w:p w14:paraId="2A5DC895" w14:textId="77777777" w:rsidR="00281E2B" w:rsidRDefault="00281E2B" w:rsidP="00F9065D">
      <w:pPr>
        <w:pStyle w:val="FootnoteText"/>
      </w:pPr>
      <w:r>
        <w:rPr>
          <w:rStyle w:val="FootnoteReference"/>
        </w:rPr>
        <w:footnoteRef/>
      </w:r>
      <w:r>
        <w:t xml:space="preserve"> </w:t>
      </w:r>
      <w:r w:rsidR="00493065" w:rsidRPr="00493065">
        <w:t xml:space="preserve">Thu từ doanh nghiệp có vốn đầu tư nước ngoài tăng 73% (tăng do nguồn thu đột biến từ nhà thầu của Dự án Nhà máy Nhiệt điện Vũng Áng II và số nộp thuế </w:t>
      </w:r>
      <w:r w:rsidR="00245813">
        <w:t>thu nhập doanh nghiệp</w:t>
      </w:r>
      <w:r w:rsidR="00493065" w:rsidRPr="00493065">
        <w:t xml:space="preserve"> tạm tính quý I của Công ty Formosa); thu tiền sử dụng đất tăng 35% (thu được từ hồ sơ quy hoạch đấu giá thực hiện hoàn thành cuối năm năm 2021, số nộp vào đầu năm năm 2022); thuế thu nhập cá nhân tăng 78% (do sự biến động của thị trường mua bán, chuyển nhượng bất động sản trong những tháng đầu năm 2022 dẫn đến tiền thuế thu nhập cá nhân từ chuyển nhượng bất động sản tăng mạnh); thu từ cấp quyền khai thác khoáng sản tăng 140% (do thu tiền cấp quyền 1 lần mỏ đất, cát tại huyện Vũ Quang và mỏ đá tại huyện Kỳ Anh).</w:t>
      </w:r>
    </w:p>
  </w:footnote>
  <w:footnote w:id="12">
    <w:p w14:paraId="6AE4BCF1" w14:textId="77777777" w:rsidR="00E11F39" w:rsidRDefault="00E11F39" w:rsidP="00F9065D">
      <w:pPr>
        <w:pStyle w:val="FootnoteText"/>
      </w:pPr>
      <w:r>
        <w:rPr>
          <w:rStyle w:val="FootnoteReference"/>
        </w:rPr>
        <w:footnoteRef/>
      </w:r>
      <w:r>
        <w:t xml:space="preserve">  </w:t>
      </w:r>
      <w:r w:rsidR="00D905DD">
        <w:t>Theo Quyết định số 450/QĐ-TTg ngày 20/5/2022 của Thủ tướng Chính phủ, Hà Tĩnh được hỗ trợ 580 tỷ đồng từ Chương trình phục hồi và phát triển kinh tế xã hội để đầu tư 02 dự án, cụ thể là Đường từ Quốc lộ 12C đi khu liên hợp gang thép Formosa Hà Tĩnh (500 tỷ đồng), Kè bảo vệ sông Ngàn Sâu đoạn qua xã Hòa Lạc, huyện Đức Thọ (80 tỷ đồng). Một số dự án xây dựng cơ sở vật chất ngành y tế trên địa bàn tỉnh dự kiến đưa vào Chương trình hiện nay Trung ương đang giao rà soát lại.</w:t>
      </w:r>
    </w:p>
  </w:footnote>
  <w:footnote w:id="13">
    <w:p w14:paraId="643147F5" w14:textId="77777777" w:rsidR="00601F9C" w:rsidRDefault="00601F9C">
      <w:pPr>
        <w:pStyle w:val="FootnoteText"/>
      </w:pPr>
      <w:r>
        <w:rPr>
          <w:rStyle w:val="FootnoteReference"/>
        </w:rPr>
        <w:footnoteRef/>
      </w:r>
      <w:r>
        <w:t xml:space="preserve"> </w:t>
      </w:r>
      <w:r w:rsidRPr="00601F9C">
        <w:t>2 huy chương vàng, 3 huy chương bạc và 1 huy chương đồng</w:t>
      </w:r>
      <w:r>
        <w:t>.</w:t>
      </w:r>
    </w:p>
  </w:footnote>
  <w:footnote w:id="14">
    <w:p w14:paraId="51A27D1C" w14:textId="77777777" w:rsidR="006A0374" w:rsidRDefault="006A0374" w:rsidP="00F9065D">
      <w:pPr>
        <w:pStyle w:val="FootnoteText"/>
      </w:pPr>
      <w:r>
        <w:rPr>
          <w:rStyle w:val="FootnoteReference"/>
        </w:rPr>
        <w:footnoteRef/>
      </w:r>
      <w:r>
        <w:t xml:space="preserve"> </w:t>
      </w:r>
      <w:r w:rsidRPr="006A0374">
        <w:t>5 huy chương vàng, 5 huy chương bạc</w:t>
      </w:r>
      <w:r>
        <w:t xml:space="preserve">, </w:t>
      </w:r>
      <w:r w:rsidRPr="006A0374">
        <w:t>2 huy chương đồng</w:t>
      </w:r>
      <w:r>
        <w:t>.</w:t>
      </w:r>
    </w:p>
  </w:footnote>
  <w:footnote w:id="15">
    <w:p w14:paraId="61A685B8" w14:textId="77777777" w:rsidR="00981C43" w:rsidRDefault="00981C43" w:rsidP="00F9065D">
      <w:pPr>
        <w:pStyle w:val="FootnoteText"/>
      </w:pPr>
      <w:r>
        <w:rPr>
          <w:rStyle w:val="FootnoteReference"/>
        </w:rPr>
        <w:footnoteRef/>
      </w:r>
      <w:r>
        <w:t xml:space="preserve"> Nội dung bắn súng có tham gia nhưng không đạt huy chương.</w:t>
      </w:r>
    </w:p>
  </w:footnote>
  <w:footnote w:id="16">
    <w:p w14:paraId="4C64C8EC" w14:textId="77777777" w:rsidR="000D3448" w:rsidRDefault="000D3448" w:rsidP="00F9065D">
      <w:pPr>
        <w:pStyle w:val="FootnoteText"/>
      </w:pPr>
      <w:r>
        <w:rPr>
          <w:rStyle w:val="FootnoteReference"/>
        </w:rPr>
        <w:footnoteRef/>
      </w:r>
      <w:r>
        <w:t xml:space="preserve"> Đ</w:t>
      </w:r>
      <w:r w:rsidRPr="00035029">
        <w:t>ạt 74/99 giải: 01 giải Nhất, 25 giải Nhì, 28 giải Ba, 20 giải Khuyến khích</w:t>
      </w:r>
      <w:r>
        <w:t>.</w:t>
      </w:r>
    </w:p>
  </w:footnote>
  <w:footnote w:id="17">
    <w:p w14:paraId="517CE0D9" w14:textId="77777777" w:rsidR="000D3448" w:rsidRDefault="000D3448" w:rsidP="00F9065D">
      <w:pPr>
        <w:pStyle w:val="FootnoteText"/>
      </w:pPr>
      <w:r>
        <w:rPr>
          <w:rStyle w:val="FootnoteReference"/>
        </w:rPr>
        <w:footnoteRef/>
      </w:r>
      <w:r>
        <w:t xml:space="preserve"> E</w:t>
      </w:r>
      <w:r w:rsidRPr="000D3448">
        <w:t>m Phan Xuân Hành, học sinh lớp 12 Trường THPT Chuyên Hà Tĩnh</w:t>
      </w:r>
      <w:r>
        <w:t>.</w:t>
      </w:r>
    </w:p>
  </w:footnote>
  <w:footnote w:id="18">
    <w:p w14:paraId="3ECAB9E0" w14:textId="77777777" w:rsidR="00FD58AC" w:rsidRDefault="00FD58AC" w:rsidP="00F9065D">
      <w:pPr>
        <w:pStyle w:val="FootnoteText"/>
      </w:pPr>
      <w:r>
        <w:rPr>
          <w:rStyle w:val="FootnoteReference"/>
        </w:rPr>
        <w:footnoteRef/>
      </w:r>
      <w:r>
        <w:t xml:space="preserve"> </w:t>
      </w:r>
      <w:r w:rsidRPr="001C0AB6">
        <w:t>Trong đó: Giải quyết việc làm trên địa bàn tỉnh: 3.684 người, đi làm việc ngoại tỉnh: 6.051 người, xuất khẩu lao động: 2.880 người</w:t>
      </w:r>
      <w:r>
        <w:t>.</w:t>
      </w:r>
    </w:p>
  </w:footnote>
  <w:footnote w:id="19">
    <w:p w14:paraId="0249A670" w14:textId="77777777" w:rsidR="00A35A07" w:rsidRDefault="00A35A07" w:rsidP="00A35A07">
      <w:pPr>
        <w:pStyle w:val="FootnoteText"/>
      </w:pPr>
      <w:r>
        <w:rPr>
          <w:rStyle w:val="FootnoteReference"/>
        </w:rPr>
        <w:footnoteRef/>
      </w:r>
      <w:r>
        <w:t xml:space="preserve"> </w:t>
      </w:r>
      <w:r w:rsidRPr="00E127DA">
        <w:t>Đã nộp hồ sơ đề xuất tại Bộ Kế hoạch và Đầu tư, UBND tỉnh đang giao các ngành, địa phương soát xét để có ý kiến thẩm định</w:t>
      </w:r>
      <w:r>
        <w:t>.</w:t>
      </w:r>
    </w:p>
  </w:footnote>
  <w:footnote w:id="20">
    <w:p w14:paraId="5E82C4EB" w14:textId="77777777" w:rsidR="00FB2201" w:rsidRDefault="00FB2201" w:rsidP="00F9065D">
      <w:pPr>
        <w:pStyle w:val="FootnoteText"/>
      </w:pPr>
      <w:r>
        <w:rPr>
          <w:rStyle w:val="FootnoteReference"/>
        </w:rPr>
        <w:footnoteRef/>
      </w:r>
      <w:r>
        <w:t xml:space="preserve"> </w:t>
      </w:r>
      <w:r w:rsidRPr="00FB2201">
        <w:t xml:space="preserve">Đến nay công tác cắm cọc GPMB và bàn giao tại hiện trường cho các địa phương đã đạt </w:t>
      </w:r>
      <w:r w:rsidR="00F55F29">
        <w:t>trên 96</w:t>
      </w:r>
      <w:r w:rsidRPr="00FB2201">
        <w:t>%.</w:t>
      </w:r>
    </w:p>
  </w:footnote>
  <w:footnote w:id="21">
    <w:p w14:paraId="59C947FC" w14:textId="77777777" w:rsidR="00CD701E" w:rsidRDefault="00CD701E" w:rsidP="00F9065D">
      <w:pPr>
        <w:pStyle w:val="FootnoteText"/>
      </w:pPr>
      <w:r>
        <w:rPr>
          <w:rStyle w:val="FootnoteReference"/>
        </w:rPr>
        <w:footnoteRef/>
      </w:r>
      <w:r>
        <w:t xml:space="preserve"> Dự kiến cần xây dựng 24 khu tái định cư để di dời gần 700 hộ dân.</w:t>
      </w:r>
    </w:p>
  </w:footnote>
  <w:footnote w:id="22">
    <w:p w14:paraId="19DB6C82" w14:textId="77777777" w:rsidR="00B2696C" w:rsidRDefault="00B2696C" w:rsidP="00F9065D">
      <w:pPr>
        <w:pStyle w:val="FootnoteText"/>
      </w:pPr>
      <w:r>
        <w:rPr>
          <w:rStyle w:val="FootnoteReference"/>
        </w:rPr>
        <w:footnoteRef/>
      </w:r>
      <w:r>
        <w:t xml:space="preserve"> Đ</w:t>
      </w:r>
      <w:r w:rsidRPr="00B2696C">
        <w:t>ến nay phía bạn đã dự thảo Ý định thư hợp tác để Hà Tĩnh xem xét</w:t>
      </w:r>
      <w:r>
        <w:t>.</w:t>
      </w:r>
    </w:p>
  </w:footnote>
  <w:footnote w:id="23">
    <w:p w14:paraId="11DE8887" w14:textId="77777777" w:rsidR="008C33D7" w:rsidRDefault="008C33D7">
      <w:pPr>
        <w:pStyle w:val="FootnoteText"/>
      </w:pPr>
      <w:r>
        <w:rPr>
          <w:rStyle w:val="FootnoteReference"/>
        </w:rPr>
        <w:footnoteRef/>
      </w:r>
      <w:r>
        <w:t xml:space="preserve"> </w:t>
      </w:r>
      <w:r w:rsidRPr="008C33D7">
        <w:t>Qua rà soát, có 195 công dân Hà Tĩnh sinh sống, làm việc, học tập tại Ukraine, trong đó 133 người có nguyện vọng về nước</w:t>
      </w:r>
      <w:r w:rsidR="0034472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2724" w14:textId="77777777" w:rsidR="00177270" w:rsidRDefault="00177270">
    <w:pPr>
      <w:pStyle w:val="Header"/>
      <w:jc w:val="center"/>
    </w:pPr>
    <w:r>
      <w:fldChar w:fldCharType="begin"/>
    </w:r>
    <w:r>
      <w:instrText xml:space="preserve"> PAGE   \* MERGEFORMAT </w:instrText>
    </w:r>
    <w:r>
      <w:fldChar w:fldCharType="separate"/>
    </w:r>
    <w:r w:rsidR="00D35925">
      <w:rPr>
        <w:noProof/>
      </w:rPr>
      <w:t>2</w:t>
    </w:r>
    <w:r>
      <w:rPr>
        <w:noProof/>
      </w:rPr>
      <w:fldChar w:fldCharType="end"/>
    </w:r>
  </w:p>
  <w:p w14:paraId="798C6904" w14:textId="77777777" w:rsidR="00177270" w:rsidRDefault="00177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4CC370"/>
    <w:lvl w:ilvl="0">
      <w:start w:val="1"/>
      <w:numFmt w:val="decimal"/>
      <w:lvlText w:val="%1."/>
      <w:lvlJc w:val="left"/>
      <w:pPr>
        <w:tabs>
          <w:tab w:val="num" w:pos="1492"/>
        </w:tabs>
        <w:ind w:left="1492" w:hanging="360"/>
      </w:pPr>
    </w:lvl>
  </w:abstractNum>
  <w:abstractNum w:abstractNumId="1">
    <w:nsid w:val="FFFFFF7D"/>
    <w:multiLevelType w:val="singleLevel"/>
    <w:tmpl w:val="8D545F1E"/>
    <w:lvl w:ilvl="0">
      <w:start w:val="1"/>
      <w:numFmt w:val="decimal"/>
      <w:lvlText w:val="%1."/>
      <w:lvlJc w:val="left"/>
      <w:pPr>
        <w:tabs>
          <w:tab w:val="num" w:pos="1209"/>
        </w:tabs>
        <w:ind w:left="1209" w:hanging="360"/>
      </w:pPr>
    </w:lvl>
  </w:abstractNum>
  <w:abstractNum w:abstractNumId="2">
    <w:nsid w:val="FFFFFF7E"/>
    <w:multiLevelType w:val="singleLevel"/>
    <w:tmpl w:val="76588A56"/>
    <w:lvl w:ilvl="0">
      <w:start w:val="1"/>
      <w:numFmt w:val="decimal"/>
      <w:lvlText w:val="%1."/>
      <w:lvlJc w:val="left"/>
      <w:pPr>
        <w:tabs>
          <w:tab w:val="num" w:pos="926"/>
        </w:tabs>
        <w:ind w:left="926" w:hanging="360"/>
      </w:pPr>
    </w:lvl>
  </w:abstractNum>
  <w:abstractNum w:abstractNumId="3">
    <w:nsid w:val="FFFFFF7F"/>
    <w:multiLevelType w:val="singleLevel"/>
    <w:tmpl w:val="710E9B12"/>
    <w:lvl w:ilvl="0">
      <w:start w:val="1"/>
      <w:numFmt w:val="decimal"/>
      <w:lvlText w:val="%1."/>
      <w:lvlJc w:val="left"/>
      <w:pPr>
        <w:tabs>
          <w:tab w:val="num" w:pos="643"/>
        </w:tabs>
        <w:ind w:left="643" w:hanging="360"/>
      </w:pPr>
    </w:lvl>
  </w:abstractNum>
  <w:abstractNum w:abstractNumId="4">
    <w:nsid w:val="FFFFFF80"/>
    <w:multiLevelType w:val="singleLevel"/>
    <w:tmpl w:val="C414EA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CA3E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F46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2E5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E80B64"/>
    <w:lvl w:ilvl="0">
      <w:start w:val="1"/>
      <w:numFmt w:val="decimal"/>
      <w:lvlText w:val="%1."/>
      <w:lvlJc w:val="left"/>
      <w:pPr>
        <w:tabs>
          <w:tab w:val="num" w:pos="360"/>
        </w:tabs>
        <w:ind w:left="360" w:hanging="360"/>
      </w:pPr>
    </w:lvl>
  </w:abstractNum>
  <w:abstractNum w:abstractNumId="9">
    <w:nsid w:val="FFFFFF89"/>
    <w:multiLevelType w:val="singleLevel"/>
    <w:tmpl w:val="B2365ED0"/>
    <w:lvl w:ilvl="0">
      <w:start w:val="1"/>
      <w:numFmt w:val="bullet"/>
      <w:lvlText w:val=""/>
      <w:lvlJc w:val="left"/>
      <w:pPr>
        <w:tabs>
          <w:tab w:val="num" w:pos="360"/>
        </w:tabs>
        <w:ind w:left="360" w:hanging="360"/>
      </w:pPr>
      <w:rPr>
        <w:rFonts w:ascii="Symbol" w:hAnsi="Symbol" w:hint="default"/>
      </w:rPr>
    </w:lvl>
  </w:abstractNum>
  <w:abstractNum w:abstractNumId="10">
    <w:nsid w:val="11C01F2C"/>
    <w:multiLevelType w:val="multilevel"/>
    <w:tmpl w:val="4F6C494A"/>
    <w:lvl w:ilvl="0">
      <w:start w:val="1"/>
      <w:numFmt w:val="upperRoman"/>
      <w:pStyle w:val="Heading1"/>
      <w:suff w:val="space"/>
      <w:lvlText w:val="%1."/>
      <w:lvlJc w:val="left"/>
      <w:pPr>
        <w:ind w:left="0" w:firstLine="720"/>
      </w:pPr>
      <w:rPr>
        <w:rFonts w:hint="default"/>
      </w:rPr>
    </w:lvl>
    <w:lvl w:ilvl="1">
      <w:start w:val="1"/>
      <w:numFmt w:val="decimal"/>
      <w:pStyle w:val="Heading2"/>
      <w:suff w:val="space"/>
      <w:lvlText w:val="%2."/>
      <w:lvlJc w:val="left"/>
      <w:pPr>
        <w:ind w:left="0" w:firstLine="720"/>
      </w:pPr>
      <w:rPr>
        <w:rFonts w:hint="default"/>
      </w:rPr>
    </w:lvl>
    <w:lvl w:ilvl="2">
      <w:start w:val="1"/>
      <w:numFmt w:val="decimal"/>
      <w:pStyle w:val="Heading3"/>
      <w:suff w:val="space"/>
      <w:lvlText w:val="%2.%3."/>
      <w:lvlJc w:val="left"/>
      <w:pPr>
        <w:ind w:left="-152" w:firstLine="720"/>
      </w:pPr>
      <w:rPr>
        <w:rFonts w:hint="default"/>
      </w:rPr>
    </w:lvl>
    <w:lvl w:ilvl="3">
      <w:start w:val="1"/>
      <w:numFmt w:val="decimal"/>
      <w:pStyle w:val="Heading4"/>
      <w:suff w:val="space"/>
      <w:lvlText w:val="%2.%3.%4."/>
      <w:lvlJc w:val="left"/>
      <w:pPr>
        <w:ind w:left="0" w:firstLine="720"/>
      </w:pPr>
      <w:rPr>
        <w:rFonts w:hint="default"/>
      </w:rPr>
    </w:lvl>
    <w:lvl w:ilvl="4">
      <w:start w:val="1"/>
      <w:numFmt w:val="decimal"/>
      <w:pStyle w:val="Heading5"/>
      <w:lvlText w:val="%1.%2.%3.%4.%5"/>
      <w:lvlJc w:val="left"/>
      <w:pPr>
        <w:ind w:left="0" w:firstLine="720"/>
      </w:pPr>
      <w:rPr>
        <w:rFonts w:hint="default"/>
      </w:rPr>
    </w:lvl>
    <w:lvl w:ilvl="5">
      <w:start w:val="1"/>
      <w:numFmt w:val="decimal"/>
      <w:pStyle w:val="Heading6"/>
      <w:lvlText w:val="%1.%2.%3.%4.%5.%6"/>
      <w:lvlJc w:val="left"/>
      <w:pPr>
        <w:ind w:left="0" w:firstLine="720"/>
      </w:pPr>
      <w:rPr>
        <w:rFonts w:hint="default"/>
      </w:rPr>
    </w:lvl>
    <w:lvl w:ilvl="6">
      <w:start w:val="1"/>
      <w:numFmt w:val="decimal"/>
      <w:pStyle w:val="Heading7"/>
      <w:lvlText w:val="%1.%2.%3.%4.%5.%6.%7"/>
      <w:lvlJc w:val="left"/>
      <w:pPr>
        <w:ind w:left="0" w:firstLine="720"/>
      </w:pPr>
      <w:rPr>
        <w:rFonts w:hint="default"/>
      </w:rPr>
    </w:lvl>
    <w:lvl w:ilvl="7">
      <w:start w:val="1"/>
      <w:numFmt w:val="decimal"/>
      <w:pStyle w:val="Heading8"/>
      <w:lvlText w:val="%1.%2.%3.%4.%5.%6.%7.%8"/>
      <w:lvlJc w:val="left"/>
      <w:pPr>
        <w:ind w:left="0" w:firstLine="720"/>
      </w:pPr>
      <w:rPr>
        <w:rFonts w:hint="default"/>
      </w:rPr>
    </w:lvl>
    <w:lvl w:ilvl="8">
      <w:start w:val="1"/>
      <w:numFmt w:val="decimal"/>
      <w:pStyle w:val="Heading9"/>
      <w:lvlText w:val="%1.%2.%3.%4.%5.%6.%7.%8.%9"/>
      <w:lvlJc w:val="left"/>
      <w:pPr>
        <w:ind w:left="0" w:firstLine="720"/>
      </w:pPr>
      <w:rPr>
        <w:rFonts w:hint="default"/>
      </w:rPr>
    </w:lvl>
  </w:abstractNum>
  <w:abstractNum w:abstractNumId="11">
    <w:nsid w:val="330044F9"/>
    <w:multiLevelType w:val="hybridMultilevel"/>
    <w:tmpl w:val="42342F84"/>
    <w:lvl w:ilvl="0" w:tplc="98B24F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F51236"/>
    <w:multiLevelType w:val="hybridMultilevel"/>
    <w:tmpl w:val="7136A2E0"/>
    <w:lvl w:ilvl="0" w:tplc="56568D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E13039"/>
    <w:multiLevelType w:val="hybridMultilevel"/>
    <w:tmpl w:val="D0444466"/>
    <w:lvl w:ilvl="0" w:tplc="54942AF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C421EF"/>
    <w:multiLevelType w:val="hybridMultilevel"/>
    <w:tmpl w:val="E3FAAF1A"/>
    <w:lvl w:ilvl="0" w:tplc="E4C86574">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7FA5413B"/>
    <w:multiLevelType w:val="multilevel"/>
    <w:tmpl w:val="7D06E4FE"/>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num>
  <w:num w:numId="29">
    <w:abstractNumId w:val="10"/>
  </w:num>
  <w:num w:numId="30">
    <w:abstractNumId w:val="10"/>
  </w:num>
  <w:num w:numId="31">
    <w:abstractNumId w:val="12"/>
  </w:num>
  <w:num w:numId="32">
    <w:abstractNumId w:val="14"/>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h nguyen hong">
    <w15:presenceInfo w15:providerId="Windows Live" w15:userId="e6ffe6d3b616d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F5"/>
    <w:rsid w:val="00000181"/>
    <w:rsid w:val="000003CF"/>
    <w:rsid w:val="000004A5"/>
    <w:rsid w:val="00000F4E"/>
    <w:rsid w:val="00001388"/>
    <w:rsid w:val="000016C5"/>
    <w:rsid w:val="00001866"/>
    <w:rsid w:val="00001D5C"/>
    <w:rsid w:val="0000209A"/>
    <w:rsid w:val="00003159"/>
    <w:rsid w:val="0000372F"/>
    <w:rsid w:val="00003981"/>
    <w:rsid w:val="00004230"/>
    <w:rsid w:val="000042EC"/>
    <w:rsid w:val="000045A8"/>
    <w:rsid w:val="00004913"/>
    <w:rsid w:val="00004A74"/>
    <w:rsid w:val="000058AA"/>
    <w:rsid w:val="00005AED"/>
    <w:rsid w:val="00006740"/>
    <w:rsid w:val="0000684E"/>
    <w:rsid w:val="00006D2F"/>
    <w:rsid w:val="00006DF0"/>
    <w:rsid w:val="000071AB"/>
    <w:rsid w:val="000075BA"/>
    <w:rsid w:val="0001012C"/>
    <w:rsid w:val="00011319"/>
    <w:rsid w:val="0001156E"/>
    <w:rsid w:val="00011B09"/>
    <w:rsid w:val="00011F74"/>
    <w:rsid w:val="0001348D"/>
    <w:rsid w:val="00013594"/>
    <w:rsid w:val="00013950"/>
    <w:rsid w:val="00013E22"/>
    <w:rsid w:val="0001473B"/>
    <w:rsid w:val="00014941"/>
    <w:rsid w:val="00014A5D"/>
    <w:rsid w:val="000150E1"/>
    <w:rsid w:val="00015B14"/>
    <w:rsid w:val="00015B63"/>
    <w:rsid w:val="00015EE8"/>
    <w:rsid w:val="0001657F"/>
    <w:rsid w:val="000203D8"/>
    <w:rsid w:val="00020549"/>
    <w:rsid w:val="00020BBD"/>
    <w:rsid w:val="00020CD3"/>
    <w:rsid w:val="00020E16"/>
    <w:rsid w:val="00020EC4"/>
    <w:rsid w:val="00021378"/>
    <w:rsid w:val="00021B8C"/>
    <w:rsid w:val="00021DB8"/>
    <w:rsid w:val="00021EEB"/>
    <w:rsid w:val="00022452"/>
    <w:rsid w:val="00022B17"/>
    <w:rsid w:val="000233A2"/>
    <w:rsid w:val="000235D3"/>
    <w:rsid w:val="00023F4D"/>
    <w:rsid w:val="00024031"/>
    <w:rsid w:val="000241F2"/>
    <w:rsid w:val="00024999"/>
    <w:rsid w:val="00024A31"/>
    <w:rsid w:val="00024F31"/>
    <w:rsid w:val="00025295"/>
    <w:rsid w:val="000252E5"/>
    <w:rsid w:val="00025DC3"/>
    <w:rsid w:val="000260F6"/>
    <w:rsid w:val="00026722"/>
    <w:rsid w:val="00026949"/>
    <w:rsid w:val="00026F77"/>
    <w:rsid w:val="00027E6D"/>
    <w:rsid w:val="00030BF0"/>
    <w:rsid w:val="00030CA7"/>
    <w:rsid w:val="00030E7E"/>
    <w:rsid w:val="00030F0F"/>
    <w:rsid w:val="00030F57"/>
    <w:rsid w:val="00031098"/>
    <w:rsid w:val="00031C5F"/>
    <w:rsid w:val="00031D82"/>
    <w:rsid w:val="000325EB"/>
    <w:rsid w:val="00032C6F"/>
    <w:rsid w:val="00032E1D"/>
    <w:rsid w:val="00032E39"/>
    <w:rsid w:val="00032E63"/>
    <w:rsid w:val="00033A9E"/>
    <w:rsid w:val="00033D3D"/>
    <w:rsid w:val="00034203"/>
    <w:rsid w:val="00034561"/>
    <w:rsid w:val="0003497B"/>
    <w:rsid w:val="00034AE4"/>
    <w:rsid w:val="00035029"/>
    <w:rsid w:val="00035AEB"/>
    <w:rsid w:val="00036BB0"/>
    <w:rsid w:val="00037087"/>
    <w:rsid w:val="00040319"/>
    <w:rsid w:val="00040838"/>
    <w:rsid w:val="00040C57"/>
    <w:rsid w:val="00040CDC"/>
    <w:rsid w:val="00040FD9"/>
    <w:rsid w:val="00041526"/>
    <w:rsid w:val="00041714"/>
    <w:rsid w:val="000418D0"/>
    <w:rsid w:val="0004278C"/>
    <w:rsid w:val="000428E9"/>
    <w:rsid w:val="00042E8A"/>
    <w:rsid w:val="00042ECF"/>
    <w:rsid w:val="000431D4"/>
    <w:rsid w:val="00043818"/>
    <w:rsid w:val="00043FD6"/>
    <w:rsid w:val="00044907"/>
    <w:rsid w:val="000453C7"/>
    <w:rsid w:val="00045975"/>
    <w:rsid w:val="00045CB1"/>
    <w:rsid w:val="00045F74"/>
    <w:rsid w:val="00046428"/>
    <w:rsid w:val="00046B55"/>
    <w:rsid w:val="00046D94"/>
    <w:rsid w:val="00046E9C"/>
    <w:rsid w:val="00047196"/>
    <w:rsid w:val="000475A6"/>
    <w:rsid w:val="00047757"/>
    <w:rsid w:val="00050491"/>
    <w:rsid w:val="00050D01"/>
    <w:rsid w:val="00050DD0"/>
    <w:rsid w:val="00051415"/>
    <w:rsid w:val="00051BDD"/>
    <w:rsid w:val="00052601"/>
    <w:rsid w:val="00052B16"/>
    <w:rsid w:val="00052EA3"/>
    <w:rsid w:val="00053459"/>
    <w:rsid w:val="00054127"/>
    <w:rsid w:val="00054847"/>
    <w:rsid w:val="00054DDF"/>
    <w:rsid w:val="00054E46"/>
    <w:rsid w:val="000551E3"/>
    <w:rsid w:val="00055550"/>
    <w:rsid w:val="00055922"/>
    <w:rsid w:val="00056472"/>
    <w:rsid w:val="00056A23"/>
    <w:rsid w:val="0005709D"/>
    <w:rsid w:val="000570F1"/>
    <w:rsid w:val="00057576"/>
    <w:rsid w:val="00057ADC"/>
    <w:rsid w:val="00057B9D"/>
    <w:rsid w:val="000604D6"/>
    <w:rsid w:val="000607F9"/>
    <w:rsid w:val="00060B57"/>
    <w:rsid w:val="00061021"/>
    <w:rsid w:val="0006117B"/>
    <w:rsid w:val="00061AA2"/>
    <w:rsid w:val="00061AB4"/>
    <w:rsid w:val="00061CB1"/>
    <w:rsid w:val="00062395"/>
    <w:rsid w:val="0006285D"/>
    <w:rsid w:val="000628A7"/>
    <w:rsid w:val="000629D7"/>
    <w:rsid w:val="00064232"/>
    <w:rsid w:val="000644A5"/>
    <w:rsid w:val="00064C46"/>
    <w:rsid w:val="000651A2"/>
    <w:rsid w:val="0006557F"/>
    <w:rsid w:val="00065808"/>
    <w:rsid w:val="0006596A"/>
    <w:rsid w:val="00065D6C"/>
    <w:rsid w:val="000665CF"/>
    <w:rsid w:val="00066A0B"/>
    <w:rsid w:val="00066FBA"/>
    <w:rsid w:val="00067851"/>
    <w:rsid w:val="00067D65"/>
    <w:rsid w:val="000707A2"/>
    <w:rsid w:val="00071463"/>
    <w:rsid w:val="00071B0E"/>
    <w:rsid w:val="00071D97"/>
    <w:rsid w:val="00071DD1"/>
    <w:rsid w:val="00071DDF"/>
    <w:rsid w:val="00071F58"/>
    <w:rsid w:val="000720F9"/>
    <w:rsid w:val="00072684"/>
    <w:rsid w:val="00072EEA"/>
    <w:rsid w:val="000737BB"/>
    <w:rsid w:val="000739D0"/>
    <w:rsid w:val="00073E5F"/>
    <w:rsid w:val="00073ECB"/>
    <w:rsid w:val="00074E37"/>
    <w:rsid w:val="0007500B"/>
    <w:rsid w:val="000757DB"/>
    <w:rsid w:val="00075820"/>
    <w:rsid w:val="00075BF4"/>
    <w:rsid w:val="00075EE9"/>
    <w:rsid w:val="000761E9"/>
    <w:rsid w:val="00076397"/>
    <w:rsid w:val="000766E7"/>
    <w:rsid w:val="00076791"/>
    <w:rsid w:val="00076A81"/>
    <w:rsid w:val="00076C8E"/>
    <w:rsid w:val="000776B2"/>
    <w:rsid w:val="00077BC2"/>
    <w:rsid w:val="00077C07"/>
    <w:rsid w:val="00080830"/>
    <w:rsid w:val="00081CC2"/>
    <w:rsid w:val="000821B1"/>
    <w:rsid w:val="000823AE"/>
    <w:rsid w:val="0008298F"/>
    <w:rsid w:val="00083644"/>
    <w:rsid w:val="0008393A"/>
    <w:rsid w:val="00083EAC"/>
    <w:rsid w:val="00084012"/>
    <w:rsid w:val="00084056"/>
    <w:rsid w:val="00084BB4"/>
    <w:rsid w:val="0008552C"/>
    <w:rsid w:val="0008679A"/>
    <w:rsid w:val="000869B9"/>
    <w:rsid w:val="00087601"/>
    <w:rsid w:val="00087649"/>
    <w:rsid w:val="00087AEB"/>
    <w:rsid w:val="00087D3A"/>
    <w:rsid w:val="00087E40"/>
    <w:rsid w:val="00090542"/>
    <w:rsid w:val="00090D46"/>
    <w:rsid w:val="000912C7"/>
    <w:rsid w:val="000919D9"/>
    <w:rsid w:val="00091BF8"/>
    <w:rsid w:val="0009330A"/>
    <w:rsid w:val="00093372"/>
    <w:rsid w:val="00094A04"/>
    <w:rsid w:val="00094FFE"/>
    <w:rsid w:val="00095D64"/>
    <w:rsid w:val="00096225"/>
    <w:rsid w:val="00096B97"/>
    <w:rsid w:val="00096E73"/>
    <w:rsid w:val="00097FAD"/>
    <w:rsid w:val="000A11DB"/>
    <w:rsid w:val="000A1466"/>
    <w:rsid w:val="000A165E"/>
    <w:rsid w:val="000A1C90"/>
    <w:rsid w:val="000A1DBE"/>
    <w:rsid w:val="000A1E92"/>
    <w:rsid w:val="000A3006"/>
    <w:rsid w:val="000A3E58"/>
    <w:rsid w:val="000A43D2"/>
    <w:rsid w:val="000A48B5"/>
    <w:rsid w:val="000A4B9A"/>
    <w:rsid w:val="000A4EA4"/>
    <w:rsid w:val="000A550D"/>
    <w:rsid w:val="000A5A70"/>
    <w:rsid w:val="000A5D19"/>
    <w:rsid w:val="000A6182"/>
    <w:rsid w:val="000A61B5"/>
    <w:rsid w:val="000A626C"/>
    <w:rsid w:val="000A6614"/>
    <w:rsid w:val="000A70A0"/>
    <w:rsid w:val="000A74A2"/>
    <w:rsid w:val="000B0791"/>
    <w:rsid w:val="000B111C"/>
    <w:rsid w:val="000B128E"/>
    <w:rsid w:val="000B17E6"/>
    <w:rsid w:val="000B1849"/>
    <w:rsid w:val="000B1FAE"/>
    <w:rsid w:val="000B2312"/>
    <w:rsid w:val="000B2D9A"/>
    <w:rsid w:val="000B2F72"/>
    <w:rsid w:val="000B30C3"/>
    <w:rsid w:val="000B3101"/>
    <w:rsid w:val="000B347A"/>
    <w:rsid w:val="000B3D28"/>
    <w:rsid w:val="000B4A63"/>
    <w:rsid w:val="000B50AB"/>
    <w:rsid w:val="000B5187"/>
    <w:rsid w:val="000B5B64"/>
    <w:rsid w:val="000B5BED"/>
    <w:rsid w:val="000B6535"/>
    <w:rsid w:val="000B737D"/>
    <w:rsid w:val="000B79E4"/>
    <w:rsid w:val="000C02AF"/>
    <w:rsid w:val="000C06F3"/>
    <w:rsid w:val="000C077D"/>
    <w:rsid w:val="000C0C53"/>
    <w:rsid w:val="000C0D3B"/>
    <w:rsid w:val="000C1131"/>
    <w:rsid w:val="000C153D"/>
    <w:rsid w:val="000C21D8"/>
    <w:rsid w:val="000C248B"/>
    <w:rsid w:val="000C2625"/>
    <w:rsid w:val="000C287F"/>
    <w:rsid w:val="000C2AE3"/>
    <w:rsid w:val="000C362B"/>
    <w:rsid w:val="000C37B5"/>
    <w:rsid w:val="000C437C"/>
    <w:rsid w:val="000C444B"/>
    <w:rsid w:val="000C4581"/>
    <w:rsid w:val="000C58CB"/>
    <w:rsid w:val="000C5CEA"/>
    <w:rsid w:val="000C613F"/>
    <w:rsid w:val="000C6EC8"/>
    <w:rsid w:val="000C710D"/>
    <w:rsid w:val="000C7903"/>
    <w:rsid w:val="000D0C20"/>
    <w:rsid w:val="000D0D4D"/>
    <w:rsid w:val="000D0DB0"/>
    <w:rsid w:val="000D172F"/>
    <w:rsid w:val="000D1902"/>
    <w:rsid w:val="000D1BF9"/>
    <w:rsid w:val="000D3319"/>
    <w:rsid w:val="000D3448"/>
    <w:rsid w:val="000D34BC"/>
    <w:rsid w:val="000D39FE"/>
    <w:rsid w:val="000D42F8"/>
    <w:rsid w:val="000D4C10"/>
    <w:rsid w:val="000D4D44"/>
    <w:rsid w:val="000D5295"/>
    <w:rsid w:val="000D5370"/>
    <w:rsid w:val="000D5508"/>
    <w:rsid w:val="000D6108"/>
    <w:rsid w:val="000D642C"/>
    <w:rsid w:val="000D6CCC"/>
    <w:rsid w:val="000D6F48"/>
    <w:rsid w:val="000D7DE3"/>
    <w:rsid w:val="000E0214"/>
    <w:rsid w:val="000E0DEA"/>
    <w:rsid w:val="000E0DFB"/>
    <w:rsid w:val="000E150F"/>
    <w:rsid w:val="000E210B"/>
    <w:rsid w:val="000E2475"/>
    <w:rsid w:val="000E2763"/>
    <w:rsid w:val="000E2C9D"/>
    <w:rsid w:val="000E2FA2"/>
    <w:rsid w:val="000E3A23"/>
    <w:rsid w:val="000E4154"/>
    <w:rsid w:val="000E432B"/>
    <w:rsid w:val="000E5977"/>
    <w:rsid w:val="000E5B35"/>
    <w:rsid w:val="000E66F2"/>
    <w:rsid w:val="000E6CE5"/>
    <w:rsid w:val="000E72B3"/>
    <w:rsid w:val="000E7572"/>
    <w:rsid w:val="000E7598"/>
    <w:rsid w:val="000E7AA3"/>
    <w:rsid w:val="000F0110"/>
    <w:rsid w:val="000F0756"/>
    <w:rsid w:val="000F1003"/>
    <w:rsid w:val="000F13F3"/>
    <w:rsid w:val="000F179D"/>
    <w:rsid w:val="000F191D"/>
    <w:rsid w:val="000F1F8D"/>
    <w:rsid w:val="000F2329"/>
    <w:rsid w:val="000F2555"/>
    <w:rsid w:val="000F298A"/>
    <w:rsid w:val="000F31B4"/>
    <w:rsid w:val="000F3BC1"/>
    <w:rsid w:val="000F4262"/>
    <w:rsid w:val="000F44C1"/>
    <w:rsid w:val="000F4942"/>
    <w:rsid w:val="000F4A4B"/>
    <w:rsid w:val="000F4DCA"/>
    <w:rsid w:val="000F5743"/>
    <w:rsid w:val="000F6424"/>
    <w:rsid w:val="000F64DE"/>
    <w:rsid w:val="000F6B0B"/>
    <w:rsid w:val="000F6C88"/>
    <w:rsid w:val="000F6DD8"/>
    <w:rsid w:val="000F703B"/>
    <w:rsid w:val="000F71FF"/>
    <w:rsid w:val="000F74A1"/>
    <w:rsid w:val="000F7780"/>
    <w:rsid w:val="000F779E"/>
    <w:rsid w:val="00100288"/>
    <w:rsid w:val="001007A7"/>
    <w:rsid w:val="001007B3"/>
    <w:rsid w:val="00100E6D"/>
    <w:rsid w:val="00101120"/>
    <w:rsid w:val="001015DD"/>
    <w:rsid w:val="00101652"/>
    <w:rsid w:val="00101BDD"/>
    <w:rsid w:val="00102DE4"/>
    <w:rsid w:val="00103D3F"/>
    <w:rsid w:val="00103DCB"/>
    <w:rsid w:val="001041CD"/>
    <w:rsid w:val="00104679"/>
    <w:rsid w:val="001046F0"/>
    <w:rsid w:val="00105771"/>
    <w:rsid w:val="00105BBE"/>
    <w:rsid w:val="00105E19"/>
    <w:rsid w:val="00105FD6"/>
    <w:rsid w:val="0010604A"/>
    <w:rsid w:val="0010627A"/>
    <w:rsid w:val="00106316"/>
    <w:rsid w:val="0010670C"/>
    <w:rsid w:val="00107B72"/>
    <w:rsid w:val="00107B9E"/>
    <w:rsid w:val="00107F2C"/>
    <w:rsid w:val="00110604"/>
    <w:rsid w:val="00110BBF"/>
    <w:rsid w:val="00110E33"/>
    <w:rsid w:val="00110ED4"/>
    <w:rsid w:val="0011172C"/>
    <w:rsid w:val="0011173D"/>
    <w:rsid w:val="00111A99"/>
    <w:rsid w:val="0011258B"/>
    <w:rsid w:val="001127E1"/>
    <w:rsid w:val="00112ACD"/>
    <w:rsid w:val="00113281"/>
    <w:rsid w:val="00113468"/>
    <w:rsid w:val="001134AE"/>
    <w:rsid w:val="001137C5"/>
    <w:rsid w:val="001138A2"/>
    <w:rsid w:val="001138F3"/>
    <w:rsid w:val="00113BD7"/>
    <w:rsid w:val="001140C0"/>
    <w:rsid w:val="001148B8"/>
    <w:rsid w:val="00114E07"/>
    <w:rsid w:val="0011502A"/>
    <w:rsid w:val="001150D0"/>
    <w:rsid w:val="001155D9"/>
    <w:rsid w:val="0011582E"/>
    <w:rsid w:val="00115992"/>
    <w:rsid w:val="001162F1"/>
    <w:rsid w:val="00116BDD"/>
    <w:rsid w:val="0011715F"/>
    <w:rsid w:val="00117372"/>
    <w:rsid w:val="0012026B"/>
    <w:rsid w:val="00120441"/>
    <w:rsid w:val="001205AD"/>
    <w:rsid w:val="00120D1E"/>
    <w:rsid w:val="00120DC9"/>
    <w:rsid w:val="001210E9"/>
    <w:rsid w:val="00121416"/>
    <w:rsid w:val="00121F00"/>
    <w:rsid w:val="0012219C"/>
    <w:rsid w:val="0012228E"/>
    <w:rsid w:val="00123966"/>
    <w:rsid w:val="00124C2B"/>
    <w:rsid w:val="00124EFE"/>
    <w:rsid w:val="00126266"/>
    <w:rsid w:val="001268B7"/>
    <w:rsid w:val="00126DE9"/>
    <w:rsid w:val="001270BB"/>
    <w:rsid w:val="001276AB"/>
    <w:rsid w:val="001276B2"/>
    <w:rsid w:val="00130E34"/>
    <w:rsid w:val="00131160"/>
    <w:rsid w:val="0013167E"/>
    <w:rsid w:val="00131722"/>
    <w:rsid w:val="0013174B"/>
    <w:rsid w:val="00131C32"/>
    <w:rsid w:val="001323A6"/>
    <w:rsid w:val="00132943"/>
    <w:rsid w:val="00132C1A"/>
    <w:rsid w:val="00132FB2"/>
    <w:rsid w:val="001333B8"/>
    <w:rsid w:val="00133ADE"/>
    <w:rsid w:val="00133B28"/>
    <w:rsid w:val="00133C73"/>
    <w:rsid w:val="00135117"/>
    <w:rsid w:val="00135BFB"/>
    <w:rsid w:val="001363A9"/>
    <w:rsid w:val="0013674B"/>
    <w:rsid w:val="0013685F"/>
    <w:rsid w:val="00137538"/>
    <w:rsid w:val="001376CE"/>
    <w:rsid w:val="001377E0"/>
    <w:rsid w:val="0014086B"/>
    <w:rsid w:val="0014094E"/>
    <w:rsid w:val="00140D88"/>
    <w:rsid w:val="001410DF"/>
    <w:rsid w:val="00141156"/>
    <w:rsid w:val="001411C3"/>
    <w:rsid w:val="001415C2"/>
    <w:rsid w:val="00141A22"/>
    <w:rsid w:val="00142053"/>
    <w:rsid w:val="001427C7"/>
    <w:rsid w:val="00143356"/>
    <w:rsid w:val="00143718"/>
    <w:rsid w:val="00143C04"/>
    <w:rsid w:val="00145C26"/>
    <w:rsid w:val="001462EC"/>
    <w:rsid w:val="0014693E"/>
    <w:rsid w:val="00146C5B"/>
    <w:rsid w:val="00147145"/>
    <w:rsid w:val="00147400"/>
    <w:rsid w:val="00147646"/>
    <w:rsid w:val="00147BB8"/>
    <w:rsid w:val="00147CC8"/>
    <w:rsid w:val="00150333"/>
    <w:rsid w:val="001517B4"/>
    <w:rsid w:val="00151824"/>
    <w:rsid w:val="00151AD1"/>
    <w:rsid w:val="00151D85"/>
    <w:rsid w:val="001523F6"/>
    <w:rsid w:val="001525E8"/>
    <w:rsid w:val="00152712"/>
    <w:rsid w:val="00152A49"/>
    <w:rsid w:val="00153091"/>
    <w:rsid w:val="001531D2"/>
    <w:rsid w:val="0015336B"/>
    <w:rsid w:val="00153AA4"/>
    <w:rsid w:val="00153CC8"/>
    <w:rsid w:val="00154BCD"/>
    <w:rsid w:val="0015524C"/>
    <w:rsid w:val="0015546E"/>
    <w:rsid w:val="001557A3"/>
    <w:rsid w:val="00156127"/>
    <w:rsid w:val="001562CE"/>
    <w:rsid w:val="0015646A"/>
    <w:rsid w:val="00157520"/>
    <w:rsid w:val="001576E6"/>
    <w:rsid w:val="00157A97"/>
    <w:rsid w:val="00157D46"/>
    <w:rsid w:val="00160DD2"/>
    <w:rsid w:val="00160E47"/>
    <w:rsid w:val="00161316"/>
    <w:rsid w:val="00161864"/>
    <w:rsid w:val="0016238C"/>
    <w:rsid w:val="00162398"/>
    <w:rsid w:val="00162541"/>
    <w:rsid w:val="0016254B"/>
    <w:rsid w:val="00162677"/>
    <w:rsid w:val="00162C1C"/>
    <w:rsid w:val="00162CD0"/>
    <w:rsid w:val="00162E3F"/>
    <w:rsid w:val="00162EE9"/>
    <w:rsid w:val="0016352E"/>
    <w:rsid w:val="00163A16"/>
    <w:rsid w:val="00163A5D"/>
    <w:rsid w:val="00164308"/>
    <w:rsid w:val="00164A6B"/>
    <w:rsid w:val="00165600"/>
    <w:rsid w:val="00165774"/>
    <w:rsid w:val="00165D27"/>
    <w:rsid w:val="00165DB1"/>
    <w:rsid w:val="0016602A"/>
    <w:rsid w:val="00166A17"/>
    <w:rsid w:val="0016745F"/>
    <w:rsid w:val="00167BB2"/>
    <w:rsid w:val="00167C17"/>
    <w:rsid w:val="00167D23"/>
    <w:rsid w:val="00167DB6"/>
    <w:rsid w:val="00167F88"/>
    <w:rsid w:val="0017048F"/>
    <w:rsid w:val="001705E2"/>
    <w:rsid w:val="00170C1E"/>
    <w:rsid w:val="00171197"/>
    <w:rsid w:val="001711B1"/>
    <w:rsid w:val="001716F1"/>
    <w:rsid w:val="00171C9D"/>
    <w:rsid w:val="00171E7C"/>
    <w:rsid w:val="0017220B"/>
    <w:rsid w:val="00172A77"/>
    <w:rsid w:val="00172D24"/>
    <w:rsid w:val="00173BC2"/>
    <w:rsid w:val="001746B0"/>
    <w:rsid w:val="00174A59"/>
    <w:rsid w:val="00174AD6"/>
    <w:rsid w:val="0017558C"/>
    <w:rsid w:val="00175A8F"/>
    <w:rsid w:val="001767FE"/>
    <w:rsid w:val="00176A38"/>
    <w:rsid w:val="00177270"/>
    <w:rsid w:val="001776D3"/>
    <w:rsid w:val="00177828"/>
    <w:rsid w:val="00180DD6"/>
    <w:rsid w:val="00180EB0"/>
    <w:rsid w:val="00182464"/>
    <w:rsid w:val="00182485"/>
    <w:rsid w:val="001827A0"/>
    <w:rsid w:val="001827ED"/>
    <w:rsid w:val="00182AC9"/>
    <w:rsid w:val="00182FCF"/>
    <w:rsid w:val="0018323A"/>
    <w:rsid w:val="00183468"/>
    <w:rsid w:val="0018402A"/>
    <w:rsid w:val="00184147"/>
    <w:rsid w:val="00184A5C"/>
    <w:rsid w:val="00184D1E"/>
    <w:rsid w:val="00185BAA"/>
    <w:rsid w:val="0018630B"/>
    <w:rsid w:val="00186814"/>
    <w:rsid w:val="00186C3A"/>
    <w:rsid w:val="0018777F"/>
    <w:rsid w:val="0019020E"/>
    <w:rsid w:val="00190248"/>
    <w:rsid w:val="0019059A"/>
    <w:rsid w:val="00190AC9"/>
    <w:rsid w:val="00190EEB"/>
    <w:rsid w:val="00191851"/>
    <w:rsid w:val="0019196D"/>
    <w:rsid w:val="0019213F"/>
    <w:rsid w:val="001922F5"/>
    <w:rsid w:val="001940DB"/>
    <w:rsid w:val="001945DB"/>
    <w:rsid w:val="0019463F"/>
    <w:rsid w:val="00194809"/>
    <w:rsid w:val="00195854"/>
    <w:rsid w:val="00195EFE"/>
    <w:rsid w:val="00196343"/>
    <w:rsid w:val="00196DEB"/>
    <w:rsid w:val="00197EC3"/>
    <w:rsid w:val="001A0276"/>
    <w:rsid w:val="001A0296"/>
    <w:rsid w:val="001A02AE"/>
    <w:rsid w:val="001A1731"/>
    <w:rsid w:val="001A19CE"/>
    <w:rsid w:val="001A1DA7"/>
    <w:rsid w:val="001A22BC"/>
    <w:rsid w:val="001A37E9"/>
    <w:rsid w:val="001A3C10"/>
    <w:rsid w:val="001A3EF0"/>
    <w:rsid w:val="001A43A3"/>
    <w:rsid w:val="001A43C0"/>
    <w:rsid w:val="001A44F5"/>
    <w:rsid w:val="001A45F9"/>
    <w:rsid w:val="001A5313"/>
    <w:rsid w:val="001A61BA"/>
    <w:rsid w:val="001A648A"/>
    <w:rsid w:val="001A64E0"/>
    <w:rsid w:val="001A6A3E"/>
    <w:rsid w:val="001A6B34"/>
    <w:rsid w:val="001A6FB3"/>
    <w:rsid w:val="001A70AE"/>
    <w:rsid w:val="001A7351"/>
    <w:rsid w:val="001A7F52"/>
    <w:rsid w:val="001B101C"/>
    <w:rsid w:val="001B17CC"/>
    <w:rsid w:val="001B1EFC"/>
    <w:rsid w:val="001B2284"/>
    <w:rsid w:val="001B26D2"/>
    <w:rsid w:val="001B281B"/>
    <w:rsid w:val="001B2AE7"/>
    <w:rsid w:val="001B31EE"/>
    <w:rsid w:val="001B32C6"/>
    <w:rsid w:val="001B37DE"/>
    <w:rsid w:val="001B3856"/>
    <w:rsid w:val="001B3ECB"/>
    <w:rsid w:val="001B441F"/>
    <w:rsid w:val="001B4EE3"/>
    <w:rsid w:val="001B5720"/>
    <w:rsid w:val="001B5FA8"/>
    <w:rsid w:val="001B6549"/>
    <w:rsid w:val="001B66DB"/>
    <w:rsid w:val="001B7481"/>
    <w:rsid w:val="001B7A33"/>
    <w:rsid w:val="001C0040"/>
    <w:rsid w:val="001C0416"/>
    <w:rsid w:val="001C08A4"/>
    <w:rsid w:val="001C0AB6"/>
    <w:rsid w:val="001C0B3A"/>
    <w:rsid w:val="001C0E10"/>
    <w:rsid w:val="001C118C"/>
    <w:rsid w:val="001C149C"/>
    <w:rsid w:val="001C1830"/>
    <w:rsid w:val="001C1858"/>
    <w:rsid w:val="001C1AFE"/>
    <w:rsid w:val="001C2EAE"/>
    <w:rsid w:val="001C3005"/>
    <w:rsid w:val="001C36A5"/>
    <w:rsid w:val="001C3B30"/>
    <w:rsid w:val="001C40AF"/>
    <w:rsid w:val="001C485B"/>
    <w:rsid w:val="001C4BA3"/>
    <w:rsid w:val="001C5129"/>
    <w:rsid w:val="001C544F"/>
    <w:rsid w:val="001C5796"/>
    <w:rsid w:val="001C5816"/>
    <w:rsid w:val="001C61F7"/>
    <w:rsid w:val="001C6586"/>
    <w:rsid w:val="001C72BA"/>
    <w:rsid w:val="001C73C4"/>
    <w:rsid w:val="001C7484"/>
    <w:rsid w:val="001D03DD"/>
    <w:rsid w:val="001D049D"/>
    <w:rsid w:val="001D05D6"/>
    <w:rsid w:val="001D09D1"/>
    <w:rsid w:val="001D14CD"/>
    <w:rsid w:val="001D1E3D"/>
    <w:rsid w:val="001D2AD4"/>
    <w:rsid w:val="001D2C7D"/>
    <w:rsid w:val="001D2D36"/>
    <w:rsid w:val="001D3191"/>
    <w:rsid w:val="001D3AC4"/>
    <w:rsid w:val="001D3FDB"/>
    <w:rsid w:val="001D4311"/>
    <w:rsid w:val="001D462A"/>
    <w:rsid w:val="001D5422"/>
    <w:rsid w:val="001D58ED"/>
    <w:rsid w:val="001D5E2E"/>
    <w:rsid w:val="001D5EDE"/>
    <w:rsid w:val="001D7618"/>
    <w:rsid w:val="001D7BB2"/>
    <w:rsid w:val="001E1505"/>
    <w:rsid w:val="001E1A82"/>
    <w:rsid w:val="001E1C79"/>
    <w:rsid w:val="001E2337"/>
    <w:rsid w:val="001E34E2"/>
    <w:rsid w:val="001E5066"/>
    <w:rsid w:val="001E6026"/>
    <w:rsid w:val="001E6183"/>
    <w:rsid w:val="001E62B7"/>
    <w:rsid w:val="001E67E7"/>
    <w:rsid w:val="001E6BEF"/>
    <w:rsid w:val="001E6D5A"/>
    <w:rsid w:val="001E6E01"/>
    <w:rsid w:val="001E7819"/>
    <w:rsid w:val="001E78D5"/>
    <w:rsid w:val="001E7EA6"/>
    <w:rsid w:val="001E7FFD"/>
    <w:rsid w:val="001F0DFB"/>
    <w:rsid w:val="001F2848"/>
    <w:rsid w:val="001F2B78"/>
    <w:rsid w:val="001F34FC"/>
    <w:rsid w:val="001F38B4"/>
    <w:rsid w:val="001F488D"/>
    <w:rsid w:val="001F51D5"/>
    <w:rsid w:val="001F5BEA"/>
    <w:rsid w:val="001F5DF6"/>
    <w:rsid w:val="001F610B"/>
    <w:rsid w:val="001F6F48"/>
    <w:rsid w:val="001F7849"/>
    <w:rsid w:val="001F7CE8"/>
    <w:rsid w:val="001F7E74"/>
    <w:rsid w:val="001F7F77"/>
    <w:rsid w:val="00200E9F"/>
    <w:rsid w:val="002011CD"/>
    <w:rsid w:val="0020144F"/>
    <w:rsid w:val="0020167E"/>
    <w:rsid w:val="002027C2"/>
    <w:rsid w:val="00202B85"/>
    <w:rsid w:val="00203C3E"/>
    <w:rsid w:val="00203F65"/>
    <w:rsid w:val="00204512"/>
    <w:rsid w:val="0020451B"/>
    <w:rsid w:val="002046DB"/>
    <w:rsid w:val="002046E2"/>
    <w:rsid w:val="00204857"/>
    <w:rsid w:val="0020512F"/>
    <w:rsid w:val="002051ED"/>
    <w:rsid w:val="0020528B"/>
    <w:rsid w:val="00205A99"/>
    <w:rsid w:val="00205D80"/>
    <w:rsid w:val="00206182"/>
    <w:rsid w:val="0020693A"/>
    <w:rsid w:val="00206EFC"/>
    <w:rsid w:val="00206F63"/>
    <w:rsid w:val="002072EA"/>
    <w:rsid w:val="00207DE5"/>
    <w:rsid w:val="00210331"/>
    <w:rsid w:val="00210559"/>
    <w:rsid w:val="0021055B"/>
    <w:rsid w:val="00210D35"/>
    <w:rsid w:val="00211238"/>
    <w:rsid w:val="002116E4"/>
    <w:rsid w:val="00211A22"/>
    <w:rsid w:val="0021280C"/>
    <w:rsid w:val="00212B76"/>
    <w:rsid w:val="00212BE0"/>
    <w:rsid w:val="00213330"/>
    <w:rsid w:val="0021357D"/>
    <w:rsid w:val="00213A60"/>
    <w:rsid w:val="00213F61"/>
    <w:rsid w:val="0021514E"/>
    <w:rsid w:val="00215375"/>
    <w:rsid w:val="00215535"/>
    <w:rsid w:val="0021568F"/>
    <w:rsid w:val="00216AD9"/>
    <w:rsid w:val="002173AB"/>
    <w:rsid w:val="002178E4"/>
    <w:rsid w:val="0021792C"/>
    <w:rsid w:val="00217DED"/>
    <w:rsid w:val="00217FCA"/>
    <w:rsid w:val="002200BE"/>
    <w:rsid w:val="002208B2"/>
    <w:rsid w:val="00221796"/>
    <w:rsid w:val="00221CD8"/>
    <w:rsid w:val="00222E4F"/>
    <w:rsid w:val="00223645"/>
    <w:rsid w:val="00223C3F"/>
    <w:rsid w:val="00223F38"/>
    <w:rsid w:val="00224196"/>
    <w:rsid w:val="002243A1"/>
    <w:rsid w:val="0022458E"/>
    <w:rsid w:val="00224A24"/>
    <w:rsid w:val="0022519D"/>
    <w:rsid w:val="00225B78"/>
    <w:rsid w:val="00225D76"/>
    <w:rsid w:val="0022616C"/>
    <w:rsid w:val="002265B7"/>
    <w:rsid w:val="00226C15"/>
    <w:rsid w:val="0022779B"/>
    <w:rsid w:val="0022786C"/>
    <w:rsid w:val="00227A0B"/>
    <w:rsid w:val="00230408"/>
    <w:rsid w:val="00230C92"/>
    <w:rsid w:val="00230D09"/>
    <w:rsid w:val="002317B6"/>
    <w:rsid w:val="0023183C"/>
    <w:rsid w:val="002328F5"/>
    <w:rsid w:val="00232BD5"/>
    <w:rsid w:val="00233038"/>
    <w:rsid w:val="0023377A"/>
    <w:rsid w:val="00233ED1"/>
    <w:rsid w:val="00234477"/>
    <w:rsid w:val="002345DB"/>
    <w:rsid w:val="00234E71"/>
    <w:rsid w:val="00234F13"/>
    <w:rsid w:val="00236265"/>
    <w:rsid w:val="00236564"/>
    <w:rsid w:val="0023731A"/>
    <w:rsid w:val="0023772A"/>
    <w:rsid w:val="00237BF4"/>
    <w:rsid w:val="00237F82"/>
    <w:rsid w:val="00240981"/>
    <w:rsid w:val="00240C01"/>
    <w:rsid w:val="00240E76"/>
    <w:rsid w:val="002410BD"/>
    <w:rsid w:val="00241701"/>
    <w:rsid w:val="00241A5A"/>
    <w:rsid w:val="002421F4"/>
    <w:rsid w:val="0024275C"/>
    <w:rsid w:val="002427EC"/>
    <w:rsid w:val="002428FE"/>
    <w:rsid w:val="00242D91"/>
    <w:rsid w:val="0024385F"/>
    <w:rsid w:val="002442C6"/>
    <w:rsid w:val="002444D1"/>
    <w:rsid w:val="002445FA"/>
    <w:rsid w:val="00244F8B"/>
    <w:rsid w:val="00245309"/>
    <w:rsid w:val="0024569A"/>
    <w:rsid w:val="00245813"/>
    <w:rsid w:val="00245DE0"/>
    <w:rsid w:val="002463AC"/>
    <w:rsid w:val="0024655A"/>
    <w:rsid w:val="00250697"/>
    <w:rsid w:val="00250BB1"/>
    <w:rsid w:val="00250F5D"/>
    <w:rsid w:val="002518DB"/>
    <w:rsid w:val="00252E53"/>
    <w:rsid w:val="00253FF6"/>
    <w:rsid w:val="00254ADF"/>
    <w:rsid w:val="00255033"/>
    <w:rsid w:val="00255118"/>
    <w:rsid w:val="00255D9F"/>
    <w:rsid w:val="0025608F"/>
    <w:rsid w:val="0025755E"/>
    <w:rsid w:val="00257651"/>
    <w:rsid w:val="00257AC1"/>
    <w:rsid w:val="002604D8"/>
    <w:rsid w:val="00260D8A"/>
    <w:rsid w:val="00261110"/>
    <w:rsid w:val="00261182"/>
    <w:rsid w:val="002611C3"/>
    <w:rsid w:val="002611D4"/>
    <w:rsid w:val="00262182"/>
    <w:rsid w:val="002621A3"/>
    <w:rsid w:val="002629BA"/>
    <w:rsid w:val="00262FF5"/>
    <w:rsid w:val="002632C5"/>
    <w:rsid w:val="002639C6"/>
    <w:rsid w:val="00263D60"/>
    <w:rsid w:val="0026406D"/>
    <w:rsid w:val="0026476F"/>
    <w:rsid w:val="002648B4"/>
    <w:rsid w:val="00264B74"/>
    <w:rsid w:val="00264C6A"/>
    <w:rsid w:val="0026571C"/>
    <w:rsid w:val="00265A78"/>
    <w:rsid w:val="00265DD7"/>
    <w:rsid w:val="00265E2F"/>
    <w:rsid w:val="002669B7"/>
    <w:rsid w:val="002675DF"/>
    <w:rsid w:val="00267B6E"/>
    <w:rsid w:val="00270315"/>
    <w:rsid w:val="0027053C"/>
    <w:rsid w:val="002710AC"/>
    <w:rsid w:val="00271247"/>
    <w:rsid w:val="0027197D"/>
    <w:rsid w:val="00271CCE"/>
    <w:rsid w:val="002720FE"/>
    <w:rsid w:val="0027247D"/>
    <w:rsid w:val="00272BE1"/>
    <w:rsid w:val="002736CE"/>
    <w:rsid w:val="00273894"/>
    <w:rsid w:val="0027401A"/>
    <w:rsid w:val="0027401F"/>
    <w:rsid w:val="002750D9"/>
    <w:rsid w:val="0027732D"/>
    <w:rsid w:val="002773C1"/>
    <w:rsid w:val="002776C3"/>
    <w:rsid w:val="00280318"/>
    <w:rsid w:val="00280635"/>
    <w:rsid w:val="00281CEC"/>
    <w:rsid w:val="00281E2B"/>
    <w:rsid w:val="00282AD3"/>
    <w:rsid w:val="00282B18"/>
    <w:rsid w:val="00282B43"/>
    <w:rsid w:val="00283267"/>
    <w:rsid w:val="00283320"/>
    <w:rsid w:val="002834E5"/>
    <w:rsid w:val="0028365B"/>
    <w:rsid w:val="00283A83"/>
    <w:rsid w:val="00283C1F"/>
    <w:rsid w:val="00284BAB"/>
    <w:rsid w:val="002859EC"/>
    <w:rsid w:val="00285A7F"/>
    <w:rsid w:val="00286130"/>
    <w:rsid w:val="0028662B"/>
    <w:rsid w:val="002872D8"/>
    <w:rsid w:val="00287C90"/>
    <w:rsid w:val="00290368"/>
    <w:rsid w:val="00290668"/>
    <w:rsid w:val="00290B08"/>
    <w:rsid w:val="00290C19"/>
    <w:rsid w:val="00291514"/>
    <w:rsid w:val="002915BE"/>
    <w:rsid w:val="002927B5"/>
    <w:rsid w:val="00292CAD"/>
    <w:rsid w:val="00292E50"/>
    <w:rsid w:val="0029425D"/>
    <w:rsid w:val="00295D72"/>
    <w:rsid w:val="00295F90"/>
    <w:rsid w:val="00296CD6"/>
    <w:rsid w:val="00296D74"/>
    <w:rsid w:val="0029725B"/>
    <w:rsid w:val="002A03CB"/>
    <w:rsid w:val="002A152D"/>
    <w:rsid w:val="002A3477"/>
    <w:rsid w:val="002A3B11"/>
    <w:rsid w:val="002A3E4B"/>
    <w:rsid w:val="002A52D8"/>
    <w:rsid w:val="002A5498"/>
    <w:rsid w:val="002A5EE0"/>
    <w:rsid w:val="002A6029"/>
    <w:rsid w:val="002A6F17"/>
    <w:rsid w:val="002A7B38"/>
    <w:rsid w:val="002A7ED2"/>
    <w:rsid w:val="002B017D"/>
    <w:rsid w:val="002B0682"/>
    <w:rsid w:val="002B0D70"/>
    <w:rsid w:val="002B10A7"/>
    <w:rsid w:val="002B15DA"/>
    <w:rsid w:val="002B1744"/>
    <w:rsid w:val="002B21A2"/>
    <w:rsid w:val="002B2200"/>
    <w:rsid w:val="002B2489"/>
    <w:rsid w:val="002B256C"/>
    <w:rsid w:val="002B2591"/>
    <w:rsid w:val="002B27E1"/>
    <w:rsid w:val="002B2CA6"/>
    <w:rsid w:val="002B3291"/>
    <w:rsid w:val="002B344F"/>
    <w:rsid w:val="002B53B8"/>
    <w:rsid w:val="002B5515"/>
    <w:rsid w:val="002B5865"/>
    <w:rsid w:val="002B5AF1"/>
    <w:rsid w:val="002B5F2F"/>
    <w:rsid w:val="002B61DA"/>
    <w:rsid w:val="002B6A3A"/>
    <w:rsid w:val="002B7245"/>
    <w:rsid w:val="002B7FDA"/>
    <w:rsid w:val="002C02CD"/>
    <w:rsid w:val="002C0763"/>
    <w:rsid w:val="002C10E5"/>
    <w:rsid w:val="002C1C38"/>
    <w:rsid w:val="002C2390"/>
    <w:rsid w:val="002C265E"/>
    <w:rsid w:val="002C2F93"/>
    <w:rsid w:val="002C3736"/>
    <w:rsid w:val="002C4621"/>
    <w:rsid w:val="002C4732"/>
    <w:rsid w:val="002C4A39"/>
    <w:rsid w:val="002C4FD9"/>
    <w:rsid w:val="002C5C68"/>
    <w:rsid w:val="002C6116"/>
    <w:rsid w:val="002C6362"/>
    <w:rsid w:val="002C645C"/>
    <w:rsid w:val="002C67C9"/>
    <w:rsid w:val="002C6A7F"/>
    <w:rsid w:val="002C6D4B"/>
    <w:rsid w:val="002C7133"/>
    <w:rsid w:val="002C7580"/>
    <w:rsid w:val="002C79D9"/>
    <w:rsid w:val="002D08DA"/>
    <w:rsid w:val="002D10B3"/>
    <w:rsid w:val="002D1BF7"/>
    <w:rsid w:val="002D1F1C"/>
    <w:rsid w:val="002D2FA0"/>
    <w:rsid w:val="002D31C0"/>
    <w:rsid w:val="002D3686"/>
    <w:rsid w:val="002D37D0"/>
    <w:rsid w:val="002D3B96"/>
    <w:rsid w:val="002D4BE4"/>
    <w:rsid w:val="002D591E"/>
    <w:rsid w:val="002D6DBD"/>
    <w:rsid w:val="002D7E8D"/>
    <w:rsid w:val="002E0BF2"/>
    <w:rsid w:val="002E1C6D"/>
    <w:rsid w:val="002E1CC1"/>
    <w:rsid w:val="002E39F8"/>
    <w:rsid w:val="002E3C43"/>
    <w:rsid w:val="002E445E"/>
    <w:rsid w:val="002E44B2"/>
    <w:rsid w:val="002E458B"/>
    <w:rsid w:val="002E4A81"/>
    <w:rsid w:val="002E4EEB"/>
    <w:rsid w:val="002E5540"/>
    <w:rsid w:val="002E75AF"/>
    <w:rsid w:val="002F0297"/>
    <w:rsid w:val="002F0429"/>
    <w:rsid w:val="002F0AC0"/>
    <w:rsid w:val="002F0EE4"/>
    <w:rsid w:val="002F1EEE"/>
    <w:rsid w:val="002F2074"/>
    <w:rsid w:val="002F2B5C"/>
    <w:rsid w:val="002F3023"/>
    <w:rsid w:val="002F36E8"/>
    <w:rsid w:val="002F36ED"/>
    <w:rsid w:val="002F4339"/>
    <w:rsid w:val="002F492D"/>
    <w:rsid w:val="002F4F72"/>
    <w:rsid w:val="002F577C"/>
    <w:rsid w:val="002F5813"/>
    <w:rsid w:val="002F5E48"/>
    <w:rsid w:val="002F66FA"/>
    <w:rsid w:val="002F69CC"/>
    <w:rsid w:val="003005F2"/>
    <w:rsid w:val="00300B02"/>
    <w:rsid w:val="003026CC"/>
    <w:rsid w:val="003027B3"/>
    <w:rsid w:val="003041C7"/>
    <w:rsid w:val="00304235"/>
    <w:rsid w:val="003042CB"/>
    <w:rsid w:val="003043B0"/>
    <w:rsid w:val="003044E8"/>
    <w:rsid w:val="00304513"/>
    <w:rsid w:val="003046F0"/>
    <w:rsid w:val="0030664B"/>
    <w:rsid w:val="00306DC3"/>
    <w:rsid w:val="00306F1B"/>
    <w:rsid w:val="00307173"/>
    <w:rsid w:val="00307A23"/>
    <w:rsid w:val="00310065"/>
    <w:rsid w:val="00310A2D"/>
    <w:rsid w:val="00311BCC"/>
    <w:rsid w:val="00312B38"/>
    <w:rsid w:val="00312C3D"/>
    <w:rsid w:val="003133D5"/>
    <w:rsid w:val="00313A0D"/>
    <w:rsid w:val="00313E13"/>
    <w:rsid w:val="00314A20"/>
    <w:rsid w:val="00314C66"/>
    <w:rsid w:val="003153BA"/>
    <w:rsid w:val="003153FB"/>
    <w:rsid w:val="00315860"/>
    <w:rsid w:val="00315BF8"/>
    <w:rsid w:val="003161DA"/>
    <w:rsid w:val="00316BDE"/>
    <w:rsid w:val="00320071"/>
    <w:rsid w:val="00320558"/>
    <w:rsid w:val="00320983"/>
    <w:rsid w:val="003216AB"/>
    <w:rsid w:val="003216CD"/>
    <w:rsid w:val="0032189C"/>
    <w:rsid w:val="003221EF"/>
    <w:rsid w:val="0032232C"/>
    <w:rsid w:val="00322348"/>
    <w:rsid w:val="003225F1"/>
    <w:rsid w:val="00322DE4"/>
    <w:rsid w:val="003231B3"/>
    <w:rsid w:val="003231BB"/>
    <w:rsid w:val="003234FC"/>
    <w:rsid w:val="00323EA1"/>
    <w:rsid w:val="003240FA"/>
    <w:rsid w:val="0032446E"/>
    <w:rsid w:val="00324795"/>
    <w:rsid w:val="00324F32"/>
    <w:rsid w:val="00324FCD"/>
    <w:rsid w:val="00325429"/>
    <w:rsid w:val="00325981"/>
    <w:rsid w:val="00325B1B"/>
    <w:rsid w:val="0032679B"/>
    <w:rsid w:val="0032690B"/>
    <w:rsid w:val="00326AA7"/>
    <w:rsid w:val="00326D4A"/>
    <w:rsid w:val="00327B0B"/>
    <w:rsid w:val="00327B13"/>
    <w:rsid w:val="00327B2D"/>
    <w:rsid w:val="00327D51"/>
    <w:rsid w:val="003321B7"/>
    <w:rsid w:val="00332BA2"/>
    <w:rsid w:val="00332C1F"/>
    <w:rsid w:val="003330DA"/>
    <w:rsid w:val="0033319A"/>
    <w:rsid w:val="00333CCD"/>
    <w:rsid w:val="003347DD"/>
    <w:rsid w:val="0033518C"/>
    <w:rsid w:val="003354D5"/>
    <w:rsid w:val="00336357"/>
    <w:rsid w:val="00336706"/>
    <w:rsid w:val="00336728"/>
    <w:rsid w:val="003367B6"/>
    <w:rsid w:val="00336CA8"/>
    <w:rsid w:val="003374CE"/>
    <w:rsid w:val="00337A6D"/>
    <w:rsid w:val="00337C67"/>
    <w:rsid w:val="00337CE6"/>
    <w:rsid w:val="003401A1"/>
    <w:rsid w:val="003410CA"/>
    <w:rsid w:val="00341237"/>
    <w:rsid w:val="00341C0E"/>
    <w:rsid w:val="00341C6A"/>
    <w:rsid w:val="00341C80"/>
    <w:rsid w:val="00342329"/>
    <w:rsid w:val="00342BE2"/>
    <w:rsid w:val="00342D0D"/>
    <w:rsid w:val="0034310C"/>
    <w:rsid w:val="00343291"/>
    <w:rsid w:val="0034342D"/>
    <w:rsid w:val="00343A45"/>
    <w:rsid w:val="003444FA"/>
    <w:rsid w:val="00344720"/>
    <w:rsid w:val="00345433"/>
    <w:rsid w:val="0034590F"/>
    <w:rsid w:val="00345C06"/>
    <w:rsid w:val="00345D36"/>
    <w:rsid w:val="00345EE8"/>
    <w:rsid w:val="00345F8D"/>
    <w:rsid w:val="003463F4"/>
    <w:rsid w:val="00346726"/>
    <w:rsid w:val="00346FEF"/>
    <w:rsid w:val="003476AE"/>
    <w:rsid w:val="00347765"/>
    <w:rsid w:val="003479D2"/>
    <w:rsid w:val="00347A25"/>
    <w:rsid w:val="003500DB"/>
    <w:rsid w:val="00351919"/>
    <w:rsid w:val="00352D0F"/>
    <w:rsid w:val="00352EBB"/>
    <w:rsid w:val="0035338B"/>
    <w:rsid w:val="0035369F"/>
    <w:rsid w:val="003536C0"/>
    <w:rsid w:val="00353771"/>
    <w:rsid w:val="00353780"/>
    <w:rsid w:val="00353B24"/>
    <w:rsid w:val="00353BCA"/>
    <w:rsid w:val="00354889"/>
    <w:rsid w:val="00354EC9"/>
    <w:rsid w:val="00355250"/>
    <w:rsid w:val="00355374"/>
    <w:rsid w:val="0035543E"/>
    <w:rsid w:val="00355D1B"/>
    <w:rsid w:val="00355D4C"/>
    <w:rsid w:val="00356055"/>
    <w:rsid w:val="0035630C"/>
    <w:rsid w:val="00356346"/>
    <w:rsid w:val="00356C0F"/>
    <w:rsid w:val="0035749D"/>
    <w:rsid w:val="00357657"/>
    <w:rsid w:val="00357AA0"/>
    <w:rsid w:val="0036075F"/>
    <w:rsid w:val="00360B4B"/>
    <w:rsid w:val="00361406"/>
    <w:rsid w:val="00361814"/>
    <w:rsid w:val="00361BA4"/>
    <w:rsid w:val="00361E2C"/>
    <w:rsid w:val="003622EF"/>
    <w:rsid w:val="00362462"/>
    <w:rsid w:val="00362473"/>
    <w:rsid w:val="00362486"/>
    <w:rsid w:val="003634C5"/>
    <w:rsid w:val="00363D98"/>
    <w:rsid w:val="00364B91"/>
    <w:rsid w:val="0036597C"/>
    <w:rsid w:val="00365BFD"/>
    <w:rsid w:val="00365F3B"/>
    <w:rsid w:val="00366BD2"/>
    <w:rsid w:val="00367A60"/>
    <w:rsid w:val="00367C7A"/>
    <w:rsid w:val="00370026"/>
    <w:rsid w:val="00371051"/>
    <w:rsid w:val="003712CA"/>
    <w:rsid w:val="00372CDF"/>
    <w:rsid w:val="00372E08"/>
    <w:rsid w:val="00373317"/>
    <w:rsid w:val="00373AB1"/>
    <w:rsid w:val="00373D5E"/>
    <w:rsid w:val="003746E6"/>
    <w:rsid w:val="00374C5B"/>
    <w:rsid w:val="0037515F"/>
    <w:rsid w:val="00375342"/>
    <w:rsid w:val="00375370"/>
    <w:rsid w:val="00375388"/>
    <w:rsid w:val="00376341"/>
    <w:rsid w:val="00376539"/>
    <w:rsid w:val="00376DFF"/>
    <w:rsid w:val="00377A86"/>
    <w:rsid w:val="00381551"/>
    <w:rsid w:val="0038176C"/>
    <w:rsid w:val="00381938"/>
    <w:rsid w:val="003825D9"/>
    <w:rsid w:val="00382B58"/>
    <w:rsid w:val="003832A9"/>
    <w:rsid w:val="00383657"/>
    <w:rsid w:val="003836BB"/>
    <w:rsid w:val="003838A3"/>
    <w:rsid w:val="00383ADA"/>
    <w:rsid w:val="00383BBE"/>
    <w:rsid w:val="00383F08"/>
    <w:rsid w:val="00384320"/>
    <w:rsid w:val="00384E7F"/>
    <w:rsid w:val="003851CA"/>
    <w:rsid w:val="00385A48"/>
    <w:rsid w:val="00386149"/>
    <w:rsid w:val="003861FB"/>
    <w:rsid w:val="00386F25"/>
    <w:rsid w:val="00387240"/>
    <w:rsid w:val="00387376"/>
    <w:rsid w:val="003878B4"/>
    <w:rsid w:val="00387DCD"/>
    <w:rsid w:val="00387E9E"/>
    <w:rsid w:val="00387FEC"/>
    <w:rsid w:val="0039049F"/>
    <w:rsid w:val="00390DF1"/>
    <w:rsid w:val="003913C2"/>
    <w:rsid w:val="00391587"/>
    <w:rsid w:val="003915D6"/>
    <w:rsid w:val="0039185B"/>
    <w:rsid w:val="00391B27"/>
    <w:rsid w:val="00392B3C"/>
    <w:rsid w:val="00392DAB"/>
    <w:rsid w:val="00392F29"/>
    <w:rsid w:val="00393287"/>
    <w:rsid w:val="003936BB"/>
    <w:rsid w:val="003936EE"/>
    <w:rsid w:val="0039392B"/>
    <w:rsid w:val="00393C61"/>
    <w:rsid w:val="00394117"/>
    <w:rsid w:val="00394440"/>
    <w:rsid w:val="00394692"/>
    <w:rsid w:val="00394FF3"/>
    <w:rsid w:val="003953C8"/>
    <w:rsid w:val="0039544C"/>
    <w:rsid w:val="003956F5"/>
    <w:rsid w:val="003958CF"/>
    <w:rsid w:val="00395A87"/>
    <w:rsid w:val="00396130"/>
    <w:rsid w:val="0039643F"/>
    <w:rsid w:val="00396451"/>
    <w:rsid w:val="00396CDC"/>
    <w:rsid w:val="00396E10"/>
    <w:rsid w:val="00396FDC"/>
    <w:rsid w:val="00397849"/>
    <w:rsid w:val="003A10DA"/>
    <w:rsid w:val="003A32B7"/>
    <w:rsid w:val="003A36E3"/>
    <w:rsid w:val="003A38A2"/>
    <w:rsid w:val="003A456A"/>
    <w:rsid w:val="003A47ED"/>
    <w:rsid w:val="003A5016"/>
    <w:rsid w:val="003A59E0"/>
    <w:rsid w:val="003A6533"/>
    <w:rsid w:val="003A65B3"/>
    <w:rsid w:val="003A65CB"/>
    <w:rsid w:val="003A79EB"/>
    <w:rsid w:val="003B034C"/>
    <w:rsid w:val="003B197A"/>
    <w:rsid w:val="003B1DFB"/>
    <w:rsid w:val="003B1EB9"/>
    <w:rsid w:val="003B1F0E"/>
    <w:rsid w:val="003B22C1"/>
    <w:rsid w:val="003B2480"/>
    <w:rsid w:val="003B261A"/>
    <w:rsid w:val="003B26E5"/>
    <w:rsid w:val="003B2DDC"/>
    <w:rsid w:val="003B3277"/>
    <w:rsid w:val="003B3605"/>
    <w:rsid w:val="003B3AC9"/>
    <w:rsid w:val="003B3DCA"/>
    <w:rsid w:val="003B4096"/>
    <w:rsid w:val="003B41B8"/>
    <w:rsid w:val="003B4256"/>
    <w:rsid w:val="003B469A"/>
    <w:rsid w:val="003B535B"/>
    <w:rsid w:val="003B5A29"/>
    <w:rsid w:val="003B5A67"/>
    <w:rsid w:val="003B638C"/>
    <w:rsid w:val="003B63D7"/>
    <w:rsid w:val="003B64E1"/>
    <w:rsid w:val="003B6507"/>
    <w:rsid w:val="003B6FC5"/>
    <w:rsid w:val="003B71FF"/>
    <w:rsid w:val="003B7CA3"/>
    <w:rsid w:val="003C0266"/>
    <w:rsid w:val="003C1431"/>
    <w:rsid w:val="003C15D7"/>
    <w:rsid w:val="003C1F20"/>
    <w:rsid w:val="003C1FD1"/>
    <w:rsid w:val="003C2485"/>
    <w:rsid w:val="003C4662"/>
    <w:rsid w:val="003C46BB"/>
    <w:rsid w:val="003C4A3E"/>
    <w:rsid w:val="003C4C4C"/>
    <w:rsid w:val="003C5CB3"/>
    <w:rsid w:val="003C60D6"/>
    <w:rsid w:val="003C65A1"/>
    <w:rsid w:val="003C6ABE"/>
    <w:rsid w:val="003C7509"/>
    <w:rsid w:val="003C75B3"/>
    <w:rsid w:val="003C7B09"/>
    <w:rsid w:val="003C7F23"/>
    <w:rsid w:val="003D03ED"/>
    <w:rsid w:val="003D08F3"/>
    <w:rsid w:val="003D0DA2"/>
    <w:rsid w:val="003D139D"/>
    <w:rsid w:val="003D17BC"/>
    <w:rsid w:val="003D1A76"/>
    <w:rsid w:val="003D1CB7"/>
    <w:rsid w:val="003D2B3A"/>
    <w:rsid w:val="003D2E51"/>
    <w:rsid w:val="003D3E61"/>
    <w:rsid w:val="003D462F"/>
    <w:rsid w:val="003D4759"/>
    <w:rsid w:val="003D522B"/>
    <w:rsid w:val="003D5DB0"/>
    <w:rsid w:val="003D62D3"/>
    <w:rsid w:val="003D6646"/>
    <w:rsid w:val="003D68C5"/>
    <w:rsid w:val="003D6A7C"/>
    <w:rsid w:val="003D7477"/>
    <w:rsid w:val="003D76B9"/>
    <w:rsid w:val="003D7B5C"/>
    <w:rsid w:val="003E02E7"/>
    <w:rsid w:val="003E056C"/>
    <w:rsid w:val="003E07C1"/>
    <w:rsid w:val="003E0A2C"/>
    <w:rsid w:val="003E0B2E"/>
    <w:rsid w:val="003E0CD2"/>
    <w:rsid w:val="003E0E2D"/>
    <w:rsid w:val="003E165E"/>
    <w:rsid w:val="003E1787"/>
    <w:rsid w:val="003E1EA2"/>
    <w:rsid w:val="003E2A74"/>
    <w:rsid w:val="003E2DB5"/>
    <w:rsid w:val="003E34B3"/>
    <w:rsid w:val="003E3D88"/>
    <w:rsid w:val="003E454C"/>
    <w:rsid w:val="003E456B"/>
    <w:rsid w:val="003E4701"/>
    <w:rsid w:val="003E4ACB"/>
    <w:rsid w:val="003E5043"/>
    <w:rsid w:val="003E53AD"/>
    <w:rsid w:val="003E5585"/>
    <w:rsid w:val="003E5591"/>
    <w:rsid w:val="003E5796"/>
    <w:rsid w:val="003E5A62"/>
    <w:rsid w:val="003E6026"/>
    <w:rsid w:val="003E603D"/>
    <w:rsid w:val="003E62DE"/>
    <w:rsid w:val="003E660F"/>
    <w:rsid w:val="003E6ABB"/>
    <w:rsid w:val="003E6DA6"/>
    <w:rsid w:val="003E741E"/>
    <w:rsid w:val="003E7475"/>
    <w:rsid w:val="003E774A"/>
    <w:rsid w:val="003E7AEB"/>
    <w:rsid w:val="003F0BE8"/>
    <w:rsid w:val="003F1D18"/>
    <w:rsid w:val="003F2807"/>
    <w:rsid w:val="003F2930"/>
    <w:rsid w:val="003F2CEB"/>
    <w:rsid w:val="003F2DD3"/>
    <w:rsid w:val="003F3028"/>
    <w:rsid w:val="003F5D53"/>
    <w:rsid w:val="003F5F5B"/>
    <w:rsid w:val="003F6695"/>
    <w:rsid w:val="004003D8"/>
    <w:rsid w:val="0040085B"/>
    <w:rsid w:val="0040087E"/>
    <w:rsid w:val="00400AA8"/>
    <w:rsid w:val="00400B18"/>
    <w:rsid w:val="004028DD"/>
    <w:rsid w:val="00402983"/>
    <w:rsid w:val="004031B1"/>
    <w:rsid w:val="00403540"/>
    <w:rsid w:val="0040387A"/>
    <w:rsid w:val="00403F19"/>
    <w:rsid w:val="00404446"/>
    <w:rsid w:val="00404D78"/>
    <w:rsid w:val="0040556B"/>
    <w:rsid w:val="00405ADF"/>
    <w:rsid w:val="0040603D"/>
    <w:rsid w:val="00406091"/>
    <w:rsid w:val="0040748D"/>
    <w:rsid w:val="004102CB"/>
    <w:rsid w:val="0041046F"/>
    <w:rsid w:val="004115DD"/>
    <w:rsid w:val="00411EE2"/>
    <w:rsid w:val="004126AE"/>
    <w:rsid w:val="00412B0F"/>
    <w:rsid w:val="00412E59"/>
    <w:rsid w:val="00413622"/>
    <w:rsid w:val="0041389D"/>
    <w:rsid w:val="004138AF"/>
    <w:rsid w:val="004139B6"/>
    <w:rsid w:val="004146B5"/>
    <w:rsid w:val="0041480E"/>
    <w:rsid w:val="00414970"/>
    <w:rsid w:val="00414D5E"/>
    <w:rsid w:val="00415080"/>
    <w:rsid w:val="00415B01"/>
    <w:rsid w:val="00415C5A"/>
    <w:rsid w:val="00415FB1"/>
    <w:rsid w:val="004163A6"/>
    <w:rsid w:val="004170D8"/>
    <w:rsid w:val="004176C8"/>
    <w:rsid w:val="004177E2"/>
    <w:rsid w:val="0041798C"/>
    <w:rsid w:val="00417A7E"/>
    <w:rsid w:val="00420CE8"/>
    <w:rsid w:val="00421256"/>
    <w:rsid w:val="004216B5"/>
    <w:rsid w:val="004221BD"/>
    <w:rsid w:val="0042235F"/>
    <w:rsid w:val="00422615"/>
    <w:rsid w:val="0042299D"/>
    <w:rsid w:val="00422CA3"/>
    <w:rsid w:val="0042326E"/>
    <w:rsid w:val="004233EC"/>
    <w:rsid w:val="00423570"/>
    <w:rsid w:val="00423632"/>
    <w:rsid w:val="004248BE"/>
    <w:rsid w:val="00424943"/>
    <w:rsid w:val="004256E2"/>
    <w:rsid w:val="004258F3"/>
    <w:rsid w:val="00426809"/>
    <w:rsid w:val="00426D4C"/>
    <w:rsid w:val="00427582"/>
    <w:rsid w:val="004275CD"/>
    <w:rsid w:val="0042760E"/>
    <w:rsid w:val="00427CC4"/>
    <w:rsid w:val="004302AE"/>
    <w:rsid w:val="00430C0F"/>
    <w:rsid w:val="00430D5E"/>
    <w:rsid w:val="00430EC3"/>
    <w:rsid w:val="0043134F"/>
    <w:rsid w:val="004314C7"/>
    <w:rsid w:val="004317C7"/>
    <w:rsid w:val="00431968"/>
    <w:rsid w:val="00431D77"/>
    <w:rsid w:val="00431F80"/>
    <w:rsid w:val="0043221A"/>
    <w:rsid w:val="004324E8"/>
    <w:rsid w:val="004324FA"/>
    <w:rsid w:val="00432E2A"/>
    <w:rsid w:val="004333BF"/>
    <w:rsid w:val="004341BD"/>
    <w:rsid w:val="00434BE0"/>
    <w:rsid w:val="00435648"/>
    <w:rsid w:val="0043640D"/>
    <w:rsid w:val="00436DC7"/>
    <w:rsid w:val="00437524"/>
    <w:rsid w:val="0044005D"/>
    <w:rsid w:val="00440216"/>
    <w:rsid w:val="0044030C"/>
    <w:rsid w:val="00441080"/>
    <w:rsid w:val="004411C2"/>
    <w:rsid w:val="00441CE5"/>
    <w:rsid w:val="00441D85"/>
    <w:rsid w:val="004428B7"/>
    <w:rsid w:val="00442B91"/>
    <w:rsid w:val="00442F87"/>
    <w:rsid w:val="00443EED"/>
    <w:rsid w:val="0044451D"/>
    <w:rsid w:val="00444790"/>
    <w:rsid w:val="00444DC2"/>
    <w:rsid w:val="0044527F"/>
    <w:rsid w:val="00445DA0"/>
    <w:rsid w:val="00446576"/>
    <w:rsid w:val="0044713C"/>
    <w:rsid w:val="004472C2"/>
    <w:rsid w:val="0044782A"/>
    <w:rsid w:val="00450CC5"/>
    <w:rsid w:val="004510A0"/>
    <w:rsid w:val="004519D2"/>
    <w:rsid w:val="0045260D"/>
    <w:rsid w:val="004526E3"/>
    <w:rsid w:val="004537CC"/>
    <w:rsid w:val="00454094"/>
    <w:rsid w:val="00454A39"/>
    <w:rsid w:val="00454F00"/>
    <w:rsid w:val="00454F71"/>
    <w:rsid w:val="004553AC"/>
    <w:rsid w:val="00455881"/>
    <w:rsid w:val="004560D0"/>
    <w:rsid w:val="004564A6"/>
    <w:rsid w:val="00456B2F"/>
    <w:rsid w:val="004601E9"/>
    <w:rsid w:val="00460255"/>
    <w:rsid w:val="004602D4"/>
    <w:rsid w:val="00460F2D"/>
    <w:rsid w:val="00460F31"/>
    <w:rsid w:val="00460F80"/>
    <w:rsid w:val="00461A4F"/>
    <w:rsid w:val="004621B5"/>
    <w:rsid w:val="00463819"/>
    <w:rsid w:val="0046437C"/>
    <w:rsid w:val="004647E5"/>
    <w:rsid w:val="004651C6"/>
    <w:rsid w:val="004652A7"/>
    <w:rsid w:val="00465565"/>
    <w:rsid w:val="00465767"/>
    <w:rsid w:val="00465B42"/>
    <w:rsid w:val="00465D54"/>
    <w:rsid w:val="00465DAF"/>
    <w:rsid w:val="004667C7"/>
    <w:rsid w:val="00466A6A"/>
    <w:rsid w:val="0046712D"/>
    <w:rsid w:val="0046717E"/>
    <w:rsid w:val="00470030"/>
    <w:rsid w:val="00471319"/>
    <w:rsid w:val="004717CE"/>
    <w:rsid w:val="0047276F"/>
    <w:rsid w:val="004732C4"/>
    <w:rsid w:val="00473801"/>
    <w:rsid w:val="00473DDB"/>
    <w:rsid w:val="00473EED"/>
    <w:rsid w:val="00473F6B"/>
    <w:rsid w:val="00474498"/>
    <w:rsid w:val="00474707"/>
    <w:rsid w:val="00474D74"/>
    <w:rsid w:val="00475679"/>
    <w:rsid w:val="004759F5"/>
    <w:rsid w:val="00475BDC"/>
    <w:rsid w:val="004763E0"/>
    <w:rsid w:val="00476866"/>
    <w:rsid w:val="0047754E"/>
    <w:rsid w:val="00477BDC"/>
    <w:rsid w:val="00480419"/>
    <w:rsid w:val="004804B4"/>
    <w:rsid w:val="00480C57"/>
    <w:rsid w:val="004815CD"/>
    <w:rsid w:val="00482535"/>
    <w:rsid w:val="00483605"/>
    <w:rsid w:val="00484145"/>
    <w:rsid w:val="0048498F"/>
    <w:rsid w:val="00484D39"/>
    <w:rsid w:val="0048568F"/>
    <w:rsid w:val="00485787"/>
    <w:rsid w:val="004857B4"/>
    <w:rsid w:val="004858DF"/>
    <w:rsid w:val="004860C3"/>
    <w:rsid w:val="004860DC"/>
    <w:rsid w:val="004860FA"/>
    <w:rsid w:val="0048621A"/>
    <w:rsid w:val="00486AD1"/>
    <w:rsid w:val="004872F3"/>
    <w:rsid w:val="00487B0D"/>
    <w:rsid w:val="00487CFC"/>
    <w:rsid w:val="0049062C"/>
    <w:rsid w:val="00490B3D"/>
    <w:rsid w:val="00491365"/>
    <w:rsid w:val="00492038"/>
    <w:rsid w:val="004926DE"/>
    <w:rsid w:val="0049280D"/>
    <w:rsid w:val="00492BD7"/>
    <w:rsid w:val="00493065"/>
    <w:rsid w:val="0049369F"/>
    <w:rsid w:val="004954A0"/>
    <w:rsid w:val="00495551"/>
    <w:rsid w:val="004956F1"/>
    <w:rsid w:val="00496B5D"/>
    <w:rsid w:val="004976CC"/>
    <w:rsid w:val="00497770"/>
    <w:rsid w:val="004A0069"/>
    <w:rsid w:val="004A0422"/>
    <w:rsid w:val="004A0540"/>
    <w:rsid w:val="004A1558"/>
    <w:rsid w:val="004A1F9A"/>
    <w:rsid w:val="004A262D"/>
    <w:rsid w:val="004A265B"/>
    <w:rsid w:val="004A280A"/>
    <w:rsid w:val="004A2BF4"/>
    <w:rsid w:val="004A2C83"/>
    <w:rsid w:val="004A3171"/>
    <w:rsid w:val="004A3708"/>
    <w:rsid w:val="004A3D9B"/>
    <w:rsid w:val="004A3EC2"/>
    <w:rsid w:val="004A3FDD"/>
    <w:rsid w:val="004A41FA"/>
    <w:rsid w:val="004A4A5D"/>
    <w:rsid w:val="004A4DAE"/>
    <w:rsid w:val="004A4F15"/>
    <w:rsid w:val="004A4FB7"/>
    <w:rsid w:val="004A552B"/>
    <w:rsid w:val="004A5853"/>
    <w:rsid w:val="004A635B"/>
    <w:rsid w:val="004A690A"/>
    <w:rsid w:val="004A6C6A"/>
    <w:rsid w:val="004A6E57"/>
    <w:rsid w:val="004B0A55"/>
    <w:rsid w:val="004B0E5C"/>
    <w:rsid w:val="004B10A8"/>
    <w:rsid w:val="004B1B2B"/>
    <w:rsid w:val="004B1EE2"/>
    <w:rsid w:val="004B2477"/>
    <w:rsid w:val="004B2FF2"/>
    <w:rsid w:val="004B3732"/>
    <w:rsid w:val="004B3D41"/>
    <w:rsid w:val="004B41DA"/>
    <w:rsid w:val="004B4391"/>
    <w:rsid w:val="004B4A08"/>
    <w:rsid w:val="004B4EC5"/>
    <w:rsid w:val="004B5574"/>
    <w:rsid w:val="004B5C3F"/>
    <w:rsid w:val="004B5EC5"/>
    <w:rsid w:val="004B5FA4"/>
    <w:rsid w:val="004B6A07"/>
    <w:rsid w:val="004B6D35"/>
    <w:rsid w:val="004B7F2D"/>
    <w:rsid w:val="004B7F7A"/>
    <w:rsid w:val="004B7FAB"/>
    <w:rsid w:val="004C072F"/>
    <w:rsid w:val="004C17E9"/>
    <w:rsid w:val="004C1B6D"/>
    <w:rsid w:val="004C1BA8"/>
    <w:rsid w:val="004C2902"/>
    <w:rsid w:val="004C317B"/>
    <w:rsid w:val="004C32CC"/>
    <w:rsid w:val="004C363B"/>
    <w:rsid w:val="004C3C56"/>
    <w:rsid w:val="004C3D38"/>
    <w:rsid w:val="004C4684"/>
    <w:rsid w:val="004C4686"/>
    <w:rsid w:val="004C48B0"/>
    <w:rsid w:val="004C48BF"/>
    <w:rsid w:val="004C4939"/>
    <w:rsid w:val="004C4D3B"/>
    <w:rsid w:val="004C5C22"/>
    <w:rsid w:val="004C5C6D"/>
    <w:rsid w:val="004C5FAE"/>
    <w:rsid w:val="004C6324"/>
    <w:rsid w:val="004C632A"/>
    <w:rsid w:val="004C656B"/>
    <w:rsid w:val="004C6611"/>
    <w:rsid w:val="004C6CF1"/>
    <w:rsid w:val="004C763A"/>
    <w:rsid w:val="004C78A8"/>
    <w:rsid w:val="004C7986"/>
    <w:rsid w:val="004C7C28"/>
    <w:rsid w:val="004D0A25"/>
    <w:rsid w:val="004D0B5C"/>
    <w:rsid w:val="004D0DFA"/>
    <w:rsid w:val="004D10F7"/>
    <w:rsid w:val="004D122A"/>
    <w:rsid w:val="004D1502"/>
    <w:rsid w:val="004D1D1B"/>
    <w:rsid w:val="004D34BD"/>
    <w:rsid w:val="004D46A1"/>
    <w:rsid w:val="004D489E"/>
    <w:rsid w:val="004D4B2E"/>
    <w:rsid w:val="004D5367"/>
    <w:rsid w:val="004D646D"/>
    <w:rsid w:val="004D660E"/>
    <w:rsid w:val="004D6869"/>
    <w:rsid w:val="004D70E7"/>
    <w:rsid w:val="004D7216"/>
    <w:rsid w:val="004D7F93"/>
    <w:rsid w:val="004E0799"/>
    <w:rsid w:val="004E127F"/>
    <w:rsid w:val="004E16D8"/>
    <w:rsid w:val="004E1781"/>
    <w:rsid w:val="004E1C9A"/>
    <w:rsid w:val="004E1DBD"/>
    <w:rsid w:val="004E2132"/>
    <w:rsid w:val="004E24A2"/>
    <w:rsid w:val="004E27D0"/>
    <w:rsid w:val="004E280B"/>
    <w:rsid w:val="004E28F8"/>
    <w:rsid w:val="004E2A1A"/>
    <w:rsid w:val="004E2D4E"/>
    <w:rsid w:val="004E38F0"/>
    <w:rsid w:val="004E4B48"/>
    <w:rsid w:val="004E5C85"/>
    <w:rsid w:val="004E5CB8"/>
    <w:rsid w:val="004E5DC8"/>
    <w:rsid w:val="004E61C6"/>
    <w:rsid w:val="004E657A"/>
    <w:rsid w:val="004E6A61"/>
    <w:rsid w:val="004E6BF0"/>
    <w:rsid w:val="004E6DD9"/>
    <w:rsid w:val="004E73ED"/>
    <w:rsid w:val="004E7455"/>
    <w:rsid w:val="004E79A9"/>
    <w:rsid w:val="004F0014"/>
    <w:rsid w:val="004F07C1"/>
    <w:rsid w:val="004F0AC8"/>
    <w:rsid w:val="004F12D0"/>
    <w:rsid w:val="004F1434"/>
    <w:rsid w:val="004F2278"/>
    <w:rsid w:val="004F28DE"/>
    <w:rsid w:val="004F2EA2"/>
    <w:rsid w:val="004F2F9A"/>
    <w:rsid w:val="004F321D"/>
    <w:rsid w:val="004F3A48"/>
    <w:rsid w:val="004F3A80"/>
    <w:rsid w:val="004F3F9D"/>
    <w:rsid w:val="004F44F4"/>
    <w:rsid w:val="004F49D0"/>
    <w:rsid w:val="004F4CA1"/>
    <w:rsid w:val="004F4F66"/>
    <w:rsid w:val="004F4F80"/>
    <w:rsid w:val="004F517E"/>
    <w:rsid w:val="004F5C89"/>
    <w:rsid w:val="004F6440"/>
    <w:rsid w:val="004F69CE"/>
    <w:rsid w:val="004F7DE8"/>
    <w:rsid w:val="0050022A"/>
    <w:rsid w:val="00500CE4"/>
    <w:rsid w:val="00500F0D"/>
    <w:rsid w:val="0050141E"/>
    <w:rsid w:val="005014A0"/>
    <w:rsid w:val="00501557"/>
    <w:rsid w:val="00501565"/>
    <w:rsid w:val="005019CA"/>
    <w:rsid w:val="005019F7"/>
    <w:rsid w:val="00501DE1"/>
    <w:rsid w:val="00502004"/>
    <w:rsid w:val="00502154"/>
    <w:rsid w:val="00503CC0"/>
    <w:rsid w:val="00503F44"/>
    <w:rsid w:val="0050441B"/>
    <w:rsid w:val="00505129"/>
    <w:rsid w:val="0050512C"/>
    <w:rsid w:val="005051C1"/>
    <w:rsid w:val="00505B41"/>
    <w:rsid w:val="00505C0A"/>
    <w:rsid w:val="00505F48"/>
    <w:rsid w:val="005064FC"/>
    <w:rsid w:val="005071AE"/>
    <w:rsid w:val="0050778A"/>
    <w:rsid w:val="005107AD"/>
    <w:rsid w:val="00510B18"/>
    <w:rsid w:val="00510B73"/>
    <w:rsid w:val="00510C7E"/>
    <w:rsid w:val="00511BC2"/>
    <w:rsid w:val="005122B6"/>
    <w:rsid w:val="00512567"/>
    <w:rsid w:val="00513A53"/>
    <w:rsid w:val="00513CEC"/>
    <w:rsid w:val="00513E24"/>
    <w:rsid w:val="00514537"/>
    <w:rsid w:val="00514704"/>
    <w:rsid w:val="00515112"/>
    <w:rsid w:val="0051547F"/>
    <w:rsid w:val="00516494"/>
    <w:rsid w:val="005164DD"/>
    <w:rsid w:val="005166EF"/>
    <w:rsid w:val="0051675A"/>
    <w:rsid w:val="0051709B"/>
    <w:rsid w:val="00517590"/>
    <w:rsid w:val="005200B2"/>
    <w:rsid w:val="00520997"/>
    <w:rsid w:val="00520D2D"/>
    <w:rsid w:val="005219F1"/>
    <w:rsid w:val="00521F3E"/>
    <w:rsid w:val="0052210D"/>
    <w:rsid w:val="00525418"/>
    <w:rsid w:val="00526172"/>
    <w:rsid w:val="00526CD3"/>
    <w:rsid w:val="005272E4"/>
    <w:rsid w:val="00527B9F"/>
    <w:rsid w:val="00527D95"/>
    <w:rsid w:val="00527ECF"/>
    <w:rsid w:val="005300D7"/>
    <w:rsid w:val="00530308"/>
    <w:rsid w:val="005305F0"/>
    <w:rsid w:val="00530B18"/>
    <w:rsid w:val="00530FAF"/>
    <w:rsid w:val="005319F7"/>
    <w:rsid w:val="00532784"/>
    <w:rsid w:val="00533EC2"/>
    <w:rsid w:val="00534704"/>
    <w:rsid w:val="00534CAD"/>
    <w:rsid w:val="0053576A"/>
    <w:rsid w:val="005358B3"/>
    <w:rsid w:val="00535966"/>
    <w:rsid w:val="00537570"/>
    <w:rsid w:val="00537D06"/>
    <w:rsid w:val="005403F0"/>
    <w:rsid w:val="005407AC"/>
    <w:rsid w:val="00540A5D"/>
    <w:rsid w:val="00540DFA"/>
    <w:rsid w:val="00541112"/>
    <w:rsid w:val="00541642"/>
    <w:rsid w:val="005416D1"/>
    <w:rsid w:val="0054181E"/>
    <w:rsid w:val="00541DFB"/>
    <w:rsid w:val="0054204B"/>
    <w:rsid w:val="005424C3"/>
    <w:rsid w:val="0054261B"/>
    <w:rsid w:val="0054265F"/>
    <w:rsid w:val="00542A6D"/>
    <w:rsid w:val="0054375E"/>
    <w:rsid w:val="005438BA"/>
    <w:rsid w:val="00543C20"/>
    <w:rsid w:val="00543FDB"/>
    <w:rsid w:val="00545212"/>
    <w:rsid w:val="0054527E"/>
    <w:rsid w:val="00545438"/>
    <w:rsid w:val="00545EE4"/>
    <w:rsid w:val="00546441"/>
    <w:rsid w:val="0054679E"/>
    <w:rsid w:val="00546853"/>
    <w:rsid w:val="00546C8B"/>
    <w:rsid w:val="00546FAA"/>
    <w:rsid w:val="00547668"/>
    <w:rsid w:val="00547A69"/>
    <w:rsid w:val="005506DD"/>
    <w:rsid w:val="00550C0C"/>
    <w:rsid w:val="00550C78"/>
    <w:rsid w:val="00550F5B"/>
    <w:rsid w:val="005516BC"/>
    <w:rsid w:val="00551AF5"/>
    <w:rsid w:val="00552B87"/>
    <w:rsid w:val="00552F52"/>
    <w:rsid w:val="00553623"/>
    <w:rsid w:val="005538EC"/>
    <w:rsid w:val="00555AAC"/>
    <w:rsid w:val="00556AEC"/>
    <w:rsid w:val="005572EE"/>
    <w:rsid w:val="0055734B"/>
    <w:rsid w:val="0055755E"/>
    <w:rsid w:val="005607BB"/>
    <w:rsid w:val="005610B2"/>
    <w:rsid w:val="0056115D"/>
    <w:rsid w:val="005613AF"/>
    <w:rsid w:val="0056152E"/>
    <w:rsid w:val="00561B17"/>
    <w:rsid w:val="00561CBE"/>
    <w:rsid w:val="00561F9F"/>
    <w:rsid w:val="00562C15"/>
    <w:rsid w:val="00563B00"/>
    <w:rsid w:val="0056421C"/>
    <w:rsid w:val="00564F19"/>
    <w:rsid w:val="00565198"/>
    <w:rsid w:val="00565605"/>
    <w:rsid w:val="0056670C"/>
    <w:rsid w:val="00567085"/>
    <w:rsid w:val="0056708E"/>
    <w:rsid w:val="005678AA"/>
    <w:rsid w:val="00567B30"/>
    <w:rsid w:val="00570133"/>
    <w:rsid w:val="005707B2"/>
    <w:rsid w:val="00570A56"/>
    <w:rsid w:val="0057153B"/>
    <w:rsid w:val="0057194E"/>
    <w:rsid w:val="00571D53"/>
    <w:rsid w:val="00572BCB"/>
    <w:rsid w:val="005732E3"/>
    <w:rsid w:val="00573833"/>
    <w:rsid w:val="00573F9C"/>
    <w:rsid w:val="005747B8"/>
    <w:rsid w:val="00574B63"/>
    <w:rsid w:val="005751C5"/>
    <w:rsid w:val="00575898"/>
    <w:rsid w:val="00575B95"/>
    <w:rsid w:val="00575C34"/>
    <w:rsid w:val="00575E8B"/>
    <w:rsid w:val="00575EEE"/>
    <w:rsid w:val="00576082"/>
    <w:rsid w:val="005762C3"/>
    <w:rsid w:val="005762EF"/>
    <w:rsid w:val="0057660C"/>
    <w:rsid w:val="00576CAF"/>
    <w:rsid w:val="00577482"/>
    <w:rsid w:val="005779DD"/>
    <w:rsid w:val="00577BBD"/>
    <w:rsid w:val="00577C66"/>
    <w:rsid w:val="00577E4A"/>
    <w:rsid w:val="00580123"/>
    <w:rsid w:val="005801DB"/>
    <w:rsid w:val="00580F7E"/>
    <w:rsid w:val="005818F4"/>
    <w:rsid w:val="00581CCC"/>
    <w:rsid w:val="005820D5"/>
    <w:rsid w:val="005823D5"/>
    <w:rsid w:val="00582404"/>
    <w:rsid w:val="00582A4A"/>
    <w:rsid w:val="00582BE4"/>
    <w:rsid w:val="00582D05"/>
    <w:rsid w:val="0058324E"/>
    <w:rsid w:val="005839DE"/>
    <w:rsid w:val="00583A53"/>
    <w:rsid w:val="005840E2"/>
    <w:rsid w:val="00584E26"/>
    <w:rsid w:val="0058558B"/>
    <w:rsid w:val="00585775"/>
    <w:rsid w:val="005858CA"/>
    <w:rsid w:val="00585EA5"/>
    <w:rsid w:val="005871E6"/>
    <w:rsid w:val="00587407"/>
    <w:rsid w:val="00587B89"/>
    <w:rsid w:val="00587BBE"/>
    <w:rsid w:val="00587FFC"/>
    <w:rsid w:val="0059065F"/>
    <w:rsid w:val="005912EF"/>
    <w:rsid w:val="0059197B"/>
    <w:rsid w:val="00592F13"/>
    <w:rsid w:val="00592F26"/>
    <w:rsid w:val="00593AD4"/>
    <w:rsid w:val="00593CA5"/>
    <w:rsid w:val="005940E7"/>
    <w:rsid w:val="00594300"/>
    <w:rsid w:val="0059564A"/>
    <w:rsid w:val="00595CF1"/>
    <w:rsid w:val="00595CF3"/>
    <w:rsid w:val="00595F28"/>
    <w:rsid w:val="005961E2"/>
    <w:rsid w:val="005963A9"/>
    <w:rsid w:val="005968D5"/>
    <w:rsid w:val="00596C28"/>
    <w:rsid w:val="00596DE3"/>
    <w:rsid w:val="00597DCA"/>
    <w:rsid w:val="005A0283"/>
    <w:rsid w:val="005A051F"/>
    <w:rsid w:val="005A0E63"/>
    <w:rsid w:val="005A0FD1"/>
    <w:rsid w:val="005A137F"/>
    <w:rsid w:val="005A30DE"/>
    <w:rsid w:val="005A37A7"/>
    <w:rsid w:val="005A3B18"/>
    <w:rsid w:val="005A487B"/>
    <w:rsid w:val="005A4B53"/>
    <w:rsid w:val="005A571B"/>
    <w:rsid w:val="005A6209"/>
    <w:rsid w:val="005A657B"/>
    <w:rsid w:val="005A6C5C"/>
    <w:rsid w:val="005A7C86"/>
    <w:rsid w:val="005A7E2E"/>
    <w:rsid w:val="005B00EF"/>
    <w:rsid w:val="005B106C"/>
    <w:rsid w:val="005B18F8"/>
    <w:rsid w:val="005B1A2C"/>
    <w:rsid w:val="005B1B2F"/>
    <w:rsid w:val="005B2008"/>
    <w:rsid w:val="005B2E0B"/>
    <w:rsid w:val="005B379D"/>
    <w:rsid w:val="005B3E09"/>
    <w:rsid w:val="005B3EA5"/>
    <w:rsid w:val="005B4381"/>
    <w:rsid w:val="005B4C75"/>
    <w:rsid w:val="005B56DB"/>
    <w:rsid w:val="005B5DAC"/>
    <w:rsid w:val="005B62DD"/>
    <w:rsid w:val="005B6307"/>
    <w:rsid w:val="005B6348"/>
    <w:rsid w:val="005B6A26"/>
    <w:rsid w:val="005B6C6C"/>
    <w:rsid w:val="005C034A"/>
    <w:rsid w:val="005C073E"/>
    <w:rsid w:val="005C0E1A"/>
    <w:rsid w:val="005C1029"/>
    <w:rsid w:val="005C1260"/>
    <w:rsid w:val="005C1507"/>
    <w:rsid w:val="005C152B"/>
    <w:rsid w:val="005C2D16"/>
    <w:rsid w:val="005C2D98"/>
    <w:rsid w:val="005C3261"/>
    <w:rsid w:val="005C3355"/>
    <w:rsid w:val="005C3DAF"/>
    <w:rsid w:val="005C405D"/>
    <w:rsid w:val="005C5F53"/>
    <w:rsid w:val="005C6461"/>
    <w:rsid w:val="005C6C17"/>
    <w:rsid w:val="005C782C"/>
    <w:rsid w:val="005C7ED5"/>
    <w:rsid w:val="005D0880"/>
    <w:rsid w:val="005D09A9"/>
    <w:rsid w:val="005D0B7D"/>
    <w:rsid w:val="005D0BF1"/>
    <w:rsid w:val="005D1613"/>
    <w:rsid w:val="005D1B18"/>
    <w:rsid w:val="005D26F2"/>
    <w:rsid w:val="005D2D5D"/>
    <w:rsid w:val="005D3593"/>
    <w:rsid w:val="005D3775"/>
    <w:rsid w:val="005D3FE1"/>
    <w:rsid w:val="005D5EAE"/>
    <w:rsid w:val="005D6D13"/>
    <w:rsid w:val="005D729D"/>
    <w:rsid w:val="005D7A63"/>
    <w:rsid w:val="005E1131"/>
    <w:rsid w:val="005E1706"/>
    <w:rsid w:val="005E267A"/>
    <w:rsid w:val="005E28CE"/>
    <w:rsid w:val="005E29A4"/>
    <w:rsid w:val="005E3425"/>
    <w:rsid w:val="005E3626"/>
    <w:rsid w:val="005E37D4"/>
    <w:rsid w:val="005E4058"/>
    <w:rsid w:val="005E4610"/>
    <w:rsid w:val="005E4BB7"/>
    <w:rsid w:val="005E4D6A"/>
    <w:rsid w:val="005E55E7"/>
    <w:rsid w:val="005E6743"/>
    <w:rsid w:val="005E74C7"/>
    <w:rsid w:val="005E74ED"/>
    <w:rsid w:val="005E75C1"/>
    <w:rsid w:val="005E7905"/>
    <w:rsid w:val="005E7D90"/>
    <w:rsid w:val="005F0000"/>
    <w:rsid w:val="005F03B9"/>
    <w:rsid w:val="005F0B96"/>
    <w:rsid w:val="005F0C5F"/>
    <w:rsid w:val="005F136A"/>
    <w:rsid w:val="005F16B3"/>
    <w:rsid w:val="005F181D"/>
    <w:rsid w:val="005F1E96"/>
    <w:rsid w:val="005F1F3A"/>
    <w:rsid w:val="005F26CC"/>
    <w:rsid w:val="005F2AC3"/>
    <w:rsid w:val="005F2C88"/>
    <w:rsid w:val="005F2CF5"/>
    <w:rsid w:val="005F3569"/>
    <w:rsid w:val="005F3D86"/>
    <w:rsid w:val="005F4468"/>
    <w:rsid w:val="005F479E"/>
    <w:rsid w:val="005F4AE5"/>
    <w:rsid w:val="005F4C61"/>
    <w:rsid w:val="005F500F"/>
    <w:rsid w:val="005F554E"/>
    <w:rsid w:val="005F5E4E"/>
    <w:rsid w:val="005F61A2"/>
    <w:rsid w:val="005F6A12"/>
    <w:rsid w:val="005F6D3E"/>
    <w:rsid w:val="005F7D41"/>
    <w:rsid w:val="0060065B"/>
    <w:rsid w:val="00600E91"/>
    <w:rsid w:val="0060129F"/>
    <w:rsid w:val="006014C1"/>
    <w:rsid w:val="00601EAE"/>
    <w:rsid w:val="00601F9C"/>
    <w:rsid w:val="00601FF1"/>
    <w:rsid w:val="00602218"/>
    <w:rsid w:val="00602E8E"/>
    <w:rsid w:val="006032B5"/>
    <w:rsid w:val="00603418"/>
    <w:rsid w:val="006036AE"/>
    <w:rsid w:val="00603BF0"/>
    <w:rsid w:val="00603BF8"/>
    <w:rsid w:val="00603C32"/>
    <w:rsid w:val="00603D9F"/>
    <w:rsid w:val="00604A6B"/>
    <w:rsid w:val="006052C2"/>
    <w:rsid w:val="0060572B"/>
    <w:rsid w:val="00605C51"/>
    <w:rsid w:val="006070C4"/>
    <w:rsid w:val="006072E7"/>
    <w:rsid w:val="0060766C"/>
    <w:rsid w:val="00607A25"/>
    <w:rsid w:val="00607F4C"/>
    <w:rsid w:val="0061009E"/>
    <w:rsid w:val="00610155"/>
    <w:rsid w:val="00610FE4"/>
    <w:rsid w:val="006110EB"/>
    <w:rsid w:val="00611BF9"/>
    <w:rsid w:val="006120CD"/>
    <w:rsid w:val="0061232E"/>
    <w:rsid w:val="00612F5C"/>
    <w:rsid w:val="00614D7B"/>
    <w:rsid w:val="00615D1D"/>
    <w:rsid w:val="006164A7"/>
    <w:rsid w:val="00617C94"/>
    <w:rsid w:val="006200F5"/>
    <w:rsid w:val="006203F4"/>
    <w:rsid w:val="0062070E"/>
    <w:rsid w:val="00620A68"/>
    <w:rsid w:val="00620E39"/>
    <w:rsid w:val="0062136D"/>
    <w:rsid w:val="006218B3"/>
    <w:rsid w:val="0062224C"/>
    <w:rsid w:val="006227F1"/>
    <w:rsid w:val="00622A50"/>
    <w:rsid w:val="0062385B"/>
    <w:rsid w:val="0062480F"/>
    <w:rsid w:val="00624A20"/>
    <w:rsid w:val="006250FB"/>
    <w:rsid w:val="00625393"/>
    <w:rsid w:val="006254D2"/>
    <w:rsid w:val="00625E61"/>
    <w:rsid w:val="00626951"/>
    <w:rsid w:val="00626E07"/>
    <w:rsid w:val="00630311"/>
    <w:rsid w:val="00630A3C"/>
    <w:rsid w:val="00630B4C"/>
    <w:rsid w:val="00631A74"/>
    <w:rsid w:val="00631E47"/>
    <w:rsid w:val="00632B15"/>
    <w:rsid w:val="00633367"/>
    <w:rsid w:val="0063434A"/>
    <w:rsid w:val="00634655"/>
    <w:rsid w:val="00634C9B"/>
    <w:rsid w:val="006350CE"/>
    <w:rsid w:val="00635387"/>
    <w:rsid w:val="00635448"/>
    <w:rsid w:val="00635494"/>
    <w:rsid w:val="00635AAA"/>
    <w:rsid w:val="006362D2"/>
    <w:rsid w:val="0063730F"/>
    <w:rsid w:val="0063745C"/>
    <w:rsid w:val="00640362"/>
    <w:rsid w:val="006410AA"/>
    <w:rsid w:val="006418B8"/>
    <w:rsid w:val="00641EDB"/>
    <w:rsid w:val="0064213B"/>
    <w:rsid w:val="006421EC"/>
    <w:rsid w:val="00642825"/>
    <w:rsid w:val="00642C96"/>
    <w:rsid w:val="00642D90"/>
    <w:rsid w:val="0064300D"/>
    <w:rsid w:val="00643929"/>
    <w:rsid w:val="00643E27"/>
    <w:rsid w:val="00643E96"/>
    <w:rsid w:val="00644941"/>
    <w:rsid w:val="00645141"/>
    <w:rsid w:val="0064527E"/>
    <w:rsid w:val="006455DA"/>
    <w:rsid w:val="0064571F"/>
    <w:rsid w:val="00645E70"/>
    <w:rsid w:val="00646141"/>
    <w:rsid w:val="006462F9"/>
    <w:rsid w:val="006464C6"/>
    <w:rsid w:val="006465CC"/>
    <w:rsid w:val="006470DF"/>
    <w:rsid w:val="00647393"/>
    <w:rsid w:val="0064760D"/>
    <w:rsid w:val="00647AE0"/>
    <w:rsid w:val="00647CE5"/>
    <w:rsid w:val="00650155"/>
    <w:rsid w:val="006501E4"/>
    <w:rsid w:val="006503A0"/>
    <w:rsid w:val="006508E5"/>
    <w:rsid w:val="00651268"/>
    <w:rsid w:val="0065165B"/>
    <w:rsid w:val="00651A38"/>
    <w:rsid w:val="00651CD3"/>
    <w:rsid w:val="00651E66"/>
    <w:rsid w:val="006520EF"/>
    <w:rsid w:val="00652315"/>
    <w:rsid w:val="00652B26"/>
    <w:rsid w:val="0065372A"/>
    <w:rsid w:val="006537C5"/>
    <w:rsid w:val="00653A44"/>
    <w:rsid w:val="00655033"/>
    <w:rsid w:val="0065586A"/>
    <w:rsid w:val="00655A91"/>
    <w:rsid w:val="00655F37"/>
    <w:rsid w:val="00655FD5"/>
    <w:rsid w:val="006562C3"/>
    <w:rsid w:val="00657104"/>
    <w:rsid w:val="00657B1B"/>
    <w:rsid w:val="00657D24"/>
    <w:rsid w:val="00660768"/>
    <w:rsid w:val="00660C6B"/>
    <w:rsid w:val="00661812"/>
    <w:rsid w:val="00662B9C"/>
    <w:rsid w:val="00662C8F"/>
    <w:rsid w:val="00662D7A"/>
    <w:rsid w:val="0066322A"/>
    <w:rsid w:val="0066458A"/>
    <w:rsid w:val="00664931"/>
    <w:rsid w:val="0066622B"/>
    <w:rsid w:val="006666AB"/>
    <w:rsid w:val="00666B99"/>
    <w:rsid w:val="00666ED8"/>
    <w:rsid w:val="006674CD"/>
    <w:rsid w:val="00670043"/>
    <w:rsid w:val="00670834"/>
    <w:rsid w:val="00670A6E"/>
    <w:rsid w:val="00670CDE"/>
    <w:rsid w:val="00671DB8"/>
    <w:rsid w:val="0067228E"/>
    <w:rsid w:val="006724E0"/>
    <w:rsid w:val="0067281A"/>
    <w:rsid w:val="00672AC2"/>
    <w:rsid w:val="00672FFA"/>
    <w:rsid w:val="00673610"/>
    <w:rsid w:val="0067388E"/>
    <w:rsid w:val="006738B2"/>
    <w:rsid w:val="00674084"/>
    <w:rsid w:val="00675818"/>
    <w:rsid w:val="00675F16"/>
    <w:rsid w:val="00675FEC"/>
    <w:rsid w:val="00676032"/>
    <w:rsid w:val="006761BF"/>
    <w:rsid w:val="006764A6"/>
    <w:rsid w:val="00676761"/>
    <w:rsid w:val="00676D7A"/>
    <w:rsid w:val="00677A44"/>
    <w:rsid w:val="006801A5"/>
    <w:rsid w:val="00680584"/>
    <w:rsid w:val="00680624"/>
    <w:rsid w:val="00680850"/>
    <w:rsid w:val="00681125"/>
    <w:rsid w:val="00681368"/>
    <w:rsid w:val="00681611"/>
    <w:rsid w:val="00681B1F"/>
    <w:rsid w:val="00681BCB"/>
    <w:rsid w:val="00682951"/>
    <w:rsid w:val="00682ADC"/>
    <w:rsid w:val="00682E3C"/>
    <w:rsid w:val="006832C5"/>
    <w:rsid w:val="00683DEF"/>
    <w:rsid w:val="00683E1C"/>
    <w:rsid w:val="0068400D"/>
    <w:rsid w:val="0068458A"/>
    <w:rsid w:val="006849B7"/>
    <w:rsid w:val="006860D9"/>
    <w:rsid w:val="006864A0"/>
    <w:rsid w:val="00686C72"/>
    <w:rsid w:val="00687A58"/>
    <w:rsid w:val="00687C1C"/>
    <w:rsid w:val="0069018F"/>
    <w:rsid w:val="00690A4F"/>
    <w:rsid w:val="00690AB5"/>
    <w:rsid w:val="00690D96"/>
    <w:rsid w:val="00690E8F"/>
    <w:rsid w:val="00691A0E"/>
    <w:rsid w:val="00692A54"/>
    <w:rsid w:val="0069345E"/>
    <w:rsid w:val="00693877"/>
    <w:rsid w:val="006939FB"/>
    <w:rsid w:val="0069444B"/>
    <w:rsid w:val="006946F5"/>
    <w:rsid w:val="00694A46"/>
    <w:rsid w:val="00694B13"/>
    <w:rsid w:val="00694D93"/>
    <w:rsid w:val="00694E8D"/>
    <w:rsid w:val="0069505B"/>
    <w:rsid w:val="006957B0"/>
    <w:rsid w:val="00696161"/>
    <w:rsid w:val="00696653"/>
    <w:rsid w:val="00696D8C"/>
    <w:rsid w:val="006970E2"/>
    <w:rsid w:val="006972D7"/>
    <w:rsid w:val="00697A79"/>
    <w:rsid w:val="00697BD5"/>
    <w:rsid w:val="00697C41"/>
    <w:rsid w:val="006A01F0"/>
    <w:rsid w:val="006A0374"/>
    <w:rsid w:val="006A0401"/>
    <w:rsid w:val="006A1475"/>
    <w:rsid w:val="006A14DF"/>
    <w:rsid w:val="006A1871"/>
    <w:rsid w:val="006A1A5F"/>
    <w:rsid w:val="006A249B"/>
    <w:rsid w:val="006A3653"/>
    <w:rsid w:val="006A3DC4"/>
    <w:rsid w:val="006A40EC"/>
    <w:rsid w:val="006A4843"/>
    <w:rsid w:val="006A4DCB"/>
    <w:rsid w:val="006A5236"/>
    <w:rsid w:val="006A5276"/>
    <w:rsid w:val="006A53CF"/>
    <w:rsid w:val="006A5A2E"/>
    <w:rsid w:val="006A6A1A"/>
    <w:rsid w:val="006A6AFA"/>
    <w:rsid w:val="006A6B62"/>
    <w:rsid w:val="006A7037"/>
    <w:rsid w:val="006A7905"/>
    <w:rsid w:val="006B0145"/>
    <w:rsid w:val="006B04E3"/>
    <w:rsid w:val="006B0500"/>
    <w:rsid w:val="006B0C3D"/>
    <w:rsid w:val="006B0C6F"/>
    <w:rsid w:val="006B1C9A"/>
    <w:rsid w:val="006B1EC6"/>
    <w:rsid w:val="006B2360"/>
    <w:rsid w:val="006B2385"/>
    <w:rsid w:val="006B2EF1"/>
    <w:rsid w:val="006B30F5"/>
    <w:rsid w:val="006B4D78"/>
    <w:rsid w:val="006B5B77"/>
    <w:rsid w:val="006B5CC6"/>
    <w:rsid w:val="006B5E8E"/>
    <w:rsid w:val="006B5FBB"/>
    <w:rsid w:val="006B637D"/>
    <w:rsid w:val="006B652B"/>
    <w:rsid w:val="006B6B98"/>
    <w:rsid w:val="006B6BE9"/>
    <w:rsid w:val="006B6CE7"/>
    <w:rsid w:val="006B6D07"/>
    <w:rsid w:val="006B6D6A"/>
    <w:rsid w:val="006B6ED7"/>
    <w:rsid w:val="006B6F0D"/>
    <w:rsid w:val="006B794F"/>
    <w:rsid w:val="006B7BED"/>
    <w:rsid w:val="006C047E"/>
    <w:rsid w:val="006C0950"/>
    <w:rsid w:val="006C0F98"/>
    <w:rsid w:val="006C116B"/>
    <w:rsid w:val="006C13C4"/>
    <w:rsid w:val="006C263F"/>
    <w:rsid w:val="006C32DA"/>
    <w:rsid w:val="006C3782"/>
    <w:rsid w:val="006C3C6E"/>
    <w:rsid w:val="006C4737"/>
    <w:rsid w:val="006C47AF"/>
    <w:rsid w:val="006C57F5"/>
    <w:rsid w:val="006C5D30"/>
    <w:rsid w:val="006C6909"/>
    <w:rsid w:val="006C6C2A"/>
    <w:rsid w:val="006C6D23"/>
    <w:rsid w:val="006C7C4D"/>
    <w:rsid w:val="006D0376"/>
    <w:rsid w:val="006D0DF4"/>
    <w:rsid w:val="006D1648"/>
    <w:rsid w:val="006D1726"/>
    <w:rsid w:val="006D176D"/>
    <w:rsid w:val="006D1CB7"/>
    <w:rsid w:val="006D2982"/>
    <w:rsid w:val="006D2B35"/>
    <w:rsid w:val="006D31AE"/>
    <w:rsid w:val="006D323D"/>
    <w:rsid w:val="006D324D"/>
    <w:rsid w:val="006D3982"/>
    <w:rsid w:val="006D448E"/>
    <w:rsid w:val="006D4B34"/>
    <w:rsid w:val="006D4B87"/>
    <w:rsid w:val="006D5909"/>
    <w:rsid w:val="006D5D27"/>
    <w:rsid w:val="006D5D8F"/>
    <w:rsid w:val="006D656D"/>
    <w:rsid w:val="006D686F"/>
    <w:rsid w:val="006D6BD0"/>
    <w:rsid w:val="006D6CA5"/>
    <w:rsid w:val="006D7231"/>
    <w:rsid w:val="006D7E3E"/>
    <w:rsid w:val="006D7EB6"/>
    <w:rsid w:val="006D7F17"/>
    <w:rsid w:val="006E09AA"/>
    <w:rsid w:val="006E0A0F"/>
    <w:rsid w:val="006E1868"/>
    <w:rsid w:val="006E2C10"/>
    <w:rsid w:val="006E3150"/>
    <w:rsid w:val="006E3A3E"/>
    <w:rsid w:val="006E3EE3"/>
    <w:rsid w:val="006E42FD"/>
    <w:rsid w:val="006E5334"/>
    <w:rsid w:val="006E564B"/>
    <w:rsid w:val="006E5DA5"/>
    <w:rsid w:val="006E703E"/>
    <w:rsid w:val="006E73BF"/>
    <w:rsid w:val="006F0CF6"/>
    <w:rsid w:val="006F0D20"/>
    <w:rsid w:val="006F130C"/>
    <w:rsid w:val="006F15B4"/>
    <w:rsid w:val="006F1DE7"/>
    <w:rsid w:val="006F268B"/>
    <w:rsid w:val="006F3D1B"/>
    <w:rsid w:val="006F3FCC"/>
    <w:rsid w:val="006F44C0"/>
    <w:rsid w:val="006F4708"/>
    <w:rsid w:val="006F48A5"/>
    <w:rsid w:val="006F50DB"/>
    <w:rsid w:val="006F555B"/>
    <w:rsid w:val="006F5A92"/>
    <w:rsid w:val="006F5ABE"/>
    <w:rsid w:val="006F67E6"/>
    <w:rsid w:val="006F70F1"/>
    <w:rsid w:val="00700CDC"/>
    <w:rsid w:val="00701E68"/>
    <w:rsid w:val="00701EF3"/>
    <w:rsid w:val="00701FBA"/>
    <w:rsid w:val="00702620"/>
    <w:rsid w:val="007028B5"/>
    <w:rsid w:val="007044CB"/>
    <w:rsid w:val="00704B5F"/>
    <w:rsid w:val="007052FF"/>
    <w:rsid w:val="00705DCB"/>
    <w:rsid w:val="0070657E"/>
    <w:rsid w:val="007068ED"/>
    <w:rsid w:val="00706DFB"/>
    <w:rsid w:val="00707904"/>
    <w:rsid w:val="00710848"/>
    <w:rsid w:val="00710976"/>
    <w:rsid w:val="007109EE"/>
    <w:rsid w:val="00710C68"/>
    <w:rsid w:val="00710EC8"/>
    <w:rsid w:val="00712193"/>
    <w:rsid w:val="007123B6"/>
    <w:rsid w:val="00712C30"/>
    <w:rsid w:val="00712EF2"/>
    <w:rsid w:val="007132AA"/>
    <w:rsid w:val="00713F6B"/>
    <w:rsid w:val="00714734"/>
    <w:rsid w:val="007147B0"/>
    <w:rsid w:val="00715375"/>
    <w:rsid w:val="00715573"/>
    <w:rsid w:val="00715A30"/>
    <w:rsid w:val="00715C92"/>
    <w:rsid w:val="00715E1A"/>
    <w:rsid w:val="007163D9"/>
    <w:rsid w:val="0071684E"/>
    <w:rsid w:val="007173C3"/>
    <w:rsid w:val="007177E2"/>
    <w:rsid w:val="007178BB"/>
    <w:rsid w:val="00717B0C"/>
    <w:rsid w:val="00717C74"/>
    <w:rsid w:val="007207C1"/>
    <w:rsid w:val="00720E39"/>
    <w:rsid w:val="007221D0"/>
    <w:rsid w:val="00723F57"/>
    <w:rsid w:val="00724368"/>
    <w:rsid w:val="0072438A"/>
    <w:rsid w:val="007245E2"/>
    <w:rsid w:val="0072477D"/>
    <w:rsid w:val="00724A44"/>
    <w:rsid w:val="00724E96"/>
    <w:rsid w:val="007256C3"/>
    <w:rsid w:val="00725C9C"/>
    <w:rsid w:val="00725CCC"/>
    <w:rsid w:val="007264FB"/>
    <w:rsid w:val="00726CF8"/>
    <w:rsid w:val="00727531"/>
    <w:rsid w:val="0072788C"/>
    <w:rsid w:val="007303FC"/>
    <w:rsid w:val="0073073A"/>
    <w:rsid w:val="007307E4"/>
    <w:rsid w:val="00730F3A"/>
    <w:rsid w:val="00731598"/>
    <w:rsid w:val="00731C18"/>
    <w:rsid w:val="0073244D"/>
    <w:rsid w:val="0073279C"/>
    <w:rsid w:val="007327E8"/>
    <w:rsid w:val="00732C12"/>
    <w:rsid w:val="0073355A"/>
    <w:rsid w:val="00733724"/>
    <w:rsid w:val="00733CC2"/>
    <w:rsid w:val="00733F95"/>
    <w:rsid w:val="0073413F"/>
    <w:rsid w:val="00734975"/>
    <w:rsid w:val="00734FE9"/>
    <w:rsid w:val="0073542E"/>
    <w:rsid w:val="00735CCA"/>
    <w:rsid w:val="00735CF4"/>
    <w:rsid w:val="00736759"/>
    <w:rsid w:val="00736D12"/>
    <w:rsid w:val="00736F68"/>
    <w:rsid w:val="00737225"/>
    <w:rsid w:val="00737E82"/>
    <w:rsid w:val="00740596"/>
    <w:rsid w:val="00740646"/>
    <w:rsid w:val="00740FAE"/>
    <w:rsid w:val="00741131"/>
    <w:rsid w:val="0074126B"/>
    <w:rsid w:val="00741995"/>
    <w:rsid w:val="00741BB7"/>
    <w:rsid w:val="00741C74"/>
    <w:rsid w:val="007423E9"/>
    <w:rsid w:val="007428BD"/>
    <w:rsid w:val="00742B1C"/>
    <w:rsid w:val="00743539"/>
    <w:rsid w:val="00743AD8"/>
    <w:rsid w:val="00744008"/>
    <w:rsid w:val="0074479C"/>
    <w:rsid w:val="0074485F"/>
    <w:rsid w:val="00744975"/>
    <w:rsid w:val="00744977"/>
    <w:rsid w:val="00744D65"/>
    <w:rsid w:val="00744FE3"/>
    <w:rsid w:val="0074511A"/>
    <w:rsid w:val="007451E7"/>
    <w:rsid w:val="007452DC"/>
    <w:rsid w:val="0074560F"/>
    <w:rsid w:val="00745BB2"/>
    <w:rsid w:val="00746C81"/>
    <w:rsid w:val="00746D6C"/>
    <w:rsid w:val="00746E3A"/>
    <w:rsid w:val="0075043C"/>
    <w:rsid w:val="0075062A"/>
    <w:rsid w:val="007517F6"/>
    <w:rsid w:val="00751B1F"/>
    <w:rsid w:val="00752EB3"/>
    <w:rsid w:val="00753189"/>
    <w:rsid w:val="0075326D"/>
    <w:rsid w:val="00753315"/>
    <w:rsid w:val="007544D0"/>
    <w:rsid w:val="00754A8A"/>
    <w:rsid w:val="00756C73"/>
    <w:rsid w:val="00757300"/>
    <w:rsid w:val="007573AB"/>
    <w:rsid w:val="0075742A"/>
    <w:rsid w:val="00757BC3"/>
    <w:rsid w:val="00757C11"/>
    <w:rsid w:val="0076025C"/>
    <w:rsid w:val="00761593"/>
    <w:rsid w:val="00761F9C"/>
    <w:rsid w:val="00762737"/>
    <w:rsid w:val="00762C5D"/>
    <w:rsid w:val="0076381C"/>
    <w:rsid w:val="007641B9"/>
    <w:rsid w:val="00764A75"/>
    <w:rsid w:val="00765162"/>
    <w:rsid w:val="00765F86"/>
    <w:rsid w:val="0076618F"/>
    <w:rsid w:val="00766B63"/>
    <w:rsid w:val="00766BB7"/>
    <w:rsid w:val="007670B2"/>
    <w:rsid w:val="00767B72"/>
    <w:rsid w:val="007713D5"/>
    <w:rsid w:val="00771671"/>
    <w:rsid w:val="00771B31"/>
    <w:rsid w:val="00772360"/>
    <w:rsid w:val="007728EF"/>
    <w:rsid w:val="007734CD"/>
    <w:rsid w:val="00773E40"/>
    <w:rsid w:val="0077490C"/>
    <w:rsid w:val="00775176"/>
    <w:rsid w:val="0077554C"/>
    <w:rsid w:val="00775AB7"/>
    <w:rsid w:val="00775E4D"/>
    <w:rsid w:val="00775F18"/>
    <w:rsid w:val="00776594"/>
    <w:rsid w:val="007779AF"/>
    <w:rsid w:val="00777D29"/>
    <w:rsid w:val="00777D8D"/>
    <w:rsid w:val="00781699"/>
    <w:rsid w:val="00781EA7"/>
    <w:rsid w:val="007822CA"/>
    <w:rsid w:val="00782909"/>
    <w:rsid w:val="00783023"/>
    <w:rsid w:val="00783148"/>
    <w:rsid w:val="007838C4"/>
    <w:rsid w:val="00783CFB"/>
    <w:rsid w:val="00784528"/>
    <w:rsid w:val="00784D6B"/>
    <w:rsid w:val="0078603F"/>
    <w:rsid w:val="007860F5"/>
    <w:rsid w:val="00786823"/>
    <w:rsid w:val="00786FBC"/>
    <w:rsid w:val="0078778F"/>
    <w:rsid w:val="00790030"/>
    <w:rsid w:val="00790264"/>
    <w:rsid w:val="0079073A"/>
    <w:rsid w:val="00790821"/>
    <w:rsid w:val="00790B36"/>
    <w:rsid w:val="00790BB5"/>
    <w:rsid w:val="00790EAA"/>
    <w:rsid w:val="00791EA5"/>
    <w:rsid w:val="00792935"/>
    <w:rsid w:val="00792E5A"/>
    <w:rsid w:val="0079397E"/>
    <w:rsid w:val="00793A0B"/>
    <w:rsid w:val="00793DBE"/>
    <w:rsid w:val="00793E2E"/>
    <w:rsid w:val="0079462A"/>
    <w:rsid w:val="007955DD"/>
    <w:rsid w:val="00795DD0"/>
    <w:rsid w:val="00795DFA"/>
    <w:rsid w:val="00795E90"/>
    <w:rsid w:val="00796F22"/>
    <w:rsid w:val="0079786B"/>
    <w:rsid w:val="00797CB6"/>
    <w:rsid w:val="00797E72"/>
    <w:rsid w:val="007A0813"/>
    <w:rsid w:val="007A15C5"/>
    <w:rsid w:val="007A2413"/>
    <w:rsid w:val="007A2DA0"/>
    <w:rsid w:val="007A3E23"/>
    <w:rsid w:val="007A3EBC"/>
    <w:rsid w:val="007A49B4"/>
    <w:rsid w:val="007A4BDA"/>
    <w:rsid w:val="007A4CC8"/>
    <w:rsid w:val="007A4D6A"/>
    <w:rsid w:val="007A50E4"/>
    <w:rsid w:val="007A5457"/>
    <w:rsid w:val="007A57F2"/>
    <w:rsid w:val="007A5B7E"/>
    <w:rsid w:val="007A66C0"/>
    <w:rsid w:val="007A6945"/>
    <w:rsid w:val="007A6D68"/>
    <w:rsid w:val="007A6EB6"/>
    <w:rsid w:val="007A6FDC"/>
    <w:rsid w:val="007A77C8"/>
    <w:rsid w:val="007A7AF6"/>
    <w:rsid w:val="007A7F4D"/>
    <w:rsid w:val="007B0C7F"/>
    <w:rsid w:val="007B14FF"/>
    <w:rsid w:val="007B2B32"/>
    <w:rsid w:val="007B37CD"/>
    <w:rsid w:val="007B3E85"/>
    <w:rsid w:val="007B52DD"/>
    <w:rsid w:val="007B5769"/>
    <w:rsid w:val="007B6161"/>
    <w:rsid w:val="007B64E0"/>
    <w:rsid w:val="007B6E6C"/>
    <w:rsid w:val="007B6EB0"/>
    <w:rsid w:val="007B6EC1"/>
    <w:rsid w:val="007B7BC8"/>
    <w:rsid w:val="007C0299"/>
    <w:rsid w:val="007C1535"/>
    <w:rsid w:val="007C16F9"/>
    <w:rsid w:val="007C1E81"/>
    <w:rsid w:val="007C2073"/>
    <w:rsid w:val="007C2234"/>
    <w:rsid w:val="007C29DD"/>
    <w:rsid w:val="007C3143"/>
    <w:rsid w:val="007C3986"/>
    <w:rsid w:val="007C3AA2"/>
    <w:rsid w:val="007C3AC1"/>
    <w:rsid w:val="007C43C3"/>
    <w:rsid w:val="007C4BAD"/>
    <w:rsid w:val="007C571F"/>
    <w:rsid w:val="007C5A59"/>
    <w:rsid w:val="007C5E66"/>
    <w:rsid w:val="007C69A0"/>
    <w:rsid w:val="007C7129"/>
    <w:rsid w:val="007C7187"/>
    <w:rsid w:val="007C72A2"/>
    <w:rsid w:val="007C7A96"/>
    <w:rsid w:val="007D050E"/>
    <w:rsid w:val="007D087D"/>
    <w:rsid w:val="007D0A0D"/>
    <w:rsid w:val="007D0AB7"/>
    <w:rsid w:val="007D0DA6"/>
    <w:rsid w:val="007D259E"/>
    <w:rsid w:val="007D31CC"/>
    <w:rsid w:val="007D39A1"/>
    <w:rsid w:val="007D3D2A"/>
    <w:rsid w:val="007D3FBA"/>
    <w:rsid w:val="007D556F"/>
    <w:rsid w:val="007D6AD2"/>
    <w:rsid w:val="007D6B31"/>
    <w:rsid w:val="007D7412"/>
    <w:rsid w:val="007D7785"/>
    <w:rsid w:val="007E0723"/>
    <w:rsid w:val="007E0A7B"/>
    <w:rsid w:val="007E17FF"/>
    <w:rsid w:val="007E2081"/>
    <w:rsid w:val="007E208E"/>
    <w:rsid w:val="007E235C"/>
    <w:rsid w:val="007E2680"/>
    <w:rsid w:val="007E2965"/>
    <w:rsid w:val="007E2D9A"/>
    <w:rsid w:val="007E2EA8"/>
    <w:rsid w:val="007E2F1E"/>
    <w:rsid w:val="007E2FE7"/>
    <w:rsid w:val="007E3AFB"/>
    <w:rsid w:val="007E4160"/>
    <w:rsid w:val="007E485F"/>
    <w:rsid w:val="007E4A3A"/>
    <w:rsid w:val="007E4DD5"/>
    <w:rsid w:val="007E5BB1"/>
    <w:rsid w:val="007E5C14"/>
    <w:rsid w:val="007E615D"/>
    <w:rsid w:val="007E6F29"/>
    <w:rsid w:val="007E7279"/>
    <w:rsid w:val="007F086D"/>
    <w:rsid w:val="007F0B19"/>
    <w:rsid w:val="007F1FBA"/>
    <w:rsid w:val="007F2F70"/>
    <w:rsid w:val="007F309C"/>
    <w:rsid w:val="007F330B"/>
    <w:rsid w:val="007F368B"/>
    <w:rsid w:val="007F3B39"/>
    <w:rsid w:val="007F3D11"/>
    <w:rsid w:val="007F46B7"/>
    <w:rsid w:val="007F551A"/>
    <w:rsid w:val="007F56CF"/>
    <w:rsid w:val="007F58E6"/>
    <w:rsid w:val="007F5D01"/>
    <w:rsid w:val="007F5FCA"/>
    <w:rsid w:val="007F6198"/>
    <w:rsid w:val="007F6527"/>
    <w:rsid w:val="007F73A8"/>
    <w:rsid w:val="007F7CCC"/>
    <w:rsid w:val="008000DF"/>
    <w:rsid w:val="0080187D"/>
    <w:rsid w:val="00801992"/>
    <w:rsid w:val="00801B67"/>
    <w:rsid w:val="008025F5"/>
    <w:rsid w:val="00802DEC"/>
    <w:rsid w:val="008032F3"/>
    <w:rsid w:val="00803BCB"/>
    <w:rsid w:val="00804146"/>
    <w:rsid w:val="00804758"/>
    <w:rsid w:val="00804AAD"/>
    <w:rsid w:val="008052A7"/>
    <w:rsid w:val="00805B9B"/>
    <w:rsid w:val="008062A4"/>
    <w:rsid w:val="00806D00"/>
    <w:rsid w:val="008073F0"/>
    <w:rsid w:val="0080770C"/>
    <w:rsid w:val="00807DD5"/>
    <w:rsid w:val="00807E03"/>
    <w:rsid w:val="00810258"/>
    <w:rsid w:val="008104DD"/>
    <w:rsid w:val="0081114F"/>
    <w:rsid w:val="0081231B"/>
    <w:rsid w:val="00812BE4"/>
    <w:rsid w:val="00813201"/>
    <w:rsid w:val="008135E3"/>
    <w:rsid w:val="00813DCA"/>
    <w:rsid w:val="00815D5F"/>
    <w:rsid w:val="00815E26"/>
    <w:rsid w:val="00815FE6"/>
    <w:rsid w:val="0081607C"/>
    <w:rsid w:val="008160E5"/>
    <w:rsid w:val="0081626F"/>
    <w:rsid w:val="0081651D"/>
    <w:rsid w:val="00816A85"/>
    <w:rsid w:val="0081700D"/>
    <w:rsid w:val="008173C1"/>
    <w:rsid w:val="008175A7"/>
    <w:rsid w:val="00817728"/>
    <w:rsid w:val="00817B7B"/>
    <w:rsid w:val="00820370"/>
    <w:rsid w:val="0082119D"/>
    <w:rsid w:val="008214B6"/>
    <w:rsid w:val="00821535"/>
    <w:rsid w:val="008223C0"/>
    <w:rsid w:val="0082268D"/>
    <w:rsid w:val="00822780"/>
    <w:rsid w:val="0082308F"/>
    <w:rsid w:val="0082320B"/>
    <w:rsid w:val="00823B5B"/>
    <w:rsid w:val="00823C13"/>
    <w:rsid w:val="00823FBD"/>
    <w:rsid w:val="00824A92"/>
    <w:rsid w:val="00824E73"/>
    <w:rsid w:val="00824E7F"/>
    <w:rsid w:val="00825D68"/>
    <w:rsid w:val="00825D90"/>
    <w:rsid w:val="0082640D"/>
    <w:rsid w:val="008271FF"/>
    <w:rsid w:val="008272D2"/>
    <w:rsid w:val="00827D83"/>
    <w:rsid w:val="008301AD"/>
    <w:rsid w:val="00830647"/>
    <w:rsid w:val="00830CFF"/>
    <w:rsid w:val="00830EA4"/>
    <w:rsid w:val="00830F3E"/>
    <w:rsid w:val="00830F8A"/>
    <w:rsid w:val="008310C5"/>
    <w:rsid w:val="008310E1"/>
    <w:rsid w:val="00831740"/>
    <w:rsid w:val="00831BBE"/>
    <w:rsid w:val="00831F31"/>
    <w:rsid w:val="00831F90"/>
    <w:rsid w:val="008329C3"/>
    <w:rsid w:val="00833370"/>
    <w:rsid w:val="00833762"/>
    <w:rsid w:val="00833772"/>
    <w:rsid w:val="008341CE"/>
    <w:rsid w:val="0083491A"/>
    <w:rsid w:val="00834985"/>
    <w:rsid w:val="00834A50"/>
    <w:rsid w:val="00834D25"/>
    <w:rsid w:val="00835688"/>
    <w:rsid w:val="00835736"/>
    <w:rsid w:val="008357EF"/>
    <w:rsid w:val="00835B32"/>
    <w:rsid w:val="00836371"/>
    <w:rsid w:val="008373AE"/>
    <w:rsid w:val="00837942"/>
    <w:rsid w:val="0084185D"/>
    <w:rsid w:val="00842DA7"/>
    <w:rsid w:val="00843409"/>
    <w:rsid w:val="00843DC5"/>
    <w:rsid w:val="008441A7"/>
    <w:rsid w:val="0084534B"/>
    <w:rsid w:val="0084578E"/>
    <w:rsid w:val="00845D89"/>
    <w:rsid w:val="008462D2"/>
    <w:rsid w:val="0084634A"/>
    <w:rsid w:val="00846779"/>
    <w:rsid w:val="0084717C"/>
    <w:rsid w:val="008473B3"/>
    <w:rsid w:val="00847BEF"/>
    <w:rsid w:val="00847C0C"/>
    <w:rsid w:val="00850497"/>
    <w:rsid w:val="008507E7"/>
    <w:rsid w:val="00850B87"/>
    <w:rsid w:val="008515C3"/>
    <w:rsid w:val="008518DB"/>
    <w:rsid w:val="00851EAF"/>
    <w:rsid w:val="00852FA5"/>
    <w:rsid w:val="008539FE"/>
    <w:rsid w:val="00853FF3"/>
    <w:rsid w:val="008542E0"/>
    <w:rsid w:val="00854481"/>
    <w:rsid w:val="008547B6"/>
    <w:rsid w:val="008548AB"/>
    <w:rsid w:val="00854AF6"/>
    <w:rsid w:val="00855B0E"/>
    <w:rsid w:val="00855EAC"/>
    <w:rsid w:val="00856024"/>
    <w:rsid w:val="00856543"/>
    <w:rsid w:val="008567A0"/>
    <w:rsid w:val="0085691C"/>
    <w:rsid w:val="0085761A"/>
    <w:rsid w:val="00857BA9"/>
    <w:rsid w:val="0086007B"/>
    <w:rsid w:val="00860E01"/>
    <w:rsid w:val="00860F20"/>
    <w:rsid w:val="00860FB8"/>
    <w:rsid w:val="00861C2B"/>
    <w:rsid w:val="00862003"/>
    <w:rsid w:val="00862528"/>
    <w:rsid w:val="008625EF"/>
    <w:rsid w:val="008631E6"/>
    <w:rsid w:val="0086451E"/>
    <w:rsid w:val="00864CD7"/>
    <w:rsid w:val="00864E0F"/>
    <w:rsid w:val="00865E2B"/>
    <w:rsid w:val="00866086"/>
    <w:rsid w:val="00866198"/>
    <w:rsid w:val="0086650F"/>
    <w:rsid w:val="00866648"/>
    <w:rsid w:val="00866879"/>
    <w:rsid w:val="0086692A"/>
    <w:rsid w:val="008670FE"/>
    <w:rsid w:val="00867703"/>
    <w:rsid w:val="00867D35"/>
    <w:rsid w:val="00867D36"/>
    <w:rsid w:val="0087021F"/>
    <w:rsid w:val="00870CA9"/>
    <w:rsid w:val="00871220"/>
    <w:rsid w:val="00871FAD"/>
    <w:rsid w:val="00873460"/>
    <w:rsid w:val="008736AA"/>
    <w:rsid w:val="00873A7B"/>
    <w:rsid w:val="00873DFC"/>
    <w:rsid w:val="008741E9"/>
    <w:rsid w:val="00875180"/>
    <w:rsid w:val="008751D4"/>
    <w:rsid w:val="008758B3"/>
    <w:rsid w:val="008759F7"/>
    <w:rsid w:val="00877078"/>
    <w:rsid w:val="008804FD"/>
    <w:rsid w:val="0088051F"/>
    <w:rsid w:val="008811E0"/>
    <w:rsid w:val="00881D70"/>
    <w:rsid w:val="008823CF"/>
    <w:rsid w:val="008824E6"/>
    <w:rsid w:val="00882E4E"/>
    <w:rsid w:val="00882F52"/>
    <w:rsid w:val="0088300A"/>
    <w:rsid w:val="008834AE"/>
    <w:rsid w:val="0088383C"/>
    <w:rsid w:val="00884D5B"/>
    <w:rsid w:val="008854D0"/>
    <w:rsid w:val="00885FBF"/>
    <w:rsid w:val="0088637B"/>
    <w:rsid w:val="00886B7D"/>
    <w:rsid w:val="008873DF"/>
    <w:rsid w:val="0088795A"/>
    <w:rsid w:val="00887B8A"/>
    <w:rsid w:val="00887CFF"/>
    <w:rsid w:val="00890BC7"/>
    <w:rsid w:val="00891E06"/>
    <w:rsid w:val="008926F1"/>
    <w:rsid w:val="00892C5A"/>
    <w:rsid w:val="0089338A"/>
    <w:rsid w:val="008934C5"/>
    <w:rsid w:val="008937C0"/>
    <w:rsid w:val="008941A5"/>
    <w:rsid w:val="0089422A"/>
    <w:rsid w:val="00895514"/>
    <w:rsid w:val="008957BF"/>
    <w:rsid w:val="00895937"/>
    <w:rsid w:val="00896333"/>
    <w:rsid w:val="00896752"/>
    <w:rsid w:val="00896B57"/>
    <w:rsid w:val="00896E14"/>
    <w:rsid w:val="0089747B"/>
    <w:rsid w:val="0089747D"/>
    <w:rsid w:val="0089779A"/>
    <w:rsid w:val="008A0150"/>
    <w:rsid w:val="008A0D9E"/>
    <w:rsid w:val="008A0F76"/>
    <w:rsid w:val="008A1186"/>
    <w:rsid w:val="008A1572"/>
    <w:rsid w:val="008A1CDA"/>
    <w:rsid w:val="008A2686"/>
    <w:rsid w:val="008A272F"/>
    <w:rsid w:val="008A2C9B"/>
    <w:rsid w:val="008A3330"/>
    <w:rsid w:val="008A3672"/>
    <w:rsid w:val="008A37FA"/>
    <w:rsid w:val="008A3896"/>
    <w:rsid w:val="008A4C04"/>
    <w:rsid w:val="008A4FF0"/>
    <w:rsid w:val="008A5321"/>
    <w:rsid w:val="008A59E9"/>
    <w:rsid w:val="008A5A9F"/>
    <w:rsid w:val="008A5BCD"/>
    <w:rsid w:val="008A6340"/>
    <w:rsid w:val="008A7138"/>
    <w:rsid w:val="008A714B"/>
    <w:rsid w:val="008A770C"/>
    <w:rsid w:val="008B000D"/>
    <w:rsid w:val="008B0079"/>
    <w:rsid w:val="008B0904"/>
    <w:rsid w:val="008B12BA"/>
    <w:rsid w:val="008B149E"/>
    <w:rsid w:val="008B1DCC"/>
    <w:rsid w:val="008B2107"/>
    <w:rsid w:val="008B217E"/>
    <w:rsid w:val="008B24F9"/>
    <w:rsid w:val="008B2A34"/>
    <w:rsid w:val="008B2C96"/>
    <w:rsid w:val="008B2FF2"/>
    <w:rsid w:val="008B336E"/>
    <w:rsid w:val="008B3848"/>
    <w:rsid w:val="008B3DC6"/>
    <w:rsid w:val="008B4765"/>
    <w:rsid w:val="008B4B19"/>
    <w:rsid w:val="008B537B"/>
    <w:rsid w:val="008B5D90"/>
    <w:rsid w:val="008B5E0E"/>
    <w:rsid w:val="008B6266"/>
    <w:rsid w:val="008B6542"/>
    <w:rsid w:val="008B6F13"/>
    <w:rsid w:val="008C0DC3"/>
    <w:rsid w:val="008C1099"/>
    <w:rsid w:val="008C2423"/>
    <w:rsid w:val="008C2EE5"/>
    <w:rsid w:val="008C33D7"/>
    <w:rsid w:val="008C3826"/>
    <w:rsid w:val="008C40CD"/>
    <w:rsid w:val="008C41A2"/>
    <w:rsid w:val="008C46CF"/>
    <w:rsid w:val="008C5079"/>
    <w:rsid w:val="008C5847"/>
    <w:rsid w:val="008C5A83"/>
    <w:rsid w:val="008C5DFB"/>
    <w:rsid w:val="008C688F"/>
    <w:rsid w:val="008C6E12"/>
    <w:rsid w:val="008C7D8E"/>
    <w:rsid w:val="008D02E7"/>
    <w:rsid w:val="008D0306"/>
    <w:rsid w:val="008D0ACC"/>
    <w:rsid w:val="008D0D48"/>
    <w:rsid w:val="008D12DB"/>
    <w:rsid w:val="008D146D"/>
    <w:rsid w:val="008D1CF5"/>
    <w:rsid w:val="008D1FC8"/>
    <w:rsid w:val="008D27F7"/>
    <w:rsid w:val="008D2FB6"/>
    <w:rsid w:val="008D3138"/>
    <w:rsid w:val="008D3B45"/>
    <w:rsid w:val="008D3DF3"/>
    <w:rsid w:val="008D41BC"/>
    <w:rsid w:val="008D4790"/>
    <w:rsid w:val="008D4A8A"/>
    <w:rsid w:val="008D5A7A"/>
    <w:rsid w:val="008D6343"/>
    <w:rsid w:val="008D6CB5"/>
    <w:rsid w:val="008D6FF0"/>
    <w:rsid w:val="008D77F5"/>
    <w:rsid w:val="008D7BCD"/>
    <w:rsid w:val="008D7FBE"/>
    <w:rsid w:val="008E007A"/>
    <w:rsid w:val="008E0594"/>
    <w:rsid w:val="008E06E7"/>
    <w:rsid w:val="008E09FE"/>
    <w:rsid w:val="008E0AED"/>
    <w:rsid w:val="008E0BE0"/>
    <w:rsid w:val="008E12EF"/>
    <w:rsid w:val="008E1D40"/>
    <w:rsid w:val="008E2130"/>
    <w:rsid w:val="008E25B0"/>
    <w:rsid w:val="008E2AFE"/>
    <w:rsid w:val="008E39A0"/>
    <w:rsid w:val="008E450E"/>
    <w:rsid w:val="008E4763"/>
    <w:rsid w:val="008E48E7"/>
    <w:rsid w:val="008E48F8"/>
    <w:rsid w:val="008E4934"/>
    <w:rsid w:val="008E4CFE"/>
    <w:rsid w:val="008E5E83"/>
    <w:rsid w:val="008E6EB0"/>
    <w:rsid w:val="008E718B"/>
    <w:rsid w:val="008E726A"/>
    <w:rsid w:val="008E7C93"/>
    <w:rsid w:val="008F01F8"/>
    <w:rsid w:val="008F05C5"/>
    <w:rsid w:val="008F09BB"/>
    <w:rsid w:val="008F0AC3"/>
    <w:rsid w:val="008F14B9"/>
    <w:rsid w:val="008F1601"/>
    <w:rsid w:val="008F1DE8"/>
    <w:rsid w:val="008F21D0"/>
    <w:rsid w:val="008F2CDC"/>
    <w:rsid w:val="008F30D3"/>
    <w:rsid w:val="008F444A"/>
    <w:rsid w:val="008F5D4E"/>
    <w:rsid w:val="008F5EE4"/>
    <w:rsid w:val="008F5FD7"/>
    <w:rsid w:val="008F75FC"/>
    <w:rsid w:val="008F7E3F"/>
    <w:rsid w:val="008F7FFD"/>
    <w:rsid w:val="0090035B"/>
    <w:rsid w:val="00900372"/>
    <w:rsid w:val="00900727"/>
    <w:rsid w:val="00900766"/>
    <w:rsid w:val="00901023"/>
    <w:rsid w:val="009019BA"/>
    <w:rsid w:val="00901E73"/>
    <w:rsid w:val="00902315"/>
    <w:rsid w:val="00902332"/>
    <w:rsid w:val="00902B89"/>
    <w:rsid w:val="0090383B"/>
    <w:rsid w:val="00903FC4"/>
    <w:rsid w:val="0090497E"/>
    <w:rsid w:val="00904F94"/>
    <w:rsid w:val="00905498"/>
    <w:rsid w:val="009056F3"/>
    <w:rsid w:val="00905796"/>
    <w:rsid w:val="009061AC"/>
    <w:rsid w:val="00906522"/>
    <w:rsid w:val="0090664B"/>
    <w:rsid w:val="00906841"/>
    <w:rsid w:val="00906C95"/>
    <w:rsid w:val="00907B5C"/>
    <w:rsid w:val="0091030F"/>
    <w:rsid w:val="009117D1"/>
    <w:rsid w:val="00912132"/>
    <w:rsid w:val="0091243C"/>
    <w:rsid w:val="00912889"/>
    <w:rsid w:val="00914683"/>
    <w:rsid w:val="00914B34"/>
    <w:rsid w:val="00915306"/>
    <w:rsid w:val="00915949"/>
    <w:rsid w:val="00915F38"/>
    <w:rsid w:val="00917834"/>
    <w:rsid w:val="00917952"/>
    <w:rsid w:val="0092153B"/>
    <w:rsid w:val="009217B0"/>
    <w:rsid w:val="00921B13"/>
    <w:rsid w:val="00921FCE"/>
    <w:rsid w:val="00922192"/>
    <w:rsid w:val="00922C10"/>
    <w:rsid w:val="00923D64"/>
    <w:rsid w:val="00924308"/>
    <w:rsid w:val="00924B1F"/>
    <w:rsid w:val="00925521"/>
    <w:rsid w:val="00925AA7"/>
    <w:rsid w:val="00925CDC"/>
    <w:rsid w:val="00925EEA"/>
    <w:rsid w:val="009263C6"/>
    <w:rsid w:val="00926459"/>
    <w:rsid w:val="00926755"/>
    <w:rsid w:val="00926C07"/>
    <w:rsid w:val="00926E2E"/>
    <w:rsid w:val="009275DE"/>
    <w:rsid w:val="009279A3"/>
    <w:rsid w:val="00927BB1"/>
    <w:rsid w:val="00930139"/>
    <w:rsid w:val="00930C45"/>
    <w:rsid w:val="00931A71"/>
    <w:rsid w:val="00931C92"/>
    <w:rsid w:val="00932872"/>
    <w:rsid w:val="00932B1E"/>
    <w:rsid w:val="00933671"/>
    <w:rsid w:val="0093428E"/>
    <w:rsid w:val="009347AC"/>
    <w:rsid w:val="00934BB1"/>
    <w:rsid w:val="009362CE"/>
    <w:rsid w:val="00936335"/>
    <w:rsid w:val="0093676F"/>
    <w:rsid w:val="009373F3"/>
    <w:rsid w:val="009378A1"/>
    <w:rsid w:val="00937FF6"/>
    <w:rsid w:val="00940E1D"/>
    <w:rsid w:val="009412AB"/>
    <w:rsid w:val="00941824"/>
    <w:rsid w:val="00941964"/>
    <w:rsid w:val="00941B9B"/>
    <w:rsid w:val="0094248F"/>
    <w:rsid w:val="00943645"/>
    <w:rsid w:val="00943924"/>
    <w:rsid w:val="0094409D"/>
    <w:rsid w:val="00944268"/>
    <w:rsid w:val="0094447C"/>
    <w:rsid w:val="009447FB"/>
    <w:rsid w:val="00944F78"/>
    <w:rsid w:val="009450D3"/>
    <w:rsid w:val="009458BC"/>
    <w:rsid w:val="00945BF5"/>
    <w:rsid w:val="009464A6"/>
    <w:rsid w:val="0094650F"/>
    <w:rsid w:val="009468F4"/>
    <w:rsid w:val="00946E0B"/>
    <w:rsid w:val="00947589"/>
    <w:rsid w:val="00950220"/>
    <w:rsid w:val="00950741"/>
    <w:rsid w:val="0095084A"/>
    <w:rsid w:val="00950BDB"/>
    <w:rsid w:val="00950FE6"/>
    <w:rsid w:val="009514D7"/>
    <w:rsid w:val="00951742"/>
    <w:rsid w:val="00952158"/>
    <w:rsid w:val="00952712"/>
    <w:rsid w:val="00952EFD"/>
    <w:rsid w:val="009532D3"/>
    <w:rsid w:val="00953369"/>
    <w:rsid w:val="009536F9"/>
    <w:rsid w:val="009538EB"/>
    <w:rsid w:val="00954482"/>
    <w:rsid w:val="00955987"/>
    <w:rsid w:val="00956554"/>
    <w:rsid w:val="00956942"/>
    <w:rsid w:val="00956B9B"/>
    <w:rsid w:val="00956BD0"/>
    <w:rsid w:val="00957337"/>
    <w:rsid w:val="0095749A"/>
    <w:rsid w:val="00957B78"/>
    <w:rsid w:val="00957C67"/>
    <w:rsid w:val="00960A26"/>
    <w:rsid w:val="00961089"/>
    <w:rsid w:val="00961894"/>
    <w:rsid w:val="00961E72"/>
    <w:rsid w:val="00961F54"/>
    <w:rsid w:val="00962363"/>
    <w:rsid w:val="00962A76"/>
    <w:rsid w:val="00962E1E"/>
    <w:rsid w:val="00962E4C"/>
    <w:rsid w:val="00962F9E"/>
    <w:rsid w:val="00963117"/>
    <w:rsid w:val="009634C8"/>
    <w:rsid w:val="0096352B"/>
    <w:rsid w:val="009654E4"/>
    <w:rsid w:val="0096590B"/>
    <w:rsid w:val="00965A50"/>
    <w:rsid w:val="00965B39"/>
    <w:rsid w:val="00965BEC"/>
    <w:rsid w:val="00965D37"/>
    <w:rsid w:val="00966532"/>
    <w:rsid w:val="0096684F"/>
    <w:rsid w:val="00966E9B"/>
    <w:rsid w:val="0096701A"/>
    <w:rsid w:val="009675E0"/>
    <w:rsid w:val="00967C6E"/>
    <w:rsid w:val="00970158"/>
    <w:rsid w:val="009707F9"/>
    <w:rsid w:val="009711D7"/>
    <w:rsid w:val="009713E9"/>
    <w:rsid w:val="009722A6"/>
    <w:rsid w:val="0097235B"/>
    <w:rsid w:val="0097245D"/>
    <w:rsid w:val="009726FD"/>
    <w:rsid w:val="0097275C"/>
    <w:rsid w:val="00973D67"/>
    <w:rsid w:val="00974730"/>
    <w:rsid w:val="00974CB9"/>
    <w:rsid w:val="00975075"/>
    <w:rsid w:val="009752AE"/>
    <w:rsid w:val="00975356"/>
    <w:rsid w:val="00975A9C"/>
    <w:rsid w:val="009765B2"/>
    <w:rsid w:val="0097767C"/>
    <w:rsid w:val="0097769E"/>
    <w:rsid w:val="00977A5D"/>
    <w:rsid w:val="00977A84"/>
    <w:rsid w:val="00980293"/>
    <w:rsid w:val="00980628"/>
    <w:rsid w:val="00980CE5"/>
    <w:rsid w:val="009819F4"/>
    <w:rsid w:val="00981C43"/>
    <w:rsid w:val="00982055"/>
    <w:rsid w:val="0098265F"/>
    <w:rsid w:val="00983B6D"/>
    <w:rsid w:val="0098452F"/>
    <w:rsid w:val="00985349"/>
    <w:rsid w:val="0098605C"/>
    <w:rsid w:val="009864C2"/>
    <w:rsid w:val="00986634"/>
    <w:rsid w:val="00986D55"/>
    <w:rsid w:val="00986F4A"/>
    <w:rsid w:val="009874A6"/>
    <w:rsid w:val="00990591"/>
    <w:rsid w:val="009913F2"/>
    <w:rsid w:val="009926F8"/>
    <w:rsid w:val="00992D61"/>
    <w:rsid w:val="0099497D"/>
    <w:rsid w:val="009954C8"/>
    <w:rsid w:val="00995E71"/>
    <w:rsid w:val="00997048"/>
    <w:rsid w:val="0099712C"/>
    <w:rsid w:val="0099721E"/>
    <w:rsid w:val="009978A6"/>
    <w:rsid w:val="009A0560"/>
    <w:rsid w:val="009A05F9"/>
    <w:rsid w:val="009A0F94"/>
    <w:rsid w:val="009A1823"/>
    <w:rsid w:val="009A1EDF"/>
    <w:rsid w:val="009A29D7"/>
    <w:rsid w:val="009A3372"/>
    <w:rsid w:val="009A4714"/>
    <w:rsid w:val="009A4DF4"/>
    <w:rsid w:val="009A4E36"/>
    <w:rsid w:val="009A52C7"/>
    <w:rsid w:val="009A5AA1"/>
    <w:rsid w:val="009A62A6"/>
    <w:rsid w:val="009A6634"/>
    <w:rsid w:val="009A7BFE"/>
    <w:rsid w:val="009B0B61"/>
    <w:rsid w:val="009B0E0F"/>
    <w:rsid w:val="009B1CD2"/>
    <w:rsid w:val="009B1D68"/>
    <w:rsid w:val="009B2696"/>
    <w:rsid w:val="009B2A0C"/>
    <w:rsid w:val="009B2B8C"/>
    <w:rsid w:val="009B3D6A"/>
    <w:rsid w:val="009B41A1"/>
    <w:rsid w:val="009B5148"/>
    <w:rsid w:val="009B51BF"/>
    <w:rsid w:val="009B5DDC"/>
    <w:rsid w:val="009B70B8"/>
    <w:rsid w:val="009B71CB"/>
    <w:rsid w:val="009C0507"/>
    <w:rsid w:val="009C0B6F"/>
    <w:rsid w:val="009C0CCE"/>
    <w:rsid w:val="009C110A"/>
    <w:rsid w:val="009C17C8"/>
    <w:rsid w:val="009C199B"/>
    <w:rsid w:val="009C1A4E"/>
    <w:rsid w:val="009C1B22"/>
    <w:rsid w:val="009C2A63"/>
    <w:rsid w:val="009C2F97"/>
    <w:rsid w:val="009C3121"/>
    <w:rsid w:val="009C391F"/>
    <w:rsid w:val="009C443D"/>
    <w:rsid w:val="009C46C8"/>
    <w:rsid w:val="009C485E"/>
    <w:rsid w:val="009C4969"/>
    <w:rsid w:val="009C4E5F"/>
    <w:rsid w:val="009C5450"/>
    <w:rsid w:val="009C55B3"/>
    <w:rsid w:val="009C5C38"/>
    <w:rsid w:val="009C6328"/>
    <w:rsid w:val="009C63CA"/>
    <w:rsid w:val="009C66DB"/>
    <w:rsid w:val="009C6A48"/>
    <w:rsid w:val="009C6CA1"/>
    <w:rsid w:val="009C7053"/>
    <w:rsid w:val="009D0D44"/>
    <w:rsid w:val="009D148D"/>
    <w:rsid w:val="009D24F6"/>
    <w:rsid w:val="009D27A6"/>
    <w:rsid w:val="009D2BD1"/>
    <w:rsid w:val="009D398B"/>
    <w:rsid w:val="009D4094"/>
    <w:rsid w:val="009D4809"/>
    <w:rsid w:val="009D4EEC"/>
    <w:rsid w:val="009D5300"/>
    <w:rsid w:val="009D54AB"/>
    <w:rsid w:val="009D6892"/>
    <w:rsid w:val="009D6B26"/>
    <w:rsid w:val="009D6C62"/>
    <w:rsid w:val="009D6E36"/>
    <w:rsid w:val="009D792B"/>
    <w:rsid w:val="009D7EAE"/>
    <w:rsid w:val="009E00FF"/>
    <w:rsid w:val="009E0630"/>
    <w:rsid w:val="009E097E"/>
    <w:rsid w:val="009E0DC4"/>
    <w:rsid w:val="009E1802"/>
    <w:rsid w:val="009E2A55"/>
    <w:rsid w:val="009E2E76"/>
    <w:rsid w:val="009E2FF2"/>
    <w:rsid w:val="009E3F7E"/>
    <w:rsid w:val="009E4231"/>
    <w:rsid w:val="009E4527"/>
    <w:rsid w:val="009E4A46"/>
    <w:rsid w:val="009E4D4B"/>
    <w:rsid w:val="009E4FAE"/>
    <w:rsid w:val="009E57C5"/>
    <w:rsid w:val="009E5913"/>
    <w:rsid w:val="009E5B3B"/>
    <w:rsid w:val="009E6354"/>
    <w:rsid w:val="009E6A34"/>
    <w:rsid w:val="009E6C39"/>
    <w:rsid w:val="009E6F12"/>
    <w:rsid w:val="009E7749"/>
    <w:rsid w:val="009E77B3"/>
    <w:rsid w:val="009E7979"/>
    <w:rsid w:val="009F01D0"/>
    <w:rsid w:val="009F0604"/>
    <w:rsid w:val="009F0A46"/>
    <w:rsid w:val="009F0EBD"/>
    <w:rsid w:val="009F178F"/>
    <w:rsid w:val="009F1C2B"/>
    <w:rsid w:val="009F22CE"/>
    <w:rsid w:val="009F2981"/>
    <w:rsid w:val="009F2BD6"/>
    <w:rsid w:val="009F3660"/>
    <w:rsid w:val="009F37BA"/>
    <w:rsid w:val="009F37C4"/>
    <w:rsid w:val="009F3B98"/>
    <w:rsid w:val="009F4EE7"/>
    <w:rsid w:val="009F532F"/>
    <w:rsid w:val="009F5369"/>
    <w:rsid w:val="009F5532"/>
    <w:rsid w:val="009F58DD"/>
    <w:rsid w:val="009F5C54"/>
    <w:rsid w:val="009F5CFE"/>
    <w:rsid w:val="009F5DAB"/>
    <w:rsid w:val="009F68E8"/>
    <w:rsid w:val="009F7456"/>
    <w:rsid w:val="009F7661"/>
    <w:rsid w:val="00A00A49"/>
    <w:rsid w:val="00A00FB9"/>
    <w:rsid w:val="00A010BF"/>
    <w:rsid w:val="00A013E8"/>
    <w:rsid w:val="00A015BE"/>
    <w:rsid w:val="00A01791"/>
    <w:rsid w:val="00A01C1F"/>
    <w:rsid w:val="00A0282E"/>
    <w:rsid w:val="00A034F0"/>
    <w:rsid w:val="00A035B0"/>
    <w:rsid w:val="00A03E66"/>
    <w:rsid w:val="00A03EC0"/>
    <w:rsid w:val="00A03FB4"/>
    <w:rsid w:val="00A045E3"/>
    <w:rsid w:val="00A04B32"/>
    <w:rsid w:val="00A04DFD"/>
    <w:rsid w:val="00A04FCD"/>
    <w:rsid w:val="00A05295"/>
    <w:rsid w:val="00A05867"/>
    <w:rsid w:val="00A05A09"/>
    <w:rsid w:val="00A05E3E"/>
    <w:rsid w:val="00A06562"/>
    <w:rsid w:val="00A0763D"/>
    <w:rsid w:val="00A07820"/>
    <w:rsid w:val="00A100BA"/>
    <w:rsid w:val="00A10369"/>
    <w:rsid w:val="00A1091E"/>
    <w:rsid w:val="00A10B7D"/>
    <w:rsid w:val="00A1102C"/>
    <w:rsid w:val="00A1106D"/>
    <w:rsid w:val="00A11251"/>
    <w:rsid w:val="00A113CD"/>
    <w:rsid w:val="00A114FC"/>
    <w:rsid w:val="00A12894"/>
    <w:rsid w:val="00A13549"/>
    <w:rsid w:val="00A13CAE"/>
    <w:rsid w:val="00A1431B"/>
    <w:rsid w:val="00A14346"/>
    <w:rsid w:val="00A14C41"/>
    <w:rsid w:val="00A15333"/>
    <w:rsid w:val="00A1620B"/>
    <w:rsid w:val="00A167AE"/>
    <w:rsid w:val="00A16E83"/>
    <w:rsid w:val="00A1744F"/>
    <w:rsid w:val="00A20084"/>
    <w:rsid w:val="00A202BE"/>
    <w:rsid w:val="00A22587"/>
    <w:rsid w:val="00A2290C"/>
    <w:rsid w:val="00A229E7"/>
    <w:rsid w:val="00A22E93"/>
    <w:rsid w:val="00A238BD"/>
    <w:rsid w:val="00A24A8D"/>
    <w:rsid w:val="00A24BAC"/>
    <w:rsid w:val="00A24FCE"/>
    <w:rsid w:val="00A25151"/>
    <w:rsid w:val="00A25E63"/>
    <w:rsid w:val="00A260E6"/>
    <w:rsid w:val="00A260EC"/>
    <w:rsid w:val="00A265C7"/>
    <w:rsid w:val="00A266D7"/>
    <w:rsid w:val="00A27316"/>
    <w:rsid w:val="00A2740D"/>
    <w:rsid w:val="00A27776"/>
    <w:rsid w:val="00A277F8"/>
    <w:rsid w:val="00A27F92"/>
    <w:rsid w:val="00A3000F"/>
    <w:rsid w:val="00A30416"/>
    <w:rsid w:val="00A309B0"/>
    <w:rsid w:val="00A30CBA"/>
    <w:rsid w:val="00A3109B"/>
    <w:rsid w:val="00A311B8"/>
    <w:rsid w:val="00A31274"/>
    <w:rsid w:val="00A315D9"/>
    <w:rsid w:val="00A31ACC"/>
    <w:rsid w:val="00A3256E"/>
    <w:rsid w:val="00A3307F"/>
    <w:rsid w:val="00A330F2"/>
    <w:rsid w:val="00A33CE4"/>
    <w:rsid w:val="00A340D1"/>
    <w:rsid w:val="00A342C1"/>
    <w:rsid w:val="00A34C68"/>
    <w:rsid w:val="00A35A07"/>
    <w:rsid w:val="00A366A4"/>
    <w:rsid w:val="00A36DDB"/>
    <w:rsid w:val="00A376CB"/>
    <w:rsid w:val="00A37D5D"/>
    <w:rsid w:val="00A37D8A"/>
    <w:rsid w:val="00A40592"/>
    <w:rsid w:val="00A4077B"/>
    <w:rsid w:val="00A40A2A"/>
    <w:rsid w:val="00A40EFB"/>
    <w:rsid w:val="00A411FD"/>
    <w:rsid w:val="00A413AA"/>
    <w:rsid w:val="00A41BEF"/>
    <w:rsid w:val="00A42595"/>
    <w:rsid w:val="00A425E1"/>
    <w:rsid w:val="00A434BD"/>
    <w:rsid w:val="00A45A02"/>
    <w:rsid w:val="00A45DF0"/>
    <w:rsid w:val="00A45E43"/>
    <w:rsid w:val="00A45F92"/>
    <w:rsid w:val="00A47097"/>
    <w:rsid w:val="00A5000E"/>
    <w:rsid w:val="00A514A3"/>
    <w:rsid w:val="00A520CE"/>
    <w:rsid w:val="00A520E9"/>
    <w:rsid w:val="00A5235F"/>
    <w:rsid w:val="00A5254C"/>
    <w:rsid w:val="00A53512"/>
    <w:rsid w:val="00A53EDB"/>
    <w:rsid w:val="00A543BE"/>
    <w:rsid w:val="00A546C9"/>
    <w:rsid w:val="00A546DF"/>
    <w:rsid w:val="00A54979"/>
    <w:rsid w:val="00A54DAD"/>
    <w:rsid w:val="00A55AFC"/>
    <w:rsid w:val="00A55CC9"/>
    <w:rsid w:val="00A569F1"/>
    <w:rsid w:val="00A5724F"/>
    <w:rsid w:val="00A572AC"/>
    <w:rsid w:val="00A574D3"/>
    <w:rsid w:val="00A57F0A"/>
    <w:rsid w:val="00A57FBD"/>
    <w:rsid w:val="00A60BEF"/>
    <w:rsid w:val="00A60C67"/>
    <w:rsid w:val="00A60CC2"/>
    <w:rsid w:val="00A61928"/>
    <w:rsid w:val="00A61E22"/>
    <w:rsid w:val="00A61F64"/>
    <w:rsid w:val="00A621FF"/>
    <w:rsid w:val="00A628D1"/>
    <w:rsid w:val="00A62EE3"/>
    <w:rsid w:val="00A632DD"/>
    <w:rsid w:val="00A632E1"/>
    <w:rsid w:val="00A636B2"/>
    <w:rsid w:val="00A638EF"/>
    <w:rsid w:val="00A64066"/>
    <w:rsid w:val="00A647A7"/>
    <w:rsid w:val="00A64D3B"/>
    <w:rsid w:val="00A64D73"/>
    <w:rsid w:val="00A64FDB"/>
    <w:rsid w:val="00A65851"/>
    <w:rsid w:val="00A658A5"/>
    <w:rsid w:val="00A65A34"/>
    <w:rsid w:val="00A65C55"/>
    <w:rsid w:val="00A65D7D"/>
    <w:rsid w:val="00A66213"/>
    <w:rsid w:val="00A668BB"/>
    <w:rsid w:val="00A66D30"/>
    <w:rsid w:val="00A66ED5"/>
    <w:rsid w:val="00A672B6"/>
    <w:rsid w:val="00A67783"/>
    <w:rsid w:val="00A67835"/>
    <w:rsid w:val="00A708BB"/>
    <w:rsid w:val="00A70DF6"/>
    <w:rsid w:val="00A7152C"/>
    <w:rsid w:val="00A71585"/>
    <w:rsid w:val="00A7175F"/>
    <w:rsid w:val="00A71F3C"/>
    <w:rsid w:val="00A729E3"/>
    <w:rsid w:val="00A72D10"/>
    <w:rsid w:val="00A731CD"/>
    <w:rsid w:val="00A735DE"/>
    <w:rsid w:val="00A7371F"/>
    <w:rsid w:val="00A73806"/>
    <w:rsid w:val="00A73A44"/>
    <w:rsid w:val="00A745B0"/>
    <w:rsid w:val="00A74CB5"/>
    <w:rsid w:val="00A751F8"/>
    <w:rsid w:val="00A75A75"/>
    <w:rsid w:val="00A76882"/>
    <w:rsid w:val="00A76B0F"/>
    <w:rsid w:val="00A76B1C"/>
    <w:rsid w:val="00A76B64"/>
    <w:rsid w:val="00A76D8C"/>
    <w:rsid w:val="00A777E7"/>
    <w:rsid w:val="00A77CDD"/>
    <w:rsid w:val="00A77D32"/>
    <w:rsid w:val="00A77DBF"/>
    <w:rsid w:val="00A81213"/>
    <w:rsid w:val="00A817A2"/>
    <w:rsid w:val="00A82532"/>
    <w:rsid w:val="00A82D09"/>
    <w:rsid w:val="00A8346C"/>
    <w:rsid w:val="00A834D3"/>
    <w:rsid w:val="00A836FC"/>
    <w:rsid w:val="00A839D9"/>
    <w:rsid w:val="00A84D7B"/>
    <w:rsid w:val="00A859CD"/>
    <w:rsid w:val="00A85A7C"/>
    <w:rsid w:val="00A865D2"/>
    <w:rsid w:val="00A86953"/>
    <w:rsid w:val="00A86CD0"/>
    <w:rsid w:val="00A86F53"/>
    <w:rsid w:val="00A87386"/>
    <w:rsid w:val="00A87E83"/>
    <w:rsid w:val="00A90614"/>
    <w:rsid w:val="00A90A80"/>
    <w:rsid w:val="00A91135"/>
    <w:rsid w:val="00A91220"/>
    <w:rsid w:val="00A9181C"/>
    <w:rsid w:val="00A918A5"/>
    <w:rsid w:val="00A9223C"/>
    <w:rsid w:val="00A93464"/>
    <w:rsid w:val="00A93488"/>
    <w:rsid w:val="00A9376A"/>
    <w:rsid w:val="00A94162"/>
    <w:rsid w:val="00A9440E"/>
    <w:rsid w:val="00A9514D"/>
    <w:rsid w:val="00A954AC"/>
    <w:rsid w:val="00A95AA6"/>
    <w:rsid w:val="00A95FD2"/>
    <w:rsid w:val="00A9609C"/>
    <w:rsid w:val="00A969B8"/>
    <w:rsid w:val="00A96C22"/>
    <w:rsid w:val="00A97131"/>
    <w:rsid w:val="00A97191"/>
    <w:rsid w:val="00A97B85"/>
    <w:rsid w:val="00A97D5C"/>
    <w:rsid w:val="00AA0D98"/>
    <w:rsid w:val="00AA0F1E"/>
    <w:rsid w:val="00AA10BE"/>
    <w:rsid w:val="00AA10DA"/>
    <w:rsid w:val="00AA17F3"/>
    <w:rsid w:val="00AA1932"/>
    <w:rsid w:val="00AA195C"/>
    <w:rsid w:val="00AA274C"/>
    <w:rsid w:val="00AA2F37"/>
    <w:rsid w:val="00AA3E6D"/>
    <w:rsid w:val="00AA4387"/>
    <w:rsid w:val="00AA4B89"/>
    <w:rsid w:val="00AA4CE8"/>
    <w:rsid w:val="00AA4D6A"/>
    <w:rsid w:val="00AA4FA7"/>
    <w:rsid w:val="00AA4FDC"/>
    <w:rsid w:val="00AA5806"/>
    <w:rsid w:val="00AA5974"/>
    <w:rsid w:val="00AA5F21"/>
    <w:rsid w:val="00AA62CE"/>
    <w:rsid w:val="00AA63F1"/>
    <w:rsid w:val="00AA6442"/>
    <w:rsid w:val="00AA6984"/>
    <w:rsid w:val="00AA71C8"/>
    <w:rsid w:val="00AA74A6"/>
    <w:rsid w:val="00AA7751"/>
    <w:rsid w:val="00AA78D2"/>
    <w:rsid w:val="00AA7D3A"/>
    <w:rsid w:val="00AB0431"/>
    <w:rsid w:val="00AB06DB"/>
    <w:rsid w:val="00AB09F0"/>
    <w:rsid w:val="00AB0F00"/>
    <w:rsid w:val="00AB11FE"/>
    <w:rsid w:val="00AB2F0D"/>
    <w:rsid w:val="00AB307E"/>
    <w:rsid w:val="00AB38F0"/>
    <w:rsid w:val="00AB41F4"/>
    <w:rsid w:val="00AB5A5D"/>
    <w:rsid w:val="00AB5B2A"/>
    <w:rsid w:val="00AB61D3"/>
    <w:rsid w:val="00AB6577"/>
    <w:rsid w:val="00AB6BE4"/>
    <w:rsid w:val="00AB707C"/>
    <w:rsid w:val="00AB722C"/>
    <w:rsid w:val="00AB7710"/>
    <w:rsid w:val="00AB7D05"/>
    <w:rsid w:val="00AB7F46"/>
    <w:rsid w:val="00AC0493"/>
    <w:rsid w:val="00AC069A"/>
    <w:rsid w:val="00AC1109"/>
    <w:rsid w:val="00AC1525"/>
    <w:rsid w:val="00AC1759"/>
    <w:rsid w:val="00AC1EDF"/>
    <w:rsid w:val="00AC344C"/>
    <w:rsid w:val="00AC3BB4"/>
    <w:rsid w:val="00AC3C78"/>
    <w:rsid w:val="00AC4A3E"/>
    <w:rsid w:val="00AC4C24"/>
    <w:rsid w:val="00AC5A35"/>
    <w:rsid w:val="00AC5A55"/>
    <w:rsid w:val="00AC5C38"/>
    <w:rsid w:val="00AC6575"/>
    <w:rsid w:val="00AC6C31"/>
    <w:rsid w:val="00AC6EE5"/>
    <w:rsid w:val="00AC788E"/>
    <w:rsid w:val="00AC78A5"/>
    <w:rsid w:val="00AD0DA9"/>
    <w:rsid w:val="00AD0ED9"/>
    <w:rsid w:val="00AD1110"/>
    <w:rsid w:val="00AD14CE"/>
    <w:rsid w:val="00AD1668"/>
    <w:rsid w:val="00AD19AC"/>
    <w:rsid w:val="00AD1B22"/>
    <w:rsid w:val="00AD1FA1"/>
    <w:rsid w:val="00AD31D3"/>
    <w:rsid w:val="00AD34D4"/>
    <w:rsid w:val="00AD3BFB"/>
    <w:rsid w:val="00AD4FC0"/>
    <w:rsid w:val="00AD5273"/>
    <w:rsid w:val="00AD58FD"/>
    <w:rsid w:val="00AD5A46"/>
    <w:rsid w:val="00AD6794"/>
    <w:rsid w:val="00AD67BE"/>
    <w:rsid w:val="00AD7BB6"/>
    <w:rsid w:val="00AE020C"/>
    <w:rsid w:val="00AE0571"/>
    <w:rsid w:val="00AE1221"/>
    <w:rsid w:val="00AE1323"/>
    <w:rsid w:val="00AE1591"/>
    <w:rsid w:val="00AE16A1"/>
    <w:rsid w:val="00AE36CD"/>
    <w:rsid w:val="00AE3910"/>
    <w:rsid w:val="00AE3F85"/>
    <w:rsid w:val="00AE4AA0"/>
    <w:rsid w:val="00AE4D70"/>
    <w:rsid w:val="00AE54D1"/>
    <w:rsid w:val="00AE566B"/>
    <w:rsid w:val="00AE5E57"/>
    <w:rsid w:val="00AE65CA"/>
    <w:rsid w:val="00AE6D81"/>
    <w:rsid w:val="00AE7038"/>
    <w:rsid w:val="00AE753B"/>
    <w:rsid w:val="00AF05A5"/>
    <w:rsid w:val="00AF06A7"/>
    <w:rsid w:val="00AF0B0B"/>
    <w:rsid w:val="00AF152D"/>
    <w:rsid w:val="00AF1968"/>
    <w:rsid w:val="00AF1D65"/>
    <w:rsid w:val="00AF25DF"/>
    <w:rsid w:val="00AF269D"/>
    <w:rsid w:val="00AF2833"/>
    <w:rsid w:val="00AF29D3"/>
    <w:rsid w:val="00AF2F59"/>
    <w:rsid w:val="00AF3849"/>
    <w:rsid w:val="00AF3895"/>
    <w:rsid w:val="00AF38FF"/>
    <w:rsid w:val="00AF3C27"/>
    <w:rsid w:val="00AF3FA5"/>
    <w:rsid w:val="00AF418D"/>
    <w:rsid w:val="00AF4BDA"/>
    <w:rsid w:val="00AF6369"/>
    <w:rsid w:val="00AF63DA"/>
    <w:rsid w:val="00AF79C6"/>
    <w:rsid w:val="00AF7F75"/>
    <w:rsid w:val="00B0029D"/>
    <w:rsid w:val="00B01475"/>
    <w:rsid w:val="00B01656"/>
    <w:rsid w:val="00B0289C"/>
    <w:rsid w:val="00B02965"/>
    <w:rsid w:val="00B031EA"/>
    <w:rsid w:val="00B03E55"/>
    <w:rsid w:val="00B03EDD"/>
    <w:rsid w:val="00B0448D"/>
    <w:rsid w:val="00B0526C"/>
    <w:rsid w:val="00B05E14"/>
    <w:rsid w:val="00B05E5F"/>
    <w:rsid w:val="00B0635E"/>
    <w:rsid w:val="00B072EB"/>
    <w:rsid w:val="00B07592"/>
    <w:rsid w:val="00B07C34"/>
    <w:rsid w:val="00B107E7"/>
    <w:rsid w:val="00B1143F"/>
    <w:rsid w:val="00B117C0"/>
    <w:rsid w:val="00B11B36"/>
    <w:rsid w:val="00B11C6F"/>
    <w:rsid w:val="00B12160"/>
    <w:rsid w:val="00B12268"/>
    <w:rsid w:val="00B125B0"/>
    <w:rsid w:val="00B131E0"/>
    <w:rsid w:val="00B13BE9"/>
    <w:rsid w:val="00B153AA"/>
    <w:rsid w:val="00B15D95"/>
    <w:rsid w:val="00B16162"/>
    <w:rsid w:val="00B161DE"/>
    <w:rsid w:val="00B16A64"/>
    <w:rsid w:val="00B16ADA"/>
    <w:rsid w:val="00B16B38"/>
    <w:rsid w:val="00B17672"/>
    <w:rsid w:val="00B17BA0"/>
    <w:rsid w:val="00B200BD"/>
    <w:rsid w:val="00B204E9"/>
    <w:rsid w:val="00B205D6"/>
    <w:rsid w:val="00B20FB3"/>
    <w:rsid w:val="00B21696"/>
    <w:rsid w:val="00B2190E"/>
    <w:rsid w:val="00B21915"/>
    <w:rsid w:val="00B219F5"/>
    <w:rsid w:val="00B21BDC"/>
    <w:rsid w:val="00B21D6C"/>
    <w:rsid w:val="00B21D98"/>
    <w:rsid w:val="00B223C0"/>
    <w:rsid w:val="00B234CB"/>
    <w:rsid w:val="00B23F2A"/>
    <w:rsid w:val="00B246F8"/>
    <w:rsid w:val="00B24A51"/>
    <w:rsid w:val="00B24EB8"/>
    <w:rsid w:val="00B25AE0"/>
    <w:rsid w:val="00B25DE7"/>
    <w:rsid w:val="00B25E0B"/>
    <w:rsid w:val="00B2696C"/>
    <w:rsid w:val="00B26C01"/>
    <w:rsid w:val="00B27A72"/>
    <w:rsid w:val="00B30013"/>
    <w:rsid w:val="00B30F16"/>
    <w:rsid w:val="00B3160F"/>
    <w:rsid w:val="00B31B71"/>
    <w:rsid w:val="00B31C0D"/>
    <w:rsid w:val="00B321E9"/>
    <w:rsid w:val="00B324D3"/>
    <w:rsid w:val="00B32949"/>
    <w:rsid w:val="00B32B9A"/>
    <w:rsid w:val="00B32D59"/>
    <w:rsid w:val="00B330A9"/>
    <w:rsid w:val="00B3369A"/>
    <w:rsid w:val="00B337F6"/>
    <w:rsid w:val="00B3400A"/>
    <w:rsid w:val="00B349C6"/>
    <w:rsid w:val="00B349CA"/>
    <w:rsid w:val="00B35142"/>
    <w:rsid w:val="00B353A6"/>
    <w:rsid w:val="00B365E4"/>
    <w:rsid w:val="00B369E5"/>
    <w:rsid w:val="00B36D82"/>
    <w:rsid w:val="00B37965"/>
    <w:rsid w:val="00B379A7"/>
    <w:rsid w:val="00B40116"/>
    <w:rsid w:val="00B41DAB"/>
    <w:rsid w:val="00B41F35"/>
    <w:rsid w:val="00B42ADC"/>
    <w:rsid w:val="00B43182"/>
    <w:rsid w:val="00B4318C"/>
    <w:rsid w:val="00B43F88"/>
    <w:rsid w:val="00B44075"/>
    <w:rsid w:val="00B44642"/>
    <w:rsid w:val="00B4536A"/>
    <w:rsid w:val="00B457DC"/>
    <w:rsid w:val="00B45C70"/>
    <w:rsid w:val="00B4614D"/>
    <w:rsid w:val="00B467A6"/>
    <w:rsid w:val="00B46ECC"/>
    <w:rsid w:val="00B47965"/>
    <w:rsid w:val="00B50039"/>
    <w:rsid w:val="00B50588"/>
    <w:rsid w:val="00B506C5"/>
    <w:rsid w:val="00B51331"/>
    <w:rsid w:val="00B51359"/>
    <w:rsid w:val="00B517BC"/>
    <w:rsid w:val="00B51AD8"/>
    <w:rsid w:val="00B52740"/>
    <w:rsid w:val="00B5374F"/>
    <w:rsid w:val="00B543A3"/>
    <w:rsid w:val="00B548F1"/>
    <w:rsid w:val="00B54D5A"/>
    <w:rsid w:val="00B5531F"/>
    <w:rsid w:val="00B563C7"/>
    <w:rsid w:val="00B566B9"/>
    <w:rsid w:val="00B56C15"/>
    <w:rsid w:val="00B57296"/>
    <w:rsid w:val="00B57977"/>
    <w:rsid w:val="00B57A15"/>
    <w:rsid w:val="00B606F6"/>
    <w:rsid w:val="00B60FCD"/>
    <w:rsid w:val="00B61982"/>
    <w:rsid w:val="00B61983"/>
    <w:rsid w:val="00B61A40"/>
    <w:rsid w:val="00B61A65"/>
    <w:rsid w:val="00B6203D"/>
    <w:rsid w:val="00B624B9"/>
    <w:rsid w:val="00B6353B"/>
    <w:rsid w:val="00B63570"/>
    <w:rsid w:val="00B637AB"/>
    <w:rsid w:val="00B63A38"/>
    <w:rsid w:val="00B63C7B"/>
    <w:rsid w:val="00B63ED3"/>
    <w:rsid w:val="00B64DDF"/>
    <w:rsid w:val="00B652B3"/>
    <w:rsid w:val="00B655BE"/>
    <w:rsid w:val="00B65AE3"/>
    <w:rsid w:val="00B65FC0"/>
    <w:rsid w:val="00B6731A"/>
    <w:rsid w:val="00B6732C"/>
    <w:rsid w:val="00B677F0"/>
    <w:rsid w:val="00B67EDF"/>
    <w:rsid w:val="00B7024E"/>
    <w:rsid w:val="00B70367"/>
    <w:rsid w:val="00B707C5"/>
    <w:rsid w:val="00B70B0D"/>
    <w:rsid w:val="00B70B18"/>
    <w:rsid w:val="00B70BFF"/>
    <w:rsid w:val="00B71783"/>
    <w:rsid w:val="00B721DD"/>
    <w:rsid w:val="00B731C2"/>
    <w:rsid w:val="00B73807"/>
    <w:rsid w:val="00B7398E"/>
    <w:rsid w:val="00B73F2B"/>
    <w:rsid w:val="00B74BDB"/>
    <w:rsid w:val="00B753E2"/>
    <w:rsid w:val="00B75BFB"/>
    <w:rsid w:val="00B75E1A"/>
    <w:rsid w:val="00B76345"/>
    <w:rsid w:val="00B769CB"/>
    <w:rsid w:val="00B76D72"/>
    <w:rsid w:val="00B774D1"/>
    <w:rsid w:val="00B77EB1"/>
    <w:rsid w:val="00B80039"/>
    <w:rsid w:val="00B8027A"/>
    <w:rsid w:val="00B802E1"/>
    <w:rsid w:val="00B80C40"/>
    <w:rsid w:val="00B824D2"/>
    <w:rsid w:val="00B828A6"/>
    <w:rsid w:val="00B82E0D"/>
    <w:rsid w:val="00B82E55"/>
    <w:rsid w:val="00B83077"/>
    <w:rsid w:val="00B83419"/>
    <w:rsid w:val="00B836ED"/>
    <w:rsid w:val="00B8372D"/>
    <w:rsid w:val="00B83A7C"/>
    <w:rsid w:val="00B83C4D"/>
    <w:rsid w:val="00B83C7B"/>
    <w:rsid w:val="00B841A4"/>
    <w:rsid w:val="00B842D2"/>
    <w:rsid w:val="00B847F1"/>
    <w:rsid w:val="00B850A3"/>
    <w:rsid w:val="00B8529E"/>
    <w:rsid w:val="00B853EC"/>
    <w:rsid w:val="00B859B4"/>
    <w:rsid w:val="00B85ACE"/>
    <w:rsid w:val="00B85C9C"/>
    <w:rsid w:val="00B85D83"/>
    <w:rsid w:val="00B86085"/>
    <w:rsid w:val="00B860E2"/>
    <w:rsid w:val="00B8691F"/>
    <w:rsid w:val="00B87010"/>
    <w:rsid w:val="00B8787D"/>
    <w:rsid w:val="00B87905"/>
    <w:rsid w:val="00B87AD4"/>
    <w:rsid w:val="00B90367"/>
    <w:rsid w:val="00B90730"/>
    <w:rsid w:val="00B90D66"/>
    <w:rsid w:val="00B90E65"/>
    <w:rsid w:val="00B923CA"/>
    <w:rsid w:val="00B930BB"/>
    <w:rsid w:val="00B934E0"/>
    <w:rsid w:val="00B937FD"/>
    <w:rsid w:val="00B93DE5"/>
    <w:rsid w:val="00B940EF"/>
    <w:rsid w:val="00B941B6"/>
    <w:rsid w:val="00B95176"/>
    <w:rsid w:val="00B952CA"/>
    <w:rsid w:val="00B9543A"/>
    <w:rsid w:val="00B95C5F"/>
    <w:rsid w:val="00B9615D"/>
    <w:rsid w:val="00B966DF"/>
    <w:rsid w:val="00B96B59"/>
    <w:rsid w:val="00B96B98"/>
    <w:rsid w:val="00B96BF5"/>
    <w:rsid w:val="00B971BB"/>
    <w:rsid w:val="00B97AA4"/>
    <w:rsid w:val="00B97B93"/>
    <w:rsid w:val="00B97C6F"/>
    <w:rsid w:val="00BA006E"/>
    <w:rsid w:val="00BA1380"/>
    <w:rsid w:val="00BA1D90"/>
    <w:rsid w:val="00BA2106"/>
    <w:rsid w:val="00BA226F"/>
    <w:rsid w:val="00BA25DC"/>
    <w:rsid w:val="00BA2A84"/>
    <w:rsid w:val="00BA38ED"/>
    <w:rsid w:val="00BA4492"/>
    <w:rsid w:val="00BA44F6"/>
    <w:rsid w:val="00BA52FB"/>
    <w:rsid w:val="00BA554E"/>
    <w:rsid w:val="00BA605D"/>
    <w:rsid w:val="00BA60EC"/>
    <w:rsid w:val="00BA6F21"/>
    <w:rsid w:val="00BA71E0"/>
    <w:rsid w:val="00BA72C5"/>
    <w:rsid w:val="00BA7410"/>
    <w:rsid w:val="00BA77D4"/>
    <w:rsid w:val="00BA7FB1"/>
    <w:rsid w:val="00BB01B8"/>
    <w:rsid w:val="00BB0294"/>
    <w:rsid w:val="00BB04E5"/>
    <w:rsid w:val="00BB09C7"/>
    <w:rsid w:val="00BB11C5"/>
    <w:rsid w:val="00BB154B"/>
    <w:rsid w:val="00BB1F78"/>
    <w:rsid w:val="00BB22EA"/>
    <w:rsid w:val="00BB2557"/>
    <w:rsid w:val="00BB2B0F"/>
    <w:rsid w:val="00BB2C56"/>
    <w:rsid w:val="00BB2D8A"/>
    <w:rsid w:val="00BB335D"/>
    <w:rsid w:val="00BB3410"/>
    <w:rsid w:val="00BB3A86"/>
    <w:rsid w:val="00BB4EEF"/>
    <w:rsid w:val="00BB528E"/>
    <w:rsid w:val="00BB52E1"/>
    <w:rsid w:val="00BB6194"/>
    <w:rsid w:val="00BB6341"/>
    <w:rsid w:val="00BB6875"/>
    <w:rsid w:val="00BB6923"/>
    <w:rsid w:val="00BB6B79"/>
    <w:rsid w:val="00BC0469"/>
    <w:rsid w:val="00BC0CAB"/>
    <w:rsid w:val="00BC1073"/>
    <w:rsid w:val="00BC1BA0"/>
    <w:rsid w:val="00BC1EC0"/>
    <w:rsid w:val="00BC271E"/>
    <w:rsid w:val="00BC358B"/>
    <w:rsid w:val="00BC3700"/>
    <w:rsid w:val="00BC376A"/>
    <w:rsid w:val="00BC3DE7"/>
    <w:rsid w:val="00BC42F9"/>
    <w:rsid w:val="00BC451C"/>
    <w:rsid w:val="00BC48DD"/>
    <w:rsid w:val="00BC4951"/>
    <w:rsid w:val="00BC4B1B"/>
    <w:rsid w:val="00BC4E61"/>
    <w:rsid w:val="00BC5003"/>
    <w:rsid w:val="00BC51C3"/>
    <w:rsid w:val="00BC559F"/>
    <w:rsid w:val="00BC6B62"/>
    <w:rsid w:val="00BC7542"/>
    <w:rsid w:val="00BC7EAD"/>
    <w:rsid w:val="00BD1020"/>
    <w:rsid w:val="00BD1E62"/>
    <w:rsid w:val="00BD2017"/>
    <w:rsid w:val="00BD259C"/>
    <w:rsid w:val="00BD25F7"/>
    <w:rsid w:val="00BD2BD7"/>
    <w:rsid w:val="00BD2C2F"/>
    <w:rsid w:val="00BD2C53"/>
    <w:rsid w:val="00BD53A1"/>
    <w:rsid w:val="00BD5589"/>
    <w:rsid w:val="00BD5DA5"/>
    <w:rsid w:val="00BD7177"/>
    <w:rsid w:val="00BD72DB"/>
    <w:rsid w:val="00BD75D1"/>
    <w:rsid w:val="00BD78CF"/>
    <w:rsid w:val="00BE0563"/>
    <w:rsid w:val="00BE08E6"/>
    <w:rsid w:val="00BE0CD1"/>
    <w:rsid w:val="00BE12BF"/>
    <w:rsid w:val="00BE13F0"/>
    <w:rsid w:val="00BE1699"/>
    <w:rsid w:val="00BE1E9C"/>
    <w:rsid w:val="00BE2171"/>
    <w:rsid w:val="00BE3334"/>
    <w:rsid w:val="00BE3DAD"/>
    <w:rsid w:val="00BE5199"/>
    <w:rsid w:val="00BE51ED"/>
    <w:rsid w:val="00BE594C"/>
    <w:rsid w:val="00BE5BAF"/>
    <w:rsid w:val="00BE609E"/>
    <w:rsid w:val="00BE6349"/>
    <w:rsid w:val="00BE6767"/>
    <w:rsid w:val="00BE6859"/>
    <w:rsid w:val="00BE6EA2"/>
    <w:rsid w:val="00BE7054"/>
    <w:rsid w:val="00BE70D3"/>
    <w:rsid w:val="00BE7499"/>
    <w:rsid w:val="00BE774A"/>
    <w:rsid w:val="00BE790C"/>
    <w:rsid w:val="00BE7D5D"/>
    <w:rsid w:val="00BF1008"/>
    <w:rsid w:val="00BF11DC"/>
    <w:rsid w:val="00BF1912"/>
    <w:rsid w:val="00BF2110"/>
    <w:rsid w:val="00BF27D2"/>
    <w:rsid w:val="00BF2887"/>
    <w:rsid w:val="00BF2A6E"/>
    <w:rsid w:val="00BF308E"/>
    <w:rsid w:val="00BF3102"/>
    <w:rsid w:val="00BF3EAF"/>
    <w:rsid w:val="00BF3FFB"/>
    <w:rsid w:val="00BF4A41"/>
    <w:rsid w:val="00BF4E1C"/>
    <w:rsid w:val="00BF53E1"/>
    <w:rsid w:val="00BF587A"/>
    <w:rsid w:val="00BF6B5D"/>
    <w:rsid w:val="00BF7695"/>
    <w:rsid w:val="00BF7FA5"/>
    <w:rsid w:val="00C00111"/>
    <w:rsid w:val="00C0064C"/>
    <w:rsid w:val="00C0154D"/>
    <w:rsid w:val="00C01957"/>
    <w:rsid w:val="00C01B4C"/>
    <w:rsid w:val="00C02456"/>
    <w:rsid w:val="00C03DEA"/>
    <w:rsid w:val="00C0413A"/>
    <w:rsid w:val="00C042D7"/>
    <w:rsid w:val="00C0432D"/>
    <w:rsid w:val="00C058E7"/>
    <w:rsid w:val="00C05A7F"/>
    <w:rsid w:val="00C05AC8"/>
    <w:rsid w:val="00C05BB5"/>
    <w:rsid w:val="00C05BF2"/>
    <w:rsid w:val="00C0676F"/>
    <w:rsid w:val="00C06B59"/>
    <w:rsid w:val="00C074D1"/>
    <w:rsid w:val="00C078C5"/>
    <w:rsid w:val="00C07FCA"/>
    <w:rsid w:val="00C10192"/>
    <w:rsid w:val="00C103FC"/>
    <w:rsid w:val="00C10453"/>
    <w:rsid w:val="00C11226"/>
    <w:rsid w:val="00C11685"/>
    <w:rsid w:val="00C11AA3"/>
    <w:rsid w:val="00C11D1F"/>
    <w:rsid w:val="00C11F19"/>
    <w:rsid w:val="00C1274E"/>
    <w:rsid w:val="00C128CC"/>
    <w:rsid w:val="00C13025"/>
    <w:rsid w:val="00C13FED"/>
    <w:rsid w:val="00C141C0"/>
    <w:rsid w:val="00C144C9"/>
    <w:rsid w:val="00C14A40"/>
    <w:rsid w:val="00C14BD0"/>
    <w:rsid w:val="00C15600"/>
    <w:rsid w:val="00C15B1C"/>
    <w:rsid w:val="00C16A40"/>
    <w:rsid w:val="00C16AA1"/>
    <w:rsid w:val="00C2010A"/>
    <w:rsid w:val="00C20340"/>
    <w:rsid w:val="00C20709"/>
    <w:rsid w:val="00C20BFA"/>
    <w:rsid w:val="00C20CEC"/>
    <w:rsid w:val="00C210EE"/>
    <w:rsid w:val="00C21728"/>
    <w:rsid w:val="00C21FEC"/>
    <w:rsid w:val="00C226BC"/>
    <w:rsid w:val="00C23F48"/>
    <w:rsid w:val="00C24614"/>
    <w:rsid w:val="00C247DE"/>
    <w:rsid w:val="00C24B8D"/>
    <w:rsid w:val="00C2526D"/>
    <w:rsid w:val="00C253D8"/>
    <w:rsid w:val="00C254D3"/>
    <w:rsid w:val="00C25F49"/>
    <w:rsid w:val="00C2636A"/>
    <w:rsid w:val="00C26589"/>
    <w:rsid w:val="00C26EAA"/>
    <w:rsid w:val="00C27301"/>
    <w:rsid w:val="00C27DCA"/>
    <w:rsid w:val="00C30A51"/>
    <w:rsid w:val="00C31096"/>
    <w:rsid w:val="00C31DB1"/>
    <w:rsid w:val="00C3243B"/>
    <w:rsid w:val="00C32E17"/>
    <w:rsid w:val="00C33069"/>
    <w:rsid w:val="00C330B3"/>
    <w:rsid w:val="00C33470"/>
    <w:rsid w:val="00C3421E"/>
    <w:rsid w:val="00C34EE9"/>
    <w:rsid w:val="00C35551"/>
    <w:rsid w:val="00C35E47"/>
    <w:rsid w:val="00C36632"/>
    <w:rsid w:val="00C36A07"/>
    <w:rsid w:val="00C36A37"/>
    <w:rsid w:val="00C372A1"/>
    <w:rsid w:val="00C3790A"/>
    <w:rsid w:val="00C37CAA"/>
    <w:rsid w:val="00C37F5D"/>
    <w:rsid w:val="00C401D4"/>
    <w:rsid w:val="00C402F4"/>
    <w:rsid w:val="00C4075D"/>
    <w:rsid w:val="00C40BE0"/>
    <w:rsid w:val="00C410F8"/>
    <w:rsid w:val="00C41591"/>
    <w:rsid w:val="00C41899"/>
    <w:rsid w:val="00C41988"/>
    <w:rsid w:val="00C42C89"/>
    <w:rsid w:val="00C431DA"/>
    <w:rsid w:val="00C44217"/>
    <w:rsid w:val="00C44D21"/>
    <w:rsid w:val="00C45008"/>
    <w:rsid w:val="00C451F1"/>
    <w:rsid w:val="00C469A9"/>
    <w:rsid w:val="00C46A48"/>
    <w:rsid w:val="00C47994"/>
    <w:rsid w:val="00C47A0C"/>
    <w:rsid w:val="00C47CAA"/>
    <w:rsid w:val="00C500A2"/>
    <w:rsid w:val="00C501EF"/>
    <w:rsid w:val="00C50303"/>
    <w:rsid w:val="00C50D9D"/>
    <w:rsid w:val="00C51358"/>
    <w:rsid w:val="00C51C18"/>
    <w:rsid w:val="00C51D8B"/>
    <w:rsid w:val="00C52A5A"/>
    <w:rsid w:val="00C53A16"/>
    <w:rsid w:val="00C53DBB"/>
    <w:rsid w:val="00C54794"/>
    <w:rsid w:val="00C54986"/>
    <w:rsid w:val="00C549BA"/>
    <w:rsid w:val="00C54F9A"/>
    <w:rsid w:val="00C56945"/>
    <w:rsid w:val="00C56C5C"/>
    <w:rsid w:val="00C56C90"/>
    <w:rsid w:val="00C5737D"/>
    <w:rsid w:val="00C5742E"/>
    <w:rsid w:val="00C5744E"/>
    <w:rsid w:val="00C57690"/>
    <w:rsid w:val="00C579C9"/>
    <w:rsid w:val="00C57CDB"/>
    <w:rsid w:val="00C57EC7"/>
    <w:rsid w:val="00C60070"/>
    <w:rsid w:val="00C605DE"/>
    <w:rsid w:val="00C609E6"/>
    <w:rsid w:val="00C60A44"/>
    <w:rsid w:val="00C60D83"/>
    <w:rsid w:val="00C60DF2"/>
    <w:rsid w:val="00C6123D"/>
    <w:rsid w:val="00C6143E"/>
    <w:rsid w:val="00C61C93"/>
    <w:rsid w:val="00C61D11"/>
    <w:rsid w:val="00C61D85"/>
    <w:rsid w:val="00C62453"/>
    <w:rsid w:val="00C6273A"/>
    <w:rsid w:val="00C628A4"/>
    <w:rsid w:val="00C62CC0"/>
    <w:rsid w:val="00C62EA5"/>
    <w:rsid w:val="00C6341A"/>
    <w:rsid w:val="00C63AF4"/>
    <w:rsid w:val="00C63EC9"/>
    <w:rsid w:val="00C650DC"/>
    <w:rsid w:val="00C658E9"/>
    <w:rsid w:val="00C660C0"/>
    <w:rsid w:val="00C66233"/>
    <w:rsid w:val="00C665A5"/>
    <w:rsid w:val="00C66BA3"/>
    <w:rsid w:val="00C7072B"/>
    <w:rsid w:val="00C7094B"/>
    <w:rsid w:val="00C70AA0"/>
    <w:rsid w:val="00C70F01"/>
    <w:rsid w:val="00C71354"/>
    <w:rsid w:val="00C71D7B"/>
    <w:rsid w:val="00C71E79"/>
    <w:rsid w:val="00C73057"/>
    <w:rsid w:val="00C7381A"/>
    <w:rsid w:val="00C7425A"/>
    <w:rsid w:val="00C7466E"/>
    <w:rsid w:val="00C74DF6"/>
    <w:rsid w:val="00C7524E"/>
    <w:rsid w:val="00C7704C"/>
    <w:rsid w:val="00C774A9"/>
    <w:rsid w:val="00C776B9"/>
    <w:rsid w:val="00C77729"/>
    <w:rsid w:val="00C801B9"/>
    <w:rsid w:val="00C80BA3"/>
    <w:rsid w:val="00C81383"/>
    <w:rsid w:val="00C8182D"/>
    <w:rsid w:val="00C83384"/>
    <w:rsid w:val="00C83469"/>
    <w:rsid w:val="00C848DA"/>
    <w:rsid w:val="00C84D97"/>
    <w:rsid w:val="00C8561F"/>
    <w:rsid w:val="00C85B25"/>
    <w:rsid w:val="00C85D72"/>
    <w:rsid w:val="00C870EB"/>
    <w:rsid w:val="00C872C1"/>
    <w:rsid w:val="00C875BF"/>
    <w:rsid w:val="00C87680"/>
    <w:rsid w:val="00C87C3E"/>
    <w:rsid w:val="00C87E86"/>
    <w:rsid w:val="00C906EB"/>
    <w:rsid w:val="00C9086D"/>
    <w:rsid w:val="00C90D51"/>
    <w:rsid w:val="00C90E7D"/>
    <w:rsid w:val="00C91441"/>
    <w:rsid w:val="00C9210B"/>
    <w:rsid w:val="00C926A9"/>
    <w:rsid w:val="00C927AA"/>
    <w:rsid w:val="00C92848"/>
    <w:rsid w:val="00C9357D"/>
    <w:rsid w:val="00C9386A"/>
    <w:rsid w:val="00C95980"/>
    <w:rsid w:val="00C95AC7"/>
    <w:rsid w:val="00C95E90"/>
    <w:rsid w:val="00C96062"/>
    <w:rsid w:val="00C9634A"/>
    <w:rsid w:val="00C9684C"/>
    <w:rsid w:val="00C976B2"/>
    <w:rsid w:val="00CA0854"/>
    <w:rsid w:val="00CA0FDB"/>
    <w:rsid w:val="00CA11D3"/>
    <w:rsid w:val="00CA2D67"/>
    <w:rsid w:val="00CA38DD"/>
    <w:rsid w:val="00CA44A0"/>
    <w:rsid w:val="00CA4D10"/>
    <w:rsid w:val="00CA5952"/>
    <w:rsid w:val="00CA5B2B"/>
    <w:rsid w:val="00CA5D34"/>
    <w:rsid w:val="00CA5DAF"/>
    <w:rsid w:val="00CA69CF"/>
    <w:rsid w:val="00CA6F4D"/>
    <w:rsid w:val="00CA71E8"/>
    <w:rsid w:val="00CB01E7"/>
    <w:rsid w:val="00CB1BFF"/>
    <w:rsid w:val="00CB1D0A"/>
    <w:rsid w:val="00CB294B"/>
    <w:rsid w:val="00CB2BEA"/>
    <w:rsid w:val="00CB3390"/>
    <w:rsid w:val="00CB3422"/>
    <w:rsid w:val="00CB5900"/>
    <w:rsid w:val="00CB5AC2"/>
    <w:rsid w:val="00CB6187"/>
    <w:rsid w:val="00CB6919"/>
    <w:rsid w:val="00CB6D08"/>
    <w:rsid w:val="00CB7412"/>
    <w:rsid w:val="00CB745E"/>
    <w:rsid w:val="00CB7655"/>
    <w:rsid w:val="00CB7A4D"/>
    <w:rsid w:val="00CB7C67"/>
    <w:rsid w:val="00CB7CD2"/>
    <w:rsid w:val="00CC0383"/>
    <w:rsid w:val="00CC0526"/>
    <w:rsid w:val="00CC05AE"/>
    <w:rsid w:val="00CC10A8"/>
    <w:rsid w:val="00CC11B7"/>
    <w:rsid w:val="00CC1E6B"/>
    <w:rsid w:val="00CC20A6"/>
    <w:rsid w:val="00CC3445"/>
    <w:rsid w:val="00CC3F6D"/>
    <w:rsid w:val="00CC4118"/>
    <w:rsid w:val="00CC4203"/>
    <w:rsid w:val="00CC429C"/>
    <w:rsid w:val="00CC4398"/>
    <w:rsid w:val="00CC4647"/>
    <w:rsid w:val="00CC4CE7"/>
    <w:rsid w:val="00CC583E"/>
    <w:rsid w:val="00CC5864"/>
    <w:rsid w:val="00CC5A0D"/>
    <w:rsid w:val="00CC5AFA"/>
    <w:rsid w:val="00CC5E10"/>
    <w:rsid w:val="00CC6620"/>
    <w:rsid w:val="00CC6ABF"/>
    <w:rsid w:val="00CC76B2"/>
    <w:rsid w:val="00CD0100"/>
    <w:rsid w:val="00CD0312"/>
    <w:rsid w:val="00CD089B"/>
    <w:rsid w:val="00CD0989"/>
    <w:rsid w:val="00CD104E"/>
    <w:rsid w:val="00CD1956"/>
    <w:rsid w:val="00CD25C9"/>
    <w:rsid w:val="00CD289E"/>
    <w:rsid w:val="00CD3603"/>
    <w:rsid w:val="00CD38D9"/>
    <w:rsid w:val="00CD3A33"/>
    <w:rsid w:val="00CD3B58"/>
    <w:rsid w:val="00CD477A"/>
    <w:rsid w:val="00CD47B8"/>
    <w:rsid w:val="00CD59EB"/>
    <w:rsid w:val="00CD6030"/>
    <w:rsid w:val="00CD6F21"/>
    <w:rsid w:val="00CD701E"/>
    <w:rsid w:val="00CE07D9"/>
    <w:rsid w:val="00CE0E69"/>
    <w:rsid w:val="00CE2117"/>
    <w:rsid w:val="00CE240D"/>
    <w:rsid w:val="00CE2B43"/>
    <w:rsid w:val="00CE32AE"/>
    <w:rsid w:val="00CE4C84"/>
    <w:rsid w:val="00CE5600"/>
    <w:rsid w:val="00CE5A57"/>
    <w:rsid w:val="00CE5B0C"/>
    <w:rsid w:val="00CE6221"/>
    <w:rsid w:val="00CE63ED"/>
    <w:rsid w:val="00CE6530"/>
    <w:rsid w:val="00CE6C63"/>
    <w:rsid w:val="00CE70EF"/>
    <w:rsid w:val="00CE73DF"/>
    <w:rsid w:val="00CE7C15"/>
    <w:rsid w:val="00CE7EDA"/>
    <w:rsid w:val="00CF0A9A"/>
    <w:rsid w:val="00CF0BE9"/>
    <w:rsid w:val="00CF0D22"/>
    <w:rsid w:val="00CF1004"/>
    <w:rsid w:val="00CF1203"/>
    <w:rsid w:val="00CF1233"/>
    <w:rsid w:val="00CF2572"/>
    <w:rsid w:val="00CF2C7A"/>
    <w:rsid w:val="00CF2C7D"/>
    <w:rsid w:val="00CF2EB8"/>
    <w:rsid w:val="00CF320E"/>
    <w:rsid w:val="00CF3FD7"/>
    <w:rsid w:val="00CF4005"/>
    <w:rsid w:val="00CF40D9"/>
    <w:rsid w:val="00CF440C"/>
    <w:rsid w:val="00CF486A"/>
    <w:rsid w:val="00CF49E8"/>
    <w:rsid w:val="00CF589C"/>
    <w:rsid w:val="00CF5F91"/>
    <w:rsid w:val="00CF6506"/>
    <w:rsid w:val="00CF677A"/>
    <w:rsid w:val="00CF6F5B"/>
    <w:rsid w:val="00CF712F"/>
    <w:rsid w:val="00CF7164"/>
    <w:rsid w:val="00CF78C8"/>
    <w:rsid w:val="00CF79C7"/>
    <w:rsid w:val="00D000AA"/>
    <w:rsid w:val="00D00C64"/>
    <w:rsid w:val="00D02793"/>
    <w:rsid w:val="00D027A6"/>
    <w:rsid w:val="00D031BF"/>
    <w:rsid w:val="00D034C7"/>
    <w:rsid w:val="00D03768"/>
    <w:rsid w:val="00D03B41"/>
    <w:rsid w:val="00D04E43"/>
    <w:rsid w:val="00D057CD"/>
    <w:rsid w:val="00D06028"/>
    <w:rsid w:val="00D064F1"/>
    <w:rsid w:val="00D0669C"/>
    <w:rsid w:val="00D06C80"/>
    <w:rsid w:val="00D06CB7"/>
    <w:rsid w:val="00D07AC6"/>
    <w:rsid w:val="00D1015D"/>
    <w:rsid w:val="00D101C9"/>
    <w:rsid w:val="00D10362"/>
    <w:rsid w:val="00D1040C"/>
    <w:rsid w:val="00D10457"/>
    <w:rsid w:val="00D10613"/>
    <w:rsid w:val="00D1091A"/>
    <w:rsid w:val="00D10ADD"/>
    <w:rsid w:val="00D10B97"/>
    <w:rsid w:val="00D11246"/>
    <w:rsid w:val="00D11A05"/>
    <w:rsid w:val="00D12804"/>
    <w:rsid w:val="00D13216"/>
    <w:rsid w:val="00D134BF"/>
    <w:rsid w:val="00D13B49"/>
    <w:rsid w:val="00D15838"/>
    <w:rsid w:val="00D16035"/>
    <w:rsid w:val="00D17E82"/>
    <w:rsid w:val="00D17F6A"/>
    <w:rsid w:val="00D202FB"/>
    <w:rsid w:val="00D20AE5"/>
    <w:rsid w:val="00D20FE5"/>
    <w:rsid w:val="00D2141C"/>
    <w:rsid w:val="00D21CA5"/>
    <w:rsid w:val="00D21F60"/>
    <w:rsid w:val="00D22326"/>
    <w:rsid w:val="00D2267A"/>
    <w:rsid w:val="00D2298E"/>
    <w:rsid w:val="00D22BE5"/>
    <w:rsid w:val="00D22CD4"/>
    <w:rsid w:val="00D23235"/>
    <w:rsid w:val="00D236C2"/>
    <w:rsid w:val="00D24063"/>
    <w:rsid w:val="00D2488A"/>
    <w:rsid w:val="00D24A94"/>
    <w:rsid w:val="00D24E2C"/>
    <w:rsid w:val="00D25209"/>
    <w:rsid w:val="00D25553"/>
    <w:rsid w:val="00D25EC1"/>
    <w:rsid w:val="00D26069"/>
    <w:rsid w:val="00D260D0"/>
    <w:rsid w:val="00D26426"/>
    <w:rsid w:val="00D267AE"/>
    <w:rsid w:val="00D26A88"/>
    <w:rsid w:val="00D27083"/>
    <w:rsid w:val="00D2746B"/>
    <w:rsid w:val="00D27649"/>
    <w:rsid w:val="00D277B6"/>
    <w:rsid w:val="00D279D6"/>
    <w:rsid w:val="00D27C6A"/>
    <w:rsid w:val="00D27CA3"/>
    <w:rsid w:val="00D30351"/>
    <w:rsid w:val="00D3038C"/>
    <w:rsid w:val="00D307B6"/>
    <w:rsid w:val="00D31DBE"/>
    <w:rsid w:val="00D31EB3"/>
    <w:rsid w:val="00D31F8C"/>
    <w:rsid w:val="00D31FC0"/>
    <w:rsid w:val="00D31FE2"/>
    <w:rsid w:val="00D322E4"/>
    <w:rsid w:val="00D3236F"/>
    <w:rsid w:val="00D3293A"/>
    <w:rsid w:val="00D32B95"/>
    <w:rsid w:val="00D32F13"/>
    <w:rsid w:val="00D332D5"/>
    <w:rsid w:val="00D33419"/>
    <w:rsid w:val="00D33CBD"/>
    <w:rsid w:val="00D33FE0"/>
    <w:rsid w:val="00D3432C"/>
    <w:rsid w:val="00D347D9"/>
    <w:rsid w:val="00D34932"/>
    <w:rsid w:val="00D34A8A"/>
    <w:rsid w:val="00D35133"/>
    <w:rsid w:val="00D3547B"/>
    <w:rsid w:val="00D356F3"/>
    <w:rsid w:val="00D35925"/>
    <w:rsid w:val="00D35CBE"/>
    <w:rsid w:val="00D369E8"/>
    <w:rsid w:val="00D36D85"/>
    <w:rsid w:val="00D37409"/>
    <w:rsid w:val="00D37794"/>
    <w:rsid w:val="00D37915"/>
    <w:rsid w:val="00D37DDD"/>
    <w:rsid w:val="00D411DF"/>
    <w:rsid w:val="00D414CA"/>
    <w:rsid w:val="00D42F6D"/>
    <w:rsid w:val="00D4322A"/>
    <w:rsid w:val="00D43269"/>
    <w:rsid w:val="00D4477E"/>
    <w:rsid w:val="00D44BE7"/>
    <w:rsid w:val="00D45710"/>
    <w:rsid w:val="00D45C84"/>
    <w:rsid w:val="00D46699"/>
    <w:rsid w:val="00D47306"/>
    <w:rsid w:val="00D5004C"/>
    <w:rsid w:val="00D50062"/>
    <w:rsid w:val="00D501CE"/>
    <w:rsid w:val="00D50D66"/>
    <w:rsid w:val="00D50DF0"/>
    <w:rsid w:val="00D513BD"/>
    <w:rsid w:val="00D516F5"/>
    <w:rsid w:val="00D517D1"/>
    <w:rsid w:val="00D51EFA"/>
    <w:rsid w:val="00D51F05"/>
    <w:rsid w:val="00D5201B"/>
    <w:rsid w:val="00D52253"/>
    <w:rsid w:val="00D527B0"/>
    <w:rsid w:val="00D52A39"/>
    <w:rsid w:val="00D52C8B"/>
    <w:rsid w:val="00D53A11"/>
    <w:rsid w:val="00D53F8E"/>
    <w:rsid w:val="00D54B21"/>
    <w:rsid w:val="00D54CB9"/>
    <w:rsid w:val="00D550EC"/>
    <w:rsid w:val="00D55164"/>
    <w:rsid w:val="00D556E5"/>
    <w:rsid w:val="00D55FCA"/>
    <w:rsid w:val="00D560A2"/>
    <w:rsid w:val="00D5639C"/>
    <w:rsid w:val="00D563F0"/>
    <w:rsid w:val="00D563F5"/>
    <w:rsid w:val="00D56687"/>
    <w:rsid w:val="00D56768"/>
    <w:rsid w:val="00D56B12"/>
    <w:rsid w:val="00D56D71"/>
    <w:rsid w:val="00D57534"/>
    <w:rsid w:val="00D576D1"/>
    <w:rsid w:val="00D60FD8"/>
    <w:rsid w:val="00D6103D"/>
    <w:rsid w:val="00D612D7"/>
    <w:rsid w:val="00D61685"/>
    <w:rsid w:val="00D622DE"/>
    <w:rsid w:val="00D6233E"/>
    <w:rsid w:val="00D62C13"/>
    <w:rsid w:val="00D62F21"/>
    <w:rsid w:val="00D630CD"/>
    <w:rsid w:val="00D63428"/>
    <w:rsid w:val="00D6386C"/>
    <w:rsid w:val="00D638C0"/>
    <w:rsid w:val="00D6478D"/>
    <w:rsid w:val="00D649CF"/>
    <w:rsid w:val="00D65305"/>
    <w:rsid w:val="00D655F0"/>
    <w:rsid w:val="00D65776"/>
    <w:rsid w:val="00D65ED5"/>
    <w:rsid w:val="00D6677B"/>
    <w:rsid w:val="00D669A3"/>
    <w:rsid w:val="00D66C47"/>
    <w:rsid w:val="00D66F3A"/>
    <w:rsid w:val="00D677E2"/>
    <w:rsid w:val="00D67EA8"/>
    <w:rsid w:val="00D70041"/>
    <w:rsid w:val="00D7093C"/>
    <w:rsid w:val="00D70F7D"/>
    <w:rsid w:val="00D71185"/>
    <w:rsid w:val="00D71BC4"/>
    <w:rsid w:val="00D7256C"/>
    <w:rsid w:val="00D728E5"/>
    <w:rsid w:val="00D72D02"/>
    <w:rsid w:val="00D73CCD"/>
    <w:rsid w:val="00D741D0"/>
    <w:rsid w:val="00D7493F"/>
    <w:rsid w:val="00D753B3"/>
    <w:rsid w:val="00D7557C"/>
    <w:rsid w:val="00D761C9"/>
    <w:rsid w:val="00D7666E"/>
    <w:rsid w:val="00D767E5"/>
    <w:rsid w:val="00D76B45"/>
    <w:rsid w:val="00D774A7"/>
    <w:rsid w:val="00D7751B"/>
    <w:rsid w:val="00D77A22"/>
    <w:rsid w:val="00D77F37"/>
    <w:rsid w:val="00D77F92"/>
    <w:rsid w:val="00D8006A"/>
    <w:rsid w:val="00D80D53"/>
    <w:rsid w:val="00D81764"/>
    <w:rsid w:val="00D821B8"/>
    <w:rsid w:val="00D82CF8"/>
    <w:rsid w:val="00D8355C"/>
    <w:rsid w:val="00D83C26"/>
    <w:rsid w:val="00D842F4"/>
    <w:rsid w:val="00D8482C"/>
    <w:rsid w:val="00D84E8C"/>
    <w:rsid w:val="00D857AB"/>
    <w:rsid w:val="00D858D3"/>
    <w:rsid w:val="00D85C34"/>
    <w:rsid w:val="00D85CCB"/>
    <w:rsid w:val="00D861DC"/>
    <w:rsid w:val="00D861FF"/>
    <w:rsid w:val="00D86362"/>
    <w:rsid w:val="00D86D0F"/>
    <w:rsid w:val="00D87470"/>
    <w:rsid w:val="00D8755E"/>
    <w:rsid w:val="00D87A0E"/>
    <w:rsid w:val="00D87B45"/>
    <w:rsid w:val="00D905DD"/>
    <w:rsid w:val="00D9139A"/>
    <w:rsid w:val="00D91BE4"/>
    <w:rsid w:val="00D91E24"/>
    <w:rsid w:val="00D92791"/>
    <w:rsid w:val="00D9306B"/>
    <w:rsid w:val="00D93119"/>
    <w:rsid w:val="00D933EE"/>
    <w:rsid w:val="00D93EF6"/>
    <w:rsid w:val="00D93F12"/>
    <w:rsid w:val="00D9452A"/>
    <w:rsid w:val="00D94598"/>
    <w:rsid w:val="00D94793"/>
    <w:rsid w:val="00D9495E"/>
    <w:rsid w:val="00D949B6"/>
    <w:rsid w:val="00D953E7"/>
    <w:rsid w:val="00D954B6"/>
    <w:rsid w:val="00D95588"/>
    <w:rsid w:val="00D95C3B"/>
    <w:rsid w:val="00D96117"/>
    <w:rsid w:val="00D9617E"/>
    <w:rsid w:val="00D962BC"/>
    <w:rsid w:val="00D96B95"/>
    <w:rsid w:val="00D96C06"/>
    <w:rsid w:val="00D975A9"/>
    <w:rsid w:val="00D97765"/>
    <w:rsid w:val="00D97C75"/>
    <w:rsid w:val="00DA0083"/>
    <w:rsid w:val="00DA019C"/>
    <w:rsid w:val="00DA10A7"/>
    <w:rsid w:val="00DA12F7"/>
    <w:rsid w:val="00DA1A2D"/>
    <w:rsid w:val="00DA27ED"/>
    <w:rsid w:val="00DA2D0A"/>
    <w:rsid w:val="00DA3301"/>
    <w:rsid w:val="00DA373C"/>
    <w:rsid w:val="00DA3C47"/>
    <w:rsid w:val="00DA46CB"/>
    <w:rsid w:val="00DA5788"/>
    <w:rsid w:val="00DA59DA"/>
    <w:rsid w:val="00DA5C0A"/>
    <w:rsid w:val="00DA5C53"/>
    <w:rsid w:val="00DA74BC"/>
    <w:rsid w:val="00DA7786"/>
    <w:rsid w:val="00DA7843"/>
    <w:rsid w:val="00DA7B27"/>
    <w:rsid w:val="00DB0443"/>
    <w:rsid w:val="00DB0C5C"/>
    <w:rsid w:val="00DB0E57"/>
    <w:rsid w:val="00DB0F62"/>
    <w:rsid w:val="00DB228A"/>
    <w:rsid w:val="00DB2398"/>
    <w:rsid w:val="00DB24D4"/>
    <w:rsid w:val="00DB2D16"/>
    <w:rsid w:val="00DB31AB"/>
    <w:rsid w:val="00DB321B"/>
    <w:rsid w:val="00DB3B02"/>
    <w:rsid w:val="00DB45F3"/>
    <w:rsid w:val="00DB46F2"/>
    <w:rsid w:val="00DB5224"/>
    <w:rsid w:val="00DB5764"/>
    <w:rsid w:val="00DB5C10"/>
    <w:rsid w:val="00DB6381"/>
    <w:rsid w:val="00DB64E8"/>
    <w:rsid w:val="00DB67F7"/>
    <w:rsid w:val="00DB7D2A"/>
    <w:rsid w:val="00DC0992"/>
    <w:rsid w:val="00DC0FCD"/>
    <w:rsid w:val="00DC15C9"/>
    <w:rsid w:val="00DC196E"/>
    <w:rsid w:val="00DC1E66"/>
    <w:rsid w:val="00DC1F2C"/>
    <w:rsid w:val="00DC2414"/>
    <w:rsid w:val="00DC2415"/>
    <w:rsid w:val="00DC2D69"/>
    <w:rsid w:val="00DC2DC4"/>
    <w:rsid w:val="00DC2EE9"/>
    <w:rsid w:val="00DC2F78"/>
    <w:rsid w:val="00DC32DB"/>
    <w:rsid w:val="00DC3FEA"/>
    <w:rsid w:val="00DC44C4"/>
    <w:rsid w:val="00DC4795"/>
    <w:rsid w:val="00DC48CC"/>
    <w:rsid w:val="00DC4F96"/>
    <w:rsid w:val="00DC5567"/>
    <w:rsid w:val="00DC590D"/>
    <w:rsid w:val="00DC6C0E"/>
    <w:rsid w:val="00DC760D"/>
    <w:rsid w:val="00DC7A60"/>
    <w:rsid w:val="00DC7BDB"/>
    <w:rsid w:val="00DC7FB2"/>
    <w:rsid w:val="00DD0917"/>
    <w:rsid w:val="00DD0E09"/>
    <w:rsid w:val="00DD0F1D"/>
    <w:rsid w:val="00DD1025"/>
    <w:rsid w:val="00DD11E8"/>
    <w:rsid w:val="00DD279D"/>
    <w:rsid w:val="00DD2822"/>
    <w:rsid w:val="00DD298C"/>
    <w:rsid w:val="00DD2E3A"/>
    <w:rsid w:val="00DD351E"/>
    <w:rsid w:val="00DD401C"/>
    <w:rsid w:val="00DD45E1"/>
    <w:rsid w:val="00DD59AA"/>
    <w:rsid w:val="00DD5EAF"/>
    <w:rsid w:val="00DD606F"/>
    <w:rsid w:val="00DD6416"/>
    <w:rsid w:val="00DD6C62"/>
    <w:rsid w:val="00DD73DF"/>
    <w:rsid w:val="00DD751C"/>
    <w:rsid w:val="00DD77CF"/>
    <w:rsid w:val="00DD7943"/>
    <w:rsid w:val="00DE06E5"/>
    <w:rsid w:val="00DE1C8C"/>
    <w:rsid w:val="00DE1CDE"/>
    <w:rsid w:val="00DE34E1"/>
    <w:rsid w:val="00DE3EFC"/>
    <w:rsid w:val="00DE42DB"/>
    <w:rsid w:val="00DE43BB"/>
    <w:rsid w:val="00DE4448"/>
    <w:rsid w:val="00DE48CC"/>
    <w:rsid w:val="00DE49BF"/>
    <w:rsid w:val="00DE4B15"/>
    <w:rsid w:val="00DE4DB2"/>
    <w:rsid w:val="00DE4FC6"/>
    <w:rsid w:val="00DE53BC"/>
    <w:rsid w:val="00DE5C90"/>
    <w:rsid w:val="00DE5D1E"/>
    <w:rsid w:val="00DE6055"/>
    <w:rsid w:val="00DE650F"/>
    <w:rsid w:val="00DE6A38"/>
    <w:rsid w:val="00DE7070"/>
    <w:rsid w:val="00DE75A9"/>
    <w:rsid w:val="00DF0233"/>
    <w:rsid w:val="00DF08B6"/>
    <w:rsid w:val="00DF1019"/>
    <w:rsid w:val="00DF13D3"/>
    <w:rsid w:val="00DF19A2"/>
    <w:rsid w:val="00DF2591"/>
    <w:rsid w:val="00DF29FF"/>
    <w:rsid w:val="00DF3090"/>
    <w:rsid w:val="00DF3A0C"/>
    <w:rsid w:val="00DF3A4F"/>
    <w:rsid w:val="00DF4011"/>
    <w:rsid w:val="00DF415B"/>
    <w:rsid w:val="00DF4C96"/>
    <w:rsid w:val="00DF4CA5"/>
    <w:rsid w:val="00DF4D41"/>
    <w:rsid w:val="00DF4F15"/>
    <w:rsid w:val="00DF4FDF"/>
    <w:rsid w:val="00DF5BAE"/>
    <w:rsid w:val="00DF5F4B"/>
    <w:rsid w:val="00DF608C"/>
    <w:rsid w:val="00DF6304"/>
    <w:rsid w:val="00DF6369"/>
    <w:rsid w:val="00DF656F"/>
    <w:rsid w:val="00DF6925"/>
    <w:rsid w:val="00DF6B90"/>
    <w:rsid w:val="00DF7242"/>
    <w:rsid w:val="00DF7621"/>
    <w:rsid w:val="00DF77F2"/>
    <w:rsid w:val="00DF7871"/>
    <w:rsid w:val="00E0032C"/>
    <w:rsid w:val="00E00CB8"/>
    <w:rsid w:val="00E00CCA"/>
    <w:rsid w:val="00E00ECF"/>
    <w:rsid w:val="00E01522"/>
    <w:rsid w:val="00E016C9"/>
    <w:rsid w:val="00E026B6"/>
    <w:rsid w:val="00E02B29"/>
    <w:rsid w:val="00E030A7"/>
    <w:rsid w:val="00E03D2B"/>
    <w:rsid w:val="00E03F0C"/>
    <w:rsid w:val="00E043E3"/>
    <w:rsid w:val="00E04A9A"/>
    <w:rsid w:val="00E04D07"/>
    <w:rsid w:val="00E04DBD"/>
    <w:rsid w:val="00E04E80"/>
    <w:rsid w:val="00E05051"/>
    <w:rsid w:val="00E05805"/>
    <w:rsid w:val="00E058F7"/>
    <w:rsid w:val="00E05F63"/>
    <w:rsid w:val="00E06A44"/>
    <w:rsid w:val="00E06EA5"/>
    <w:rsid w:val="00E07633"/>
    <w:rsid w:val="00E077F7"/>
    <w:rsid w:val="00E078A9"/>
    <w:rsid w:val="00E0795E"/>
    <w:rsid w:val="00E07D1D"/>
    <w:rsid w:val="00E10238"/>
    <w:rsid w:val="00E104F7"/>
    <w:rsid w:val="00E1070E"/>
    <w:rsid w:val="00E10762"/>
    <w:rsid w:val="00E114EF"/>
    <w:rsid w:val="00E11EBF"/>
    <w:rsid w:val="00E11F39"/>
    <w:rsid w:val="00E125B1"/>
    <w:rsid w:val="00E125EB"/>
    <w:rsid w:val="00E127DA"/>
    <w:rsid w:val="00E1314F"/>
    <w:rsid w:val="00E13F29"/>
    <w:rsid w:val="00E1407B"/>
    <w:rsid w:val="00E14DA7"/>
    <w:rsid w:val="00E1524E"/>
    <w:rsid w:val="00E1578A"/>
    <w:rsid w:val="00E15C76"/>
    <w:rsid w:val="00E1627A"/>
    <w:rsid w:val="00E16A48"/>
    <w:rsid w:val="00E174B4"/>
    <w:rsid w:val="00E2035D"/>
    <w:rsid w:val="00E204FC"/>
    <w:rsid w:val="00E221CE"/>
    <w:rsid w:val="00E227F3"/>
    <w:rsid w:val="00E23226"/>
    <w:rsid w:val="00E236B9"/>
    <w:rsid w:val="00E236BC"/>
    <w:rsid w:val="00E23CF1"/>
    <w:rsid w:val="00E24166"/>
    <w:rsid w:val="00E2428F"/>
    <w:rsid w:val="00E24816"/>
    <w:rsid w:val="00E24975"/>
    <w:rsid w:val="00E24D30"/>
    <w:rsid w:val="00E2586A"/>
    <w:rsid w:val="00E25A55"/>
    <w:rsid w:val="00E25BB0"/>
    <w:rsid w:val="00E26522"/>
    <w:rsid w:val="00E274AC"/>
    <w:rsid w:val="00E2752B"/>
    <w:rsid w:val="00E27F0F"/>
    <w:rsid w:val="00E302B4"/>
    <w:rsid w:val="00E302C4"/>
    <w:rsid w:val="00E30AF9"/>
    <w:rsid w:val="00E3172B"/>
    <w:rsid w:val="00E31E3A"/>
    <w:rsid w:val="00E3203F"/>
    <w:rsid w:val="00E326F2"/>
    <w:rsid w:val="00E326F3"/>
    <w:rsid w:val="00E33A33"/>
    <w:rsid w:val="00E34478"/>
    <w:rsid w:val="00E34799"/>
    <w:rsid w:val="00E3511E"/>
    <w:rsid w:val="00E35A62"/>
    <w:rsid w:val="00E36407"/>
    <w:rsid w:val="00E400CD"/>
    <w:rsid w:val="00E4045E"/>
    <w:rsid w:val="00E416C7"/>
    <w:rsid w:val="00E417A4"/>
    <w:rsid w:val="00E42A2C"/>
    <w:rsid w:val="00E42F3E"/>
    <w:rsid w:val="00E4315E"/>
    <w:rsid w:val="00E4389D"/>
    <w:rsid w:val="00E43C84"/>
    <w:rsid w:val="00E43F4F"/>
    <w:rsid w:val="00E45056"/>
    <w:rsid w:val="00E45108"/>
    <w:rsid w:val="00E45444"/>
    <w:rsid w:val="00E45460"/>
    <w:rsid w:val="00E45554"/>
    <w:rsid w:val="00E457A9"/>
    <w:rsid w:val="00E4680B"/>
    <w:rsid w:val="00E46D0F"/>
    <w:rsid w:val="00E47071"/>
    <w:rsid w:val="00E47475"/>
    <w:rsid w:val="00E474C0"/>
    <w:rsid w:val="00E47D1B"/>
    <w:rsid w:val="00E5006F"/>
    <w:rsid w:val="00E500AC"/>
    <w:rsid w:val="00E502FE"/>
    <w:rsid w:val="00E504F8"/>
    <w:rsid w:val="00E5052E"/>
    <w:rsid w:val="00E50E2B"/>
    <w:rsid w:val="00E515BD"/>
    <w:rsid w:val="00E51886"/>
    <w:rsid w:val="00E5207B"/>
    <w:rsid w:val="00E524EB"/>
    <w:rsid w:val="00E526FC"/>
    <w:rsid w:val="00E52770"/>
    <w:rsid w:val="00E535CD"/>
    <w:rsid w:val="00E53C38"/>
    <w:rsid w:val="00E544C0"/>
    <w:rsid w:val="00E549EE"/>
    <w:rsid w:val="00E55210"/>
    <w:rsid w:val="00E55809"/>
    <w:rsid w:val="00E561AD"/>
    <w:rsid w:val="00E60703"/>
    <w:rsid w:val="00E60853"/>
    <w:rsid w:val="00E60CD9"/>
    <w:rsid w:val="00E6178B"/>
    <w:rsid w:val="00E61A3D"/>
    <w:rsid w:val="00E62C07"/>
    <w:rsid w:val="00E62CE6"/>
    <w:rsid w:val="00E63059"/>
    <w:rsid w:val="00E63877"/>
    <w:rsid w:val="00E645FC"/>
    <w:rsid w:val="00E64CBB"/>
    <w:rsid w:val="00E65010"/>
    <w:rsid w:val="00E65846"/>
    <w:rsid w:val="00E65CD0"/>
    <w:rsid w:val="00E661F6"/>
    <w:rsid w:val="00E703A0"/>
    <w:rsid w:val="00E7069C"/>
    <w:rsid w:val="00E70F2E"/>
    <w:rsid w:val="00E71F94"/>
    <w:rsid w:val="00E72337"/>
    <w:rsid w:val="00E72DFB"/>
    <w:rsid w:val="00E7355E"/>
    <w:rsid w:val="00E7378C"/>
    <w:rsid w:val="00E73C6F"/>
    <w:rsid w:val="00E742AB"/>
    <w:rsid w:val="00E75946"/>
    <w:rsid w:val="00E75CDF"/>
    <w:rsid w:val="00E765B4"/>
    <w:rsid w:val="00E76F89"/>
    <w:rsid w:val="00E80630"/>
    <w:rsid w:val="00E8275F"/>
    <w:rsid w:val="00E827A7"/>
    <w:rsid w:val="00E828DA"/>
    <w:rsid w:val="00E82EB2"/>
    <w:rsid w:val="00E82FD2"/>
    <w:rsid w:val="00E832F6"/>
    <w:rsid w:val="00E836E4"/>
    <w:rsid w:val="00E8399B"/>
    <w:rsid w:val="00E83C33"/>
    <w:rsid w:val="00E83CC6"/>
    <w:rsid w:val="00E846A0"/>
    <w:rsid w:val="00E849A2"/>
    <w:rsid w:val="00E84A82"/>
    <w:rsid w:val="00E84CA3"/>
    <w:rsid w:val="00E853EF"/>
    <w:rsid w:val="00E856C2"/>
    <w:rsid w:val="00E86293"/>
    <w:rsid w:val="00E86866"/>
    <w:rsid w:val="00E870F7"/>
    <w:rsid w:val="00E8784A"/>
    <w:rsid w:val="00E901CA"/>
    <w:rsid w:val="00E902A0"/>
    <w:rsid w:val="00E9158F"/>
    <w:rsid w:val="00E917D0"/>
    <w:rsid w:val="00E91E88"/>
    <w:rsid w:val="00E922BD"/>
    <w:rsid w:val="00E9234C"/>
    <w:rsid w:val="00E92949"/>
    <w:rsid w:val="00E929A5"/>
    <w:rsid w:val="00E92D11"/>
    <w:rsid w:val="00E930B9"/>
    <w:rsid w:val="00E9313E"/>
    <w:rsid w:val="00E943CF"/>
    <w:rsid w:val="00E94CE9"/>
    <w:rsid w:val="00E950F5"/>
    <w:rsid w:val="00E95FA8"/>
    <w:rsid w:val="00E965AA"/>
    <w:rsid w:val="00E9731C"/>
    <w:rsid w:val="00E97A93"/>
    <w:rsid w:val="00E97AD3"/>
    <w:rsid w:val="00E97EC9"/>
    <w:rsid w:val="00EA0015"/>
    <w:rsid w:val="00EA022B"/>
    <w:rsid w:val="00EA0B10"/>
    <w:rsid w:val="00EA13B2"/>
    <w:rsid w:val="00EA14F5"/>
    <w:rsid w:val="00EA19D0"/>
    <w:rsid w:val="00EA1B7D"/>
    <w:rsid w:val="00EA1B81"/>
    <w:rsid w:val="00EA1FF1"/>
    <w:rsid w:val="00EA200C"/>
    <w:rsid w:val="00EA2277"/>
    <w:rsid w:val="00EA23CB"/>
    <w:rsid w:val="00EA243E"/>
    <w:rsid w:val="00EA26C5"/>
    <w:rsid w:val="00EA2759"/>
    <w:rsid w:val="00EA3471"/>
    <w:rsid w:val="00EA3488"/>
    <w:rsid w:val="00EA3B44"/>
    <w:rsid w:val="00EA3C48"/>
    <w:rsid w:val="00EA3F5D"/>
    <w:rsid w:val="00EA4CE0"/>
    <w:rsid w:val="00EA5530"/>
    <w:rsid w:val="00EA5656"/>
    <w:rsid w:val="00EA5661"/>
    <w:rsid w:val="00EA5CC8"/>
    <w:rsid w:val="00EA5E3B"/>
    <w:rsid w:val="00EA611A"/>
    <w:rsid w:val="00EA713E"/>
    <w:rsid w:val="00EA7DA6"/>
    <w:rsid w:val="00EB07D7"/>
    <w:rsid w:val="00EB0850"/>
    <w:rsid w:val="00EB0A5B"/>
    <w:rsid w:val="00EB13ED"/>
    <w:rsid w:val="00EB1C48"/>
    <w:rsid w:val="00EB2071"/>
    <w:rsid w:val="00EB22E3"/>
    <w:rsid w:val="00EB3032"/>
    <w:rsid w:val="00EB421B"/>
    <w:rsid w:val="00EB4492"/>
    <w:rsid w:val="00EB49DE"/>
    <w:rsid w:val="00EB56B8"/>
    <w:rsid w:val="00EB6193"/>
    <w:rsid w:val="00EB63A1"/>
    <w:rsid w:val="00EB6840"/>
    <w:rsid w:val="00EB6CD8"/>
    <w:rsid w:val="00EB6E6E"/>
    <w:rsid w:val="00EB6F5E"/>
    <w:rsid w:val="00EB7610"/>
    <w:rsid w:val="00EB7C2B"/>
    <w:rsid w:val="00EC0673"/>
    <w:rsid w:val="00EC13A5"/>
    <w:rsid w:val="00EC1900"/>
    <w:rsid w:val="00EC1B20"/>
    <w:rsid w:val="00EC213C"/>
    <w:rsid w:val="00EC2A7F"/>
    <w:rsid w:val="00EC33B7"/>
    <w:rsid w:val="00EC34F5"/>
    <w:rsid w:val="00EC3C18"/>
    <w:rsid w:val="00EC4875"/>
    <w:rsid w:val="00EC52FF"/>
    <w:rsid w:val="00EC585D"/>
    <w:rsid w:val="00EC59A7"/>
    <w:rsid w:val="00EC61B5"/>
    <w:rsid w:val="00EC6EDA"/>
    <w:rsid w:val="00EC79FD"/>
    <w:rsid w:val="00ED0055"/>
    <w:rsid w:val="00ED1969"/>
    <w:rsid w:val="00ED1D5D"/>
    <w:rsid w:val="00ED203B"/>
    <w:rsid w:val="00ED22A0"/>
    <w:rsid w:val="00ED31EB"/>
    <w:rsid w:val="00ED36E4"/>
    <w:rsid w:val="00ED3B2F"/>
    <w:rsid w:val="00ED3E18"/>
    <w:rsid w:val="00ED4388"/>
    <w:rsid w:val="00ED489E"/>
    <w:rsid w:val="00ED5498"/>
    <w:rsid w:val="00ED5886"/>
    <w:rsid w:val="00ED5B8A"/>
    <w:rsid w:val="00ED6082"/>
    <w:rsid w:val="00ED60DF"/>
    <w:rsid w:val="00ED68ED"/>
    <w:rsid w:val="00ED6D00"/>
    <w:rsid w:val="00ED6F5F"/>
    <w:rsid w:val="00ED7072"/>
    <w:rsid w:val="00ED739C"/>
    <w:rsid w:val="00ED754E"/>
    <w:rsid w:val="00ED757D"/>
    <w:rsid w:val="00EE002B"/>
    <w:rsid w:val="00EE0086"/>
    <w:rsid w:val="00EE00EE"/>
    <w:rsid w:val="00EE07A5"/>
    <w:rsid w:val="00EE0DAB"/>
    <w:rsid w:val="00EE16A1"/>
    <w:rsid w:val="00EE16C3"/>
    <w:rsid w:val="00EE185D"/>
    <w:rsid w:val="00EE203B"/>
    <w:rsid w:val="00EE22E2"/>
    <w:rsid w:val="00EE23CF"/>
    <w:rsid w:val="00EE2484"/>
    <w:rsid w:val="00EE26C8"/>
    <w:rsid w:val="00EE27D9"/>
    <w:rsid w:val="00EE2C8C"/>
    <w:rsid w:val="00EE3098"/>
    <w:rsid w:val="00EE34B4"/>
    <w:rsid w:val="00EE37BD"/>
    <w:rsid w:val="00EE3881"/>
    <w:rsid w:val="00EE3F4E"/>
    <w:rsid w:val="00EE3F63"/>
    <w:rsid w:val="00EE40B5"/>
    <w:rsid w:val="00EE4565"/>
    <w:rsid w:val="00EE46EE"/>
    <w:rsid w:val="00EE4761"/>
    <w:rsid w:val="00EE5AC2"/>
    <w:rsid w:val="00EE5C37"/>
    <w:rsid w:val="00EE6781"/>
    <w:rsid w:val="00EE6855"/>
    <w:rsid w:val="00EE753A"/>
    <w:rsid w:val="00EE75EE"/>
    <w:rsid w:val="00EF04CD"/>
    <w:rsid w:val="00EF0635"/>
    <w:rsid w:val="00EF0CB0"/>
    <w:rsid w:val="00EF0FC1"/>
    <w:rsid w:val="00EF1018"/>
    <w:rsid w:val="00EF1716"/>
    <w:rsid w:val="00EF2000"/>
    <w:rsid w:val="00EF2069"/>
    <w:rsid w:val="00EF20C9"/>
    <w:rsid w:val="00EF2F67"/>
    <w:rsid w:val="00EF314C"/>
    <w:rsid w:val="00EF5144"/>
    <w:rsid w:val="00EF52F1"/>
    <w:rsid w:val="00EF744E"/>
    <w:rsid w:val="00EF7479"/>
    <w:rsid w:val="00EF7F43"/>
    <w:rsid w:val="00F00C3F"/>
    <w:rsid w:val="00F01B3E"/>
    <w:rsid w:val="00F01F76"/>
    <w:rsid w:val="00F021BD"/>
    <w:rsid w:val="00F02937"/>
    <w:rsid w:val="00F031B6"/>
    <w:rsid w:val="00F03214"/>
    <w:rsid w:val="00F03BE8"/>
    <w:rsid w:val="00F03D4C"/>
    <w:rsid w:val="00F041EF"/>
    <w:rsid w:val="00F0463E"/>
    <w:rsid w:val="00F0496E"/>
    <w:rsid w:val="00F04ABD"/>
    <w:rsid w:val="00F057E6"/>
    <w:rsid w:val="00F05A9B"/>
    <w:rsid w:val="00F0666C"/>
    <w:rsid w:val="00F0672B"/>
    <w:rsid w:val="00F06B24"/>
    <w:rsid w:val="00F07499"/>
    <w:rsid w:val="00F078AD"/>
    <w:rsid w:val="00F10355"/>
    <w:rsid w:val="00F11222"/>
    <w:rsid w:val="00F11756"/>
    <w:rsid w:val="00F13E48"/>
    <w:rsid w:val="00F13F49"/>
    <w:rsid w:val="00F152B9"/>
    <w:rsid w:val="00F15B3C"/>
    <w:rsid w:val="00F15B8A"/>
    <w:rsid w:val="00F15C86"/>
    <w:rsid w:val="00F166E7"/>
    <w:rsid w:val="00F16B77"/>
    <w:rsid w:val="00F16E5B"/>
    <w:rsid w:val="00F16E75"/>
    <w:rsid w:val="00F17507"/>
    <w:rsid w:val="00F17CA9"/>
    <w:rsid w:val="00F20627"/>
    <w:rsid w:val="00F21417"/>
    <w:rsid w:val="00F21565"/>
    <w:rsid w:val="00F21EC0"/>
    <w:rsid w:val="00F22198"/>
    <w:rsid w:val="00F236E3"/>
    <w:rsid w:val="00F23C29"/>
    <w:rsid w:val="00F2472D"/>
    <w:rsid w:val="00F248DB"/>
    <w:rsid w:val="00F251C6"/>
    <w:rsid w:val="00F2589B"/>
    <w:rsid w:val="00F25B03"/>
    <w:rsid w:val="00F25DCA"/>
    <w:rsid w:val="00F26029"/>
    <w:rsid w:val="00F278B8"/>
    <w:rsid w:val="00F27D95"/>
    <w:rsid w:val="00F302CA"/>
    <w:rsid w:val="00F307F2"/>
    <w:rsid w:val="00F308E3"/>
    <w:rsid w:val="00F30C1F"/>
    <w:rsid w:val="00F30FA8"/>
    <w:rsid w:val="00F31537"/>
    <w:rsid w:val="00F3185E"/>
    <w:rsid w:val="00F319B9"/>
    <w:rsid w:val="00F3271E"/>
    <w:rsid w:val="00F327ED"/>
    <w:rsid w:val="00F3285C"/>
    <w:rsid w:val="00F3323D"/>
    <w:rsid w:val="00F336E1"/>
    <w:rsid w:val="00F33CA0"/>
    <w:rsid w:val="00F33F11"/>
    <w:rsid w:val="00F341BC"/>
    <w:rsid w:val="00F3456E"/>
    <w:rsid w:val="00F34CE3"/>
    <w:rsid w:val="00F353AA"/>
    <w:rsid w:val="00F35871"/>
    <w:rsid w:val="00F35909"/>
    <w:rsid w:val="00F35D83"/>
    <w:rsid w:val="00F3648D"/>
    <w:rsid w:val="00F36E5C"/>
    <w:rsid w:val="00F36F89"/>
    <w:rsid w:val="00F37831"/>
    <w:rsid w:val="00F37878"/>
    <w:rsid w:val="00F37C5F"/>
    <w:rsid w:val="00F37ED7"/>
    <w:rsid w:val="00F403C2"/>
    <w:rsid w:val="00F40875"/>
    <w:rsid w:val="00F41DBF"/>
    <w:rsid w:val="00F41E65"/>
    <w:rsid w:val="00F43265"/>
    <w:rsid w:val="00F43556"/>
    <w:rsid w:val="00F43C1B"/>
    <w:rsid w:val="00F4457C"/>
    <w:rsid w:val="00F44A78"/>
    <w:rsid w:val="00F44DE8"/>
    <w:rsid w:val="00F44FE6"/>
    <w:rsid w:val="00F45806"/>
    <w:rsid w:val="00F46C9F"/>
    <w:rsid w:val="00F470A8"/>
    <w:rsid w:val="00F4768C"/>
    <w:rsid w:val="00F50380"/>
    <w:rsid w:val="00F514D2"/>
    <w:rsid w:val="00F51988"/>
    <w:rsid w:val="00F52658"/>
    <w:rsid w:val="00F52FE8"/>
    <w:rsid w:val="00F53312"/>
    <w:rsid w:val="00F53588"/>
    <w:rsid w:val="00F535C2"/>
    <w:rsid w:val="00F53604"/>
    <w:rsid w:val="00F53A91"/>
    <w:rsid w:val="00F53CBA"/>
    <w:rsid w:val="00F53D35"/>
    <w:rsid w:val="00F54ECA"/>
    <w:rsid w:val="00F5529B"/>
    <w:rsid w:val="00F55C64"/>
    <w:rsid w:val="00F55E8E"/>
    <w:rsid w:val="00F55F29"/>
    <w:rsid w:val="00F5603F"/>
    <w:rsid w:val="00F5680B"/>
    <w:rsid w:val="00F5686E"/>
    <w:rsid w:val="00F56DC4"/>
    <w:rsid w:val="00F60489"/>
    <w:rsid w:val="00F60719"/>
    <w:rsid w:val="00F612CA"/>
    <w:rsid w:val="00F6220F"/>
    <w:rsid w:val="00F622CC"/>
    <w:rsid w:val="00F62A72"/>
    <w:rsid w:val="00F6382D"/>
    <w:rsid w:val="00F638D5"/>
    <w:rsid w:val="00F643FF"/>
    <w:rsid w:val="00F64871"/>
    <w:rsid w:val="00F65272"/>
    <w:rsid w:val="00F6568D"/>
    <w:rsid w:val="00F6583E"/>
    <w:rsid w:val="00F65908"/>
    <w:rsid w:val="00F65A83"/>
    <w:rsid w:val="00F6619F"/>
    <w:rsid w:val="00F71576"/>
    <w:rsid w:val="00F7245F"/>
    <w:rsid w:val="00F7289B"/>
    <w:rsid w:val="00F72CC2"/>
    <w:rsid w:val="00F735F3"/>
    <w:rsid w:val="00F737C2"/>
    <w:rsid w:val="00F73AE0"/>
    <w:rsid w:val="00F73CD1"/>
    <w:rsid w:val="00F74AB3"/>
    <w:rsid w:val="00F74CC8"/>
    <w:rsid w:val="00F75422"/>
    <w:rsid w:val="00F756FC"/>
    <w:rsid w:val="00F75859"/>
    <w:rsid w:val="00F75870"/>
    <w:rsid w:val="00F75D2D"/>
    <w:rsid w:val="00F764CC"/>
    <w:rsid w:val="00F76793"/>
    <w:rsid w:val="00F7695D"/>
    <w:rsid w:val="00F76D02"/>
    <w:rsid w:val="00F7750A"/>
    <w:rsid w:val="00F7755B"/>
    <w:rsid w:val="00F7770A"/>
    <w:rsid w:val="00F800BE"/>
    <w:rsid w:val="00F800E5"/>
    <w:rsid w:val="00F80239"/>
    <w:rsid w:val="00F80849"/>
    <w:rsid w:val="00F80B17"/>
    <w:rsid w:val="00F81732"/>
    <w:rsid w:val="00F817A7"/>
    <w:rsid w:val="00F81B90"/>
    <w:rsid w:val="00F81C75"/>
    <w:rsid w:val="00F81FD7"/>
    <w:rsid w:val="00F8298D"/>
    <w:rsid w:val="00F83BF6"/>
    <w:rsid w:val="00F84138"/>
    <w:rsid w:val="00F843DD"/>
    <w:rsid w:val="00F84A77"/>
    <w:rsid w:val="00F84F2D"/>
    <w:rsid w:val="00F855BA"/>
    <w:rsid w:val="00F85F05"/>
    <w:rsid w:val="00F86CD3"/>
    <w:rsid w:val="00F87143"/>
    <w:rsid w:val="00F87743"/>
    <w:rsid w:val="00F905BE"/>
    <w:rsid w:val="00F9065D"/>
    <w:rsid w:val="00F90F67"/>
    <w:rsid w:val="00F91DB2"/>
    <w:rsid w:val="00F92C72"/>
    <w:rsid w:val="00F9303F"/>
    <w:rsid w:val="00F930F8"/>
    <w:rsid w:val="00F936A5"/>
    <w:rsid w:val="00F941D4"/>
    <w:rsid w:val="00F941EE"/>
    <w:rsid w:val="00F94378"/>
    <w:rsid w:val="00F95ACB"/>
    <w:rsid w:val="00F96346"/>
    <w:rsid w:val="00F966C7"/>
    <w:rsid w:val="00F96988"/>
    <w:rsid w:val="00F97DBB"/>
    <w:rsid w:val="00FA0332"/>
    <w:rsid w:val="00FA0B2B"/>
    <w:rsid w:val="00FA0EAB"/>
    <w:rsid w:val="00FA117E"/>
    <w:rsid w:val="00FA128E"/>
    <w:rsid w:val="00FA1B86"/>
    <w:rsid w:val="00FA1EDF"/>
    <w:rsid w:val="00FA270C"/>
    <w:rsid w:val="00FA3032"/>
    <w:rsid w:val="00FA32CF"/>
    <w:rsid w:val="00FA3D2F"/>
    <w:rsid w:val="00FA3E33"/>
    <w:rsid w:val="00FA3EF1"/>
    <w:rsid w:val="00FA44C5"/>
    <w:rsid w:val="00FA44FF"/>
    <w:rsid w:val="00FA499E"/>
    <w:rsid w:val="00FA4D9D"/>
    <w:rsid w:val="00FA594B"/>
    <w:rsid w:val="00FA5CA2"/>
    <w:rsid w:val="00FA665E"/>
    <w:rsid w:val="00FA6683"/>
    <w:rsid w:val="00FA69AF"/>
    <w:rsid w:val="00FA6FE9"/>
    <w:rsid w:val="00FA72E2"/>
    <w:rsid w:val="00FA74AE"/>
    <w:rsid w:val="00FA77E1"/>
    <w:rsid w:val="00FA7DDF"/>
    <w:rsid w:val="00FA7EEF"/>
    <w:rsid w:val="00FB0597"/>
    <w:rsid w:val="00FB0CFD"/>
    <w:rsid w:val="00FB11AB"/>
    <w:rsid w:val="00FB140E"/>
    <w:rsid w:val="00FB2201"/>
    <w:rsid w:val="00FB241F"/>
    <w:rsid w:val="00FB2483"/>
    <w:rsid w:val="00FB2A9A"/>
    <w:rsid w:val="00FB2D2A"/>
    <w:rsid w:val="00FB30C4"/>
    <w:rsid w:val="00FB336A"/>
    <w:rsid w:val="00FB3568"/>
    <w:rsid w:val="00FB3634"/>
    <w:rsid w:val="00FB41F9"/>
    <w:rsid w:val="00FB4734"/>
    <w:rsid w:val="00FB565E"/>
    <w:rsid w:val="00FB5754"/>
    <w:rsid w:val="00FB5E1D"/>
    <w:rsid w:val="00FB62A4"/>
    <w:rsid w:val="00FB75FE"/>
    <w:rsid w:val="00FB770F"/>
    <w:rsid w:val="00FC01BD"/>
    <w:rsid w:val="00FC0329"/>
    <w:rsid w:val="00FC04BD"/>
    <w:rsid w:val="00FC14BF"/>
    <w:rsid w:val="00FC18E1"/>
    <w:rsid w:val="00FC1B9F"/>
    <w:rsid w:val="00FC2410"/>
    <w:rsid w:val="00FC2431"/>
    <w:rsid w:val="00FC2975"/>
    <w:rsid w:val="00FC342A"/>
    <w:rsid w:val="00FC34AF"/>
    <w:rsid w:val="00FC3D2F"/>
    <w:rsid w:val="00FC4A6D"/>
    <w:rsid w:val="00FC50AC"/>
    <w:rsid w:val="00FC52E1"/>
    <w:rsid w:val="00FC59A8"/>
    <w:rsid w:val="00FC5C2C"/>
    <w:rsid w:val="00FC7785"/>
    <w:rsid w:val="00FC7D33"/>
    <w:rsid w:val="00FD04B2"/>
    <w:rsid w:val="00FD09DF"/>
    <w:rsid w:val="00FD0EE9"/>
    <w:rsid w:val="00FD1426"/>
    <w:rsid w:val="00FD1891"/>
    <w:rsid w:val="00FD190D"/>
    <w:rsid w:val="00FD1AD0"/>
    <w:rsid w:val="00FD1B98"/>
    <w:rsid w:val="00FD25BD"/>
    <w:rsid w:val="00FD3470"/>
    <w:rsid w:val="00FD35BD"/>
    <w:rsid w:val="00FD370E"/>
    <w:rsid w:val="00FD372B"/>
    <w:rsid w:val="00FD3C3C"/>
    <w:rsid w:val="00FD4F66"/>
    <w:rsid w:val="00FD4F70"/>
    <w:rsid w:val="00FD5220"/>
    <w:rsid w:val="00FD52D7"/>
    <w:rsid w:val="00FD569C"/>
    <w:rsid w:val="00FD58AC"/>
    <w:rsid w:val="00FD5F1B"/>
    <w:rsid w:val="00FD6468"/>
    <w:rsid w:val="00FD6856"/>
    <w:rsid w:val="00FD6F89"/>
    <w:rsid w:val="00FD741A"/>
    <w:rsid w:val="00FD7B42"/>
    <w:rsid w:val="00FD7E0F"/>
    <w:rsid w:val="00FE08C1"/>
    <w:rsid w:val="00FE0C24"/>
    <w:rsid w:val="00FE1278"/>
    <w:rsid w:val="00FE1465"/>
    <w:rsid w:val="00FE185B"/>
    <w:rsid w:val="00FE19BB"/>
    <w:rsid w:val="00FE216B"/>
    <w:rsid w:val="00FE23DE"/>
    <w:rsid w:val="00FE298A"/>
    <w:rsid w:val="00FE329D"/>
    <w:rsid w:val="00FE35AC"/>
    <w:rsid w:val="00FE3640"/>
    <w:rsid w:val="00FE4363"/>
    <w:rsid w:val="00FE4880"/>
    <w:rsid w:val="00FE50E7"/>
    <w:rsid w:val="00FE574F"/>
    <w:rsid w:val="00FE58BC"/>
    <w:rsid w:val="00FE7565"/>
    <w:rsid w:val="00FE7890"/>
    <w:rsid w:val="00FE7981"/>
    <w:rsid w:val="00FE7DD2"/>
    <w:rsid w:val="00FE7EC4"/>
    <w:rsid w:val="00FE7FB0"/>
    <w:rsid w:val="00FF00E2"/>
    <w:rsid w:val="00FF03BF"/>
    <w:rsid w:val="00FF0B98"/>
    <w:rsid w:val="00FF19FB"/>
    <w:rsid w:val="00FF21AB"/>
    <w:rsid w:val="00FF2B50"/>
    <w:rsid w:val="00FF2F4A"/>
    <w:rsid w:val="00FF30D8"/>
    <w:rsid w:val="00FF3433"/>
    <w:rsid w:val="00FF34FD"/>
    <w:rsid w:val="00FF40E7"/>
    <w:rsid w:val="00FF5087"/>
    <w:rsid w:val="00FF5474"/>
    <w:rsid w:val="00FF5577"/>
    <w:rsid w:val="00FF57A1"/>
    <w:rsid w:val="00FF59F5"/>
    <w:rsid w:val="00FF5D56"/>
    <w:rsid w:val="00FF5DB4"/>
    <w:rsid w:val="00FF5E24"/>
    <w:rsid w:val="00FF6C9E"/>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2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AF"/>
    <w:pPr>
      <w:keepNext/>
      <w:widowControl w:val="0"/>
      <w:spacing w:after="120"/>
      <w:ind w:firstLine="720"/>
    </w:pPr>
    <w:rPr>
      <w:sz w:val="28"/>
      <w:szCs w:val="28"/>
    </w:rPr>
  </w:style>
  <w:style w:type="paragraph" w:styleId="Heading1">
    <w:name w:val="heading 1"/>
    <w:basedOn w:val="Normal"/>
    <w:next w:val="Normal"/>
    <w:link w:val="Heading1Char"/>
    <w:autoRedefine/>
    <w:uiPriority w:val="9"/>
    <w:qFormat/>
    <w:rsid w:val="000A3006"/>
    <w:pPr>
      <w:numPr>
        <w:numId w:val="11"/>
      </w:numPr>
      <w:jc w:val="both"/>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8E2AFE"/>
    <w:pPr>
      <w:keepLines/>
      <w:widowControl/>
      <w:numPr>
        <w:ilvl w:val="1"/>
        <w:numId w:val="11"/>
      </w:numPr>
      <w:jc w:val="both"/>
      <w:outlineLvl w:val="1"/>
    </w:pPr>
    <w:rPr>
      <w:rFonts w:eastAsia="Times New Roman"/>
      <w:b/>
      <w:bCs/>
      <w:iCs/>
    </w:rPr>
  </w:style>
  <w:style w:type="paragraph" w:styleId="Heading3">
    <w:name w:val="heading 3"/>
    <w:basedOn w:val="Normal"/>
    <w:next w:val="Normal"/>
    <w:link w:val="Heading3Char"/>
    <w:autoRedefine/>
    <w:uiPriority w:val="9"/>
    <w:unhideWhenUsed/>
    <w:qFormat/>
    <w:rsid w:val="00FA72E2"/>
    <w:pPr>
      <w:keepLines/>
      <w:widowControl/>
      <w:numPr>
        <w:ilvl w:val="2"/>
        <w:numId w:val="11"/>
      </w:numPr>
      <w:ind w:left="0"/>
      <w:jc w:val="both"/>
      <w:outlineLvl w:val="2"/>
    </w:pPr>
    <w:rPr>
      <w:rFonts w:eastAsia="Times New Roman"/>
      <w:b/>
      <w:bCs/>
      <w:i/>
      <w:szCs w:val="26"/>
    </w:rPr>
  </w:style>
  <w:style w:type="paragraph" w:styleId="Heading4">
    <w:name w:val="heading 4"/>
    <w:basedOn w:val="Normal"/>
    <w:next w:val="Normal"/>
    <w:link w:val="Heading4Char"/>
    <w:autoRedefine/>
    <w:uiPriority w:val="9"/>
    <w:unhideWhenUsed/>
    <w:qFormat/>
    <w:rsid w:val="00723F57"/>
    <w:pPr>
      <w:keepLines/>
      <w:widowControl/>
      <w:numPr>
        <w:ilvl w:val="3"/>
        <w:numId w:val="11"/>
      </w:numPr>
      <w:outlineLvl w:val="3"/>
    </w:pPr>
    <w:rPr>
      <w:rFonts w:eastAsia="Times New Roman"/>
      <w:bCs/>
      <w:i/>
    </w:rPr>
  </w:style>
  <w:style w:type="paragraph" w:styleId="Heading5">
    <w:name w:val="heading 5"/>
    <w:basedOn w:val="Normal"/>
    <w:next w:val="Normal"/>
    <w:link w:val="Heading5Char"/>
    <w:uiPriority w:val="9"/>
    <w:semiHidden/>
    <w:unhideWhenUsed/>
    <w:qFormat/>
    <w:rsid w:val="00FA32CF"/>
    <w:pPr>
      <w:numPr>
        <w:ilvl w:val="4"/>
        <w:numId w:val="1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A32CF"/>
    <w:pPr>
      <w:numPr>
        <w:ilvl w:val="5"/>
        <w:numId w:val="1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FA32CF"/>
    <w:pPr>
      <w:numPr>
        <w:ilvl w:val="6"/>
        <w:numId w:val="1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FA32CF"/>
    <w:pPr>
      <w:numPr>
        <w:ilvl w:val="7"/>
        <w:numId w:val="1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A32CF"/>
    <w:pPr>
      <w:numPr>
        <w:ilvl w:val="8"/>
        <w:numId w:val="11"/>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autoRedefine/>
    <w:uiPriority w:val="99"/>
    <w:unhideWhenUsed/>
    <w:qFormat/>
    <w:rsid w:val="00F9065D"/>
    <w:pPr>
      <w:spacing w:after="0"/>
      <w:ind w:firstLine="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F9065D"/>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link w:val="CharChar1CharCharCharChar1CharCharCharCharCharCharCharChar"/>
    <w:uiPriority w:val="99"/>
    <w:unhideWhenUsed/>
    <w:qFormat/>
    <w:rsid w:val="00A14C41"/>
    <w:rPr>
      <w:vertAlign w:val="superscript"/>
    </w:rPr>
  </w:style>
  <w:style w:type="paragraph" w:styleId="Header">
    <w:name w:val="header"/>
    <w:basedOn w:val="Normal"/>
    <w:link w:val="HeaderChar"/>
    <w:uiPriority w:val="99"/>
    <w:unhideWhenUsed/>
    <w:rsid w:val="00A777E7"/>
    <w:pPr>
      <w:tabs>
        <w:tab w:val="center" w:pos="4680"/>
        <w:tab w:val="right" w:pos="9360"/>
      </w:tabs>
      <w:spacing w:after="0"/>
    </w:pPr>
  </w:style>
  <w:style w:type="character" w:customStyle="1" w:styleId="HeaderChar">
    <w:name w:val="Header Char"/>
    <w:basedOn w:val="DefaultParagraphFont"/>
    <w:link w:val="Header"/>
    <w:uiPriority w:val="99"/>
    <w:rsid w:val="00A777E7"/>
  </w:style>
  <w:style w:type="paragraph" w:styleId="Footer">
    <w:name w:val="footer"/>
    <w:basedOn w:val="Normal"/>
    <w:link w:val="FooterChar"/>
    <w:uiPriority w:val="99"/>
    <w:unhideWhenUsed/>
    <w:rsid w:val="00A777E7"/>
    <w:pPr>
      <w:tabs>
        <w:tab w:val="center" w:pos="4680"/>
        <w:tab w:val="right" w:pos="9360"/>
      </w:tabs>
      <w:spacing w:after="0"/>
    </w:pPr>
  </w:style>
  <w:style w:type="character" w:customStyle="1" w:styleId="FooterChar">
    <w:name w:val="Footer Char"/>
    <w:basedOn w:val="DefaultParagraphFont"/>
    <w:link w:val="Footer"/>
    <w:uiPriority w:val="99"/>
    <w:rsid w:val="00A777E7"/>
  </w:style>
  <w:style w:type="paragraph" w:styleId="Revision">
    <w:name w:val="Revision"/>
    <w:hidden/>
    <w:uiPriority w:val="99"/>
    <w:semiHidden/>
    <w:rsid w:val="002C79D9"/>
    <w:rPr>
      <w:sz w:val="28"/>
      <w:szCs w:val="28"/>
    </w:rPr>
  </w:style>
  <w:style w:type="paragraph" w:styleId="BalloonText">
    <w:name w:val="Balloon Text"/>
    <w:basedOn w:val="Normal"/>
    <w:link w:val="BalloonTextChar"/>
    <w:uiPriority w:val="99"/>
    <w:semiHidden/>
    <w:unhideWhenUsed/>
    <w:rsid w:val="002C79D9"/>
    <w:pPr>
      <w:spacing w:after="0"/>
    </w:pPr>
    <w:rPr>
      <w:rFonts w:ascii="Segoe UI" w:hAnsi="Segoe UI" w:cs="Segoe UI"/>
      <w:sz w:val="18"/>
      <w:szCs w:val="18"/>
    </w:rPr>
  </w:style>
  <w:style w:type="character" w:customStyle="1" w:styleId="BalloonTextChar">
    <w:name w:val="Balloon Text Char"/>
    <w:link w:val="BalloonText"/>
    <w:uiPriority w:val="99"/>
    <w:semiHidden/>
    <w:rsid w:val="002C79D9"/>
    <w:rPr>
      <w:rFonts w:ascii="Segoe UI" w:hAnsi="Segoe UI" w:cs="Segoe UI"/>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widowControl/>
      <w:spacing w:after="160" w:line="240" w:lineRule="exact"/>
      <w:ind w:firstLine="0"/>
    </w:pPr>
    <w:rPr>
      <w:sz w:val="20"/>
      <w:szCs w:val="20"/>
      <w:vertAlign w:val="superscript"/>
    </w:rPr>
  </w:style>
  <w:style w:type="paragraph" w:customStyle="1" w:styleId="Normal1">
    <w:name w:val="Normal1"/>
    <w:rPr>
      <w:rFonts w:eastAsia="Times New Roman"/>
      <w:sz w:val="24"/>
      <w:szCs w:val="24"/>
      <w:lang w:val="nl-NL" w:eastAsia="vi-VN"/>
    </w:rPr>
  </w:style>
  <w:style w:type="character" w:customStyle="1" w:styleId="Heading1Char">
    <w:name w:val="Heading 1 Char"/>
    <w:link w:val="Heading1"/>
    <w:uiPriority w:val="9"/>
    <w:rsid w:val="000A3006"/>
    <w:rPr>
      <w:rFonts w:eastAsia="Times New Roman"/>
      <w:b/>
      <w:bCs/>
      <w:kern w:val="32"/>
      <w:sz w:val="28"/>
      <w:szCs w:val="32"/>
    </w:rPr>
  </w:style>
  <w:style w:type="character" w:customStyle="1" w:styleId="Heading2Char">
    <w:name w:val="Heading 2 Char"/>
    <w:link w:val="Heading2"/>
    <w:uiPriority w:val="9"/>
    <w:rsid w:val="008E2AFE"/>
    <w:rPr>
      <w:rFonts w:eastAsia="Times New Roman"/>
      <w:b/>
      <w:bCs/>
      <w:iCs/>
      <w:sz w:val="28"/>
      <w:szCs w:val="28"/>
    </w:rPr>
  </w:style>
  <w:style w:type="character" w:customStyle="1" w:styleId="Heading3Char">
    <w:name w:val="Heading 3 Char"/>
    <w:link w:val="Heading3"/>
    <w:uiPriority w:val="9"/>
    <w:rsid w:val="00FA72E2"/>
    <w:rPr>
      <w:rFonts w:eastAsia="Times New Roman"/>
      <w:b/>
      <w:bCs/>
      <w:i/>
      <w:sz w:val="28"/>
      <w:szCs w:val="26"/>
    </w:rPr>
  </w:style>
  <w:style w:type="character" w:customStyle="1" w:styleId="Heading4Char">
    <w:name w:val="Heading 4 Char"/>
    <w:link w:val="Heading4"/>
    <w:uiPriority w:val="9"/>
    <w:rsid w:val="00723F57"/>
    <w:rPr>
      <w:rFonts w:eastAsia="Times New Roman"/>
      <w:bCs/>
      <w:i/>
      <w:sz w:val="28"/>
      <w:szCs w:val="28"/>
    </w:rPr>
  </w:style>
  <w:style w:type="character" w:customStyle="1" w:styleId="Heading5Char">
    <w:name w:val="Heading 5 Char"/>
    <w:link w:val="Heading5"/>
    <w:uiPriority w:val="9"/>
    <w:semiHidden/>
    <w:rsid w:val="00FA32C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A32CF"/>
    <w:rPr>
      <w:rFonts w:ascii="Calibri" w:eastAsia="Times New Roman" w:hAnsi="Calibri" w:cs="Times New Roman"/>
      <w:b/>
      <w:bCs/>
      <w:sz w:val="22"/>
      <w:szCs w:val="22"/>
    </w:rPr>
  </w:style>
  <w:style w:type="character" w:customStyle="1" w:styleId="Heading7Char">
    <w:name w:val="Heading 7 Char"/>
    <w:link w:val="Heading7"/>
    <w:uiPriority w:val="9"/>
    <w:semiHidden/>
    <w:rsid w:val="00FA32CF"/>
    <w:rPr>
      <w:rFonts w:ascii="Calibri" w:eastAsia="Times New Roman" w:hAnsi="Calibri" w:cs="Times New Roman"/>
      <w:sz w:val="24"/>
      <w:szCs w:val="24"/>
    </w:rPr>
  </w:style>
  <w:style w:type="character" w:customStyle="1" w:styleId="Heading8Char">
    <w:name w:val="Heading 8 Char"/>
    <w:link w:val="Heading8"/>
    <w:uiPriority w:val="9"/>
    <w:semiHidden/>
    <w:rsid w:val="00FA32CF"/>
    <w:rPr>
      <w:rFonts w:ascii="Calibri" w:eastAsia="Times New Roman" w:hAnsi="Calibri" w:cs="Times New Roman"/>
      <w:i/>
      <w:iCs/>
      <w:sz w:val="24"/>
      <w:szCs w:val="24"/>
    </w:rPr>
  </w:style>
  <w:style w:type="character" w:customStyle="1" w:styleId="Heading9Char">
    <w:name w:val="Heading 9 Char"/>
    <w:link w:val="Heading9"/>
    <w:uiPriority w:val="9"/>
    <w:semiHidden/>
    <w:rsid w:val="00FA32CF"/>
    <w:rPr>
      <w:rFonts w:ascii="Calibri Light" w:eastAsia="Times New Roman" w:hAnsi="Calibri Light" w:cs="Times New Roman"/>
      <w:sz w:val="22"/>
      <w:szCs w:val="22"/>
    </w:rPr>
  </w:style>
  <w:style w:type="paragraph" w:customStyle="1" w:styleId="qowt-stl-normal">
    <w:name w:val="qowt-stl-normal"/>
    <w:basedOn w:val="Normal"/>
    <w:rsid w:val="00DC7BDB"/>
    <w:pPr>
      <w:widowControl/>
      <w:spacing w:before="100" w:beforeAutospacing="1" w:after="100" w:afterAutospacing="1"/>
      <w:ind w:firstLine="0"/>
    </w:pPr>
    <w:rPr>
      <w:rFonts w:eastAsia="Times New Roman"/>
      <w:sz w:val="24"/>
      <w:szCs w:val="24"/>
    </w:rPr>
  </w:style>
  <w:style w:type="character" w:styleId="CommentReference">
    <w:name w:val="annotation reference"/>
    <w:uiPriority w:val="99"/>
    <w:semiHidden/>
    <w:unhideWhenUsed/>
    <w:rsid w:val="00CF440C"/>
    <w:rPr>
      <w:sz w:val="16"/>
      <w:szCs w:val="16"/>
    </w:rPr>
  </w:style>
  <w:style w:type="paragraph" w:styleId="CommentText">
    <w:name w:val="annotation text"/>
    <w:basedOn w:val="Normal"/>
    <w:link w:val="CommentTextChar"/>
    <w:uiPriority w:val="99"/>
    <w:unhideWhenUsed/>
    <w:rsid w:val="00CF440C"/>
    <w:rPr>
      <w:sz w:val="20"/>
      <w:szCs w:val="20"/>
    </w:rPr>
  </w:style>
  <w:style w:type="character" w:customStyle="1" w:styleId="CommentTextChar">
    <w:name w:val="Comment Text Char"/>
    <w:basedOn w:val="DefaultParagraphFont"/>
    <w:link w:val="CommentText"/>
    <w:uiPriority w:val="99"/>
    <w:rsid w:val="00CF440C"/>
  </w:style>
  <w:style w:type="paragraph" w:styleId="CommentSubject">
    <w:name w:val="annotation subject"/>
    <w:basedOn w:val="CommentText"/>
    <w:next w:val="CommentText"/>
    <w:link w:val="CommentSubjectChar"/>
    <w:uiPriority w:val="99"/>
    <w:semiHidden/>
    <w:unhideWhenUsed/>
    <w:rsid w:val="00CF440C"/>
    <w:rPr>
      <w:b/>
      <w:bCs/>
    </w:rPr>
  </w:style>
  <w:style w:type="character" w:customStyle="1" w:styleId="CommentSubjectChar">
    <w:name w:val="Comment Subject Char"/>
    <w:link w:val="CommentSubject"/>
    <w:uiPriority w:val="99"/>
    <w:semiHidden/>
    <w:rsid w:val="00CF440C"/>
    <w:rPr>
      <w:b/>
      <w:bCs/>
    </w:rPr>
  </w:style>
  <w:style w:type="paragraph" w:styleId="Title">
    <w:name w:val="Title"/>
    <w:basedOn w:val="Normal"/>
    <w:next w:val="Normal"/>
    <w:link w:val="TitleChar"/>
    <w:autoRedefine/>
    <w:uiPriority w:val="10"/>
    <w:qFormat/>
    <w:rsid w:val="00860E01"/>
    <w:pPr>
      <w:spacing w:after="0"/>
      <w:ind w:firstLine="0"/>
      <w:jc w:val="center"/>
      <w:outlineLvl w:val="0"/>
    </w:pPr>
    <w:rPr>
      <w:rFonts w:eastAsia="Times New Roman"/>
      <w:b/>
      <w:bCs/>
      <w:kern w:val="28"/>
      <w:szCs w:val="32"/>
    </w:rPr>
  </w:style>
  <w:style w:type="character" w:customStyle="1" w:styleId="TitleChar">
    <w:name w:val="Title Char"/>
    <w:link w:val="Title"/>
    <w:uiPriority w:val="10"/>
    <w:rsid w:val="00075EE9"/>
    <w:rPr>
      <w:rFonts w:eastAsia="Times New Roman"/>
      <w:b/>
      <w:bCs/>
      <w:kern w:val="28"/>
      <w:sz w:val="28"/>
      <w:szCs w:val="32"/>
    </w:rPr>
  </w:style>
  <w:style w:type="character" w:styleId="Hyperlink">
    <w:name w:val="Hyperlink"/>
    <w:uiPriority w:val="99"/>
    <w:unhideWhenUsed/>
    <w:rsid w:val="007207C1"/>
    <w:rPr>
      <w:color w:val="0563C1"/>
      <w:u w:val="single"/>
    </w:rPr>
  </w:style>
  <w:style w:type="character" w:customStyle="1" w:styleId="UnresolvedMention1">
    <w:name w:val="Unresolved Mention1"/>
    <w:uiPriority w:val="99"/>
    <w:semiHidden/>
    <w:unhideWhenUsed/>
    <w:rsid w:val="007207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AF"/>
    <w:pPr>
      <w:keepNext/>
      <w:widowControl w:val="0"/>
      <w:spacing w:after="120"/>
      <w:ind w:firstLine="720"/>
    </w:pPr>
    <w:rPr>
      <w:sz w:val="28"/>
      <w:szCs w:val="28"/>
    </w:rPr>
  </w:style>
  <w:style w:type="paragraph" w:styleId="Heading1">
    <w:name w:val="heading 1"/>
    <w:basedOn w:val="Normal"/>
    <w:next w:val="Normal"/>
    <w:link w:val="Heading1Char"/>
    <w:autoRedefine/>
    <w:uiPriority w:val="9"/>
    <w:qFormat/>
    <w:rsid w:val="000A3006"/>
    <w:pPr>
      <w:numPr>
        <w:numId w:val="11"/>
      </w:numPr>
      <w:jc w:val="both"/>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8E2AFE"/>
    <w:pPr>
      <w:keepLines/>
      <w:widowControl/>
      <w:numPr>
        <w:ilvl w:val="1"/>
        <w:numId w:val="11"/>
      </w:numPr>
      <w:jc w:val="both"/>
      <w:outlineLvl w:val="1"/>
    </w:pPr>
    <w:rPr>
      <w:rFonts w:eastAsia="Times New Roman"/>
      <w:b/>
      <w:bCs/>
      <w:iCs/>
    </w:rPr>
  </w:style>
  <w:style w:type="paragraph" w:styleId="Heading3">
    <w:name w:val="heading 3"/>
    <w:basedOn w:val="Normal"/>
    <w:next w:val="Normal"/>
    <w:link w:val="Heading3Char"/>
    <w:autoRedefine/>
    <w:uiPriority w:val="9"/>
    <w:unhideWhenUsed/>
    <w:qFormat/>
    <w:rsid w:val="00FA72E2"/>
    <w:pPr>
      <w:keepLines/>
      <w:widowControl/>
      <w:numPr>
        <w:ilvl w:val="2"/>
        <w:numId w:val="11"/>
      </w:numPr>
      <w:ind w:left="0"/>
      <w:jc w:val="both"/>
      <w:outlineLvl w:val="2"/>
    </w:pPr>
    <w:rPr>
      <w:rFonts w:eastAsia="Times New Roman"/>
      <w:b/>
      <w:bCs/>
      <w:i/>
      <w:szCs w:val="26"/>
    </w:rPr>
  </w:style>
  <w:style w:type="paragraph" w:styleId="Heading4">
    <w:name w:val="heading 4"/>
    <w:basedOn w:val="Normal"/>
    <w:next w:val="Normal"/>
    <w:link w:val="Heading4Char"/>
    <w:autoRedefine/>
    <w:uiPriority w:val="9"/>
    <w:unhideWhenUsed/>
    <w:qFormat/>
    <w:rsid w:val="00723F57"/>
    <w:pPr>
      <w:keepLines/>
      <w:widowControl/>
      <w:numPr>
        <w:ilvl w:val="3"/>
        <w:numId w:val="11"/>
      </w:numPr>
      <w:outlineLvl w:val="3"/>
    </w:pPr>
    <w:rPr>
      <w:rFonts w:eastAsia="Times New Roman"/>
      <w:bCs/>
      <w:i/>
    </w:rPr>
  </w:style>
  <w:style w:type="paragraph" w:styleId="Heading5">
    <w:name w:val="heading 5"/>
    <w:basedOn w:val="Normal"/>
    <w:next w:val="Normal"/>
    <w:link w:val="Heading5Char"/>
    <w:uiPriority w:val="9"/>
    <w:semiHidden/>
    <w:unhideWhenUsed/>
    <w:qFormat/>
    <w:rsid w:val="00FA32CF"/>
    <w:pPr>
      <w:numPr>
        <w:ilvl w:val="4"/>
        <w:numId w:val="1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A32CF"/>
    <w:pPr>
      <w:numPr>
        <w:ilvl w:val="5"/>
        <w:numId w:val="1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FA32CF"/>
    <w:pPr>
      <w:numPr>
        <w:ilvl w:val="6"/>
        <w:numId w:val="1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FA32CF"/>
    <w:pPr>
      <w:numPr>
        <w:ilvl w:val="7"/>
        <w:numId w:val="1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A32CF"/>
    <w:pPr>
      <w:numPr>
        <w:ilvl w:val="8"/>
        <w:numId w:val="11"/>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autoRedefine/>
    <w:uiPriority w:val="99"/>
    <w:unhideWhenUsed/>
    <w:qFormat/>
    <w:rsid w:val="00F9065D"/>
    <w:pPr>
      <w:spacing w:after="0"/>
      <w:ind w:firstLine="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F9065D"/>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link w:val="CharChar1CharCharCharChar1CharCharCharCharCharCharCharChar"/>
    <w:uiPriority w:val="99"/>
    <w:unhideWhenUsed/>
    <w:qFormat/>
    <w:rsid w:val="00A14C41"/>
    <w:rPr>
      <w:vertAlign w:val="superscript"/>
    </w:rPr>
  </w:style>
  <w:style w:type="paragraph" w:styleId="Header">
    <w:name w:val="header"/>
    <w:basedOn w:val="Normal"/>
    <w:link w:val="HeaderChar"/>
    <w:uiPriority w:val="99"/>
    <w:unhideWhenUsed/>
    <w:rsid w:val="00A777E7"/>
    <w:pPr>
      <w:tabs>
        <w:tab w:val="center" w:pos="4680"/>
        <w:tab w:val="right" w:pos="9360"/>
      </w:tabs>
      <w:spacing w:after="0"/>
    </w:pPr>
  </w:style>
  <w:style w:type="character" w:customStyle="1" w:styleId="HeaderChar">
    <w:name w:val="Header Char"/>
    <w:basedOn w:val="DefaultParagraphFont"/>
    <w:link w:val="Header"/>
    <w:uiPriority w:val="99"/>
    <w:rsid w:val="00A777E7"/>
  </w:style>
  <w:style w:type="paragraph" w:styleId="Footer">
    <w:name w:val="footer"/>
    <w:basedOn w:val="Normal"/>
    <w:link w:val="FooterChar"/>
    <w:uiPriority w:val="99"/>
    <w:unhideWhenUsed/>
    <w:rsid w:val="00A777E7"/>
    <w:pPr>
      <w:tabs>
        <w:tab w:val="center" w:pos="4680"/>
        <w:tab w:val="right" w:pos="9360"/>
      </w:tabs>
      <w:spacing w:after="0"/>
    </w:pPr>
  </w:style>
  <w:style w:type="character" w:customStyle="1" w:styleId="FooterChar">
    <w:name w:val="Footer Char"/>
    <w:basedOn w:val="DefaultParagraphFont"/>
    <w:link w:val="Footer"/>
    <w:uiPriority w:val="99"/>
    <w:rsid w:val="00A777E7"/>
  </w:style>
  <w:style w:type="paragraph" w:styleId="Revision">
    <w:name w:val="Revision"/>
    <w:hidden/>
    <w:uiPriority w:val="99"/>
    <w:semiHidden/>
    <w:rsid w:val="002C79D9"/>
    <w:rPr>
      <w:sz w:val="28"/>
      <w:szCs w:val="28"/>
    </w:rPr>
  </w:style>
  <w:style w:type="paragraph" w:styleId="BalloonText">
    <w:name w:val="Balloon Text"/>
    <w:basedOn w:val="Normal"/>
    <w:link w:val="BalloonTextChar"/>
    <w:uiPriority w:val="99"/>
    <w:semiHidden/>
    <w:unhideWhenUsed/>
    <w:rsid w:val="002C79D9"/>
    <w:pPr>
      <w:spacing w:after="0"/>
    </w:pPr>
    <w:rPr>
      <w:rFonts w:ascii="Segoe UI" w:hAnsi="Segoe UI" w:cs="Segoe UI"/>
      <w:sz w:val="18"/>
      <w:szCs w:val="18"/>
    </w:rPr>
  </w:style>
  <w:style w:type="character" w:customStyle="1" w:styleId="BalloonTextChar">
    <w:name w:val="Balloon Text Char"/>
    <w:link w:val="BalloonText"/>
    <w:uiPriority w:val="99"/>
    <w:semiHidden/>
    <w:rsid w:val="002C79D9"/>
    <w:rPr>
      <w:rFonts w:ascii="Segoe UI" w:hAnsi="Segoe UI" w:cs="Segoe UI"/>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widowControl/>
      <w:spacing w:after="160" w:line="240" w:lineRule="exact"/>
      <w:ind w:firstLine="0"/>
    </w:pPr>
    <w:rPr>
      <w:sz w:val="20"/>
      <w:szCs w:val="20"/>
      <w:vertAlign w:val="superscript"/>
    </w:rPr>
  </w:style>
  <w:style w:type="paragraph" w:customStyle="1" w:styleId="Normal1">
    <w:name w:val="Normal1"/>
    <w:rPr>
      <w:rFonts w:eastAsia="Times New Roman"/>
      <w:sz w:val="24"/>
      <w:szCs w:val="24"/>
      <w:lang w:val="nl-NL" w:eastAsia="vi-VN"/>
    </w:rPr>
  </w:style>
  <w:style w:type="character" w:customStyle="1" w:styleId="Heading1Char">
    <w:name w:val="Heading 1 Char"/>
    <w:link w:val="Heading1"/>
    <w:uiPriority w:val="9"/>
    <w:rsid w:val="000A3006"/>
    <w:rPr>
      <w:rFonts w:eastAsia="Times New Roman"/>
      <w:b/>
      <w:bCs/>
      <w:kern w:val="32"/>
      <w:sz w:val="28"/>
      <w:szCs w:val="32"/>
    </w:rPr>
  </w:style>
  <w:style w:type="character" w:customStyle="1" w:styleId="Heading2Char">
    <w:name w:val="Heading 2 Char"/>
    <w:link w:val="Heading2"/>
    <w:uiPriority w:val="9"/>
    <w:rsid w:val="008E2AFE"/>
    <w:rPr>
      <w:rFonts w:eastAsia="Times New Roman"/>
      <w:b/>
      <w:bCs/>
      <w:iCs/>
      <w:sz w:val="28"/>
      <w:szCs w:val="28"/>
    </w:rPr>
  </w:style>
  <w:style w:type="character" w:customStyle="1" w:styleId="Heading3Char">
    <w:name w:val="Heading 3 Char"/>
    <w:link w:val="Heading3"/>
    <w:uiPriority w:val="9"/>
    <w:rsid w:val="00FA72E2"/>
    <w:rPr>
      <w:rFonts w:eastAsia="Times New Roman"/>
      <w:b/>
      <w:bCs/>
      <w:i/>
      <w:sz w:val="28"/>
      <w:szCs w:val="26"/>
    </w:rPr>
  </w:style>
  <w:style w:type="character" w:customStyle="1" w:styleId="Heading4Char">
    <w:name w:val="Heading 4 Char"/>
    <w:link w:val="Heading4"/>
    <w:uiPriority w:val="9"/>
    <w:rsid w:val="00723F57"/>
    <w:rPr>
      <w:rFonts w:eastAsia="Times New Roman"/>
      <w:bCs/>
      <w:i/>
      <w:sz w:val="28"/>
      <w:szCs w:val="28"/>
    </w:rPr>
  </w:style>
  <w:style w:type="character" w:customStyle="1" w:styleId="Heading5Char">
    <w:name w:val="Heading 5 Char"/>
    <w:link w:val="Heading5"/>
    <w:uiPriority w:val="9"/>
    <w:semiHidden/>
    <w:rsid w:val="00FA32C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A32CF"/>
    <w:rPr>
      <w:rFonts w:ascii="Calibri" w:eastAsia="Times New Roman" w:hAnsi="Calibri" w:cs="Times New Roman"/>
      <w:b/>
      <w:bCs/>
      <w:sz w:val="22"/>
      <w:szCs w:val="22"/>
    </w:rPr>
  </w:style>
  <w:style w:type="character" w:customStyle="1" w:styleId="Heading7Char">
    <w:name w:val="Heading 7 Char"/>
    <w:link w:val="Heading7"/>
    <w:uiPriority w:val="9"/>
    <w:semiHidden/>
    <w:rsid w:val="00FA32CF"/>
    <w:rPr>
      <w:rFonts w:ascii="Calibri" w:eastAsia="Times New Roman" w:hAnsi="Calibri" w:cs="Times New Roman"/>
      <w:sz w:val="24"/>
      <w:szCs w:val="24"/>
    </w:rPr>
  </w:style>
  <w:style w:type="character" w:customStyle="1" w:styleId="Heading8Char">
    <w:name w:val="Heading 8 Char"/>
    <w:link w:val="Heading8"/>
    <w:uiPriority w:val="9"/>
    <w:semiHidden/>
    <w:rsid w:val="00FA32CF"/>
    <w:rPr>
      <w:rFonts w:ascii="Calibri" w:eastAsia="Times New Roman" w:hAnsi="Calibri" w:cs="Times New Roman"/>
      <w:i/>
      <w:iCs/>
      <w:sz w:val="24"/>
      <w:szCs w:val="24"/>
    </w:rPr>
  </w:style>
  <w:style w:type="character" w:customStyle="1" w:styleId="Heading9Char">
    <w:name w:val="Heading 9 Char"/>
    <w:link w:val="Heading9"/>
    <w:uiPriority w:val="9"/>
    <w:semiHidden/>
    <w:rsid w:val="00FA32CF"/>
    <w:rPr>
      <w:rFonts w:ascii="Calibri Light" w:eastAsia="Times New Roman" w:hAnsi="Calibri Light" w:cs="Times New Roman"/>
      <w:sz w:val="22"/>
      <w:szCs w:val="22"/>
    </w:rPr>
  </w:style>
  <w:style w:type="paragraph" w:customStyle="1" w:styleId="qowt-stl-normal">
    <w:name w:val="qowt-stl-normal"/>
    <w:basedOn w:val="Normal"/>
    <w:rsid w:val="00DC7BDB"/>
    <w:pPr>
      <w:widowControl/>
      <w:spacing w:before="100" w:beforeAutospacing="1" w:after="100" w:afterAutospacing="1"/>
      <w:ind w:firstLine="0"/>
    </w:pPr>
    <w:rPr>
      <w:rFonts w:eastAsia="Times New Roman"/>
      <w:sz w:val="24"/>
      <w:szCs w:val="24"/>
    </w:rPr>
  </w:style>
  <w:style w:type="character" w:styleId="CommentReference">
    <w:name w:val="annotation reference"/>
    <w:uiPriority w:val="99"/>
    <w:semiHidden/>
    <w:unhideWhenUsed/>
    <w:rsid w:val="00CF440C"/>
    <w:rPr>
      <w:sz w:val="16"/>
      <w:szCs w:val="16"/>
    </w:rPr>
  </w:style>
  <w:style w:type="paragraph" w:styleId="CommentText">
    <w:name w:val="annotation text"/>
    <w:basedOn w:val="Normal"/>
    <w:link w:val="CommentTextChar"/>
    <w:uiPriority w:val="99"/>
    <w:unhideWhenUsed/>
    <w:rsid w:val="00CF440C"/>
    <w:rPr>
      <w:sz w:val="20"/>
      <w:szCs w:val="20"/>
    </w:rPr>
  </w:style>
  <w:style w:type="character" w:customStyle="1" w:styleId="CommentTextChar">
    <w:name w:val="Comment Text Char"/>
    <w:basedOn w:val="DefaultParagraphFont"/>
    <w:link w:val="CommentText"/>
    <w:uiPriority w:val="99"/>
    <w:rsid w:val="00CF440C"/>
  </w:style>
  <w:style w:type="paragraph" w:styleId="CommentSubject">
    <w:name w:val="annotation subject"/>
    <w:basedOn w:val="CommentText"/>
    <w:next w:val="CommentText"/>
    <w:link w:val="CommentSubjectChar"/>
    <w:uiPriority w:val="99"/>
    <w:semiHidden/>
    <w:unhideWhenUsed/>
    <w:rsid w:val="00CF440C"/>
    <w:rPr>
      <w:b/>
      <w:bCs/>
    </w:rPr>
  </w:style>
  <w:style w:type="character" w:customStyle="1" w:styleId="CommentSubjectChar">
    <w:name w:val="Comment Subject Char"/>
    <w:link w:val="CommentSubject"/>
    <w:uiPriority w:val="99"/>
    <w:semiHidden/>
    <w:rsid w:val="00CF440C"/>
    <w:rPr>
      <w:b/>
      <w:bCs/>
    </w:rPr>
  </w:style>
  <w:style w:type="paragraph" w:styleId="Title">
    <w:name w:val="Title"/>
    <w:basedOn w:val="Normal"/>
    <w:next w:val="Normal"/>
    <w:link w:val="TitleChar"/>
    <w:autoRedefine/>
    <w:uiPriority w:val="10"/>
    <w:qFormat/>
    <w:rsid w:val="00860E01"/>
    <w:pPr>
      <w:spacing w:after="0"/>
      <w:ind w:firstLine="0"/>
      <w:jc w:val="center"/>
      <w:outlineLvl w:val="0"/>
    </w:pPr>
    <w:rPr>
      <w:rFonts w:eastAsia="Times New Roman"/>
      <w:b/>
      <w:bCs/>
      <w:kern w:val="28"/>
      <w:szCs w:val="32"/>
    </w:rPr>
  </w:style>
  <w:style w:type="character" w:customStyle="1" w:styleId="TitleChar">
    <w:name w:val="Title Char"/>
    <w:link w:val="Title"/>
    <w:uiPriority w:val="10"/>
    <w:rsid w:val="00075EE9"/>
    <w:rPr>
      <w:rFonts w:eastAsia="Times New Roman"/>
      <w:b/>
      <w:bCs/>
      <w:kern w:val="28"/>
      <w:sz w:val="28"/>
      <w:szCs w:val="32"/>
    </w:rPr>
  </w:style>
  <w:style w:type="character" w:styleId="Hyperlink">
    <w:name w:val="Hyperlink"/>
    <w:uiPriority w:val="99"/>
    <w:unhideWhenUsed/>
    <w:rsid w:val="007207C1"/>
    <w:rPr>
      <w:color w:val="0563C1"/>
      <w:u w:val="single"/>
    </w:rPr>
  </w:style>
  <w:style w:type="character" w:customStyle="1" w:styleId="UnresolvedMention1">
    <w:name w:val="Unresolved Mention1"/>
    <w:uiPriority w:val="99"/>
    <w:semiHidden/>
    <w:unhideWhenUsed/>
    <w:rsid w:val="0072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B425D-D50C-494B-9B48-93941AB0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 Dung</dc:creator>
  <cp:lastModifiedBy>Nguyễn Trọng Chính</cp:lastModifiedBy>
  <cp:revision>6</cp:revision>
  <cp:lastPrinted>2022-06-16T09:58:00Z</cp:lastPrinted>
  <dcterms:created xsi:type="dcterms:W3CDTF">2022-06-16T09:58:00Z</dcterms:created>
  <dcterms:modified xsi:type="dcterms:W3CDTF">2022-06-16T09:59:00Z</dcterms:modified>
</cp:coreProperties>
</file>