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Look w:val="00A0" w:firstRow="1" w:lastRow="0" w:firstColumn="1" w:lastColumn="0" w:noHBand="0" w:noVBand="0"/>
      </w:tblPr>
      <w:tblGrid>
        <w:gridCol w:w="3640"/>
        <w:gridCol w:w="5740"/>
      </w:tblGrid>
      <w:tr w:rsidR="00B931E3" w:rsidRPr="00920021" w:rsidTr="007C4558">
        <w:tc>
          <w:tcPr>
            <w:tcW w:w="3640" w:type="dxa"/>
          </w:tcPr>
          <w:p w:rsidR="00B931E3" w:rsidRPr="00920021" w:rsidRDefault="00B931E3" w:rsidP="007C4558">
            <w:pPr>
              <w:jc w:val="center"/>
              <w:rPr>
                <w:b/>
                <w:sz w:val="26"/>
              </w:rPr>
            </w:pPr>
            <w:r>
              <w:br w:type="page"/>
            </w:r>
            <w:r w:rsidRPr="00920021">
              <w:rPr>
                <w:b/>
                <w:sz w:val="26"/>
              </w:rPr>
              <w:t>U</w:t>
            </w:r>
            <w:r w:rsidRPr="00920021">
              <w:rPr>
                <w:rFonts w:cs="Arial"/>
                <w:b/>
                <w:sz w:val="26"/>
              </w:rPr>
              <w:t>Ỷ</w:t>
            </w:r>
            <w:r w:rsidRPr="00920021">
              <w:rPr>
                <w:b/>
                <w:sz w:val="26"/>
              </w:rPr>
              <w:t xml:space="preserve"> BAN NH</w:t>
            </w:r>
            <w:r w:rsidRPr="00920021">
              <w:rPr>
                <w:rFonts w:cs="Arial"/>
                <w:b/>
                <w:sz w:val="26"/>
              </w:rPr>
              <w:t>Â</w:t>
            </w:r>
            <w:r w:rsidRPr="00920021">
              <w:rPr>
                <w:b/>
                <w:sz w:val="26"/>
              </w:rPr>
              <w:t>N D</w:t>
            </w:r>
            <w:r w:rsidRPr="00920021">
              <w:rPr>
                <w:rFonts w:cs="Arial"/>
                <w:b/>
                <w:sz w:val="26"/>
              </w:rPr>
              <w:t>Â</w:t>
            </w:r>
            <w:r w:rsidRPr="00920021">
              <w:rPr>
                <w:b/>
                <w:sz w:val="26"/>
              </w:rPr>
              <w:t xml:space="preserve">N </w:t>
            </w:r>
          </w:p>
          <w:p w:rsidR="00B931E3" w:rsidRPr="00920021" w:rsidRDefault="00B931E3" w:rsidP="007C4558">
            <w:pPr>
              <w:jc w:val="center"/>
              <w:rPr>
                <w:b/>
                <w:sz w:val="26"/>
              </w:rPr>
            </w:pPr>
            <w:r w:rsidRPr="00920021">
              <w:rPr>
                <w:b/>
                <w:sz w:val="26"/>
              </w:rPr>
              <w:t>T</w:t>
            </w:r>
            <w:r w:rsidRPr="00920021">
              <w:rPr>
                <w:rFonts w:cs="Arial"/>
                <w:b/>
                <w:sz w:val="26"/>
              </w:rPr>
              <w:t>Ỉ</w:t>
            </w:r>
            <w:r w:rsidRPr="00920021">
              <w:rPr>
                <w:rFonts w:cs=".VnTime"/>
                <w:b/>
                <w:sz w:val="26"/>
              </w:rPr>
              <w:t>NH H</w:t>
            </w:r>
            <w:r w:rsidRPr="00920021">
              <w:rPr>
                <w:rFonts w:cs="Arial"/>
                <w:b/>
                <w:sz w:val="26"/>
              </w:rPr>
              <w:t>À</w:t>
            </w:r>
            <w:r w:rsidRPr="00920021">
              <w:rPr>
                <w:rFonts w:cs=".VnTime"/>
                <w:b/>
                <w:sz w:val="26"/>
              </w:rPr>
              <w:t xml:space="preserve"> T</w:t>
            </w:r>
            <w:r w:rsidRPr="00920021">
              <w:rPr>
                <w:rFonts w:cs="Arial"/>
                <w:b/>
                <w:sz w:val="26"/>
              </w:rPr>
              <w:t>Ĩ</w:t>
            </w:r>
            <w:r w:rsidRPr="00920021">
              <w:rPr>
                <w:rFonts w:cs=".VnTime"/>
                <w:b/>
                <w:sz w:val="26"/>
              </w:rPr>
              <w:t>NH</w:t>
            </w:r>
          </w:p>
          <w:p w:rsidR="00B931E3" w:rsidRPr="00920021" w:rsidRDefault="00B931E3" w:rsidP="007C4558">
            <w:pPr>
              <w:jc w:val="center"/>
              <w:rPr>
                <w:sz w:val="26"/>
              </w:rPr>
            </w:pPr>
            <w:r>
              <w:rPr>
                <w:noProof/>
              </w:rPr>
              <mc:AlternateContent>
                <mc:Choice Requires="wps">
                  <w:drawing>
                    <wp:anchor distT="0" distB="0" distL="114300" distR="114300" simplePos="0" relativeHeight="251662336" behindDoc="0" locked="0" layoutInCell="1" allowOverlap="1" wp14:anchorId="33ED7E9D" wp14:editId="391F2022">
                      <wp:simplePos x="0" y="0"/>
                      <wp:positionH relativeFrom="column">
                        <wp:posOffset>711835</wp:posOffset>
                      </wp:positionH>
                      <wp:positionV relativeFrom="paragraph">
                        <wp:posOffset>40640</wp:posOffset>
                      </wp:positionV>
                      <wp:extent cx="675005" cy="0"/>
                      <wp:effectExtent l="6985" t="12065" r="13335" b="698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2pt" to="10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u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"/>
                  </w:pict>
                </mc:Fallback>
              </mc:AlternateContent>
            </w:r>
            <w:r w:rsidRPr="00920021">
              <w:rPr>
                <w:b/>
                <w:sz w:val="26"/>
              </w:rPr>
              <w:t xml:space="preserve"> </w:t>
            </w:r>
            <w:r w:rsidRPr="00920021">
              <w:rPr>
                <w:noProof/>
              </w:rPr>
              <w:t xml:space="preserve"> </w:t>
            </w:r>
          </w:p>
          <w:p w:rsidR="00B931E3" w:rsidRPr="00920021" w:rsidRDefault="00B931E3" w:rsidP="00B931E3">
            <w:pPr>
              <w:jc w:val="center"/>
              <w:rPr>
                <w:vertAlign w:val="subscript"/>
              </w:rPr>
            </w:pPr>
            <w:r w:rsidRPr="00920021">
              <w:rPr>
                <w:sz w:val="26"/>
              </w:rPr>
              <w:t>S</w:t>
            </w:r>
            <w:r w:rsidRPr="00920021">
              <w:rPr>
                <w:rFonts w:cs="Arial"/>
                <w:sz w:val="26"/>
              </w:rPr>
              <w:t>ố</w:t>
            </w:r>
            <w:r w:rsidRPr="00920021">
              <w:rPr>
                <w:sz w:val="26"/>
              </w:rPr>
              <w:t>:</w:t>
            </w:r>
            <w:r>
              <w:rPr>
                <w:sz w:val="26"/>
              </w:rPr>
              <w:t xml:space="preserve"> </w:t>
            </w:r>
            <w:r w:rsidR="001B6545">
              <w:rPr>
                <w:sz w:val="26"/>
              </w:rPr>
              <w:t>212</w:t>
            </w:r>
            <w:r w:rsidRPr="00920021">
              <w:rPr>
                <w:sz w:val="26"/>
              </w:rPr>
              <w:t>/TTr-UBND</w:t>
            </w:r>
          </w:p>
        </w:tc>
        <w:tc>
          <w:tcPr>
            <w:tcW w:w="5740" w:type="dxa"/>
          </w:tcPr>
          <w:p w:rsidR="00B931E3" w:rsidRPr="00920021" w:rsidRDefault="00B931E3" w:rsidP="007C4558">
            <w:pPr>
              <w:jc w:val="center"/>
              <w:rPr>
                <w:b/>
                <w:sz w:val="26"/>
              </w:rPr>
            </w:pPr>
            <w:r w:rsidRPr="00920021">
              <w:rPr>
                <w:b/>
                <w:sz w:val="26"/>
              </w:rPr>
              <w:t>C</w:t>
            </w:r>
            <w:r w:rsidRPr="00920021">
              <w:rPr>
                <w:rFonts w:cs="Arial"/>
                <w:b/>
                <w:sz w:val="26"/>
              </w:rPr>
              <w:t>Ộ</w:t>
            </w:r>
            <w:r w:rsidRPr="00920021">
              <w:rPr>
                <w:rFonts w:cs=".VnTime"/>
                <w:b/>
                <w:sz w:val="26"/>
              </w:rPr>
              <w:t>NG</w:t>
            </w:r>
            <w:r w:rsidRPr="00920021">
              <w:rPr>
                <w:b/>
                <w:sz w:val="26"/>
              </w:rPr>
              <w:t xml:space="preserve"> HO</w:t>
            </w:r>
            <w:r w:rsidRPr="00920021">
              <w:rPr>
                <w:rFonts w:cs="Arial"/>
                <w:b/>
                <w:sz w:val="26"/>
              </w:rPr>
              <w:t>À</w:t>
            </w:r>
            <w:r w:rsidRPr="00920021">
              <w:rPr>
                <w:b/>
                <w:sz w:val="26"/>
              </w:rPr>
              <w:t xml:space="preserve"> X</w:t>
            </w:r>
            <w:r w:rsidRPr="00920021">
              <w:rPr>
                <w:rFonts w:cs="Arial"/>
                <w:b/>
                <w:sz w:val="26"/>
              </w:rPr>
              <w:t>Ã</w:t>
            </w:r>
            <w:r w:rsidRPr="00920021">
              <w:rPr>
                <w:b/>
                <w:sz w:val="26"/>
              </w:rPr>
              <w:t xml:space="preserve"> H</w:t>
            </w:r>
            <w:r w:rsidRPr="00920021">
              <w:rPr>
                <w:rFonts w:cs="Arial"/>
                <w:b/>
                <w:sz w:val="26"/>
              </w:rPr>
              <w:t>Ộ</w:t>
            </w:r>
            <w:r w:rsidRPr="00920021">
              <w:rPr>
                <w:rFonts w:cs=".VnTime"/>
                <w:b/>
                <w:sz w:val="26"/>
              </w:rPr>
              <w:t>I</w:t>
            </w:r>
            <w:r w:rsidRPr="00920021">
              <w:rPr>
                <w:b/>
                <w:sz w:val="26"/>
              </w:rPr>
              <w:t xml:space="preserve"> CH</w:t>
            </w:r>
            <w:r w:rsidRPr="00920021">
              <w:rPr>
                <w:rFonts w:cs="Arial"/>
                <w:b/>
                <w:sz w:val="26"/>
              </w:rPr>
              <w:t>Ủ</w:t>
            </w:r>
            <w:r w:rsidRPr="00920021">
              <w:rPr>
                <w:b/>
                <w:sz w:val="26"/>
              </w:rPr>
              <w:t xml:space="preserve"> NGH</w:t>
            </w:r>
            <w:r w:rsidRPr="00920021">
              <w:rPr>
                <w:rFonts w:cs="Arial"/>
                <w:b/>
                <w:sz w:val="26"/>
              </w:rPr>
              <w:t>Ĩ</w:t>
            </w:r>
            <w:r w:rsidRPr="00920021">
              <w:rPr>
                <w:rFonts w:cs=".VnTime"/>
                <w:b/>
                <w:sz w:val="26"/>
              </w:rPr>
              <w:t>A</w:t>
            </w:r>
            <w:r w:rsidRPr="00920021">
              <w:rPr>
                <w:b/>
                <w:sz w:val="26"/>
              </w:rPr>
              <w:t xml:space="preserve"> VI</w:t>
            </w:r>
            <w:r w:rsidRPr="00920021">
              <w:rPr>
                <w:rFonts w:cs="Arial"/>
                <w:b/>
                <w:sz w:val="26"/>
              </w:rPr>
              <w:t>Ệ</w:t>
            </w:r>
            <w:r w:rsidRPr="00920021">
              <w:rPr>
                <w:rFonts w:cs=".VnTime"/>
                <w:b/>
                <w:sz w:val="26"/>
              </w:rPr>
              <w:t>T</w:t>
            </w:r>
            <w:r w:rsidRPr="00920021">
              <w:rPr>
                <w:b/>
                <w:sz w:val="26"/>
              </w:rPr>
              <w:t xml:space="preserve"> </w:t>
            </w:r>
            <w:smartTag w:uri="urn:schemas-microsoft-com:office:smarttags" w:element="country-region">
              <w:smartTag w:uri="urn:schemas-microsoft-com:office:smarttags" w:element="place">
                <w:r w:rsidRPr="00920021">
                  <w:rPr>
                    <w:b/>
                    <w:sz w:val="26"/>
                  </w:rPr>
                  <w:t>NAM</w:t>
                </w:r>
              </w:smartTag>
            </w:smartTag>
          </w:p>
          <w:p w:rsidR="00B931E3" w:rsidRPr="00920021" w:rsidRDefault="00B931E3" w:rsidP="007C4558">
            <w:pPr>
              <w:jc w:val="center"/>
            </w:pPr>
            <w:r w:rsidRPr="00920021">
              <w:rPr>
                <w:rFonts w:cs="Arial"/>
                <w:b/>
              </w:rPr>
              <w:t>Độ</w:t>
            </w:r>
            <w:r w:rsidRPr="00920021">
              <w:rPr>
                <w:rFonts w:cs=".VnTime"/>
                <w:b/>
              </w:rPr>
              <w:t>c</w:t>
            </w:r>
            <w:r w:rsidRPr="00920021">
              <w:rPr>
                <w:b/>
              </w:rPr>
              <w:t xml:space="preserve"> l</w:t>
            </w:r>
            <w:r w:rsidRPr="00920021">
              <w:rPr>
                <w:rFonts w:cs="Arial"/>
                <w:b/>
              </w:rPr>
              <w:t>ậ</w:t>
            </w:r>
            <w:r w:rsidRPr="00920021">
              <w:rPr>
                <w:rFonts w:cs=".VnTime"/>
                <w:b/>
              </w:rPr>
              <w:t>p</w:t>
            </w:r>
            <w:r w:rsidRPr="00920021">
              <w:rPr>
                <w:b/>
              </w:rPr>
              <w:t xml:space="preserve"> - T</w:t>
            </w:r>
            <w:r w:rsidRPr="00920021">
              <w:rPr>
                <w:rFonts w:cs="Arial"/>
                <w:b/>
              </w:rPr>
              <w:t>ự</w:t>
            </w:r>
            <w:r w:rsidRPr="00920021">
              <w:rPr>
                <w:b/>
              </w:rPr>
              <w:t xml:space="preserve"> do - H</w:t>
            </w:r>
            <w:r w:rsidRPr="00920021">
              <w:rPr>
                <w:rFonts w:cs="Arial"/>
                <w:b/>
              </w:rPr>
              <w:t>ạ</w:t>
            </w:r>
            <w:r w:rsidRPr="00920021">
              <w:rPr>
                <w:rFonts w:cs=".VnTime"/>
                <w:b/>
              </w:rPr>
              <w:t>nh</w:t>
            </w:r>
            <w:r w:rsidRPr="00920021">
              <w:rPr>
                <w:b/>
              </w:rPr>
              <w:t xml:space="preserve"> phúc</w:t>
            </w:r>
          </w:p>
          <w:p w:rsidR="00B931E3" w:rsidRPr="00A479FC" w:rsidRDefault="00B931E3" w:rsidP="007C4558">
            <w:pPr>
              <w:jc w:val="center"/>
              <w:rPr>
                <w:b/>
                <w:sz w:val="18"/>
              </w:rPr>
            </w:pPr>
            <w:r>
              <w:rPr>
                <w:noProof/>
              </w:rPr>
              <mc:AlternateContent>
                <mc:Choice Requires="wps">
                  <w:drawing>
                    <wp:anchor distT="0" distB="0" distL="114300" distR="114300" simplePos="0" relativeHeight="251661312" behindDoc="0" locked="0" layoutInCell="1" allowOverlap="1" wp14:anchorId="7A207CAF" wp14:editId="4B5C3897">
                      <wp:simplePos x="0" y="0"/>
                      <wp:positionH relativeFrom="column">
                        <wp:posOffset>683895</wp:posOffset>
                      </wp:positionH>
                      <wp:positionV relativeFrom="paragraph">
                        <wp:posOffset>33655</wp:posOffset>
                      </wp:positionV>
                      <wp:extent cx="2133600" cy="0"/>
                      <wp:effectExtent l="7620" t="5080" r="11430" b="1397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65pt" to="221.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L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dZHlrTG1dARKV2NhRHz+rFPGv63SGlq5aoA48UXy8G8rKQkbxJCRtn4IJ9/1kziCFHr2Of&#10;zo3tAiR0AJ2jHJe7HPzsEYXDSTad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"/>
                  </w:pict>
                </mc:Fallback>
              </mc:AlternateContent>
            </w:r>
            <w:r w:rsidRPr="00920021">
              <w:rPr>
                <w:noProof/>
              </w:rPr>
              <w:t xml:space="preserve"> </w:t>
            </w:r>
          </w:p>
          <w:p w:rsidR="00B931E3" w:rsidRPr="00920021" w:rsidRDefault="00B931E3" w:rsidP="007C4558">
            <w:pPr>
              <w:jc w:val="center"/>
              <w:rPr>
                <w:b/>
                <w:i/>
                <w:sz w:val="6"/>
              </w:rPr>
            </w:pPr>
          </w:p>
          <w:p w:rsidR="00B931E3" w:rsidRPr="00920021" w:rsidRDefault="00B931E3" w:rsidP="00B931E3">
            <w:pPr>
              <w:jc w:val="center"/>
              <w:rPr>
                <w:i/>
              </w:rPr>
            </w:pPr>
            <w:r>
              <w:rPr>
                <w:i/>
              </w:rPr>
              <w:t xml:space="preserve">    </w:t>
            </w:r>
            <w:r w:rsidRPr="00920021">
              <w:rPr>
                <w:i/>
              </w:rPr>
              <w:t>H</w:t>
            </w:r>
            <w:r w:rsidRPr="00920021">
              <w:rPr>
                <w:rFonts w:cs="Arial"/>
                <w:i/>
              </w:rPr>
              <w:t>à</w:t>
            </w:r>
            <w:r w:rsidRPr="00920021">
              <w:rPr>
                <w:i/>
              </w:rPr>
              <w:t xml:space="preserve"> T</w:t>
            </w:r>
            <w:r w:rsidRPr="00920021">
              <w:rPr>
                <w:rFonts w:cs="Arial"/>
                <w:i/>
              </w:rPr>
              <w:t>ĩ</w:t>
            </w:r>
            <w:r w:rsidRPr="00920021">
              <w:rPr>
                <w:rFonts w:cs=".VnTime"/>
                <w:i/>
              </w:rPr>
              <w:t>nh</w:t>
            </w:r>
            <w:r w:rsidRPr="00920021">
              <w:rPr>
                <w:i/>
              </w:rPr>
              <w:t>, ng</w:t>
            </w:r>
            <w:r w:rsidRPr="00920021">
              <w:rPr>
                <w:rFonts w:cs="Arial"/>
                <w:i/>
              </w:rPr>
              <w:t>à</w:t>
            </w:r>
            <w:r w:rsidRPr="00920021">
              <w:rPr>
                <w:rFonts w:cs=".VnTime"/>
                <w:i/>
              </w:rPr>
              <w:t>y</w:t>
            </w:r>
            <w:r w:rsidR="003A1DDC">
              <w:rPr>
                <w:rFonts w:cs=".VnTime"/>
                <w:i/>
              </w:rPr>
              <w:t xml:space="preserve"> 10</w:t>
            </w:r>
            <w:r w:rsidRPr="00920021">
              <w:rPr>
                <w:i/>
              </w:rPr>
              <w:t xml:space="preserve"> tháng </w:t>
            </w:r>
            <w:r>
              <w:rPr>
                <w:i/>
              </w:rPr>
              <w:t>7</w:t>
            </w:r>
            <w:r w:rsidRPr="00920021">
              <w:rPr>
                <w:i/>
              </w:rPr>
              <w:t xml:space="preserve"> n</w:t>
            </w:r>
            <w:r w:rsidRPr="00920021">
              <w:rPr>
                <w:rFonts w:cs="Arial"/>
                <w:i/>
              </w:rPr>
              <w:t>ă</w:t>
            </w:r>
            <w:r>
              <w:rPr>
                <w:i/>
              </w:rPr>
              <w:t>m 2019</w:t>
            </w:r>
          </w:p>
        </w:tc>
      </w:tr>
    </w:tbl>
    <w:p w:rsidR="00B931E3" w:rsidRPr="00E95F7C" w:rsidRDefault="00B931E3" w:rsidP="00B931E3"/>
    <w:p w:rsidR="00B931E3" w:rsidRDefault="00B931E3" w:rsidP="00B931E3">
      <w:pPr>
        <w:jc w:val="center"/>
        <w:rPr>
          <w:b/>
        </w:rPr>
      </w:pPr>
    </w:p>
    <w:p w:rsidR="00B931E3" w:rsidRPr="002F507B" w:rsidRDefault="00B931E3" w:rsidP="00B931E3">
      <w:pPr>
        <w:jc w:val="center"/>
        <w:rPr>
          <w:b/>
          <w:sz w:val="30"/>
        </w:rPr>
      </w:pPr>
      <w:r w:rsidRPr="002F507B">
        <w:rPr>
          <w:b/>
        </w:rPr>
        <w:t>TỜ TRÌNH</w:t>
      </w:r>
    </w:p>
    <w:p w:rsidR="00B931E3" w:rsidRDefault="00B931E3" w:rsidP="00B931E3">
      <w:pPr>
        <w:jc w:val="center"/>
        <w:rPr>
          <w:b/>
        </w:rPr>
      </w:pPr>
      <w:r w:rsidRPr="005F6AC2">
        <w:rPr>
          <w:b/>
        </w:rPr>
        <w:t xml:space="preserve">Về việc </w:t>
      </w:r>
      <w:r>
        <w:rPr>
          <w:b/>
        </w:rPr>
        <w:t xml:space="preserve">đề nghị phê chuẩn và ban hành </w:t>
      </w:r>
      <w:r w:rsidRPr="0053344D">
        <w:rPr>
          <w:b/>
        </w:rPr>
        <w:t xml:space="preserve">Nghị quyết </w:t>
      </w:r>
    </w:p>
    <w:p w:rsidR="00B931E3" w:rsidRPr="005F6AC2" w:rsidRDefault="00B931E3" w:rsidP="00B931E3">
      <w:pPr>
        <w:jc w:val="center"/>
        <w:rPr>
          <w:b/>
        </w:rPr>
      </w:pPr>
      <w:r>
        <w:rPr>
          <w:b/>
        </w:rPr>
        <w:t>v</w:t>
      </w:r>
      <w:r w:rsidRPr="00A8003E">
        <w:rPr>
          <w:b/>
        </w:rPr>
        <w:t>ề</w:t>
      </w:r>
      <w:r>
        <w:rPr>
          <w:b/>
        </w:rPr>
        <w:t xml:space="preserve"> nhiệm vụ phát triển kinh tế - xã hội 6 tháng cuối năm 2019</w:t>
      </w:r>
    </w:p>
    <w:p w:rsidR="00B931E3" w:rsidRDefault="00B931E3" w:rsidP="00B931E3">
      <w:pPr>
        <w:rPr>
          <w:b/>
        </w:rPr>
      </w:pPr>
      <w:r>
        <w:rPr>
          <w:b/>
          <w:noProof/>
        </w:rPr>
        <mc:AlternateContent>
          <mc:Choice Requires="wps">
            <w:drawing>
              <wp:anchor distT="0" distB="0" distL="114300" distR="114300" simplePos="0" relativeHeight="251663360" behindDoc="0" locked="0" layoutInCell="1" allowOverlap="1" wp14:anchorId="1F4829CE" wp14:editId="2E789882">
                <wp:simplePos x="0" y="0"/>
                <wp:positionH relativeFrom="column">
                  <wp:posOffset>2262505</wp:posOffset>
                </wp:positionH>
                <wp:positionV relativeFrom="paragraph">
                  <wp:posOffset>60325</wp:posOffset>
                </wp:positionV>
                <wp:extent cx="1232535" cy="0"/>
                <wp:effectExtent l="5080" t="12700" r="10160" b="63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78.15pt;margin-top:4.75pt;width:9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qIAIAADw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"/>
            </w:pict>
          </mc:Fallback>
        </mc:AlternateContent>
      </w:r>
    </w:p>
    <w:p w:rsidR="00B931E3" w:rsidRDefault="00B931E3" w:rsidP="00B931E3">
      <w:pPr>
        <w:ind w:firstLine="720"/>
        <w:jc w:val="both"/>
      </w:pPr>
    </w:p>
    <w:p w:rsidR="00B931E3" w:rsidRPr="00613680" w:rsidRDefault="00B931E3" w:rsidP="00B931E3">
      <w:pPr>
        <w:spacing w:before="100"/>
        <w:ind w:firstLine="720"/>
        <w:jc w:val="both"/>
      </w:pPr>
      <w:r w:rsidRPr="00613680">
        <w:t>Căn cứ Luật Tổ chức c</w:t>
      </w:r>
      <w:r w:rsidRPr="00613680">
        <w:rPr>
          <w:lang w:val="vi-VN"/>
        </w:rPr>
        <w:t xml:space="preserve">hính quyền địa phương </w:t>
      </w:r>
      <w:r w:rsidRPr="00613680">
        <w:t>ngày 19/6/</w:t>
      </w:r>
      <w:r w:rsidRPr="00613680">
        <w:rPr>
          <w:lang w:val="vi-VN"/>
        </w:rPr>
        <w:t>2015;</w:t>
      </w:r>
    </w:p>
    <w:p w:rsidR="00B931E3" w:rsidRPr="001E6BCF" w:rsidRDefault="00B931E3" w:rsidP="00B931E3">
      <w:pPr>
        <w:spacing w:before="120" w:line="288" w:lineRule="auto"/>
        <w:ind w:firstLine="720"/>
        <w:jc w:val="both"/>
      </w:pPr>
      <w:r w:rsidRPr="001E6BCF">
        <w:t>Căn cứ các Nghị quyết HĐND tỉnh khoá XVI</w:t>
      </w:r>
      <w:r>
        <w:t xml:space="preserve">I </w:t>
      </w:r>
      <w:r w:rsidRPr="001E6BCF">
        <w:t>và kết quả thực hiện kế hoạch kinh tế - xã hội</w:t>
      </w:r>
      <w:r>
        <w:t xml:space="preserve"> </w:t>
      </w:r>
      <w:r w:rsidRPr="001E6BCF">
        <w:t>6 tháng đầu năm 201</w:t>
      </w:r>
      <w:r w:rsidR="00133D4C">
        <w:t>9</w:t>
      </w:r>
      <w:r w:rsidRPr="001E6BCF">
        <w:t>;</w:t>
      </w:r>
    </w:p>
    <w:p w:rsidR="00B931E3" w:rsidRPr="007117ED" w:rsidRDefault="00B931E3" w:rsidP="007117ED">
      <w:pPr>
        <w:spacing w:before="120" w:line="288" w:lineRule="auto"/>
        <w:ind w:firstLine="720"/>
        <w:jc w:val="both"/>
      </w:pPr>
      <w:r w:rsidRPr="00E95F7C">
        <w:t xml:space="preserve"> </w:t>
      </w:r>
      <w:r>
        <w:t>Th</w:t>
      </w:r>
      <w:r w:rsidRPr="002B0367">
        <w:t>ực</w:t>
      </w:r>
      <w:r>
        <w:t xml:space="preserve"> hi</w:t>
      </w:r>
      <w:r w:rsidRPr="002B0367">
        <w:t>ện</w:t>
      </w:r>
      <w:r w:rsidR="007117ED">
        <w:t xml:space="preserve"> </w:t>
      </w:r>
      <w:r>
        <w:t>ph</w:t>
      </w:r>
      <w:r w:rsidRPr="002B0367">
        <w:t>â</w:t>
      </w:r>
      <w:r>
        <w:t>n c</w:t>
      </w:r>
      <w:r w:rsidRPr="002B0367">
        <w:t>ô</w:t>
      </w:r>
      <w:r>
        <w:t>ng c</w:t>
      </w:r>
      <w:r w:rsidRPr="002B0367">
        <w:t>ủa</w:t>
      </w:r>
      <w:r>
        <w:t xml:space="preserve"> H</w:t>
      </w:r>
      <w:r w:rsidRPr="002B0367">
        <w:t>ội</w:t>
      </w:r>
      <w:r>
        <w:t xml:space="preserve"> </w:t>
      </w:r>
      <w:r w:rsidRPr="002B0367">
        <w:rPr>
          <w:rFonts w:hint="eastAsia"/>
        </w:rPr>
        <w:t>đ</w:t>
      </w:r>
      <w:r w:rsidRPr="002B0367">
        <w:t>ồng</w:t>
      </w:r>
      <w:r>
        <w:t xml:space="preserve"> nh</w:t>
      </w:r>
      <w:r w:rsidRPr="002B0367">
        <w:t>â</w:t>
      </w:r>
      <w:r>
        <w:t>n d</w:t>
      </w:r>
      <w:r w:rsidRPr="002B0367">
        <w:t>â</w:t>
      </w:r>
      <w:r>
        <w:t>n t</w:t>
      </w:r>
      <w:r w:rsidRPr="002B0367">
        <w:t>ỉnh</w:t>
      </w:r>
      <w:r>
        <w:t>,</w:t>
      </w:r>
      <w:r w:rsidRPr="00715B4B">
        <w:t xml:space="preserve"> </w:t>
      </w:r>
      <w:r>
        <w:t>Ủy ban nhân dân tỉnh dự</w:t>
      </w:r>
      <w:r w:rsidRPr="00E95F7C">
        <w:t xml:space="preserve"> thảo Nghị quyết </w:t>
      </w:r>
      <w:r>
        <w:t>về nhiệm vụ</w:t>
      </w:r>
      <w:r w:rsidRPr="00E95F7C">
        <w:t xml:space="preserve"> </w:t>
      </w:r>
      <w:r>
        <w:t>phát triển kinh tế - xã hội 6 tháng cuối năm 201</w:t>
      </w:r>
      <w:r w:rsidR="00133D4C">
        <w:t>9</w:t>
      </w:r>
      <w:r>
        <w:t xml:space="preserve"> </w:t>
      </w:r>
      <w:r w:rsidRPr="00E95F7C">
        <w:t xml:space="preserve">trình </w:t>
      </w:r>
      <w:r>
        <w:t xml:space="preserve">tại Kỳ họp thứ </w:t>
      </w:r>
      <w:r w:rsidR="00133D4C">
        <w:t>10</w:t>
      </w:r>
      <w:r w:rsidRPr="00E95F7C">
        <w:t>, HĐ</w:t>
      </w:r>
      <w:r>
        <w:t xml:space="preserve">ND tỉnh </w:t>
      </w:r>
      <w:r w:rsidRPr="00E95F7C">
        <w:t>khoá XV</w:t>
      </w:r>
      <w:r w:rsidR="007117ED">
        <w:t xml:space="preserve">II </w:t>
      </w:r>
      <w:r w:rsidRPr="00D3056B">
        <w:t>(</w:t>
      </w:r>
      <w:r w:rsidR="007117ED">
        <w:rPr>
          <w:i/>
        </w:rPr>
        <w:t>c</w:t>
      </w:r>
      <w:r w:rsidRPr="008F42C0">
        <w:rPr>
          <w:i/>
        </w:rPr>
        <w:t>ó dự thảo</w:t>
      </w:r>
      <w:r>
        <w:rPr>
          <w:i/>
        </w:rPr>
        <w:t xml:space="preserve"> Nghị quyết</w:t>
      </w:r>
      <w:r w:rsidRPr="008F42C0">
        <w:rPr>
          <w:i/>
        </w:rPr>
        <w:t xml:space="preserve"> kèm theo</w:t>
      </w:r>
      <w:r w:rsidRPr="00D3056B">
        <w:t>)</w:t>
      </w:r>
    </w:p>
    <w:p w:rsidR="00B931E3" w:rsidRPr="00B72D87" w:rsidRDefault="00B931E3" w:rsidP="00B931E3">
      <w:pPr>
        <w:spacing w:before="120" w:line="288" w:lineRule="auto"/>
        <w:ind w:firstLine="720"/>
        <w:jc w:val="both"/>
        <w:rPr>
          <w:rFonts w:cs=".VnTime"/>
        </w:rPr>
      </w:pPr>
      <w:r w:rsidRPr="00715B4B">
        <w:t xml:space="preserve">Uỷ ban nhân dân tỉnh kính đề nghị </w:t>
      </w:r>
      <w:r w:rsidRPr="00D3056B">
        <w:t xml:space="preserve">Hội </w:t>
      </w:r>
      <w:r w:rsidRPr="00D3056B">
        <w:rPr>
          <w:rFonts w:hint="eastAsia"/>
        </w:rPr>
        <w:t>đ</w:t>
      </w:r>
      <w:r w:rsidRPr="00D3056B">
        <w:t xml:space="preserve">ồng nhân dân tỉnh </w:t>
      </w:r>
      <w:r>
        <w:t>xem x</w:t>
      </w:r>
      <w:r w:rsidRPr="00B150EE">
        <w:t>ét</w:t>
      </w:r>
      <w:r>
        <w:t>,</w:t>
      </w:r>
      <w:r w:rsidRPr="00D3056B">
        <w:t xml:space="preserve"> </w:t>
      </w:r>
      <w:r>
        <w:t>quy</w:t>
      </w:r>
      <w:r w:rsidRPr="00AF2613">
        <w:t>ết</w:t>
      </w:r>
      <w:r>
        <w:t xml:space="preserve"> ngh</w:t>
      </w:r>
      <w:r w:rsidRPr="00F57549">
        <w:t>ị</w:t>
      </w:r>
      <w:r>
        <w:t xml:space="preserve"> v</w:t>
      </w:r>
      <w:r w:rsidRPr="00B150EE">
        <w:t>à</w:t>
      </w:r>
      <w:r>
        <w:t xml:space="preserve"> ban h</w:t>
      </w:r>
      <w:r w:rsidRPr="00B150EE">
        <w:t>ành</w:t>
      </w:r>
      <w:r>
        <w:t xml:space="preserve"> </w:t>
      </w:r>
      <w:r w:rsidRPr="00E95F7C">
        <w:t xml:space="preserve">Nghị quyết </w:t>
      </w:r>
      <w:r>
        <w:t>về nhiệm vụ</w:t>
      </w:r>
      <w:r w:rsidRPr="00E95F7C">
        <w:t xml:space="preserve"> </w:t>
      </w:r>
      <w:r>
        <w:t>phát triển kinh tế - xã hội 6 tháng cuối năm 201</w:t>
      </w:r>
      <w:r w:rsidR="00133D4C">
        <w:t>9</w:t>
      </w:r>
      <w:r>
        <w:t xml:space="preserve">./. </w:t>
      </w:r>
    </w:p>
    <w:p w:rsidR="00B931E3" w:rsidRPr="00E95F7C" w:rsidRDefault="00B931E3" w:rsidP="00B931E3">
      <w:pPr>
        <w:ind w:firstLine="709"/>
        <w:jc w:val="both"/>
      </w:pPr>
    </w:p>
    <w:tbl>
      <w:tblPr>
        <w:tblW w:w="0" w:type="auto"/>
        <w:tblLook w:val="00A0" w:firstRow="1" w:lastRow="0" w:firstColumn="1" w:lastColumn="0" w:noHBand="0" w:noVBand="0"/>
      </w:tblPr>
      <w:tblGrid>
        <w:gridCol w:w="4361"/>
        <w:gridCol w:w="4643"/>
      </w:tblGrid>
      <w:tr w:rsidR="00B931E3" w:rsidRPr="00920021" w:rsidTr="007C4558">
        <w:tc>
          <w:tcPr>
            <w:tcW w:w="4361" w:type="dxa"/>
          </w:tcPr>
          <w:p w:rsidR="00B931E3" w:rsidRPr="00920021" w:rsidRDefault="00B931E3" w:rsidP="007C4558">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B931E3" w:rsidRPr="000069CA" w:rsidRDefault="00B931E3" w:rsidP="007C4558">
            <w:pPr>
              <w:jc w:val="both"/>
              <w:rPr>
                <w:sz w:val="22"/>
              </w:rPr>
            </w:pPr>
            <w:r w:rsidRPr="000069CA">
              <w:rPr>
                <w:sz w:val="22"/>
              </w:rPr>
              <w:t xml:space="preserve">- </w:t>
            </w:r>
            <w:r>
              <w:rPr>
                <w:sz w:val="22"/>
              </w:rPr>
              <w:t>TTr H</w:t>
            </w:r>
            <w:r w:rsidRPr="00201D81">
              <w:rPr>
                <w:sz w:val="22"/>
              </w:rPr>
              <w:t>Đ</w:t>
            </w:r>
            <w:r>
              <w:rPr>
                <w:sz w:val="22"/>
              </w:rPr>
              <w:t>ND tỉnh</w:t>
            </w:r>
            <w:r w:rsidRPr="000069CA">
              <w:rPr>
                <w:sz w:val="22"/>
              </w:rPr>
              <w:t>;</w:t>
            </w:r>
          </w:p>
          <w:p w:rsidR="00B931E3" w:rsidRDefault="00B931E3" w:rsidP="007C4558">
            <w:pPr>
              <w:jc w:val="both"/>
              <w:rPr>
                <w:sz w:val="22"/>
              </w:rPr>
            </w:pPr>
            <w:r>
              <w:rPr>
                <w:sz w:val="22"/>
              </w:rPr>
              <w:t xml:space="preserve">- Các </w:t>
            </w:r>
            <w:r w:rsidRPr="000069CA">
              <w:rPr>
                <w:sz w:val="22"/>
              </w:rPr>
              <w:t>Đại biểu HĐND tỉnh;</w:t>
            </w:r>
          </w:p>
          <w:p w:rsidR="00B931E3" w:rsidRDefault="00B931E3" w:rsidP="007C4558">
            <w:pPr>
              <w:jc w:val="both"/>
              <w:rPr>
                <w:sz w:val="22"/>
              </w:rPr>
            </w:pPr>
            <w:r>
              <w:rPr>
                <w:sz w:val="22"/>
              </w:rPr>
              <w:t>- Chủ tịch, các PCT UBND tỉnh;</w:t>
            </w:r>
          </w:p>
          <w:p w:rsidR="00B931E3" w:rsidRPr="000069CA" w:rsidRDefault="00B931E3" w:rsidP="007C4558">
            <w:pPr>
              <w:jc w:val="both"/>
              <w:rPr>
                <w:sz w:val="22"/>
              </w:rPr>
            </w:pPr>
            <w:r>
              <w:rPr>
                <w:sz w:val="22"/>
              </w:rPr>
              <w:t>- Chánh VP/UB;</w:t>
            </w:r>
          </w:p>
          <w:p w:rsidR="00B931E3" w:rsidRDefault="00B931E3" w:rsidP="007C4558">
            <w:pPr>
              <w:jc w:val="both"/>
              <w:rPr>
                <w:sz w:val="22"/>
              </w:rPr>
            </w:pPr>
            <w:r w:rsidRPr="000069CA">
              <w:rPr>
                <w:sz w:val="22"/>
              </w:rPr>
              <w:t>- L</w:t>
            </w:r>
            <w:r w:rsidRPr="000069CA">
              <w:rPr>
                <w:rFonts w:cs="Arial"/>
                <w:sz w:val="22"/>
              </w:rPr>
              <w:t>ư</w:t>
            </w:r>
            <w:r w:rsidRPr="000069CA">
              <w:rPr>
                <w:sz w:val="22"/>
              </w:rPr>
              <w:t>u VT, TH.</w:t>
            </w:r>
          </w:p>
          <w:p w:rsidR="00B931E3" w:rsidRPr="00920021" w:rsidRDefault="00B931E3" w:rsidP="007C4558">
            <w:pPr>
              <w:jc w:val="both"/>
              <w:rPr>
                <w:sz w:val="24"/>
              </w:rPr>
            </w:pPr>
          </w:p>
        </w:tc>
        <w:tc>
          <w:tcPr>
            <w:tcW w:w="4643" w:type="dxa"/>
          </w:tcPr>
          <w:p w:rsidR="00B931E3" w:rsidRPr="00133D4C" w:rsidRDefault="00B931E3" w:rsidP="007C4558">
            <w:pPr>
              <w:jc w:val="center"/>
              <w:rPr>
                <w:b/>
                <w:sz w:val="26"/>
              </w:rPr>
            </w:pPr>
            <w:r w:rsidRPr="00133D4C">
              <w:rPr>
                <w:b/>
                <w:sz w:val="26"/>
              </w:rPr>
              <w:t>TM. U</w:t>
            </w:r>
            <w:r w:rsidRPr="00133D4C">
              <w:rPr>
                <w:rFonts w:cs="Arial"/>
                <w:b/>
                <w:sz w:val="26"/>
              </w:rPr>
              <w:t>Ỷ</w:t>
            </w:r>
            <w:r w:rsidRPr="00133D4C">
              <w:rPr>
                <w:b/>
                <w:sz w:val="26"/>
              </w:rPr>
              <w:t xml:space="preserve"> BAN NH</w:t>
            </w:r>
            <w:r w:rsidRPr="00133D4C">
              <w:rPr>
                <w:rFonts w:cs="Arial"/>
                <w:b/>
                <w:sz w:val="26"/>
              </w:rPr>
              <w:t>Â</w:t>
            </w:r>
            <w:r w:rsidRPr="00133D4C">
              <w:rPr>
                <w:b/>
                <w:sz w:val="26"/>
              </w:rPr>
              <w:t>N D</w:t>
            </w:r>
            <w:r w:rsidRPr="00133D4C">
              <w:rPr>
                <w:rFonts w:cs="Arial"/>
                <w:b/>
                <w:sz w:val="26"/>
              </w:rPr>
              <w:t>Â</w:t>
            </w:r>
            <w:r w:rsidRPr="00133D4C">
              <w:rPr>
                <w:b/>
                <w:sz w:val="26"/>
              </w:rPr>
              <w:t>N</w:t>
            </w:r>
          </w:p>
          <w:p w:rsidR="00B931E3" w:rsidRPr="00133D4C" w:rsidRDefault="00B931E3" w:rsidP="007C4558">
            <w:pPr>
              <w:jc w:val="center"/>
              <w:rPr>
                <w:rFonts w:cs=".VnTime"/>
                <w:b/>
                <w:sz w:val="26"/>
              </w:rPr>
            </w:pPr>
            <w:r w:rsidRPr="00133D4C">
              <w:rPr>
                <w:b/>
                <w:sz w:val="26"/>
              </w:rPr>
              <w:t>KT. CH</w:t>
            </w:r>
            <w:r w:rsidRPr="00133D4C">
              <w:rPr>
                <w:rFonts w:cs="Arial"/>
                <w:b/>
                <w:sz w:val="26"/>
              </w:rPr>
              <w:t>Ủ</w:t>
            </w:r>
            <w:r w:rsidRPr="00133D4C">
              <w:rPr>
                <w:b/>
                <w:sz w:val="26"/>
              </w:rPr>
              <w:t xml:space="preserve"> T</w:t>
            </w:r>
            <w:r w:rsidRPr="00133D4C">
              <w:rPr>
                <w:rFonts w:cs="Arial"/>
                <w:b/>
                <w:sz w:val="26"/>
              </w:rPr>
              <w:t>Ị</w:t>
            </w:r>
            <w:r w:rsidRPr="00133D4C">
              <w:rPr>
                <w:rFonts w:cs=".VnTime"/>
                <w:b/>
                <w:sz w:val="26"/>
              </w:rPr>
              <w:t>CH</w:t>
            </w:r>
          </w:p>
          <w:p w:rsidR="00B931E3" w:rsidRPr="00133D4C" w:rsidRDefault="00B931E3" w:rsidP="007C4558">
            <w:pPr>
              <w:jc w:val="center"/>
              <w:rPr>
                <w:rFonts w:cs=".VnTime"/>
                <w:b/>
                <w:sz w:val="26"/>
              </w:rPr>
            </w:pPr>
            <w:r w:rsidRPr="00133D4C">
              <w:rPr>
                <w:rFonts w:cs=".VnTime"/>
                <w:b/>
                <w:sz w:val="26"/>
              </w:rPr>
              <w:t>PHÓ CHỦ TỊCH</w:t>
            </w:r>
          </w:p>
          <w:p w:rsidR="00B931E3" w:rsidRPr="000069CA" w:rsidRDefault="00B931E3" w:rsidP="007C4558">
            <w:pPr>
              <w:jc w:val="center"/>
              <w:rPr>
                <w:b/>
              </w:rPr>
            </w:pPr>
          </w:p>
          <w:p w:rsidR="00B931E3" w:rsidRDefault="00B931E3" w:rsidP="007C4558">
            <w:pPr>
              <w:jc w:val="center"/>
              <w:rPr>
                <w:b/>
              </w:rPr>
            </w:pPr>
          </w:p>
          <w:p w:rsidR="00B931E3" w:rsidRPr="000069CA" w:rsidRDefault="00B931E3" w:rsidP="007C4558">
            <w:pPr>
              <w:jc w:val="center"/>
              <w:rPr>
                <w:b/>
              </w:rPr>
            </w:pPr>
          </w:p>
          <w:p w:rsidR="00B931E3" w:rsidRPr="000069CA" w:rsidRDefault="00B931E3" w:rsidP="007C4558">
            <w:pPr>
              <w:jc w:val="center"/>
              <w:rPr>
                <w:b/>
              </w:rPr>
            </w:pPr>
          </w:p>
          <w:p w:rsidR="00B931E3" w:rsidRDefault="00B931E3" w:rsidP="007C4558">
            <w:pPr>
              <w:jc w:val="center"/>
              <w:rPr>
                <w:b/>
              </w:rPr>
            </w:pPr>
          </w:p>
          <w:p w:rsidR="00B931E3" w:rsidRPr="00133D4C" w:rsidRDefault="00B931E3" w:rsidP="007C4558">
            <w:pPr>
              <w:jc w:val="center"/>
              <w:rPr>
                <w:b/>
                <w:sz w:val="2"/>
              </w:rPr>
            </w:pPr>
          </w:p>
          <w:p w:rsidR="00B931E3" w:rsidRPr="000069CA" w:rsidRDefault="00B931E3" w:rsidP="007C4558">
            <w:pPr>
              <w:rPr>
                <w:b/>
              </w:rPr>
            </w:pPr>
          </w:p>
          <w:p w:rsidR="00B931E3" w:rsidRPr="00920021" w:rsidRDefault="00B931E3" w:rsidP="007C4558">
            <w:pPr>
              <w:jc w:val="center"/>
              <w:rPr>
                <w:b/>
              </w:rPr>
            </w:pPr>
            <w:r>
              <w:rPr>
                <w:b/>
              </w:rPr>
              <w:t xml:space="preserve">   Đặng Quốc Vinh</w:t>
            </w:r>
          </w:p>
        </w:tc>
      </w:tr>
    </w:tbl>
    <w:p w:rsidR="00B931E3" w:rsidRPr="00E95F7C" w:rsidRDefault="00B931E3" w:rsidP="00B931E3"/>
    <w:p w:rsidR="00B931E3" w:rsidRDefault="00B931E3" w:rsidP="00B931E3"/>
    <w:p w:rsidR="00B931E3" w:rsidRDefault="00B931E3" w:rsidP="00B931E3">
      <w:pPr>
        <w:jc w:val="both"/>
      </w:pPr>
    </w:p>
    <w:p w:rsidR="00B931E3" w:rsidRDefault="00B931E3" w:rsidP="00B931E3">
      <w:pPr>
        <w:jc w:val="both"/>
      </w:pPr>
    </w:p>
    <w:p w:rsidR="00B931E3" w:rsidRDefault="00B931E3" w:rsidP="00B931E3">
      <w:pPr>
        <w:jc w:val="both"/>
      </w:pPr>
    </w:p>
    <w:p w:rsidR="00B931E3" w:rsidRDefault="00B931E3" w:rsidP="00B931E3">
      <w:pPr>
        <w:jc w:val="both"/>
      </w:pPr>
    </w:p>
    <w:p w:rsidR="00B931E3" w:rsidRDefault="00B931E3" w:rsidP="00B931E3">
      <w:pPr>
        <w:jc w:val="both"/>
      </w:pPr>
    </w:p>
    <w:p w:rsidR="00133D4C" w:rsidRPr="001B07CC" w:rsidRDefault="00133D4C" w:rsidP="00B931E3">
      <w:pPr>
        <w:jc w:val="both"/>
      </w:pPr>
    </w:p>
    <w:p w:rsidR="00B931E3" w:rsidRDefault="00B931E3"/>
    <w:p w:rsidR="000F2B2C" w:rsidRDefault="000F2B2C" w:rsidP="00AD0066">
      <w:pPr>
        <w:jc w:val="center"/>
        <w:rPr>
          <w:b/>
          <w:sz w:val="26"/>
        </w:rPr>
        <w:sectPr w:rsidR="000F2B2C" w:rsidSect="00BA3942">
          <w:footerReference w:type="default" r:id="rId9"/>
          <w:pgSz w:w="11907" w:h="16840" w:code="9"/>
          <w:pgMar w:top="1134" w:right="1134" w:bottom="1134" w:left="1701" w:header="720" w:footer="720" w:gutter="0"/>
          <w:cols w:space="720"/>
          <w:docGrid w:linePitch="381"/>
        </w:sectPr>
      </w:pPr>
    </w:p>
    <w:p w:rsidR="000F2B2C" w:rsidRDefault="000F2B2C" w:rsidP="00AD0066">
      <w:pPr>
        <w:jc w:val="center"/>
        <w:rPr>
          <w:b/>
          <w:sz w:val="26"/>
        </w:rPr>
        <w:sectPr w:rsidR="000F2B2C" w:rsidSect="000F2B2C">
          <w:type w:val="continuous"/>
          <w:pgSz w:w="11907" w:h="16840" w:code="9"/>
          <w:pgMar w:top="1134" w:right="1134" w:bottom="1134" w:left="1701" w:header="720" w:footer="720" w:gutter="0"/>
          <w:cols w:space="720"/>
          <w:docGrid w:linePitch="381"/>
        </w:sectPr>
      </w:pPr>
    </w:p>
    <w:tbl>
      <w:tblPr>
        <w:tblW w:w="9695" w:type="dxa"/>
        <w:tblInd w:w="-172" w:type="dxa"/>
        <w:tblLook w:val="01E0" w:firstRow="1" w:lastRow="1" w:firstColumn="1" w:lastColumn="1" w:noHBand="0" w:noVBand="0"/>
      </w:tblPr>
      <w:tblGrid>
        <w:gridCol w:w="3500"/>
        <w:gridCol w:w="6195"/>
      </w:tblGrid>
      <w:tr w:rsidR="0059411D" w:rsidRPr="00B16F94" w:rsidTr="00AD0066">
        <w:tc>
          <w:tcPr>
            <w:tcW w:w="3500" w:type="dxa"/>
          </w:tcPr>
          <w:p w:rsidR="0059411D" w:rsidRPr="00F11186" w:rsidRDefault="0059411D" w:rsidP="00AD0066">
            <w:pPr>
              <w:jc w:val="center"/>
              <w:rPr>
                <w:b/>
                <w:sz w:val="26"/>
              </w:rPr>
            </w:pPr>
            <w:r w:rsidRPr="00F11186">
              <w:rPr>
                <w:b/>
                <w:sz w:val="26"/>
              </w:rPr>
              <w:lastRenderedPageBreak/>
              <w:t>HỘI ĐỒNG NHÂN DÂN</w:t>
            </w:r>
          </w:p>
          <w:p w:rsidR="0059411D" w:rsidRPr="00B16F94" w:rsidRDefault="0059411D" w:rsidP="00AD0066">
            <w:pPr>
              <w:jc w:val="center"/>
              <w:rPr>
                <w:b/>
              </w:rPr>
            </w:pPr>
            <w:r w:rsidRPr="00F11186">
              <w:rPr>
                <w:b/>
                <w:sz w:val="26"/>
              </w:rPr>
              <w:t>TỈNH HÀ TĨNH</w:t>
            </w:r>
          </w:p>
          <w:p w:rsidR="0059411D" w:rsidRPr="00B16F94" w:rsidRDefault="009B7DB0" w:rsidP="00AD0066">
            <w:pPr>
              <w:jc w:val="center"/>
            </w:pPr>
            <w:r>
              <w:rPr>
                <w:b/>
                <w:noProof/>
              </w:rPr>
              <mc:AlternateContent>
                <mc:Choice Requires="wps">
                  <w:drawing>
                    <wp:anchor distT="4294967295" distB="4294967295" distL="114300" distR="114300" simplePos="0" relativeHeight="251656192" behindDoc="0" locked="0" layoutInCell="1" allowOverlap="1" wp14:anchorId="637F7071" wp14:editId="2B098840">
                      <wp:simplePos x="0" y="0"/>
                      <wp:positionH relativeFrom="column">
                        <wp:posOffset>763270</wp:posOffset>
                      </wp:positionH>
                      <wp:positionV relativeFrom="paragraph">
                        <wp:posOffset>30785</wp:posOffset>
                      </wp:positionV>
                      <wp:extent cx="582295" cy="0"/>
                      <wp:effectExtent l="0" t="0" r="273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2.4pt" to="10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9A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"/>
                  </w:pict>
                </mc:Fallback>
              </mc:AlternateContent>
            </w:r>
          </w:p>
          <w:p w:rsidR="0059411D" w:rsidRPr="00B16F94" w:rsidRDefault="0059411D" w:rsidP="0059411D">
            <w:pPr>
              <w:jc w:val="center"/>
            </w:pPr>
            <w:r>
              <w:t>Số:          /</w:t>
            </w:r>
            <w:r w:rsidRPr="00B16F94">
              <w:t>NQ-HĐND</w:t>
            </w:r>
          </w:p>
        </w:tc>
        <w:tc>
          <w:tcPr>
            <w:tcW w:w="6195" w:type="dxa"/>
          </w:tcPr>
          <w:p w:rsidR="0059411D" w:rsidRPr="00B16F94" w:rsidRDefault="0059411D" w:rsidP="00AD0066">
            <w:pPr>
              <w:jc w:val="center"/>
              <w:rPr>
                <w:b/>
              </w:rPr>
            </w:pPr>
            <w:r w:rsidRPr="00F11186">
              <w:rPr>
                <w:b/>
                <w:sz w:val="26"/>
              </w:rPr>
              <w:t xml:space="preserve">CỘNG HOÀ XÃ HỘI CHỦ NGHĨA VIỆT </w:t>
            </w:r>
            <w:smartTag w:uri="urn:schemas-microsoft-com:office:smarttags" w:element="country-region">
              <w:smartTag w:uri="urn:schemas-microsoft-com:office:smarttags" w:element="place">
                <w:r w:rsidRPr="00F11186">
                  <w:rPr>
                    <w:b/>
                    <w:sz w:val="26"/>
                  </w:rPr>
                  <w:t>NAM</w:t>
                </w:r>
              </w:smartTag>
            </w:smartTag>
          </w:p>
          <w:p w:rsidR="0059411D" w:rsidRPr="00B16F94" w:rsidRDefault="0059411D" w:rsidP="00AD0066">
            <w:pPr>
              <w:jc w:val="center"/>
              <w:rPr>
                <w:b/>
              </w:rPr>
            </w:pPr>
            <w:r w:rsidRPr="00B16F94">
              <w:rPr>
                <w:b/>
              </w:rPr>
              <w:t>Độc lập - Tự do - Hạnh phúc</w:t>
            </w:r>
          </w:p>
          <w:p w:rsidR="0059411D" w:rsidRPr="00B16F94" w:rsidRDefault="009B7DB0" w:rsidP="00AD0066">
            <w:pPr>
              <w:jc w:val="center"/>
            </w:pPr>
            <w:r>
              <w:rPr>
                <w:b/>
                <w:noProof/>
              </w:rPr>
              <mc:AlternateContent>
                <mc:Choice Requires="wps">
                  <w:drawing>
                    <wp:anchor distT="4294967295" distB="4294967295" distL="114300" distR="114300" simplePos="0" relativeHeight="251657216" behindDoc="0" locked="0" layoutInCell="1" allowOverlap="1" wp14:anchorId="27BCD9FD" wp14:editId="1303977A">
                      <wp:simplePos x="0" y="0"/>
                      <wp:positionH relativeFrom="column">
                        <wp:posOffset>838200</wp:posOffset>
                      </wp:positionH>
                      <wp:positionV relativeFrom="paragraph">
                        <wp:posOffset>57149</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"/>
                  </w:pict>
                </mc:Fallback>
              </mc:AlternateContent>
            </w:r>
          </w:p>
          <w:p w:rsidR="0059411D" w:rsidRPr="00B16F94" w:rsidRDefault="009B6226" w:rsidP="00AD0066">
            <w:pPr>
              <w:jc w:val="center"/>
              <w:rPr>
                <w:i/>
              </w:rPr>
            </w:pPr>
            <w:r>
              <w:rPr>
                <w:i/>
              </w:rPr>
              <w:t xml:space="preserve">     </w:t>
            </w:r>
            <w:r w:rsidR="0059411D" w:rsidRPr="00B16F94">
              <w:rPr>
                <w:i/>
              </w:rPr>
              <w:t>Hà Tĩnh, ngày</w:t>
            </w:r>
            <w:r w:rsidR="00524CD9">
              <w:rPr>
                <w:i/>
              </w:rPr>
              <w:t xml:space="preserve"> </w:t>
            </w:r>
            <w:r w:rsidR="003A1DDC">
              <w:rPr>
                <w:i/>
              </w:rPr>
              <w:t>17</w:t>
            </w:r>
            <w:r w:rsidR="0059411D" w:rsidRPr="00B16F94">
              <w:rPr>
                <w:i/>
              </w:rPr>
              <w:t xml:space="preserve"> </w:t>
            </w:r>
            <w:r>
              <w:rPr>
                <w:i/>
              </w:rPr>
              <w:t xml:space="preserve">tháng </w:t>
            </w:r>
            <w:r w:rsidR="003A1DDC">
              <w:rPr>
                <w:i/>
              </w:rPr>
              <w:t xml:space="preserve">7 </w:t>
            </w:r>
            <w:r w:rsidR="0059411D">
              <w:rPr>
                <w:i/>
              </w:rPr>
              <w:t xml:space="preserve">năm </w:t>
            </w:r>
            <w:r w:rsidR="000F17A6">
              <w:rPr>
                <w:i/>
              </w:rPr>
              <w:t>2019</w:t>
            </w:r>
          </w:p>
          <w:p w:rsidR="0059411D" w:rsidRPr="00ED7B77" w:rsidRDefault="0059411D" w:rsidP="00AD0066">
            <w:pPr>
              <w:jc w:val="center"/>
              <w:rPr>
                <w:i/>
                <w:sz w:val="2"/>
              </w:rPr>
            </w:pPr>
          </w:p>
          <w:p w:rsidR="0059411D" w:rsidRPr="00221654" w:rsidRDefault="0059411D" w:rsidP="00AD0066">
            <w:pPr>
              <w:rPr>
                <w:sz w:val="12"/>
              </w:rPr>
            </w:pPr>
          </w:p>
        </w:tc>
      </w:tr>
    </w:tbl>
    <w:p w:rsidR="004824B0" w:rsidRDefault="00F11186" w:rsidP="00804D41">
      <w:pPr>
        <w:spacing w:before="100"/>
        <w:jc w:val="center"/>
        <w:rPr>
          <w:b/>
        </w:rPr>
      </w:pPr>
      <w:r>
        <w:rPr>
          <w:i/>
          <w:noProof/>
        </w:rPr>
        <mc:AlternateContent>
          <mc:Choice Requires="wps">
            <w:drawing>
              <wp:anchor distT="0" distB="0" distL="114300" distR="114300" simplePos="0" relativeHeight="251659264" behindDoc="0" locked="0" layoutInCell="1" allowOverlap="1" wp14:anchorId="0BD6F1A0" wp14:editId="5000337B">
                <wp:simplePos x="0" y="0"/>
                <wp:positionH relativeFrom="column">
                  <wp:posOffset>305435</wp:posOffset>
                </wp:positionH>
                <wp:positionV relativeFrom="paragraph">
                  <wp:posOffset>18415</wp:posOffset>
                </wp:positionV>
                <wp:extent cx="1147445" cy="305435"/>
                <wp:effectExtent l="0" t="0" r="14605"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5435"/>
                        </a:xfrm>
                        <a:prstGeom prst="rect">
                          <a:avLst/>
                        </a:prstGeom>
                        <a:solidFill>
                          <a:srgbClr val="FFFFFF"/>
                        </a:solidFill>
                        <a:ln w="9525">
                          <a:solidFill>
                            <a:srgbClr val="000000"/>
                          </a:solidFill>
                          <a:miter lim="800000"/>
                          <a:headEnd/>
                          <a:tailEnd/>
                        </a:ln>
                      </wps:spPr>
                      <wps:txbx>
                        <w:txbxContent>
                          <w:p w:rsidR="00643E14" w:rsidRPr="00F11186" w:rsidRDefault="00643E14" w:rsidP="003A40E6">
                            <w:pPr>
                              <w:jc w:val="center"/>
                              <w:rPr>
                                <w:sz w:val="26"/>
                              </w:rPr>
                            </w:pPr>
                            <w:r w:rsidRPr="00F11186">
                              <w:rPr>
                                <w:sz w:val="26"/>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24.05pt;margin-top:1.45pt;width:90.35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">
                <v:textbox style="mso-fit-shape-to-text:t">
                  <w:txbxContent>
                    <w:p w:rsidR="00643E14" w:rsidRPr="00F11186" w:rsidRDefault="00643E14" w:rsidP="003A40E6">
                      <w:pPr>
                        <w:jc w:val="center"/>
                        <w:rPr>
                          <w:sz w:val="26"/>
                        </w:rPr>
                      </w:pPr>
                      <w:r w:rsidRPr="00F11186">
                        <w:rPr>
                          <w:sz w:val="26"/>
                        </w:rPr>
                        <w:t>DỰ THẢO</w:t>
                      </w:r>
                    </w:p>
                  </w:txbxContent>
                </v:textbox>
              </v:shape>
            </w:pict>
          </mc:Fallback>
        </mc:AlternateContent>
      </w:r>
    </w:p>
    <w:p w:rsidR="0059411D" w:rsidRPr="001C4570" w:rsidRDefault="0059411D" w:rsidP="004824B0">
      <w:pPr>
        <w:jc w:val="center"/>
        <w:rPr>
          <w:b/>
        </w:rPr>
      </w:pPr>
      <w:r w:rsidRPr="001C4570">
        <w:rPr>
          <w:b/>
        </w:rPr>
        <w:t>NGHỊ QUYẾT</w:t>
      </w:r>
    </w:p>
    <w:p w:rsidR="0059411D" w:rsidRPr="009B6226" w:rsidRDefault="0059411D" w:rsidP="004824B0">
      <w:pPr>
        <w:jc w:val="center"/>
        <w:rPr>
          <w:b/>
        </w:rPr>
      </w:pPr>
      <w:r w:rsidRPr="001C4570">
        <w:rPr>
          <w:b/>
        </w:rPr>
        <w:t xml:space="preserve">Về nhiệm </w:t>
      </w:r>
      <w:r w:rsidR="009B6226">
        <w:rPr>
          <w:b/>
        </w:rPr>
        <w:t xml:space="preserve">vụ phát triển kinh tế - xã hội </w:t>
      </w:r>
      <w:r w:rsidRPr="001C4570">
        <w:rPr>
          <w:b/>
        </w:rPr>
        <w:t xml:space="preserve">6 tháng </w:t>
      </w:r>
      <w:r w:rsidR="000F17A6">
        <w:rPr>
          <w:b/>
        </w:rPr>
        <w:t>đ</w:t>
      </w:r>
      <w:r w:rsidR="000F17A6" w:rsidRPr="000F17A6">
        <w:rPr>
          <w:b/>
        </w:rPr>
        <w:t>ầu</w:t>
      </w:r>
      <w:r w:rsidR="000F17A6" w:rsidRPr="001C4570">
        <w:rPr>
          <w:b/>
        </w:rPr>
        <w:t xml:space="preserve"> </w:t>
      </w:r>
      <w:r w:rsidRPr="001C4570">
        <w:rPr>
          <w:b/>
        </w:rPr>
        <w:t xml:space="preserve">năm </w:t>
      </w:r>
      <w:r w:rsidR="000F17A6" w:rsidRPr="001C4570">
        <w:rPr>
          <w:b/>
        </w:rPr>
        <w:t>201</w:t>
      </w:r>
      <w:r w:rsidR="000F17A6">
        <w:rPr>
          <w:b/>
        </w:rPr>
        <w:t>9</w:t>
      </w:r>
    </w:p>
    <w:p w:rsidR="0059411D" w:rsidRPr="001C4570" w:rsidRDefault="009B7DB0" w:rsidP="00804D41">
      <w:pPr>
        <w:spacing w:before="100"/>
        <w:jc w:val="center"/>
      </w:pPr>
      <w:r>
        <w:rPr>
          <w:noProof/>
        </w:rPr>
        <mc:AlternateContent>
          <mc:Choice Requires="wps">
            <w:drawing>
              <wp:anchor distT="4294967295" distB="4294967295" distL="114300" distR="114300" simplePos="0" relativeHeight="251658240" behindDoc="0" locked="0" layoutInCell="1" allowOverlap="1" wp14:anchorId="32C3E3E7" wp14:editId="200AF62D">
                <wp:simplePos x="0" y="0"/>
                <wp:positionH relativeFrom="column">
                  <wp:posOffset>2505710</wp:posOffset>
                </wp:positionH>
                <wp:positionV relativeFrom="paragraph">
                  <wp:posOffset>85089</wp:posOffset>
                </wp:positionV>
                <wp:extent cx="115570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3pt,6.7pt" to="28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U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"/>
            </w:pict>
          </mc:Fallback>
        </mc:AlternateContent>
      </w:r>
    </w:p>
    <w:p w:rsidR="0059411D" w:rsidRPr="001C4570" w:rsidRDefault="0059411D" w:rsidP="00ED7B77">
      <w:pPr>
        <w:jc w:val="center"/>
        <w:rPr>
          <w:b/>
        </w:rPr>
      </w:pPr>
      <w:r w:rsidRPr="001C4570">
        <w:rPr>
          <w:b/>
        </w:rPr>
        <w:t>HỘI ĐỒNG NHÂN DÂN TỈNH HÀ TĨNH</w:t>
      </w:r>
    </w:p>
    <w:p w:rsidR="0059411D" w:rsidRPr="001C4570" w:rsidRDefault="0059411D" w:rsidP="00ED7B77">
      <w:pPr>
        <w:jc w:val="center"/>
        <w:rPr>
          <w:b/>
        </w:rPr>
      </w:pPr>
      <w:r>
        <w:rPr>
          <w:b/>
        </w:rPr>
        <w:t>KHOÁ XVI</w:t>
      </w:r>
      <w:r w:rsidR="004B58C8">
        <w:rPr>
          <w:b/>
        </w:rPr>
        <w:t>I</w:t>
      </w:r>
      <w:r>
        <w:rPr>
          <w:b/>
        </w:rPr>
        <w:t>,</w:t>
      </w:r>
      <w:r w:rsidR="00C11B31">
        <w:rPr>
          <w:b/>
        </w:rPr>
        <w:t xml:space="preserve"> KỲ HỌP THỨ </w:t>
      </w:r>
      <w:r w:rsidR="000F17A6">
        <w:rPr>
          <w:b/>
        </w:rPr>
        <w:t>10</w:t>
      </w:r>
    </w:p>
    <w:p w:rsidR="0059411D" w:rsidRPr="001D0F11" w:rsidRDefault="0059411D" w:rsidP="00804D41">
      <w:pPr>
        <w:spacing w:before="100"/>
        <w:ind w:firstLine="709"/>
        <w:jc w:val="both"/>
        <w:rPr>
          <w:sz w:val="14"/>
        </w:rPr>
      </w:pPr>
    </w:p>
    <w:p w:rsidR="00D63B76" w:rsidRPr="00BC787C" w:rsidRDefault="00C857EE" w:rsidP="00804D41">
      <w:pPr>
        <w:spacing w:before="100"/>
        <w:ind w:firstLine="720"/>
        <w:jc w:val="both"/>
        <w:rPr>
          <w:i/>
        </w:rPr>
      </w:pPr>
      <w:r w:rsidRPr="00BC787C">
        <w:rPr>
          <w:i/>
        </w:rPr>
        <w:t>Căn cứ Luật T</w:t>
      </w:r>
      <w:r w:rsidR="00D63B76" w:rsidRPr="00BC787C">
        <w:rPr>
          <w:i/>
        </w:rPr>
        <w:t xml:space="preserve">ổ chức </w:t>
      </w:r>
      <w:r w:rsidR="002F4577" w:rsidRPr="00BC787C">
        <w:rPr>
          <w:i/>
        </w:rPr>
        <w:t>c</w:t>
      </w:r>
      <w:r w:rsidR="00BC787C" w:rsidRPr="00BC787C">
        <w:rPr>
          <w:i/>
          <w:lang w:val="vi-VN"/>
        </w:rPr>
        <w:t xml:space="preserve">hính quyền địa phương </w:t>
      </w:r>
      <w:r w:rsidR="00BA3942">
        <w:rPr>
          <w:i/>
        </w:rPr>
        <w:t>ngày 19/6/</w:t>
      </w:r>
      <w:r w:rsidR="00D63B76" w:rsidRPr="00BC787C">
        <w:rPr>
          <w:i/>
          <w:lang w:val="vi-VN"/>
        </w:rPr>
        <w:t>2015;</w:t>
      </w:r>
    </w:p>
    <w:p w:rsidR="00BC787C" w:rsidRDefault="00BC787C" w:rsidP="00BC787C">
      <w:pPr>
        <w:spacing w:before="100"/>
        <w:ind w:firstLine="720"/>
        <w:jc w:val="both"/>
        <w:rPr>
          <w:i/>
        </w:rPr>
      </w:pPr>
      <w:r>
        <w:rPr>
          <w:i/>
        </w:rPr>
        <w:t>Căn cứ Luật ban h</w:t>
      </w:r>
      <w:r w:rsidR="001734EC">
        <w:rPr>
          <w:i/>
        </w:rPr>
        <w:t>ành văn bản quy phạm pháp luật ngày 22/6/2015</w:t>
      </w:r>
      <w:r>
        <w:rPr>
          <w:i/>
        </w:rPr>
        <w:t>;</w:t>
      </w:r>
    </w:p>
    <w:p w:rsidR="00BC787C" w:rsidRDefault="00BC787C" w:rsidP="00BC787C">
      <w:pPr>
        <w:spacing w:before="100"/>
        <w:ind w:firstLine="709"/>
        <w:jc w:val="both"/>
        <w:rPr>
          <w:i/>
        </w:rPr>
      </w:pPr>
      <w:r>
        <w:rPr>
          <w:i/>
        </w:rPr>
        <w:t>Xét Tờ trình số</w:t>
      </w:r>
      <w:r w:rsidR="00F243AE">
        <w:rPr>
          <w:i/>
        </w:rPr>
        <w:t xml:space="preserve"> 212/TTr-UBND ngày 10</w:t>
      </w:r>
      <w:r>
        <w:rPr>
          <w:i/>
        </w:rPr>
        <w:t xml:space="preserve"> </w:t>
      </w:r>
      <w:r w:rsidR="00F243AE">
        <w:rPr>
          <w:i/>
        </w:rPr>
        <w:t>tháng 7</w:t>
      </w:r>
      <w:r w:rsidR="00891577">
        <w:rPr>
          <w:i/>
        </w:rPr>
        <w:t xml:space="preserve"> năm </w:t>
      </w:r>
      <w:r w:rsidR="000F17A6">
        <w:rPr>
          <w:i/>
        </w:rPr>
        <w:t xml:space="preserve">2019 </w:t>
      </w:r>
      <w:r>
        <w:rPr>
          <w:i/>
        </w:rPr>
        <w:t>của Ủy ban nhân dân tỉnh; báo cáo thẩm tra của các Ban Hội đồng nhân dân tỉnh và ý kiến thảo luận của các đại biểu Hội đồng nhân dân tỉnh tại kỳ họp,</w:t>
      </w:r>
    </w:p>
    <w:p w:rsidR="00BC787C" w:rsidRPr="00ED7B77" w:rsidRDefault="00BC787C" w:rsidP="00804D41">
      <w:pPr>
        <w:spacing w:before="100"/>
        <w:ind w:firstLine="720"/>
        <w:jc w:val="both"/>
        <w:rPr>
          <w:sz w:val="2"/>
        </w:rPr>
      </w:pPr>
    </w:p>
    <w:p w:rsidR="006565E8" w:rsidRPr="005C62BE" w:rsidRDefault="0059411D" w:rsidP="00891577">
      <w:pPr>
        <w:spacing w:before="200" w:after="200"/>
        <w:jc w:val="center"/>
        <w:rPr>
          <w:b/>
        </w:rPr>
      </w:pPr>
      <w:r w:rsidRPr="005C62BE">
        <w:rPr>
          <w:b/>
        </w:rPr>
        <w:t>QUYẾT NGHỊ:</w:t>
      </w:r>
    </w:p>
    <w:p w:rsidR="0059411D" w:rsidRDefault="005E2556" w:rsidP="00E60C99">
      <w:pPr>
        <w:spacing w:before="120"/>
        <w:ind w:firstLine="720"/>
        <w:jc w:val="both"/>
      </w:pPr>
      <w:r w:rsidRPr="005C62BE">
        <w:t xml:space="preserve">Hội đồng nhân dân tỉnh </w:t>
      </w:r>
      <w:r w:rsidR="00891577">
        <w:t>c</w:t>
      </w:r>
      <w:r w:rsidR="00891577" w:rsidRPr="00891577">
        <w:t>ơ</w:t>
      </w:r>
      <w:r w:rsidR="00891577">
        <w:t xml:space="preserve"> b</w:t>
      </w:r>
      <w:r w:rsidR="00891577" w:rsidRPr="00891577">
        <w:t>ả</w:t>
      </w:r>
      <w:r w:rsidR="00891577">
        <w:t xml:space="preserve">n </w:t>
      </w:r>
      <w:r w:rsidRPr="005C62BE">
        <w:t>nhất trí</w:t>
      </w:r>
      <w:r w:rsidR="007D0837" w:rsidRPr="005C62BE">
        <w:t xml:space="preserve"> nội dung</w:t>
      </w:r>
      <w:r w:rsidR="000E3307" w:rsidRPr="005C62BE">
        <w:t xml:space="preserve"> </w:t>
      </w:r>
      <w:r w:rsidR="007D0837" w:rsidRPr="005C62BE">
        <w:t>b</w:t>
      </w:r>
      <w:r w:rsidR="0059411D" w:rsidRPr="005C62BE">
        <w:t xml:space="preserve">áo cáo </w:t>
      </w:r>
      <w:r w:rsidR="007D0837" w:rsidRPr="005C62BE">
        <w:t xml:space="preserve">của Ủy ban nhân dân tỉnh về </w:t>
      </w:r>
      <w:r w:rsidR="0059411D" w:rsidRPr="005C62BE">
        <w:t>tình hình kinh tế - xã hội 6 tháng đầu năm</w:t>
      </w:r>
      <w:r w:rsidR="007D0837" w:rsidRPr="005C62BE">
        <w:t xml:space="preserve">, </w:t>
      </w:r>
      <w:r w:rsidR="00C11B31" w:rsidRPr="005C62BE">
        <w:t xml:space="preserve">nhiệm vụ </w:t>
      </w:r>
      <w:r w:rsidR="007D0837" w:rsidRPr="005C62BE">
        <w:t xml:space="preserve">và giải pháp </w:t>
      </w:r>
      <w:r w:rsidR="00044C43">
        <w:t xml:space="preserve">6 tháng cuối năm </w:t>
      </w:r>
      <w:r w:rsidR="000F17A6">
        <w:t>2019</w:t>
      </w:r>
      <w:r w:rsidR="006B2C2B">
        <w:t>; nh</w:t>
      </w:r>
      <w:r w:rsidR="006B2C2B" w:rsidRPr="006B2C2B">
        <w:t>ấn</w:t>
      </w:r>
      <w:r w:rsidR="006B2C2B">
        <w:t xml:space="preserve"> m</w:t>
      </w:r>
      <w:r w:rsidR="006B2C2B" w:rsidRPr="006B2C2B">
        <w:t>ạnh</w:t>
      </w:r>
      <w:r w:rsidR="006B2C2B">
        <w:t xml:space="preserve"> m</w:t>
      </w:r>
      <w:r w:rsidR="006B2C2B" w:rsidRPr="006B2C2B">
        <w:t>ộ</w:t>
      </w:r>
      <w:r w:rsidR="006B2C2B">
        <w:t>t s</w:t>
      </w:r>
      <w:r w:rsidR="006B2C2B" w:rsidRPr="006B2C2B">
        <w:t>ố</w:t>
      </w:r>
      <w:r w:rsidR="006B2C2B">
        <w:t xml:space="preserve"> </w:t>
      </w:r>
      <w:r w:rsidR="00F520B2" w:rsidRPr="005C62BE">
        <w:t>nội dung chủ yếu sau</w:t>
      </w:r>
      <w:r w:rsidR="0059411D" w:rsidRPr="005C62BE">
        <w:t>:</w:t>
      </w:r>
    </w:p>
    <w:p w:rsidR="00EA22AE" w:rsidRPr="00712F92" w:rsidRDefault="006B2C2B" w:rsidP="00E60C99">
      <w:pPr>
        <w:spacing w:before="120"/>
        <w:ind w:firstLine="720"/>
        <w:jc w:val="both"/>
        <w:rPr>
          <w:b/>
        </w:rPr>
      </w:pPr>
      <w:r w:rsidRPr="00712F92">
        <w:rPr>
          <w:b/>
        </w:rPr>
        <w:t>Điều 1</w:t>
      </w:r>
      <w:r w:rsidR="00EA22AE" w:rsidRPr="00712F92">
        <w:rPr>
          <w:b/>
        </w:rPr>
        <w:t xml:space="preserve">. </w:t>
      </w:r>
      <w:r w:rsidRPr="00712F92">
        <w:rPr>
          <w:b/>
        </w:rPr>
        <w:t>Tình hình kinh tế xã hội 6 tháng đầu năm</w:t>
      </w:r>
    </w:p>
    <w:p w:rsidR="006B2C2B" w:rsidRDefault="006B2C2B" w:rsidP="00E60C99">
      <w:pPr>
        <w:pStyle w:val="Body1"/>
        <w:spacing w:before="120"/>
        <w:ind w:firstLine="720"/>
        <w:jc w:val="both"/>
        <w:outlineLvl w:val="9"/>
        <w:rPr>
          <w:rFonts w:eastAsia="Times New Roman"/>
        </w:rPr>
      </w:pPr>
      <w:r>
        <w:rPr>
          <w:rFonts w:eastAsia="Times New Roman"/>
        </w:rPr>
        <w:t>1. K</w:t>
      </w:r>
      <w:r w:rsidRPr="006B2C2B">
        <w:rPr>
          <w:rFonts w:eastAsia="Times New Roman"/>
        </w:rPr>
        <w:t>ết</w:t>
      </w:r>
      <w:r>
        <w:rPr>
          <w:rFonts w:eastAsia="Times New Roman"/>
        </w:rPr>
        <w:t xml:space="preserve"> qu</w:t>
      </w:r>
      <w:r w:rsidRPr="006B2C2B">
        <w:rPr>
          <w:rFonts w:eastAsia="Times New Roman"/>
        </w:rPr>
        <w:t>ả</w:t>
      </w:r>
      <w:r>
        <w:rPr>
          <w:rFonts w:eastAsia="Times New Roman"/>
        </w:rPr>
        <w:t xml:space="preserve"> </w:t>
      </w:r>
      <w:r w:rsidRPr="006B2C2B">
        <w:rPr>
          <w:rFonts w:eastAsia="Times New Roman"/>
        </w:rPr>
        <w:t>đạt</w:t>
      </w:r>
      <w:r>
        <w:rPr>
          <w:rFonts w:eastAsia="Times New Roman"/>
        </w:rPr>
        <w:t xml:space="preserve"> đư</w:t>
      </w:r>
      <w:r w:rsidRPr="006B2C2B">
        <w:rPr>
          <w:rFonts w:eastAsia="Times New Roman"/>
        </w:rPr>
        <w:t>ợc</w:t>
      </w:r>
    </w:p>
    <w:p w:rsidR="00F55D3A" w:rsidRDefault="004A6A1B" w:rsidP="00E60C99">
      <w:pPr>
        <w:pStyle w:val="Normal1"/>
        <w:pBdr>
          <w:top w:val="nil"/>
          <w:left w:val="nil"/>
          <w:bottom w:val="nil"/>
          <w:right w:val="nil"/>
          <w:between w:val="nil"/>
        </w:pBdr>
        <w:spacing w:before="120"/>
        <w:ind w:firstLine="720"/>
        <w:jc w:val="both"/>
        <w:rPr>
          <w:color w:val="000000" w:themeColor="text1"/>
          <w:sz w:val="28"/>
          <w:szCs w:val="28"/>
        </w:rPr>
      </w:pPr>
      <w:r w:rsidRPr="00362E30">
        <w:rPr>
          <w:sz w:val="28"/>
          <w:szCs w:val="28"/>
        </w:rPr>
        <w:t xml:space="preserve">Triển khai nhiệm vụ kế hoạch </w:t>
      </w:r>
      <w:r w:rsidR="003A7303">
        <w:rPr>
          <w:sz w:val="28"/>
          <w:szCs w:val="28"/>
        </w:rPr>
        <w:t>6 th</w:t>
      </w:r>
      <w:r w:rsidR="003A7303" w:rsidRPr="003A7303">
        <w:rPr>
          <w:sz w:val="28"/>
          <w:szCs w:val="28"/>
        </w:rPr>
        <w:t>àng</w:t>
      </w:r>
      <w:r w:rsidR="003A7303">
        <w:rPr>
          <w:sz w:val="28"/>
          <w:szCs w:val="28"/>
        </w:rPr>
        <w:t xml:space="preserve"> </w:t>
      </w:r>
      <w:r w:rsidR="003A7303" w:rsidRPr="003A7303">
        <w:rPr>
          <w:sz w:val="28"/>
          <w:szCs w:val="28"/>
        </w:rPr>
        <w:t>đầu</w:t>
      </w:r>
      <w:r w:rsidR="003A7303">
        <w:rPr>
          <w:sz w:val="28"/>
          <w:szCs w:val="28"/>
        </w:rPr>
        <w:t xml:space="preserve"> n</w:t>
      </w:r>
      <w:r w:rsidR="003A7303" w:rsidRPr="003A7303">
        <w:rPr>
          <w:sz w:val="28"/>
          <w:szCs w:val="28"/>
        </w:rPr>
        <w:t>ă</w:t>
      </w:r>
      <w:r w:rsidR="003A7303">
        <w:rPr>
          <w:sz w:val="28"/>
          <w:szCs w:val="28"/>
        </w:rPr>
        <w:t xml:space="preserve">m 2019 </w:t>
      </w:r>
      <w:r w:rsidRPr="00362E30">
        <w:rPr>
          <w:sz w:val="28"/>
          <w:szCs w:val="28"/>
        </w:rPr>
        <w:t>có mặt thuận lợi từ xu thế tích cực của năm 2018</w:t>
      </w:r>
      <w:r w:rsidR="00906219">
        <w:rPr>
          <w:sz w:val="28"/>
          <w:szCs w:val="28"/>
        </w:rPr>
        <w:t>,</w:t>
      </w:r>
      <w:r w:rsidR="00044C43" w:rsidRPr="00362E30">
        <w:rPr>
          <w:sz w:val="28"/>
          <w:szCs w:val="28"/>
        </w:rPr>
        <w:t xml:space="preserve"> </w:t>
      </w:r>
      <w:r w:rsidR="00906219">
        <w:rPr>
          <w:sz w:val="28"/>
          <w:szCs w:val="28"/>
        </w:rPr>
        <w:t>k</w:t>
      </w:r>
      <w:r w:rsidR="00A70D62" w:rsidRPr="00362E30">
        <w:rPr>
          <w:color w:val="000000" w:themeColor="text1"/>
          <w:sz w:val="28"/>
          <w:szCs w:val="28"/>
        </w:rPr>
        <w:t>ết quả đạt được</w:t>
      </w:r>
      <w:r w:rsidR="00ED7B77" w:rsidRPr="00362E30">
        <w:rPr>
          <w:color w:val="000000" w:themeColor="text1"/>
          <w:sz w:val="28"/>
          <w:szCs w:val="28"/>
        </w:rPr>
        <w:t xml:space="preserve"> là</w:t>
      </w:r>
      <w:r w:rsidR="00A70D62" w:rsidRPr="00362E30">
        <w:rPr>
          <w:color w:val="000000" w:themeColor="text1"/>
          <w:sz w:val="28"/>
          <w:szCs w:val="28"/>
        </w:rPr>
        <w:t xml:space="preserve"> khá toàn diện. </w:t>
      </w:r>
      <w:r w:rsidR="00182BF5" w:rsidRPr="00853804">
        <w:rPr>
          <w:spacing w:val="2"/>
          <w:sz w:val="28"/>
          <w:szCs w:val="28"/>
        </w:rPr>
        <w:t xml:space="preserve">Kinh tế tăng trưởng khá, cơ cấu kinh tế tiếp tục chuyển dịch tích cực. </w:t>
      </w:r>
      <w:r w:rsidR="00906219">
        <w:rPr>
          <w:color w:val="000000" w:themeColor="text1"/>
          <w:sz w:val="28"/>
          <w:szCs w:val="28"/>
        </w:rPr>
        <w:t>S</w:t>
      </w:r>
      <w:r w:rsidR="00906219" w:rsidRPr="00B83578">
        <w:rPr>
          <w:color w:val="000000" w:themeColor="text1"/>
          <w:sz w:val="28"/>
          <w:szCs w:val="28"/>
        </w:rPr>
        <w:t>ản</w:t>
      </w:r>
      <w:r w:rsidR="00906219">
        <w:rPr>
          <w:color w:val="000000" w:themeColor="text1"/>
          <w:sz w:val="28"/>
          <w:szCs w:val="28"/>
        </w:rPr>
        <w:t xml:space="preserve"> xu</w:t>
      </w:r>
      <w:r w:rsidR="00906219" w:rsidRPr="00B83578">
        <w:rPr>
          <w:color w:val="000000" w:themeColor="text1"/>
          <w:sz w:val="28"/>
          <w:szCs w:val="28"/>
        </w:rPr>
        <w:t>ất</w:t>
      </w:r>
      <w:r w:rsidR="00906219">
        <w:rPr>
          <w:color w:val="000000" w:themeColor="text1"/>
          <w:sz w:val="28"/>
          <w:szCs w:val="28"/>
        </w:rPr>
        <w:t xml:space="preserve"> n</w:t>
      </w:r>
      <w:r w:rsidR="00906219" w:rsidRPr="00B83578">
        <w:rPr>
          <w:color w:val="000000" w:themeColor="text1"/>
          <w:sz w:val="28"/>
          <w:szCs w:val="28"/>
        </w:rPr>
        <w:t>ô</w:t>
      </w:r>
      <w:r w:rsidR="00906219">
        <w:rPr>
          <w:color w:val="000000" w:themeColor="text1"/>
          <w:sz w:val="28"/>
          <w:szCs w:val="28"/>
        </w:rPr>
        <w:t>ng nghi</w:t>
      </w:r>
      <w:r w:rsidR="00906219" w:rsidRPr="00B83578">
        <w:rPr>
          <w:color w:val="000000" w:themeColor="text1"/>
          <w:sz w:val="28"/>
          <w:szCs w:val="28"/>
        </w:rPr>
        <w:t>ệp</w:t>
      </w:r>
      <w:r w:rsidR="00906219">
        <w:rPr>
          <w:color w:val="000000" w:themeColor="text1"/>
          <w:sz w:val="28"/>
          <w:szCs w:val="28"/>
        </w:rPr>
        <w:t xml:space="preserve"> tro</w:t>
      </w:r>
      <w:r w:rsidR="00906219" w:rsidRPr="00853804">
        <w:rPr>
          <w:sz w:val="28"/>
          <w:szCs w:val="28"/>
        </w:rPr>
        <w:t xml:space="preserve">ng điều kiện gặp nhiều khó khăn do dịch bệnh, thời tiết diễn biến phức tạp, </w:t>
      </w:r>
      <w:r w:rsidR="007304CB">
        <w:rPr>
          <w:sz w:val="28"/>
          <w:szCs w:val="28"/>
        </w:rPr>
        <w:t>n</w:t>
      </w:r>
      <w:r w:rsidR="007304CB" w:rsidRPr="007304CB">
        <w:rPr>
          <w:sz w:val="28"/>
          <w:szCs w:val="28"/>
        </w:rPr>
        <w:t>ắng</w:t>
      </w:r>
      <w:r w:rsidR="007304CB">
        <w:rPr>
          <w:sz w:val="28"/>
          <w:szCs w:val="28"/>
        </w:rPr>
        <w:t xml:space="preserve"> n</w:t>
      </w:r>
      <w:r w:rsidR="007304CB" w:rsidRPr="007304CB">
        <w:rPr>
          <w:sz w:val="28"/>
          <w:szCs w:val="28"/>
        </w:rPr>
        <w:t>óng</w:t>
      </w:r>
      <w:r w:rsidR="007304CB">
        <w:rPr>
          <w:sz w:val="28"/>
          <w:szCs w:val="28"/>
        </w:rPr>
        <w:t xml:space="preserve"> k</w:t>
      </w:r>
      <w:r w:rsidR="007304CB" w:rsidRPr="007304CB">
        <w:rPr>
          <w:sz w:val="28"/>
          <w:szCs w:val="28"/>
        </w:rPr>
        <w:t>éo</w:t>
      </w:r>
      <w:r w:rsidR="007304CB">
        <w:rPr>
          <w:sz w:val="28"/>
          <w:szCs w:val="28"/>
        </w:rPr>
        <w:t xml:space="preserve"> d</w:t>
      </w:r>
      <w:r w:rsidR="007304CB" w:rsidRPr="007304CB">
        <w:rPr>
          <w:sz w:val="28"/>
          <w:szCs w:val="28"/>
        </w:rPr>
        <w:t>ài</w:t>
      </w:r>
      <w:r w:rsidR="007304CB">
        <w:rPr>
          <w:sz w:val="28"/>
          <w:szCs w:val="28"/>
        </w:rPr>
        <w:t xml:space="preserve">, </w:t>
      </w:r>
      <w:r w:rsidR="00906219" w:rsidRPr="00853804">
        <w:rPr>
          <w:sz w:val="28"/>
          <w:szCs w:val="28"/>
        </w:rPr>
        <w:t xml:space="preserve">nhưng </w:t>
      </w:r>
      <w:r w:rsidR="00906219" w:rsidRPr="00853804">
        <w:rPr>
          <w:spacing w:val="-4"/>
          <w:sz w:val="28"/>
          <w:szCs w:val="28"/>
          <w:lang w:val="da-DK"/>
        </w:rPr>
        <w:t xml:space="preserve">nhiều chỉ tiêu </w:t>
      </w:r>
      <w:r w:rsidR="00906219" w:rsidRPr="00853804">
        <w:rPr>
          <w:spacing w:val="-2"/>
          <w:sz w:val="28"/>
          <w:szCs w:val="28"/>
        </w:rPr>
        <w:t>vượt kế hoạch và đạt cao so với cùng kỳ</w:t>
      </w:r>
      <w:r w:rsidR="00182BF5" w:rsidRPr="00853804">
        <w:rPr>
          <w:spacing w:val="2"/>
          <w:sz w:val="28"/>
          <w:szCs w:val="28"/>
        </w:rPr>
        <w:t xml:space="preserve">. </w:t>
      </w:r>
      <w:r w:rsidR="00906219" w:rsidRPr="00853804">
        <w:rPr>
          <w:sz w:val="28"/>
          <w:szCs w:val="28"/>
        </w:rPr>
        <w:t>Chương trình MTQG xây dựng NTM, đô thị văn minh tiếp tục được tập trung chỉ đạo, triển khai kế hoạch sớm và cụ thể hơn</w:t>
      </w:r>
      <w:r w:rsidR="00906219">
        <w:rPr>
          <w:sz w:val="28"/>
          <w:szCs w:val="28"/>
        </w:rPr>
        <w:t xml:space="preserve">. </w:t>
      </w:r>
      <w:r w:rsidR="00906219">
        <w:rPr>
          <w:color w:val="000000" w:themeColor="text1"/>
          <w:sz w:val="28"/>
          <w:szCs w:val="28"/>
        </w:rPr>
        <w:t>C</w:t>
      </w:r>
      <w:r w:rsidR="00906219" w:rsidRPr="00021F13">
        <w:rPr>
          <w:color w:val="000000" w:themeColor="text1"/>
          <w:sz w:val="28"/>
          <w:szCs w:val="28"/>
        </w:rPr>
        <w:t>ông nghiệp tăng trưởng mạnh</w:t>
      </w:r>
      <w:r w:rsidR="00906219">
        <w:rPr>
          <w:color w:val="000000" w:themeColor="text1"/>
          <w:sz w:val="28"/>
          <w:szCs w:val="28"/>
        </w:rPr>
        <w:t>,</w:t>
      </w:r>
      <w:r w:rsidR="00906219" w:rsidRPr="00021F13">
        <w:rPr>
          <w:color w:val="000000" w:themeColor="text1"/>
          <w:sz w:val="28"/>
          <w:szCs w:val="28"/>
        </w:rPr>
        <w:t xml:space="preserve"> </w:t>
      </w:r>
      <w:r w:rsidR="00906219">
        <w:rPr>
          <w:color w:val="000000" w:themeColor="text1"/>
          <w:sz w:val="28"/>
          <w:szCs w:val="28"/>
        </w:rPr>
        <w:t>n</w:t>
      </w:r>
      <w:r w:rsidR="00906219" w:rsidRPr="00021F13">
        <w:rPr>
          <w:color w:val="000000" w:themeColor="text1"/>
          <w:sz w:val="28"/>
          <w:szCs w:val="28"/>
        </w:rPr>
        <w:t xml:space="preserve">hà máy thép Formosa hoạt động </w:t>
      </w:r>
      <w:r w:rsidR="00906219">
        <w:rPr>
          <w:color w:val="000000" w:themeColor="text1"/>
          <w:sz w:val="28"/>
          <w:szCs w:val="28"/>
        </w:rPr>
        <w:t>s</w:t>
      </w:r>
      <w:r w:rsidR="00906219" w:rsidRPr="008F08E4">
        <w:rPr>
          <w:color w:val="000000" w:themeColor="text1"/>
          <w:sz w:val="28"/>
          <w:szCs w:val="28"/>
        </w:rPr>
        <w:t>ản</w:t>
      </w:r>
      <w:r w:rsidR="00906219">
        <w:rPr>
          <w:color w:val="000000" w:themeColor="text1"/>
          <w:sz w:val="28"/>
          <w:szCs w:val="28"/>
        </w:rPr>
        <w:t xml:space="preserve"> xu</w:t>
      </w:r>
      <w:r w:rsidR="00906219" w:rsidRPr="008F08E4">
        <w:rPr>
          <w:color w:val="000000" w:themeColor="text1"/>
          <w:sz w:val="28"/>
          <w:szCs w:val="28"/>
        </w:rPr>
        <w:t>ất</w:t>
      </w:r>
      <w:r w:rsidR="00906219">
        <w:rPr>
          <w:color w:val="000000" w:themeColor="text1"/>
          <w:sz w:val="28"/>
          <w:szCs w:val="28"/>
        </w:rPr>
        <w:t xml:space="preserve"> </w:t>
      </w:r>
      <w:r w:rsidR="00906219" w:rsidRPr="00B83578">
        <w:rPr>
          <w:color w:val="000000" w:themeColor="text1"/>
          <w:sz w:val="28"/>
          <w:szCs w:val="28"/>
        </w:rPr>
        <w:t>ổn</w:t>
      </w:r>
      <w:r w:rsidR="00906219">
        <w:rPr>
          <w:color w:val="000000" w:themeColor="text1"/>
          <w:sz w:val="28"/>
          <w:szCs w:val="28"/>
        </w:rPr>
        <w:t xml:space="preserve"> </w:t>
      </w:r>
      <w:r w:rsidR="00906219" w:rsidRPr="00B83578">
        <w:rPr>
          <w:color w:val="000000" w:themeColor="text1"/>
          <w:sz w:val="28"/>
          <w:szCs w:val="28"/>
        </w:rPr>
        <w:t>định</w:t>
      </w:r>
      <w:r w:rsidR="00906219">
        <w:rPr>
          <w:color w:val="000000" w:themeColor="text1"/>
          <w:sz w:val="28"/>
          <w:szCs w:val="28"/>
        </w:rPr>
        <w:t xml:space="preserve"> v</w:t>
      </w:r>
      <w:r w:rsidR="00906219" w:rsidRPr="008F08E4">
        <w:rPr>
          <w:color w:val="000000" w:themeColor="text1"/>
          <w:sz w:val="28"/>
          <w:szCs w:val="28"/>
        </w:rPr>
        <w:t>à</w:t>
      </w:r>
      <w:r w:rsidR="00906219">
        <w:rPr>
          <w:color w:val="000000" w:themeColor="text1"/>
          <w:sz w:val="28"/>
          <w:szCs w:val="28"/>
        </w:rPr>
        <w:t xml:space="preserve"> c</w:t>
      </w:r>
      <w:r w:rsidR="00906219" w:rsidRPr="00AB35C2">
        <w:rPr>
          <w:color w:val="000000" w:themeColor="text1"/>
          <w:sz w:val="28"/>
          <w:szCs w:val="28"/>
        </w:rPr>
        <w:t>ơ</w:t>
      </w:r>
      <w:r w:rsidR="00906219">
        <w:rPr>
          <w:color w:val="000000" w:themeColor="text1"/>
          <w:sz w:val="28"/>
          <w:szCs w:val="28"/>
        </w:rPr>
        <w:t xml:space="preserve"> b</w:t>
      </w:r>
      <w:r w:rsidR="00906219" w:rsidRPr="00AB35C2">
        <w:rPr>
          <w:color w:val="000000" w:themeColor="text1"/>
          <w:sz w:val="28"/>
          <w:szCs w:val="28"/>
        </w:rPr>
        <w:t>ản</w:t>
      </w:r>
      <w:r w:rsidR="00906219">
        <w:rPr>
          <w:color w:val="000000" w:themeColor="text1"/>
          <w:sz w:val="28"/>
          <w:szCs w:val="28"/>
        </w:rPr>
        <w:t xml:space="preserve"> ho</w:t>
      </w:r>
      <w:r w:rsidR="00906219" w:rsidRPr="00AB35C2">
        <w:rPr>
          <w:color w:val="000000" w:themeColor="text1"/>
          <w:sz w:val="28"/>
          <w:szCs w:val="28"/>
        </w:rPr>
        <w:t>àn</w:t>
      </w:r>
      <w:r w:rsidR="00906219">
        <w:rPr>
          <w:color w:val="000000" w:themeColor="text1"/>
          <w:sz w:val="28"/>
          <w:szCs w:val="28"/>
        </w:rPr>
        <w:t xml:space="preserve"> th</w:t>
      </w:r>
      <w:r w:rsidR="00906219" w:rsidRPr="00AB35C2">
        <w:rPr>
          <w:color w:val="000000" w:themeColor="text1"/>
          <w:sz w:val="28"/>
          <w:szCs w:val="28"/>
        </w:rPr>
        <w:t>ành</w:t>
      </w:r>
      <w:r w:rsidR="00906219">
        <w:rPr>
          <w:color w:val="000000" w:themeColor="text1"/>
          <w:sz w:val="28"/>
          <w:szCs w:val="28"/>
        </w:rPr>
        <w:t xml:space="preserve"> kh</w:t>
      </w:r>
      <w:r w:rsidR="00906219" w:rsidRPr="00AB35C2">
        <w:rPr>
          <w:color w:val="000000" w:themeColor="text1"/>
          <w:sz w:val="28"/>
          <w:szCs w:val="28"/>
        </w:rPr>
        <w:t>ắc</w:t>
      </w:r>
      <w:r w:rsidR="00906219">
        <w:rPr>
          <w:color w:val="000000" w:themeColor="text1"/>
          <w:sz w:val="28"/>
          <w:szCs w:val="28"/>
        </w:rPr>
        <w:t xml:space="preserve"> ph</w:t>
      </w:r>
      <w:r w:rsidR="00906219" w:rsidRPr="00AB35C2">
        <w:rPr>
          <w:color w:val="000000" w:themeColor="text1"/>
          <w:sz w:val="28"/>
          <w:szCs w:val="28"/>
        </w:rPr>
        <w:t>ục</w:t>
      </w:r>
      <w:r w:rsidR="00906219">
        <w:rPr>
          <w:color w:val="000000" w:themeColor="text1"/>
          <w:sz w:val="28"/>
          <w:szCs w:val="28"/>
        </w:rPr>
        <w:t xml:space="preserve"> 53/53 l</w:t>
      </w:r>
      <w:r w:rsidR="00906219" w:rsidRPr="00AB35C2">
        <w:rPr>
          <w:color w:val="000000" w:themeColor="text1"/>
          <w:sz w:val="28"/>
          <w:szCs w:val="28"/>
        </w:rPr>
        <w:t>ỗi</w:t>
      </w:r>
      <w:r w:rsidR="00906219">
        <w:rPr>
          <w:color w:val="000000" w:themeColor="text1"/>
          <w:sz w:val="28"/>
          <w:szCs w:val="28"/>
        </w:rPr>
        <w:t xml:space="preserve"> vi ph</w:t>
      </w:r>
      <w:r w:rsidR="00906219" w:rsidRPr="00AB35C2">
        <w:rPr>
          <w:color w:val="000000" w:themeColor="text1"/>
          <w:sz w:val="28"/>
          <w:szCs w:val="28"/>
        </w:rPr>
        <w:t>ạm</w:t>
      </w:r>
      <w:r w:rsidR="001E4B80">
        <w:rPr>
          <w:color w:val="000000" w:themeColor="text1"/>
          <w:sz w:val="28"/>
          <w:szCs w:val="28"/>
        </w:rPr>
        <w:t>; m</w:t>
      </w:r>
      <w:r w:rsidR="001E4B80" w:rsidRPr="008F08E4">
        <w:rPr>
          <w:color w:val="000000" w:themeColor="text1"/>
          <w:sz w:val="28"/>
          <w:szCs w:val="28"/>
        </w:rPr>
        <w:t>ột</w:t>
      </w:r>
      <w:r w:rsidR="001E4B80">
        <w:rPr>
          <w:color w:val="000000" w:themeColor="text1"/>
          <w:sz w:val="28"/>
          <w:szCs w:val="28"/>
        </w:rPr>
        <w:t xml:space="preserve"> s</w:t>
      </w:r>
      <w:r w:rsidR="001E4B80" w:rsidRPr="008F08E4">
        <w:rPr>
          <w:color w:val="000000" w:themeColor="text1"/>
          <w:sz w:val="28"/>
          <w:szCs w:val="28"/>
        </w:rPr>
        <w:t>ố</w:t>
      </w:r>
      <w:r w:rsidR="001E4B80">
        <w:rPr>
          <w:color w:val="000000" w:themeColor="text1"/>
          <w:sz w:val="28"/>
          <w:szCs w:val="28"/>
        </w:rPr>
        <w:t xml:space="preserve"> d</w:t>
      </w:r>
      <w:r w:rsidR="001E4B80" w:rsidRPr="008F08E4">
        <w:rPr>
          <w:color w:val="000000" w:themeColor="text1"/>
          <w:sz w:val="28"/>
          <w:szCs w:val="28"/>
        </w:rPr>
        <w:t>ự</w:t>
      </w:r>
      <w:r w:rsidR="001E4B80">
        <w:rPr>
          <w:color w:val="000000" w:themeColor="text1"/>
          <w:sz w:val="28"/>
          <w:szCs w:val="28"/>
        </w:rPr>
        <w:t xml:space="preserve"> </w:t>
      </w:r>
      <w:r w:rsidR="001E4B80" w:rsidRPr="008F08E4">
        <w:rPr>
          <w:color w:val="000000" w:themeColor="text1"/>
          <w:sz w:val="28"/>
          <w:szCs w:val="28"/>
        </w:rPr>
        <w:t>á</w:t>
      </w:r>
      <w:r w:rsidR="001E4B80">
        <w:rPr>
          <w:color w:val="000000" w:themeColor="text1"/>
          <w:sz w:val="28"/>
          <w:szCs w:val="28"/>
        </w:rPr>
        <w:t>n l</w:t>
      </w:r>
      <w:r w:rsidR="001E4B80" w:rsidRPr="008F08E4">
        <w:rPr>
          <w:color w:val="000000" w:themeColor="text1"/>
          <w:sz w:val="28"/>
          <w:szCs w:val="28"/>
        </w:rPr>
        <w:t>ớn</w:t>
      </w:r>
      <w:r w:rsidR="001E4B80">
        <w:rPr>
          <w:color w:val="000000" w:themeColor="text1"/>
          <w:sz w:val="28"/>
          <w:szCs w:val="28"/>
        </w:rPr>
        <w:t xml:space="preserve"> </w:t>
      </w:r>
      <w:r w:rsidR="001E4B80" w:rsidRPr="008F08E4">
        <w:rPr>
          <w:color w:val="000000" w:themeColor="text1"/>
          <w:sz w:val="28"/>
          <w:szCs w:val="28"/>
        </w:rPr>
        <w:t>đã</w:t>
      </w:r>
      <w:r w:rsidR="001E4B80">
        <w:rPr>
          <w:color w:val="000000" w:themeColor="text1"/>
          <w:sz w:val="28"/>
          <w:szCs w:val="28"/>
        </w:rPr>
        <w:t xml:space="preserve"> ho</w:t>
      </w:r>
      <w:r w:rsidR="001E4B80" w:rsidRPr="008F08E4">
        <w:rPr>
          <w:color w:val="000000" w:themeColor="text1"/>
          <w:sz w:val="28"/>
          <w:szCs w:val="28"/>
        </w:rPr>
        <w:t>àn</w:t>
      </w:r>
      <w:r w:rsidR="001E4B80">
        <w:rPr>
          <w:color w:val="000000" w:themeColor="text1"/>
          <w:sz w:val="28"/>
          <w:szCs w:val="28"/>
        </w:rPr>
        <w:t xml:space="preserve"> th</w:t>
      </w:r>
      <w:r w:rsidR="001E4B80" w:rsidRPr="008F08E4">
        <w:rPr>
          <w:color w:val="000000" w:themeColor="text1"/>
          <w:sz w:val="28"/>
          <w:szCs w:val="28"/>
        </w:rPr>
        <w:t>ành</w:t>
      </w:r>
      <w:r w:rsidR="001E4B80">
        <w:rPr>
          <w:color w:val="000000" w:themeColor="text1"/>
          <w:sz w:val="28"/>
          <w:szCs w:val="28"/>
        </w:rPr>
        <w:t xml:space="preserve"> đ</w:t>
      </w:r>
      <w:r w:rsidR="001E4B80" w:rsidRPr="008F08E4">
        <w:rPr>
          <w:color w:val="000000" w:themeColor="text1"/>
          <w:sz w:val="28"/>
          <w:szCs w:val="28"/>
        </w:rPr>
        <w:t>ầu</w:t>
      </w:r>
      <w:r w:rsidR="001E4B80">
        <w:rPr>
          <w:color w:val="000000" w:themeColor="text1"/>
          <w:sz w:val="28"/>
          <w:szCs w:val="28"/>
        </w:rPr>
        <w:t xml:space="preserve"> t</w:t>
      </w:r>
      <w:r w:rsidR="001E4B80" w:rsidRPr="008F08E4">
        <w:rPr>
          <w:color w:val="000000" w:themeColor="text1"/>
          <w:sz w:val="28"/>
          <w:szCs w:val="28"/>
        </w:rPr>
        <w:t>ư</w:t>
      </w:r>
      <w:r w:rsidR="001E4B80">
        <w:rPr>
          <w:color w:val="000000" w:themeColor="text1"/>
          <w:sz w:val="28"/>
          <w:szCs w:val="28"/>
        </w:rPr>
        <w:t xml:space="preserve"> v</w:t>
      </w:r>
      <w:r w:rsidR="001E4B80" w:rsidRPr="008F08E4">
        <w:rPr>
          <w:color w:val="000000" w:themeColor="text1"/>
          <w:sz w:val="28"/>
          <w:szCs w:val="28"/>
        </w:rPr>
        <w:t>à</w:t>
      </w:r>
      <w:r w:rsidR="001E4B80">
        <w:rPr>
          <w:color w:val="000000" w:themeColor="text1"/>
          <w:sz w:val="28"/>
          <w:szCs w:val="28"/>
        </w:rPr>
        <w:t xml:space="preserve"> b</w:t>
      </w:r>
      <w:r w:rsidR="001E4B80" w:rsidRPr="008F08E4">
        <w:rPr>
          <w:color w:val="000000" w:themeColor="text1"/>
          <w:sz w:val="28"/>
          <w:szCs w:val="28"/>
        </w:rPr>
        <w:t>ắt</w:t>
      </w:r>
      <w:r w:rsidR="001E4B80">
        <w:rPr>
          <w:color w:val="000000" w:themeColor="text1"/>
          <w:sz w:val="28"/>
          <w:szCs w:val="28"/>
        </w:rPr>
        <w:t xml:space="preserve"> đ</w:t>
      </w:r>
      <w:r w:rsidR="001E4B80" w:rsidRPr="008F08E4">
        <w:rPr>
          <w:color w:val="000000" w:themeColor="text1"/>
          <w:sz w:val="28"/>
          <w:szCs w:val="28"/>
        </w:rPr>
        <w:t>ầu</w:t>
      </w:r>
      <w:r w:rsidR="001E4B80">
        <w:rPr>
          <w:color w:val="000000" w:themeColor="text1"/>
          <w:sz w:val="28"/>
          <w:szCs w:val="28"/>
        </w:rPr>
        <w:t xml:space="preserve"> </w:t>
      </w:r>
      <w:r w:rsidR="001E4B80" w:rsidRPr="008F08E4">
        <w:rPr>
          <w:color w:val="000000" w:themeColor="text1"/>
          <w:sz w:val="28"/>
          <w:szCs w:val="28"/>
        </w:rPr>
        <w:t>đ</w:t>
      </w:r>
      <w:r w:rsidR="001E4B80">
        <w:rPr>
          <w:color w:val="000000" w:themeColor="text1"/>
          <w:sz w:val="28"/>
          <w:szCs w:val="28"/>
        </w:rPr>
        <w:t>i v</w:t>
      </w:r>
      <w:r w:rsidR="001E4B80" w:rsidRPr="008F08E4">
        <w:rPr>
          <w:color w:val="000000" w:themeColor="text1"/>
          <w:sz w:val="28"/>
          <w:szCs w:val="28"/>
        </w:rPr>
        <w:t>ào</w:t>
      </w:r>
      <w:r w:rsidR="001E4B80">
        <w:rPr>
          <w:color w:val="000000" w:themeColor="text1"/>
          <w:sz w:val="28"/>
          <w:szCs w:val="28"/>
        </w:rPr>
        <w:t xml:space="preserve"> s</w:t>
      </w:r>
      <w:r w:rsidR="001E4B80" w:rsidRPr="008F08E4">
        <w:rPr>
          <w:color w:val="000000" w:themeColor="text1"/>
          <w:sz w:val="28"/>
          <w:szCs w:val="28"/>
        </w:rPr>
        <w:t>ản</w:t>
      </w:r>
      <w:r w:rsidR="001E4B80">
        <w:rPr>
          <w:color w:val="000000" w:themeColor="text1"/>
          <w:sz w:val="28"/>
          <w:szCs w:val="28"/>
        </w:rPr>
        <w:t xml:space="preserve"> xu</w:t>
      </w:r>
      <w:r w:rsidR="001E4B80" w:rsidRPr="008F08E4">
        <w:rPr>
          <w:color w:val="000000" w:themeColor="text1"/>
          <w:sz w:val="28"/>
          <w:szCs w:val="28"/>
        </w:rPr>
        <w:t>ất</w:t>
      </w:r>
      <w:r w:rsidR="005C576B">
        <w:rPr>
          <w:color w:val="000000" w:themeColor="text1"/>
          <w:sz w:val="28"/>
          <w:szCs w:val="28"/>
        </w:rPr>
        <w:t>, g</w:t>
      </w:r>
      <w:r w:rsidR="005C576B" w:rsidRPr="005C576B">
        <w:rPr>
          <w:color w:val="000000" w:themeColor="text1"/>
          <w:sz w:val="28"/>
          <w:szCs w:val="28"/>
        </w:rPr>
        <w:t>óp</w:t>
      </w:r>
      <w:r w:rsidR="005C576B">
        <w:rPr>
          <w:color w:val="000000" w:themeColor="text1"/>
          <w:sz w:val="28"/>
          <w:szCs w:val="28"/>
        </w:rPr>
        <w:t xml:space="preserve"> ph</w:t>
      </w:r>
      <w:r w:rsidR="005C576B" w:rsidRPr="005C576B">
        <w:rPr>
          <w:color w:val="000000" w:themeColor="text1"/>
          <w:sz w:val="28"/>
          <w:szCs w:val="28"/>
        </w:rPr>
        <w:t>ần</w:t>
      </w:r>
      <w:r w:rsidR="005C576B">
        <w:rPr>
          <w:color w:val="000000" w:themeColor="text1"/>
          <w:sz w:val="28"/>
          <w:szCs w:val="28"/>
        </w:rPr>
        <w:t xml:space="preserve"> quan tr</w:t>
      </w:r>
      <w:r w:rsidR="005C576B" w:rsidRPr="005C576B">
        <w:rPr>
          <w:color w:val="000000" w:themeColor="text1"/>
          <w:sz w:val="28"/>
          <w:szCs w:val="28"/>
        </w:rPr>
        <w:t>ọng</w:t>
      </w:r>
      <w:r w:rsidR="005C576B">
        <w:rPr>
          <w:color w:val="000000" w:themeColor="text1"/>
          <w:sz w:val="28"/>
          <w:szCs w:val="28"/>
        </w:rPr>
        <w:t xml:space="preserve"> n</w:t>
      </w:r>
      <w:r w:rsidR="005C576B" w:rsidRPr="005C576B">
        <w:rPr>
          <w:color w:val="000000" w:themeColor="text1"/>
          <w:sz w:val="28"/>
          <w:szCs w:val="28"/>
        </w:rPr>
        <w:t>â</w:t>
      </w:r>
      <w:r w:rsidR="005C576B">
        <w:rPr>
          <w:color w:val="000000" w:themeColor="text1"/>
          <w:sz w:val="28"/>
          <w:szCs w:val="28"/>
        </w:rPr>
        <w:t>ng cao n</w:t>
      </w:r>
      <w:r w:rsidR="005C576B" w:rsidRPr="005C576B">
        <w:rPr>
          <w:color w:val="000000" w:themeColor="text1"/>
          <w:sz w:val="28"/>
          <w:szCs w:val="28"/>
        </w:rPr>
        <w:t>ă</w:t>
      </w:r>
      <w:r w:rsidR="005C576B">
        <w:rPr>
          <w:color w:val="000000" w:themeColor="text1"/>
          <w:sz w:val="28"/>
          <w:szCs w:val="28"/>
        </w:rPr>
        <w:t>ng l</w:t>
      </w:r>
      <w:r w:rsidR="005C576B" w:rsidRPr="005C576B">
        <w:rPr>
          <w:color w:val="000000" w:themeColor="text1"/>
          <w:sz w:val="28"/>
          <w:szCs w:val="28"/>
        </w:rPr>
        <w:t>ự</w:t>
      </w:r>
      <w:r w:rsidR="005C576B">
        <w:rPr>
          <w:color w:val="000000" w:themeColor="text1"/>
          <w:sz w:val="28"/>
          <w:szCs w:val="28"/>
        </w:rPr>
        <w:t>c t</w:t>
      </w:r>
      <w:r w:rsidR="005C576B" w:rsidRPr="005C576B">
        <w:rPr>
          <w:color w:val="000000" w:themeColor="text1"/>
          <w:sz w:val="28"/>
          <w:szCs w:val="28"/>
        </w:rPr>
        <w:t>ă</w:t>
      </w:r>
      <w:r w:rsidR="005C576B">
        <w:rPr>
          <w:color w:val="000000" w:themeColor="text1"/>
          <w:sz w:val="28"/>
          <w:szCs w:val="28"/>
        </w:rPr>
        <w:t>ng th</w:t>
      </w:r>
      <w:r w:rsidR="005C576B" w:rsidRPr="005C576B">
        <w:rPr>
          <w:color w:val="000000" w:themeColor="text1"/>
          <w:sz w:val="28"/>
          <w:szCs w:val="28"/>
        </w:rPr>
        <w:t>ê</w:t>
      </w:r>
      <w:r w:rsidR="005C576B">
        <w:rPr>
          <w:color w:val="000000" w:themeColor="text1"/>
          <w:sz w:val="28"/>
          <w:szCs w:val="28"/>
        </w:rPr>
        <w:t>m c</w:t>
      </w:r>
      <w:r w:rsidR="005C576B" w:rsidRPr="005C576B">
        <w:rPr>
          <w:color w:val="000000" w:themeColor="text1"/>
          <w:sz w:val="28"/>
          <w:szCs w:val="28"/>
        </w:rPr>
        <w:t>ủa</w:t>
      </w:r>
      <w:r w:rsidR="005C576B">
        <w:rPr>
          <w:color w:val="000000" w:themeColor="text1"/>
          <w:sz w:val="28"/>
          <w:szCs w:val="28"/>
        </w:rPr>
        <w:t xml:space="preserve"> ngành</w:t>
      </w:r>
      <w:r w:rsidR="001E4B80">
        <w:rPr>
          <w:color w:val="000000" w:themeColor="text1"/>
          <w:sz w:val="28"/>
          <w:szCs w:val="28"/>
        </w:rPr>
        <w:t xml:space="preserve">. </w:t>
      </w:r>
      <w:r w:rsidR="003A7303">
        <w:rPr>
          <w:spacing w:val="2"/>
          <w:sz w:val="28"/>
          <w:szCs w:val="28"/>
        </w:rPr>
        <w:t>T</w:t>
      </w:r>
      <w:r w:rsidR="003A7303" w:rsidRPr="00853804">
        <w:rPr>
          <w:spacing w:val="2"/>
          <w:sz w:val="28"/>
          <w:szCs w:val="28"/>
        </w:rPr>
        <w:t>ổng mức bán lẻ hàng hóa và doanh thu dịch vụ, xuất khẩu có mức tăng trưởng cao so với cùng kỳ</w:t>
      </w:r>
      <w:r w:rsidR="003A7303">
        <w:rPr>
          <w:spacing w:val="2"/>
          <w:sz w:val="28"/>
          <w:szCs w:val="28"/>
        </w:rPr>
        <w:t xml:space="preserve">. </w:t>
      </w:r>
      <w:r w:rsidR="00F55D3A" w:rsidRPr="00853804">
        <w:rPr>
          <w:spacing w:val="2"/>
          <w:sz w:val="28"/>
          <w:szCs w:val="28"/>
        </w:rPr>
        <w:t xml:space="preserve">Tín dụng tăng trưởng tốt. Thu ngân sách </w:t>
      </w:r>
      <w:r w:rsidR="00C74C04" w:rsidRPr="00C74C04">
        <w:rPr>
          <w:spacing w:val="2"/>
          <w:sz w:val="28"/>
          <w:szCs w:val="28"/>
        </w:rPr>
        <w:t>đạ</w:t>
      </w:r>
      <w:r w:rsidR="00C74C04">
        <w:rPr>
          <w:spacing w:val="2"/>
          <w:sz w:val="28"/>
          <w:szCs w:val="28"/>
        </w:rPr>
        <w:t>t d</w:t>
      </w:r>
      <w:r w:rsidR="00C74C04" w:rsidRPr="00C74C04">
        <w:rPr>
          <w:spacing w:val="2"/>
          <w:sz w:val="28"/>
          <w:szCs w:val="28"/>
        </w:rPr>
        <w:t>ự</w:t>
      </w:r>
      <w:r w:rsidR="00C74C04">
        <w:rPr>
          <w:spacing w:val="2"/>
          <w:sz w:val="28"/>
          <w:szCs w:val="28"/>
        </w:rPr>
        <w:t xml:space="preserve"> to</w:t>
      </w:r>
      <w:r w:rsidR="00C74C04" w:rsidRPr="00C74C04">
        <w:rPr>
          <w:spacing w:val="2"/>
          <w:sz w:val="28"/>
          <w:szCs w:val="28"/>
        </w:rPr>
        <w:t>án</w:t>
      </w:r>
      <w:r w:rsidR="00C74C04">
        <w:rPr>
          <w:spacing w:val="2"/>
          <w:sz w:val="28"/>
          <w:szCs w:val="28"/>
        </w:rPr>
        <w:t xml:space="preserve"> H</w:t>
      </w:r>
      <w:r w:rsidR="00C74C04" w:rsidRPr="00C74C04">
        <w:rPr>
          <w:spacing w:val="2"/>
          <w:sz w:val="28"/>
          <w:szCs w:val="28"/>
        </w:rPr>
        <w:t>Đ</w:t>
      </w:r>
      <w:r w:rsidR="00C74C04">
        <w:rPr>
          <w:spacing w:val="2"/>
          <w:sz w:val="28"/>
          <w:szCs w:val="28"/>
        </w:rPr>
        <w:t>ND t</w:t>
      </w:r>
      <w:r w:rsidR="00C74C04" w:rsidRPr="00C74C04">
        <w:rPr>
          <w:spacing w:val="2"/>
          <w:sz w:val="28"/>
          <w:szCs w:val="28"/>
        </w:rPr>
        <w:t>ỉnh</w:t>
      </w:r>
      <w:r w:rsidR="00C74C04">
        <w:rPr>
          <w:spacing w:val="2"/>
          <w:sz w:val="28"/>
          <w:szCs w:val="28"/>
        </w:rPr>
        <w:t xml:space="preserve"> giao</w:t>
      </w:r>
      <w:r w:rsidR="00F55D3A">
        <w:rPr>
          <w:spacing w:val="2"/>
          <w:sz w:val="28"/>
          <w:szCs w:val="28"/>
        </w:rPr>
        <w:t xml:space="preserve">. </w:t>
      </w:r>
      <w:r w:rsidR="007304CB">
        <w:rPr>
          <w:spacing w:val="2"/>
          <w:sz w:val="28"/>
          <w:szCs w:val="28"/>
        </w:rPr>
        <w:t>G</w:t>
      </w:r>
      <w:r w:rsidR="003A7303" w:rsidRPr="00853804">
        <w:rPr>
          <w:spacing w:val="2"/>
          <w:sz w:val="28"/>
          <w:szCs w:val="28"/>
        </w:rPr>
        <w:t xml:space="preserve">iải ngân </w:t>
      </w:r>
      <w:r w:rsidR="007304CB">
        <w:rPr>
          <w:spacing w:val="2"/>
          <w:sz w:val="28"/>
          <w:szCs w:val="28"/>
        </w:rPr>
        <w:t>v</w:t>
      </w:r>
      <w:r w:rsidR="007304CB" w:rsidRPr="007304CB">
        <w:rPr>
          <w:spacing w:val="2"/>
          <w:sz w:val="28"/>
          <w:szCs w:val="28"/>
        </w:rPr>
        <w:t>ốn</w:t>
      </w:r>
      <w:r w:rsidR="007304CB">
        <w:rPr>
          <w:spacing w:val="2"/>
          <w:sz w:val="28"/>
          <w:szCs w:val="28"/>
        </w:rPr>
        <w:t xml:space="preserve"> đ</w:t>
      </w:r>
      <w:r w:rsidR="007304CB" w:rsidRPr="007304CB">
        <w:rPr>
          <w:spacing w:val="2"/>
          <w:sz w:val="28"/>
          <w:szCs w:val="28"/>
        </w:rPr>
        <w:t>ầu</w:t>
      </w:r>
      <w:r w:rsidR="007304CB">
        <w:rPr>
          <w:spacing w:val="2"/>
          <w:sz w:val="28"/>
          <w:szCs w:val="28"/>
        </w:rPr>
        <w:t xml:space="preserve"> t</w:t>
      </w:r>
      <w:r w:rsidR="007304CB" w:rsidRPr="007304CB">
        <w:rPr>
          <w:spacing w:val="2"/>
          <w:sz w:val="28"/>
          <w:szCs w:val="28"/>
        </w:rPr>
        <w:t>ư</w:t>
      </w:r>
      <w:r w:rsidR="007304CB">
        <w:rPr>
          <w:spacing w:val="2"/>
          <w:sz w:val="28"/>
          <w:szCs w:val="28"/>
        </w:rPr>
        <w:t xml:space="preserve"> c</w:t>
      </w:r>
      <w:r w:rsidR="007304CB" w:rsidRPr="007304CB">
        <w:rPr>
          <w:spacing w:val="2"/>
          <w:sz w:val="28"/>
          <w:szCs w:val="28"/>
        </w:rPr>
        <w:t>ô</w:t>
      </w:r>
      <w:r w:rsidR="007304CB">
        <w:rPr>
          <w:spacing w:val="2"/>
          <w:sz w:val="28"/>
          <w:szCs w:val="28"/>
        </w:rPr>
        <w:t xml:space="preserve">ng </w:t>
      </w:r>
      <w:r w:rsidR="007304CB" w:rsidRPr="007304CB">
        <w:rPr>
          <w:spacing w:val="2"/>
          <w:sz w:val="28"/>
          <w:szCs w:val="28"/>
        </w:rPr>
        <w:t>đạt</w:t>
      </w:r>
      <w:r w:rsidR="007304CB">
        <w:rPr>
          <w:spacing w:val="2"/>
          <w:sz w:val="28"/>
          <w:szCs w:val="28"/>
        </w:rPr>
        <w:t xml:space="preserve"> kh</w:t>
      </w:r>
      <w:r w:rsidR="007304CB" w:rsidRPr="007304CB">
        <w:rPr>
          <w:spacing w:val="2"/>
          <w:sz w:val="28"/>
          <w:szCs w:val="28"/>
        </w:rPr>
        <w:t>á</w:t>
      </w:r>
      <w:r w:rsidR="003A7303" w:rsidRPr="00853804">
        <w:rPr>
          <w:spacing w:val="2"/>
          <w:sz w:val="28"/>
          <w:szCs w:val="28"/>
        </w:rPr>
        <w:t>.</w:t>
      </w:r>
      <w:r w:rsidR="003A7303">
        <w:rPr>
          <w:spacing w:val="2"/>
          <w:sz w:val="28"/>
          <w:szCs w:val="28"/>
        </w:rPr>
        <w:t xml:space="preserve"> </w:t>
      </w:r>
      <w:r w:rsidR="00F55D3A" w:rsidRPr="00853804">
        <w:rPr>
          <w:sz w:val="28"/>
          <w:szCs w:val="28"/>
        </w:rPr>
        <w:t>Công tác quản lý nhà nước trên các lĩnh vực tiếp tục được chấn chỉnh, tăng cường</w:t>
      </w:r>
      <w:r w:rsidR="007A4EFA">
        <w:rPr>
          <w:sz w:val="28"/>
          <w:szCs w:val="28"/>
        </w:rPr>
        <w:t>.</w:t>
      </w:r>
      <w:r w:rsidR="00F55D3A">
        <w:rPr>
          <w:sz w:val="28"/>
          <w:szCs w:val="28"/>
        </w:rPr>
        <w:t xml:space="preserve"> </w:t>
      </w:r>
      <w:r w:rsidR="007A4EFA">
        <w:rPr>
          <w:sz w:val="28"/>
          <w:szCs w:val="28"/>
        </w:rPr>
        <w:t>M</w:t>
      </w:r>
      <w:r w:rsidR="003A7303" w:rsidRPr="00021F13">
        <w:rPr>
          <w:color w:val="000000" w:themeColor="text1"/>
          <w:sz w:val="28"/>
          <w:szCs w:val="28"/>
        </w:rPr>
        <w:t xml:space="preserve">ôi trường đầu tư kinh doanh tiếp tục được cải thiện; thu hút đầu tư và doanh nghiệp </w:t>
      </w:r>
      <w:r w:rsidR="00E56EDE" w:rsidRPr="00E56EDE">
        <w:rPr>
          <w:color w:val="000000" w:themeColor="text1"/>
          <w:sz w:val="28"/>
          <w:szCs w:val="28"/>
        </w:rPr>
        <w:t>đă</w:t>
      </w:r>
      <w:r w:rsidR="00E56EDE">
        <w:rPr>
          <w:color w:val="000000" w:themeColor="text1"/>
          <w:sz w:val="28"/>
          <w:szCs w:val="28"/>
        </w:rPr>
        <w:t>ng k</w:t>
      </w:r>
      <w:r w:rsidR="00E56EDE" w:rsidRPr="00E56EDE">
        <w:rPr>
          <w:color w:val="000000" w:themeColor="text1"/>
          <w:sz w:val="28"/>
          <w:szCs w:val="28"/>
        </w:rPr>
        <w:t>ý</w:t>
      </w:r>
      <w:r w:rsidR="00E56EDE">
        <w:rPr>
          <w:color w:val="000000" w:themeColor="text1"/>
          <w:sz w:val="28"/>
          <w:szCs w:val="28"/>
        </w:rPr>
        <w:t xml:space="preserve"> th</w:t>
      </w:r>
      <w:r w:rsidR="00E56EDE" w:rsidRPr="00E56EDE">
        <w:rPr>
          <w:color w:val="000000" w:themeColor="text1"/>
          <w:sz w:val="28"/>
          <w:szCs w:val="28"/>
        </w:rPr>
        <w:t>ành</w:t>
      </w:r>
      <w:r w:rsidR="00E56EDE">
        <w:rPr>
          <w:color w:val="000000" w:themeColor="text1"/>
          <w:sz w:val="28"/>
          <w:szCs w:val="28"/>
        </w:rPr>
        <w:t xml:space="preserve"> l</w:t>
      </w:r>
      <w:r w:rsidR="00E56EDE" w:rsidRPr="00E56EDE">
        <w:rPr>
          <w:color w:val="000000" w:themeColor="text1"/>
          <w:sz w:val="28"/>
          <w:szCs w:val="28"/>
        </w:rPr>
        <w:t>ập</w:t>
      </w:r>
      <w:r w:rsidR="00E56EDE">
        <w:rPr>
          <w:color w:val="000000" w:themeColor="text1"/>
          <w:sz w:val="28"/>
          <w:szCs w:val="28"/>
        </w:rPr>
        <w:t xml:space="preserve"> m</w:t>
      </w:r>
      <w:r w:rsidR="00E56EDE" w:rsidRPr="00E56EDE">
        <w:rPr>
          <w:color w:val="000000" w:themeColor="text1"/>
          <w:sz w:val="28"/>
          <w:szCs w:val="28"/>
        </w:rPr>
        <w:t>ới</w:t>
      </w:r>
      <w:r w:rsidR="00E56EDE">
        <w:rPr>
          <w:color w:val="000000" w:themeColor="text1"/>
          <w:sz w:val="28"/>
          <w:szCs w:val="28"/>
        </w:rPr>
        <w:t xml:space="preserve"> </w:t>
      </w:r>
      <w:r w:rsidR="003A7303" w:rsidRPr="00021F13">
        <w:rPr>
          <w:color w:val="000000" w:themeColor="text1"/>
          <w:sz w:val="28"/>
          <w:szCs w:val="28"/>
        </w:rPr>
        <w:t>đạt kết quả khá</w:t>
      </w:r>
      <w:r w:rsidR="00E56EDE">
        <w:rPr>
          <w:color w:val="000000" w:themeColor="text1"/>
          <w:sz w:val="28"/>
          <w:szCs w:val="28"/>
        </w:rPr>
        <w:t>,</w:t>
      </w:r>
      <w:r w:rsidR="003A7303" w:rsidRPr="00021F13">
        <w:rPr>
          <w:color w:val="000000" w:themeColor="text1"/>
          <w:sz w:val="28"/>
          <w:szCs w:val="28"/>
        </w:rPr>
        <w:t xml:space="preserve"> </w:t>
      </w:r>
      <w:r w:rsidR="007117ED">
        <w:rPr>
          <w:color w:val="000000" w:themeColor="text1"/>
          <w:sz w:val="28"/>
          <w:szCs w:val="28"/>
        </w:rPr>
        <w:t xml:space="preserve">thu hút </w:t>
      </w:r>
      <w:r w:rsidR="003A7303">
        <w:rPr>
          <w:color w:val="000000" w:themeColor="text1"/>
          <w:sz w:val="28"/>
          <w:szCs w:val="28"/>
        </w:rPr>
        <w:t>nhi</w:t>
      </w:r>
      <w:r w:rsidR="003A7303" w:rsidRPr="00BD35E2">
        <w:rPr>
          <w:color w:val="000000" w:themeColor="text1"/>
          <w:sz w:val="28"/>
          <w:szCs w:val="28"/>
        </w:rPr>
        <w:t>ều</w:t>
      </w:r>
      <w:r w:rsidR="003A7303" w:rsidRPr="00021F13">
        <w:rPr>
          <w:color w:val="000000" w:themeColor="text1"/>
          <w:sz w:val="28"/>
          <w:szCs w:val="28"/>
        </w:rPr>
        <w:t xml:space="preserve"> tập đoàn lớn đầu tư vào địa bàn</w:t>
      </w:r>
      <w:r w:rsidR="003A7303">
        <w:rPr>
          <w:color w:val="000000" w:themeColor="text1"/>
          <w:sz w:val="28"/>
          <w:szCs w:val="28"/>
        </w:rPr>
        <w:t>.</w:t>
      </w:r>
      <w:r w:rsidR="003A7303" w:rsidRPr="00021F13">
        <w:rPr>
          <w:color w:val="000000" w:themeColor="text1"/>
          <w:sz w:val="28"/>
          <w:szCs w:val="28"/>
        </w:rPr>
        <w:t xml:space="preserve"> </w:t>
      </w:r>
      <w:r w:rsidR="003A7303" w:rsidRPr="00021F13">
        <w:rPr>
          <w:sz w:val="28"/>
          <w:szCs w:val="28"/>
        </w:rPr>
        <w:t>Nhiệm vụ sắp xếp đổi mới tổ chức bộ máy theo tinh thần Nghị quyết Hội nghị Trung ương 6 được</w:t>
      </w:r>
      <w:r w:rsidR="003A7303">
        <w:rPr>
          <w:sz w:val="28"/>
          <w:szCs w:val="28"/>
        </w:rPr>
        <w:t xml:space="preserve"> t</w:t>
      </w:r>
      <w:r w:rsidR="003A7303" w:rsidRPr="00182BF5">
        <w:rPr>
          <w:sz w:val="28"/>
          <w:szCs w:val="28"/>
        </w:rPr>
        <w:t>ập</w:t>
      </w:r>
      <w:r w:rsidR="003A7303">
        <w:rPr>
          <w:sz w:val="28"/>
          <w:szCs w:val="28"/>
        </w:rPr>
        <w:t xml:space="preserve"> trung</w:t>
      </w:r>
      <w:r w:rsidR="003A7303" w:rsidRPr="00021F13">
        <w:rPr>
          <w:sz w:val="28"/>
          <w:szCs w:val="28"/>
        </w:rPr>
        <w:t xml:space="preserve"> triển khai</w:t>
      </w:r>
      <w:r w:rsidR="003A7303" w:rsidRPr="00021F13">
        <w:rPr>
          <w:color w:val="000000" w:themeColor="text1"/>
          <w:sz w:val="28"/>
          <w:szCs w:val="28"/>
        </w:rPr>
        <w:t xml:space="preserve">. </w:t>
      </w:r>
      <w:r w:rsidR="003A7303" w:rsidRPr="00021F13">
        <w:rPr>
          <w:sz w:val="28"/>
          <w:szCs w:val="28"/>
        </w:rPr>
        <w:t xml:space="preserve">Các lĩnh vực văn hóa xã hội đạt nhiều kết quả tích </w:t>
      </w:r>
      <w:r w:rsidR="003A7303" w:rsidRPr="00021F13">
        <w:rPr>
          <w:sz w:val="28"/>
          <w:szCs w:val="28"/>
        </w:rPr>
        <w:lastRenderedPageBreak/>
        <w:t>cực; chính sách an sinh xã hội được đảm bảo; đời sống nhân dân ổn định. An ninh chính trị, trật tự an toàn xã hội được giữ vững</w:t>
      </w:r>
      <w:r w:rsidR="003A7303" w:rsidRPr="00021F13">
        <w:rPr>
          <w:color w:val="000000" w:themeColor="text1"/>
          <w:sz w:val="28"/>
          <w:szCs w:val="28"/>
        </w:rPr>
        <w:t>.</w:t>
      </w:r>
      <w:r w:rsidR="003A7303">
        <w:rPr>
          <w:color w:val="000000" w:themeColor="text1"/>
          <w:sz w:val="28"/>
          <w:szCs w:val="28"/>
        </w:rPr>
        <w:t xml:space="preserve"> </w:t>
      </w:r>
      <w:r w:rsidR="00F55D3A" w:rsidRPr="00853804">
        <w:rPr>
          <w:sz w:val="28"/>
          <w:szCs w:val="28"/>
        </w:rPr>
        <w:t>Hoạt động hợp tác đối ngoại được củng cố, phát huy.</w:t>
      </w:r>
    </w:p>
    <w:p w:rsidR="00AE3080" w:rsidRPr="00E04EA6" w:rsidRDefault="006B2C2B" w:rsidP="00E60C99">
      <w:pPr>
        <w:pStyle w:val="Body1"/>
        <w:spacing w:before="120"/>
        <w:ind w:firstLine="720"/>
        <w:jc w:val="both"/>
        <w:outlineLvl w:val="9"/>
        <w:rPr>
          <w:color w:val="000000" w:themeColor="text1"/>
          <w:szCs w:val="28"/>
          <w:lang w:val="vi-VN"/>
        </w:rPr>
      </w:pPr>
      <w:r>
        <w:rPr>
          <w:color w:val="000000" w:themeColor="text1"/>
          <w:szCs w:val="28"/>
          <w:lang w:val="nl-NL"/>
        </w:rPr>
        <w:t>2. V</w:t>
      </w:r>
      <w:r w:rsidRPr="006B2C2B">
        <w:rPr>
          <w:color w:val="000000" w:themeColor="text1"/>
          <w:szCs w:val="28"/>
          <w:lang w:val="nl-NL"/>
        </w:rPr>
        <w:t>ề</w:t>
      </w:r>
      <w:r>
        <w:rPr>
          <w:color w:val="000000" w:themeColor="text1"/>
          <w:szCs w:val="28"/>
          <w:lang w:val="nl-NL"/>
        </w:rPr>
        <w:t xml:space="preserve"> nh</w:t>
      </w:r>
      <w:r w:rsidRPr="006B2C2B">
        <w:rPr>
          <w:color w:val="000000" w:themeColor="text1"/>
          <w:szCs w:val="28"/>
          <w:lang w:val="nl-NL"/>
        </w:rPr>
        <w:t>ững</w:t>
      </w:r>
      <w:r>
        <w:rPr>
          <w:color w:val="000000" w:themeColor="text1"/>
          <w:szCs w:val="28"/>
          <w:lang w:val="nl-NL"/>
        </w:rPr>
        <w:t xml:space="preserve"> kh</w:t>
      </w:r>
      <w:r w:rsidRPr="006B2C2B">
        <w:rPr>
          <w:color w:val="000000" w:themeColor="text1"/>
          <w:szCs w:val="28"/>
          <w:lang w:val="nl-NL"/>
        </w:rPr>
        <w:t>ó</w:t>
      </w:r>
      <w:r>
        <w:rPr>
          <w:color w:val="000000" w:themeColor="text1"/>
          <w:szCs w:val="28"/>
          <w:lang w:val="nl-NL"/>
        </w:rPr>
        <w:t xml:space="preserve"> kh</w:t>
      </w:r>
      <w:r w:rsidRPr="006B2C2B">
        <w:rPr>
          <w:color w:val="000000" w:themeColor="text1"/>
          <w:szCs w:val="28"/>
          <w:lang w:val="nl-NL"/>
        </w:rPr>
        <w:t>ă</w:t>
      </w:r>
      <w:r>
        <w:rPr>
          <w:color w:val="000000" w:themeColor="text1"/>
          <w:szCs w:val="28"/>
          <w:lang w:val="nl-NL"/>
        </w:rPr>
        <w:t>n, h</w:t>
      </w:r>
      <w:r w:rsidRPr="006B2C2B">
        <w:rPr>
          <w:color w:val="000000" w:themeColor="text1"/>
          <w:szCs w:val="28"/>
          <w:lang w:val="nl-NL"/>
        </w:rPr>
        <w:t>ạn</w:t>
      </w:r>
      <w:r>
        <w:rPr>
          <w:color w:val="000000" w:themeColor="text1"/>
          <w:szCs w:val="28"/>
          <w:lang w:val="nl-NL"/>
        </w:rPr>
        <w:t xml:space="preserve"> ch</w:t>
      </w:r>
      <w:r w:rsidRPr="006B2C2B">
        <w:rPr>
          <w:color w:val="000000" w:themeColor="text1"/>
          <w:szCs w:val="28"/>
          <w:lang w:val="nl-NL"/>
        </w:rPr>
        <w:t>ế</w:t>
      </w:r>
      <w:r w:rsidR="00226173" w:rsidRPr="00E04EA6">
        <w:rPr>
          <w:color w:val="000000" w:themeColor="text1"/>
          <w:szCs w:val="28"/>
          <w:lang w:val="vi-VN"/>
        </w:rPr>
        <w:t xml:space="preserve"> </w:t>
      </w:r>
    </w:p>
    <w:p w:rsidR="001F5397" w:rsidRPr="00DB07E1" w:rsidRDefault="006B2C2B" w:rsidP="00E60C99">
      <w:pPr>
        <w:pStyle w:val="Normal1"/>
        <w:pBdr>
          <w:top w:val="nil"/>
          <w:left w:val="nil"/>
          <w:bottom w:val="nil"/>
          <w:right w:val="nil"/>
          <w:between w:val="nil"/>
        </w:pBdr>
        <w:shd w:val="clear" w:color="auto" w:fill="FFFFFF"/>
        <w:spacing w:before="120"/>
        <w:ind w:firstLine="720"/>
        <w:jc w:val="both"/>
        <w:rPr>
          <w:color w:val="000000"/>
          <w:sz w:val="28"/>
          <w:szCs w:val="28"/>
          <w:u w:color="000000"/>
          <w:lang w:val="vi-VN"/>
        </w:rPr>
      </w:pPr>
      <w:r>
        <w:rPr>
          <w:color w:val="000000"/>
          <w:sz w:val="28"/>
          <w:szCs w:val="28"/>
        </w:rPr>
        <w:t>Th</w:t>
      </w:r>
      <w:r w:rsidRPr="006B2C2B">
        <w:rPr>
          <w:color w:val="000000"/>
          <w:sz w:val="28"/>
          <w:szCs w:val="28"/>
        </w:rPr>
        <w:t>ực</w:t>
      </w:r>
      <w:r>
        <w:rPr>
          <w:color w:val="000000"/>
          <w:sz w:val="28"/>
          <w:szCs w:val="28"/>
        </w:rPr>
        <w:t xml:space="preserve"> hi</w:t>
      </w:r>
      <w:r w:rsidRPr="006B2C2B">
        <w:rPr>
          <w:color w:val="000000"/>
          <w:sz w:val="28"/>
          <w:szCs w:val="28"/>
        </w:rPr>
        <w:t>ện</w:t>
      </w:r>
      <w:r>
        <w:rPr>
          <w:color w:val="000000"/>
          <w:sz w:val="28"/>
          <w:szCs w:val="28"/>
        </w:rPr>
        <w:t xml:space="preserve"> m</w:t>
      </w:r>
      <w:r w:rsidRPr="006B2C2B">
        <w:rPr>
          <w:color w:val="000000"/>
          <w:sz w:val="28"/>
          <w:szCs w:val="28"/>
        </w:rPr>
        <w:t>ục</w:t>
      </w:r>
      <w:r>
        <w:rPr>
          <w:color w:val="000000"/>
          <w:sz w:val="28"/>
          <w:szCs w:val="28"/>
        </w:rPr>
        <w:t xml:space="preserve"> ti</w:t>
      </w:r>
      <w:r w:rsidRPr="006B2C2B">
        <w:rPr>
          <w:color w:val="000000"/>
          <w:sz w:val="28"/>
          <w:szCs w:val="28"/>
        </w:rPr>
        <w:t>ê</w:t>
      </w:r>
      <w:r>
        <w:rPr>
          <w:color w:val="000000"/>
          <w:sz w:val="28"/>
          <w:szCs w:val="28"/>
        </w:rPr>
        <w:t>u ch</w:t>
      </w:r>
      <w:r w:rsidRPr="006B2C2B">
        <w:rPr>
          <w:color w:val="000000"/>
          <w:sz w:val="28"/>
          <w:szCs w:val="28"/>
        </w:rPr>
        <w:t>ỉ</w:t>
      </w:r>
      <w:r>
        <w:rPr>
          <w:color w:val="000000"/>
          <w:sz w:val="28"/>
          <w:szCs w:val="28"/>
        </w:rPr>
        <w:t xml:space="preserve"> ti</w:t>
      </w:r>
      <w:r w:rsidRPr="006B2C2B">
        <w:rPr>
          <w:color w:val="000000"/>
          <w:sz w:val="28"/>
          <w:szCs w:val="28"/>
        </w:rPr>
        <w:t>ê</w:t>
      </w:r>
      <w:r>
        <w:rPr>
          <w:color w:val="000000"/>
          <w:sz w:val="28"/>
          <w:szCs w:val="28"/>
        </w:rPr>
        <w:t>u nhi</w:t>
      </w:r>
      <w:r w:rsidRPr="006B2C2B">
        <w:rPr>
          <w:color w:val="000000"/>
          <w:sz w:val="28"/>
          <w:szCs w:val="28"/>
        </w:rPr>
        <w:t>ệm</w:t>
      </w:r>
      <w:r>
        <w:rPr>
          <w:color w:val="000000"/>
          <w:sz w:val="28"/>
          <w:szCs w:val="28"/>
        </w:rPr>
        <w:t xml:space="preserve"> v</w:t>
      </w:r>
      <w:r w:rsidRPr="006B2C2B">
        <w:rPr>
          <w:color w:val="000000"/>
          <w:sz w:val="28"/>
          <w:szCs w:val="28"/>
        </w:rPr>
        <w:t>ụ</w:t>
      </w:r>
      <w:r>
        <w:rPr>
          <w:color w:val="000000"/>
          <w:sz w:val="28"/>
          <w:szCs w:val="28"/>
        </w:rPr>
        <w:t xml:space="preserve"> k</w:t>
      </w:r>
      <w:r w:rsidRPr="006B2C2B">
        <w:rPr>
          <w:color w:val="000000"/>
          <w:sz w:val="28"/>
          <w:szCs w:val="28"/>
        </w:rPr>
        <w:t>ế</w:t>
      </w:r>
      <w:r>
        <w:rPr>
          <w:color w:val="000000"/>
          <w:sz w:val="28"/>
          <w:szCs w:val="28"/>
        </w:rPr>
        <w:t xml:space="preserve"> ho</w:t>
      </w:r>
      <w:r w:rsidRPr="006B2C2B">
        <w:rPr>
          <w:color w:val="000000"/>
          <w:sz w:val="28"/>
          <w:szCs w:val="28"/>
        </w:rPr>
        <w:t>ạch</w:t>
      </w:r>
      <w:r>
        <w:rPr>
          <w:color w:val="000000"/>
          <w:sz w:val="28"/>
          <w:szCs w:val="28"/>
        </w:rPr>
        <w:t xml:space="preserve"> c</w:t>
      </w:r>
      <w:r w:rsidRPr="006B2C2B">
        <w:rPr>
          <w:color w:val="000000"/>
          <w:sz w:val="28"/>
          <w:szCs w:val="28"/>
        </w:rPr>
        <w:t>ả</w:t>
      </w:r>
      <w:r>
        <w:rPr>
          <w:color w:val="000000"/>
          <w:sz w:val="28"/>
          <w:szCs w:val="28"/>
        </w:rPr>
        <w:t xml:space="preserve"> n</w:t>
      </w:r>
      <w:r w:rsidRPr="006B2C2B">
        <w:rPr>
          <w:color w:val="000000"/>
          <w:sz w:val="28"/>
          <w:szCs w:val="28"/>
        </w:rPr>
        <w:t>ă</w:t>
      </w:r>
      <w:r>
        <w:rPr>
          <w:color w:val="000000"/>
          <w:sz w:val="28"/>
          <w:szCs w:val="28"/>
        </w:rPr>
        <w:t>m c</w:t>
      </w:r>
      <w:r w:rsidRPr="006B2C2B">
        <w:rPr>
          <w:color w:val="000000"/>
          <w:sz w:val="28"/>
          <w:szCs w:val="28"/>
        </w:rPr>
        <w:t>òn</w:t>
      </w:r>
      <w:r>
        <w:rPr>
          <w:color w:val="000000"/>
          <w:sz w:val="28"/>
          <w:szCs w:val="28"/>
        </w:rPr>
        <w:t xml:space="preserve"> nhi</w:t>
      </w:r>
      <w:r w:rsidRPr="006B2C2B">
        <w:rPr>
          <w:color w:val="000000"/>
          <w:sz w:val="28"/>
          <w:szCs w:val="28"/>
        </w:rPr>
        <w:t>ề</w:t>
      </w:r>
      <w:r>
        <w:rPr>
          <w:color w:val="000000"/>
          <w:sz w:val="28"/>
          <w:szCs w:val="28"/>
        </w:rPr>
        <w:t>u th</w:t>
      </w:r>
      <w:r w:rsidRPr="006B2C2B">
        <w:rPr>
          <w:color w:val="000000"/>
          <w:sz w:val="28"/>
          <w:szCs w:val="28"/>
        </w:rPr>
        <w:t>ác</w:t>
      </w:r>
      <w:r>
        <w:rPr>
          <w:color w:val="000000"/>
          <w:sz w:val="28"/>
          <w:szCs w:val="28"/>
        </w:rPr>
        <w:t>h th</w:t>
      </w:r>
      <w:r w:rsidRPr="006B2C2B">
        <w:rPr>
          <w:color w:val="000000"/>
          <w:sz w:val="28"/>
          <w:szCs w:val="28"/>
        </w:rPr>
        <w:t>ức</w:t>
      </w:r>
      <w:r w:rsidR="00803038">
        <w:rPr>
          <w:color w:val="000000"/>
          <w:sz w:val="28"/>
          <w:szCs w:val="28"/>
        </w:rPr>
        <w:t>.</w:t>
      </w:r>
      <w:r w:rsidR="004B4C90">
        <w:rPr>
          <w:color w:val="000000"/>
          <w:sz w:val="28"/>
          <w:szCs w:val="28"/>
        </w:rPr>
        <w:t xml:space="preserve"> </w:t>
      </w:r>
      <w:r w:rsidR="00ED7B68" w:rsidRPr="00853804">
        <w:rPr>
          <w:sz w:val="28"/>
          <w:szCs w:val="28"/>
        </w:rPr>
        <w:t>Sản xuất nông nghiệp gặp nhiều khó</w:t>
      </w:r>
      <w:r w:rsidR="00ED7B68">
        <w:rPr>
          <w:sz w:val="28"/>
          <w:szCs w:val="28"/>
        </w:rPr>
        <w:t xml:space="preserve"> khăn;</w:t>
      </w:r>
      <w:r w:rsidR="00ED7B68" w:rsidRPr="00853804">
        <w:rPr>
          <w:sz w:val="28"/>
          <w:szCs w:val="28"/>
        </w:rPr>
        <w:t xml:space="preserve"> nắng nóng kéo dài, nguy cơ gây hạn hán, thiếu nước</w:t>
      </w:r>
      <w:r w:rsidR="00ED7B68">
        <w:rPr>
          <w:sz w:val="28"/>
          <w:szCs w:val="28"/>
        </w:rPr>
        <w:t xml:space="preserve"> di</w:t>
      </w:r>
      <w:r w:rsidR="00ED7B68" w:rsidRPr="00F26613">
        <w:rPr>
          <w:sz w:val="28"/>
          <w:szCs w:val="28"/>
        </w:rPr>
        <w:t>ện</w:t>
      </w:r>
      <w:r w:rsidR="00ED7B68">
        <w:rPr>
          <w:sz w:val="28"/>
          <w:szCs w:val="28"/>
        </w:rPr>
        <w:t xml:space="preserve"> r</w:t>
      </w:r>
      <w:r w:rsidR="00ED7B68" w:rsidRPr="00F26613">
        <w:rPr>
          <w:sz w:val="28"/>
          <w:szCs w:val="28"/>
        </w:rPr>
        <w:t>ộng</w:t>
      </w:r>
      <w:r w:rsidR="00ED7B68" w:rsidRPr="00853804">
        <w:rPr>
          <w:sz w:val="28"/>
          <w:szCs w:val="28"/>
        </w:rPr>
        <w:t xml:space="preserve">; </w:t>
      </w:r>
      <w:r w:rsidR="00A94A7C">
        <w:rPr>
          <w:sz w:val="28"/>
          <w:szCs w:val="28"/>
        </w:rPr>
        <w:t>ti</w:t>
      </w:r>
      <w:r w:rsidR="00A94A7C" w:rsidRPr="00B3420B">
        <w:rPr>
          <w:sz w:val="28"/>
          <w:szCs w:val="28"/>
        </w:rPr>
        <w:t>ềm</w:t>
      </w:r>
      <w:r w:rsidR="00A94A7C">
        <w:rPr>
          <w:sz w:val="28"/>
          <w:szCs w:val="28"/>
        </w:rPr>
        <w:t xml:space="preserve"> </w:t>
      </w:r>
      <w:r w:rsidR="00A94A7C" w:rsidRPr="00B3420B">
        <w:rPr>
          <w:sz w:val="28"/>
          <w:szCs w:val="28"/>
        </w:rPr>
        <w:t>ẩn</w:t>
      </w:r>
      <w:r w:rsidR="00A94A7C">
        <w:rPr>
          <w:sz w:val="28"/>
          <w:szCs w:val="28"/>
        </w:rPr>
        <w:t xml:space="preserve"> nguy c</w:t>
      </w:r>
      <w:r w:rsidR="00A94A7C" w:rsidRPr="00B3420B">
        <w:rPr>
          <w:sz w:val="28"/>
          <w:szCs w:val="28"/>
        </w:rPr>
        <w:t>ơ</w:t>
      </w:r>
      <w:r w:rsidR="00A94A7C">
        <w:rPr>
          <w:sz w:val="28"/>
          <w:szCs w:val="28"/>
        </w:rPr>
        <w:t xml:space="preserve"> ch</w:t>
      </w:r>
      <w:r w:rsidR="00A94A7C" w:rsidRPr="00B3420B">
        <w:rPr>
          <w:sz w:val="28"/>
          <w:szCs w:val="28"/>
        </w:rPr>
        <w:t>áy</w:t>
      </w:r>
      <w:r w:rsidR="00A94A7C">
        <w:rPr>
          <w:sz w:val="28"/>
          <w:szCs w:val="28"/>
        </w:rPr>
        <w:t xml:space="preserve"> r</w:t>
      </w:r>
      <w:r w:rsidR="00A94A7C" w:rsidRPr="00B3420B">
        <w:rPr>
          <w:sz w:val="28"/>
          <w:szCs w:val="28"/>
        </w:rPr>
        <w:t>ừng</w:t>
      </w:r>
      <w:r w:rsidR="00A94A7C">
        <w:rPr>
          <w:sz w:val="28"/>
          <w:szCs w:val="28"/>
        </w:rPr>
        <w:t xml:space="preserve"> cao, </w:t>
      </w:r>
      <w:r w:rsidR="00A94A7C" w:rsidRPr="00B3420B">
        <w:rPr>
          <w:sz w:val="28"/>
          <w:szCs w:val="28"/>
        </w:rPr>
        <w:t>đã</w:t>
      </w:r>
      <w:r w:rsidR="00A94A7C">
        <w:rPr>
          <w:sz w:val="28"/>
          <w:szCs w:val="28"/>
        </w:rPr>
        <w:t xml:space="preserve"> x</w:t>
      </w:r>
      <w:r w:rsidR="00A94A7C" w:rsidRPr="00B3420B">
        <w:rPr>
          <w:sz w:val="28"/>
          <w:szCs w:val="28"/>
        </w:rPr>
        <w:t>ẩy</w:t>
      </w:r>
      <w:r w:rsidR="00A94A7C">
        <w:rPr>
          <w:sz w:val="28"/>
          <w:szCs w:val="28"/>
        </w:rPr>
        <w:t xml:space="preserve"> ra m</w:t>
      </w:r>
      <w:r w:rsidR="00A94A7C" w:rsidRPr="00B3420B">
        <w:rPr>
          <w:sz w:val="28"/>
          <w:szCs w:val="28"/>
        </w:rPr>
        <w:t>ột</w:t>
      </w:r>
      <w:r w:rsidR="00A94A7C">
        <w:rPr>
          <w:sz w:val="28"/>
          <w:szCs w:val="28"/>
        </w:rPr>
        <w:t xml:space="preserve"> s</w:t>
      </w:r>
      <w:r w:rsidR="00A94A7C" w:rsidRPr="00B3420B">
        <w:rPr>
          <w:sz w:val="28"/>
          <w:szCs w:val="28"/>
        </w:rPr>
        <w:t>ố</w:t>
      </w:r>
      <w:r w:rsidR="00A94A7C">
        <w:rPr>
          <w:sz w:val="28"/>
          <w:szCs w:val="28"/>
        </w:rPr>
        <w:t xml:space="preserve"> v</w:t>
      </w:r>
      <w:r w:rsidR="00A94A7C" w:rsidRPr="00B3420B">
        <w:rPr>
          <w:sz w:val="28"/>
          <w:szCs w:val="28"/>
        </w:rPr>
        <w:t>ụ</w:t>
      </w:r>
      <w:r w:rsidR="00A94A7C">
        <w:rPr>
          <w:sz w:val="28"/>
          <w:szCs w:val="28"/>
        </w:rPr>
        <w:t xml:space="preserve"> ch</w:t>
      </w:r>
      <w:r w:rsidR="00A94A7C" w:rsidRPr="00B3420B">
        <w:rPr>
          <w:sz w:val="28"/>
          <w:szCs w:val="28"/>
        </w:rPr>
        <w:t>áy</w:t>
      </w:r>
      <w:r w:rsidR="00A94A7C">
        <w:rPr>
          <w:sz w:val="28"/>
          <w:szCs w:val="28"/>
        </w:rPr>
        <w:t xml:space="preserve"> r</w:t>
      </w:r>
      <w:r w:rsidR="00A94A7C" w:rsidRPr="00B3420B">
        <w:rPr>
          <w:sz w:val="28"/>
          <w:szCs w:val="28"/>
        </w:rPr>
        <w:t>ừng</w:t>
      </w:r>
      <w:r w:rsidR="00A94A7C">
        <w:rPr>
          <w:sz w:val="28"/>
          <w:szCs w:val="28"/>
        </w:rPr>
        <w:t xml:space="preserve"> g</w:t>
      </w:r>
      <w:r w:rsidR="00A94A7C" w:rsidRPr="00B3420B">
        <w:rPr>
          <w:sz w:val="28"/>
          <w:szCs w:val="28"/>
        </w:rPr>
        <w:t>â</w:t>
      </w:r>
      <w:r w:rsidR="00A94A7C">
        <w:rPr>
          <w:sz w:val="28"/>
          <w:szCs w:val="28"/>
        </w:rPr>
        <w:t>y thi</w:t>
      </w:r>
      <w:r w:rsidR="00A94A7C" w:rsidRPr="00B3420B">
        <w:rPr>
          <w:sz w:val="28"/>
          <w:szCs w:val="28"/>
        </w:rPr>
        <w:t>ệt</w:t>
      </w:r>
      <w:r w:rsidR="00A94A7C">
        <w:rPr>
          <w:sz w:val="28"/>
          <w:szCs w:val="28"/>
        </w:rPr>
        <w:t xml:space="preserve"> h</w:t>
      </w:r>
      <w:r w:rsidR="00A94A7C" w:rsidRPr="00B3420B">
        <w:rPr>
          <w:sz w:val="28"/>
          <w:szCs w:val="28"/>
        </w:rPr>
        <w:t>ạ</w:t>
      </w:r>
      <w:r w:rsidR="00A94A7C">
        <w:rPr>
          <w:sz w:val="28"/>
          <w:szCs w:val="28"/>
        </w:rPr>
        <w:t>i l</w:t>
      </w:r>
      <w:r w:rsidR="00A94A7C" w:rsidRPr="00B3420B">
        <w:rPr>
          <w:sz w:val="28"/>
          <w:szCs w:val="28"/>
        </w:rPr>
        <w:t>ớn</w:t>
      </w:r>
      <w:r w:rsidR="00A94A7C">
        <w:rPr>
          <w:sz w:val="28"/>
          <w:szCs w:val="28"/>
          <w:lang w:val="vi-VN"/>
        </w:rPr>
        <w:t xml:space="preserve">; </w:t>
      </w:r>
      <w:r w:rsidR="00ED7B68">
        <w:rPr>
          <w:sz w:val="28"/>
          <w:szCs w:val="28"/>
        </w:rPr>
        <w:t>dịch bệnh diễn biến phức tạp,</w:t>
      </w:r>
      <w:r w:rsidR="00ED7B68" w:rsidRPr="00853804">
        <w:rPr>
          <w:sz w:val="28"/>
          <w:szCs w:val="28"/>
        </w:rPr>
        <w:t xml:space="preserve"> khó lường; dịch tả lợn Châu Phi đang tiếp tục</w:t>
      </w:r>
      <w:r w:rsidR="00ED7B68">
        <w:rPr>
          <w:sz w:val="28"/>
          <w:szCs w:val="28"/>
        </w:rPr>
        <w:t xml:space="preserve"> phát sinh, lây lan nhanh</w:t>
      </w:r>
      <w:r w:rsidR="001E4F15">
        <w:rPr>
          <w:color w:val="000000"/>
          <w:sz w:val="28"/>
          <w:szCs w:val="28"/>
        </w:rPr>
        <w:t xml:space="preserve">. </w:t>
      </w:r>
      <w:r w:rsidR="007001F7" w:rsidRPr="00853804">
        <w:rPr>
          <w:sz w:val="28"/>
          <w:szCs w:val="28"/>
        </w:rPr>
        <w:t>Xây dựng huyện nông thôn mới triển khai chậm</w:t>
      </w:r>
      <w:r w:rsidR="00EB49B2">
        <w:rPr>
          <w:sz w:val="28"/>
          <w:szCs w:val="28"/>
        </w:rPr>
        <w:t>;</w:t>
      </w:r>
      <w:r w:rsidR="007001F7" w:rsidRPr="00853804">
        <w:rPr>
          <w:sz w:val="28"/>
          <w:szCs w:val="28"/>
        </w:rPr>
        <w:t xml:space="preserve"> tiến độ, khối lượng thực hiện một số xã phấn đấu đạt chuẩn năm 2019 chưa đạt yêu cầu; triển khai Chương trình OCOP ở cơ sở còn lúng túng</w:t>
      </w:r>
      <w:r w:rsidR="007001F7">
        <w:rPr>
          <w:sz w:val="28"/>
          <w:szCs w:val="28"/>
        </w:rPr>
        <w:t xml:space="preserve">. </w:t>
      </w:r>
      <w:r w:rsidR="007001F7" w:rsidRPr="00853804">
        <w:rPr>
          <w:sz w:val="28"/>
          <w:szCs w:val="28"/>
        </w:rPr>
        <w:t xml:space="preserve">Các vụ việc tồn đọng, nhất là vụ việc phức tạp, kéo dài đã có phương án, giải pháp nhưng chưa được xử lý dứt điểm. </w:t>
      </w:r>
      <w:r w:rsidR="007001F7" w:rsidRPr="00853804">
        <w:rPr>
          <w:sz w:val="28"/>
          <w:szCs w:val="28"/>
          <w:shd w:val="clear" w:color="auto" w:fill="FFFFFF"/>
        </w:rPr>
        <w:t>Tiến độ một số dự án trọng điểm còn chậm, vướng mắc</w:t>
      </w:r>
      <w:r w:rsidR="007001F7">
        <w:rPr>
          <w:sz w:val="28"/>
          <w:szCs w:val="28"/>
          <w:shd w:val="clear" w:color="auto" w:fill="FFFFFF"/>
        </w:rPr>
        <w:t>.</w:t>
      </w:r>
      <w:r w:rsidR="007001F7">
        <w:rPr>
          <w:sz w:val="28"/>
          <w:szCs w:val="28"/>
        </w:rPr>
        <w:t xml:space="preserve"> </w:t>
      </w:r>
      <w:r w:rsidR="006D7656">
        <w:rPr>
          <w:color w:val="000000"/>
          <w:sz w:val="28"/>
          <w:szCs w:val="28"/>
        </w:rPr>
        <w:t>C</w:t>
      </w:r>
      <w:r w:rsidR="006D7656" w:rsidRPr="006D7656">
        <w:rPr>
          <w:color w:val="000000"/>
          <w:sz w:val="28"/>
          <w:szCs w:val="28"/>
        </w:rPr>
        <w:t>ô</w:t>
      </w:r>
      <w:r w:rsidR="006D7656">
        <w:rPr>
          <w:color w:val="000000"/>
          <w:sz w:val="28"/>
          <w:szCs w:val="28"/>
        </w:rPr>
        <w:t>ng t</w:t>
      </w:r>
      <w:r w:rsidR="006D7656" w:rsidRPr="006D7656">
        <w:rPr>
          <w:color w:val="000000"/>
          <w:sz w:val="28"/>
          <w:szCs w:val="28"/>
        </w:rPr>
        <w:t>ác</w:t>
      </w:r>
      <w:r w:rsidR="006D7656">
        <w:rPr>
          <w:color w:val="000000"/>
          <w:sz w:val="28"/>
          <w:szCs w:val="28"/>
        </w:rPr>
        <w:t xml:space="preserve"> GPMB ch</w:t>
      </w:r>
      <w:r w:rsidR="006D7656" w:rsidRPr="006D7656">
        <w:rPr>
          <w:color w:val="000000"/>
          <w:sz w:val="28"/>
          <w:szCs w:val="28"/>
        </w:rPr>
        <w:t>ư</w:t>
      </w:r>
      <w:r w:rsidR="006D7656">
        <w:rPr>
          <w:color w:val="000000"/>
          <w:sz w:val="28"/>
          <w:szCs w:val="28"/>
        </w:rPr>
        <w:t xml:space="preserve">a </w:t>
      </w:r>
      <w:r w:rsidR="006D7656" w:rsidRPr="006D7656">
        <w:rPr>
          <w:color w:val="000000"/>
          <w:sz w:val="28"/>
          <w:szCs w:val="28"/>
        </w:rPr>
        <w:t>đáp</w:t>
      </w:r>
      <w:r w:rsidR="006D7656">
        <w:rPr>
          <w:color w:val="000000"/>
          <w:sz w:val="28"/>
          <w:szCs w:val="28"/>
        </w:rPr>
        <w:t xml:space="preserve"> </w:t>
      </w:r>
      <w:r w:rsidR="006D7656" w:rsidRPr="006D7656">
        <w:rPr>
          <w:color w:val="000000"/>
          <w:sz w:val="28"/>
          <w:szCs w:val="28"/>
        </w:rPr>
        <w:t>ứng</w:t>
      </w:r>
      <w:r w:rsidR="006D7656">
        <w:rPr>
          <w:color w:val="000000"/>
          <w:sz w:val="28"/>
          <w:szCs w:val="28"/>
        </w:rPr>
        <w:t xml:space="preserve"> y</w:t>
      </w:r>
      <w:r w:rsidR="006D7656" w:rsidRPr="006D7656">
        <w:rPr>
          <w:color w:val="000000"/>
          <w:sz w:val="28"/>
          <w:szCs w:val="28"/>
        </w:rPr>
        <w:t>ê</w:t>
      </w:r>
      <w:r w:rsidR="006D7656">
        <w:rPr>
          <w:color w:val="000000"/>
          <w:sz w:val="28"/>
          <w:szCs w:val="28"/>
        </w:rPr>
        <w:t>u c</w:t>
      </w:r>
      <w:r w:rsidR="006D7656" w:rsidRPr="006D7656">
        <w:rPr>
          <w:color w:val="000000"/>
          <w:sz w:val="28"/>
          <w:szCs w:val="28"/>
        </w:rPr>
        <w:t>ầu</w:t>
      </w:r>
      <w:r w:rsidR="006D7656">
        <w:rPr>
          <w:color w:val="000000"/>
          <w:sz w:val="28"/>
          <w:szCs w:val="28"/>
        </w:rPr>
        <w:t xml:space="preserve">. </w:t>
      </w:r>
      <w:r w:rsidR="00982A39" w:rsidRPr="00853804">
        <w:rPr>
          <w:sz w:val="28"/>
          <w:szCs w:val="28"/>
        </w:rPr>
        <w:t>Công tác hoàn thiện bản đồ sau cấp giấy, xử lý đất có nguồn gốc trước 1980 tiến độ chậm</w:t>
      </w:r>
      <w:r w:rsidR="00982A39">
        <w:rPr>
          <w:sz w:val="28"/>
          <w:szCs w:val="28"/>
        </w:rPr>
        <w:t xml:space="preserve">. </w:t>
      </w:r>
      <w:r w:rsidR="00803038" w:rsidRPr="00853804">
        <w:rPr>
          <w:sz w:val="28"/>
          <w:szCs w:val="28"/>
        </w:rPr>
        <w:t>Công tác bảo vệ môi trường, xử lý rác thải còn nhiều khó khăn thách thức.</w:t>
      </w:r>
      <w:r w:rsidR="00803038">
        <w:rPr>
          <w:sz w:val="28"/>
          <w:szCs w:val="28"/>
        </w:rPr>
        <w:t xml:space="preserve"> </w:t>
      </w:r>
      <w:r w:rsidR="00982A39" w:rsidRPr="00853804">
        <w:rPr>
          <w:sz w:val="28"/>
          <w:szCs w:val="28"/>
        </w:rPr>
        <w:t>Cải cách hành chính gắn với cải thiện môi trường đầu tư, nhất là cải cách thủ tục hành chính có mặt chưa đi vào thực chất và hiệu quả</w:t>
      </w:r>
      <w:r w:rsidR="00F0529B">
        <w:rPr>
          <w:rFonts w:eastAsia="Arial"/>
          <w:color w:val="000000" w:themeColor="text1"/>
          <w:sz w:val="28"/>
          <w:szCs w:val="28"/>
        </w:rPr>
        <w:t xml:space="preserve">. </w:t>
      </w:r>
      <w:r w:rsidR="0073283C" w:rsidRPr="00853804">
        <w:rPr>
          <w:rFonts w:eastAsia="Arial"/>
          <w:sz w:val="28"/>
          <w:szCs w:val="28"/>
          <w:lang w:val="fi-FI"/>
        </w:rPr>
        <w:t>Việc triển khai thực hiện chủ trương, chính sách sắp xếp hệ thống trường lớp và huy động đóng góp xây dựng cơ sở vật chất trường học còn chậm. Chất lượng khám bệnh, chữa bệnh tại tuyến y tế cơ sở vẫn chưa đồng đề</w:t>
      </w:r>
      <w:r w:rsidR="0073283C">
        <w:rPr>
          <w:rFonts w:eastAsia="Arial"/>
          <w:sz w:val="28"/>
          <w:szCs w:val="28"/>
          <w:lang w:val="fi-FI"/>
        </w:rPr>
        <w:t>u. T</w:t>
      </w:r>
      <w:r w:rsidR="0073283C" w:rsidRPr="00853804">
        <w:rPr>
          <w:rFonts w:eastAsia="Arial"/>
          <w:sz w:val="28"/>
          <w:szCs w:val="28"/>
          <w:lang w:val="fi-FI"/>
        </w:rPr>
        <w:t>ỷ lệ dân số tham gia BHYT có xu hướng giảm</w:t>
      </w:r>
      <w:r w:rsidR="00803038">
        <w:rPr>
          <w:rFonts w:eastAsia="Arial"/>
          <w:sz w:val="28"/>
          <w:szCs w:val="28"/>
          <w:lang w:val="fi-FI"/>
        </w:rPr>
        <w:t xml:space="preserve">. </w:t>
      </w:r>
      <w:r w:rsidR="00982A39" w:rsidRPr="00853804">
        <w:rPr>
          <w:sz w:val="28"/>
          <w:szCs w:val="28"/>
        </w:rPr>
        <w:t>Tình hình an ninh chính trị, trật tự an toàn xã hội vẫn tiềm ẩn nhiều nguy cơ gây mất ổn định; tội phạm ma túy trên tuyến biên giới xâm nhập vào Việt Nam qua Hà Tĩnh gia tăng; các loại tội phạm về trật tự xã hội tiếp tục diễn biến phức tạp</w:t>
      </w:r>
      <w:r w:rsidR="00982A39">
        <w:rPr>
          <w:sz w:val="28"/>
          <w:szCs w:val="28"/>
        </w:rPr>
        <w:t>.</w:t>
      </w:r>
      <w:r w:rsidR="00B05218" w:rsidRPr="00DB07E1">
        <w:rPr>
          <w:color w:val="000000"/>
          <w:sz w:val="28"/>
          <w:szCs w:val="28"/>
          <w:u w:color="000000"/>
          <w:lang w:val="vi-VN"/>
        </w:rPr>
        <w:t xml:space="preserve"> </w:t>
      </w:r>
      <w:r w:rsidR="002D340C" w:rsidRPr="00DB07E1">
        <w:rPr>
          <w:color w:val="000000"/>
          <w:sz w:val="28"/>
          <w:szCs w:val="28"/>
          <w:u w:color="000000"/>
          <w:lang w:val="vi-VN"/>
        </w:rPr>
        <w:t xml:space="preserve"> </w:t>
      </w:r>
      <w:r w:rsidR="00E71D85" w:rsidRPr="00DB07E1">
        <w:rPr>
          <w:color w:val="000000"/>
          <w:sz w:val="28"/>
          <w:szCs w:val="28"/>
          <w:u w:color="000000"/>
          <w:lang w:val="vi-VN"/>
        </w:rPr>
        <w:t xml:space="preserve"> </w:t>
      </w:r>
      <w:r w:rsidR="00966BBA" w:rsidRPr="00DB07E1">
        <w:rPr>
          <w:color w:val="000000"/>
          <w:sz w:val="28"/>
          <w:szCs w:val="28"/>
          <w:u w:color="000000"/>
          <w:lang w:val="vi-VN"/>
        </w:rPr>
        <w:t xml:space="preserve"> </w:t>
      </w:r>
      <w:r w:rsidR="00171C8C" w:rsidRPr="00DB07E1">
        <w:rPr>
          <w:color w:val="000000"/>
          <w:sz w:val="28"/>
          <w:szCs w:val="28"/>
          <w:u w:color="000000"/>
          <w:lang w:val="vi-VN"/>
        </w:rPr>
        <w:t xml:space="preserve"> </w:t>
      </w:r>
      <w:r w:rsidR="002741FB" w:rsidRPr="00DB07E1">
        <w:rPr>
          <w:color w:val="000000"/>
          <w:sz w:val="28"/>
          <w:szCs w:val="28"/>
          <w:u w:color="000000"/>
          <w:lang w:val="vi-VN"/>
        </w:rPr>
        <w:t xml:space="preserve"> </w:t>
      </w:r>
      <w:r w:rsidR="00123671" w:rsidRPr="00DB07E1">
        <w:rPr>
          <w:color w:val="000000"/>
          <w:sz w:val="28"/>
          <w:szCs w:val="28"/>
          <w:u w:color="000000"/>
          <w:lang w:val="vi-VN"/>
        </w:rPr>
        <w:t xml:space="preserve"> </w:t>
      </w:r>
      <w:r w:rsidR="001F5397" w:rsidRPr="00DB07E1">
        <w:rPr>
          <w:color w:val="000000"/>
          <w:sz w:val="28"/>
          <w:szCs w:val="28"/>
          <w:u w:color="000000"/>
          <w:lang w:val="vi-VN"/>
        </w:rPr>
        <w:t xml:space="preserve"> </w:t>
      </w:r>
    </w:p>
    <w:p w:rsidR="00AB698F" w:rsidRPr="00712F92" w:rsidRDefault="006B2C2B" w:rsidP="00E60C99">
      <w:pPr>
        <w:pStyle w:val="Body1"/>
        <w:spacing w:before="120"/>
        <w:ind w:firstLine="720"/>
        <w:jc w:val="both"/>
        <w:outlineLvl w:val="9"/>
        <w:rPr>
          <w:rFonts w:eastAsia="Times New Roman"/>
          <w:szCs w:val="28"/>
          <w:lang w:val="vi-VN"/>
        </w:rPr>
      </w:pPr>
      <w:r w:rsidRPr="00712F92">
        <w:rPr>
          <w:b/>
          <w:color w:val="auto"/>
          <w:szCs w:val="28"/>
          <w:lang w:val="nl-NL"/>
        </w:rPr>
        <w:t>Điều 2</w:t>
      </w:r>
      <w:r w:rsidR="00AB698F" w:rsidRPr="00712F92">
        <w:rPr>
          <w:b/>
          <w:color w:val="auto"/>
          <w:szCs w:val="28"/>
          <w:lang w:val="nl-NL"/>
        </w:rPr>
        <w:t xml:space="preserve">. </w:t>
      </w:r>
      <w:r w:rsidRPr="00712F92">
        <w:rPr>
          <w:b/>
          <w:color w:val="auto"/>
          <w:szCs w:val="28"/>
          <w:lang w:val="nl-NL"/>
        </w:rPr>
        <w:t>Một số nhiệm vụ giải pháp trọng tâm 6 tháng cuối năm</w:t>
      </w:r>
    </w:p>
    <w:p w:rsidR="00EE4D78" w:rsidRDefault="000713C4" w:rsidP="00E60C99">
      <w:pPr>
        <w:spacing w:before="120"/>
        <w:ind w:firstLine="720"/>
        <w:jc w:val="both"/>
        <w:rPr>
          <w:color w:val="000000" w:themeColor="text1"/>
          <w:lang w:val="nl-NL"/>
        </w:rPr>
      </w:pPr>
      <w:r>
        <w:rPr>
          <w:color w:val="000000" w:themeColor="text1"/>
          <w:lang w:val="nl-NL"/>
        </w:rPr>
        <w:t>1. S</w:t>
      </w:r>
      <w:r w:rsidR="00E311D5" w:rsidRPr="000713C4">
        <w:rPr>
          <w:color w:val="000000" w:themeColor="text1"/>
          <w:lang w:val="nl-NL"/>
        </w:rPr>
        <w:t xml:space="preserve">ản xuất nông nghiệp: </w:t>
      </w:r>
    </w:p>
    <w:p w:rsidR="00C249C0" w:rsidRPr="00C249C0" w:rsidRDefault="00C249C0" w:rsidP="00E60C99">
      <w:pPr>
        <w:spacing w:before="120"/>
        <w:ind w:firstLine="720"/>
        <w:jc w:val="both"/>
        <w:rPr>
          <w:bCs/>
          <w:iCs/>
          <w:color w:val="000000" w:themeColor="text1"/>
          <w:spacing w:val="-4"/>
        </w:rPr>
      </w:pPr>
      <w:r w:rsidRPr="00853804">
        <w:rPr>
          <w:lang w:val="nl-NL"/>
        </w:rPr>
        <w:t>Tiếp tục chỉ đạo thực hiện nghiêm túc Chỉ thị của Ban Bí thư, Công điện của Tỉnh ủy về triển khai các biện pháp, giải p</w:t>
      </w:r>
      <w:r>
        <w:rPr>
          <w:lang w:val="nl-NL"/>
        </w:rPr>
        <w:t>háp cấp bách phòng, chống bệnh d</w:t>
      </w:r>
      <w:r w:rsidRPr="00853804">
        <w:rPr>
          <w:lang w:val="nl-NL"/>
        </w:rPr>
        <w:t>ịch tả lợn Châu Phi</w:t>
      </w:r>
      <w:r w:rsidR="00CD6AEF">
        <w:rPr>
          <w:lang w:val="nl-NL"/>
        </w:rPr>
        <w:t xml:space="preserve">; </w:t>
      </w:r>
      <w:r w:rsidR="00CD6AEF">
        <w:rPr>
          <w:szCs w:val="24"/>
          <w:lang w:val="pt-BR"/>
        </w:rPr>
        <w:t>r</w:t>
      </w:r>
      <w:r w:rsidR="00CD6AEF" w:rsidRPr="00853804">
        <w:rPr>
          <w:szCs w:val="24"/>
          <w:lang w:val="pt-BR"/>
        </w:rPr>
        <w:t xml:space="preserve">à soát tổng đàn lợn thực tế hiện có để khuyến cáo và có giải pháp kiểm soát, </w:t>
      </w:r>
      <w:r w:rsidR="00CD6AEF" w:rsidRPr="00853804">
        <w:rPr>
          <w:lang w:val="da-DK"/>
        </w:rPr>
        <w:t>không tái đàn, tăng đàn ở những thời điểm và nơi có nguy cơ bùng phát dịch cao</w:t>
      </w:r>
      <w:r>
        <w:rPr>
          <w:lang w:val="nl-NL"/>
        </w:rPr>
        <w:t xml:space="preserve">. </w:t>
      </w:r>
      <w:r>
        <w:rPr>
          <w:lang w:val="de-DE"/>
        </w:rPr>
        <w:t>T</w:t>
      </w:r>
      <w:r w:rsidRPr="00C249C0">
        <w:rPr>
          <w:lang w:val="de-DE"/>
        </w:rPr>
        <w:t>ập</w:t>
      </w:r>
      <w:r>
        <w:rPr>
          <w:lang w:val="de-DE"/>
        </w:rPr>
        <w:t xml:space="preserve"> trung c</w:t>
      </w:r>
      <w:r w:rsidRPr="00853804">
        <w:rPr>
          <w:bCs/>
          <w:lang w:val="de-DE"/>
        </w:rPr>
        <w:t xml:space="preserve">ác giải pháp </w:t>
      </w:r>
      <w:r w:rsidRPr="00853804">
        <w:rPr>
          <w:bCs/>
          <w:lang w:val="vi-VN"/>
        </w:rPr>
        <w:t>phòn</w:t>
      </w:r>
      <w:r>
        <w:rPr>
          <w:bCs/>
          <w:lang w:val="vi-VN"/>
        </w:rPr>
        <w:t>g cháy, chữa cháy rừng</w:t>
      </w:r>
      <w:r>
        <w:rPr>
          <w:bCs/>
        </w:rPr>
        <w:t>;</w:t>
      </w:r>
      <w:r w:rsidRPr="00853804">
        <w:rPr>
          <w:bCs/>
          <w:lang w:val="vi-VN"/>
        </w:rPr>
        <w:t xml:space="preserve"> thực hiện tốt phương án “4 tại chỗ”</w:t>
      </w:r>
      <w:r w:rsidRPr="00853804">
        <w:rPr>
          <w:bCs/>
          <w:lang w:val="de-DE"/>
        </w:rPr>
        <w:t>,</w:t>
      </w:r>
      <w:r w:rsidRPr="00853804">
        <w:rPr>
          <w:bCs/>
          <w:lang w:val="vi-VN"/>
        </w:rPr>
        <w:t xml:space="preserve"> </w:t>
      </w:r>
      <w:r w:rsidRPr="00853804">
        <w:rPr>
          <w:lang w:val="pt-BR" w:eastAsia="en-CA"/>
        </w:rPr>
        <w:t>duy trì chế độ thường trực 24/24 giờ, kịp thời</w:t>
      </w:r>
      <w:r w:rsidRPr="00853804">
        <w:rPr>
          <w:bCs/>
          <w:lang w:val="vi-VN"/>
        </w:rPr>
        <w:t xml:space="preserve"> phát hiện và huy động lực lượng, phương tiện xử lý ngay khi xảy ra điểm phát lửa</w:t>
      </w:r>
      <w:r>
        <w:rPr>
          <w:bCs/>
        </w:rPr>
        <w:t xml:space="preserve">. </w:t>
      </w:r>
      <w:r>
        <w:rPr>
          <w:lang w:val="da-DK"/>
        </w:rPr>
        <w:t>C</w:t>
      </w:r>
      <w:r w:rsidRPr="00853804">
        <w:rPr>
          <w:lang w:val="da-DK"/>
        </w:rPr>
        <w:t>hủ động triển khai tốt p</w:t>
      </w:r>
      <w:r w:rsidRPr="00853804">
        <w:rPr>
          <w:lang w:val="de-DE"/>
        </w:rPr>
        <w:t>hương án, giải pháp phòng, chống hạn hán,</w:t>
      </w:r>
      <w:r w:rsidR="00A94A7C">
        <w:rPr>
          <w:lang w:val="vi-VN"/>
        </w:rPr>
        <w:t xml:space="preserve"> </w:t>
      </w:r>
      <w:r w:rsidR="00A94A7C" w:rsidRPr="00853804">
        <w:rPr>
          <w:lang w:val="de-DE"/>
        </w:rPr>
        <w:t xml:space="preserve">điều tiết nguồn nước </w:t>
      </w:r>
      <w:r w:rsidR="00A94A7C">
        <w:rPr>
          <w:lang w:val="de-DE"/>
        </w:rPr>
        <w:t>t</w:t>
      </w:r>
      <w:r w:rsidR="00A94A7C" w:rsidRPr="001D1A86">
        <w:rPr>
          <w:lang w:val="de-DE"/>
        </w:rPr>
        <w:t>ưới</w:t>
      </w:r>
      <w:r w:rsidR="00A94A7C">
        <w:rPr>
          <w:lang w:val="de-DE"/>
        </w:rPr>
        <w:t xml:space="preserve"> </w:t>
      </w:r>
      <w:r w:rsidR="00A94A7C" w:rsidRPr="001D1A86">
        <w:rPr>
          <w:lang w:val="de-DE"/>
        </w:rPr>
        <w:t>đảm</w:t>
      </w:r>
      <w:r w:rsidR="00A94A7C">
        <w:rPr>
          <w:lang w:val="de-DE"/>
        </w:rPr>
        <w:t xml:space="preserve"> b</w:t>
      </w:r>
      <w:r w:rsidR="00A94A7C" w:rsidRPr="001D1A86">
        <w:rPr>
          <w:lang w:val="de-DE"/>
        </w:rPr>
        <w:t>ảo</w:t>
      </w:r>
      <w:r w:rsidR="00A94A7C">
        <w:rPr>
          <w:lang w:val="de-DE"/>
        </w:rPr>
        <w:t xml:space="preserve"> ph</w:t>
      </w:r>
      <w:r w:rsidR="00A94A7C" w:rsidRPr="001D1A86">
        <w:rPr>
          <w:lang w:val="de-DE"/>
        </w:rPr>
        <w:t>ụ</w:t>
      </w:r>
      <w:r w:rsidR="00A94A7C">
        <w:rPr>
          <w:lang w:val="de-DE"/>
        </w:rPr>
        <w:t>c v</w:t>
      </w:r>
      <w:r w:rsidR="00A94A7C" w:rsidRPr="001D1A86">
        <w:rPr>
          <w:lang w:val="de-DE"/>
        </w:rPr>
        <w:t>ụ</w:t>
      </w:r>
      <w:r w:rsidR="00A94A7C">
        <w:rPr>
          <w:lang w:val="de-DE"/>
        </w:rPr>
        <w:t xml:space="preserve"> s</w:t>
      </w:r>
      <w:r w:rsidR="00A94A7C" w:rsidRPr="001D1A86">
        <w:rPr>
          <w:lang w:val="de-DE"/>
        </w:rPr>
        <w:t>ản</w:t>
      </w:r>
      <w:r w:rsidR="00A94A7C">
        <w:rPr>
          <w:lang w:val="de-DE"/>
        </w:rPr>
        <w:t xml:space="preserve"> xu</w:t>
      </w:r>
      <w:r w:rsidR="00A94A7C" w:rsidRPr="001D1A86">
        <w:rPr>
          <w:lang w:val="de-DE"/>
        </w:rPr>
        <w:t>ất</w:t>
      </w:r>
      <w:r w:rsidR="00CD6AEF">
        <w:rPr>
          <w:lang w:val="de-DE"/>
        </w:rPr>
        <w:t xml:space="preserve">; </w:t>
      </w:r>
      <w:r w:rsidR="00CD6AEF" w:rsidRPr="00853804">
        <w:rPr>
          <w:lang w:val="de-DE"/>
        </w:rPr>
        <w:t>thường xuyên kiểm tra, điều tra phát hiện kịp thời và chỉ đạo phòng trừ các dịch hại đối với cây trồng, đảm bảo sản xuất vụ Hè Thu</w:t>
      </w:r>
      <w:r w:rsidR="00A94A7C">
        <w:rPr>
          <w:lang w:val="vi-VN"/>
        </w:rPr>
        <w:t>, v</w:t>
      </w:r>
      <w:r w:rsidR="00A94A7C" w:rsidRPr="00A94A7C">
        <w:rPr>
          <w:lang w:val="vi-VN"/>
        </w:rPr>
        <w:t>ụ</w:t>
      </w:r>
      <w:r w:rsidR="00A94A7C">
        <w:rPr>
          <w:lang w:val="vi-VN"/>
        </w:rPr>
        <w:t xml:space="preserve"> </w:t>
      </w:r>
      <w:r w:rsidR="00CD6AEF" w:rsidRPr="00853804">
        <w:rPr>
          <w:lang w:val="de-DE"/>
        </w:rPr>
        <w:t>Mùa</w:t>
      </w:r>
      <w:r>
        <w:rPr>
          <w:lang w:val="de-DE"/>
        </w:rPr>
        <w:t xml:space="preserve">. </w:t>
      </w:r>
      <w:r w:rsidRPr="00853804">
        <w:t>T</w:t>
      </w:r>
      <w:r>
        <w:t xml:space="preserve">iếp tục chỉ đạo </w:t>
      </w:r>
      <w:r w:rsidRPr="00853804">
        <w:t>các nhiệm vụ, giải pháp cấp bách khắc phục cảnh báo của Ủy ban Châu Âu về chống khai thác hải sản bất hợp pháp</w:t>
      </w:r>
      <w:r>
        <w:t>; t</w:t>
      </w:r>
      <w:r w:rsidRPr="00853804">
        <w:t>hực hiện tốt Đề án sản xuất thủy sản năm 2019</w:t>
      </w:r>
      <w:r w:rsidR="00CD6AEF">
        <w:t>.</w:t>
      </w:r>
    </w:p>
    <w:p w:rsidR="00EE4D78" w:rsidRDefault="000713C4" w:rsidP="00E60C99">
      <w:pPr>
        <w:spacing w:before="120"/>
        <w:ind w:firstLine="720"/>
        <w:jc w:val="both"/>
        <w:rPr>
          <w:rStyle w:val="m11635446225680410s2"/>
          <w:i/>
          <w:color w:val="000000" w:themeColor="text1"/>
          <w:lang w:val="es-ES_tradnl"/>
        </w:rPr>
      </w:pPr>
      <w:r>
        <w:rPr>
          <w:rStyle w:val="m11635446225680410s2"/>
          <w:color w:val="000000" w:themeColor="text1"/>
          <w:lang w:val="es-ES_tradnl"/>
        </w:rPr>
        <w:t>2. X</w:t>
      </w:r>
      <w:r w:rsidR="00E311D5" w:rsidRPr="000713C4">
        <w:rPr>
          <w:rStyle w:val="m11635446225680410s2"/>
          <w:color w:val="000000" w:themeColor="text1"/>
          <w:lang w:val="es-ES_tradnl"/>
        </w:rPr>
        <w:t>ây dựng nông thôn mới:</w:t>
      </w:r>
      <w:r w:rsidR="00E311D5">
        <w:rPr>
          <w:rStyle w:val="m11635446225680410s2"/>
          <w:i/>
          <w:color w:val="000000" w:themeColor="text1"/>
          <w:lang w:val="es-ES_tradnl"/>
        </w:rPr>
        <w:t xml:space="preserve"> </w:t>
      </w:r>
    </w:p>
    <w:p w:rsidR="009B4429" w:rsidRDefault="009B4429" w:rsidP="00E60C99">
      <w:pPr>
        <w:pStyle w:val="Normal1"/>
        <w:widowControl w:val="0"/>
        <w:pBdr>
          <w:top w:val="nil"/>
          <w:left w:val="nil"/>
          <w:bottom w:val="nil"/>
          <w:right w:val="nil"/>
          <w:between w:val="nil"/>
        </w:pBdr>
        <w:spacing w:before="120"/>
        <w:ind w:firstLine="720"/>
        <w:jc w:val="both"/>
        <w:rPr>
          <w:rFonts w:eastAsia="Calibri"/>
          <w:sz w:val="28"/>
          <w:szCs w:val="28"/>
          <w:lang w:val="pt-BR"/>
        </w:rPr>
      </w:pPr>
      <w:r w:rsidRPr="00853804">
        <w:rPr>
          <w:sz w:val="28"/>
          <w:szCs w:val="28"/>
        </w:rPr>
        <w:t xml:space="preserve">Bám sát Thông báo kết luận của Ban Chỉ đạo nông thôn mới tỉnh để triển khai nhiệm vụ. Tập trung cao hơn cho tổ chức phát triển sản xuất, kinh tế vườn </w:t>
      </w:r>
      <w:r w:rsidRPr="00853804">
        <w:rPr>
          <w:sz w:val="28"/>
          <w:szCs w:val="28"/>
        </w:rPr>
        <w:lastRenderedPageBreak/>
        <w:t>hộ; xử lý môi trường rác thải, chăn nuôi. Nâng cao mức độ đạt chuẩn tất cả các tiêu chí.</w:t>
      </w:r>
      <w:r w:rsidRPr="00853804">
        <w:rPr>
          <w:sz w:val="28"/>
          <w:szCs w:val="28"/>
          <w:bdr w:val="none" w:sz="0" w:space="0" w:color="auto" w:frame="1"/>
        </w:rPr>
        <w:t xml:space="preserve"> P</w:t>
      </w:r>
      <w:r w:rsidRPr="00853804">
        <w:rPr>
          <w:sz w:val="28"/>
          <w:szCs w:val="28"/>
          <w:bdr w:val="none" w:sz="0" w:space="0" w:color="auto" w:frame="1"/>
          <w:lang w:val="pt-BR"/>
        </w:rPr>
        <w:t xml:space="preserve">hát triển các sản phẩm điểm theo Chương trình mỗi xã một sản phẩm năm 2019. </w:t>
      </w:r>
      <w:r w:rsidRPr="00853804">
        <w:rPr>
          <w:rFonts w:eastAsia="Calibri"/>
          <w:sz w:val="28"/>
          <w:szCs w:val="28"/>
          <w:lang w:val="pt-BR"/>
        </w:rPr>
        <w:t xml:space="preserve">Chỉ đạo toàn diện theo nhóm xã, ưu tiên cao nhóm xã khó khăn, số tiêu chí thấp, xã phấn đấu đạt chuẩn, xã phấn đấu đạt chuẩn nâng cao, xã phấn đấu đạt chuẩn kiểu mẫu năm 2019. Tập trung chỉ đạo các huyện phấn đấu đạt chuẩn, huy động nguồn lực đầu tư, đẩy nhanh tiến độ thực hiện tiêu chí để 100% xã đạt chuẩn nông thôn mới. </w:t>
      </w:r>
    </w:p>
    <w:p w:rsidR="009B4429" w:rsidRPr="009B4429" w:rsidRDefault="009B4429" w:rsidP="00E60C99">
      <w:pPr>
        <w:pStyle w:val="Normal1"/>
        <w:widowControl w:val="0"/>
        <w:pBdr>
          <w:top w:val="nil"/>
          <w:left w:val="nil"/>
          <w:bottom w:val="nil"/>
          <w:right w:val="nil"/>
          <w:between w:val="nil"/>
        </w:pBdr>
        <w:spacing w:before="120"/>
        <w:ind w:firstLine="720"/>
        <w:jc w:val="both"/>
        <w:rPr>
          <w:sz w:val="28"/>
          <w:szCs w:val="28"/>
        </w:rPr>
      </w:pPr>
      <w:r w:rsidRPr="009B4429">
        <w:rPr>
          <w:rFonts w:eastAsia="Calibri"/>
          <w:sz w:val="28"/>
          <w:szCs w:val="28"/>
          <w:lang w:val="pt-BR"/>
        </w:rPr>
        <w:t xml:space="preserve">  </w:t>
      </w:r>
      <w:r w:rsidR="000713C4" w:rsidRPr="009B4429">
        <w:rPr>
          <w:color w:val="000000" w:themeColor="text1"/>
          <w:sz w:val="28"/>
          <w:szCs w:val="28"/>
          <w:lang w:val="sq-AL"/>
        </w:rPr>
        <w:t>3. P</w:t>
      </w:r>
      <w:r w:rsidRPr="009B4429">
        <w:rPr>
          <w:color w:val="000000" w:themeColor="text1"/>
          <w:sz w:val="28"/>
          <w:szCs w:val="28"/>
          <w:lang w:val="sq-AL"/>
        </w:rPr>
        <w:t xml:space="preserve">hát triển công nghiệp, dịch vụ; </w:t>
      </w:r>
      <w:r w:rsidRPr="009B4429">
        <w:rPr>
          <w:sz w:val="28"/>
          <w:szCs w:val="28"/>
        </w:rPr>
        <w:t>phát huy vai trò động lực của khu kinh tế Vũng Áng</w:t>
      </w:r>
    </w:p>
    <w:p w:rsidR="000C33C1" w:rsidRDefault="000C33C1" w:rsidP="00E60C99">
      <w:pPr>
        <w:spacing w:before="120"/>
        <w:ind w:firstLine="720"/>
        <w:jc w:val="both"/>
        <w:rPr>
          <w:color w:val="000000" w:themeColor="text1"/>
          <w:lang w:val="nl-NL"/>
        </w:rPr>
      </w:pPr>
      <w:r w:rsidRPr="00853804">
        <w:rPr>
          <w:spacing w:val="4"/>
        </w:rPr>
        <w:t xml:space="preserve">Tiếp tục tổ chức thực hiện hiệu quả </w:t>
      </w:r>
      <w:r w:rsidRPr="00853804">
        <w:rPr>
          <w:rFonts w:eastAsia="Calibri"/>
          <w:lang w:val="vi-VN"/>
        </w:rPr>
        <w:t xml:space="preserve">Nghị quyết </w:t>
      </w:r>
      <w:r w:rsidRPr="00853804">
        <w:rPr>
          <w:rFonts w:eastAsia="Calibri"/>
        </w:rPr>
        <w:t xml:space="preserve">số </w:t>
      </w:r>
      <w:r w:rsidRPr="00853804">
        <w:rPr>
          <w:rFonts w:eastAsia="Calibri"/>
          <w:lang w:val="vi-VN"/>
        </w:rPr>
        <w:t xml:space="preserve">08-NQ/TU ngày </w:t>
      </w:r>
      <w:r w:rsidRPr="00853804">
        <w:rPr>
          <w:rFonts w:eastAsia="Calibri"/>
          <w:lang w:val="sq-AL"/>
        </w:rPr>
        <w:t xml:space="preserve">18/5/2018 của Ban Chấp hành Đảng bộ tỉnh; </w:t>
      </w:r>
      <w:r w:rsidRPr="00853804">
        <w:rPr>
          <w:rFonts w:eastAsia="Arial"/>
        </w:rPr>
        <w:t xml:space="preserve">Nghị quyết số 86/2018/NQ-HĐND ngày 28/7/2018 của </w:t>
      </w:r>
      <w:r w:rsidRPr="00853804">
        <w:t>HĐND</w:t>
      </w:r>
      <w:r w:rsidRPr="00853804">
        <w:rPr>
          <w:rFonts w:eastAsia="Arial"/>
        </w:rPr>
        <w:t xml:space="preserve"> tỉnh về một số chính sách phát triển công nghiệp, tiểu thủ công nghiệp tỉnh Hà Tĩnh đến năm 2025</w:t>
      </w:r>
      <w:r>
        <w:rPr>
          <w:rFonts w:eastAsia="Arial"/>
        </w:rPr>
        <w:t xml:space="preserve">. </w:t>
      </w:r>
      <w:r w:rsidRPr="00853804">
        <w:rPr>
          <w:rFonts w:eastAsia="Arial"/>
        </w:rPr>
        <w:t>Tăng cường k</w:t>
      </w:r>
      <w:r w:rsidRPr="00853804">
        <w:rPr>
          <w:rFonts w:eastAsia="Calibri"/>
        </w:rPr>
        <w:t>ết nối, hỗ trợ các nhà đầu tư khảo sát, nghiên cứu và thực hiện thủ tục đầu tư sau các cuộc hội thảo, hội nghị xúc tiến đầu tư</w:t>
      </w:r>
      <w:r>
        <w:rPr>
          <w:rFonts w:eastAsia="Calibri"/>
        </w:rPr>
        <w:t xml:space="preserve">. </w:t>
      </w:r>
      <w:r w:rsidRPr="003D0377">
        <w:rPr>
          <w:rFonts w:eastAsia="Calibri"/>
          <w:spacing w:val="-2"/>
        </w:rPr>
        <w:t>Triển khai các hoạt động xúc tiến thương mại gắn vớ</w:t>
      </w:r>
      <w:r>
        <w:rPr>
          <w:rFonts w:eastAsia="Calibri"/>
          <w:spacing w:val="-2"/>
        </w:rPr>
        <w:t>i c</w:t>
      </w:r>
      <w:r w:rsidRPr="003D0377">
        <w:rPr>
          <w:rFonts w:eastAsia="Calibri"/>
          <w:spacing w:val="-2"/>
        </w:rPr>
        <w:t xml:space="preserve">uộc vận động </w:t>
      </w:r>
      <w:r>
        <w:rPr>
          <w:rFonts w:eastAsia="Calibri"/>
          <w:spacing w:val="-2"/>
        </w:rPr>
        <w:t>n</w:t>
      </w:r>
      <w:r w:rsidRPr="003D0377">
        <w:rPr>
          <w:rFonts w:eastAsia="Calibri"/>
          <w:spacing w:val="-2"/>
        </w:rPr>
        <w:t>gười Việt Nam ưu tiên dùng hàng Việ</w:t>
      </w:r>
      <w:r>
        <w:rPr>
          <w:rFonts w:eastAsia="Calibri"/>
          <w:spacing w:val="-2"/>
        </w:rPr>
        <w:t xml:space="preserve">t Nam, Chương trình </w:t>
      </w:r>
      <w:r w:rsidRPr="003D0377">
        <w:rPr>
          <w:rFonts w:eastAsia="Calibri"/>
          <w:spacing w:val="-2"/>
        </w:rPr>
        <w:t>mỗi xã một sản phẩ</w:t>
      </w:r>
      <w:r>
        <w:rPr>
          <w:rFonts w:eastAsia="Calibri"/>
          <w:spacing w:val="-2"/>
        </w:rPr>
        <w:t>m</w:t>
      </w:r>
      <w:r w:rsidRPr="003D0377">
        <w:rPr>
          <w:rFonts w:eastAsia="Calibri"/>
          <w:spacing w:val="-2"/>
        </w:rPr>
        <w:t>. Ban hành quy định về phát triển và quản lý chợ</w:t>
      </w:r>
      <w:r>
        <w:rPr>
          <w:rFonts w:eastAsia="Calibri"/>
          <w:spacing w:val="-2"/>
        </w:rPr>
        <w:t xml:space="preserve">. </w:t>
      </w:r>
      <w:r w:rsidRPr="00853804">
        <w:rPr>
          <w:rFonts w:eastAsia="Calibri"/>
        </w:rPr>
        <w:t>Đẩy mạ</w:t>
      </w:r>
      <w:r>
        <w:rPr>
          <w:rFonts w:eastAsia="Calibri"/>
        </w:rPr>
        <w:t>nh công tác h</w:t>
      </w:r>
      <w:r w:rsidRPr="00853804">
        <w:rPr>
          <w:rFonts w:eastAsia="Calibri"/>
        </w:rPr>
        <w:t>uy động vốn và mở rộng đầu tư tín dụng có hiệu quả, đảm bảo nguồn vốn cho phát triển kinh tế - xã hội trên đị</w:t>
      </w:r>
      <w:r>
        <w:rPr>
          <w:rFonts w:eastAsia="Calibri"/>
        </w:rPr>
        <w:t>a bàn.</w:t>
      </w:r>
    </w:p>
    <w:p w:rsidR="000C33C1" w:rsidRPr="008B7597" w:rsidRDefault="000C33C1" w:rsidP="00E60C99">
      <w:pPr>
        <w:pStyle w:val="Normal1"/>
        <w:widowControl w:val="0"/>
        <w:pBdr>
          <w:top w:val="nil"/>
          <w:left w:val="nil"/>
          <w:bottom w:val="nil"/>
          <w:right w:val="nil"/>
          <w:between w:val="nil"/>
        </w:pBdr>
        <w:spacing w:before="120"/>
        <w:ind w:firstLine="720"/>
        <w:jc w:val="both"/>
        <w:rPr>
          <w:spacing w:val="-2"/>
          <w:sz w:val="28"/>
          <w:szCs w:val="28"/>
        </w:rPr>
      </w:pPr>
      <w:r>
        <w:rPr>
          <w:spacing w:val="-2"/>
          <w:sz w:val="28"/>
          <w:szCs w:val="28"/>
        </w:rPr>
        <w:t>T</w:t>
      </w:r>
      <w:r w:rsidRPr="00424454">
        <w:rPr>
          <w:spacing w:val="-2"/>
          <w:sz w:val="28"/>
          <w:szCs w:val="28"/>
        </w:rPr>
        <w:t>ập</w:t>
      </w:r>
      <w:r>
        <w:rPr>
          <w:spacing w:val="-2"/>
          <w:sz w:val="28"/>
          <w:szCs w:val="28"/>
        </w:rPr>
        <w:t xml:space="preserve"> trung th</w:t>
      </w:r>
      <w:r w:rsidRPr="00424454">
        <w:rPr>
          <w:spacing w:val="-2"/>
          <w:sz w:val="28"/>
          <w:szCs w:val="28"/>
        </w:rPr>
        <w:t>áo</w:t>
      </w:r>
      <w:r>
        <w:rPr>
          <w:spacing w:val="-2"/>
          <w:sz w:val="28"/>
          <w:szCs w:val="28"/>
        </w:rPr>
        <w:t xml:space="preserve"> g</w:t>
      </w:r>
      <w:r w:rsidRPr="00424454">
        <w:rPr>
          <w:spacing w:val="-2"/>
          <w:sz w:val="28"/>
          <w:szCs w:val="28"/>
        </w:rPr>
        <w:t>ỡ</w:t>
      </w:r>
      <w:r>
        <w:rPr>
          <w:spacing w:val="-2"/>
          <w:sz w:val="28"/>
          <w:szCs w:val="28"/>
        </w:rPr>
        <w:t xml:space="preserve"> kh</w:t>
      </w:r>
      <w:r w:rsidRPr="00424454">
        <w:rPr>
          <w:spacing w:val="-2"/>
          <w:sz w:val="28"/>
          <w:szCs w:val="28"/>
        </w:rPr>
        <w:t>ó</w:t>
      </w:r>
      <w:r>
        <w:rPr>
          <w:spacing w:val="-2"/>
          <w:sz w:val="28"/>
          <w:szCs w:val="28"/>
        </w:rPr>
        <w:t xml:space="preserve"> kh</w:t>
      </w:r>
      <w:r w:rsidRPr="00424454">
        <w:rPr>
          <w:spacing w:val="-2"/>
          <w:sz w:val="28"/>
          <w:szCs w:val="28"/>
        </w:rPr>
        <w:t>ă</w:t>
      </w:r>
      <w:r>
        <w:rPr>
          <w:spacing w:val="-2"/>
          <w:sz w:val="28"/>
          <w:szCs w:val="28"/>
        </w:rPr>
        <w:t>n, vư</w:t>
      </w:r>
      <w:r w:rsidRPr="00424454">
        <w:rPr>
          <w:spacing w:val="-2"/>
          <w:sz w:val="28"/>
          <w:szCs w:val="28"/>
        </w:rPr>
        <w:t>ớng</w:t>
      </w:r>
      <w:r>
        <w:rPr>
          <w:spacing w:val="-2"/>
          <w:sz w:val="28"/>
          <w:szCs w:val="28"/>
        </w:rPr>
        <w:t xml:space="preserve"> m</w:t>
      </w:r>
      <w:r w:rsidRPr="00424454">
        <w:rPr>
          <w:spacing w:val="-2"/>
          <w:sz w:val="28"/>
          <w:szCs w:val="28"/>
        </w:rPr>
        <w:t>ắc</w:t>
      </w:r>
      <w:r>
        <w:rPr>
          <w:spacing w:val="-2"/>
          <w:sz w:val="28"/>
          <w:szCs w:val="28"/>
        </w:rPr>
        <w:t>, đẩy nhanh ti</w:t>
      </w:r>
      <w:r w:rsidRPr="00424454">
        <w:rPr>
          <w:spacing w:val="-2"/>
          <w:sz w:val="28"/>
          <w:szCs w:val="28"/>
        </w:rPr>
        <w:t>ến</w:t>
      </w:r>
      <w:r>
        <w:rPr>
          <w:spacing w:val="-2"/>
          <w:sz w:val="28"/>
          <w:szCs w:val="28"/>
        </w:rPr>
        <w:t xml:space="preserve"> đ</w:t>
      </w:r>
      <w:r w:rsidRPr="00424454">
        <w:rPr>
          <w:spacing w:val="-2"/>
          <w:sz w:val="28"/>
          <w:szCs w:val="28"/>
        </w:rPr>
        <w:t>ộ</w:t>
      </w:r>
      <w:r>
        <w:rPr>
          <w:spacing w:val="-2"/>
          <w:sz w:val="28"/>
          <w:szCs w:val="28"/>
        </w:rPr>
        <w:t xml:space="preserve"> c</w:t>
      </w:r>
      <w:r w:rsidRPr="00424454">
        <w:rPr>
          <w:spacing w:val="-2"/>
          <w:sz w:val="28"/>
          <w:szCs w:val="28"/>
        </w:rPr>
        <w:t>ác</w:t>
      </w:r>
      <w:r>
        <w:rPr>
          <w:spacing w:val="-2"/>
          <w:sz w:val="28"/>
          <w:szCs w:val="28"/>
        </w:rPr>
        <w:t xml:space="preserve"> c</w:t>
      </w:r>
      <w:r w:rsidRPr="00424454">
        <w:rPr>
          <w:spacing w:val="-2"/>
          <w:sz w:val="28"/>
          <w:szCs w:val="28"/>
        </w:rPr>
        <w:t>ô</w:t>
      </w:r>
      <w:r>
        <w:rPr>
          <w:spacing w:val="-2"/>
          <w:sz w:val="28"/>
          <w:szCs w:val="28"/>
        </w:rPr>
        <w:t>ng tr</w:t>
      </w:r>
      <w:r w:rsidRPr="00424454">
        <w:rPr>
          <w:spacing w:val="-2"/>
          <w:sz w:val="28"/>
          <w:szCs w:val="28"/>
        </w:rPr>
        <w:t>ình</w:t>
      </w:r>
      <w:r>
        <w:rPr>
          <w:spacing w:val="-2"/>
          <w:sz w:val="28"/>
          <w:szCs w:val="28"/>
        </w:rPr>
        <w:t xml:space="preserve"> k</w:t>
      </w:r>
      <w:r w:rsidRPr="00424454">
        <w:rPr>
          <w:spacing w:val="-2"/>
          <w:sz w:val="28"/>
          <w:szCs w:val="28"/>
        </w:rPr>
        <w:t>ết</w:t>
      </w:r>
      <w:r>
        <w:rPr>
          <w:spacing w:val="-2"/>
          <w:sz w:val="28"/>
          <w:szCs w:val="28"/>
        </w:rPr>
        <w:t xml:space="preserve"> c</w:t>
      </w:r>
      <w:r w:rsidRPr="00424454">
        <w:rPr>
          <w:spacing w:val="-2"/>
          <w:sz w:val="28"/>
          <w:szCs w:val="28"/>
        </w:rPr>
        <w:t>ấu</w:t>
      </w:r>
      <w:r>
        <w:rPr>
          <w:spacing w:val="-2"/>
          <w:sz w:val="28"/>
          <w:szCs w:val="28"/>
        </w:rPr>
        <w:t xml:space="preserve"> h</w:t>
      </w:r>
      <w:r w:rsidRPr="00424454">
        <w:rPr>
          <w:spacing w:val="-2"/>
          <w:sz w:val="28"/>
          <w:szCs w:val="28"/>
        </w:rPr>
        <w:t>ạ</w:t>
      </w:r>
      <w:r>
        <w:rPr>
          <w:spacing w:val="-2"/>
          <w:sz w:val="28"/>
          <w:szCs w:val="28"/>
        </w:rPr>
        <w:t xml:space="preserve"> t</w:t>
      </w:r>
      <w:r w:rsidRPr="00424454">
        <w:rPr>
          <w:spacing w:val="-2"/>
          <w:sz w:val="28"/>
          <w:szCs w:val="28"/>
        </w:rPr>
        <w:t>ầng</w:t>
      </w:r>
      <w:r>
        <w:rPr>
          <w:spacing w:val="-2"/>
          <w:sz w:val="28"/>
          <w:szCs w:val="28"/>
        </w:rPr>
        <w:t xml:space="preserve"> c</w:t>
      </w:r>
      <w:r w:rsidRPr="00ED65DC">
        <w:rPr>
          <w:spacing w:val="-2"/>
          <w:sz w:val="28"/>
          <w:szCs w:val="28"/>
        </w:rPr>
        <w:t>ủa</w:t>
      </w:r>
      <w:r>
        <w:rPr>
          <w:spacing w:val="-2"/>
          <w:sz w:val="28"/>
          <w:szCs w:val="28"/>
        </w:rPr>
        <w:t xml:space="preserve"> Khu kinh t</w:t>
      </w:r>
      <w:r w:rsidRPr="00ED65DC">
        <w:rPr>
          <w:spacing w:val="-2"/>
          <w:sz w:val="28"/>
          <w:szCs w:val="28"/>
        </w:rPr>
        <w:t>ế</w:t>
      </w:r>
      <w:r>
        <w:rPr>
          <w:spacing w:val="-2"/>
          <w:sz w:val="28"/>
          <w:szCs w:val="28"/>
        </w:rPr>
        <w:t xml:space="preserve"> V</w:t>
      </w:r>
      <w:r w:rsidRPr="000C33C1">
        <w:rPr>
          <w:spacing w:val="-2"/>
          <w:sz w:val="28"/>
          <w:szCs w:val="28"/>
        </w:rPr>
        <w:t>ũng</w:t>
      </w:r>
      <w:r>
        <w:rPr>
          <w:spacing w:val="-2"/>
          <w:sz w:val="28"/>
          <w:szCs w:val="28"/>
        </w:rPr>
        <w:t xml:space="preserve"> </w:t>
      </w:r>
      <w:r w:rsidRPr="000C33C1">
        <w:rPr>
          <w:spacing w:val="-2"/>
          <w:sz w:val="28"/>
          <w:szCs w:val="28"/>
        </w:rPr>
        <w:t>Áng</w:t>
      </w:r>
      <w:r>
        <w:rPr>
          <w:spacing w:val="-2"/>
          <w:sz w:val="28"/>
          <w:szCs w:val="28"/>
        </w:rPr>
        <w:t xml:space="preserve">; </w:t>
      </w:r>
      <w:r>
        <w:rPr>
          <w:rFonts w:asciiTheme="majorHAnsi" w:hAnsiTheme="majorHAnsi" w:cstheme="majorHAnsi"/>
          <w:spacing w:val="-2"/>
          <w:sz w:val="28"/>
          <w:szCs w:val="28"/>
        </w:rPr>
        <w:t>các bến 3,4,5,6;</w:t>
      </w:r>
      <w:r w:rsidRPr="008B7597">
        <w:rPr>
          <w:rFonts w:asciiTheme="majorHAnsi" w:hAnsiTheme="majorHAnsi" w:cstheme="majorHAnsi"/>
          <w:spacing w:val="-2"/>
          <w:sz w:val="28"/>
          <w:szCs w:val="28"/>
        </w:rPr>
        <w:t xml:space="preserve"> hệ thống cấp nước</w:t>
      </w:r>
      <w:r>
        <w:rPr>
          <w:rFonts w:asciiTheme="majorHAnsi" w:hAnsiTheme="majorHAnsi" w:cstheme="majorHAnsi"/>
          <w:spacing w:val="-2"/>
          <w:sz w:val="28"/>
          <w:szCs w:val="28"/>
        </w:rPr>
        <w:t xml:space="preserve"> khu kinh t</w:t>
      </w:r>
      <w:r w:rsidRPr="000C33C1">
        <w:rPr>
          <w:rFonts w:asciiTheme="majorHAnsi" w:hAnsiTheme="majorHAnsi" w:cstheme="majorHAnsi"/>
          <w:spacing w:val="-2"/>
          <w:sz w:val="28"/>
          <w:szCs w:val="28"/>
        </w:rPr>
        <w:t>ế</w:t>
      </w:r>
      <w:r>
        <w:rPr>
          <w:rFonts w:asciiTheme="majorHAnsi" w:hAnsiTheme="majorHAnsi" w:cstheme="majorHAnsi"/>
          <w:spacing w:val="-2"/>
          <w:sz w:val="28"/>
          <w:szCs w:val="28"/>
        </w:rPr>
        <w:t xml:space="preserve"> v</w:t>
      </w:r>
      <w:r w:rsidRPr="000C33C1">
        <w:rPr>
          <w:rFonts w:asciiTheme="majorHAnsi" w:hAnsiTheme="majorHAnsi" w:cstheme="majorHAnsi"/>
          <w:spacing w:val="-2"/>
          <w:sz w:val="28"/>
          <w:szCs w:val="28"/>
        </w:rPr>
        <w:t>à</w:t>
      </w:r>
      <w:r>
        <w:rPr>
          <w:rFonts w:asciiTheme="majorHAnsi" w:hAnsiTheme="majorHAnsi" w:cstheme="majorHAnsi"/>
          <w:spacing w:val="-2"/>
          <w:sz w:val="28"/>
          <w:szCs w:val="28"/>
        </w:rPr>
        <w:t xml:space="preserve"> </w:t>
      </w:r>
      <w:r w:rsidRPr="008B7597">
        <w:rPr>
          <w:sz w:val="28"/>
          <w:szCs w:val="28"/>
          <w:lang w:val="pt-BR"/>
        </w:rPr>
        <w:t xml:space="preserve">làm việc với Bộ Công </w:t>
      </w:r>
      <w:r w:rsidRPr="008B7597">
        <w:rPr>
          <w:color w:val="000000"/>
          <w:sz w:val="28"/>
          <w:szCs w:val="28"/>
        </w:rPr>
        <w:t>Thương</w:t>
      </w:r>
      <w:r w:rsidRPr="008B7597">
        <w:rPr>
          <w:sz w:val="28"/>
          <w:szCs w:val="28"/>
          <w:lang w:val="pt-BR"/>
        </w:rPr>
        <w:t xml:space="preserve"> và </w:t>
      </w:r>
      <w:r w:rsidRPr="008B7597">
        <w:rPr>
          <w:rFonts w:eastAsia="Calibri"/>
          <w:sz w:val="28"/>
          <w:szCs w:val="28"/>
          <w:lang w:val="pt-BR"/>
        </w:rPr>
        <w:t xml:space="preserve">các bộ, ngành liên quan </w:t>
      </w:r>
      <w:r>
        <w:rPr>
          <w:rFonts w:eastAsia="Calibri"/>
          <w:sz w:val="28"/>
          <w:szCs w:val="28"/>
          <w:lang w:val="pt-BR"/>
        </w:rPr>
        <w:t>s</w:t>
      </w:r>
      <w:r w:rsidRPr="00EF293C">
        <w:rPr>
          <w:rFonts w:eastAsia="Calibri"/>
          <w:sz w:val="28"/>
          <w:szCs w:val="28"/>
          <w:lang w:val="pt-BR"/>
        </w:rPr>
        <w:t>ớm</w:t>
      </w:r>
      <w:r w:rsidRPr="008B7597">
        <w:rPr>
          <w:rFonts w:eastAsia="Calibri"/>
          <w:sz w:val="28"/>
          <w:szCs w:val="28"/>
          <w:lang w:val="pt-BR"/>
        </w:rPr>
        <w:t xml:space="preserve"> hoàn thiện các thủ tục còn lại</w:t>
      </w:r>
      <w:r>
        <w:rPr>
          <w:rFonts w:eastAsia="Calibri"/>
          <w:sz w:val="28"/>
          <w:szCs w:val="28"/>
          <w:lang w:val="pt-BR"/>
        </w:rPr>
        <w:t>,</w:t>
      </w:r>
      <w:r w:rsidRPr="008B7597">
        <w:rPr>
          <w:sz w:val="28"/>
          <w:szCs w:val="28"/>
          <w:lang w:val="pt-BR"/>
        </w:rPr>
        <w:t xml:space="preserve"> phấn đấu khởi công dự án Nhà máy nhiệt điện Vũng Áng 2 trong quý III/2019</w:t>
      </w:r>
      <w:r w:rsidRPr="008B7597">
        <w:rPr>
          <w:rFonts w:asciiTheme="majorHAnsi" w:hAnsiTheme="majorHAnsi" w:cstheme="majorHAnsi"/>
          <w:spacing w:val="-2"/>
          <w:sz w:val="28"/>
          <w:szCs w:val="28"/>
        </w:rPr>
        <w:t>. Đẩy mạnh thu hút đầu tư các dự án công nghiệp chế biến, chế tạo, công nghiệp hỗ trợ,</w:t>
      </w:r>
      <w:r>
        <w:rPr>
          <w:rFonts w:asciiTheme="majorHAnsi" w:hAnsiTheme="majorHAnsi" w:cstheme="majorHAnsi"/>
          <w:spacing w:val="-2"/>
          <w:sz w:val="28"/>
          <w:szCs w:val="28"/>
        </w:rPr>
        <w:t xml:space="preserve"> </w:t>
      </w:r>
      <w:r w:rsidRPr="008B7597">
        <w:rPr>
          <w:sz w:val="28"/>
          <w:szCs w:val="28"/>
        </w:rPr>
        <w:t>dịch vụ hậu cần</w:t>
      </w:r>
      <w:r>
        <w:rPr>
          <w:sz w:val="28"/>
          <w:szCs w:val="28"/>
        </w:rPr>
        <w:t>,</w:t>
      </w:r>
      <w:r w:rsidRPr="008B7597">
        <w:rPr>
          <w:sz w:val="28"/>
          <w:szCs w:val="28"/>
        </w:rPr>
        <w:t xml:space="preserve"> phát triển trung tâm dịch vụ cảng biển, logistics. </w:t>
      </w:r>
      <w:r w:rsidRPr="008B7597">
        <w:rPr>
          <w:rFonts w:asciiTheme="majorHAnsi" w:hAnsiTheme="majorHAnsi" w:cstheme="majorHAnsi"/>
          <w:sz w:val="28"/>
          <w:szCs w:val="28"/>
          <w:shd w:val="clear" w:color="auto" w:fill="FFFFFF"/>
        </w:rPr>
        <w:t>Tăng cường công tác giám sát, bảo vệ môi trường</w:t>
      </w:r>
      <w:r w:rsidRPr="008B7597">
        <w:rPr>
          <w:spacing w:val="-2"/>
          <w:sz w:val="28"/>
          <w:szCs w:val="28"/>
        </w:rPr>
        <w:t>. Thực hiện tốt công tác quản lý lao động nước ngoài. Đảm bảo an ninh trật tự</w:t>
      </w:r>
      <w:r>
        <w:rPr>
          <w:spacing w:val="-2"/>
          <w:sz w:val="28"/>
          <w:szCs w:val="28"/>
        </w:rPr>
        <w:t xml:space="preserve"> đ</w:t>
      </w:r>
      <w:r w:rsidRPr="00ED65DC">
        <w:rPr>
          <w:spacing w:val="-2"/>
          <w:sz w:val="28"/>
          <w:szCs w:val="28"/>
        </w:rPr>
        <w:t>ể</w:t>
      </w:r>
      <w:r>
        <w:rPr>
          <w:spacing w:val="-2"/>
          <w:sz w:val="28"/>
          <w:szCs w:val="28"/>
        </w:rPr>
        <w:t xml:space="preserve"> c</w:t>
      </w:r>
      <w:r w:rsidRPr="00ED65DC">
        <w:rPr>
          <w:spacing w:val="-2"/>
          <w:sz w:val="28"/>
          <w:szCs w:val="28"/>
        </w:rPr>
        <w:t>ác</w:t>
      </w:r>
      <w:r>
        <w:rPr>
          <w:spacing w:val="-2"/>
          <w:sz w:val="28"/>
          <w:szCs w:val="28"/>
        </w:rPr>
        <w:t xml:space="preserve"> doanh nghi</w:t>
      </w:r>
      <w:r w:rsidRPr="00ED65DC">
        <w:rPr>
          <w:spacing w:val="-2"/>
          <w:sz w:val="28"/>
          <w:szCs w:val="28"/>
        </w:rPr>
        <w:t>ệp</w:t>
      </w:r>
      <w:r>
        <w:rPr>
          <w:spacing w:val="-2"/>
          <w:sz w:val="28"/>
          <w:szCs w:val="28"/>
        </w:rPr>
        <w:t xml:space="preserve"> y</w:t>
      </w:r>
      <w:r w:rsidRPr="00ED65DC">
        <w:rPr>
          <w:spacing w:val="-2"/>
          <w:sz w:val="28"/>
          <w:szCs w:val="28"/>
        </w:rPr>
        <w:t>ê</w:t>
      </w:r>
      <w:r>
        <w:rPr>
          <w:spacing w:val="-2"/>
          <w:sz w:val="28"/>
          <w:szCs w:val="28"/>
        </w:rPr>
        <w:t>n t</w:t>
      </w:r>
      <w:r w:rsidRPr="00ED65DC">
        <w:rPr>
          <w:spacing w:val="-2"/>
          <w:sz w:val="28"/>
          <w:szCs w:val="28"/>
        </w:rPr>
        <w:t>â</w:t>
      </w:r>
      <w:r>
        <w:rPr>
          <w:spacing w:val="-2"/>
          <w:sz w:val="28"/>
          <w:szCs w:val="28"/>
        </w:rPr>
        <w:t>m đ</w:t>
      </w:r>
      <w:r w:rsidRPr="00ED65DC">
        <w:rPr>
          <w:spacing w:val="-2"/>
          <w:sz w:val="28"/>
          <w:szCs w:val="28"/>
        </w:rPr>
        <w:t>ầu</w:t>
      </w:r>
      <w:r>
        <w:rPr>
          <w:spacing w:val="-2"/>
          <w:sz w:val="28"/>
          <w:szCs w:val="28"/>
        </w:rPr>
        <w:t xml:space="preserve"> t</w:t>
      </w:r>
      <w:r w:rsidRPr="00ED65DC">
        <w:rPr>
          <w:spacing w:val="-2"/>
          <w:sz w:val="28"/>
          <w:szCs w:val="28"/>
        </w:rPr>
        <w:t>ư</w:t>
      </w:r>
      <w:r>
        <w:rPr>
          <w:spacing w:val="-2"/>
          <w:sz w:val="28"/>
          <w:szCs w:val="28"/>
        </w:rPr>
        <w:t>, kinh doanh tr</w:t>
      </w:r>
      <w:r w:rsidRPr="00EF293C">
        <w:rPr>
          <w:spacing w:val="-2"/>
          <w:sz w:val="28"/>
          <w:szCs w:val="28"/>
        </w:rPr>
        <w:t>ê</w:t>
      </w:r>
      <w:r>
        <w:rPr>
          <w:spacing w:val="-2"/>
          <w:sz w:val="28"/>
          <w:szCs w:val="28"/>
        </w:rPr>
        <w:t xml:space="preserve">n </w:t>
      </w:r>
      <w:r w:rsidRPr="00EF293C">
        <w:rPr>
          <w:spacing w:val="-2"/>
          <w:sz w:val="28"/>
          <w:szCs w:val="28"/>
        </w:rPr>
        <w:t>địa</w:t>
      </w:r>
      <w:r>
        <w:rPr>
          <w:spacing w:val="-2"/>
          <w:sz w:val="28"/>
          <w:szCs w:val="28"/>
        </w:rPr>
        <w:t xml:space="preserve"> b</w:t>
      </w:r>
      <w:r w:rsidRPr="00EF293C">
        <w:rPr>
          <w:spacing w:val="-2"/>
          <w:sz w:val="28"/>
          <w:szCs w:val="28"/>
        </w:rPr>
        <w:t>àn</w:t>
      </w:r>
      <w:r>
        <w:rPr>
          <w:spacing w:val="-2"/>
          <w:sz w:val="28"/>
          <w:szCs w:val="28"/>
        </w:rPr>
        <w:t xml:space="preserve"> khu kinh t</w:t>
      </w:r>
      <w:r w:rsidRPr="00EF293C">
        <w:rPr>
          <w:spacing w:val="-2"/>
          <w:sz w:val="28"/>
          <w:szCs w:val="28"/>
        </w:rPr>
        <w:t>ế</w:t>
      </w:r>
      <w:r>
        <w:rPr>
          <w:spacing w:val="-2"/>
          <w:sz w:val="28"/>
          <w:szCs w:val="28"/>
        </w:rPr>
        <w:t>.</w:t>
      </w:r>
    </w:p>
    <w:p w:rsidR="00E311D5" w:rsidRPr="000713C4" w:rsidRDefault="00E311D5" w:rsidP="00E60C99">
      <w:pPr>
        <w:spacing w:before="120"/>
        <w:ind w:firstLine="720"/>
        <w:jc w:val="both"/>
        <w:rPr>
          <w:color w:val="000000" w:themeColor="text1"/>
          <w:lang w:val="pt-BR"/>
        </w:rPr>
      </w:pPr>
      <w:r w:rsidRPr="000713C4">
        <w:rPr>
          <w:color w:val="000000" w:themeColor="text1"/>
          <w:lang w:val="nl-NL"/>
        </w:rPr>
        <w:t>4.</w:t>
      </w:r>
      <w:r w:rsidR="000713C4" w:rsidRPr="000713C4">
        <w:rPr>
          <w:color w:val="000000" w:themeColor="text1"/>
          <w:lang w:val="nl-NL"/>
        </w:rPr>
        <w:t xml:space="preserve"> C</w:t>
      </w:r>
      <w:r w:rsidRPr="000713C4">
        <w:rPr>
          <w:color w:val="000000" w:themeColor="text1"/>
          <w:lang w:val="nl-NL"/>
        </w:rPr>
        <w:t>ải cách hành chính</w:t>
      </w:r>
      <w:r w:rsidR="000C33C1">
        <w:rPr>
          <w:color w:val="000000" w:themeColor="text1"/>
          <w:lang w:val="nl-NL"/>
        </w:rPr>
        <w:t>,</w:t>
      </w:r>
      <w:r w:rsidRPr="000713C4">
        <w:rPr>
          <w:color w:val="000000" w:themeColor="text1"/>
          <w:lang w:val="nl-NL"/>
        </w:rPr>
        <w:t xml:space="preserve"> cải thiện môi trường kinh doanh:</w:t>
      </w:r>
    </w:p>
    <w:p w:rsidR="003605CC" w:rsidRDefault="003605CC" w:rsidP="00E60C99">
      <w:pPr>
        <w:spacing w:before="120"/>
        <w:ind w:firstLine="720"/>
        <w:jc w:val="both"/>
      </w:pPr>
      <w:r>
        <w:t xml:space="preserve">- </w:t>
      </w:r>
      <w:r w:rsidR="000C33C1" w:rsidRPr="00853804">
        <w:t>Tập trung cao chỉ đạo tổ chức thực hiện phương án tổng thể sắp xếp các đơn vị hành chính cấp xã trên địa bàn tỉnh giai đoạn 2019-2021, bảo đảm đúng lộ trình theo Nghị quyết số 32/NQ-CP ngày 14/5/2019 của Chính phủ và Kế hoạch số 140/KH-UBND ngày 22/4/2019 của UBND tỉnh</w:t>
      </w:r>
      <w:r w:rsidR="000C33C1">
        <w:t xml:space="preserve">. </w:t>
      </w:r>
    </w:p>
    <w:p w:rsidR="003605CC" w:rsidRPr="00E60C99" w:rsidRDefault="003605CC" w:rsidP="00E60C99">
      <w:pPr>
        <w:spacing w:before="120"/>
        <w:ind w:firstLine="720"/>
        <w:jc w:val="both"/>
        <w:rPr>
          <w:lang w:val="vi-VN"/>
        </w:rPr>
      </w:pPr>
      <w:r>
        <w:t xml:space="preserve">- </w:t>
      </w:r>
      <w:r w:rsidR="00756B8E">
        <w:t>Th</w:t>
      </w:r>
      <w:r w:rsidR="00756B8E" w:rsidRPr="00756B8E">
        <w:t>ự</w:t>
      </w:r>
      <w:r w:rsidR="00756B8E">
        <w:t>c hi</w:t>
      </w:r>
      <w:r w:rsidR="00756B8E" w:rsidRPr="00756B8E">
        <w:t>ện</w:t>
      </w:r>
      <w:r w:rsidR="00756B8E">
        <w:t xml:space="preserve"> </w:t>
      </w:r>
      <w:r w:rsidRPr="00853804">
        <w:t xml:space="preserve">hiệu quả Kế hoạch số 29/KH-UBND ngày 31/01/2019 của UBND tỉnh thực hiện Nghị quyết số 139/NQ-CP của Chính phủ về ban hành Chương trình hành động cắt giảm chi phí cho doanh nghiệp; Kế hoạch 126/KH-UBND ngày 07/5/2019 của UBND tỉnh triển khai Nghị quyết số 02/NQ-CP của Chính phủ về tiếp tục thực hiện những nhiệm vụ, giải pháp chủ yếu cải thiện môi trường kinh doanh, nâng cao năng lực cạnh tranh quốc gia năm </w:t>
      </w:r>
      <w:r w:rsidR="00E60C99">
        <w:t>2019 và định hướng đến năm 2021</w:t>
      </w:r>
      <w:r w:rsidR="00E60C99">
        <w:rPr>
          <w:lang w:val="vi-VN"/>
        </w:rPr>
        <w:t>.</w:t>
      </w:r>
    </w:p>
    <w:p w:rsidR="000C33C1" w:rsidRDefault="003605CC" w:rsidP="00E60C99">
      <w:pPr>
        <w:spacing w:before="120"/>
        <w:ind w:firstLine="720"/>
        <w:jc w:val="both"/>
      </w:pPr>
      <w:r>
        <w:t xml:space="preserve">- </w:t>
      </w:r>
      <w:r w:rsidR="000C33C1" w:rsidRPr="00853804">
        <w:t>Triển khai quy chế văn hóa công vụ. Ban hành quy định trách nhiệm người đứng đầu; ban hành quy chế và bộ tiêu chí xác đị</w:t>
      </w:r>
      <w:r w:rsidR="000C33C1">
        <w:t xml:space="preserve">nh chỉ số CCHC tại các </w:t>
      </w:r>
      <w:r w:rsidR="000C33C1">
        <w:lastRenderedPageBreak/>
        <w:t xml:space="preserve">sở, </w:t>
      </w:r>
      <w:r w:rsidR="000C33C1" w:rsidRPr="00853804">
        <w:t xml:space="preserve">ngành cấp tỉnh. </w:t>
      </w:r>
      <w:r>
        <w:t>N</w:t>
      </w:r>
      <w:r w:rsidRPr="00853804">
        <w:t>âng cao chất lượng hiệu q</w:t>
      </w:r>
      <w:r>
        <w:t>uả hoạt động Trung tâm phục vụ H</w:t>
      </w:r>
      <w:r w:rsidRPr="00853804">
        <w:t>ành chính công tỉnh và các Trung tâm Hành chính công cấp huyện</w:t>
      </w:r>
      <w:r>
        <w:t>.</w:t>
      </w:r>
    </w:p>
    <w:p w:rsidR="000C33C1" w:rsidRDefault="003605CC" w:rsidP="00E60C99">
      <w:pPr>
        <w:spacing w:before="120"/>
        <w:ind w:firstLine="720"/>
        <w:jc w:val="both"/>
        <w:rPr>
          <w:color w:val="000000" w:themeColor="text1"/>
          <w:lang w:val="nl-NL"/>
        </w:rPr>
      </w:pPr>
      <w:r>
        <w:t xml:space="preserve">- </w:t>
      </w:r>
      <w:r w:rsidR="00756B8E">
        <w:t>B</w:t>
      </w:r>
      <w:r w:rsidRPr="00853804">
        <w:t>ám sát chỉ đạo, chủ động tham mưu nhiệm vụ thực hiện các thông báo kết luận của Ban Thường vụ Tỉnh ủy</w:t>
      </w:r>
      <w:r w:rsidR="00756B8E">
        <w:t xml:space="preserve"> về chủ trương đầu tư các dự án</w:t>
      </w:r>
      <w:r w:rsidRPr="00853804">
        <w:t>; thực hiện kịp thời các văn bản chỉ đạo của UBND tỉnh về giải quyết kiến nghị đề xuất, đẩy nhanh tiến độ triển khai các dự án đầu tư trọng điểm trên địa bàn.</w:t>
      </w:r>
      <w:r>
        <w:t xml:space="preserve"> </w:t>
      </w:r>
      <w:r w:rsidRPr="00853804">
        <w:t>Tăng cường rà soát, kiểm tra đôn đốc, xử lý nghiêm dự án sử dụng đất chậm tiến độ, không triển khai</w:t>
      </w:r>
    </w:p>
    <w:p w:rsidR="00E311D5" w:rsidRPr="006B4998" w:rsidRDefault="00E311D5" w:rsidP="00E60C99">
      <w:pPr>
        <w:spacing w:before="120"/>
        <w:ind w:firstLine="720"/>
        <w:jc w:val="both"/>
        <w:rPr>
          <w:color w:val="000000" w:themeColor="text1"/>
          <w:lang w:val="nl-NL"/>
        </w:rPr>
      </w:pPr>
      <w:r w:rsidRPr="006B4998">
        <w:rPr>
          <w:color w:val="000000" w:themeColor="text1"/>
          <w:lang w:val="nl-NL"/>
        </w:rPr>
        <w:t xml:space="preserve">5. </w:t>
      </w:r>
      <w:r w:rsidR="003605CC" w:rsidRPr="003605CC">
        <w:t>Đẩy nhanh tiến độ giải ngân nguồn vốn đầu tư công; thực hiện tốt nhiệm vụ thu, chi ngân sách</w:t>
      </w:r>
      <w:r w:rsidRPr="003605CC">
        <w:rPr>
          <w:color w:val="000000" w:themeColor="text1"/>
          <w:lang w:val="nl-NL"/>
        </w:rPr>
        <w:t>:</w:t>
      </w:r>
      <w:r w:rsidRPr="006B4998">
        <w:rPr>
          <w:color w:val="000000" w:themeColor="text1"/>
          <w:lang w:val="nl-NL"/>
        </w:rPr>
        <w:t xml:space="preserve"> </w:t>
      </w:r>
    </w:p>
    <w:p w:rsidR="00756B8E" w:rsidRPr="00853804" w:rsidRDefault="000E5841" w:rsidP="00E60C99">
      <w:pPr>
        <w:pStyle w:val="Normal1"/>
        <w:pBdr>
          <w:top w:val="nil"/>
          <w:left w:val="nil"/>
          <w:bottom w:val="nil"/>
          <w:right w:val="nil"/>
          <w:between w:val="nil"/>
        </w:pBdr>
        <w:spacing w:before="120"/>
        <w:ind w:firstLine="720"/>
        <w:jc w:val="both"/>
        <w:rPr>
          <w:sz w:val="28"/>
          <w:szCs w:val="28"/>
        </w:rPr>
      </w:pPr>
      <w:r>
        <w:rPr>
          <w:sz w:val="28"/>
          <w:szCs w:val="28"/>
        </w:rPr>
        <w:t xml:space="preserve">- </w:t>
      </w:r>
      <w:r w:rsidR="00756B8E" w:rsidRPr="00853804">
        <w:rPr>
          <w:sz w:val="28"/>
          <w:szCs w:val="28"/>
        </w:rPr>
        <w:t>Triển khai kịp thời các quyết định giao kế</w:t>
      </w:r>
      <w:r>
        <w:rPr>
          <w:sz w:val="28"/>
          <w:szCs w:val="28"/>
        </w:rPr>
        <w:t xml:space="preserve"> hoạch vốn đầu tư công năm 2019.</w:t>
      </w:r>
      <w:r w:rsidR="00756B8E" w:rsidRPr="00853804">
        <w:rPr>
          <w:sz w:val="28"/>
          <w:szCs w:val="28"/>
        </w:rPr>
        <w:t xml:space="preserve"> </w:t>
      </w:r>
      <w:r>
        <w:rPr>
          <w:sz w:val="28"/>
          <w:szCs w:val="28"/>
        </w:rPr>
        <w:t>K</w:t>
      </w:r>
      <w:r w:rsidR="00756B8E" w:rsidRPr="00853804">
        <w:rPr>
          <w:sz w:val="28"/>
          <w:szCs w:val="28"/>
        </w:rPr>
        <w:t>hẩn trương hoàn thiện thủ tục đầu tư và triể</w:t>
      </w:r>
      <w:r w:rsidR="00756B8E">
        <w:rPr>
          <w:sz w:val="28"/>
          <w:szCs w:val="28"/>
        </w:rPr>
        <w:t>n khai các dự án khởi công mới</w:t>
      </w:r>
      <w:r w:rsidR="00AC4B22">
        <w:rPr>
          <w:sz w:val="28"/>
          <w:szCs w:val="28"/>
        </w:rPr>
        <w:t>;</w:t>
      </w:r>
      <w:r w:rsidR="00756B8E" w:rsidRPr="00853804">
        <w:rPr>
          <w:sz w:val="28"/>
          <w:szCs w:val="28"/>
        </w:rPr>
        <w:t xml:space="preserve"> </w:t>
      </w:r>
      <w:r w:rsidR="00AC4B22" w:rsidRPr="00AC4B22">
        <w:rPr>
          <w:sz w:val="28"/>
          <w:szCs w:val="28"/>
        </w:rPr>
        <w:t>đ</w:t>
      </w:r>
      <w:r w:rsidR="00756B8E" w:rsidRPr="00853804">
        <w:rPr>
          <w:sz w:val="28"/>
          <w:szCs w:val="28"/>
        </w:rPr>
        <w:t>ẩy nhanh tiến độ thi công trước mùa mưa bão và thủ tục giải ngân, thanh quyết toán</w:t>
      </w:r>
      <w:r w:rsidR="006F059F">
        <w:rPr>
          <w:sz w:val="28"/>
          <w:szCs w:val="28"/>
        </w:rPr>
        <w:t xml:space="preserve"> c</w:t>
      </w:r>
      <w:r w:rsidR="006F059F" w:rsidRPr="006F059F">
        <w:rPr>
          <w:sz w:val="28"/>
          <w:szCs w:val="28"/>
        </w:rPr>
        <w:t>ác</w:t>
      </w:r>
      <w:r w:rsidR="006F059F">
        <w:rPr>
          <w:sz w:val="28"/>
          <w:szCs w:val="28"/>
        </w:rPr>
        <w:t xml:space="preserve"> ngu</w:t>
      </w:r>
      <w:r w:rsidR="006F059F" w:rsidRPr="006F059F">
        <w:rPr>
          <w:sz w:val="28"/>
          <w:szCs w:val="28"/>
        </w:rPr>
        <w:t>ồn</w:t>
      </w:r>
      <w:r w:rsidR="006F059F">
        <w:rPr>
          <w:sz w:val="28"/>
          <w:szCs w:val="28"/>
        </w:rPr>
        <w:t xml:space="preserve"> v</w:t>
      </w:r>
      <w:r w:rsidR="006F059F" w:rsidRPr="006F059F">
        <w:rPr>
          <w:sz w:val="28"/>
          <w:szCs w:val="28"/>
        </w:rPr>
        <w:t>ố</w:t>
      </w:r>
      <w:r w:rsidR="006F059F">
        <w:rPr>
          <w:sz w:val="28"/>
          <w:szCs w:val="28"/>
        </w:rPr>
        <w:t>n</w:t>
      </w:r>
      <w:r w:rsidR="00756B8E" w:rsidRPr="00853804">
        <w:rPr>
          <w:sz w:val="28"/>
          <w:szCs w:val="28"/>
        </w:rPr>
        <w:t>. Kiểm soát chặt chẽ phát sinh nợ xây dựng cơ bản; tiếp tục rà soát và có phương án tổng thể xử lý dứt điểm nợ đọng xây dựng nông thôn mới.</w:t>
      </w:r>
    </w:p>
    <w:p w:rsidR="00756B8E" w:rsidRPr="00AC4B22" w:rsidRDefault="00AC4B22" w:rsidP="00E60C99">
      <w:pPr>
        <w:pStyle w:val="Normal1"/>
        <w:widowControl w:val="0"/>
        <w:pBdr>
          <w:top w:val="nil"/>
          <w:left w:val="nil"/>
          <w:bottom w:val="nil"/>
          <w:right w:val="nil"/>
          <w:between w:val="nil"/>
        </w:pBdr>
        <w:shd w:val="clear" w:color="auto" w:fill="FFFFFF"/>
        <w:spacing w:before="120"/>
        <w:ind w:firstLine="720"/>
        <w:jc w:val="both"/>
        <w:rPr>
          <w:spacing w:val="-2"/>
          <w:sz w:val="28"/>
          <w:szCs w:val="28"/>
        </w:rPr>
      </w:pPr>
      <w:r w:rsidRPr="00AC4B22">
        <w:rPr>
          <w:spacing w:val="-2"/>
          <w:sz w:val="28"/>
          <w:szCs w:val="28"/>
        </w:rPr>
        <w:t xml:space="preserve">- </w:t>
      </w:r>
      <w:r w:rsidR="00756B8E" w:rsidRPr="00AC4B22">
        <w:rPr>
          <w:spacing w:val="-2"/>
          <w:sz w:val="28"/>
          <w:szCs w:val="28"/>
        </w:rPr>
        <w:t>Tập trung cao nhiệm vụ thu ngân sách; tổ chức thực hiện đồng b</w:t>
      </w:r>
      <w:r w:rsidRPr="00AC4B22">
        <w:rPr>
          <w:spacing w:val="-2"/>
          <w:sz w:val="28"/>
          <w:szCs w:val="28"/>
        </w:rPr>
        <w:t>ộ, quyết liệt các giải pháp,</w:t>
      </w:r>
      <w:r w:rsidR="00756B8E" w:rsidRPr="00AC4B22">
        <w:rPr>
          <w:spacing w:val="-2"/>
          <w:sz w:val="28"/>
          <w:szCs w:val="28"/>
        </w:rPr>
        <w:t xml:space="preserve"> phấn đấu hoàn thành vượt mức nhiệm vụ thu ngân sách năm 2019. Điều hành, quản lý chi ngân sách bám sát dự toán, kiểm soát chặt chẽ, đúng chế độ quy định và phù hợp với tiến độ thu ngân sách thực tế. </w:t>
      </w:r>
      <w:r w:rsidR="00756B8E" w:rsidRPr="00AC4B22">
        <w:rPr>
          <w:spacing w:val="-2"/>
          <w:sz w:val="28"/>
          <w:szCs w:val="28"/>
          <w:lang w:val="vi-VN"/>
        </w:rPr>
        <w:t xml:space="preserve">Tăng cường công tác kiểm tra việc tổ chức thực hiện các chế độ, chính sách ở các đơn vị, ngân sách cấp dưới để kịp thời phát hiện và có biện pháp chấn chỉnh các sai phạm. </w:t>
      </w:r>
    </w:p>
    <w:p w:rsidR="00E311D5" w:rsidRPr="006B4998" w:rsidRDefault="00E311D5" w:rsidP="00E60C99">
      <w:pPr>
        <w:pStyle w:val="pbody"/>
        <w:shd w:val="clear" w:color="auto" w:fill="FFFFFF"/>
        <w:spacing w:before="120" w:beforeAutospacing="0" w:after="0" w:afterAutospacing="0"/>
        <w:ind w:firstLine="720"/>
        <w:jc w:val="both"/>
        <w:rPr>
          <w:color w:val="000000" w:themeColor="text1"/>
          <w:sz w:val="28"/>
          <w:szCs w:val="28"/>
          <w:lang w:val="nl-NL"/>
        </w:rPr>
      </w:pPr>
      <w:r w:rsidRPr="006B4998">
        <w:rPr>
          <w:color w:val="000000" w:themeColor="text1"/>
          <w:sz w:val="28"/>
          <w:szCs w:val="28"/>
          <w:lang w:val="nl-NL"/>
        </w:rPr>
        <w:t>6. Các lĩnh vực văn hóa - xã hội:</w:t>
      </w:r>
    </w:p>
    <w:p w:rsidR="00333EDD" w:rsidRPr="00853804" w:rsidRDefault="00333EDD" w:rsidP="00E60C99">
      <w:pPr>
        <w:pStyle w:val="Normal1"/>
        <w:widowControl w:val="0"/>
        <w:pBdr>
          <w:top w:val="nil"/>
          <w:left w:val="nil"/>
          <w:bottom w:val="nil"/>
          <w:right w:val="nil"/>
          <w:between w:val="nil"/>
        </w:pBdr>
        <w:shd w:val="clear" w:color="auto" w:fill="FFFFFF"/>
        <w:spacing w:before="120"/>
        <w:ind w:firstLine="720"/>
        <w:jc w:val="both"/>
        <w:rPr>
          <w:sz w:val="28"/>
          <w:szCs w:val="28"/>
        </w:rPr>
      </w:pPr>
      <w:r>
        <w:rPr>
          <w:sz w:val="28"/>
          <w:szCs w:val="28"/>
          <w:lang w:val="vi-VN"/>
        </w:rPr>
        <w:t xml:space="preserve">- </w:t>
      </w:r>
      <w:r w:rsidRPr="00853804">
        <w:rPr>
          <w:sz w:val="28"/>
          <w:szCs w:val="28"/>
        </w:rPr>
        <w:t xml:space="preserve">Tổ chức tốt các hoạt động tuyên truyền, văn hóa, nghệ thuật phục vụ nhiệm vụ chính trị, các sự kiện lớn. </w:t>
      </w:r>
      <w:r w:rsidRPr="00853804">
        <w:rPr>
          <w:sz w:val="28"/>
          <w:szCs w:val="28"/>
          <w:lang w:val="fr-FR"/>
        </w:rPr>
        <w:t xml:space="preserve">Nâng cao chất lượng phong trào “Toàn dân đoàn kết xây dựng đời sống văn hóa” gắn với thực hiện cuộc vận động “Xây dựng nông thôn mới và đô thị văn minh”. </w:t>
      </w:r>
      <w:r w:rsidRPr="00853804">
        <w:rPr>
          <w:sz w:val="28"/>
          <w:szCs w:val="28"/>
        </w:rPr>
        <w:t xml:space="preserve">Tổ chức </w:t>
      </w:r>
      <w:r w:rsidRPr="00853804">
        <w:rPr>
          <w:sz w:val="28"/>
          <w:szCs w:val="28"/>
          <w:lang w:val="fr-FR"/>
        </w:rPr>
        <w:t xml:space="preserve">Hội nghị tôn vinh cơ quan, đơn vị, doanh nghiệp văn hóa tiêu biểu xuất sắc tỉnh Hà Tĩnh lần thứ nhất năm 2019. </w:t>
      </w:r>
      <w:r w:rsidRPr="00853804">
        <w:rPr>
          <w:sz w:val="28"/>
          <w:szCs w:val="28"/>
        </w:rPr>
        <w:t xml:space="preserve">Xúc tiến, quảng bá du lịch, kết nối tour, tuyến du lịch; tích cực chủ động tham gia các hoạt động liên kết du lịch </w:t>
      </w:r>
      <w:r w:rsidR="00627814">
        <w:rPr>
          <w:sz w:val="28"/>
          <w:szCs w:val="28"/>
          <w:lang w:val="vi-VN"/>
        </w:rPr>
        <w:t>v</w:t>
      </w:r>
      <w:r w:rsidR="00627814" w:rsidRPr="00627814">
        <w:rPr>
          <w:sz w:val="28"/>
          <w:szCs w:val="28"/>
          <w:lang w:val="vi-VN"/>
        </w:rPr>
        <w:t>ới</w:t>
      </w:r>
      <w:r w:rsidR="00627814">
        <w:rPr>
          <w:sz w:val="28"/>
          <w:szCs w:val="28"/>
          <w:lang w:val="vi-VN"/>
        </w:rPr>
        <w:t xml:space="preserve"> c</w:t>
      </w:r>
      <w:r w:rsidR="00627814" w:rsidRPr="00627814">
        <w:rPr>
          <w:sz w:val="28"/>
          <w:szCs w:val="28"/>
          <w:lang w:val="vi-VN"/>
        </w:rPr>
        <w:t>ác</w:t>
      </w:r>
      <w:r w:rsidR="00627814">
        <w:rPr>
          <w:sz w:val="28"/>
          <w:szCs w:val="28"/>
          <w:lang w:val="vi-VN"/>
        </w:rPr>
        <w:t xml:space="preserve"> t</w:t>
      </w:r>
      <w:r w:rsidR="00627814" w:rsidRPr="00627814">
        <w:rPr>
          <w:sz w:val="28"/>
          <w:szCs w:val="28"/>
          <w:lang w:val="vi-VN"/>
        </w:rPr>
        <w:t>ỉnh</w:t>
      </w:r>
      <w:r w:rsidR="00627814">
        <w:rPr>
          <w:sz w:val="28"/>
          <w:szCs w:val="28"/>
          <w:lang w:val="vi-VN"/>
        </w:rPr>
        <w:t xml:space="preserve"> trong khu v</w:t>
      </w:r>
      <w:r w:rsidR="00627814" w:rsidRPr="00627814">
        <w:rPr>
          <w:sz w:val="28"/>
          <w:szCs w:val="28"/>
          <w:lang w:val="vi-VN"/>
        </w:rPr>
        <w:t>ự</w:t>
      </w:r>
      <w:r w:rsidR="00627814">
        <w:rPr>
          <w:sz w:val="28"/>
          <w:szCs w:val="28"/>
          <w:lang w:val="vi-VN"/>
        </w:rPr>
        <w:t>c</w:t>
      </w:r>
      <w:r w:rsidR="00C256CC">
        <w:rPr>
          <w:sz w:val="28"/>
          <w:szCs w:val="28"/>
          <w:lang w:val="vi-VN"/>
        </w:rPr>
        <w:t xml:space="preserve"> B</w:t>
      </w:r>
      <w:r w:rsidR="00C256CC" w:rsidRPr="00C256CC">
        <w:rPr>
          <w:sz w:val="28"/>
          <w:szCs w:val="28"/>
          <w:lang w:val="vi-VN"/>
        </w:rPr>
        <w:t>ắc</w:t>
      </w:r>
      <w:r w:rsidR="00C256CC">
        <w:rPr>
          <w:sz w:val="28"/>
          <w:szCs w:val="28"/>
          <w:lang w:val="vi-VN"/>
        </w:rPr>
        <w:t xml:space="preserve"> Trung b</w:t>
      </w:r>
      <w:r w:rsidR="00C256CC" w:rsidRPr="00C256CC">
        <w:rPr>
          <w:sz w:val="28"/>
          <w:szCs w:val="28"/>
          <w:lang w:val="vi-VN"/>
        </w:rPr>
        <w:t>ộ</w:t>
      </w:r>
      <w:r w:rsidRPr="00853804">
        <w:rPr>
          <w:sz w:val="28"/>
          <w:szCs w:val="28"/>
        </w:rPr>
        <w:t>.</w:t>
      </w:r>
    </w:p>
    <w:p w:rsidR="00333EDD" w:rsidRPr="00853804" w:rsidRDefault="00333EDD" w:rsidP="00E60C99">
      <w:pPr>
        <w:pStyle w:val="Normal1"/>
        <w:spacing w:before="120"/>
        <w:ind w:firstLine="720"/>
        <w:jc w:val="both"/>
        <w:rPr>
          <w:sz w:val="28"/>
          <w:szCs w:val="28"/>
        </w:rPr>
      </w:pPr>
      <w:r>
        <w:rPr>
          <w:sz w:val="28"/>
          <w:szCs w:val="28"/>
          <w:lang w:val="vi-VN"/>
        </w:rPr>
        <w:t xml:space="preserve">- </w:t>
      </w:r>
      <w:r w:rsidRPr="00853804">
        <w:rPr>
          <w:sz w:val="28"/>
          <w:szCs w:val="28"/>
        </w:rPr>
        <w:t>Tập trung thực hiện Nghị quyết số 96/2018/NQ-HĐND của HĐND tỉnh về phát triển giáo dục mầm non, phổ thông</w:t>
      </w:r>
      <w:r>
        <w:rPr>
          <w:sz w:val="28"/>
          <w:szCs w:val="28"/>
          <w:lang w:val="vi-VN"/>
        </w:rPr>
        <w:t>.</w:t>
      </w:r>
      <w:r w:rsidRPr="00853804">
        <w:rPr>
          <w:sz w:val="28"/>
          <w:szCs w:val="28"/>
        </w:rPr>
        <w:t xml:space="preserve"> Tiếp tục bố trí sắp xếp đội ngũ hợp lý, nâng cao chất lượng đội ngũ giáo viên gắn với tinh giản biên chế. Chú trọng chất lượng giáo dục toàn diện, đại trà; giáo dục đạo đức, kỹ năng sống cho học sinh; nâng cao chất lượng dạy và học ngoại ngữ; </w:t>
      </w:r>
      <w:r w:rsidR="00AC5BCD" w:rsidRPr="00AC5BCD">
        <w:rPr>
          <w:sz w:val="28"/>
          <w:szCs w:val="28"/>
        </w:rPr>
        <w:t>đ</w:t>
      </w:r>
      <w:r w:rsidRPr="00853804">
        <w:rPr>
          <w:sz w:val="28"/>
          <w:szCs w:val="28"/>
        </w:rPr>
        <w:t xml:space="preserve">ẩy mạnh công tác phân luồng, hướng nghiệp học sinh phổ thông. Khuyến khích và tạo thuận lợi xã hội hóa đầu tư cơ sở giáo dục chất lượng cao. </w:t>
      </w:r>
    </w:p>
    <w:p w:rsidR="00333EDD" w:rsidRPr="00853804" w:rsidRDefault="00AC5BCD" w:rsidP="00E60C99">
      <w:pPr>
        <w:pStyle w:val="Normal1"/>
        <w:widowControl w:val="0"/>
        <w:pBdr>
          <w:top w:val="nil"/>
          <w:left w:val="nil"/>
          <w:bottom w:val="nil"/>
          <w:right w:val="nil"/>
          <w:between w:val="nil"/>
        </w:pBdr>
        <w:shd w:val="clear" w:color="auto" w:fill="FFFFFF"/>
        <w:spacing w:before="120"/>
        <w:ind w:firstLine="720"/>
        <w:jc w:val="both"/>
        <w:rPr>
          <w:sz w:val="28"/>
          <w:szCs w:val="28"/>
        </w:rPr>
      </w:pPr>
      <w:r>
        <w:rPr>
          <w:sz w:val="28"/>
          <w:szCs w:val="28"/>
          <w:lang w:val="vi-VN"/>
        </w:rPr>
        <w:t xml:space="preserve">- </w:t>
      </w:r>
      <w:r w:rsidR="00333EDD" w:rsidRPr="00853804">
        <w:rPr>
          <w:sz w:val="28"/>
          <w:szCs w:val="28"/>
        </w:rPr>
        <w:t>Thực hiện có hiệu quả các chính sách, đề án KH&amp;CN đã ban hành. Đẩy mạnh nghiên cứu, ứng dụng, chuyển giao và phát triển công nghệ vào sản xuất, đặc biệt là công nghệ sinh học, công nghệ vật liệu mới và năng lượng mới, công nghệ thông tin.</w:t>
      </w:r>
    </w:p>
    <w:p w:rsidR="00AC5BCD" w:rsidRPr="00AC5BCD" w:rsidRDefault="00AC5BCD" w:rsidP="00E60C99">
      <w:pPr>
        <w:pStyle w:val="Normal1"/>
        <w:widowControl w:val="0"/>
        <w:pBdr>
          <w:top w:val="nil"/>
          <w:left w:val="nil"/>
          <w:bottom w:val="nil"/>
          <w:right w:val="nil"/>
          <w:between w:val="nil"/>
        </w:pBdr>
        <w:shd w:val="clear" w:color="auto" w:fill="FFFFFF"/>
        <w:spacing w:before="120"/>
        <w:ind w:firstLine="720"/>
        <w:jc w:val="both"/>
        <w:rPr>
          <w:sz w:val="28"/>
          <w:szCs w:val="28"/>
          <w:lang w:val="vi-VN"/>
        </w:rPr>
      </w:pPr>
      <w:r>
        <w:rPr>
          <w:sz w:val="28"/>
          <w:szCs w:val="28"/>
          <w:lang w:val="vi-VN"/>
        </w:rPr>
        <w:lastRenderedPageBreak/>
        <w:t>- T</w:t>
      </w:r>
      <w:r w:rsidR="00333EDD" w:rsidRPr="00853804">
        <w:rPr>
          <w:sz w:val="28"/>
          <w:szCs w:val="28"/>
        </w:rPr>
        <w:t xml:space="preserve">ập trung sắp xếp bộ máy gắn với phân </w:t>
      </w:r>
      <w:r w:rsidR="00C256CC">
        <w:rPr>
          <w:sz w:val="28"/>
          <w:szCs w:val="28"/>
        </w:rPr>
        <w:t>cấp quản lý hệ thống y tế cơ sở</w:t>
      </w:r>
      <w:r w:rsidR="00333EDD" w:rsidRPr="00853804">
        <w:rPr>
          <w:sz w:val="28"/>
          <w:szCs w:val="28"/>
        </w:rPr>
        <w:t xml:space="preserve">. Chú trọng công tác y tế dự phòng, phòng chống dịch bệnh. </w:t>
      </w:r>
      <w:r w:rsidR="00333EDD" w:rsidRPr="00853804">
        <w:rPr>
          <w:sz w:val="28"/>
          <w:szCs w:val="28"/>
          <w:lang w:val="pt-BR"/>
        </w:rPr>
        <w:t>N</w:t>
      </w:r>
      <w:r w:rsidR="00333EDD" w:rsidRPr="00853804">
        <w:rPr>
          <w:sz w:val="28"/>
          <w:szCs w:val="28"/>
        </w:rPr>
        <w:t xml:space="preserve">âng cao chất lượng dịch </w:t>
      </w:r>
      <w:r>
        <w:rPr>
          <w:sz w:val="28"/>
          <w:szCs w:val="28"/>
        </w:rPr>
        <w:t>vụ khám chữa bệnh tại các tuyến</w:t>
      </w:r>
      <w:r>
        <w:rPr>
          <w:sz w:val="28"/>
          <w:szCs w:val="28"/>
          <w:lang w:val="vi-VN"/>
        </w:rPr>
        <w:t xml:space="preserve">. </w:t>
      </w:r>
      <w:r w:rsidR="00C256CC">
        <w:rPr>
          <w:sz w:val="28"/>
          <w:szCs w:val="28"/>
          <w:lang w:val="vi-VN"/>
        </w:rPr>
        <w:t>Ch</w:t>
      </w:r>
      <w:r w:rsidR="00C256CC" w:rsidRPr="00C256CC">
        <w:rPr>
          <w:sz w:val="28"/>
          <w:szCs w:val="28"/>
          <w:lang w:val="vi-VN"/>
        </w:rPr>
        <w:t>ỉ</w:t>
      </w:r>
      <w:r w:rsidR="00C256CC">
        <w:rPr>
          <w:sz w:val="28"/>
          <w:szCs w:val="28"/>
          <w:lang w:val="vi-VN"/>
        </w:rPr>
        <w:t xml:space="preserve"> </w:t>
      </w:r>
      <w:r w:rsidR="00C256CC" w:rsidRPr="00C256CC">
        <w:rPr>
          <w:sz w:val="28"/>
          <w:szCs w:val="28"/>
          <w:lang w:val="vi-VN"/>
        </w:rPr>
        <w:t>đạo</w:t>
      </w:r>
      <w:r w:rsidR="00C256CC">
        <w:rPr>
          <w:sz w:val="28"/>
          <w:szCs w:val="28"/>
          <w:lang w:val="vi-VN"/>
        </w:rPr>
        <w:t xml:space="preserve"> tuy</w:t>
      </w:r>
      <w:r w:rsidR="00C256CC" w:rsidRPr="00C256CC">
        <w:rPr>
          <w:sz w:val="28"/>
          <w:szCs w:val="28"/>
          <w:lang w:val="vi-VN"/>
        </w:rPr>
        <w:t>ến</w:t>
      </w:r>
      <w:r w:rsidR="00C256CC">
        <w:rPr>
          <w:sz w:val="28"/>
          <w:szCs w:val="28"/>
          <w:lang w:val="vi-VN"/>
        </w:rPr>
        <w:t xml:space="preserve"> dư</w:t>
      </w:r>
      <w:r w:rsidR="00C256CC" w:rsidRPr="00C256CC">
        <w:rPr>
          <w:sz w:val="28"/>
          <w:szCs w:val="28"/>
          <w:lang w:val="vi-VN"/>
        </w:rPr>
        <w:t>ới</w:t>
      </w:r>
      <w:r w:rsidR="00C256CC">
        <w:rPr>
          <w:sz w:val="28"/>
          <w:szCs w:val="28"/>
          <w:lang w:val="vi-VN"/>
        </w:rPr>
        <w:t>, t</w:t>
      </w:r>
      <w:r w:rsidRPr="00853804">
        <w:rPr>
          <w:sz w:val="28"/>
          <w:szCs w:val="28"/>
        </w:rPr>
        <w:t>iếp nhận và chuyển giao kỹ thuật, phát triển kỹ thuật cao tuyến trên theo Đề án bệnh viện vệ tinh</w:t>
      </w:r>
      <w:r>
        <w:rPr>
          <w:sz w:val="28"/>
          <w:szCs w:val="28"/>
          <w:lang w:val="vi-VN"/>
        </w:rPr>
        <w:t xml:space="preserve">. </w:t>
      </w:r>
      <w:r w:rsidRPr="00853804">
        <w:rPr>
          <w:sz w:val="28"/>
          <w:szCs w:val="28"/>
        </w:rPr>
        <w:t>Đẩy mạnh ứng dụng CNTT trong quản lý KCB, quản lý hồ sơ sức khoẻ, xây dựng cổng tra cứu thông tin hồ sơ sức khỏe cho người dân.</w:t>
      </w:r>
    </w:p>
    <w:p w:rsidR="00333EDD" w:rsidRPr="00853804" w:rsidRDefault="00006984" w:rsidP="00E60C99">
      <w:pPr>
        <w:pStyle w:val="Normal1"/>
        <w:widowControl w:val="0"/>
        <w:pBdr>
          <w:top w:val="nil"/>
          <w:left w:val="nil"/>
          <w:bottom w:val="nil"/>
          <w:right w:val="nil"/>
          <w:between w:val="nil"/>
        </w:pBdr>
        <w:shd w:val="clear" w:color="auto" w:fill="FFFFFF"/>
        <w:spacing w:before="120"/>
        <w:ind w:firstLine="720"/>
        <w:jc w:val="both"/>
        <w:rPr>
          <w:sz w:val="28"/>
          <w:szCs w:val="28"/>
        </w:rPr>
      </w:pPr>
      <w:r>
        <w:rPr>
          <w:sz w:val="28"/>
          <w:szCs w:val="28"/>
          <w:lang w:val="vi-VN"/>
        </w:rPr>
        <w:t xml:space="preserve">- </w:t>
      </w:r>
      <w:r w:rsidR="00333EDD" w:rsidRPr="00853804">
        <w:rPr>
          <w:sz w:val="28"/>
          <w:szCs w:val="28"/>
        </w:rPr>
        <w:t>Triển khai kịp thời các đề án, chính sách về an sinh xã hội, giải quyết việc làm. Thực hiện</w:t>
      </w:r>
      <w:r w:rsidR="002971C3">
        <w:rPr>
          <w:sz w:val="28"/>
          <w:szCs w:val="28"/>
        </w:rPr>
        <w:t xml:space="preserve"> tốt chính sách hỗ trợ dạy nghề</w:t>
      </w:r>
      <w:r w:rsidR="00333EDD" w:rsidRPr="00853804">
        <w:rPr>
          <w:sz w:val="28"/>
          <w:szCs w:val="28"/>
        </w:rPr>
        <w:t>, chương trìn</w:t>
      </w:r>
      <w:r w:rsidR="002971C3">
        <w:rPr>
          <w:sz w:val="28"/>
          <w:szCs w:val="28"/>
        </w:rPr>
        <w:t>h hợp tác về xuất khẩu lao động</w:t>
      </w:r>
      <w:r w:rsidR="00333EDD" w:rsidRPr="00853804">
        <w:rPr>
          <w:sz w:val="28"/>
          <w:szCs w:val="28"/>
        </w:rPr>
        <w:t>. Hoàn thiện Đề án sắp xếp, sáp nhập các trường trung cấp, trường cao đẳng công lập. Tổ chức tốt các hoạt động kỷ niệm Ngày thương binh liệt sỹ 27-7</w:t>
      </w:r>
      <w:r w:rsidR="00627814">
        <w:rPr>
          <w:sz w:val="28"/>
          <w:szCs w:val="28"/>
          <w:lang w:val="vi-VN"/>
        </w:rPr>
        <w:t>;</w:t>
      </w:r>
      <w:r w:rsidR="00333EDD" w:rsidRPr="00853804">
        <w:rPr>
          <w:sz w:val="28"/>
          <w:szCs w:val="28"/>
        </w:rPr>
        <w:t xml:space="preserve"> tập trung xử lý hồ sơ tồn đọng, vướng mắc trong thực hiện chính sách cho người có công. Thực hiện tốt các chính sách phúc lợi xã hội, an sinh xã hội; </w:t>
      </w:r>
      <w:r w:rsidR="00627814" w:rsidRPr="00853804">
        <w:rPr>
          <w:sz w:val="28"/>
          <w:szCs w:val="28"/>
        </w:rPr>
        <w:t>nhất là các</w:t>
      </w:r>
      <w:r w:rsidR="00627814">
        <w:rPr>
          <w:sz w:val="28"/>
          <w:szCs w:val="28"/>
        </w:rPr>
        <w:t xml:space="preserve"> chính sách phát triển sản xuất, hỗ trợ BHYT</w:t>
      </w:r>
      <w:r w:rsidR="00C256CC">
        <w:rPr>
          <w:sz w:val="28"/>
          <w:szCs w:val="28"/>
          <w:lang w:val="vi-VN"/>
        </w:rPr>
        <w:t>;</w:t>
      </w:r>
      <w:r w:rsidR="00627814">
        <w:rPr>
          <w:sz w:val="28"/>
          <w:szCs w:val="28"/>
          <w:lang w:val="vi-VN"/>
        </w:rPr>
        <w:t xml:space="preserve"> </w:t>
      </w:r>
      <w:r w:rsidR="00627814" w:rsidRPr="00853804">
        <w:rPr>
          <w:sz w:val="28"/>
          <w:szCs w:val="28"/>
        </w:rPr>
        <w:t>hỗ trợ nhà ở cho hộ nghèo, hộ chính sách</w:t>
      </w:r>
      <w:r w:rsidR="00627814">
        <w:rPr>
          <w:sz w:val="28"/>
          <w:szCs w:val="28"/>
          <w:lang w:val="vi-VN"/>
        </w:rPr>
        <w:t xml:space="preserve"> v</w:t>
      </w:r>
      <w:r w:rsidR="00627814" w:rsidRPr="00627814">
        <w:rPr>
          <w:sz w:val="28"/>
          <w:szCs w:val="28"/>
          <w:lang w:val="vi-VN"/>
        </w:rPr>
        <w:t>à</w:t>
      </w:r>
      <w:r w:rsidR="00627814">
        <w:rPr>
          <w:sz w:val="28"/>
          <w:szCs w:val="28"/>
          <w:lang w:val="vi-VN"/>
        </w:rPr>
        <w:t xml:space="preserve"> </w:t>
      </w:r>
      <w:r w:rsidR="00333EDD" w:rsidRPr="00853804">
        <w:rPr>
          <w:sz w:val="28"/>
          <w:szCs w:val="28"/>
        </w:rPr>
        <w:t xml:space="preserve">người có công. </w:t>
      </w:r>
    </w:p>
    <w:p w:rsidR="00E311D5" w:rsidRPr="00627814" w:rsidRDefault="00AC5BCD" w:rsidP="00E60C99">
      <w:pPr>
        <w:pStyle w:val="Normal1"/>
        <w:widowControl w:val="0"/>
        <w:pBdr>
          <w:top w:val="nil"/>
          <w:left w:val="nil"/>
          <w:bottom w:val="nil"/>
          <w:right w:val="nil"/>
          <w:between w:val="nil"/>
        </w:pBdr>
        <w:shd w:val="clear" w:color="auto" w:fill="FFFFFF"/>
        <w:spacing w:before="120"/>
        <w:ind w:firstLine="720"/>
        <w:jc w:val="both"/>
        <w:rPr>
          <w:sz w:val="28"/>
          <w:szCs w:val="28"/>
          <w:lang w:val="vi-VN"/>
        </w:rPr>
      </w:pPr>
      <w:r w:rsidRPr="00627814">
        <w:rPr>
          <w:sz w:val="28"/>
          <w:szCs w:val="28"/>
        </w:rPr>
        <w:t xml:space="preserve">- </w:t>
      </w:r>
      <w:r w:rsidR="00E311D5" w:rsidRPr="00627814">
        <w:rPr>
          <w:sz w:val="28"/>
          <w:szCs w:val="28"/>
        </w:rPr>
        <w:t>Chú trọng định hướng trong hoạt động thông tin, tuyên truyền; thực hiện nghiêm quy chế phát ngôn. Chủ động cung cấp thông tin đầy đủ, kịp thời và các vấn đề dư luận quan tâm; tạo niềm tin, đồng thuận và hình ảnh tích cực về Hà Tĩnh. Đấu tranh phản bác thông tin xấu, nhất là thông tin trên mạng xã hội</w:t>
      </w:r>
      <w:r w:rsidR="00627814">
        <w:rPr>
          <w:sz w:val="28"/>
          <w:szCs w:val="28"/>
          <w:lang w:val="vi-VN"/>
        </w:rPr>
        <w:t>.</w:t>
      </w:r>
    </w:p>
    <w:p w:rsidR="00E311D5" w:rsidRPr="006B4998" w:rsidRDefault="00E311D5" w:rsidP="000D2827">
      <w:pPr>
        <w:shd w:val="clear" w:color="auto" w:fill="FFFFFF"/>
        <w:spacing w:before="100"/>
        <w:ind w:firstLine="720"/>
        <w:jc w:val="both"/>
        <w:rPr>
          <w:color w:val="000000" w:themeColor="text1"/>
          <w:lang w:val="nl-NL"/>
        </w:rPr>
      </w:pPr>
      <w:r w:rsidRPr="006B4998">
        <w:rPr>
          <w:color w:val="000000" w:themeColor="text1"/>
          <w:lang w:val="nl-NL"/>
        </w:rPr>
        <w:t>7. Tài nguyên môi trường; phòng chống thiên tai, biến đổi khí hậu:</w:t>
      </w:r>
    </w:p>
    <w:p w:rsidR="00A43598" w:rsidRPr="00853804" w:rsidRDefault="005B4D44" w:rsidP="000D2827">
      <w:pPr>
        <w:pStyle w:val="Normal1"/>
        <w:widowControl w:val="0"/>
        <w:pBdr>
          <w:top w:val="nil"/>
          <w:left w:val="nil"/>
          <w:bottom w:val="nil"/>
          <w:right w:val="nil"/>
          <w:between w:val="nil"/>
        </w:pBdr>
        <w:shd w:val="clear" w:color="auto" w:fill="FFFFFF"/>
        <w:spacing w:before="100"/>
        <w:ind w:firstLine="720"/>
        <w:jc w:val="both"/>
        <w:rPr>
          <w:sz w:val="28"/>
          <w:szCs w:val="28"/>
        </w:rPr>
      </w:pPr>
      <w:r>
        <w:rPr>
          <w:bCs/>
          <w:sz w:val="28"/>
          <w:szCs w:val="28"/>
          <w:lang w:val="vi-VN"/>
        </w:rPr>
        <w:t>- Th</w:t>
      </w:r>
      <w:r w:rsidRPr="005B4D44">
        <w:rPr>
          <w:bCs/>
          <w:sz w:val="28"/>
          <w:szCs w:val="28"/>
          <w:lang w:val="vi-VN"/>
        </w:rPr>
        <w:t>ự</w:t>
      </w:r>
      <w:r>
        <w:rPr>
          <w:bCs/>
          <w:sz w:val="28"/>
          <w:szCs w:val="28"/>
          <w:lang w:val="vi-VN"/>
        </w:rPr>
        <w:t>c hi</w:t>
      </w:r>
      <w:r w:rsidRPr="005B4D44">
        <w:rPr>
          <w:bCs/>
          <w:sz w:val="28"/>
          <w:szCs w:val="28"/>
          <w:lang w:val="vi-VN"/>
        </w:rPr>
        <w:t>ện</w:t>
      </w:r>
      <w:r>
        <w:rPr>
          <w:bCs/>
          <w:sz w:val="28"/>
          <w:szCs w:val="28"/>
          <w:lang w:val="vi-VN"/>
        </w:rPr>
        <w:t xml:space="preserve"> k</w:t>
      </w:r>
      <w:r w:rsidRPr="005B4D44">
        <w:rPr>
          <w:bCs/>
          <w:sz w:val="28"/>
          <w:szCs w:val="28"/>
          <w:lang w:val="vi-VN"/>
        </w:rPr>
        <w:t>ịp</w:t>
      </w:r>
      <w:r>
        <w:rPr>
          <w:bCs/>
          <w:sz w:val="28"/>
          <w:szCs w:val="28"/>
          <w:lang w:val="vi-VN"/>
        </w:rPr>
        <w:t xml:space="preserve"> th</w:t>
      </w:r>
      <w:r w:rsidRPr="005B4D44">
        <w:rPr>
          <w:bCs/>
          <w:sz w:val="28"/>
          <w:szCs w:val="28"/>
          <w:lang w:val="vi-VN"/>
        </w:rPr>
        <w:t>ời</w:t>
      </w:r>
      <w:r>
        <w:rPr>
          <w:bCs/>
          <w:sz w:val="28"/>
          <w:szCs w:val="28"/>
          <w:lang w:val="vi-VN"/>
        </w:rPr>
        <w:t xml:space="preserve"> vi</w:t>
      </w:r>
      <w:r w:rsidRPr="005B4D44">
        <w:rPr>
          <w:bCs/>
          <w:sz w:val="28"/>
          <w:szCs w:val="28"/>
          <w:lang w:val="vi-VN"/>
        </w:rPr>
        <w:t>ệ</w:t>
      </w:r>
      <w:r>
        <w:rPr>
          <w:bCs/>
          <w:sz w:val="28"/>
          <w:szCs w:val="28"/>
          <w:lang w:val="vi-VN"/>
        </w:rPr>
        <w:t>c r</w:t>
      </w:r>
      <w:r w:rsidRPr="00853804">
        <w:rPr>
          <w:sz w:val="28"/>
          <w:szCs w:val="28"/>
        </w:rPr>
        <w:t>à soát, cập nhật, lập danh mục công trình dự án cần thu hồi đ</w:t>
      </w:r>
      <w:r>
        <w:rPr>
          <w:sz w:val="28"/>
          <w:szCs w:val="28"/>
        </w:rPr>
        <w:t>ất, chuyển mục đích sử dụng đất</w:t>
      </w:r>
      <w:r>
        <w:rPr>
          <w:sz w:val="28"/>
          <w:szCs w:val="28"/>
          <w:lang w:val="vi-VN"/>
        </w:rPr>
        <w:t>;</w:t>
      </w:r>
      <w:r w:rsidRPr="00853804">
        <w:rPr>
          <w:sz w:val="28"/>
          <w:szCs w:val="28"/>
        </w:rPr>
        <w:t xml:space="preserve"> tạo thuận lợi cho </w:t>
      </w:r>
      <w:r>
        <w:rPr>
          <w:sz w:val="28"/>
          <w:szCs w:val="28"/>
          <w:lang w:val="vi-VN"/>
        </w:rPr>
        <w:t>c</w:t>
      </w:r>
      <w:r w:rsidRPr="005B4D44">
        <w:rPr>
          <w:sz w:val="28"/>
          <w:szCs w:val="28"/>
          <w:lang w:val="vi-VN"/>
        </w:rPr>
        <w:t>ác</w:t>
      </w:r>
      <w:r>
        <w:rPr>
          <w:sz w:val="28"/>
          <w:szCs w:val="28"/>
          <w:lang w:val="vi-VN"/>
        </w:rPr>
        <w:t xml:space="preserve"> </w:t>
      </w:r>
      <w:r w:rsidRPr="00853804">
        <w:rPr>
          <w:sz w:val="28"/>
          <w:szCs w:val="28"/>
        </w:rPr>
        <w:t>nhà đầu tư triển khai dự án</w:t>
      </w:r>
      <w:r>
        <w:rPr>
          <w:sz w:val="28"/>
          <w:szCs w:val="28"/>
          <w:lang w:val="vi-VN"/>
        </w:rPr>
        <w:t xml:space="preserve">. </w:t>
      </w:r>
      <w:r w:rsidR="00A43598" w:rsidRPr="00853804">
        <w:rPr>
          <w:bCs/>
          <w:sz w:val="28"/>
          <w:szCs w:val="28"/>
        </w:rPr>
        <w:t xml:space="preserve">Xây dựng lộ trình, phương pháp để thực hiện tổng rà soát việc sử dụng đất </w:t>
      </w:r>
      <w:r>
        <w:rPr>
          <w:bCs/>
          <w:sz w:val="28"/>
          <w:szCs w:val="28"/>
          <w:lang w:val="vi-VN"/>
        </w:rPr>
        <w:t>c</w:t>
      </w:r>
      <w:r w:rsidRPr="005B4D44">
        <w:rPr>
          <w:bCs/>
          <w:sz w:val="28"/>
          <w:szCs w:val="28"/>
          <w:lang w:val="vi-VN"/>
        </w:rPr>
        <w:t>ủa</w:t>
      </w:r>
      <w:r>
        <w:rPr>
          <w:bCs/>
          <w:sz w:val="28"/>
          <w:szCs w:val="28"/>
          <w:lang w:val="vi-VN"/>
        </w:rPr>
        <w:t xml:space="preserve"> </w:t>
      </w:r>
      <w:r w:rsidR="00A43598" w:rsidRPr="00853804">
        <w:rPr>
          <w:bCs/>
          <w:sz w:val="28"/>
          <w:szCs w:val="28"/>
        </w:rPr>
        <w:t>các tổ chức được giao đất, cho thuê đất</w:t>
      </w:r>
      <w:r>
        <w:rPr>
          <w:bCs/>
          <w:sz w:val="28"/>
          <w:szCs w:val="28"/>
          <w:lang w:val="vi-VN"/>
        </w:rPr>
        <w:t xml:space="preserve"> tr</w:t>
      </w:r>
      <w:r w:rsidRPr="005B4D44">
        <w:rPr>
          <w:bCs/>
          <w:sz w:val="28"/>
          <w:szCs w:val="28"/>
          <w:lang w:val="vi-VN"/>
        </w:rPr>
        <w:t>ê</w:t>
      </w:r>
      <w:r>
        <w:rPr>
          <w:bCs/>
          <w:sz w:val="28"/>
          <w:szCs w:val="28"/>
          <w:lang w:val="vi-VN"/>
        </w:rPr>
        <w:t xml:space="preserve">n </w:t>
      </w:r>
      <w:r w:rsidRPr="005B4D44">
        <w:rPr>
          <w:bCs/>
          <w:sz w:val="28"/>
          <w:szCs w:val="28"/>
          <w:lang w:val="vi-VN"/>
        </w:rPr>
        <w:t>địa</w:t>
      </w:r>
      <w:r>
        <w:rPr>
          <w:bCs/>
          <w:sz w:val="28"/>
          <w:szCs w:val="28"/>
          <w:lang w:val="vi-VN"/>
        </w:rPr>
        <w:t xml:space="preserve"> b</w:t>
      </w:r>
      <w:r w:rsidRPr="005B4D44">
        <w:rPr>
          <w:bCs/>
          <w:sz w:val="28"/>
          <w:szCs w:val="28"/>
          <w:lang w:val="vi-VN"/>
        </w:rPr>
        <w:t>àn</w:t>
      </w:r>
      <w:r>
        <w:rPr>
          <w:bCs/>
          <w:sz w:val="28"/>
          <w:szCs w:val="28"/>
          <w:lang w:val="vi-VN"/>
        </w:rPr>
        <w:t>, nh</w:t>
      </w:r>
      <w:r w:rsidRPr="005B4D44">
        <w:rPr>
          <w:bCs/>
          <w:sz w:val="28"/>
          <w:szCs w:val="28"/>
          <w:lang w:val="vi-VN"/>
        </w:rPr>
        <w:t>ằm</w:t>
      </w:r>
      <w:r>
        <w:rPr>
          <w:bCs/>
          <w:sz w:val="28"/>
          <w:szCs w:val="28"/>
          <w:lang w:val="vi-VN"/>
        </w:rPr>
        <w:t xml:space="preserve"> </w:t>
      </w:r>
      <w:r w:rsidR="00A43598" w:rsidRPr="00853804">
        <w:rPr>
          <w:sz w:val="28"/>
          <w:szCs w:val="28"/>
        </w:rPr>
        <w:t>xử lý dứt điểm thu hồi đất, không để tình trạng lãng phí quỹ đất</w:t>
      </w:r>
      <w:r w:rsidR="00A43598" w:rsidRPr="00853804">
        <w:rPr>
          <w:bCs/>
          <w:sz w:val="28"/>
          <w:szCs w:val="28"/>
        </w:rPr>
        <w:t xml:space="preserve">. </w:t>
      </w:r>
      <w:r w:rsidR="00A43598" w:rsidRPr="00853804">
        <w:rPr>
          <w:sz w:val="28"/>
          <w:szCs w:val="28"/>
          <w:lang w:val="da-DK"/>
        </w:rPr>
        <w:t>Ban hành quy định về việc giao đất ở không qua hình thức đấu giá</w:t>
      </w:r>
      <w:r>
        <w:rPr>
          <w:sz w:val="28"/>
          <w:szCs w:val="28"/>
          <w:lang w:val="vi-VN"/>
        </w:rPr>
        <w:t>; B</w:t>
      </w:r>
      <w:r w:rsidR="00A43598" w:rsidRPr="00853804">
        <w:rPr>
          <w:sz w:val="28"/>
          <w:szCs w:val="28"/>
        </w:rPr>
        <w:t>ảng giá đất định kỳ 5 năm 2020-2024. Tăng cường hiệu lực, hiệu quả quản lý nhà nước, khắc phục các tồn tại hạn chế và xử lý vi phạm trên</w:t>
      </w:r>
      <w:r w:rsidR="00A43598">
        <w:rPr>
          <w:sz w:val="28"/>
          <w:szCs w:val="28"/>
        </w:rPr>
        <w:t xml:space="preserve"> lĩnh vực tài nguyên khoáng sản</w:t>
      </w:r>
      <w:r w:rsidR="00A43598" w:rsidRPr="00853804">
        <w:rPr>
          <w:sz w:val="28"/>
          <w:szCs w:val="28"/>
        </w:rPr>
        <w:t xml:space="preserve">. </w:t>
      </w:r>
      <w:r w:rsidR="00A43598" w:rsidRPr="00853804">
        <w:rPr>
          <w:sz w:val="28"/>
          <w:szCs w:val="28"/>
          <w:lang w:val="es-ES_tradnl"/>
        </w:rPr>
        <w:t xml:space="preserve">Tiếp tục thực hiện đấu </w:t>
      </w:r>
      <w:r w:rsidR="00A43598" w:rsidRPr="00853804">
        <w:rPr>
          <w:bCs/>
          <w:sz w:val="28"/>
          <w:szCs w:val="28"/>
        </w:rPr>
        <w:t>giá quyền khai thác khoáng sản các mỏ còn lại</w:t>
      </w:r>
      <w:r w:rsidR="00A43598" w:rsidRPr="00853804">
        <w:rPr>
          <w:sz w:val="28"/>
          <w:szCs w:val="28"/>
        </w:rPr>
        <w:t xml:space="preserve"> theo kế hoạch.</w:t>
      </w:r>
    </w:p>
    <w:p w:rsidR="00A43598" w:rsidRPr="001C1017" w:rsidRDefault="005B4D44" w:rsidP="000D2827">
      <w:pPr>
        <w:pStyle w:val="Normal1"/>
        <w:widowControl w:val="0"/>
        <w:pBdr>
          <w:top w:val="nil"/>
          <w:left w:val="nil"/>
          <w:bottom w:val="nil"/>
          <w:right w:val="nil"/>
          <w:between w:val="nil"/>
        </w:pBdr>
        <w:shd w:val="clear" w:color="auto" w:fill="FFFFFF"/>
        <w:spacing w:before="100"/>
        <w:ind w:firstLine="720"/>
        <w:jc w:val="both"/>
        <w:rPr>
          <w:sz w:val="28"/>
          <w:szCs w:val="28"/>
          <w:lang w:val="vi-VN"/>
        </w:rPr>
      </w:pPr>
      <w:r>
        <w:rPr>
          <w:sz w:val="28"/>
          <w:szCs w:val="28"/>
          <w:lang w:val="vi-VN"/>
        </w:rPr>
        <w:t xml:space="preserve">- </w:t>
      </w:r>
      <w:r w:rsidR="00A43598" w:rsidRPr="00853804">
        <w:rPr>
          <w:sz w:val="28"/>
          <w:szCs w:val="28"/>
        </w:rPr>
        <w:t xml:space="preserve">Chỉ đạo, đôn đốc các địa phương thực hiện Đề án quản lý chất thải trên địa bàn. Triển khai phân loại rác thải tại nguồn. Kiểm tra giám sát môi trường tại các cơ sở chăn nuôi, cơ sở sản xuất có nguy cơ gây ô nhiễm. </w:t>
      </w:r>
      <w:r>
        <w:rPr>
          <w:sz w:val="28"/>
          <w:szCs w:val="28"/>
          <w:lang w:val="vi-VN"/>
        </w:rPr>
        <w:t>P</w:t>
      </w:r>
      <w:r w:rsidR="00A43598" w:rsidRPr="00853804">
        <w:rPr>
          <w:sz w:val="28"/>
          <w:szCs w:val="28"/>
        </w:rPr>
        <w:t xml:space="preserve">hối hợp các Bộ ngành liên quan thiết lập cơ chế giám sát mới </w:t>
      </w:r>
      <w:r>
        <w:rPr>
          <w:sz w:val="28"/>
          <w:szCs w:val="28"/>
          <w:lang w:val="vi-VN"/>
        </w:rPr>
        <w:t>d</w:t>
      </w:r>
      <w:r w:rsidRPr="005B4D44">
        <w:rPr>
          <w:sz w:val="28"/>
          <w:szCs w:val="28"/>
          <w:lang w:val="vi-VN"/>
        </w:rPr>
        <w:t>ự</w:t>
      </w:r>
      <w:r>
        <w:rPr>
          <w:sz w:val="28"/>
          <w:szCs w:val="28"/>
          <w:lang w:val="vi-VN"/>
        </w:rPr>
        <w:t xml:space="preserve"> </w:t>
      </w:r>
      <w:r w:rsidRPr="005B4D44">
        <w:rPr>
          <w:sz w:val="28"/>
          <w:szCs w:val="28"/>
          <w:lang w:val="vi-VN"/>
        </w:rPr>
        <w:t>á</w:t>
      </w:r>
      <w:r>
        <w:rPr>
          <w:sz w:val="28"/>
          <w:szCs w:val="28"/>
          <w:lang w:val="vi-VN"/>
        </w:rPr>
        <w:t xml:space="preserve">n Formosa </w:t>
      </w:r>
      <w:r w:rsidR="00A43598" w:rsidRPr="00853804">
        <w:rPr>
          <w:sz w:val="28"/>
          <w:szCs w:val="28"/>
        </w:rPr>
        <w:t>sau khi hoàn thành khắc phục toàn bộ 53/53 lỗi vi phạm</w:t>
      </w:r>
      <w:r w:rsidR="001C1017">
        <w:rPr>
          <w:sz w:val="28"/>
          <w:szCs w:val="28"/>
          <w:lang w:val="vi-VN"/>
        </w:rPr>
        <w:t>;</w:t>
      </w:r>
      <w:r w:rsidR="00A43598" w:rsidRPr="00853804">
        <w:rPr>
          <w:sz w:val="28"/>
          <w:szCs w:val="28"/>
        </w:rPr>
        <w:t xml:space="preserve"> </w:t>
      </w:r>
      <w:r w:rsidR="001C1017">
        <w:rPr>
          <w:sz w:val="28"/>
          <w:szCs w:val="28"/>
          <w:lang w:val="vi-VN"/>
        </w:rPr>
        <w:t>k</w:t>
      </w:r>
      <w:r w:rsidR="00A43598" w:rsidRPr="00853804">
        <w:rPr>
          <w:sz w:val="28"/>
          <w:szCs w:val="28"/>
        </w:rPr>
        <w:t xml:space="preserve">iến nghị </w:t>
      </w:r>
      <w:r w:rsidR="001C1017">
        <w:rPr>
          <w:sz w:val="28"/>
          <w:szCs w:val="28"/>
          <w:lang w:val="vi-VN"/>
        </w:rPr>
        <w:t>c</w:t>
      </w:r>
      <w:r w:rsidR="001C1017" w:rsidRPr="001C1017">
        <w:rPr>
          <w:sz w:val="28"/>
          <w:szCs w:val="28"/>
          <w:lang w:val="vi-VN"/>
        </w:rPr>
        <w:t>ơ</w:t>
      </w:r>
      <w:r w:rsidR="001C1017">
        <w:rPr>
          <w:sz w:val="28"/>
          <w:szCs w:val="28"/>
          <w:lang w:val="vi-VN"/>
        </w:rPr>
        <w:t xml:space="preserve"> quan c</w:t>
      </w:r>
      <w:r w:rsidR="001C1017" w:rsidRPr="001C1017">
        <w:rPr>
          <w:sz w:val="28"/>
          <w:szCs w:val="28"/>
          <w:lang w:val="vi-VN"/>
        </w:rPr>
        <w:t>ó</w:t>
      </w:r>
      <w:r w:rsidR="001C1017">
        <w:rPr>
          <w:sz w:val="28"/>
          <w:szCs w:val="28"/>
          <w:lang w:val="vi-VN"/>
        </w:rPr>
        <w:t xml:space="preserve"> th</w:t>
      </w:r>
      <w:r w:rsidR="001C1017" w:rsidRPr="001C1017">
        <w:rPr>
          <w:sz w:val="28"/>
          <w:szCs w:val="28"/>
          <w:lang w:val="vi-VN"/>
        </w:rPr>
        <w:t>ẩm</w:t>
      </w:r>
      <w:r w:rsidR="001C1017">
        <w:rPr>
          <w:sz w:val="28"/>
          <w:szCs w:val="28"/>
          <w:lang w:val="vi-VN"/>
        </w:rPr>
        <w:t xml:space="preserve"> quy</w:t>
      </w:r>
      <w:r w:rsidR="001C1017" w:rsidRPr="001C1017">
        <w:rPr>
          <w:sz w:val="28"/>
          <w:szCs w:val="28"/>
          <w:lang w:val="vi-VN"/>
        </w:rPr>
        <w:t>ền</w:t>
      </w:r>
      <w:r w:rsidR="001C1017">
        <w:rPr>
          <w:sz w:val="28"/>
          <w:szCs w:val="28"/>
          <w:lang w:val="vi-VN"/>
        </w:rPr>
        <w:t xml:space="preserve"> </w:t>
      </w:r>
      <w:r w:rsidR="00A43598" w:rsidRPr="00853804">
        <w:rPr>
          <w:sz w:val="28"/>
          <w:szCs w:val="28"/>
        </w:rPr>
        <w:t>hướng dẫn v</w:t>
      </w:r>
      <w:r>
        <w:rPr>
          <w:sz w:val="28"/>
          <w:szCs w:val="28"/>
        </w:rPr>
        <w:t>iệc sử dụng xỉ thép của Formosa</w:t>
      </w:r>
      <w:r w:rsidR="00A43598" w:rsidRPr="00853804">
        <w:rPr>
          <w:sz w:val="28"/>
          <w:szCs w:val="28"/>
        </w:rPr>
        <w:t xml:space="preserve"> làm vật liệu xây dựng</w:t>
      </w:r>
      <w:r w:rsidR="001C1017">
        <w:rPr>
          <w:sz w:val="28"/>
          <w:szCs w:val="28"/>
          <w:lang w:val="vi-VN"/>
        </w:rPr>
        <w:t>,</w:t>
      </w:r>
      <w:r w:rsidR="00A43598" w:rsidRPr="00853804">
        <w:rPr>
          <w:sz w:val="28"/>
          <w:szCs w:val="28"/>
        </w:rPr>
        <w:t xml:space="preserve"> nhằm tránh lãng phí nguồn tài nguyên cũng như giải quyết được lượng xỉ thép phát s</w:t>
      </w:r>
      <w:r w:rsidR="001C1017">
        <w:rPr>
          <w:sz w:val="28"/>
          <w:szCs w:val="28"/>
        </w:rPr>
        <w:t>inh, tồn trữ tại dự án</w:t>
      </w:r>
      <w:r w:rsidR="001C1017">
        <w:rPr>
          <w:sz w:val="28"/>
          <w:szCs w:val="28"/>
          <w:lang w:val="vi-VN"/>
        </w:rPr>
        <w:t>.</w:t>
      </w:r>
    </w:p>
    <w:p w:rsidR="00A43598" w:rsidRPr="00853804" w:rsidRDefault="005B4D44" w:rsidP="000D2827">
      <w:pPr>
        <w:pStyle w:val="Normal1"/>
        <w:widowControl w:val="0"/>
        <w:pBdr>
          <w:top w:val="nil"/>
          <w:left w:val="nil"/>
          <w:bottom w:val="nil"/>
          <w:right w:val="nil"/>
          <w:between w:val="nil"/>
        </w:pBdr>
        <w:shd w:val="clear" w:color="auto" w:fill="FFFFFF"/>
        <w:spacing w:before="100"/>
        <w:ind w:firstLine="720"/>
        <w:jc w:val="both"/>
        <w:rPr>
          <w:sz w:val="28"/>
          <w:szCs w:val="28"/>
        </w:rPr>
      </w:pPr>
      <w:r>
        <w:rPr>
          <w:sz w:val="28"/>
          <w:szCs w:val="28"/>
          <w:lang w:val="vi-VN"/>
        </w:rPr>
        <w:t xml:space="preserve">- </w:t>
      </w:r>
      <w:r w:rsidR="00A43598" w:rsidRPr="00853804">
        <w:rPr>
          <w:sz w:val="28"/>
          <w:szCs w:val="28"/>
          <w:lang w:val="vi-VN"/>
        </w:rPr>
        <w:t xml:space="preserve">Xây dựng, cập nhật kế hoạch hành động ứng phó với </w:t>
      </w:r>
      <w:r w:rsidR="00A43598" w:rsidRPr="00853804">
        <w:rPr>
          <w:sz w:val="28"/>
          <w:szCs w:val="28"/>
        </w:rPr>
        <w:t>b</w:t>
      </w:r>
      <w:r w:rsidR="00A43598" w:rsidRPr="00853804">
        <w:rPr>
          <w:sz w:val="28"/>
          <w:szCs w:val="28"/>
          <w:lang w:val="vi-VN"/>
        </w:rPr>
        <w:t>iến đổi khí hậu giai đoạn 2021-2030, tầm nhìn đến 2050</w:t>
      </w:r>
      <w:r w:rsidR="00A43598" w:rsidRPr="00853804">
        <w:rPr>
          <w:sz w:val="28"/>
          <w:szCs w:val="28"/>
        </w:rPr>
        <w:t xml:space="preserve">. Chủ động các phương án ứng phó hạn hán, phòng chống thiên tai, tìm kiếm cứu nạn trước mùa mưa bão. Kiểm tra rà soát, đẩy nhanh tiến độ thi công khắc phục thiệt hại do bão lụt đối với các công trình giao thông, thuỷ lợi; bảo đảm an toàn hồ chứa; kiểm soát chặt chẽ quy trình vận hành xả lũ; nâng cao công tác dự báo, cảnh báo; tăng cường công tác tuyên </w:t>
      </w:r>
      <w:r w:rsidR="00A43598" w:rsidRPr="00853804">
        <w:rPr>
          <w:sz w:val="28"/>
          <w:szCs w:val="28"/>
        </w:rPr>
        <w:lastRenderedPageBreak/>
        <w:t>truyền nâng cao ý thức phòng chống thiên tai cho người dân; bảo đảm nguồn dự phòng ứng phó sự cố thiên tai.</w:t>
      </w:r>
    </w:p>
    <w:p w:rsidR="00E311D5" w:rsidRPr="006B4998" w:rsidRDefault="00E311D5" w:rsidP="000D2827">
      <w:pPr>
        <w:pStyle w:val="pbody"/>
        <w:shd w:val="clear" w:color="auto" w:fill="FFFFFF"/>
        <w:spacing w:beforeAutospacing="0" w:after="0" w:afterAutospacing="0"/>
        <w:ind w:firstLine="720"/>
        <w:jc w:val="both"/>
        <w:rPr>
          <w:sz w:val="28"/>
          <w:szCs w:val="28"/>
          <w:lang w:val="nl-NL"/>
        </w:rPr>
      </w:pPr>
      <w:r w:rsidRPr="006B4998">
        <w:rPr>
          <w:sz w:val="28"/>
          <w:szCs w:val="28"/>
          <w:lang w:val="nl-NL"/>
        </w:rPr>
        <w:t>8. Công tác thanh tra, phòng chống tham nhũng lãng phí</w:t>
      </w:r>
      <w:r w:rsidR="00E036CF">
        <w:rPr>
          <w:sz w:val="28"/>
          <w:szCs w:val="28"/>
          <w:lang w:val="nl-NL"/>
        </w:rPr>
        <w:t>; gi</w:t>
      </w:r>
      <w:r w:rsidR="00E036CF" w:rsidRPr="00E036CF">
        <w:rPr>
          <w:sz w:val="28"/>
          <w:szCs w:val="28"/>
          <w:lang w:val="nl-NL"/>
        </w:rPr>
        <w:t>ả</w:t>
      </w:r>
      <w:r w:rsidR="00E036CF">
        <w:rPr>
          <w:sz w:val="28"/>
          <w:szCs w:val="28"/>
          <w:lang w:val="nl-NL"/>
        </w:rPr>
        <w:t>i quy</w:t>
      </w:r>
      <w:r w:rsidR="00E036CF" w:rsidRPr="00E036CF">
        <w:rPr>
          <w:sz w:val="28"/>
          <w:szCs w:val="28"/>
          <w:lang w:val="nl-NL"/>
        </w:rPr>
        <w:t>ết</w:t>
      </w:r>
      <w:r w:rsidR="00E036CF">
        <w:rPr>
          <w:sz w:val="28"/>
          <w:szCs w:val="28"/>
          <w:lang w:val="nl-NL"/>
        </w:rPr>
        <w:t xml:space="preserve"> t</w:t>
      </w:r>
      <w:r w:rsidR="00E036CF" w:rsidRPr="00E036CF">
        <w:rPr>
          <w:sz w:val="28"/>
          <w:szCs w:val="28"/>
          <w:lang w:val="nl-NL"/>
        </w:rPr>
        <w:t>ồn</w:t>
      </w:r>
      <w:r w:rsidR="00E036CF">
        <w:rPr>
          <w:sz w:val="28"/>
          <w:szCs w:val="28"/>
          <w:lang w:val="nl-NL"/>
        </w:rPr>
        <w:t xml:space="preserve"> </w:t>
      </w:r>
      <w:r w:rsidR="00E036CF" w:rsidRPr="00E036CF">
        <w:rPr>
          <w:sz w:val="28"/>
          <w:szCs w:val="28"/>
          <w:lang w:val="nl-NL"/>
        </w:rPr>
        <w:t>đọng</w:t>
      </w:r>
      <w:r w:rsidR="00E036CF">
        <w:rPr>
          <w:sz w:val="28"/>
          <w:szCs w:val="28"/>
          <w:lang w:val="nl-NL"/>
        </w:rPr>
        <w:t>, khi</w:t>
      </w:r>
      <w:r w:rsidR="00E036CF" w:rsidRPr="00E036CF">
        <w:rPr>
          <w:sz w:val="28"/>
          <w:szCs w:val="28"/>
          <w:lang w:val="nl-NL"/>
        </w:rPr>
        <w:t>ếu</w:t>
      </w:r>
      <w:r w:rsidR="00E036CF">
        <w:rPr>
          <w:sz w:val="28"/>
          <w:szCs w:val="28"/>
          <w:lang w:val="nl-NL"/>
        </w:rPr>
        <w:t xml:space="preserve"> n</w:t>
      </w:r>
      <w:r w:rsidR="00E036CF" w:rsidRPr="00E036CF">
        <w:rPr>
          <w:sz w:val="28"/>
          <w:szCs w:val="28"/>
          <w:lang w:val="nl-NL"/>
        </w:rPr>
        <w:t>ại</w:t>
      </w:r>
      <w:r w:rsidR="00E036CF">
        <w:rPr>
          <w:sz w:val="28"/>
          <w:szCs w:val="28"/>
          <w:lang w:val="nl-NL"/>
        </w:rPr>
        <w:t xml:space="preserve"> t</w:t>
      </w:r>
      <w:r w:rsidR="00E036CF" w:rsidRPr="00E036CF">
        <w:rPr>
          <w:sz w:val="28"/>
          <w:szCs w:val="28"/>
          <w:lang w:val="nl-NL"/>
        </w:rPr>
        <w:t>ố</w:t>
      </w:r>
      <w:r w:rsidR="00E036CF">
        <w:rPr>
          <w:sz w:val="28"/>
          <w:szCs w:val="28"/>
          <w:lang w:val="nl-NL"/>
        </w:rPr>
        <w:t xml:space="preserve"> c</w:t>
      </w:r>
      <w:r w:rsidR="00E036CF" w:rsidRPr="00E036CF">
        <w:rPr>
          <w:sz w:val="28"/>
          <w:szCs w:val="28"/>
          <w:lang w:val="nl-NL"/>
        </w:rPr>
        <w:t>áo</w:t>
      </w:r>
      <w:r w:rsidR="00E036CF">
        <w:rPr>
          <w:sz w:val="28"/>
          <w:szCs w:val="28"/>
          <w:lang w:val="nl-NL"/>
        </w:rPr>
        <w:t>:</w:t>
      </w:r>
    </w:p>
    <w:p w:rsidR="00F960DE" w:rsidRPr="00853804" w:rsidRDefault="00F960DE" w:rsidP="000D2827">
      <w:pPr>
        <w:pStyle w:val="Normal1"/>
        <w:widowControl w:val="0"/>
        <w:pBdr>
          <w:top w:val="nil"/>
          <w:left w:val="nil"/>
          <w:bottom w:val="nil"/>
          <w:right w:val="nil"/>
          <w:between w:val="nil"/>
        </w:pBdr>
        <w:shd w:val="clear" w:color="auto" w:fill="FFFFFF"/>
        <w:spacing w:before="100"/>
        <w:ind w:firstLine="720"/>
        <w:jc w:val="both"/>
        <w:rPr>
          <w:sz w:val="28"/>
          <w:szCs w:val="28"/>
        </w:rPr>
      </w:pPr>
      <w:r>
        <w:rPr>
          <w:bCs/>
          <w:sz w:val="28"/>
          <w:szCs w:val="28"/>
          <w:lang w:val="vi-VN"/>
        </w:rPr>
        <w:t xml:space="preserve">- </w:t>
      </w:r>
      <w:r w:rsidRPr="00853804">
        <w:rPr>
          <w:bCs/>
          <w:sz w:val="28"/>
          <w:szCs w:val="28"/>
        </w:rPr>
        <w:t>Tiếp tục thực hiện các cuộc thanh tra theo kế hoạch năm 2019 đã được phê duyệt</w:t>
      </w:r>
      <w:r w:rsidRPr="00853804">
        <w:rPr>
          <w:sz w:val="28"/>
          <w:szCs w:val="28"/>
        </w:rPr>
        <w:t>; kịp thời tháo gỡ khó khăn vướng mắc trong thực hiện, đặc biệt là xử lý chồng chéo trùng lắp về đối tượng thanh tra là doanh nghiệp trong kế hoạch thanh tra, kiểm tra trên địa bàn. T</w:t>
      </w:r>
      <w:r w:rsidRPr="00853804">
        <w:rPr>
          <w:sz w:val="28"/>
          <w:szCs w:val="28"/>
          <w:lang w:val="vi-VN"/>
        </w:rPr>
        <w:t>riển khai sâu rộng và đi vào thực chất các cuộc thanh tra trách nhiệm, gắn với  thanh tra công vụ để nâng cao trách nhiệm người đứng đầu và cán bộ công chức</w:t>
      </w:r>
      <w:r w:rsidRPr="00853804">
        <w:rPr>
          <w:sz w:val="28"/>
          <w:szCs w:val="28"/>
        </w:rPr>
        <w:t xml:space="preserve">. </w:t>
      </w:r>
    </w:p>
    <w:p w:rsidR="00F960DE" w:rsidRDefault="00F960DE" w:rsidP="000D2827">
      <w:pPr>
        <w:pStyle w:val="Normal1"/>
        <w:widowControl w:val="0"/>
        <w:pBdr>
          <w:top w:val="nil"/>
          <w:left w:val="nil"/>
          <w:bottom w:val="nil"/>
          <w:right w:val="nil"/>
          <w:between w:val="nil"/>
        </w:pBdr>
        <w:shd w:val="clear" w:color="auto" w:fill="FFFFFF"/>
        <w:spacing w:before="100"/>
        <w:ind w:firstLine="720"/>
        <w:jc w:val="both"/>
        <w:rPr>
          <w:sz w:val="28"/>
          <w:szCs w:val="28"/>
          <w:lang w:val="vi-VN"/>
        </w:rPr>
      </w:pPr>
      <w:r>
        <w:rPr>
          <w:sz w:val="28"/>
          <w:szCs w:val="28"/>
          <w:lang w:val="vi-VN"/>
        </w:rPr>
        <w:t>- Tri</w:t>
      </w:r>
      <w:r w:rsidRPr="00F960DE">
        <w:rPr>
          <w:sz w:val="28"/>
          <w:szCs w:val="28"/>
          <w:lang w:val="vi-VN"/>
        </w:rPr>
        <w:t>ển</w:t>
      </w:r>
      <w:r>
        <w:rPr>
          <w:sz w:val="28"/>
          <w:szCs w:val="28"/>
          <w:lang w:val="vi-VN"/>
        </w:rPr>
        <w:t xml:space="preserve"> khai </w:t>
      </w:r>
      <w:r w:rsidRPr="00853804">
        <w:rPr>
          <w:sz w:val="28"/>
          <w:szCs w:val="28"/>
        </w:rPr>
        <w:t>có hiệu quả Luật Phòng, chống tham nhũng</w:t>
      </w:r>
      <w:r>
        <w:rPr>
          <w:sz w:val="28"/>
          <w:szCs w:val="28"/>
          <w:lang w:val="vi-VN"/>
        </w:rPr>
        <w:t xml:space="preserve"> (s</w:t>
      </w:r>
      <w:r w:rsidRPr="00F960DE">
        <w:rPr>
          <w:sz w:val="28"/>
          <w:szCs w:val="28"/>
          <w:lang w:val="vi-VN"/>
        </w:rPr>
        <w:t>ửa</w:t>
      </w:r>
      <w:r>
        <w:rPr>
          <w:sz w:val="28"/>
          <w:szCs w:val="28"/>
          <w:lang w:val="vi-VN"/>
        </w:rPr>
        <w:t xml:space="preserve"> đ</w:t>
      </w:r>
      <w:r w:rsidRPr="00F960DE">
        <w:rPr>
          <w:sz w:val="28"/>
          <w:szCs w:val="28"/>
          <w:lang w:val="vi-VN"/>
        </w:rPr>
        <w:t>ổi</w:t>
      </w:r>
      <w:r>
        <w:rPr>
          <w:sz w:val="28"/>
          <w:szCs w:val="28"/>
          <w:lang w:val="vi-VN"/>
        </w:rPr>
        <w:t>).</w:t>
      </w:r>
      <w:r w:rsidRPr="00853804">
        <w:rPr>
          <w:sz w:val="28"/>
          <w:szCs w:val="28"/>
        </w:rPr>
        <w:t xml:space="preserve"> </w:t>
      </w:r>
      <w:r>
        <w:rPr>
          <w:sz w:val="28"/>
          <w:szCs w:val="28"/>
          <w:lang w:val="vi-VN"/>
        </w:rPr>
        <w:t>T</w:t>
      </w:r>
      <w:r w:rsidRPr="00853804">
        <w:rPr>
          <w:sz w:val="28"/>
          <w:szCs w:val="28"/>
        </w:rPr>
        <w:t xml:space="preserve">hực hiện nghiêm </w:t>
      </w:r>
      <w:r>
        <w:rPr>
          <w:sz w:val="28"/>
          <w:szCs w:val="28"/>
          <w:lang w:val="vi-VN"/>
        </w:rPr>
        <w:t>Ngh</w:t>
      </w:r>
      <w:r w:rsidRPr="00F960DE">
        <w:rPr>
          <w:sz w:val="28"/>
          <w:szCs w:val="28"/>
          <w:lang w:val="vi-VN"/>
        </w:rPr>
        <w:t>ị</w:t>
      </w:r>
      <w:r>
        <w:rPr>
          <w:sz w:val="28"/>
          <w:szCs w:val="28"/>
          <w:lang w:val="vi-VN"/>
        </w:rPr>
        <w:t xml:space="preserve"> quy</w:t>
      </w:r>
      <w:r w:rsidRPr="00F960DE">
        <w:rPr>
          <w:sz w:val="28"/>
          <w:szCs w:val="28"/>
          <w:lang w:val="vi-VN"/>
        </w:rPr>
        <w:t>ết</w:t>
      </w:r>
      <w:r>
        <w:rPr>
          <w:sz w:val="28"/>
          <w:szCs w:val="28"/>
          <w:lang w:val="vi-VN"/>
        </w:rPr>
        <w:t xml:space="preserve"> của Ch</w:t>
      </w:r>
      <w:r w:rsidRPr="00F960DE">
        <w:rPr>
          <w:sz w:val="28"/>
          <w:szCs w:val="28"/>
          <w:lang w:val="vi-VN"/>
        </w:rPr>
        <w:t>ính</w:t>
      </w:r>
      <w:r>
        <w:rPr>
          <w:sz w:val="28"/>
          <w:szCs w:val="28"/>
          <w:lang w:val="vi-VN"/>
        </w:rPr>
        <w:t xml:space="preserve"> ph</w:t>
      </w:r>
      <w:r w:rsidRPr="00F960DE">
        <w:rPr>
          <w:sz w:val="28"/>
          <w:szCs w:val="28"/>
          <w:lang w:val="vi-VN"/>
        </w:rPr>
        <w:t>ủ</w:t>
      </w:r>
      <w:r>
        <w:rPr>
          <w:sz w:val="28"/>
          <w:szCs w:val="28"/>
          <w:lang w:val="vi-VN"/>
        </w:rPr>
        <w:t xml:space="preserve">, </w:t>
      </w:r>
      <w:r w:rsidRPr="00853804">
        <w:rPr>
          <w:sz w:val="28"/>
          <w:szCs w:val="28"/>
        </w:rPr>
        <w:t xml:space="preserve">Chỉ thị của Thủ tướng Chính phủ, Kế hoạch của Ban Thường vụ Tỉnh ủy về tăng cường phát hiện, xử lý các vụ việc, vụ án tham nhũng, tích cực đấu tranh phòng chống tham nhũng, lãng phí. </w:t>
      </w:r>
    </w:p>
    <w:p w:rsidR="00F960DE" w:rsidRPr="00853804" w:rsidRDefault="00F960DE" w:rsidP="000D2827">
      <w:pPr>
        <w:pStyle w:val="Normal1"/>
        <w:widowControl w:val="0"/>
        <w:pBdr>
          <w:top w:val="nil"/>
          <w:left w:val="nil"/>
          <w:bottom w:val="nil"/>
          <w:right w:val="nil"/>
          <w:between w:val="nil"/>
        </w:pBdr>
        <w:shd w:val="clear" w:color="auto" w:fill="FFFFFF"/>
        <w:spacing w:before="100"/>
        <w:ind w:firstLine="720"/>
        <w:jc w:val="both"/>
        <w:rPr>
          <w:sz w:val="28"/>
          <w:szCs w:val="28"/>
        </w:rPr>
      </w:pPr>
      <w:r>
        <w:rPr>
          <w:sz w:val="28"/>
          <w:szCs w:val="28"/>
          <w:lang w:val="vi-VN"/>
        </w:rPr>
        <w:t xml:space="preserve">- </w:t>
      </w:r>
      <w:r w:rsidRPr="00853804">
        <w:rPr>
          <w:sz w:val="28"/>
          <w:szCs w:val="28"/>
        </w:rPr>
        <w:t>T</w:t>
      </w:r>
      <w:r w:rsidRPr="00853804">
        <w:rPr>
          <w:sz w:val="28"/>
          <w:szCs w:val="28"/>
          <w:lang w:val="vi-VN"/>
        </w:rPr>
        <w:t xml:space="preserve">heo dõi </w:t>
      </w:r>
      <w:r w:rsidRPr="00853804">
        <w:rPr>
          <w:sz w:val="28"/>
          <w:szCs w:val="28"/>
        </w:rPr>
        <w:t>sát</w:t>
      </w:r>
      <w:r w:rsidRPr="00853804">
        <w:rPr>
          <w:sz w:val="28"/>
          <w:szCs w:val="28"/>
          <w:lang w:val="vi-VN"/>
        </w:rPr>
        <w:t xml:space="preserve"> tình hình khiếu nại, tố cáo tại các địa phương; </w:t>
      </w:r>
      <w:r w:rsidRPr="00853804">
        <w:rPr>
          <w:sz w:val="28"/>
          <w:szCs w:val="28"/>
        </w:rPr>
        <w:t xml:space="preserve">thường xuyên bám sát địa bàn cơ sở; </w:t>
      </w:r>
      <w:r w:rsidRPr="00853804">
        <w:rPr>
          <w:sz w:val="28"/>
          <w:szCs w:val="28"/>
          <w:lang w:val="vi-VN"/>
        </w:rPr>
        <w:t>chủ động đô</w:t>
      </w:r>
      <w:r w:rsidRPr="00853804">
        <w:rPr>
          <w:sz w:val="28"/>
          <w:szCs w:val="28"/>
        </w:rPr>
        <w:t>n đốc,</w:t>
      </w:r>
      <w:r w:rsidRPr="00853804">
        <w:rPr>
          <w:sz w:val="28"/>
          <w:szCs w:val="28"/>
          <w:lang w:val="vi-VN"/>
        </w:rPr>
        <w:t xml:space="preserve"> chỉ đạo các địa phương, đơn vị giải quyết kịp thời đối với các vụ việc </w:t>
      </w:r>
      <w:r w:rsidRPr="00853804">
        <w:rPr>
          <w:sz w:val="28"/>
          <w:szCs w:val="28"/>
        </w:rPr>
        <w:t xml:space="preserve">mới </w:t>
      </w:r>
      <w:r w:rsidRPr="00853804">
        <w:rPr>
          <w:sz w:val="28"/>
          <w:szCs w:val="28"/>
          <w:lang w:val="vi-VN"/>
        </w:rPr>
        <w:t>phát sinh và các vụ việc tiềm ẩn phát sinh điểm nóng</w:t>
      </w:r>
      <w:r w:rsidRPr="00853804">
        <w:rPr>
          <w:sz w:val="28"/>
          <w:szCs w:val="28"/>
        </w:rPr>
        <w:t xml:space="preserve">. Tổ chức thực hiện tốt công tác tiếp dân, xử lý đơn thư; giải quyết kịp thời khiếu nại tố cáo ngay từ khi mới phát sinh; khắc phục tình trạng đơn thư khiếu kiện vượt cấp. </w:t>
      </w:r>
    </w:p>
    <w:p w:rsidR="00F960DE" w:rsidRPr="00853804" w:rsidRDefault="00F960DE" w:rsidP="000D2827">
      <w:pPr>
        <w:pStyle w:val="Normal1"/>
        <w:spacing w:before="100"/>
        <w:ind w:firstLine="720"/>
        <w:jc w:val="both"/>
        <w:rPr>
          <w:sz w:val="28"/>
          <w:szCs w:val="28"/>
        </w:rPr>
      </w:pPr>
      <w:r>
        <w:rPr>
          <w:sz w:val="28"/>
          <w:szCs w:val="28"/>
          <w:lang w:val="vi-VN"/>
        </w:rPr>
        <w:t xml:space="preserve">- </w:t>
      </w:r>
      <w:r w:rsidRPr="00853804">
        <w:rPr>
          <w:sz w:val="28"/>
          <w:szCs w:val="28"/>
        </w:rPr>
        <w:t>Rà soát thực hiện các Thông báo kết luận của Ban Thường vụ Tỉnh ủy và Thường trực HĐND tỉnh về giải quyết các vụ việc tồn đọng, chủ động tham mưu theo chức năng nhiệm vụ, nhất là các vụ việc phức tạp, kéo dài đã có kết luận chỉ đạo, lộ trình và phương án xử lý. Tập trung giải quyết tồn đọng, vướng mắc ở Khu kinh tế Vũng Áng, TX Kỳ Anh, lĩnh vực đất đai, tài nguyên môi trường, quyết toán công trình dự án, bồi thường, hỗ trợ tái định cư, GPMB. Tăng cường công tác quản lý nhà nước trên các lĩnh vực, địa bàn, không để phát sinh các vụ việc phức tạp mới.</w:t>
      </w:r>
    </w:p>
    <w:p w:rsidR="00E311D5" w:rsidRPr="006B4998" w:rsidRDefault="00E311D5" w:rsidP="000D2827">
      <w:pPr>
        <w:pStyle w:val="pbody"/>
        <w:shd w:val="clear" w:color="auto" w:fill="FFFFFF"/>
        <w:spacing w:beforeAutospacing="0" w:after="0" w:afterAutospacing="0"/>
        <w:ind w:firstLine="720"/>
        <w:jc w:val="both"/>
        <w:rPr>
          <w:color w:val="000000"/>
          <w:sz w:val="28"/>
          <w:szCs w:val="28"/>
          <w:lang w:val="pt-BR"/>
        </w:rPr>
      </w:pPr>
      <w:r w:rsidRPr="006B4998">
        <w:rPr>
          <w:color w:val="000000"/>
          <w:sz w:val="28"/>
          <w:szCs w:val="28"/>
          <w:lang w:val="pt-BR"/>
        </w:rPr>
        <w:t>9. Quố</w:t>
      </w:r>
      <w:r w:rsidR="006B4998">
        <w:rPr>
          <w:color w:val="000000"/>
          <w:sz w:val="28"/>
          <w:szCs w:val="28"/>
          <w:lang w:val="pt-BR"/>
        </w:rPr>
        <w:t>c phòng - an ninh</w:t>
      </w:r>
      <w:r w:rsidR="00EF395E">
        <w:rPr>
          <w:color w:val="000000"/>
          <w:sz w:val="28"/>
          <w:szCs w:val="28"/>
          <w:lang w:val="vi-VN"/>
        </w:rPr>
        <w:t>; đ</w:t>
      </w:r>
      <w:r w:rsidR="00EF395E" w:rsidRPr="00EF395E">
        <w:rPr>
          <w:color w:val="000000"/>
          <w:sz w:val="28"/>
          <w:szCs w:val="28"/>
          <w:lang w:val="vi-VN"/>
        </w:rPr>
        <w:t>ối</w:t>
      </w:r>
      <w:r w:rsidR="00EF395E">
        <w:rPr>
          <w:color w:val="000000"/>
          <w:sz w:val="28"/>
          <w:szCs w:val="28"/>
          <w:lang w:val="vi-VN"/>
        </w:rPr>
        <w:t xml:space="preserve"> ngo</w:t>
      </w:r>
      <w:r w:rsidR="00EF395E" w:rsidRPr="00EF395E">
        <w:rPr>
          <w:color w:val="000000"/>
          <w:sz w:val="28"/>
          <w:szCs w:val="28"/>
          <w:lang w:val="vi-VN"/>
        </w:rPr>
        <w:t>ại</w:t>
      </w:r>
      <w:r w:rsidR="006B4998">
        <w:rPr>
          <w:color w:val="000000"/>
          <w:sz w:val="28"/>
          <w:szCs w:val="28"/>
          <w:lang w:val="pt-BR"/>
        </w:rPr>
        <w:t>:</w:t>
      </w:r>
    </w:p>
    <w:p w:rsidR="00EF395E" w:rsidRPr="00853804" w:rsidRDefault="00EF395E" w:rsidP="000D2827">
      <w:pPr>
        <w:pStyle w:val="Normal1"/>
        <w:widowControl w:val="0"/>
        <w:pBdr>
          <w:top w:val="nil"/>
          <w:left w:val="nil"/>
          <w:bottom w:val="nil"/>
          <w:right w:val="nil"/>
          <w:between w:val="nil"/>
        </w:pBdr>
        <w:shd w:val="clear" w:color="auto" w:fill="FFFFFF"/>
        <w:spacing w:before="100"/>
        <w:ind w:firstLine="720"/>
        <w:jc w:val="both"/>
        <w:rPr>
          <w:sz w:val="28"/>
          <w:szCs w:val="28"/>
        </w:rPr>
      </w:pPr>
      <w:r>
        <w:rPr>
          <w:sz w:val="28"/>
          <w:szCs w:val="28"/>
          <w:lang w:val="vi-VN"/>
        </w:rPr>
        <w:t>- L</w:t>
      </w:r>
      <w:r w:rsidRPr="00853804">
        <w:rPr>
          <w:sz w:val="28"/>
          <w:szCs w:val="28"/>
        </w:rPr>
        <w:t>àm tốt công tác diễn tập khu vực phòng thủ và diễn tập phòng chống bão lụt, tìm kiếm cứu nạn</w:t>
      </w:r>
      <w:r>
        <w:rPr>
          <w:sz w:val="28"/>
          <w:szCs w:val="28"/>
          <w:lang w:val="vi-VN"/>
        </w:rPr>
        <w:t xml:space="preserve"> c</w:t>
      </w:r>
      <w:r w:rsidRPr="00EF395E">
        <w:rPr>
          <w:sz w:val="28"/>
          <w:szCs w:val="28"/>
          <w:lang w:val="vi-VN"/>
        </w:rPr>
        <w:t>ác</w:t>
      </w:r>
      <w:r w:rsidRPr="00853804">
        <w:rPr>
          <w:sz w:val="28"/>
          <w:szCs w:val="28"/>
        </w:rPr>
        <w:t xml:space="preserve"> huyện Thạch Hà, Can Lộc, Nghi Xuân, Đức Thọ, Kỳ Anh bảo đảm an toàn, tiết kiệm, hiệu quả. Chủ động nắm, dự báo tình hình</w:t>
      </w:r>
      <w:r w:rsidR="006C3D21">
        <w:rPr>
          <w:sz w:val="28"/>
          <w:szCs w:val="28"/>
        </w:rPr>
        <w:t>,</w:t>
      </w:r>
      <w:r w:rsidRPr="00853804">
        <w:rPr>
          <w:sz w:val="28"/>
          <w:szCs w:val="28"/>
        </w:rPr>
        <w:t xml:space="preserve"> giải quyết kịp thời các vụ việc, không để phát sinh phức tạp về an ninh trật tự. </w:t>
      </w:r>
      <w:r w:rsidR="006C3D21">
        <w:rPr>
          <w:sz w:val="28"/>
          <w:szCs w:val="28"/>
          <w:lang w:val="vi-VN"/>
        </w:rPr>
        <w:t>Ti</w:t>
      </w:r>
      <w:r w:rsidR="006C3D21" w:rsidRPr="006C3D21">
        <w:rPr>
          <w:sz w:val="28"/>
          <w:szCs w:val="28"/>
          <w:lang w:val="vi-VN"/>
        </w:rPr>
        <w:t>ếp</w:t>
      </w:r>
      <w:r w:rsidR="006C3D21">
        <w:rPr>
          <w:sz w:val="28"/>
          <w:szCs w:val="28"/>
          <w:lang w:val="vi-VN"/>
        </w:rPr>
        <w:t xml:space="preserve"> t</w:t>
      </w:r>
      <w:r w:rsidR="006C3D21" w:rsidRPr="006C3D21">
        <w:rPr>
          <w:sz w:val="28"/>
          <w:szCs w:val="28"/>
          <w:lang w:val="vi-VN"/>
        </w:rPr>
        <w:t>ụ</w:t>
      </w:r>
      <w:r w:rsidR="006C3D21">
        <w:rPr>
          <w:sz w:val="28"/>
          <w:szCs w:val="28"/>
          <w:lang w:val="vi-VN"/>
        </w:rPr>
        <w:t>c t</w:t>
      </w:r>
      <w:r w:rsidRPr="00853804">
        <w:rPr>
          <w:sz w:val="28"/>
          <w:szCs w:val="28"/>
        </w:rPr>
        <w:t>ổ chức các đợt cao điểm tấn công trấn áp tội phạm, tệ nạn xã hội. Thực hiện đồng bộ các giải pháp bảo đảm trật tự ATGT, có biện pháp căn cơ nhằm kiềm chế, làm giảm TNGT.</w:t>
      </w:r>
    </w:p>
    <w:p w:rsidR="00EF395E" w:rsidRPr="00853804" w:rsidRDefault="00EF395E" w:rsidP="000D2827">
      <w:pPr>
        <w:pStyle w:val="Normal1"/>
        <w:widowControl w:val="0"/>
        <w:pBdr>
          <w:top w:val="nil"/>
          <w:left w:val="nil"/>
          <w:bottom w:val="nil"/>
          <w:right w:val="nil"/>
          <w:between w:val="nil"/>
        </w:pBdr>
        <w:shd w:val="clear" w:color="auto" w:fill="FFFFFF"/>
        <w:spacing w:before="100"/>
        <w:ind w:firstLine="720"/>
        <w:jc w:val="both"/>
        <w:rPr>
          <w:sz w:val="28"/>
          <w:szCs w:val="28"/>
        </w:rPr>
      </w:pPr>
      <w:r>
        <w:rPr>
          <w:sz w:val="28"/>
          <w:szCs w:val="28"/>
          <w:lang w:val="vi-VN"/>
        </w:rPr>
        <w:t xml:space="preserve">- </w:t>
      </w:r>
      <w:r w:rsidRPr="00853804">
        <w:rPr>
          <w:sz w:val="28"/>
          <w:szCs w:val="28"/>
        </w:rPr>
        <w:t xml:space="preserve">Tăng cường hội nhập, hợp tác quốc tế trên các lĩnh vực; phục vụ tốt chủ trương quảng bá hình ảnh, thu hút đầu tư vào địa bàn tỉnh, thúc đẩy giao lưu hợp tác kinh tế và văn hóa. Tổ chức các hoạt động kết nối, hợp tác với Đại sứ quán các nước, các tổ chức quốc tế tại Việt Nam. Tổ chức </w:t>
      </w:r>
      <w:r w:rsidRPr="00D32552">
        <w:rPr>
          <w:sz w:val="28"/>
          <w:szCs w:val="28"/>
        </w:rPr>
        <w:t>Hội nghị cấp cao 9 tỉnh 3 nước Việt Nam - Lào - Thái Lan</w:t>
      </w:r>
      <w:r w:rsidR="006C3D21">
        <w:rPr>
          <w:sz w:val="28"/>
          <w:szCs w:val="28"/>
          <w:lang w:val="vi-VN"/>
        </w:rPr>
        <w:t>. Chu</w:t>
      </w:r>
      <w:r w:rsidR="006C3D21" w:rsidRPr="006C3D21">
        <w:rPr>
          <w:sz w:val="28"/>
          <w:szCs w:val="28"/>
          <w:lang w:val="vi-VN"/>
        </w:rPr>
        <w:t>ẩn</w:t>
      </w:r>
      <w:r w:rsidRPr="00D32552">
        <w:rPr>
          <w:sz w:val="28"/>
          <w:szCs w:val="28"/>
        </w:rPr>
        <w:t xml:space="preserve"> bị tốt nội dung, chương trình cho đoàn lãnh đạo tỉnh dự Hội nghị cấp cao Hà Tĩnh - Bolykhămxay, Hà Tĩnh - Khăm </w:t>
      </w:r>
      <w:r w:rsidRPr="00D32552">
        <w:rPr>
          <w:sz w:val="28"/>
          <w:szCs w:val="28"/>
        </w:rPr>
        <w:lastRenderedPageBreak/>
        <w:t xml:space="preserve">Muộn tại hai tỉnh của Lào và các đoàn do lãnh đạo tỉnh dẫn đầu thăm và làm việc tại các nước theo kế hoạch đã được phê duyệt.  </w:t>
      </w:r>
    </w:p>
    <w:p w:rsidR="006C3D21" w:rsidRPr="00853804" w:rsidRDefault="00037F72" w:rsidP="000D2827">
      <w:pPr>
        <w:pStyle w:val="pbody"/>
        <w:shd w:val="clear" w:color="auto" w:fill="FFFFFF"/>
        <w:spacing w:beforeAutospacing="0" w:after="0" w:afterAutospacing="0"/>
        <w:ind w:firstLine="720"/>
        <w:jc w:val="both"/>
        <w:rPr>
          <w:sz w:val="28"/>
          <w:szCs w:val="28"/>
        </w:rPr>
      </w:pPr>
      <w:r>
        <w:rPr>
          <w:color w:val="000000"/>
          <w:sz w:val="28"/>
          <w:szCs w:val="28"/>
          <w:lang w:val="nl-NL"/>
        </w:rPr>
        <w:t xml:space="preserve">10. </w:t>
      </w:r>
      <w:r w:rsidR="006C3D21" w:rsidRPr="00853804">
        <w:rPr>
          <w:sz w:val="28"/>
          <w:szCs w:val="28"/>
        </w:rPr>
        <w:t xml:space="preserve">Kịp thời xây dựng kế hoạch phát triển kinh tế - xã hội và dự toán ngân sách năm 2020 theo Chỉ thị </w:t>
      </w:r>
      <w:r w:rsidR="000D2827">
        <w:rPr>
          <w:sz w:val="28"/>
          <w:szCs w:val="28"/>
          <w:lang w:val="vi-VN"/>
        </w:rPr>
        <w:t>s</w:t>
      </w:r>
      <w:r w:rsidR="000D2827" w:rsidRPr="000D2827">
        <w:rPr>
          <w:sz w:val="28"/>
          <w:szCs w:val="28"/>
          <w:lang w:val="vi-VN"/>
        </w:rPr>
        <w:t>ố</w:t>
      </w:r>
      <w:r w:rsidR="000D2827">
        <w:rPr>
          <w:sz w:val="28"/>
          <w:szCs w:val="28"/>
          <w:lang w:val="vi-VN"/>
        </w:rPr>
        <w:t xml:space="preserve"> 16/CT-TTg ng</w:t>
      </w:r>
      <w:r w:rsidR="000D2827" w:rsidRPr="000D2827">
        <w:rPr>
          <w:sz w:val="28"/>
          <w:szCs w:val="28"/>
          <w:lang w:val="vi-VN"/>
        </w:rPr>
        <w:t>ày</w:t>
      </w:r>
      <w:r w:rsidR="000D2827">
        <w:rPr>
          <w:sz w:val="28"/>
          <w:szCs w:val="28"/>
          <w:lang w:val="vi-VN"/>
        </w:rPr>
        <w:t xml:space="preserve"> 25/6/2019 </w:t>
      </w:r>
      <w:r w:rsidR="006C3D21" w:rsidRPr="00853804">
        <w:rPr>
          <w:sz w:val="28"/>
          <w:szCs w:val="28"/>
        </w:rPr>
        <w:t>của Thủ tướng Chính phủ. Rà soát, bảo đảm cân đối nguồn lực thực hiện các đề án chính sách đã ban hành, thực hiện hiệu quả các Nghị quyết của Ban chấp hành Đảng bộ tỉnh về phát triển kinh tế, thực hiện kịp thời các đề án, chính sách đã được HĐND tỉnh thông qua Nghị quyết tại kỳ họp thứ 10. Chuẩn bị tốt các nội dung trình kỳ họp HĐND tỉnh cuối năm, nhất là các đề án chính sách dự kiến thông qua kỳ họp theo Nghị quyết số 131/NQ-HĐND kỳ họp thứ 8 HĐND tỉnh. Triển khai xây dựng Kế hoạch phát triển k</w:t>
      </w:r>
      <w:r w:rsidR="006C3D21">
        <w:rPr>
          <w:sz w:val="28"/>
          <w:szCs w:val="28"/>
        </w:rPr>
        <w:t>inh tế - xã hội 5 năm 2021-2025. C</w:t>
      </w:r>
      <w:r w:rsidR="006C3D21" w:rsidRPr="00853804">
        <w:rPr>
          <w:sz w:val="28"/>
          <w:szCs w:val="28"/>
        </w:rPr>
        <w:t>hủ động, tích cực tham gia chuẩn bị Đại hội Đảng các cấp, Đại hội Đảng bộ tỉnh lần thứ XIX, tiến tới Đại hội Đảng toàn quốc lần thứ XIII</w:t>
      </w:r>
    </w:p>
    <w:p w:rsidR="006677B4" w:rsidRPr="005C62BE" w:rsidRDefault="00712F92" w:rsidP="000D2827">
      <w:pPr>
        <w:spacing w:before="100"/>
        <w:ind w:firstLine="720"/>
        <w:jc w:val="both"/>
        <w:rPr>
          <w:b/>
          <w:spacing w:val="-4"/>
          <w:lang w:val="nl-NL"/>
        </w:rPr>
      </w:pPr>
      <w:r w:rsidRPr="00712F92">
        <w:rPr>
          <w:b/>
          <w:spacing w:val="-4"/>
          <w:lang w:val="nl-NL"/>
        </w:rPr>
        <w:t>Đ</w:t>
      </w:r>
      <w:r>
        <w:rPr>
          <w:b/>
          <w:spacing w:val="-4"/>
          <w:lang w:val="nl-NL"/>
        </w:rPr>
        <w:t>i</w:t>
      </w:r>
      <w:r w:rsidRPr="00712F92">
        <w:rPr>
          <w:b/>
          <w:spacing w:val="-4"/>
          <w:lang w:val="nl-NL"/>
        </w:rPr>
        <w:t>ề</w:t>
      </w:r>
      <w:r>
        <w:rPr>
          <w:b/>
          <w:spacing w:val="-4"/>
          <w:lang w:val="nl-NL"/>
        </w:rPr>
        <w:t>u 3</w:t>
      </w:r>
      <w:r w:rsidR="006677B4" w:rsidRPr="005C62BE">
        <w:rPr>
          <w:b/>
          <w:spacing w:val="-4"/>
          <w:lang w:val="nl-NL"/>
        </w:rPr>
        <w:t xml:space="preserve">. </w:t>
      </w:r>
      <w:r>
        <w:rPr>
          <w:b/>
          <w:spacing w:val="-4"/>
          <w:lang w:val="nl-NL"/>
        </w:rPr>
        <w:t>T</w:t>
      </w:r>
      <w:r w:rsidRPr="00712F92">
        <w:rPr>
          <w:b/>
          <w:spacing w:val="-4"/>
          <w:lang w:val="nl-NL"/>
        </w:rPr>
        <w:t>ổ</w:t>
      </w:r>
      <w:r>
        <w:rPr>
          <w:b/>
          <w:spacing w:val="-4"/>
          <w:lang w:val="nl-NL"/>
        </w:rPr>
        <w:t xml:space="preserve"> ch</w:t>
      </w:r>
      <w:r w:rsidRPr="00712F92">
        <w:rPr>
          <w:b/>
          <w:spacing w:val="-4"/>
          <w:lang w:val="nl-NL"/>
        </w:rPr>
        <w:t>ức</w:t>
      </w:r>
      <w:r>
        <w:rPr>
          <w:b/>
          <w:spacing w:val="-4"/>
          <w:lang w:val="nl-NL"/>
        </w:rPr>
        <w:t xml:space="preserve"> th</w:t>
      </w:r>
      <w:r w:rsidRPr="00712F92">
        <w:rPr>
          <w:b/>
          <w:spacing w:val="-4"/>
          <w:lang w:val="nl-NL"/>
        </w:rPr>
        <w:t>ực</w:t>
      </w:r>
      <w:r>
        <w:rPr>
          <w:b/>
          <w:spacing w:val="-4"/>
          <w:lang w:val="nl-NL"/>
        </w:rPr>
        <w:t xml:space="preserve"> hi</w:t>
      </w:r>
      <w:r w:rsidRPr="00712F92">
        <w:rPr>
          <w:b/>
          <w:spacing w:val="-4"/>
          <w:lang w:val="nl-NL"/>
        </w:rPr>
        <w:t>ện</w:t>
      </w:r>
    </w:p>
    <w:p w:rsidR="00AB698F" w:rsidRPr="005C62BE" w:rsidRDefault="001A7A58" w:rsidP="000D2827">
      <w:pPr>
        <w:spacing w:before="100"/>
        <w:ind w:firstLine="720"/>
        <w:jc w:val="both"/>
        <w:rPr>
          <w:spacing w:val="-4"/>
          <w:lang w:val="nl-NL"/>
        </w:rPr>
      </w:pPr>
      <w:r>
        <w:rPr>
          <w:spacing w:val="-4"/>
          <w:lang w:val="nl-NL"/>
        </w:rPr>
        <w:t xml:space="preserve">1. </w:t>
      </w:r>
      <w:r w:rsidR="00AB698F" w:rsidRPr="005C62BE">
        <w:rPr>
          <w:spacing w:val="-4"/>
          <w:lang w:val="nl-NL"/>
        </w:rPr>
        <w:t xml:space="preserve">Ủy ban nhân dân tỉnh tổ chức </w:t>
      </w:r>
      <w:r w:rsidR="000A56B1">
        <w:rPr>
          <w:spacing w:val="-4"/>
          <w:lang w:val="nl-NL"/>
        </w:rPr>
        <w:t>v</w:t>
      </w:r>
      <w:r w:rsidR="000A56B1" w:rsidRPr="000A56B1">
        <w:rPr>
          <w:spacing w:val="-4"/>
          <w:lang w:val="nl-NL"/>
        </w:rPr>
        <w:t>à</w:t>
      </w:r>
      <w:r w:rsidR="000A56B1">
        <w:rPr>
          <w:spacing w:val="-4"/>
          <w:lang w:val="nl-NL"/>
        </w:rPr>
        <w:t xml:space="preserve"> ch</w:t>
      </w:r>
      <w:r w:rsidR="000A56B1" w:rsidRPr="000A56B1">
        <w:rPr>
          <w:spacing w:val="-4"/>
          <w:lang w:val="nl-NL"/>
        </w:rPr>
        <w:t>ỉ</w:t>
      </w:r>
      <w:r w:rsidR="000A56B1">
        <w:rPr>
          <w:spacing w:val="-4"/>
          <w:lang w:val="nl-NL"/>
        </w:rPr>
        <w:t xml:space="preserve"> </w:t>
      </w:r>
      <w:r w:rsidR="000A56B1" w:rsidRPr="000A56B1">
        <w:rPr>
          <w:spacing w:val="-4"/>
          <w:lang w:val="nl-NL"/>
        </w:rPr>
        <w:t>đạo</w:t>
      </w:r>
      <w:r w:rsidR="000A56B1">
        <w:rPr>
          <w:spacing w:val="-4"/>
          <w:lang w:val="nl-NL"/>
        </w:rPr>
        <w:t xml:space="preserve"> c</w:t>
      </w:r>
      <w:r w:rsidR="000A56B1" w:rsidRPr="000A56B1">
        <w:rPr>
          <w:spacing w:val="-4"/>
          <w:lang w:val="nl-NL"/>
        </w:rPr>
        <w:t>ác</w:t>
      </w:r>
      <w:r w:rsidR="000A56B1">
        <w:rPr>
          <w:spacing w:val="-4"/>
          <w:lang w:val="nl-NL"/>
        </w:rPr>
        <w:t xml:space="preserve"> c</w:t>
      </w:r>
      <w:r w:rsidR="000A56B1" w:rsidRPr="000A56B1">
        <w:rPr>
          <w:spacing w:val="-4"/>
          <w:lang w:val="nl-NL"/>
        </w:rPr>
        <w:t>ấp</w:t>
      </w:r>
      <w:r w:rsidR="000A56B1">
        <w:rPr>
          <w:spacing w:val="-4"/>
          <w:lang w:val="nl-NL"/>
        </w:rPr>
        <w:t>, ng</w:t>
      </w:r>
      <w:r w:rsidR="000A56B1" w:rsidRPr="000A56B1">
        <w:rPr>
          <w:spacing w:val="-4"/>
          <w:lang w:val="nl-NL"/>
        </w:rPr>
        <w:t>àn</w:t>
      </w:r>
      <w:r w:rsidR="000A56B1">
        <w:rPr>
          <w:spacing w:val="-4"/>
          <w:lang w:val="nl-NL"/>
        </w:rPr>
        <w:t>h tri</w:t>
      </w:r>
      <w:r w:rsidR="000A56B1" w:rsidRPr="000A56B1">
        <w:rPr>
          <w:spacing w:val="-4"/>
          <w:lang w:val="nl-NL"/>
        </w:rPr>
        <w:t>ể</w:t>
      </w:r>
      <w:r w:rsidR="000A56B1">
        <w:rPr>
          <w:spacing w:val="-4"/>
          <w:lang w:val="nl-NL"/>
        </w:rPr>
        <w:t xml:space="preserve">n khai </w:t>
      </w:r>
      <w:r w:rsidR="00AB698F" w:rsidRPr="005C62BE">
        <w:rPr>
          <w:spacing w:val="-4"/>
          <w:lang w:val="nl-NL"/>
        </w:rPr>
        <w:t xml:space="preserve">thực hiện </w:t>
      </w:r>
      <w:r w:rsidR="006677B4" w:rsidRPr="005C62BE">
        <w:rPr>
          <w:spacing w:val="-4"/>
          <w:lang w:val="nl-NL"/>
        </w:rPr>
        <w:t xml:space="preserve">Nghị </w:t>
      </w:r>
      <w:r w:rsidR="000A56B1">
        <w:rPr>
          <w:spacing w:val="-4"/>
          <w:lang w:val="nl-NL"/>
        </w:rPr>
        <w:t>quyết n</w:t>
      </w:r>
      <w:r w:rsidR="000A56B1" w:rsidRPr="000A56B1">
        <w:rPr>
          <w:spacing w:val="-4"/>
          <w:lang w:val="nl-NL"/>
        </w:rPr>
        <w:t>à</w:t>
      </w:r>
      <w:r w:rsidR="000A56B1">
        <w:rPr>
          <w:spacing w:val="-4"/>
          <w:lang w:val="nl-NL"/>
        </w:rPr>
        <w:t>y</w:t>
      </w:r>
      <w:r w:rsidR="006677B4" w:rsidRPr="005C62BE">
        <w:rPr>
          <w:spacing w:val="-4"/>
          <w:lang w:val="nl-NL"/>
        </w:rPr>
        <w:t xml:space="preserve">. </w:t>
      </w:r>
    </w:p>
    <w:p w:rsidR="00AB698F" w:rsidRPr="005C62BE" w:rsidRDefault="001A7A58" w:rsidP="000D2827">
      <w:pPr>
        <w:spacing w:before="100"/>
        <w:ind w:firstLine="720"/>
        <w:jc w:val="both"/>
        <w:rPr>
          <w:lang w:val="nl-NL"/>
        </w:rPr>
      </w:pPr>
      <w:r>
        <w:rPr>
          <w:lang w:val="nl-NL"/>
        </w:rPr>
        <w:t xml:space="preserve">2. </w:t>
      </w:r>
      <w:r w:rsidR="00AB698F" w:rsidRPr="005C62BE">
        <w:rPr>
          <w:lang w:val="nl-NL"/>
        </w:rPr>
        <w:t>Thường trực Hội đồng nhân dân, các</w:t>
      </w:r>
      <w:r w:rsidR="000A56B1">
        <w:rPr>
          <w:lang w:val="nl-NL"/>
        </w:rPr>
        <w:t xml:space="preserve"> B</w:t>
      </w:r>
      <w:r w:rsidR="006677B4" w:rsidRPr="005C62BE">
        <w:rPr>
          <w:lang w:val="nl-NL"/>
        </w:rPr>
        <w:t>an Hội đồng nhân dân,</w:t>
      </w:r>
      <w:r w:rsidR="00AB698F" w:rsidRPr="005C62BE">
        <w:rPr>
          <w:lang w:val="nl-NL"/>
        </w:rPr>
        <w:t xml:space="preserve"> các</w:t>
      </w:r>
      <w:r w:rsidR="000A56B1">
        <w:rPr>
          <w:lang w:val="nl-NL"/>
        </w:rPr>
        <w:t xml:space="preserve"> T</w:t>
      </w:r>
      <w:r w:rsidR="000A56B1" w:rsidRPr="000A56B1">
        <w:rPr>
          <w:lang w:val="nl-NL"/>
        </w:rPr>
        <w:t>ổ</w:t>
      </w:r>
      <w:r w:rsidR="000A56B1">
        <w:rPr>
          <w:lang w:val="nl-NL"/>
        </w:rPr>
        <w:t xml:space="preserve"> đại biểu Hội đồng nhân dân v</w:t>
      </w:r>
      <w:r w:rsidR="000A56B1" w:rsidRPr="000A56B1">
        <w:rPr>
          <w:lang w:val="nl-NL"/>
        </w:rPr>
        <w:t>à</w:t>
      </w:r>
      <w:r w:rsidR="000A56B1">
        <w:rPr>
          <w:lang w:val="nl-NL"/>
        </w:rPr>
        <w:t xml:space="preserve"> </w:t>
      </w:r>
      <w:r w:rsidR="000A56B1" w:rsidRPr="000A56B1">
        <w:rPr>
          <w:lang w:val="nl-NL"/>
        </w:rPr>
        <w:t>đại</w:t>
      </w:r>
      <w:r w:rsidR="000A56B1">
        <w:rPr>
          <w:lang w:val="nl-NL"/>
        </w:rPr>
        <w:t xml:space="preserve"> bi</w:t>
      </w:r>
      <w:r w:rsidR="000A56B1" w:rsidRPr="000A56B1">
        <w:rPr>
          <w:lang w:val="nl-NL"/>
        </w:rPr>
        <w:t>ểu</w:t>
      </w:r>
      <w:r w:rsidR="000A56B1">
        <w:rPr>
          <w:lang w:val="nl-NL"/>
        </w:rPr>
        <w:t xml:space="preserve"> H</w:t>
      </w:r>
      <w:r w:rsidR="000A56B1" w:rsidRPr="000A56B1">
        <w:rPr>
          <w:lang w:val="nl-NL"/>
        </w:rPr>
        <w:t>ội</w:t>
      </w:r>
      <w:r w:rsidR="000A56B1">
        <w:rPr>
          <w:lang w:val="nl-NL"/>
        </w:rPr>
        <w:t xml:space="preserve"> đ</w:t>
      </w:r>
      <w:r w:rsidR="000A56B1" w:rsidRPr="000A56B1">
        <w:rPr>
          <w:lang w:val="nl-NL"/>
        </w:rPr>
        <w:t>ồng</w:t>
      </w:r>
      <w:r w:rsidR="000A56B1">
        <w:rPr>
          <w:lang w:val="nl-NL"/>
        </w:rPr>
        <w:t xml:space="preserve"> nh</w:t>
      </w:r>
      <w:r w:rsidR="000A56B1" w:rsidRPr="000A56B1">
        <w:rPr>
          <w:lang w:val="nl-NL"/>
        </w:rPr>
        <w:t>ân</w:t>
      </w:r>
      <w:r w:rsidR="000A56B1">
        <w:rPr>
          <w:lang w:val="nl-NL"/>
        </w:rPr>
        <w:t xml:space="preserve"> d</w:t>
      </w:r>
      <w:r w:rsidR="000A56B1" w:rsidRPr="000A56B1">
        <w:rPr>
          <w:lang w:val="nl-NL"/>
        </w:rPr>
        <w:t>ân</w:t>
      </w:r>
      <w:r w:rsidR="000A56B1">
        <w:rPr>
          <w:lang w:val="nl-NL"/>
        </w:rPr>
        <w:t xml:space="preserve"> t</w:t>
      </w:r>
      <w:r w:rsidR="000A56B1" w:rsidRPr="000A56B1">
        <w:rPr>
          <w:lang w:val="nl-NL"/>
        </w:rPr>
        <w:t>ỉn</w:t>
      </w:r>
      <w:r w:rsidR="000A56B1">
        <w:rPr>
          <w:lang w:val="nl-NL"/>
        </w:rPr>
        <w:t>h</w:t>
      </w:r>
      <w:r w:rsidR="00AB698F" w:rsidRPr="005C62BE">
        <w:rPr>
          <w:lang w:val="nl-NL"/>
        </w:rPr>
        <w:t xml:space="preserve"> giám sát việc thực hiện Nghị quyết. </w:t>
      </w:r>
    </w:p>
    <w:p w:rsidR="00AB698F" w:rsidRPr="005C62BE" w:rsidRDefault="001A7A58" w:rsidP="000D2827">
      <w:pPr>
        <w:spacing w:before="100"/>
        <w:ind w:firstLine="720"/>
        <w:jc w:val="both"/>
        <w:rPr>
          <w:lang w:val="nl-NL"/>
        </w:rPr>
      </w:pPr>
      <w:r>
        <w:rPr>
          <w:lang w:val="nl-NL"/>
        </w:rPr>
        <w:t xml:space="preserve">3. </w:t>
      </w:r>
      <w:r w:rsidR="00AB698F" w:rsidRPr="005C62BE">
        <w:rPr>
          <w:lang w:val="nl-NL"/>
        </w:rPr>
        <w:t xml:space="preserve">Ủy ban Mặt trận </w:t>
      </w:r>
      <w:r w:rsidR="006712DD" w:rsidRPr="005C62BE">
        <w:rPr>
          <w:lang w:val="nl-NL"/>
        </w:rPr>
        <w:t>T</w:t>
      </w:r>
      <w:r w:rsidR="00AB698F" w:rsidRPr="005C62BE">
        <w:rPr>
          <w:lang w:val="nl-NL"/>
        </w:rPr>
        <w:t>ổ quốc tỉnh và các tổ chức thành viên tham gia vận động đoàn viên, hội viên tích cực thực hiện Nghị quyết.</w:t>
      </w:r>
    </w:p>
    <w:p w:rsidR="00AB698F" w:rsidRPr="005C62BE" w:rsidRDefault="00745959" w:rsidP="000D2827">
      <w:pPr>
        <w:spacing w:before="100"/>
        <w:ind w:firstLine="720"/>
        <w:jc w:val="both"/>
        <w:rPr>
          <w:lang w:val="nl-NL"/>
        </w:rPr>
      </w:pPr>
      <w:r>
        <w:rPr>
          <w:lang w:val="nl-NL"/>
        </w:rPr>
        <w:t xml:space="preserve">Nghị quyết này </w:t>
      </w:r>
      <w:r w:rsidR="00AB698F" w:rsidRPr="005C62BE">
        <w:rPr>
          <w:lang w:val="nl-NL"/>
        </w:rPr>
        <w:t>được Hội đồng nhân dân tỉnh Khoá XVI</w:t>
      </w:r>
      <w:r w:rsidR="009E6261" w:rsidRPr="005C62BE">
        <w:rPr>
          <w:lang w:val="nl-NL"/>
        </w:rPr>
        <w:t>I</w:t>
      </w:r>
      <w:r w:rsidR="00AB698F" w:rsidRPr="005C62BE">
        <w:rPr>
          <w:lang w:val="nl-NL"/>
        </w:rPr>
        <w:t xml:space="preserve">, Kỳ họp thứ </w:t>
      </w:r>
      <w:r w:rsidR="000D2827">
        <w:rPr>
          <w:lang w:val="vi-VN"/>
        </w:rPr>
        <w:t>10</w:t>
      </w:r>
      <w:r w:rsidR="006677B4" w:rsidRPr="005C62BE">
        <w:rPr>
          <w:lang w:val="nl-NL"/>
        </w:rPr>
        <w:t xml:space="preserve"> </w:t>
      </w:r>
      <w:r w:rsidR="00AB698F" w:rsidRPr="005C62BE">
        <w:rPr>
          <w:lang w:val="nl-NL"/>
        </w:rPr>
        <w:t>thông qua</w:t>
      </w:r>
      <w:r w:rsidR="001A7A58">
        <w:rPr>
          <w:lang w:val="nl-NL"/>
        </w:rPr>
        <w:t xml:space="preserve"> ngày 1</w:t>
      </w:r>
      <w:r w:rsidR="000D2827">
        <w:rPr>
          <w:lang w:val="vi-VN"/>
        </w:rPr>
        <w:t>7</w:t>
      </w:r>
      <w:r w:rsidR="001A7A58">
        <w:rPr>
          <w:lang w:val="nl-NL"/>
        </w:rPr>
        <w:t xml:space="preserve"> </w:t>
      </w:r>
      <w:bookmarkStart w:id="0" w:name="_GoBack"/>
      <w:bookmarkEnd w:id="0"/>
      <w:r w:rsidR="001A7A58">
        <w:rPr>
          <w:lang w:val="nl-NL"/>
        </w:rPr>
        <w:t>tháng 7 năm 201</w:t>
      </w:r>
      <w:r w:rsidR="000D2827">
        <w:rPr>
          <w:lang w:val="vi-VN"/>
        </w:rPr>
        <w:t>9</w:t>
      </w:r>
      <w:r w:rsidR="000A56B1">
        <w:rPr>
          <w:lang w:val="nl-NL"/>
        </w:rPr>
        <w:t xml:space="preserve"> v</w:t>
      </w:r>
      <w:r w:rsidR="000A56B1" w:rsidRPr="000A56B1">
        <w:rPr>
          <w:lang w:val="nl-NL"/>
        </w:rPr>
        <w:t>à</w:t>
      </w:r>
      <w:r w:rsidR="000A56B1">
        <w:rPr>
          <w:lang w:val="nl-NL"/>
        </w:rPr>
        <w:t xml:space="preserve"> c</w:t>
      </w:r>
      <w:r w:rsidR="000A56B1" w:rsidRPr="000A56B1">
        <w:rPr>
          <w:lang w:val="nl-NL"/>
        </w:rPr>
        <w:t>ó</w:t>
      </w:r>
      <w:r w:rsidR="000A56B1">
        <w:rPr>
          <w:lang w:val="nl-NL"/>
        </w:rPr>
        <w:t xml:space="preserve"> hi</w:t>
      </w:r>
      <w:r w:rsidR="000A56B1" w:rsidRPr="000A56B1">
        <w:rPr>
          <w:lang w:val="nl-NL"/>
        </w:rPr>
        <w:t>ệu</w:t>
      </w:r>
      <w:r w:rsidR="000A56B1">
        <w:rPr>
          <w:lang w:val="nl-NL"/>
        </w:rPr>
        <w:t xml:space="preserve"> l</w:t>
      </w:r>
      <w:r w:rsidR="000A56B1" w:rsidRPr="000A56B1">
        <w:rPr>
          <w:lang w:val="nl-NL"/>
        </w:rPr>
        <w:t>ực</w:t>
      </w:r>
      <w:r w:rsidR="000A56B1">
        <w:rPr>
          <w:lang w:val="nl-NL"/>
        </w:rPr>
        <w:t xml:space="preserve"> t</w:t>
      </w:r>
      <w:r w:rsidR="000A56B1" w:rsidRPr="000A56B1">
        <w:rPr>
          <w:lang w:val="nl-NL"/>
        </w:rPr>
        <w:t>ừ</w:t>
      </w:r>
      <w:r w:rsidR="000A56B1">
        <w:rPr>
          <w:lang w:val="nl-NL"/>
        </w:rPr>
        <w:t xml:space="preserve"> ng</w:t>
      </w:r>
      <w:r w:rsidR="000A56B1" w:rsidRPr="000A56B1">
        <w:rPr>
          <w:lang w:val="nl-NL"/>
        </w:rPr>
        <w:t>à</w:t>
      </w:r>
      <w:r>
        <w:rPr>
          <w:lang w:val="nl-NL"/>
        </w:rPr>
        <w:t>y...</w:t>
      </w:r>
      <w:r w:rsidR="000A56B1">
        <w:rPr>
          <w:lang w:val="nl-NL"/>
        </w:rPr>
        <w:t>th</w:t>
      </w:r>
      <w:r w:rsidR="000A56B1" w:rsidRPr="000A56B1">
        <w:rPr>
          <w:lang w:val="nl-NL"/>
        </w:rPr>
        <w:t>áng</w:t>
      </w:r>
      <w:r>
        <w:rPr>
          <w:lang w:val="nl-NL"/>
        </w:rPr>
        <w:t>...</w:t>
      </w:r>
      <w:r w:rsidR="000A56B1">
        <w:rPr>
          <w:lang w:val="nl-NL"/>
        </w:rPr>
        <w:t>n</w:t>
      </w:r>
      <w:r w:rsidR="000A56B1" w:rsidRPr="000A56B1">
        <w:rPr>
          <w:lang w:val="nl-NL"/>
        </w:rPr>
        <w:t>ă</w:t>
      </w:r>
      <w:r w:rsidR="000A56B1">
        <w:rPr>
          <w:lang w:val="nl-NL"/>
        </w:rPr>
        <w:t>m 201</w:t>
      </w:r>
      <w:r w:rsidR="000D2827">
        <w:rPr>
          <w:lang w:val="vi-VN"/>
        </w:rPr>
        <w:t>9</w:t>
      </w:r>
      <w:r w:rsidR="000A56B1">
        <w:rPr>
          <w:lang w:val="nl-NL"/>
        </w:rPr>
        <w:t>./.</w:t>
      </w:r>
    </w:p>
    <w:p w:rsidR="009E6261" w:rsidRPr="001D0F11" w:rsidRDefault="009E6261" w:rsidP="009E6261">
      <w:pPr>
        <w:spacing w:before="40"/>
        <w:ind w:firstLine="720"/>
        <w:jc w:val="both"/>
        <w:rPr>
          <w:spacing w:val="-8"/>
          <w:sz w:val="22"/>
          <w:lang w:val="nl-NL"/>
        </w:rPr>
      </w:pPr>
    </w:p>
    <w:tbl>
      <w:tblPr>
        <w:tblW w:w="9458" w:type="dxa"/>
        <w:tblLook w:val="00A0" w:firstRow="1" w:lastRow="0" w:firstColumn="1" w:lastColumn="0" w:noHBand="0" w:noVBand="0"/>
      </w:tblPr>
      <w:tblGrid>
        <w:gridCol w:w="4788"/>
        <w:gridCol w:w="4670"/>
      </w:tblGrid>
      <w:tr w:rsidR="00AB698F" w:rsidRPr="00C8166D" w:rsidTr="00AD0066">
        <w:tc>
          <w:tcPr>
            <w:tcW w:w="4788" w:type="dxa"/>
          </w:tcPr>
          <w:p w:rsidR="00AB698F" w:rsidRPr="00D6456D" w:rsidRDefault="00AB698F" w:rsidP="00AD0066">
            <w:pPr>
              <w:jc w:val="both"/>
              <w:rPr>
                <w:b/>
                <w:i/>
                <w:noProof/>
                <w:sz w:val="24"/>
                <w:lang w:val="vi-VN" w:eastAsia="en-GB"/>
              </w:rPr>
            </w:pPr>
            <w:r w:rsidRPr="00D6456D">
              <w:rPr>
                <w:b/>
                <w:i/>
                <w:noProof/>
                <w:sz w:val="24"/>
                <w:lang w:val="vi-VN" w:eastAsia="en-GB"/>
              </w:rPr>
              <w:t>Nơi nhận:</w:t>
            </w:r>
          </w:p>
          <w:p w:rsidR="00AB698F" w:rsidRPr="00040746" w:rsidRDefault="00AB698F" w:rsidP="00AD0066">
            <w:pPr>
              <w:jc w:val="both"/>
              <w:rPr>
                <w:noProof/>
                <w:sz w:val="22"/>
                <w:lang w:val="nl-NL" w:eastAsia="en-GB"/>
              </w:rPr>
            </w:pPr>
            <w:r w:rsidRPr="00C8166D">
              <w:rPr>
                <w:noProof/>
                <w:sz w:val="22"/>
                <w:lang w:val="vi-VN" w:eastAsia="en-GB"/>
              </w:rPr>
              <w:t>- Ủy ban Thường vụ Quốc hội;</w:t>
            </w:r>
          </w:p>
          <w:p w:rsidR="00AB698F" w:rsidRPr="00040746" w:rsidRDefault="00AB698F" w:rsidP="00AD0066">
            <w:pPr>
              <w:jc w:val="both"/>
              <w:rPr>
                <w:noProof/>
                <w:sz w:val="22"/>
                <w:lang w:val="nl-NL" w:eastAsia="en-GB"/>
              </w:rPr>
            </w:pPr>
            <w:r w:rsidRPr="00040746">
              <w:rPr>
                <w:noProof/>
                <w:sz w:val="22"/>
                <w:lang w:val="nl-NL" w:eastAsia="en-GB"/>
              </w:rPr>
              <w:t>- Ban Công tác đại biểu UBTVQH;</w:t>
            </w:r>
          </w:p>
          <w:p w:rsidR="00AB698F" w:rsidRPr="00C8166D" w:rsidRDefault="00AB698F" w:rsidP="00AD0066">
            <w:pPr>
              <w:jc w:val="both"/>
              <w:rPr>
                <w:noProof/>
                <w:sz w:val="22"/>
                <w:lang w:val="vi-VN" w:eastAsia="en-GB"/>
              </w:rPr>
            </w:pPr>
            <w:r w:rsidRPr="00C8166D">
              <w:rPr>
                <w:noProof/>
                <w:sz w:val="22"/>
                <w:lang w:val="vi-VN" w:eastAsia="en-GB"/>
              </w:rPr>
              <w:t xml:space="preserve">- Văn phòng Quốc hội; </w:t>
            </w:r>
          </w:p>
          <w:p w:rsidR="00AB698F" w:rsidRPr="00C8166D" w:rsidRDefault="00AB698F" w:rsidP="00AD0066">
            <w:pPr>
              <w:jc w:val="both"/>
              <w:rPr>
                <w:noProof/>
                <w:sz w:val="22"/>
                <w:lang w:val="vi-VN" w:eastAsia="en-GB"/>
              </w:rPr>
            </w:pPr>
            <w:r w:rsidRPr="00C8166D">
              <w:rPr>
                <w:noProof/>
                <w:sz w:val="22"/>
                <w:lang w:val="vi-VN" w:eastAsia="en-GB"/>
              </w:rPr>
              <w:t>- Văn phòng Chủ tịch nước;</w:t>
            </w:r>
          </w:p>
          <w:p w:rsidR="00AB698F" w:rsidRPr="00040746" w:rsidRDefault="00AB698F" w:rsidP="00AD0066">
            <w:pPr>
              <w:jc w:val="both"/>
              <w:rPr>
                <w:noProof/>
                <w:sz w:val="22"/>
                <w:lang w:val="vi-VN" w:eastAsia="en-GB"/>
              </w:rPr>
            </w:pPr>
            <w:r w:rsidRPr="00C8166D">
              <w:rPr>
                <w:noProof/>
                <w:sz w:val="22"/>
                <w:lang w:val="vi-VN" w:eastAsia="en-GB"/>
              </w:rPr>
              <w:t>- Văn phòng Chính phủ, Website Chính phủ;</w:t>
            </w:r>
          </w:p>
          <w:p w:rsidR="00AB698F" w:rsidRPr="00040746" w:rsidRDefault="00AB698F" w:rsidP="00AD0066">
            <w:pPr>
              <w:jc w:val="both"/>
              <w:rPr>
                <w:noProof/>
                <w:sz w:val="22"/>
                <w:lang w:val="vi-VN" w:eastAsia="en-GB"/>
              </w:rPr>
            </w:pPr>
            <w:r w:rsidRPr="00040746">
              <w:rPr>
                <w:noProof/>
                <w:sz w:val="22"/>
                <w:lang w:val="vi-VN" w:eastAsia="en-GB"/>
              </w:rPr>
              <w:t>- Kiểm toán nhà nước khu vực II;</w:t>
            </w:r>
          </w:p>
          <w:p w:rsidR="00AB698F" w:rsidRPr="00C8166D" w:rsidRDefault="00AB698F" w:rsidP="00AD0066">
            <w:pPr>
              <w:jc w:val="both"/>
              <w:rPr>
                <w:noProof/>
                <w:sz w:val="22"/>
                <w:lang w:val="vi-VN" w:eastAsia="en-GB"/>
              </w:rPr>
            </w:pPr>
            <w:r>
              <w:rPr>
                <w:noProof/>
                <w:sz w:val="22"/>
                <w:lang w:val="vi-VN" w:eastAsia="en-GB"/>
              </w:rPr>
              <w:t xml:space="preserve">- Bộ Tư lệnh Quân khu </w:t>
            </w:r>
            <w:r w:rsidRPr="00040746">
              <w:rPr>
                <w:noProof/>
                <w:sz w:val="22"/>
                <w:lang w:val="vi-VN" w:eastAsia="en-GB"/>
              </w:rPr>
              <w:t>IV</w:t>
            </w:r>
            <w:r w:rsidRPr="00C8166D">
              <w:rPr>
                <w:noProof/>
                <w:sz w:val="22"/>
                <w:lang w:val="vi-VN" w:eastAsia="en-GB"/>
              </w:rPr>
              <w:t>;</w:t>
            </w:r>
          </w:p>
          <w:p w:rsidR="00AB698F" w:rsidRPr="00C8166D" w:rsidRDefault="00AB698F" w:rsidP="00AD0066">
            <w:pPr>
              <w:jc w:val="both"/>
              <w:rPr>
                <w:noProof/>
                <w:sz w:val="22"/>
                <w:lang w:val="vi-VN" w:eastAsia="en-GB"/>
              </w:rPr>
            </w:pPr>
            <w:r w:rsidRPr="00C8166D">
              <w:rPr>
                <w:noProof/>
                <w:sz w:val="22"/>
                <w:lang w:val="vi-VN" w:eastAsia="en-GB"/>
              </w:rPr>
              <w:t>- Cục kiểm tra văn bản - Bộ Tư pháp;</w:t>
            </w:r>
          </w:p>
          <w:p w:rsidR="00AB698F" w:rsidRPr="00C8166D" w:rsidRDefault="00AB698F" w:rsidP="00AD0066">
            <w:pPr>
              <w:jc w:val="both"/>
              <w:rPr>
                <w:noProof/>
                <w:sz w:val="22"/>
                <w:lang w:val="vi-VN" w:eastAsia="en-GB"/>
              </w:rPr>
            </w:pPr>
            <w:r w:rsidRPr="00C8166D">
              <w:rPr>
                <w:noProof/>
                <w:sz w:val="22"/>
                <w:lang w:val="vi-VN" w:eastAsia="en-GB"/>
              </w:rPr>
              <w:t>- TT Tỉnh uỷ, HĐND, UBND, UBMTTQ tỉnh;</w:t>
            </w:r>
          </w:p>
          <w:p w:rsidR="00AB698F" w:rsidRPr="00C8166D" w:rsidRDefault="00AB698F" w:rsidP="00AD0066">
            <w:pPr>
              <w:jc w:val="both"/>
              <w:rPr>
                <w:noProof/>
                <w:sz w:val="22"/>
                <w:lang w:val="vi-VN" w:eastAsia="en-GB"/>
              </w:rPr>
            </w:pPr>
            <w:r w:rsidRPr="00C8166D">
              <w:rPr>
                <w:noProof/>
                <w:sz w:val="22"/>
                <w:lang w:val="vi-VN" w:eastAsia="en-GB"/>
              </w:rPr>
              <w:t>- Đại biểu Quốc hội đoàn Hà Tĩnh;</w:t>
            </w:r>
          </w:p>
          <w:p w:rsidR="00AB698F" w:rsidRPr="00C8166D" w:rsidRDefault="00AB698F" w:rsidP="00AD0066">
            <w:pPr>
              <w:jc w:val="both"/>
              <w:rPr>
                <w:noProof/>
                <w:sz w:val="22"/>
                <w:lang w:val="vi-VN" w:eastAsia="en-GB"/>
              </w:rPr>
            </w:pPr>
            <w:r w:rsidRPr="00C8166D">
              <w:rPr>
                <w:noProof/>
                <w:sz w:val="22"/>
                <w:lang w:val="vi-VN" w:eastAsia="en-GB"/>
              </w:rPr>
              <w:t>- Đại biểu HĐND tỉnh;</w:t>
            </w:r>
          </w:p>
          <w:p w:rsidR="00AB698F" w:rsidRPr="00C8166D" w:rsidRDefault="00AB698F" w:rsidP="00AD0066">
            <w:pPr>
              <w:jc w:val="both"/>
              <w:rPr>
                <w:noProof/>
                <w:sz w:val="22"/>
                <w:lang w:val="vi-VN" w:eastAsia="en-GB"/>
              </w:rPr>
            </w:pPr>
            <w:r w:rsidRPr="00C8166D">
              <w:rPr>
                <w:noProof/>
                <w:sz w:val="22"/>
                <w:lang w:val="vi-VN" w:eastAsia="en-GB"/>
              </w:rPr>
              <w:t>- Các sở, ban, ngành, đoàn thể cấp tỉnh;</w:t>
            </w:r>
          </w:p>
          <w:p w:rsidR="00AB698F" w:rsidRPr="00C8166D" w:rsidRDefault="00AB698F" w:rsidP="00AD0066">
            <w:pPr>
              <w:jc w:val="both"/>
              <w:rPr>
                <w:noProof/>
                <w:sz w:val="22"/>
                <w:lang w:val="vi-VN" w:eastAsia="en-GB"/>
              </w:rPr>
            </w:pPr>
            <w:r w:rsidRPr="00C8166D">
              <w:rPr>
                <w:noProof/>
                <w:sz w:val="22"/>
                <w:lang w:val="vi-VN" w:eastAsia="en-GB"/>
              </w:rPr>
              <w:t>- Văn phòng Tỉnh uỷ;</w:t>
            </w:r>
          </w:p>
          <w:p w:rsidR="00AB698F" w:rsidRPr="00C8166D" w:rsidRDefault="00AB698F" w:rsidP="00AD0066">
            <w:pPr>
              <w:jc w:val="both"/>
              <w:rPr>
                <w:noProof/>
                <w:sz w:val="22"/>
                <w:lang w:val="vi-VN" w:eastAsia="en-GB"/>
              </w:rPr>
            </w:pPr>
            <w:r w:rsidRPr="00C8166D">
              <w:rPr>
                <w:noProof/>
                <w:sz w:val="22"/>
                <w:lang w:val="vi-VN" w:eastAsia="en-GB"/>
              </w:rPr>
              <w:t>- Văn phòng Đoàn ĐBQH và HĐND tỉnh;</w:t>
            </w:r>
          </w:p>
          <w:p w:rsidR="00AB698F" w:rsidRPr="00C8166D" w:rsidRDefault="00AB698F" w:rsidP="00AD0066">
            <w:pPr>
              <w:jc w:val="both"/>
              <w:rPr>
                <w:noProof/>
                <w:sz w:val="22"/>
                <w:lang w:val="vi-VN" w:eastAsia="en-GB"/>
              </w:rPr>
            </w:pPr>
            <w:r w:rsidRPr="00C8166D">
              <w:rPr>
                <w:noProof/>
                <w:sz w:val="22"/>
                <w:lang w:val="vi-VN" w:eastAsia="en-GB"/>
              </w:rPr>
              <w:t>- Văn phòng UBND tỉnh;</w:t>
            </w:r>
          </w:p>
          <w:p w:rsidR="00AB698F" w:rsidRPr="00C8166D" w:rsidRDefault="00AB698F" w:rsidP="00AD0066">
            <w:pPr>
              <w:jc w:val="both"/>
              <w:rPr>
                <w:noProof/>
                <w:sz w:val="22"/>
                <w:lang w:val="vi-VN" w:eastAsia="en-GB"/>
              </w:rPr>
            </w:pPr>
            <w:r w:rsidRPr="00C8166D">
              <w:rPr>
                <w:noProof/>
                <w:sz w:val="22"/>
                <w:lang w:val="vi-VN" w:eastAsia="en-GB"/>
              </w:rPr>
              <w:t>- TT HĐND, UBND các huyện, thành phố, thị xã;</w:t>
            </w:r>
          </w:p>
          <w:p w:rsidR="00AB698F" w:rsidRPr="00C8166D" w:rsidRDefault="00AB698F" w:rsidP="00AD0066">
            <w:pPr>
              <w:jc w:val="both"/>
              <w:rPr>
                <w:noProof/>
                <w:sz w:val="22"/>
                <w:lang w:val="vi-VN" w:eastAsia="en-GB"/>
              </w:rPr>
            </w:pPr>
            <w:r w:rsidRPr="00C8166D">
              <w:rPr>
                <w:noProof/>
                <w:sz w:val="22"/>
                <w:lang w:val="vi-VN" w:eastAsia="en-GB"/>
              </w:rPr>
              <w:t>- Trung tâm T.Tin VP Đoàn ĐBQH và HĐND tỉnh;</w:t>
            </w:r>
          </w:p>
          <w:p w:rsidR="00AB698F" w:rsidRPr="00C8166D" w:rsidRDefault="00AB698F" w:rsidP="00AD0066">
            <w:pPr>
              <w:jc w:val="both"/>
              <w:rPr>
                <w:noProof/>
                <w:sz w:val="22"/>
                <w:lang w:val="vi-VN" w:eastAsia="en-GB"/>
              </w:rPr>
            </w:pPr>
            <w:r w:rsidRPr="00C8166D">
              <w:rPr>
                <w:noProof/>
                <w:sz w:val="22"/>
                <w:lang w:val="vi-VN" w:eastAsia="en-GB"/>
              </w:rPr>
              <w:t>- Trung tâm Công báo - tin học VP UBND tỉnh;</w:t>
            </w:r>
          </w:p>
          <w:p w:rsidR="00AB698F" w:rsidRPr="00C8166D" w:rsidRDefault="00AB698F" w:rsidP="00AD0066">
            <w:pPr>
              <w:rPr>
                <w:noProof/>
                <w:sz w:val="22"/>
                <w:szCs w:val="16"/>
                <w:lang w:val="vi-VN"/>
              </w:rPr>
            </w:pPr>
            <w:r w:rsidRPr="00C8166D">
              <w:rPr>
                <w:noProof/>
                <w:sz w:val="22"/>
                <w:szCs w:val="16"/>
                <w:lang w:val="vi-VN"/>
              </w:rPr>
              <w:t>- Trang thông tin điện tử tỉnh;</w:t>
            </w:r>
          </w:p>
          <w:p w:rsidR="00AB698F" w:rsidRPr="00C8166D" w:rsidRDefault="00AB698F" w:rsidP="00AD0066">
            <w:pPr>
              <w:jc w:val="both"/>
              <w:rPr>
                <w:noProof/>
                <w:lang w:val="vi-VN" w:eastAsia="en-GB"/>
              </w:rPr>
            </w:pPr>
            <w:r w:rsidRPr="00C8166D">
              <w:rPr>
                <w:noProof/>
                <w:sz w:val="22"/>
                <w:lang w:val="vi-VN" w:eastAsia="en-GB"/>
              </w:rPr>
              <w:t>- Lưu.</w:t>
            </w:r>
          </w:p>
        </w:tc>
        <w:tc>
          <w:tcPr>
            <w:tcW w:w="4670" w:type="dxa"/>
          </w:tcPr>
          <w:p w:rsidR="00AB698F" w:rsidRPr="006C7632" w:rsidRDefault="00AB698F" w:rsidP="00AD0066">
            <w:pPr>
              <w:jc w:val="center"/>
              <w:rPr>
                <w:b/>
                <w:noProof/>
                <w:lang w:val="vi-VN" w:eastAsia="en-GB"/>
              </w:rPr>
            </w:pPr>
            <w:r w:rsidRPr="006C7632">
              <w:rPr>
                <w:b/>
                <w:noProof/>
                <w:lang w:val="vi-VN" w:eastAsia="en-GB"/>
              </w:rPr>
              <w:t>CHỦ TỊCH</w:t>
            </w: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Default="00AB698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Pr="002C1F5F" w:rsidRDefault="002C1F5F" w:rsidP="00AB698F">
            <w:pPr>
              <w:jc w:val="center"/>
              <w:rPr>
                <w:b/>
                <w:noProof/>
                <w:sz w:val="20"/>
                <w:lang w:eastAsia="en-GB"/>
              </w:rPr>
            </w:pPr>
          </w:p>
        </w:tc>
      </w:tr>
    </w:tbl>
    <w:p w:rsidR="00AB698F" w:rsidRPr="00085040" w:rsidRDefault="00AB698F" w:rsidP="00AB698F">
      <w:pPr>
        <w:pStyle w:val="Body1"/>
        <w:spacing w:before="120"/>
        <w:ind w:firstLine="709"/>
        <w:jc w:val="both"/>
        <w:rPr>
          <w:sz w:val="27"/>
          <w:szCs w:val="27"/>
          <w:lang w:val="de-DE"/>
        </w:rPr>
      </w:pPr>
    </w:p>
    <w:sectPr w:rsidR="00AB698F" w:rsidRPr="00085040" w:rsidSect="000F2B2C">
      <w:footerReference w:type="default" r:id="rId10"/>
      <w:type w:val="continuous"/>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41" w:rsidRDefault="00EE2F41" w:rsidP="004F3CE9">
      <w:r>
        <w:separator/>
      </w:r>
    </w:p>
  </w:endnote>
  <w:endnote w:type="continuationSeparator" w:id="0">
    <w:p w:rsidR="00EE2F41" w:rsidRDefault="00EE2F41" w:rsidP="004F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2C" w:rsidRDefault="000F2B2C">
    <w:pPr>
      <w:pStyle w:val="Footer"/>
      <w:jc w:val="right"/>
    </w:pPr>
  </w:p>
  <w:p w:rsidR="00643E14" w:rsidRDefault="00643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09600"/>
      <w:docPartObj>
        <w:docPartGallery w:val="Page Numbers (Bottom of Page)"/>
        <w:docPartUnique/>
      </w:docPartObj>
    </w:sdtPr>
    <w:sdtEndPr>
      <w:rPr>
        <w:noProof/>
      </w:rPr>
    </w:sdtEndPr>
    <w:sdtContent>
      <w:p w:rsidR="000F2B2C" w:rsidRDefault="000F2B2C">
        <w:pPr>
          <w:pStyle w:val="Footer"/>
          <w:jc w:val="right"/>
        </w:pPr>
        <w:r>
          <w:fldChar w:fldCharType="begin"/>
        </w:r>
        <w:r>
          <w:instrText xml:space="preserve"> PAGE   \* MERGEFORMAT </w:instrText>
        </w:r>
        <w:r>
          <w:fldChar w:fldCharType="separate"/>
        </w:r>
        <w:r w:rsidR="00745959">
          <w:rPr>
            <w:noProof/>
          </w:rPr>
          <w:t>7</w:t>
        </w:r>
        <w:r>
          <w:rPr>
            <w:noProof/>
          </w:rPr>
          <w:fldChar w:fldCharType="end"/>
        </w:r>
      </w:p>
    </w:sdtContent>
  </w:sdt>
  <w:p w:rsidR="000F2B2C" w:rsidRDefault="000F2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41" w:rsidRDefault="00EE2F41" w:rsidP="004F3CE9">
      <w:r>
        <w:separator/>
      </w:r>
    </w:p>
  </w:footnote>
  <w:footnote w:type="continuationSeparator" w:id="0">
    <w:p w:rsidR="00EE2F41" w:rsidRDefault="00EE2F41" w:rsidP="004F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0">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1D"/>
    <w:rsid w:val="00003E84"/>
    <w:rsid w:val="00006984"/>
    <w:rsid w:val="0001366B"/>
    <w:rsid w:val="000230CA"/>
    <w:rsid w:val="00023D41"/>
    <w:rsid w:val="00037F72"/>
    <w:rsid w:val="00040746"/>
    <w:rsid w:val="00044C43"/>
    <w:rsid w:val="000452B1"/>
    <w:rsid w:val="00045740"/>
    <w:rsid w:val="000617A4"/>
    <w:rsid w:val="00070A09"/>
    <w:rsid w:val="000713C4"/>
    <w:rsid w:val="00075228"/>
    <w:rsid w:val="00084DDF"/>
    <w:rsid w:val="00085040"/>
    <w:rsid w:val="00085925"/>
    <w:rsid w:val="000A2038"/>
    <w:rsid w:val="000A56B1"/>
    <w:rsid w:val="000B02E8"/>
    <w:rsid w:val="000B1A02"/>
    <w:rsid w:val="000B5DF4"/>
    <w:rsid w:val="000B673C"/>
    <w:rsid w:val="000C33C1"/>
    <w:rsid w:val="000D2827"/>
    <w:rsid w:val="000D4117"/>
    <w:rsid w:val="000D5927"/>
    <w:rsid w:val="000E17BC"/>
    <w:rsid w:val="000E236B"/>
    <w:rsid w:val="000E3307"/>
    <w:rsid w:val="000E5841"/>
    <w:rsid w:val="000E7464"/>
    <w:rsid w:val="000F17A6"/>
    <w:rsid w:val="000F2B2C"/>
    <w:rsid w:val="0010199A"/>
    <w:rsid w:val="00123671"/>
    <w:rsid w:val="00126B35"/>
    <w:rsid w:val="001277CB"/>
    <w:rsid w:val="00133D4C"/>
    <w:rsid w:val="00144633"/>
    <w:rsid w:val="00160AD7"/>
    <w:rsid w:val="00165377"/>
    <w:rsid w:val="00165B70"/>
    <w:rsid w:val="00171C8C"/>
    <w:rsid w:val="001734EC"/>
    <w:rsid w:val="001803C5"/>
    <w:rsid w:val="00182BF5"/>
    <w:rsid w:val="00195FD0"/>
    <w:rsid w:val="001A6BF8"/>
    <w:rsid w:val="001A7A58"/>
    <w:rsid w:val="001B4802"/>
    <w:rsid w:val="001B6545"/>
    <w:rsid w:val="001C1017"/>
    <w:rsid w:val="001D0F11"/>
    <w:rsid w:val="001D312D"/>
    <w:rsid w:val="001E4584"/>
    <w:rsid w:val="001E4B80"/>
    <w:rsid w:val="001E4F15"/>
    <w:rsid w:val="001F226A"/>
    <w:rsid w:val="001F3EE9"/>
    <w:rsid w:val="001F5397"/>
    <w:rsid w:val="001F6D69"/>
    <w:rsid w:val="0020090C"/>
    <w:rsid w:val="00207F43"/>
    <w:rsid w:val="00221654"/>
    <w:rsid w:val="00222EB3"/>
    <w:rsid w:val="00223B59"/>
    <w:rsid w:val="00226173"/>
    <w:rsid w:val="00231326"/>
    <w:rsid w:val="00231689"/>
    <w:rsid w:val="00232007"/>
    <w:rsid w:val="00235AFD"/>
    <w:rsid w:val="00245169"/>
    <w:rsid w:val="002466DB"/>
    <w:rsid w:val="002649C6"/>
    <w:rsid w:val="002741FB"/>
    <w:rsid w:val="00294408"/>
    <w:rsid w:val="002971C3"/>
    <w:rsid w:val="002A433C"/>
    <w:rsid w:val="002B0320"/>
    <w:rsid w:val="002B7C3E"/>
    <w:rsid w:val="002C1F5F"/>
    <w:rsid w:val="002D340C"/>
    <w:rsid w:val="002F4577"/>
    <w:rsid w:val="002F5010"/>
    <w:rsid w:val="00317B0C"/>
    <w:rsid w:val="003232CD"/>
    <w:rsid w:val="00325493"/>
    <w:rsid w:val="003275C7"/>
    <w:rsid w:val="0033247B"/>
    <w:rsid w:val="00333EDD"/>
    <w:rsid w:val="00341309"/>
    <w:rsid w:val="003519AD"/>
    <w:rsid w:val="0035346E"/>
    <w:rsid w:val="00354854"/>
    <w:rsid w:val="003605CC"/>
    <w:rsid w:val="00362E30"/>
    <w:rsid w:val="00373E02"/>
    <w:rsid w:val="00381BFC"/>
    <w:rsid w:val="00387D49"/>
    <w:rsid w:val="003A1DDC"/>
    <w:rsid w:val="003A40E6"/>
    <w:rsid w:val="003A7303"/>
    <w:rsid w:val="003B5579"/>
    <w:rsid w:val="003C6276"/>
    <w:rsid w:val="003D0A15"/>
    <w:rsid w:val="003F5F5A"/>
    <w:rsid w:val="004102B6"/>
    <w:rsid w:val="00420E46"/>
    <w:rsid w:val="00421C3F"/>
    <w:rsid w:val="00443E64"/>
    <w:rsid w:val="00450475"/>
    <w:rsid w:val="00454569"/>
    <w:rsid w:val="004816D2"/>
    <w:rsid w:val="004821C1"/>
    <w:rsid w:val="004824B0"/>
    <w:rsid w:val="00482B75"/>
    <w:rsid w:val="0049044F"/>
    <w:rsid w:val="00493DA3"/>
    <w:rsid w:val="0049678C"/>
    <w:rsid w:val="004A04B0"/>
    <w:rsid w:val="004A0609"/>
    <w:rsid w:val="004A0877"/>
    <w:rsid w:val="004A1553"/>
    <w:rsid w:val="004A6A1B"/>
    <w:rsid w:val="004B4C90"/>
    <w:rsid w:val="004B58C8"/>
    <w:rsid w:val="004B6CB4"/>
    <w:rsid w:val="004C2623"/>
    <w:rsid w:val="004D14CC"/>
    <w:rsid w:val="004F3CE9"/>
    <w:rsid w:val="00501A51"/>
    <w:rsid w:val="005065AA"/>
    <w:rsid w:val="005129FE"/>
    <w:rsid w:val="00517D03"/>
    <w:rsid w:val="00521597"/>
    <w:rsid w:val="00524CD9"/>
    <w:rsid w:val="00525428"/>
    <w:rsid w:val="00527E2D"/>
    <w:rsid w:val="00533F20"/>
    <w:rsid w:val="00556E84"/>
    <w:rsid w:val="00565A4B"/>
    <w:rsid w:val="005727B3"/>
    <w:rsid w:val="00575788"/>
    <w:rsid w:val="00590457"/>
    <w:rsid w:val="0059411D"/>
    <w:rsid w:val="005958F7"/>
    <w:rsid w:val="0059691C"/>
    <w:rsid w:val="005A0518"/>
    <w:rsid w:val="005B0671"/>
    <w:rsid w:val="005B33E0"/>
    <w:rsid w:val="005B3885"/>
    <w:rsid w:val="005B4D44"/>
    <w:rsid w:val="005C0392"/>
    <w:rsid w:val="005C5382"/>
    <w:rsid w:val="005C5546"/>
    <w:rsid w:val="005C576B"/>
    <w:rsid w:val="005C62BE"/>
    <w:rsid w:val="005E2556"/>
    <w:rsid w:val="005E32FA"/>
    <w:rsid w:val="005E6F2A"/>
    <w:rsid w:val="005F1012"/>
    <w:rsid w:val="005F328D"/>
    <w:rsid w:val="005F6CE0"/>
    <w:rsid w:val="006012D7"/>
    <w:rsid w:val="006041D9"/>
    <w:rsid w:val="00605E60"/>
    <w:rsid w:val="00627814"/>
    <w:rsid w:val="006320E8"/>
    <w:rsid w:val="006401AE"/>
    <w:rsid w:val="00642053"/>
    <w:rsid w:val="00643E14"/>
    <w:rsid w:val="00652CD7"/>
    <w:rsid w:val="006565E8"/>
    <w:rsid w:val="00661432"/>
    <w:rsid w:val="006617E9"/>
    <w:rsid w:val="0066663B"/>
    <w:rsid w:val="006677B4"/>
    <w:rsid w:val="006712DD"/>
    <w:rsid w:val="00672FD5"/>
    <w:rsid w:val="00687F0B"/>
    <w:rsid w:val="006904DC"/>
    <w:rsid w:val="00692B1C"/>
    <w:rsid w:val="00697A15"/>
    <w:rsid w:val="006B23C9"/>
    <w:rsid w:val="006B2C2B"/>
    <w:rsid w:val="006B4998"/>
    <w:rsid w:val="006C2EC2"/>
    <w:rsid w:val="006C3D21"/>
    <w:rsid w:val="006D1979"/>
    <w:rsid w:val="006D3356"/>
    <w:rsid w:val="006D7656"/>
    <w:rsid w:val="006D7E3B"/>
    <w:rsid w:val="006F059F"/>
    <w:rsid w:val="006F0738"/>
    <w:rsid w:val="006F4639"/>
    <w:rsid w:val="007001F7"/>
    <w:rsid w:val="00702D88"/>
    <w:rsid w:val="007040A8"/>
    <w:rsid w:val="007117ED"/>
    <w:rsid w:val="00712F92"/>
    <w:rsid w:val="007304CB"/>
    <w:rsid w:val="00730FED"/>
    <w:rsid w:val="0073283C"/>
    <w:rsid w:val="00745959"/>
    <w:rsid w:val="00756B8E"/>
    <w:rsid w:val="007722B1"/>
    <w:rsid w:val="007860A9"/>
    <w:rsid w:val="007A381F"/>
    <w:rsid w:val="007A4EFA"/>
    <w:rsid w:val="007C77CD"/>
    <w:rsid w:val="007D0837"/>
    <w:rsid w:val="007E67F2"/>
    <w:rsid w:val="007F247E"/>
    <w:rsid w:val="007F2ED9"/>
    <w:rsid w:val="00803038"/>
    <w:rsid w:val="008035DE"/>
    <w:rsid w:val="00804D41"/>
    <w:rsid w:val="00821ED5"/>
    <w:rsid w:val="008305BA"/>
    <w:rsid w:val="00833E7F"/>
    <w:rsid w:val="00862EAF"/>
    <w:rsid w:val="0086600B"/>
    <w:rsid w:val="00870D43"/>
    <w:rsid w:val="00873D58"/>
    <w:rsid w:val="00874E49"/>
    <w:rsid w:val="0088415A"/>
    <w:rsid w:val="00891577"/>
    <w:rsid w:val="00896F7D"/>
    <w:rsid w:val="00897CFC"/>
    <w:rsid w:val="008A0D6E"/>
    <w:rsid w:val="008A1368"/>
    <w:rsid w:val="008A3585"/>
    <w:rsid w:val="008B5D86"/>
    <w:rsid w:val="008C4873"/>
    <w:rsid w:val="008D643A"/>
    <w:rsid w:val="008E04B1"/>
    <w:rsid w:val="008E19E9"/>
    <w:rsid w:val="008F08E4"/>
    <w:rsid w:val="008F215E"/>
    <w:rsid w:val="008F4389"/>
    <w:rsid w:val="00902649"/>
    <w:rsid w:val="00906219"/>
    <w:rsid w:val="00915807"/>
    <w:rsid w:val="00921365"/>
    <w:rsid w:val="009240FB"/>
    <w:rsid w:val="00931494"/>
    <w:rsid w:val="0093231F"/>
    <w:rsid w:val="009362CD"/>
    <w:rsid w:val="00945790"/>
    <w:rsid w:val="00964F84"/>
    <w:rsid w:val="009662DA"/>
    <w:rsid w:val="00966BBA"/>
    <w:rsid w:val="0097061D"/>
    <w:rsid w:val="00972BC6"/>
    <w:rsid w:val="00982A39"/>
    <w:rsid w:val="0098323F"/>
    <w:rsid w:val="009B4429"/>
    <w:rsid w:val="009B6226"/>
    <w:rsid w:val="009B7DB0"/>
    <w:rsid w:val="009C0754"/>
    <w:rsid w:val="009D228B"/>
    <w:rsid w:val="009E6261"/>
    <w:rsid w:val="00A05C3E"/>
    <w:rsid w:val="00A12C87"/>
    <w:rsid w:val="00A14BA2"/>
    <w:rsid w:val="00A152B0"/>
    <w:rsid w:val="00A323DE"/>
    <w:rsid w:val="00A34266"/>
    <w:rsid w:val="00A43598"/>
    <w:rsid w:val="00A4384C"/>
    <w:rsid w:val="00A44AB5"/>
    <w:rsid w:val="00A60A5E"/>
    <w:rsid w:val="00A70D62"/>
    <w:rsid w:val="00A75AAE"/>
    <w:rsid w:val="00A801B9"/>
    <w:rsid w:val="00A82D10"/>
    <w:rsid w:val="00A84B39"/>
    <w:rsid w:val="00A93421"/>
    <w:rsid w:val="00A94A7C"/>
    <w:rsid w:val="00AA7A5B"/>
    <w:rsid w:val="00AB35C2"/>
    <w:rsid w:val="00AB698F"/>
    <w:rsid w:val="00AC4B22"/>
    <w:rsid w:val="00AC5BCD"/>
    <w:rsid w:val="00AD0066"/>
    <w:rsid w:val="00AD39B0"/>
    <w:rsid w:val="00AD7F28"/>
    <w:rsid w:val="00AE3080"/>
    <w:rsid w:val="00B05218"/>
    <w:rsid w:val="00B21C92"/>
    <w:rsid w:val="00B3183F"/>
    <w:rsid w:val="00B327EB"/>
    <w:rsid w:val="00B46294"/>
    <w:rsid w:val="00B77326"/>
    <w:rsid w:val="00B83578"/>
    <w:rsid w:val="00B859C5"/>
    <w:rsid w:val="00B931E3"/>
    <w:rsid w:val="00BA3942"/>
    <w:rsid w:val="00BC787C"/>
    <w:rsid w:val="00BD1C71"/>
    <w:rsid w:val="00BD35E2"/>
    <w:rsid w:val="00BD51D2"/>
    <w:rsid w:val="00BE7656"/>
    <w:rsid w:val="00C066B8"/>
    <w:rsid w:val="00C11B31"/>
    <w:rsid w:val="00C127A4"/>
    <w:rsid w:val="00C174A5"/>
    <w:rsid w:val="00C249C0"/>
    <w:rsid w:val="00C256CC"/>
    <w:rsid w:val="00C34A62"/>
    <w:rsid w:val="00C37BD0"/>
    <w:rsid w:val="00C4477B"/>
    <w:rsid w:val="00C55190"/>
    <w:rsid w:val="00C74C04"/>
    <w:rsid w:val="00C84D06"/>
    <w:rsid w:val="00C857EE"/>
    <w:rsid w:val="00C901F4"/>
    <w:rsid w:val="00C934B4"/>
    <w:rsid w:val="00C96316"/>
    <w:rsid w:val="00CA5413"/>
    <w:rsid w:val="00CB2C98"/>
    <w:rsid w:val="00CB2EEB"/>
    <w:rsid w:val="00CC23BC"/>
    <w:rsid w:val="00CC6CE9"/>
    <w:rsid w:val="00CD1ED9"/>
    <w:rsid w:val="00CD2181"/>
    <w:rsid w:val="00CD21D4"/>
    <w:rsid w:val="00CD3B14"/>
    <w:rsid w:val="00CD6AEF"/>
    <w:rsid w:val="00CF1016"/>
    <w:rsid w:val="00D01399"/>
    <w:rsid w:val="00D0574F"/>
    <w:rsid w:val="00D0642E"/>
    <w:rsid w:val="00D1714F"/>
    <w:rsid w:val="00D20FCF"/>
    <w:rsid w:val="00D25254"/>
    <w:rsid w:val="00D27B66"/>
    <w:rsid w:val="00D311FE"/>
    <w:rsid w:val="00D348B8"/>
    <w:rsid w:val="00D455D3"/>
    <w:rsid w:val="00D51548"/>
    <w:rsid w:val="00D57664"/>
    <w:rsid w:val="00D63B76"/>
    <w:rsid w:val="00D66253"/>
    <w:rsid w:val="00D84FA4"/>
    <w:rsid w:val="00D9761A"/>
    <w:rsid w:val="00DA1231"/>
    <w:rsid w:val="00DB07E1"/>
    <w:rsid w:val="00DC1F45"/>
    <w:rsid w:val="00DC3DEC"/>
    <w:rsid w:val="00DE0619"/>
    <w:rsid w:val="00E0338F"/>
    <w:rsid w:val="00E036CF"/>
    <w:rsid w:val="00E04EA6"/>
    <w:rsid w:val="00E2236B"/>
    <w:rsid w:val="00E311D5"/>
    <w:rsid w:val="00E43D13"/>
    <w:rsid w:val="00E44380"/>
    <w:rsid w:val="00E567BB"/>
    <w:rsid w:val="00E56EDE"/>
    <w:rsid w:val="00E57C25"/>
    <w:rsid w:val="00E60C99"/>
    <w:rsid w:val="00E71D85"/>
    <w:rsid w:val="00E84F69"/>
    <w:rsid w:val="00E875A9"/>
    <w:rsid w:val="00EA22AE"/>
    <w:rsid w:val="00EA2C43"/>
    <w:rsid w:val="00EB49B2"/>
    <w:rsid w:val="00EC7308"/>
    <w:rsid w:val="00ED040A"/>
    <w:rsid w:val="00ED7B68"/>
    <w:rsid w:val="00ED7B77"/>
    <w:rsid w:val="00EE077D"/>
    <w:rsid w:val="00EE124C"/>
    <w:rsid w:val="00EE188B"/>
    <w:rsid w:val="00EE2F41"/>
    <w:rsid w:val="00EE4D78"/>
    <w:rsid w:val="00EF395E"/>
    <w:rsid w:val="00F01C24"/>
    <w:rsid w:val="00F0529B"/>
    <w:rsid w:val="00F11186"/>
    <w:rsid w:val="00F11CDA"/>
    <w:rsid w:val="00F243AE"/>
    <w:rsid w:val="00F46C33"/>
    <w:rsid w:val="00F50022"/>
    <w:rsid w:val="00F50AB2"/>
    <w:rsid w:val="00F520B2"/>
    <w:rsid w:val="00F55D3A"/>
    <w:rsid w:val="00F71448"/>
    <w:rsid w:val="00F9296F"/>
    <w:rsid w:val="00F93917"/>
    <w:rsid w:val="00F93FF7"/>
    <w:rsid w:val="00F960DE"/>
    <w:rsid w:val="00FA2B80"/>
    <w:rsid w:val="00FC533F"/>
    <w:rsid w:val="00FD08BF"/>
    <w:rsid w:val="00FE09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1D"/>
    <w:rPr>
      <w:rFonts w:eastAsia="Times New Roman"/>
      <w:sz w:val="28"/>
      <w:szCs w:val="28"/>
      <w:lang w:val="en-US" w:eastAsia="en-US"/>
    </w:rPr>
  </w:style>
  <w:style w:type="paragraph" w:styleId="Heading2">
    <w:name w:val="heading 2"/>
    <w:aliases w:val="l2,H2,HeadB"/>
    <w:basedOn w:val="Normal"/>
    <w:next w:val="Normal"/>
    <w:link w:val="Heading2Char"/>
    <w:qFormat/>
    <w:rsid w:val="005C62BE"/>
    <w:pPr>
      <w:keepNext/>
      <w:jc w:val="center"/>
      <w:outlineLvl w:val="1"/>
    </w:pPr>
    <w:rPr>
      <w:rFonts w:ascii=".VnTime" w:eastAsia="MS Mincho" w:hAnsi=".VnTime"/>
      <w:b/>
      <w:szCs w:val="20"/>
    </w:rPr>
  </w:style>
  <w:style w:type="paragraph" w:styleId="Heading4">
    <w:name w:val="heading 4"/>
    <w:basedOn w:val="Normal"/>
    <w:next w:val="Normal"/>
    <w:link w:val="Heading4Char"/>
    <w:qFormat/>
    <w:rsid w:val="005C62BE"/>
    <w:pPr>
      <w:keepNext/>
      <w:outlineLvl w:val="3"/>
    </w:pPr>
    <w:rPr>
      <w:rFonts w:ascii="Calibri" w:eastAsia="MS Mincho" w:hAnsi="Calibri"/>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semiHidden/>
    <w:locked/>
    <w:rsid w:val="005C62BE"/>
    <w:rPr>
      <w:rFonts w:ascii=".VnTime" w:eastAsia="MS Mincho" w:hAnsi=".VnTime"/>
      <w:b/>
      <w:sz w:val="28"/>
      <w:lang w:val="en-US" w:eastAsia="en-US" w:bidi="ar-SA"/>
    </w:rPr>
  </w:style>
  <w:style w:type="character" w:customStyle="1" w:styleId="Heading4Char">
    <w:name w:val="Heading 4 Char"/>
    <w:basedOn w:val="DefaultParagraphFont"/>
    <w:link w:val="Heading4"/>
    <w:semiHidden/>
    <w:locked/>
    <w:rsid w:val="005C62BE"/>
    <w:rPr>
      <w:rFonts w:ascii="Calibri" w:eastAsia="MS Mincho" w:hAnsi="Calibri"/>
      <w:b/>
      <w:sz w:val="28"/>
      <w:lang w:val="en-US" w:eastAsia="ja-JP" w:bidi="ar-SA"/>
    </w:rPr>
  </w:style>
  <w:style w:type="paragraph" w:styleId="BalloonText">
    <w:name w:val="Balloon Text"/>
    <w:basedOn w:val="Normal"/>
    <w:link w:val="BalloonTextChar"/>
    <w:uiPriority w:val="99"/>
    <w:semiHidden/>
    <w:unhideWhenUsed/>
    <w:rsid w:val="003A40E6"/>
    <w:rPr>
      <w:rFonts w:ascii="Tahoma" w:hAnsi="Tahoma" w:cs="Tahoma"/>
      <w:sz w:val="16"/>
      <w:szCs w:val="16"/>
    </w:rPr>
  </w:style>
  <w:style w:type="character" w:customStyle="1" w:styleId="BalloonTextChar">
    <w:name w:val="Balloon Text Char"/>
    <w:link w:val="BalloonText"/>
    <w:uiPriority w:val="99"/>
    <w:semiHidden/>
    <w:rsid w:val="003A40E6"/>
    <w:rPr>
      <w:rFonts w:ascii="Tahoma" w:eastAsia="Times New Roman" w:hAnsi="Tahoma" w:cs="Tahoma"/>
      <w:sz w:val="16"/>
      <w:szCs w:val="16"/>
    </w:rPr>
  </w:style>
  <w:style w:type="paragraph" w:styleId="ListParagraph">
    <w:name w:val="List Paragraph"/>
    <w:basedOn w:val="Normal"/>
    <w:uiPriority w:val="34"/>
    <w:qFormat/>
    <w:rsid w:val="00CB2EEB"/>
    <w:pPr>
      <w:ind w:left="720"/>
      <w:contextualSpacing/>
    </w:pPr>
  </w:style>
  <w:style w:type="paragraph" w:customStyle="1" w:styleId="Body1">
    <w:name w:val="Body 1"/>
    <w:rsid w:val="00CC23BC"/>
    <w:pPr>
      <w:outlineLvl w:val="0"/>
    </w:pPr>
    <w:rPr>
      <w:rFonts w:eastAsia="Arial Unicode MS"/>
      <w:color w:val="000000"/>
      <w:sz w:val="28"/>
      <w:u w:color="000000"/>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nhideWhenUsed/>
    <w:rsid w:val="00CC23B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CC23B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rsid w:val="00CC23BC"/>
    <w:rPr>
      <w:vertAlign w:val="superscript"/>
    </w:rPr>
  </w:style>
  <w:style w:type="paragraph" w:styleId="Footer">
    <w:name w:val="footer"/>
    <w:basedOn w:val="Normal"/>
    <w:link w:val="FooterChar"/>
    <w:uiPriority w:val="99"/>
    <w:rsid w:val="00AB698F"/>
    <w:pPr>
      <w:tabs>
        <w:tab w:val="center" w:pos="4680"/>
        <w:tab w:val="right" w:pos="9360"/>
      </w:tabs>
    </w:pPr>
    <w:rPr>
      <w:sz w:val="24"/>
      <w:szCs w:val="24"/>
    </w:rPr>
  </w:style>
  <w:style w:type="character" w:customStyle="1" w:styleId="FooterChar">
    <w:name w:val="Footer Char"/>
    <w:link w:val="Footer"/>
    <w:uiPriority w:val="99"/>
    <w:rsid w:val="00AB698F"/>
    <w:rPr>
      <w:rFonts w:eastAsia="Times New Roman" w:cs="Times New Roman"/>
      <w:sz w:val="24"/>
      <w:szCs w:val="24"/>
    </w:rPr>
  </w:style>
  <w:style w:type="character" w:styleId="PageNumber">
    <w:name w:val="page number"/>
    <w:basedOn w:val="DefaultParagraphFont"/>
    <w:rsid w:val="00AB698F"/>
  </w:style>
  <w:style w:type="paragraph" w:styleId="Header">
    <w:name w:val="header"/>
    <w:basedOn w:val="Normal"/>
    <w:link w:val="HeaderChar1"/>
    <w:unhideWhenUsed/>
    <w:rsid w:val="00862EAF"/>
    <w:pPr>
      <w:tabs>
        <w:tab w:val="center" w:pos="4680"/>
        <w:tab w:val="right" w:pos="9360"/>
      </w:tabs>
    </w:pPr>
  </w:style>
  <w:style w:type="character" w:customStyle="1" w:styleId="HeaderChar1">
    <w:name w:val="Header Char1"/>
    <w:link w:val="Header"/>
    <w:rsid w:val="00862EAF"/>
    <w:rPr>
      <w:rFonts w:eastAsia="Times New Roman" w:cs="Times New Roman"/>
      <w:szCs w:val="28"/>
    </w:rPr>
  </w:style>
  <w:style w:type="paragraph" w:customStyle="1" w:styleId="CharCharCharChar">
    <w:name w:val="Char Char Char Char"/>
    <w:basedOn w:val="Normal"/>
    <w:semiHidden/>
    <w:rsid w:val="008A0D6E"/>
    <w:pPr>
      <w:spacing w:after="160" w:line="240" w:lineRule="exact"/>
    </w:pPr>
    <w:rPr>
      <w:rFonts w:ascii="Arial" w:hAnsi="Arial"/>
      <w:sz w:val="22"/>
      <w:szCs w:val="22"/>
    </w:rPr>
  </w:style>
  <w:style w:type="paragraph" w:styleId="BodyTextIndent">
    <w:name w:val="Body Text Indent"/>
    <w:aliases w:val="ident"/>
    <w:basedOn w:val="Normal"/>
    <w:link w:val="BodyTextIndentChar1"/>
    <w:rsid w:val="008A0D6E"/>
    <w:pPr>
      <w:spacing w:before="120"/>
      <w:ind w:firstLine="720"/>
      <w:jc w:val="both"/>
    </w:pPr>
    <w:rPr>
      <w:rFonts w:ascii=".VnTime" w:hAnsi=".VnTime"/>
      <w:szCs w:val="20"/>
    </w:rPr>
  </w:style>
  <w:style w:type="character" w:customStyle="1" w:styleId="BodyTextIndentChar1">
    <w:name w:val="Body Text Indent Char1"/>
    <w:aliases w:val="ident Char1"/>
    <w:link w:val="BodyTextIndent"/>
    <w:rsid w:val="008A0D6E"/>
    <w:rPr>
      <w:rFonts w:ascii=".VnTime" w:eastAsia="Times New Roman" w:hAnsi=".VnTime" w:cs="Times New Roman"/>
      <w:szCs w:val="20"/>
    </w:rPr>
  </w:style>
  <w:style w:type="paragraph" w:styleId="BodyText">
    <w:name w:val="Body Text"/>
    <w:basedOn w:val="Normal"/>
    <w:link w:val="BodyTextChar1"/>
    <w:uiPriority w:val="99"/>
    <w:semiHidden/>
    <w:unhideWhenUsed/>
    <w:rsid w:val="00222EB3"/>
    <w:pPr>
      <w:spacing w:after="120"/>
    </w:pPr>
  </w:style>
  <w:style w:type="character" w:customStyle="1" w:styleId="BodyTextChar1">
    <w:name w:val="Body Text Char1"/>
    <w:link w:val="BodyText"/>
    <w:uiPriority w:val="99"/>
    <w:semiHidden/>
    <w:rsid w:val="00222EB3"/>
    <w:rPr>
      <w:rFonts w:eastAsia="Times New Roman" w:cs="Times New Roman"/>
      <w:szCs w:val="28"/>
    </w:rPr>
  </w:style>
  <w:style w:type="paragraph" w:customStyle="1" w:styleId="pbody">
    <w:name w:val="pbody"/>
    <w:basedOn w:val="Normal"/>
    <w:uiPriority w:val="99"/>
    <w:rsid w:val="001F5397"/>
    <w:pPr>
      <w:spacing w:before="100" w:beforeAutospacing="1" w:after="100" w:afterAutospacing="1"/>
    </w:pPr>
    <w:rPr>
      <w:rFonts w:eastAsia="MS Mincho"/>
      <w:sz w:val="24"/>
      <w:szCs w:val="24"/>
    </w:rPr>
  </w:style>
  <w:style w:type="character" w:customStyle="1" w:styleId="BodyTextIndentChar">
    <w:name w:val="Body Text Indent Char"/>
    <w:aliases w:val="ident Char"/>
    <w:basedOn w:val="DefaultParagraphFont"/>
    <w:locked/>
    <w:rsid w:val="005C62BE"/>
    <w:rPr>
      <w:rFonts w:ascii=".VnTime" w:hAnsi=".VnTime" w:cs="Times New Roman"/>
      <w:w w:val="90"/>
    </w:rPr>
  </w:style>
  <w:style w:type="paragraph" w:styleId="BodyText2">
    <w:name w:val="Body Text 2"/>
    <w:basedOn w:val="Normal"/>
    <w:link w:val="BodyText2Char"/>
    <w:rsid w:val="005C62BE"/>
    <w:pPr>
      <w:spacing w:after="120" w:line="480" w:lineRule="auto"/>
    </w:pPr>
    <w:rPr>
      <w:rFonts w:eastAsia="MS Mincho"/>
      <w:sz w:val="24"/>
      <w:szCs w:val="20"/>
      <w:lang w:eastAsia="ja-JP"/>
    </w:rPr>
  </w:style>
  <w:style w:type="character" w:customStyle="1" w:styleId="BodyText2Char">
    <w:name w:val="Body Text 2 Char"/>
    <w:basedOn w:val="DefaultParagraphFont"/>
    <w:link w:val="BodyText2"/>
    <w:locked/>
    <w:rsid w:val="005C62BE"/>
    <w:rPr>
      <w:rFonts w:eastAsia="MS Mincho"/>
      <w:sz w:val="24"/>
      <w:lang w:val="en-US" w:eastAsia="ja-JP" w:bidi="ar-SA"/>
    </w:rPr>
  </w:style>
  <w:style w:type="paragraph" w:styleId="NormalWeb">
    <w:name w:val="Normal (Web)"/>
    <w:basedOn w:val="Normal"/>
    <w:rsid w:val="005C62BE"/>
    <w:pPr>
      <w:spacing w:before="100" w:beforeAutospacing="1" w:after="100" w:afterAutospacing="1"/>
    </w:pPr>
    <w:rPr>
      <w:rFonts w:eastAsia="MS Mincho"/>
      <w:sz w:val="24"/>
      <w:szCs w:val="24"/>
    </w:rPr>
  </w:style>
  <w:style w:type="character" w:customStyle="1" w:styleId="BodyTextChar">
    <w:name w:val="Body Text Char"/>
    <w:basedOn w:val="DefaultParagraphFont"/>
    <w:semiHidden/>
    <w:locked/>
    <w:rsid w:val="005C62BE"/>
    <w:rPr>
      <w:rFonts w:cs="Times New Roman"/>
      <w:sz w:val="24"/>
      <w:lang w:eastAsia="ja-JP"/>
    </w:rPr>
  </w:style>
  <w:style w:type="paragraph" w:customStyle="1" w:styleId="1">
    <w:name w:val="1"/>
    <w:basedOn w:val="Normal"/>
    <w:rsid w:val="005C62BE"/>
    <w:pPr>
      <w:pageBreakBefore/>
      <w:spacing w:before="100" w:beforeAutospacing="1" w:after="100" w:afterAutospacing="1"/>
    </w:pPr>
    <w:rPr>
      <w:rFonts w:ascii="Tahoma" w:eastAsia="MS Mincho" w:hAnsi="Tahoma" w:cs="Tahoma"/>
      <w:sz w:val="20"/>
      <w:szCs w:val="20"/>
    </w:rPr>
  </w:style>
  <w:style w:type="character" w:customStyle="1" w:styleId="HeaderChar">
    <w:name w:val="Header Char"/>
    <w:basedOn w:val="DefaultParagraphFont"/>
    <w:locked/>
    <w:rsid w:val="005C62BE"/>
    <w:rPr>
      <w:rFonts w:cs="Times New Roman"/>
      <w:sz w:val="24"/>
      <w:lang w:eastAsia="ja-JP"/>
    </w:rPr>
  </w:style>
  <w:style w:type="character" w:customStyle="1" w:styleId="m1114038798798825974s1">
    <w:name w:val="m_1114038798798825974s1"/>
    <w:rsid w:val="005C62BE"/>
  </w:style>
  <w:style w:type="character" w:customStyle="1" w:styleId="m11635446225680410s2">
    <w:name w:val="m_11635446225680410s2"/>
    <w:basedOn w:val="DefaultParagraphFont"/>
    <w:rsid w:val="005C62BE"/>
    <w:rPr>
      <w:rFonts w:cs="Times New Roman"/>
    </w:rPr>
  </w:style>
  <w:style w:type="paragraph" w:styleId="EndnoteText">
    <w:name w:val="endnote text"/>
    <w:basedOn w:val="Normal"/>
    <w:link w:val="EndnoteTextChar"/>
    <w:rsid w:val="005C62BE"/>
    <w:rPr>
      <w:rFonts w:eastAsia="MS Mincho"/>
      <w:sz w:val="20"/>
      <w:szCs w:val="20"/>
      <w:lang w:eastAsia="ja-JP"/>
    </w:rPr>
  </w:style>
  <w:style w:type="character" w:customStyle="1" w:styleId="EndnoteTextChar">
    <w:name w:val="Endnote Text Char"/>
    <w:basedOn w:val="DefaultParagraphFont"/>
    <w:link w:val="EndnoteText"/>
    <w:locked/>
    <w:rsid w:val="005C62BE"/>
    <w:rPr>
      <w:rFonts w:eastAsia="MS Mincho"/>
      <w:lang w:val="en-US" w:eastAsia="ja-JP" w:bidi="ar-SA"/>
    </w:rPr>
  </w:style>
  <w:style w:type="character" w:styleId="EndnoteReference">
    <w:name w:val="endnote reference"/>
    <w:basedOn w:val="DefaultParagraphFont"/>
    <w:rsid w:val="005C62BE"/>
    <w:rPr>
      <w:rFonts w:cs="Times New Roman"/>
      <w:vertAlign w:val="superscript"/>
    </w:rPr>
  </w:style>
  <w:style w:type="paragraph" w:customStyle="1" w:styleId="Char">
    <w:name w:val="Char"/>
    <w:basedOn w:val="Normal"/>
    <w:rsid w:val="005C62BE"/>
    <w:rPr>
      <w:rFonts w:ascii="Arial" w:eastAsia="MS Mincho" w:hAnsi="Arial"/>
      <w:sz w:val="22"/>
      <w:szCs w:val="20"/>
      <w:lang w:val="en-AU" w:eastAsia="ja-JP"/>
    </w:rPr>
  </w:style>
  <w:style w:type="character" w:styleId="Strong">
    <w:name w:val="Strong"/>
    <w:basedOn w:val="DefaultParagraphFont"/>
    <w:qFormat/>
    <w:rsid w:val="005C62BE"/>
    <w:rPr>
      <w:rFonts w:cs="Times New Roman"/>
      <w:b/>
    </w:rPr>
  </w:style>
  <w:style w:type="character" w:customStyle="1" w:styleId="apple-converted-space">
    <w:name w:val="apple-converted-space"/>
    <w:rsid w:val="005C62BE"/>
  </w:style>
  <w:style w:type="paragraph" w:customStyle="1" w:styleId="m11635446225680410p1">
    <w:name w:val="m_11635446225680410p1"/>
    <w:rsid w:val="005C62B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MS Mincho" w:cs="Arial Unicode MS"/>
      <w:color w:val="000000"/>
      <w:sz w:val="24"/>
      <w:szCs w:val="24"/>
      <w:u w:color="000000"/>
      <w:lang w:val="en-US"/>
    </w:rPr>
  </w:style>
  <w:style w:type="paragraph" w:customStyle="1" w:styleId="Heading31">
    <w:name w:val="Heading 31"/>
    <w:next w:val="Body1"/>
    <w:rsid w:val="005C62BE"/>
    <w:pPr>
      <w:keepNext/>
      <w:outlineLvl w:val="2"/>
    </w:pPr>
    <w:rPr>
      <w:rFonts w:ascii="Helvetica" w:eastAsia="MS Mincho" w:hAnsi="Helvetica"/>
      <w:b/>
      <w:color w:val="000000"/>
      <w:u w:color="000000"/>
      <w:lang w:val="en-US" w:eastAsia="en-US"/>
    </w:rPr>
  </w:style>
  <w:style w:type="paragraph" w:customStyle="1" w:styleId="StyleBodyTextTimesNewRoman">
    <w:name w:val="Style Body Text + Times New Roman"/>
    <w:basedOn w:val="BodyText"/>
    <w:rsid w:val="005C62BE"/>
    <w:rPr>
      <w:rFonts w:eastAsia="MS Mincho" w:cs="Arial"/>
    </w:rPr>
  </w:style>
  <w:style w:type="paragraph" w:customStyle="1" w:styleId="Normal1">
    <w:name w:val="Normal1"/>
    <w:rsid w:val="004A6A1B"/>
    <w:rPr>
      <w:rFonts w:eastAsia="Times New Roman"/>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1D"/>
    <w:rPr>
      <w:rFonts w:eastAsia="Times New Roman"/>
      <w:sz w:val="28"/>
      <w:szCs w:val="28"/>
      <w:lang w:val="en-US" w:eastAsia="en-US"/>
    </w:rPr>
  </w:style>
  <w:style w:type="paragraph" w:styleId="Heading2">
    <w:name w:val="heading 2"/>
    <w:aliases w:val="l2,H2,HeadB"/>
    <w:basedOn w:val="Normal"/>
    <w:next w:val="Normal"/>
    <w:link w:val="Heading2Char"/>
    <w:qFormat/>
    <w:rsid w:val="005C62BE"/>
    <w:pPr>
      <w:keepNext/>
      <w:jc w:val="center"/>
      <w:outlineLvl w:val="1"/>
    </w:pPr>
    <w:rPr>
      <w:rFonts w:ascii=".VnTime" w:eastAsia="MS Mincho" w:hAnsi=".VnTime"/>
      <w:b/>
      <w:szCs w:val="20"/>
    </w:rPr>
  </w:style>
  <w:style w:type="paragraph" w:styleId="Heading4">
    <w:name w:val="heading 4"/>
    <w:basedOn w:val="Normal"/>
    <w:next w:val="Normal"/>
    <w:link w:val="Heading4Char"/>
    <w:qFormat/>
    <w:rsid w:val="005C62BE"/>
    <w:pPr>
      <w:keepNext/>
      <w:outlineLvl w:val="3"/>
    </w:pPr>
    <w:rPr>
      <w:rFonts w:ascii="Calibri" w:eastAsia="MS Mincho" w:hAnsi="Calibri"/>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semiHidden/>
    <w:locked/>
    <w:rsid w:val="005C62BE"/>
    <w:rPr>
      <w:rFonts w:ascii=".VnTime" w:eastAsia="MS Mincho" w:hAnsi=".VnTime"/>
      <w:b/>
      <w:sz w:val="28"/>
      <w:lang w:val="en-US" w:eastAsia="en-US" w:bidi="ar-SA"/>
    </w:rPr>
  </w:style>
  <w:style w:type="character" w:customStyle="1" w:styleId="Heading4Char">
    <w:name w:val="Heading 4 Char"/>
    <w:basedOn w:val="DefaultParagraphFont"/>
    <w:link w:val="Heading4"/>
    <w:semiHidden/>
    <w:locked/>
    <w:rsid w:val="005C62BE"/>
    <w:rPr>
      <w:rFonts w:ascii="Calibri" w:eastAsia="MS Mincho" w:hAnsi="Calibri"/>
      <w:b/>
      <w:sz w:val="28"/>
      <w:lang w:val="en-US" w:eastAsia="ja-JP" w:bidi="ar-SA"/>
    </w:rPr>
  </w:style>
  <w:style w:type="paragraph" w:styleId="BalloonText">
    <w:name w:val="Balloon Text"/>
    <w:basedOn w:val="Normal"/>
    <w:link w:val="BalloonTextChar"/>
    <w:uiPriority w:val="99"/>
    <w:semiHidden/>
    <w:unhideWhenUsed/>
    <w:rsid w:val="003A40E6"/>
    <w:rPr>
      <w:rFonts w:ascii="Tahoma" w:hAnsi="Tahoma" w:cs="Tahoma"/>
      <w:sz w:val="16"/>
      <w:szCs w:val="16"/>
    </w:rPr>
  </w:style>
  <w:style w:type="character" w:customStyle="1" w:styleId="BalloonTextChar">
    <w:name w:val="Balloon Text Char"/>
    <w:link w:val="BalloonText"/>
    <w:uiPriority w:val="99"/>
    <w:semiHidden/>
    <w:rsid w:val="003A40E6"/>
    <w:rPr>
      <w:rFonts w:ascii="Tahoma" w:eastAsia="Times New Roman" w:hAnsi="Tahoma" w:cs="Tahoma"/>
      <w:sz w:val="16"/>
      <w:szCs w:val="16"/>
    </w:rPr>
  </w:style>
  <w:style w:type="paragraph" w:styleId="ListParagraph">
    <w:name w:val="List Paragraph"/>
    <w:basedOn w:val="Normal"/>
    <w:uiPriority w:val="34"/>
    <w:qFormat/>
    <w:rsid w:val="00CB2EEB"/>
    <w:pPr>
      <w:ind w:left="720"/>
      <w:contextualSpacing/>
    </w:pPr>
  </w:style>
  <w:style w:type="paragraph" w:customStyle="1" w:styleId="Body1">
    <w:name w:val="Body 1"/>
    <w:rsid w:val="00CC23BC"/>
    <w:pPr>
      <w:outlineLvl w:val="0"/>
    </w:pPr>
    <w:rPr>
      <w:rFonts w:eastAsia="Arial Unicode MS"/>
      <w:color w:val="000000"/>
      <w:sz w:val="28"/>
      <w:u w:color="000000"/>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nhideWhenUsed/>
    <w:rsid w:val="00CC23B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CC23B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rsid w:val="00CC23BC"/>
    <w:rPr>
      <w:vertAlign w:val="superscript"/>
    </w:rPr>
  </w:style>
  <w:style w:type="paragraph" w:styleId="Footer">
    <w:name w:val="footer"/>
    <w:basedOn w:val="Normal"/>
    <w:link w:val="FooterChar"/>
    <w:uiPriority w:val="99"/>
    <w:rsid w:val="00AB698F"/>
    <w:pPr>
      <w:tabs>
        <w:tab w:val="center" w:pos="4680"/>
        <w:tab w:val="right" w:pos="9360"/>
      </w:tabs>
    </w:pPr>
    <w:rPr>
      <w:sz w:val="24"/>
      <w:szCs w:val="24"/>
    </w:rPr>
  </w:style>
  <w:style w:type="character" w:customStyle="1" w:styleId="FooterChar">
    <w:name w:val="Footer Char"/>
    <w:link w:val="Footer"/>
    <w:uiPriority w:val="99"/>
    <w:rsid w:val="00AB698F"/>
    <w:rPr>
      <w:rFonts w:eastAsia="Times New Roman" w:cs="Times New Roman"/>
      <w:sz w:val="24"/>
      <w:szCs w:val="24"/>
    </w:rPr>
  </w:style>
  <w:style w:type="character" w:styleId="PageNumber">
    <w:name w:val="page number"/>
    <w:basedOn w:val="DefaultParagraphFont"/>
    <w:rsid w:val="00AB698F"/>
  </w:style>
  <w:style w:type="paragraph" w:styleId="Header">
    <w:name w:val="header"/>
    <w:basedOn w:val="Normal"/>
    <w:link w:val="HeaderChar1"/>
    <w:unhideWhenUsed/>
    <w:rsid w:val="00862EAF"/>
    <w:pPr>
      <w:tabs>
        <w:tab w:val="center" w:pos="4680"/>
        <w:tab w:val="right" w:pos="9360"/>
      </w:tabs>
    </w:pPr>
  </w:style>
  <w:style w:type="character" w:customStyle="1" w:styleId="HeaderChar1">
    <w:name w:val="Header Char1"/>
    <w:link w:val="Header"/>
    <w:rsid w:val="00862EAF"/>
    <w:rPr>
      <w:rFonts w:eastAsia="Times New Roman" w:cs="Times New Roman"/>
      <w:szCs w:val="28"/>
    </w:rPr>
  </w:style>
  <w:style w:type="paragraph" w:customStyle="1" w:styleId="CharCharCharChar">
    <w:name w:val="Char Char Char Char"/>
    <w:basedOn w:val="Normal"/>
    <w:semiHidden/>
    <w:rsid w:val="008A0D6E"/>
    <w:pPr>
      <w:spacing w:after="160" w:line="240" w:lineRule="exact"/>
    </w:pPr>
    <w:rPr>
      <w:rFonts w:ascii="Arial" w:hAnsi="Arial"/>
      <w:sz w:val="22"/>
      <w:szCs w:val="22"/>
    </w:rPr>
  </w:style>
  <w:style w:type="paragraph" w:styleId="BodyTextIndent">
    <w:name w:val="Body Text Indent"/>
    <w:aliases w:val="ident"/>
    <w:basedOn w:val="Normal"/>
    <w:link w:val="BodyTextIndentChar1"/>
    <w:rsid w:val="008A0D6E"/>
    <w:pPr>
      <w:spacing w:before="120"/>
      <w:ind w:firstLine="720"/>
      <w:jc w:val="both"/>
    </w:pPr>
    <w:rPr>
      <w:rFonts w:ascii=".VnTime" w:hAnsi=".VnTime"/>
      <w:szCs w:val="20"/>
    </w:rPr>
  </w:style>
  <w:style w:type="character" w:customStyle="1" w:styleId="BodyTextIndentChar1">
    <w:name w:val="Body Text Indent Char1"/>
    <w:aliases w:val="ident Char1"/>
    <w:link w:val="BodyTextIndent"/>
    <w:rsid w:val="008A0D6E"/>
    <w:rPr>
      <w:rFonts w:ascii=".VnTime" w:eastAsia="Times New Roman" w:hAnsi=".VnTime" w:cs="Times New Roman"/>
      <w:szCs w:val="20"/>
    </w:rPr>
  </w:style>
  <w:style w:type="paragraph" w:styleId="BodyText">
    <w:name w:val="Body Text"/>
    <w:basedOn w:val="Normal"/>
    <w:link w:val="BodyTextChar1"/>
    <w:uiPriority w:val="99"/>
    <w:semiHidden/>
    <w:unhideWhenUsed/>
    <w:rsid w:val="00222EB3"/>
    <w:pPr>
      <w:spacing w:after="120"/>
    </w:pPr>
  </w:style>
  <w:style w:type="character" w:customStyle="1" w:styleId="BodyTextChar1">
    <w:name w:val="Body Text Char1"/>
    <w:link w:val="BodyText"/>
    <w:uiPriority w:val="99"/>
    <w:semiHidden/>
    <w:rsid w:val="00222EB3"/>
    <w:rPr>
      <w:rFonts w:eastAsia="Times New Roman" w:cs="Times New Roman"/>
      <w:szCs w:val="28"/>
    </w:rPr>
  </w:style>
  <w:style w:type="paragraph" w:customStyle="1" w:styleId="pbody">
    <w:name w:val="pbody"/>
    <w:basedOn w:val="Normal"/>
    <w:uiPriority w:val="99"/>
    <w:rsid w:val="001F5397"/>
    <w:pPr>
      <w:spacing w:before="100" w:beforeAutospacing="1" w:after="100" w:afterAutospacing="1"/>
    </w:pPr>
    <w:rPr>
      <w:rFonts w:eastAsia="MS Mincho"/>
      <w:sz w:val="24"/>
      <w:szCs w:val="24"/>
    </w:rPr>
  </w:style>
  <w:style w:type="character" w:customStyle="1" w:styleId="BodyTextIndentChar">
    <w:name w:val="Body Text Indent Char"/>
    <w:aliases w:val="ident Char"/>
    <w:basedOn w:val="DefaultParagraphFont"/>
    <w:locked/>
    <w:rsid w:val="005C62BE"/>
    <w:rPr>
      <w:rFonts w:ascii=".VnTime" w:hAnsi=".VnTime" w:cs="Times New Roman"/>
      <w:w w:val="90"/>
    </w:rPr>
  </w:style>
  <w:style w:type="paragraph" w:styleId="BodyText2">
    <w:name w:val="Body Text 2"/>
    <w:basedOn w:val="Normal"/>
    <w:link w:val="BodyText2Char"/>
    <w:rsid w:val="005C62BE"/>
    <w:pPr>
      <w:spacing w:after="120" w:line="480" w:lineRule="auto"/>
    </w:pPr>
    <w:rPr>
      <w:rFonts w:eastAsia="MS Mincho"/>
      <w:sz w:val="24"/>
      <w:szCs w:val="20"/>
      <w:lang w:eastAsia="ja-JP"/>
    </w:rPr>
  </w:style>
  <w:style w:type="character" w:customStyle="1" w:styleId="BodyText2Char">
    <w:name w:val="Body Text 2 Char"/>
    <w:basedOn w:val="DefaultParagraphFont"/>
    <w:link w:val="BodyText2"/>
    <w:locked/>
    <w:rsid w:val="005C62BE"/>
    <w:rPr>
      <w:rFonts w:eastAsia="MS Mincho"/>
      <w:sz w:val="24"/>
      <w:lang w:val="en-US" w:eastAsia="ja-JP" w:bidi="ar-SA"/>
    </w:rPr>
  </w:style>
  <w:style w:type="paragraph" w:styleId="NormalWeb">
    <w:name w:val="Normal (Web)"/>
    <w:basedOn w:val="Normal"/>
    <w:rsid w:val="005C62BE"/>
    <w:pPr>
      <w:spacing w:before="100" w:beforeAutospacing="1" w:after="100" w:afterAutospacing="1"/>
    </w:pPr>
    <w:rPr>
      <w:rFonts w:eastAsia="MS Mincho"/>
      <w:sz w:val="24"/>
      <w:szCs w:val="24"/>
    </w:rPr>
  </w:style>
  <w:style w:type="character" w:customStyle="1" w:styleId="BodyTextChar">
    <w:name w:val="Body Text Char"/>
    <w:basedOn w:val="DefaultParagraphFont"/>
    <w:semiHidden/>
    <w:locked/>
    <w:rsid w:val="005C62BE"/>
    <w:rPr>
      <w:rFonts w:cs="Times New Roman"/>
      <w:sz w:val="24"/>
      <w:lang w:eastAsia="ja-JP"/>
    </w:rPr>
  </w:style>
  <w:style w:type="paragraph" w:customStyle="1" w:styleId="1">
    <w:name w:val="1"/>
    <w:basedOn w:val="Normal"/>
    <w:rsid w:val="005C62BE"/>
    <w:pPr>
      <w:pageBreakBefore/>
      <w:spacing w:before="100" w:beforeAutospacing="1" w:after="100" w:afterAutospacing="1"/>
    </w:pPr>
    <w:rPr>
      <w:rFonts w:ascii="Tahoma" w:eastAsia="MS Mincho" w:hAnsi="Tahoma" w:cs="Tahoma"/>
      <w:sz w:val="20"/>
      <w:szCs w:val="20"/>
    </w:rPr>
  </w:style>
  <w:style w:type="character" w:customStyle="1" w:styleId="HeaderChar">
    <w:name w:val="Header Char"/>
    <w:basedOn w:val="DefaultParagraphFont"/>
    <w:locked/>
    <w:rsid w:val="005C62BE"/>
    <w:rPr>
      <w:rFonts w:cs="Times New Roman"/>
      <w:sz w:val="24"/>
      <w:lang w:eastAsia="ja-JP"/>
    </w:rPr>
  </w:style>
  <w:style w:type="character" w:customStyle="1" w:styleId="m1114038798798825974s1">
    <w:name w:val="m_1114038798798825974s1"/>
    <w:rsid w:val="005C62BE"/>
  </w:style>
  <w:style w:type="character" w:customStyle="1" w:styleId="m11635446225680410s2">
    <w:name w:val="m_11635446225680410s2"/>
    <w:basedOn w:val="DefaultParagraphFont"/>
    <w:rsid w:val="005C62BE"/>
    <w:rPr>
      <w:rFonts w:cs="Times New Roman"/>
    </w:rPr>
  </w:style>
  <w:style w:type="paragraph" w:styleId="EndnoteText">
    <w:name w:val="endnote text"/>
    <w:basedOn w:val="Normal"/>
    <w:link w:val="EndnoteTextChar"/>
    <w:rsid w:val="005C62BE"/>
    <w:rPr>
      <w:rFonts w:eastAsia="MS Mincho"/>
      <w:sz w:val="20"/>
      <w:szCs w:val="20"/>
      <w:lang w:eastAsia="ja-JP"/>
    </w:rPr>
  </w:style>
  <w:style w:type="character" w:customStyle="1" w:styleId="EndnoteTextChar">
    <w:name w:val="Endnote Text Char"/>
    <w:basedOn w:val="DefaultParagraphFont"/>
    <w:link w:val="EndnoteText"/>
    <w:locked/>
    <w:rsid w:val="005C62BE"/>
    <w:rPr>
      <w:rFonts w:eastAsia="MS Mincho"/>
      <w:lang w:val="en-US" w:eastAsia="ja-JP" w:bidi="ar-SA"/>
    </w:rPr>
  </w:style>
  <w:style w:type="character" w:styleId="EndnoteReference">
    <w:name w:val="endnote reference"/>
    <w:basedOn w:val="DefaultParagraphFont"/>
    <w:rsid w:val="005C62BE"/>
    <w:rPr>
      <w:rFonts w:cs="Times New Roman"/>
      <w:vertAlign w:val="superscript"/>
    </w:rPr>
  </w:style>
  <w:style w:type="paragraph" w:customStyle="1" w:styleId="Char">
    <w:name w:val="Char"/>
    <w:basedOn w:val="Normal"/>
    <w:rsid w:val="005C62BE"/>
    <w:rPr>
      <w:rFonts w:ascii="Arial" w:eastAsia="MS Mincho" w:hAnsi="Arial"/>
      <w:sz w:val="22"/>
      <w:szCs w:val="20"/>
      <w:lang w:val="en-AU" w:eastAsia="ja-JP"/>
    </w:rPr>
  </w:style>
  <w:style w:type="character" w:styleId="Strong">
    <w:name w:val="Strong"/>
    <w:basedOn w:val="DefaultParagraphFont"/>
    <w:qFormat/>
    <w:rsid w:val="005C62BE"/>
    <w:rPr>
      <w:rFonts w:cs="Times New Roman"/>
      <w:b/>
    </w:rPr>
  </w:style>
  <w:style w:type="character" w:customStyle="1" w:styleId="apple-converted-space">
    <w:name w:val="apple-converted-space"/>
    <w:rsid w:val="005C62BE"/>
  </w:style>
  <w:style w:type="paragraph" w:customStyle="1" w:styleId="m11635446225680410p1">
    <w:name w:val="m_11635446225680410p1"/>
    <w:rsid w:val="005C62B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MS Mincho" w:cs="Arial Unicode MS"/>
      <w:color w:val="000000"/>
      <w:sz w:val="24"/>
      <w:szCs w:val="24"/>
      <w:u w:color="000000"/>
      <w:lang w:val="en-US"/>
    </w:rPr>
  </w:style>
  <w:style w:type="paragraph" w:customStyle="1" w:styleId="Heading31">
    <w:name w:val="Heading 31"/>
    <w:next w:val="Body1"/>
    <w:rsid w:val="005C62BE"/>
    <w:pPr>
      <w:keepNext/>
      <w:outlineLvl w:val="2"/>
    </w:pPr>
    <w:rPr>
      <w:rFonts w:ascii="Helvetica" w:eastAsia="MS Mincho" w:hAnsi="Helvetica"/>
      <w:b/>
      <w:color w:val="000000"/>
      <w:u w:color="000000"/>
      <w:lang w:val="en-US" w:eastAsia="en-US"/>
    </w:rPr>
  </w:style>
  <w:style w:type="paragraph" w:customStyle="1" w:styleId="StyleBodyTextTimesNewRoman">
    <w:name w:val="Style Body Text + Times New Roman"/>
    <w:basedOn w:val="BodyText"/>
    <w:rsid w:val="005C62BE"/>
    <w:rPr>
      <w:rFonts w:eastAsia="MS Mincho" w:cs="Arial"/>
    </w:rPr>
  </w:style>
  <w:style w:type="paragraph" w:customStyle="1" w:styleId="Normal1">
    <w:name w:val="Normal1"/>
    <w:rsid w:val="004A6A1B"/>
    <w:rPr>
      <w:rFonts w:eastAsia="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D801-506C-4C91-839D-14BC0E75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8</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Lhi</dc:creator>
  <cp:lastModifiedBy>lam hong</cp:lastModifiedBy>
  <cp:revision>68</cp:revision>
  <cp:lastPrinted>2019-07-11T07:24:00Z</cp:lastPrinted>
  <dcterms:created xsi:type="dcterms:W3CDTF">2019-06-27T03:33:00Z</dcterms:created>
  <dcterms:modified xsi:type="dcterms:W3CDTF">2019-07-11T07:31:00Z</dcterms:modified>
</cp:coreProperties>
</file>