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74512C" w:rsidRPr="00D74642" w:rsidTr="00D25DAB">
        <w:trPr>
          <w:tblCellSpacing w:w="0" w:type="dxa"/>
        </w:trPr>
        <w:tc>
          <w:tcPr>
            <w:tcW w:w="2071" w:type="pct"/>
            <w:shd w:val="clear" w:color="auto" w:fill="FFFFFF"/>
            <w:hideMark/>
          </w:tcPr>
          <w:p w:rsidR="0074512C" w:rsidRPr="00D74642" w:rsidRDefault="009F36DE" w:rsidP="0074512C">
            <w:pPr>
              <w:spacing w:before="120" w:after="120" w:line="234" w:lineRule="atLeast"/>
              <w:jc w:val="center"/>
              <w:rPr>
                <w:rFonts w:eastAsia="Times New Roman" w:cs="Times New Roman"/>
                <w:color w:val="000000"/>
                <w:sz w:val="26"/>
                <w:szCs w:val="26"/>
              </w:rPr>
            </w:pPr>
            <w:r w:rsidRPr="00366FB6">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4478BD61" wp14:editId="6705FA8B">
                      <wp:simplePos x="0" y="0"/>
                      <wp:positionH relativeFrom="column">
                        <wp:posOffset>532765</wp:posOffset>
                      </wp:positionH>
                      <wp:positionV relativeFrom="paragraph">
                        <wp:posOffset>492760</wp:posOffset>
                      </wp:positionV>
                      <wp:extent cx="1381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381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95pt,38.8pt" to="150.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" strokecolor="black [3040]"/>
                  </w:pict>
                </mc:Fallback>
              </mc:AlternateContent>
            </w:r>
            <w:r w:rsidR="0074512C" w:rsidRPr="00D74642">
              <w:rPr>
                <w:rFonts w:eastAsia="Times New Roman" w:cs="Times New Roman"/>
                <w:b/>
                <w:bCs/>
                <w:color w:val="000000"/>
                <w:sz w:val="26"/>
                <w:szCs w:val="26"/>
                <w:lang w:val="vi-VN"/>
              </w:rPr>
              <w:t xml:space="preserve">Tên Đơn vị kinh doanh vận tải: </w:t>
            </w:r>
            <w:r w:rsidR="0016263E" w:rsidRPr="00D74642">
              <w:rPr>
                <w:rFonts w:eastAsia="Times New Roman" w:cs="Times New Roman"/>
                <w:b/>
                <w:bCs/>
                <w:color w:val="000000"/>
                <w:sz w:val="26"/>
                <w:szCs w:val="26"/>
              </w:rPr>
              <w:t>CÔNG TY CPVT Ô TÔ HÀ TĨNH</w:t>
            </w:r>
          </w:p>
          <w:p w:rsidR="0074512C" w:rsidRPr="009F36DE" w:rsidRDefault="0074512C" w:rsidP="00CF67BC">
            <w:pPr>
              <w:spacing w:before="120" w:after="120" w:line="234" w:lineRule="atLeast"/>
              <w:jc w:val="center"/>
              <w:rPr>
                <w:rFonts w:eastAsia="Times New Roman" w:cs="Times New Roman"/>
                <w:color w:val="000000"/>
                <w:sz w:val="26"/>
                <w:szCs w:val="26"/>
              </w:rPr>
            </w:pPr>
            <w:r w:rsidRPr="009F36DE">
              <w:rPr>
                <w:rFonts w:eastAsia="Times New Roman" w:cs="Times New Roman"/>
                <w:bCs/>
                <w:color w:val="000000"/>
                <w:sz w:val="26"/>
                <w:szCs w:val="26"/>
                <w:lang w:val="vi-VN"/>
              </w:rPr>
              <w:t>Số: </w:t>
            </w:r>
            <w:r w:rsidR="00CF67BC" w:rsidRPr="009F36DE">
              <w:rPr>
                <w:rFonts w:eastAsia="Times New Roman" w:cs="Times New Roman"/>
                <w:bCs/>
                <w:color w:val="000000"/>
                <w:sz w:val="26"/>
                <w:szCs w:val="26"/>
              </w:rPr>
              <w:t>01</w:t>
            </w:r>
            <w:r w:rsidRPr="009F36DE">
              <w:rPr>
                <w:rFonts w:eastAsia="Times New Roman" w:cs="Times New Roman"/>
                <w:bCs/>
                <w:color w:val="000000"/>
                <w:sz w:val="26"/>
                <w:szCs w:val="26"/>
                <w:lang w:val="vi-VN"/>
              </w:rPr>
              <w:t>/</w:t>
            </w:r>
            <w:r w:rsidRPr="009F36DE">
              <w:rPr>
                <w:rFonts w:eastAsia="Times New Roman" w:cs="Times New Roman"/>
                <w:bCs/>
                <w:color w:val="000000"/>
                <w:sz w:val="26"/>
                <w:szCs w:val="26"/>
              </w:rPr>
              <w:t> </w:t>
            </w:r>
            <w:r w:rsidR="00CF67BC" w:rsidRPr="009F36DE">
              <w:rPr>
                <w:rFonts w:eastAsia="Times New Roman" w:cs="Times New Roman"/>
                <w:bCs/>
                <w:color w:val="000000"/>
                <w:sz w:val="26"/>
                <w:szCs w:val="26"/>
              </w:rPr>
              <w:t xml:space="preserve"> BC</w:t>
            </w:r>
          </w:p>
        </w:tc>
        <w:tc>
          <w:tcPr>
            <w:tcW w:w="2929" w:type="pct"/>
            <w:shd w:val="clear" w:color="auto" w:fill="FFFFFF"/>
            <w:hideMark/>
          </w:tcPr>
          <w:p w:rsidR="0074512C" w:rsidRPr="00D74642" w:rsidRDefault="0074512C" w:rsidP="0074512C">
            <w:pPr>
              <w:spacing w:before="120" w:after="120" w:line="234" w:lineRule="atLeast"/>
              <w:jc w:val="center"/>
              <w:rPr>
                <w:rFonts w:eastAsia="Times New Roman" w:cs="Times New Roman"/>
                <w:color w:val="000000"/>
                <w:sz w:val="26"/>
                <w:szCs w:val="26"/>
              </w:rPr>
            </w:pPr>
            <w:r w:rsidRPr="00D74642">
              <w:rPr>
                <w:rFonts w:eastAsia="Times New Roman" w:cs="Times New Roman"/>
                <w:b/>
                <w:bCs/>
                <w:color w:val="000000"/>
                <w:sz w:val="26"/>
                <w:szCs w:val="26"/>
                <w:lang w:val="vi-VN"/>
              </w:rPr>
              <w:t>CỘNG HÒA XÃ HỘI CHỦ NGHĨA VIỆT NAM</w:t>
            </w:r>
            <w:r w:rsidRPr="00D74642">
              <w:rPr>
                <w:rFonts w:eastAsia="Times New Roman" w:cs="Times New Roman"/>
                <w:b/>
                <w:bCs/>
                <w:color w:val="000000"/>
                <w:sz w:val="26"/>
                <w:szCs w:val="26"/>
                <w:lang w:val="vi-VN"/>
              </w:rPr>
              <w:br/>
              <w:t>Độc lập - Tự do - Hạnh phúc</w:t>
            </w:r>
            <w:r w:rsidRPr="00D74642">
              <w:rPr>
                <w:rFonts w:eastAsia="Times New Roman" w:cs="Times New Roman"/>
                <w:b/>
                <w:bCs/>
                <w:color w:val="000000"/>
                <w:sz w:val="26"/>
                <w:szCs w:val="26"/>
                <w:lang w:val="vi-VN"/>
              </w:rPr>
              <w:br/>
              <w:t>---------------</w:t>
            </w:r>
          </w:p>
        </w:tc>
      </w:tr>
      <w:tr w:rsidR="0074512C" w:rsidRPr="00D74642" w:rsidTr="00D25DAB">
        <w:trPr>
          <w:tblCellSpacing w:w="0" w:type="dxa"/>
        </w:trPr>
        <w:tc>
          <w:tcPr>
            <w:tcW w:w="2071" w:type="pct"/>
            <w:shd w:val="clear" w:color="auto" w:fill="FFFFFF"/>
            <w:hideMark/>
          </w:tcPr>
          <w:p w:rsidR="0074512C" w:rsidRPr="00D74642" w:rsidRDefault="0074512C" w:rsidP="0074512C">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929" w:type="pct"/>
            <w:shd w:val="clear" w:color="auto" w:fill="FFFFFF"/>
            <w:hideMark/>
          </w:tcPr>
          <w:p w:rsidR="0074512C" w:rsidRPr="00D74642" w:rsidRDefault="0016263E" w:rsidP="00504B5A">
            <w:pPr>
              <w:spacing w:before="120" w:after="120" w:line="234" w:lineRule="atLeast"/>
              <w:jc w:val="right"/>
              <w:rPr>
                <w:rFonts w:eastAsia="Times New Roman" w:cs="Times New Roman"/>
                <w:color w:val="000000"/>
                <w:sz w:val="28"/>
                <w:szCs w:val="28"/>
              </w:rPr>
            </w:pPr>
            <w:r w:rsidRPr="00D74642">
              <w:rPr>
                <w:rFonts w:eastAsia="Times New Roman" w:cs="Times New Roman"/>
                <w:i/>
                <w:iCs/>
                <w:color w:val="000000"/>
                <w:sz w:val="28"/>
                <w:szCs w:val="28"/>
              </w:rPr>
              <w:t>Hà Tĩnh</w:t>
            </w:r>
            <w:r w:rsidR="0074512C" w:rsidRPr="00D74642">
              <w:rPr>
                <w:rFonts w:eastAsia="Times New Roman" w:cs="Times New Roman"/>
                <w:i/>
                <w:iCs/>
                <w:color w:val="000000"/>
                <w:sz w:val="28"/>
                <w:szCs w:val="28"/>
                <w:lang w:val="vi-VN"/>
              </w:rPr>
              <w:t xml:space="preserve">, ngày </w:t>
            </w:r>
            <w:r w:rsidR="00D43E26">
              <w:rPr>
                <w:rFonts w:eastAsia="Times New Roman" w:cs="Times New Roman"/>
                <w:i/>
                <w:iCs/>
                <w:color w:val="000000"/>
                <w:sz w:val="28"/>
                <w:szCs w:val="28"/>
              </w:rPr>
              <w:t>15</w:t>
            </w:r>
            <w:r w:rsidR="00504B5A">
              <w:rPr>
                <w:rFonts w:eastAsia="Times New Roman" w:cs="Times New Roman"/>
                <w:i/>
                <w:iCs/>
                <w:color w:val="000000"/>
                <w:sz w:val="28"/>
                <w:szCs w:val="28"/>
              </w:rPr>
              <w:t xml:space="preserve"> </w:t>
            </w:r>
            <w:r w:rsidR="0074512C" w:rsidRPr="00D74642">
              <w:rPr>
                <w:rFonts w:eastAsia="Times New Roman" w:cs="Times New Roman"/>
                <w:i/>
                <w:iCs/>
                <w:color w:val="000000"/>
                <w:sz w:val="28"/>
                <w:szCs w:val="28"/>
                <w:lang w:val="vi-VN"/>
              </w:rPr>
              <w:t xml:space="preserve">tháng </w:t>
            </w:r>
            <w:r w:rsidR="00D43E26">
              <w:rPr>
                <w:rFonts w:eastAsia="Times New Roman" w:cs="Times New Roman"/>
                <w:i/>
                <w:iCs/>
                <w:color w:val="000000"/>
                <w:sz w:val="28"/>
                <w:szCs w:val="28"/>
              </w:rPr>
              <w:t>03</w:t>
            </w:r>
            <w:r w:rsidRPr="00D74642">
              <w:rPr>
                <w:rFonts w:eastAsia="Times New Roman" w:cs="Times New Roman"/>
                <w:i/>
                <w:iCs/>
                <w:color w:val="000000"/>
                <w:sz w:val="28"/>
                <w:szCs w:val="28"/>
                <w:lang w:val="vi-VN"/>
              </w:rPr>
              <w:t xml:space="preserve"> năm</w:t>
            </w:r>
            <w:r w:rsidR="00D43E26">
              <w:rPr>
                <w:rFonts w:eastAsia="Times New Roman" w:cs="Times New Roman"/>
                <w:i/>
                <w:iCs/>
                <w:color w:val="000000"/>
                <w:sz w:val="28"/>
                <w:szCs w:val="28"/>
              </w:rPr>
              <w:t xml:space="preserve"> </w:t>
            </w:r>
            <w:r w:rsidRPr="00D74642">
              <w:rPr>
                <w:rFonts w:eastAsia="Times New Roman" w:cs="Times New Roman"/>
                <w:i/>
                <w:iCs/>
                <w:color w:val="000000"/>
                <w:sz w:val="28"/>
                <w:szCs w:val="28"/>
              </w:rPr>
              <w:t>202</w:t>
            </w:r>
            <w:r w:rsidR="00504B5A">
              <w:rPr>
                <w:rFonts w:eastAsia="Times New Roman" w:cs="Times New Roman"/>
                <w:i/>
                <w:iCs/>
                <w:color w:val="000000"/>
                <w:sz w:val="28"/>
                <w:szCs w:val="28"/>
              </w:rPr>
              <w:t>4</w:t>
            </w:r>
            <w:r w:rsidR="0074512C" w:rsidRPr="00D74642">
              <w:rPr>
                <w:rFonts w:eastAsia="Times New Roman" w:cs="Times New Roman"/>
                <w:i/>
                <w:iCs/>
                <w:color w:val="000000"/>
                <w:sz w:val="28"/>
                <w:szCs w:val="28"/>
                <w:lang w:val="vi-VN"/>
              </w:rPr>
              <w:t>.</w:t>
            </w:r>
          </w:p>
        </w:tc>
      </w:tr>
    </w:tbl>
    <w:p w:rsidR="00EC5D66" w:rsidRDefault="00EC5D66" w:rsidP="00EC5D66">
      <w:pPr>
        <w:shd w:val="clear" w:color="auto" w:fill="FFFFFF"/>
        <w:spacing w:after="0" w:line="360" w:lineRule="auto"/>
        <w:jc w:val="center"/>
        <w:rPr>
          <w:rFonts w:eastAsia="Times New Roman" w:cs="Times New Roman"/>
          <w:color w:val="000000"/>
          <w:sz w:val="28"/>
          <w:szCs w:val="28"/>
        </w:rPr>
      </w:pPr>
      <w:bookmarkStart w:id="0" w:name="chuong_pl_18_name"/>
    </w:p>
    <w:p w:rsidR="00EC5D66" w:rsidRPr="00EC5D66" w:rsidRDefault="0074512C" w:rsidP="00EC5D66">
      <w:pPr>
        <w:shd w:val="clear" w:color="auto" w:fill="FFFFFF"/>
        <w:spacing w:after="0" w:line="360" w:lineRule="auto"/>
        <w:jc w:val="center"/>
        <w:rPr>
          <w:rFonts w:eastAsia="Times New Roman" w:cs="Times New Roman"/>
          <w:b/>
          <w:bCs/>
          <w:color w:val="000000"/>
          <w:sz w:val="32"/>
          <w:szCs w:val="32"/>
        </w:rPr>
      </w:pPr>
      <w:r w:rsidRPr="00EC5D66">
        <w:rPr>
          <w:rFonts w:eastAsia="Times New Roman" w:cs="Times New Roman"/>
          <w:b/>
          <w:bCs/>
          <w:color w:val="000000"/>
          <w:sz w:val="32"/>
          <w:szCs w:val="32"/>
          <w:lang w:val="vi-VN"/>
        </w:rPr>
        <w:t>BÁO CÁO</w:t>
      </w:r>
      <w:bookmarkEnd w:id="0"/>
    </w:p>
    <w:p w:rsidR="0074512C" w:rsidRPr="00504B5A" w:rsidRDefault="00FE19BD" w:rsidP="00EC5D66">
      <w:pPr>
        <w:shd w:val="clear" w:color="auto" w:fill="FFFFFF"/>
        <w:spacing w:after="0" w:line="360" w:lineRule="auto"/>
        <w:jc w:val="center"/>
        <w:rPr>
          <w:rFonts w:eastAsia="Times New Roman" w:cs="Times New Roman"/>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527685</wp:posOffset>
                </wp:positionV>
                <wp:extent cx="234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41.55pt" to="317.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" strokecolor="black [3213]"/>
            </w:pict>
          </mc:Fallback>
        </mc:AlternateContent>
      </w:r>
      <w:r w:rsidR="00504B5A">
        <w:rPr>
          <w:rFonts w:eastAsia="Times New Roman" w:cs="Times New Roman"/>
          <w:b/>
          <w:bCs/>
          <w:color w:val="000000"/>
          <w:sz w:val="28"/>
          <w:szCs w:val="28"/>
        </w:rPr>
        <w:t>Việc thực hiện chính sách, pháp luật về đảm bảo trật tự, an toàn giao thông từ năm 2009 đến hết năm 2023 trên địa bàn tỉnh Hà Tĩnh.</w:t>
      </w:r>
    </w:p>
    <w:p w:rsidR="00EC7A76" w:rsidRDefault="0074512C" w:rsidP="00EC7A76">
      <w:pPr>
        <w:shd w:val="clear" w:color="auto" w:fill="FFFFFF"/>
        <w:spacing w:before="120" w:after="120" w:line="360" w:lineRule="auto"/>
        <w:jc w:val="center"/>
        <w:rPr>
          <w:rFonts w:eastAsia="Times New Roman" w:cs="Times New Roman"/>
          <w:color w:val="000000"/>
          <w:sz w:val="28"/>
          <w:szCs w:val="28"/>
        </w:rPr>
      </w:pPr>
      <w:r w:rsidRPr="00D74642">
        <w:rPr>
          <w:rFonts w:eastAsia="Times New Roman" w:cs="Times New Roman"/>
          <w:b/>
          <w:bCs/>
          <w:color w:val="000000"/>
          <w:sz w:val="28"/>
          <w:szCs w:val="28"/>
          <w:lang w:val="vi-VN"/>
        </w:rPr>
        <w:t>Kính gửi:</w:t>
      </w:r>
      <w:r w:rsidRPr="00D74642">
        <w:rPr>
          <w:rFonts w:eastAsia="Times New Roman" w:cs="Times New Roman"/>
          <w:color w:val="000000"/>
          <w:sz w:val="28"/>
          <w:szCs w:val="28"/>
          <w:lang w:val="vi-VN"/>
        </w:rPr>
        <w:t> </w:t>
      </w:r>
      <w:r w:rsidR="00504B5A">
        <w:rPr>
          <w:rFonts w:eastAsia="Times New Roman" w:cs="Times New Roman"/>
          <w:color w:val="000000"/>
          <w:sz w:val="28"/>
          <w:szCs w:val="28"/>
        </w:rPr>
        <w:t>Đoàn đại biểu Quốc hội tỉnh Hà Tĩnh – Đoàn giám sát số 11</w:t>
      </w:r>
      <w:r w:rsidR="00BB69D8">
        <w:rPr>
          <w:rFonts w:eastAsia="Times New Roman" w:cs="Times New Roman"/>
          <w:color w:val="000000"/>
          <w:sz w:val="28"/>
          <w:szCs w:val="28"/>
        </w:rPr>
        <w:t>.</w:t>
      </w:r>
    </w:p>
    <w:p w:rsidR="00504B5A" w:rsidRPr="00504B5A" w:rsidRDefault="0074512C" w:rsidP="00EC7A76">
      <w:pPr>
        <w:shd w:val="clear" w:color="auto" w:fill="FFFFFF"/>
        <w:spacing w:after="0" w:line="360" w:lineRule="auto"/>
        <w:ind w:firstLine="720"/>
        <w:jc w:val="both"/>
        <w:rPr>
          <w:rFonts w:eastAsia="Times New Roman" w:cs="Times New Roman"/>
          <w:i/>
          <w:color w:val="000000"/>
          <w:sz w:val="28"/>
          <w:szCs w:val="28"/>
        </w:rPr>
      </w:pPr>
      <w:r w:rsidRPr="00D74642">
        <w:rPr>
          <w:rFonts w:eastAsia="Times New Roman" w:cs="Times New Roman"/>
          <w:color w:val="000000"/>
          <w:sz w:val="28"/>
          <w:szCs w:val="28"/>
          <w:lang w:val="vi-VN"/>
        </w:rPr>
        <w:t>Thực hiện</w:t>
      </w:r>
      <w:r w:rsidR="00504B5A">
        <w:rPr>
          <w:rFonts w:eastAsia="Times New Roman" w:cs="Times New Roman"/>
          <w:color w:val="000000"/>
          <w:sz w:val="28"/>
          <w:szCs w:val="28"/>
        </w:rPr>
        <w:t xml:space="preserve"> kế hoạch giám sát chuyên đề số: 51/KH-ĐGS ngày 05/03/2024 của Đoàn đại biểu Quốc hội tỉnh về thành lập Đoàn giám sát chuyên đề số 11 về</w:t>
      </w:r>
      <w:r w:rsidRPr="00D74642">
        <w:rPr>
          <w:rFonts w:eastAsia="Times New Roman" w:cs="Times New Roman"/>
          <w:color w:val="000000"/>
          <w:sz w:val="28"/>
          <w:szCs w:val="28"/>
          <w:lang w:val="vi-VN"/>
        </w:rPr>
        <w:t xml:space="preserve"> </w:t>
      </w:r>
      <w:r w:rsidR="00504B5A">
        <w:rPr>
          <w:rFonts w:eastAsia="Times New Roman" w:cs="Times New Roman"/>
          <w:color w:val="000000"/>
          <w:sz w:val="28"/>
          <w:szCs w:val="28"/>
        </w:rPr>
        <w:t>“</w:t>
      </w:r>
      <w:r w:rsidR="00504B5A" w:rsidRPr="00504B5A">
        <w:rPr>
          <w:rFonts w:eastAsia="Times New Roman" w:cs="Times New Roman"/>
          <w:bCs/>
          <w:i/>
          <w:color w:val="000000"/>
          <w:sz w:val="28"/>
          <w:szCs w:val="28"/>
        </w:rPr>
        <w:t>Việc thực hiện chính sách, pháp luật về đảm bảo trật tự, an toàn giao thông từ năm 2009 đến hết năm 2023 trên địa bàn tỉnh Hà Tĩnh”.</w:t>
      </w:r>
    </w:p>
    <w:p w:rsidR="0074512C" w:rsidRDefault="0016263E" w:rsidP="00D74642">
      <w:pPr>
        <w:shd w:val="clear" w:color="auto" w:fill="FFFFFF"/>
        <w:spacing w:before="120" w:after="120"/>
        <w:ind w:firstLine="720"/>
        <w:jc w:val="both"/>
        <w:rPr>
          <w:rFonts w:eastAsia="Times New Roman" w:cs="Times New Roman"/>
          <w:color w:val="000000"/>
          <w:sz w:val="28"/>
          <w:szCs w:val="28"/>
        </w:rPr>
      </w:pPr>
      <w:r w:rsidRPr="00D74642">
        <w:rPr>
          <w:rFonts w:eastAsia="Times New Roman" w:cs="Times New Roman"/>
          <w:b/>
          <w:i/>
          <w:iCs/>
          <w:color w:val="000000"/>
          <w:sz w:val="28"/>
          <w:szCs w:val="28"/>
        </w:rPr>
        <w:t>Công ty CPVT ô tô Hà Tĩnh</w:t>
      </w:r>
      <w:r w:rsidR="0074512C" w:rsidRPr="00D74642">
        <w:rPr>
          <w:rFonts w:eastAsia="Times New Roman" w:cs="Times New Roman"/>
          <w:color w:val="000000"/>
          <w:sz w:val="28"/>
          <w:szCs w:val="28"/>
          <w:lang w:val="vi-VN"/>
        </w:rPr>
        <w:t xml:space="preserve"> báo cáo kết quả hoạt động</w:t>
      </w:r>
      <w:r w:rsidR="00BB69D8">
        <w:rPr>
          <w:rFonts w:eastAsia="Times New Roman" w:cs="Times New Roman"/>
          <w:color w:val="000000"/>
          <w:sz w:val="28"/>
          <w:szCs w:val="28"/>
        </w:rPr>
        <w:t xml:space="preserve"> theo nội dung chuyên đề</w:t>
      </w:r>
      <w:r w:rsidR="0074512C" w:rsidRPr="00D74642">
        <w:rPr>
          <w:rFonts w:eastAsia="Times New Roman" w:cs="Times New Roman"/>
          <w:color w:val="000000"/>
          <w:sz w:val="28"/>
          <w:szCs w:val="28"/>
          <w:lang w:val="vi-VN"/>
        </w:rPr>
        <w:t xml:space="preserve"> của đơn vị t</w:t>
      </w:r>
      <w:r w:rsidR="00BB69D8">
        <w:rPr>
          <w:rFonts w:eastAsia="Times New Roman" w:cs="Times New Roman"/>
          <w:color w:val="000000"/>
          <w:sz w:val="28"/>
          <w:szCs w:val="28"/>
        </w:rPr>
        <w:t>ừ</w:t>
      </w:r>
      <w:r w:rsidR="0074512C" w:rsidRPr="00D74642">
        <w:rPr>
          <w:rFonts w:eastAsia="Times New Roman" w:cs="Times New Roman"/>
          <w:color w:val="000000"/>
          <w:sz w:val="28"/>
          <w:szCs w:val="28"/>
          <w:lang w:val="vi-VN"/>
        </w:rPr>
        <w:t xml:space="preserve"> năm </w:t>
      </w:r>
      <w:r w:rsidRPr="00D74642">
        <w:rPr>
          <w:rFonts w:eastAsia="Times New Roman" w:cs="Times New Roman"/>
          <w:color w:val="000000"/>
          <w:sz w:val="28"/>
          <w:szCs w:val="28"/>
        </w:rPr>
        <w:t>20</w:t>
      </w:r>
      <w:r w:rsidR="00BB69D8">
        <w:rPr>
          <w:rFonts w:eastAsia="Times New Roman" w:cs="Times New Roman"/>
          <w:color w:val="000000"/>
          <w:sz w:val="28"/>
          <w:szCs w:val="28"/>
        </w:rPr>
        <w:t>09 đến hết năm 2023</w:t>
      </w:r>
      <w:r w:rsidR="0074512C" w:rsidRPr="00D74642">
        <w:rPr>
          <w:rFonts w:eastAsia="Times New Roman" w:cs="Times New Roman"/>
          <w:color w:val="000000"/>
          <w:sz w:val="28"/>
          <w:szCs w:val="28"/>
          <w:lang w:val="vi-VN"/>
        </w:rPr>
        <w:t xml:space="preserve"> như sau:</w:t>
      </w:r>
    </w:p>
    <w:p w:rsidR="00B979F7" w:rsidRPr="0071301F" w:rsidRDefault="00B979F7" w:rsidP="0071301F">
      <w:pPr>
        <w:pStyle w:val="ListParagraph"/>
        <w:numPr>
          <w:ilvl w:val="0"/>
          <w:numId w:val="4"/>
        </w:numPr>
        <w:shd w:val="clear" w:color="auto" w:fill="FFFFFF"/>
        <w:spacing w:before="120" w:after="120"/>
        <w:ind w:left="0" w:firstLine="0"/>
        <w:jc w:val="both"/>
        <w:rPr>
          <w:rFonts w:eastAsia="Times New Roman" w:cs="Times New Roman"/>
          <w:b/>
          <w:color w:val="000000"/>
          <w:sz w:val="28"/>
          <w:szCs w:val="28"/>
        </w:rPr>
      </w:pPr>
      <w:r w:rsidRPr="0071301F">
        <w:rPr>
          <w:rFonts w:eastAsia="Times New Roman" w:cs="Times New Roman"/>
          <w:b/>
          <w:color w:val="000000"/>
          <w:sz w:val="28"/>
          <w:szCs w:val="28"/>
        </w:rPr>
        <w:t xml:space="preserve">Khái </w:t>
      </w:r>
      <w:r w:rsidR="00BB2DE4">
        <w:rPr>
          <w:rFonts w:eastAsia="Times New Roman" w:cs="Times New Roman"/>
          <w:b/>
          <w:color w:val="000000"/>
          <w:sz w:val="28"/>
          <w:szCs w:val="28"/>
        </w:rPr>
        <w:t>quát đặc điể</w:t>
      </w:r>
      <w:r w:rsidRPr="0071301F">
        <w:rPr>
          <w:rFonts w:eastAsia="Times New Roman" w:cs="Times New Roman"/>
          <w:b/>
          <w:color w:val="000000"/>
          <w:sz w:val="28"/>
          <w:szCs w:val="28"/>
        </w:rPr>
        <w:t>m tình hình có liên quan đến công tác bảo đảm trật tự, an toàn giao thông.</w:t>
      </w:r>
    </w:p>
    <w:p w:rsidR="0071301F" w:rsidRPr="00DA233F" w:rsidRDefault="0071301F" w:rsidP="0071301F">
      <w:pPr>
        <w:spacing w:before="120" w:line="360" w:lineRule="auto"/>
        <w:ind w:firstLine="720"/>
        <w:jc w:val="both"/>
        <w:rPr>
          <w:sz w:val="28"/>
          <w:szCs w:val="28"/>
        </w:rPr>
      </w:pPr>
      <w:r w:rsidRPr="0071301F">
        <w:rPr>
          <w:sz w:val="28"/>
          <w:szCs w:val="28"/>
        </w:rPr>
        <w:t>Công ty CPVT ô tô Hà Tĩnh tiền thân là doanh nghiệp nhà nước, được chuyển đổi sang công ty Cổ phần năm 2001 đầu tiên của tỉnh, 100% là vốn của cổ đông.</w:t>
      </w:r>
      <w:r>
        <w:rPr>
          <w:sz w:val="28"/>
          <w:szCs w:val="28"/>
        </w:rPr>
        <w:t xml:space="preserve"> </w:t>
      </w:r>
      <w:r w:rsidRPr="0071301F">
        <w:rPr>
          <w:sz w:val="28"/>
          <w:szCs w:val="28"/>
        </w:rPr>
        <w:t xml:space="preserve">Từ đó đến nay, công ty phát triển trên nền tảng kinh doanh các loại hình vận tải tuyến cố định, tuyến xe buýt công cộng, xe hợp đồng, xe du lịch, kết hợp với </w:t>
      </w:r>
      <w:r w:rsidRPr="00DA233F">
        <w:rPr>
          <w:sz w:val="28"/>
          <w:szCs w:val="28"/>
        </w:rPr>
        <w:t xml:space="preserve">kinh doanh bến bãi và xăng dầu. </w:t>
      </w:r>
    </w:p>
    <w:p w:rsidR="00DA233F" w:rsidRPr="00DA233F" w:rsidRDefault="00DA233F" w:rsidP="00DA233F">
      <w:pPr>
        <w:spacing w:line="360" w:lineRule="auto"/>
        <w:ind w:firstLine="720"/>
        <w:jc w:val="both"/>
        <w:rPr>
          <w:sz w:val="28"/>
          <w:szCs w:val="28"/>
        </w:rPr>
      </w:pPr>
      <w:r w:rsidRPr="00DA233F">
        <w:rPr>
          <w:sz w:val="28"/>
          <w:szCs w:val="28"/>
        </w:rPr>
        <w:t>Hiện tại Công ty đang khai thác vận tải hành khách bằng xe Buýt công cộng và xe khách tuyến cố định. Hoạt động trong phạm vi nội tỉnh và ngoại tỉnh với trên 100 đầu xe; chất lượng tốt;</w:t>
      </w:r>
      <w:r w:rsidR="000D5BF3">
        <w:rPr>
          <w:sz w:val="28"/>
          <w:szCs w:val="28"/>
        </w:rPr>
        <w:t xml:space="preserve"> được lắp đặt hệ thống định vị toàn cầu</w:t>
      </w:r>
      <w:r w:rsidR="001A2485">
        <w:rPr>
          <w:sz w:val="28"/>
          <w:szCs w:val="28"/>
        </w:rPr>
        <w:t xml:space="preserve"> GPS và Camera giám sát trên xe nhằm đảm bảo kiểm soát trật tự, an toàn giao thông trong quá trình hoạt động;</w:t>
      </w:r>
      <w:r w:rsidRPr="00DA233F">
        <w:rPr>
          <w:sz w:val="28"/>
          <w:szCs w:val="28"/>
        </w:rPr>
        <w:t xml:space="preserve"> xe đang còn niên hạn sử dụng</w:t>
      </w:r>
      <w:r w:rsidR="001A2485">
        <w:rPr>
          <w:sz w:val="28"/>
          <w:szCs w:val="28"/>
        </w:rPr>
        <w:t>, được kiểm định theo đúng quy định,</w:t>
      </w:r>
      <w:r w:rsidRPr="00DA233F">
        <w:rPr>
          <w:sz w:val="28"/>
          <w:szCs w:val="28"/>
        </w:rPr>
        <w:t xml:space="preserve"> khai thác vận tải hành khách trên các tuyến xe buýt như sau:</w:t>
      </w:r>
    </w:p>
    <w:p w:rsidR="00DA233F" w:rsidRPr="00DA233F" w:rsidRDefault="00DA233F" w:rsidP="00784F45">
      <w:pPr>
        <w:spacing w:line="360" w:lineRule="auto"/>
        <w:jc w:val="both"/>
        <w:rPr>
          <w:b/>
          <w:sz w:val="28"/>
          <w:szCs w:val="28"/>
        </w:rPr>
      </w:pPr>
      <w:r w:rsidRPr="00DA233F">
        <w:rPr>
          <w:b/>
          <w:sz w:val="28"/>
          <w:szCs w:val="28"/>
        </w:rPr>
        <w:lastRenderedPageBreak/>
        <w:t>1.1 Tên tuyến: Thành phố Hà Tĩnh – Kỳ Anh (Cảng Vũng Áng và Kỳ Phương) và ngược lại;</w:t>
      </w:r>
    </w:p>
    <w:p w:rsidR="00DA233F" w:rsidRPr="00DA233F" w:rsidRDefault="00DA233F" w:rsidP="00784F45">
      <w:pPr>
        <w:spacing w:line="360" w:lineRule="auto"/>
        <w:jc w:val="both"/>
        <w:rPr>
          <w:sz w:val="28"/>
          <w:szCs w:val="28"/>
        </w:rPr>
      </w:pPr>
      <w:r w:rsidRPr="00DA233F">
        <w:rPr>
          <w:sz w:val="28"/>
          <w:szCs w:val="28"/>
        </w:rPr>
        <w:t>- Số hiệu tuyến: Số 01 (1A, 1B);</w:t>
      </w:r>
    </w:p>
    <w:p w:rsidR="00DA233F" w:rsidRPr="00DA233F" w:rsidRDefault="00DA233F" w:rsidP="00784F45">
      <w:pPr>
        <w:spacing w:line="360" w:lineRule="auto"/>
        <w:jc w:val="both"/>
        <w:rPr>
          <w:sz w:val="28"/>
          <w:szCs w:val="28"/>
        </w:rPr>
      </w:pPr>
      <w:r w:rsidRPr="00DA233F">
        <w:rPr>
          <w:sz w:val="28"/>
          <w:szCs w:val="28"/>
        </w:rPr>
        <w:t>- Cự ly tuyến: 60Km;</w:t>
      </w:r>
    </w:p>
    <w:p w:rsidR="00DA233F" w:rsidRPr="00DA233F" w:rsidRDefault="00DA233F" w:rsidP="00784F45">
      <w:pPr>
        <w:spacing w:line="360" w:lineRule="auto"/>
        <w:jc w:val="both"/>
        <w:rPr>
          <w:sz w:val="28"/>
          <w:szCs w:val="28"/>
        </w:rPr>
      </w:pPr>
      <w:r w:rsidRPr="00DA233F">
        <w:rPr>
          <w:sz w:val="28"/>
          <w:szCs w:val="28"/>
        </w:rPr>
        <w:t>- Lộ trình tuyến: + Điểm đầu: Cây xăng Thạch Quý (TP. Hà Tĩnh);</w:t>
      </w:r>
    </w:p>
    <w:p w:rsidR="00DA233F" w:rsidRPr="00DA233F" w:rsidRDefault="00DA233F" w:rsidP="00784F45">
      <w:pPr>
        <w:spacing w:line="360" w:lineRule="auto"/>
        <w:jc w:val="both"/>
        <w:rPr>
          <w:sz w:val="28"/>
          <w:szCs w:val="28"/>
        </w:rPr>
      </w:pPr>
      <w:r w:rsidRPr="00DA233F">
        <w:rPr>
          <w:sz w:val="28"/>
          <w:szCs w:val="28"/>
        </w:rPr>
        <w:t xml:space="preserve">                          + Điểm cuối: Cảng Vũng Áng và Kỳ Phương (Kỳ Anh);</w:t>
      </w:r>
    </w:p>
    <w:p w:rsidR="00DA233F" w:rsidRPr="00DA233F" w:rsidRDefault="00DA233F" w:rsidP="00784F45">
      <w:pPr>
        <w:spacing w:line="360" w:lineRule="auto"/>
        <w:jc w:val="both"/>
        <w:rPr>
          <w:sz w:val="28"/>
          <w:szCs w:val="28"/>
        </w:rPr>
      </w:pPr>
      <w:r w:rsidRPr="00DA233F">
        <w:rPr>
          <w:sz w:val="28"/>
          <w:szCs w:val="28"/>
        </w:rPr>
        <w:t>- Tần suất khai thác: Giờ cao điểm 05 – 07 phút/chuyến; giờ bình thương: 10 – 15 phút/chuyến.</w:t>
      </w:r>
    </w:p>
    <w:p w:rsidR="00DA233F" w:rsidRPr="00DA233F" w:rsidRDefault="00DA233F" w:rsidP="00784F45">
      <w:pPr>
        <w:spacing w:line="360" w:lineRule="auto"/>
        <w:jc w:val="both"/>
        <w:rPr>
          <w:sz w:val="28"/>
          <w:szCs w:val="28"/>
        </w:rPr>
      </w:pPr>
      <w:r w:rsidRPr="00DA233F">
        <w:rPr>
          <w:sz w:val="28"/>
          <w:szCs w:val="28"/>
        </w:rPr>
        <w:t>- Số xe cần thiết tối thiểu trên tuyến: 3</w:t>
      </w:r>
      <w:r w:rsidR="00F9332C">
        <w:rPr>
          <w:sz w:val="28"/>
          <w:szCs w:val="28"/>
        </w:rPr>
        <w:t>4</w:t>
      </w:r>
      <w:r w:rsidRPr="00DA233F">
        <w:rPr>
          <w:sz w:val="28"/>
          <w:szCs w:val="28"/>
        </w:rPr>
        <w:t xml:space="preserve"> xe trong đó có 01 xe dự phòng.</w:t>
      </w:r>
    </w:p>
    <w:p w:rsidR="00DA233F" w:rsidRPr="00DA233F" w:rsidRDefault="00DA233F" w:rsidP="00784F45">
      <w:pPr>
        <w:spacing w:line="360" w:lineRule="auto"/>
        <w:jc w:val="both"/>
        <w:rPr>
          <w:sz w:val="28"/>
          <w:szCs w:val="28"/>
        </w:rPr>
      </w:pPr>
      <w:r w:rsidRPr="00DA233F">
        <w:rPr>
          <w:b/>
          <w:sz w:val="28"/>
          <w:szCs w:val="28"/>
        </w:rPr>
        <w:t>1.2. Tên tuyến: Thành phố Hà Tĩnh – Hương Khê và ngược lại</w:t>
      </w:r>
      <w:r w:rsidRPr="00DA233F">
        <w:rPr>
          <w:sz w:val="28"/>
          <w:szCs w:val="28"/>
        </w:rPr>
        <w:t>;</w:t>
      </w:r>
    </w:p>
    <w:p w:rsidR="00DA233F" w:rsidRPr="00DA233F" w:rsidRDefault="00DA233F" w:rsidP="00784F45">
      <w:pPr>
        <w:spacing w:line="360" w:lineRule="auto"/>
        <w:jc w:val="both"/>
        <w:rPr>
          <w:sz w:val="28"/>
          <w:szCs w:val="28"/>
        </w:rPr>
      </w:pPr>
      <w:r w:rsidRPr="00DA233F">
        <w:rPr>
          <w:sz w:val="28"/>
          <w:szCs w:val="28"/>
        </w:rPr>
        <w:t>- Số hiệu tuyến: Số 03;</w:t>
      </w:r>
    </w:p>
    <w:p w:rsidR="00DA233F" w:rsidRPr="00DA233F" w:rsidRDefault="00DA233F" w:rsidP="00784F45">
      <w:pPr>
        <w:spacing w:line="360" w:lineRule="auto"/>
        <w:jc w:val="both"/>
        <w:rPr>
          <w:sz w:val="28"/>
          <w:szCs w:val="28"/>
        </w:rPr>
      </w:pPr>
      <w:r w:rsidRPr="00DA233F">
        <w:rPr>
          <w:sz w:val="28"/>
          <w:szCs w:val="28"/>
        </w:rPr>
        <w:t>- Cự ly tuyến: 50 Km;</w:t>
      </w:r>
    </w:p>
    <w:p w:rsidR="00DA233F" w:rsidRPr="00DA233F" w:rsidRDefault="00DA233F" w:rsidP="00784F45">
      <w:pPr>
        <w:spacing w:line="360" w:lineRule="auto"/>
        <w:jc w:val="both"/>
        <w:rPr>
          <w:sz w:val="28"/>
          <w:szCs w:val="28"/>
        </w:rPr>
      </w:pPr>
      <w:r w:rsidRPr="00DA233F">
        <w:rPr>
          <w:sz w:val="28"/>
          <w:szCs w:val="28"/>
        </w:rPr>
        <w:t>- Lộ trình tuyến: + Điểm đầu: Cây xăng Thạch Quý;</w:t>
      </w:r>
    </w:p>
    <w:p w:rsidR="00DA233F" w:rsidRPr="00DA233F" w:rsidRDefault="00DA233F" w:rsidP="00784F45">
      <w:pPr>
        <w:spacing w:line="360" w:lineRule="auto"/>
        <w:jc w:val="both"/>
        <w:rPr>
          <w:sz w:val="28"/>
          <w:szCs w:val="28"/>
        </w:rPr>
      </w:pPr>
      <w:r w:rsidRPr="00DA233F">
        <w:rPr>
          <w:sz w:val="28"/>
          <w:szCs w:val="28"/>
        </w:rPr>
        <w:t xml:space="preserve">                          + Điểm cuối: Ga Hương Phố và La Khê (Hương Khê);</w:t>
      </w:r>
    </w:p>
    <w:p w:rsidR="00DA233F" w:rsidRPr="00DA233F" w:rsidRDefault="00DA233F" w:rsidP="00784F45">
      <w:pPr>
        <w:spacing w:line="360" w:lineRule="auto"/>
        <w:jc w:val="both"/>
        <w:rPr>
          <w:sz w:val="28"/>
          <w:szCs w:val="28"/>
        </w:rPr>
      </w:pPr>
      <w:r w:rsidRPr="00DA233F">
        <w:rPr>
          <w:sz w:val="28"/>
          <w:szCs w:val="28"/>
        </w:rPr>
        <w:t>- Tần suất khai thác: Giờ cao điểm 15 phút/chuyến; giờ bình thường: 20 – 30 phút/chuyến;</w:t>
      </w:r>
    </w:p>
    <w:p w:rsidR="00DA233F" w:rsidRPr="00DA233F" w:rsidRDefault="00DA233F" w:rsidP="00784F45">
      <w:pPr>
        <w:spacing w:line="360" w:lineRule="auto"/>
        <w:jc w:val="both"/>
        <w:rPr>
          <w:sz w:val="28"/>
          <w:szCs w:val="28"/>
        </w:rPr>
      </w:pPr>
      <w:r w:rsidRPr="00DA233F">
        <w:rPr>
          <w:sz w:val="28"/>
          <w:szCs w:val="28"/>
        </w:rPr>
        <w:t>- Số xe cần thiết tối thiểu trên tuyến: 12 xe, trong đó có 01 xe dự phòng;</w:t>
      </w:r>
    </w:p>
    <w:p w:rsidR="00DA233F" w:rsidRPr="00DA233F" w:rsidRDefault="00DA233F" w:rsidP="00784F45">
      <w:pPr>
        <w:spacing w:line="360" w:lineRule="auto"/>
        <w:jc w:val="both"/>
        <w:rPr>
          <w:b/>
          <w:sz w:val="28"/>
          <w:szCs w:val="28"/>
        </w:rPr>
      </w:pPr>
      <w:r w:rsidRPr="00DA233F">
        <w:rPr>
          <w:b/>
          <w:sz w:val="28"/>
          <w:szCs w:val="28"/>
        </w:rPr>
        <w:t>1.3. Tên tuyến: Thành phố Hà Tĩnh – Thị trấn Tây Sơn (Hương Sơn) và ngược lại;</w:t>
      </w:r>
    </w:p>
    <w:p w:rsidR="00DA233F" w:rsidRPr="00DA233F" w:rsidRDefault="00DA233F" w:rsidP="00784F45">
      <w:pPr>
        <w:spacing w:line="360" w:lineRule="auto"/>
        <w:jc w:val="both"/>
        <w:rPr>
          <w:sz w:val="28"/>
          <w:szCs w:val="28"/>
        </w:rPr>
      </w:pPr>
      <w:r w:rsidRPr="00DA233F">
        <w:rPr>
          <w:sz w:val="28"/>
          <w:szCs w:val="28"/>
        </w:rPr>
        <w:t>- Số hiệu tuyến: Số 04;</w:t>
      </w:r>
    </w:p>
    <w:p w:rsidR="00DA233F" w:rsidRPr="00DA233F" w:rsidRDefault="00DA233F" w:rsidP="00784F45">
      <w:pPr>
        <w:spacing w:line="360" w:lineRule="auto"/>
        <w:jc w:val="both"/>
        <w:rPr>
          <w:sz w:val="28"/>
          <w:szCs w:val="28"/>
        </w:rPr>
      </w:pPr>
      <w:r w:rsidRPr="00DA233F">
        <w:rPr>
          <w:sz w:val="28"/>
          <w:szCs w:val="28"/>
        </w:rPr>
        <w:t>- Cự ly tuyến: 75Km;</w:t>
      </w:r>
    </w:p>
    <w:p w:rsidR="00DA233F" w:rsidRPr="00DA233F" w:rsidRDefault="00DA233F" w:rsidP="00784F45">
      <w:pPr>
        <w:spacing w:line="360" w:lineRule="auto"/>
        <w:jc w:val="both"/>
        <w:rPr>
          <w:sz w:val="28"/>
          <w:szCs w:val="28"/>
        </w:rPr>
      </w:pPr>
      <w:r w:rsidRPr="00DA233F">
        <w:rPr>
          <w:sz w:val="28"/>
          <w:szCs w:val="28"/>
        </w:rPr>
        <w:lastRenderedPageBreak/>
        <w:t>- Lộ trình tuyến: + Điểm đầu: Cây xăng Thạch Quý;</w:t>
      </w:r>
    </w:p>
    <w:p w:rsidR="00DA233F" w:rsidRPr="00DA233F" w:rsidRDefault="00DA233F" w:rsidP="00784F45">
      <w:pPr>
        <w:spacing w:line="360" w:lineRule="auto"/>
        <w:jc w:val="both"/>
        <w:rPr>
          <w:sz w:val="28"/>
          <w:szCs w:val="28"/>
        </w:rPr>
      </w:pPr>
      <w:r w:rsidRPr="00DA233F">
        <w:rPr>
          <w:sz w:val="28"/>
          <w:szCs w:val="28"/>
        </w:rPr>
        <w:t xml:space="preserve">                          + Điểm cuối: TT. Tây Sơn (Hương Sơn);</w:t>
      </w:r>
    </w:p>
    <w:p w:rsidR="00DA233F" w:rsidRPr="00DA233F" w:rsidRDefault="00DA233F" w:rsidP="00784F45">
      <w:pPr>
        <w:spacing w:line="360" w:lineRule="auto"/>
        <w:jc w:val="both"/>
        <w:rPr>
          <w:sz w:val="28"/>
          <w:szCs w:val="28"/>
        </w:rPr>
      </w:pPr>
      <w:r w:rsidRPr="00DA233F">
        <w:rPr>
          <w:sz w:val="28"/>
          <w:szCs w:val="28"/>
        </w:rPr>
        <w:t>- Tần suất khai thác: giờ cao điểm: 10 – 15 phút/chuyến; giờ bình thường 20 – 25 phút/chuyến.</w:t>
      </w:r>
    </w:p>
    <w:p w:rsidR="00DA233F" w:rsidRPr="00DA233F" w:rsidRDefault="00DA233F" w:rsidP="00784F45">
      <w:pPr>
        <w:spacing w:line="360" w:lineRule="auto"/>
        <w:jc w:val="both"/>
        <w:rPr>
          <w:b/>
          <w:sz w:val="28"/>
          <w:szCs w:val="28"/>
        </w:rPr>
      </w:pPr>
      <w:r w:rsidRPr="00DA233F">
        <w:rPr>
          <w:b/>
          <w:sz w:val="28"/>
          <w:szCs w:val="28"/>
        </w:rPr>
        <w:t>1.4. Tên tuyến: Thành phố Hà Tĩnh – Thành phố Vinh và ngược lại.</w:t>
      </w:r>
    </w:p>
    <w:p w:rsidR="00DA233F" w:rsidRPr="00DA233F" w:rsidRDefault="00DA233F" w:rsidP="00784F45">
      <w:pPr>
        <w:spacing w:line="360" w:lineRule="auto"/>
        <w:jc w:val="both"/>
        <w:rPr>
          <w:sz w:val="28"/>
          <w:szCs w:val="28"/>
        </w:rPr>
      </w:pPr>
      <w:r w:rsidRPr="00DA233F">
        <w:rPr>
          <w:sz w:val="28"/>
          <w:szCs w:val="28"/>
        </w:rPr>
        <w:t>- Số hiệu tuyến: Số 06</w:t>
      </w:r>
    </w:p>
    <w:p w:rsidR="00DA233F" w:rsidRPr="00DA233F" w:rsidRDefault="00DA233F" w:rsidP="00784F45">
      <w:pPr>
        <w:spacing w:line="360" w:lineRule="auto"/>
        <w:jc w:val="both"/>
        <w:rPr>
          <w:sz w:val="28"/>
          <w:szCs w:val="28"/>
        </w:rPr>
      </w:pPr>
      <w:r w:rsidRPr="00DA233F">
        <w:rPr>
          <w:sz w:val="28"/>
          <w:szCs w:val="28"/>
        </w:rPr>
        <w:t>- Cự ly tuyến: 60Km;</w:t>
      </w:r>
    </w:p>
    <w:p w:rsidR="00DA233F" w:rsidRPr="00DA233F" w:rsidRDefault="00DA233F" w:rsidP="00784F45">
      <w:pPr>
        <w:spacing w:line="360" w:lineRule="auto"/>
        <w:jc w:val="both"/>
        <w:rPr>
          <w:sz w:val="28"/>
          <w:szCs w:val="28"/>
        </w:rPr>
      </w:pPr>
      <w:r w:rsidRPr="00DA233F">
        <w:rPr>
          <w:sz w:val="28"/>
          <w:szCs w:val="28"/>
        </w:rPr>
        <w:t>- Lộ trình tuyến: + Điểm đầu: Cầu Phủ (TP. Hà Tĩnh);</w:t>
      </w:r>
    </w:p>
    <w:p w:rsidR="00DA233F" w:rsidRPr="00DA233F" w:rsidRDefault="00DA233F" w:rsidP="00784F45">
      <w:pPr>
        <w:spacing w:line="360" w:lineRule="auto"/>
        <w:jc w:val="both"/>
        <w:rPr>
          <w:sz w:val="28"/>
          <w:szCs w:val="28"/>
        </w:rPr>
      </w:pPr>
      <w:r w:rsidRPr="00DA233F">
        <w:rPr>
          <w:sz w:val="28"/>
          <w:szCs w:val="28"/>
        </w:rPr>
        <w:t xml:space="preserve">                          + Điểm cuối: Chợ Ga Vinh (Nghệ An);</w:t>
      </w:r>
    </w:p>
    <w:p w:rsidR="00DA233F" w:rsidRPr="00DA233F" w:rsidRDefault="00DA233F" w:rsidP="00784F45">
      <w:pPr>
        <w:spacing w:line="360" w:lineRule="auto"/>
        <w:jc w:val="both"/>
        <w:rPr>
          <w:sz w:val="28"/>
          <w:szCs w:val="28"/>
        </w:rPr>
      </w:pPr>
      <w:r w:rsidRPr="00DA233F">
        <w:rPr>
          <w:sz w:val="28"/>
          <w:szCs w:val="28"/>
        </w:rPr>
        <w:t xml:space="preserve">- Tần suất khai thác: giờ cao điểm 15 phút/ chuyến; giờ bình thường: 20 – 25 phút/chuyến. </w:t>
      </w:r>
    </w:p>
    <w:p w:rsidR="00DA233F" w:rsidRPr="00DA233F" w:rsidRDefault="00DA233F" w:rsidP="00784F45">
      <w:pPr>
        <w:spacing w:line="360" w:lineRule="auto"/>
        <w:jc w:val="both"/>
        <w:rPr>
          <w:sz w:val="28"/>
          <w:szCs w:val="28"/>
        </w:rPr>
      </w:pPr>
      <w:r w:rsidRPr="00DA233F">
        <w:rPr>
          <w:sz w:val="28"/>
          <w:szCs w:val="28"/>
        </w:rPr>
        <w:t>- Số xe cần thiết tối thiểu trên tuyến: 09 xe trong đó có 01 xe dự phòng;</w:t>
      </w:r>
    </w:p>
    <w:p w:rsidR="00DA233F" w:rsidRPr="00DA233F" w:rsidRDefault="00DA233F" w:rsidP="00784F45">
      <w:pPr>
        <w:spacing w:line="360" w:lineRule="auto"/>
        <w:jc w:val="both"/>
        <w:rPr>
          <w:b/>
          <w:sz w:val="28"/>
          <w:szCs w:val="28"/>
        </w:rPr>
      </w:pPr>
      <w:r w:rsidRPr="00DA233F">
        <w:rPr>
          <w:b/>
          <w:sz w:val="28"/>
          <w:szCs w:val="28"/>
        </w:rPr>
        <w:t>1.5. Tên tuyến: TP. Hà Tĩnh – Lộc Hà – Nghi Xuân – Thành phố Vinh và ngược lại.</w:t>
      </w:r>
    </w:p>
    <w:p w:rsidR="00DA233F" w:rsidRPr="00DA233F" w:rsidRDefault="00DA233F" w:rsidP="00784F45">
      <w:pPr>
        <w:spacing w:line="360" w:lineRule="auto"/>
        <w:jc w:val="both"/>
        <w:rPr>
          <w:sz w:val="28"/>
          <w:szCs w:val="28"/>
        </w:rPr>
      </w:pPr>
      <w:r w:rsidRPr="00DA233F">
        <w:rPr>
          <w:sz w:val="28"/>
          <w:szCs w:val="28"/>
        </w:rPr>
        <w:t>- Số hiệu tuyến: Số 14</w:t>
      </w:r>
    </w:p>
    <w:p w:rsidR="00DA233F" w:rsidRPr="00DA233F" w:rsidRDefault="00DA233F" w:rsidP="00784F45">
      <w:pPr>
        <w:spacing w:line="360" w:lineRule="auto"/>
        <w:jc w:val="both"/>
        <w:rPr>
          <w:sz w:val="28"/>
          <w:szCs w:val="28"/>
        </w:rPr>
      </w:pPr>
      <w:r w:rsidRPr="00DA233F">
        <w:rPr>
          <w:sz w:val="28"/>
          <w:szCs w:val="28"/>
        </w:rPr>
        <w:t>- Cự ly tuyến: 75 Km;</w:t>
      </w:r>
    </w:p>
    <w:p w:rsidR="00DA233F" w:rsidRPr="00DA233F" w:rsidRDefault="00DA233F" w:rsidP="00784F45">
      <w:pPr>
        <w:spacing w:line="360" w:lineRule="auto"/>
        <w:jc w:val="both"/>
        <w:rPr>
          <w:sz w:val="28"/>
          <w:szCs w:val="28"/>
        </w:rPr>
      </w:pPr>
      <w:r w:rsidRPr="00DA233F">
        <w:rPr>
          <w:sz w:val="28"/>
          <w:szCs w:val="28"/>
        </w:rPr>
        <w:t>- Lộ trình tuyến: + Điểm đầu: Bến xe Hà Tĩnh (TP. Hà Tĩnh);</w:t>
      </w:r>
    </w:p>
    <w:p w:rsidR="00DA233F" w:rsidRPr="00DA233F" w:rsidRDefault="00DA233F" w:rsidP="00784F45">
      <w:pPr>
        <w:spacing w:line="360" w:lineRule="auto"/>
        <w:jc w:val="both"/>
        <w:rPr>
          <w:sz w:val="28"/>
          <w:szCs w:val="28"/>
        </w:rPr>
      </w:pPr>
      <w:r w:rsidRPr="00DA233F">
        <w:rPr>
          <w:sz w:val="28"/>
          <w:szCs w:val="28"/>
        </w:rPr>
        <w:t xml:space="preserve">                          + Điểm cuối: Bệnh Viện Đa Khoa Hữu Nghị (Nghệ An);</w:t>
      </w:r>
    </w:p>
    <w:p w:rsidR="00DA233F" w:rsidRPr="00DA233F" w:rsidRDefault="00DA233F" w:rsidP="00784F45">
      <w:pPr>
        <w:spacing w:line="360" w:lineRule="auto"/>
        <w:jc w:val="both"/>
        <w:rPr>
          <w:sz w:val="28"/>
          <w:szCs w:val="28"/>
        </w:rPr>
      </w:pPr>
      <w:r w:rsidRPr="00DA233F">
        <w:rPr>
          <w:sz w:val="28"/>
          <w:szCs w:val="28"/>
        </w:rPr>
        <w:t>- Tần suất khai thác: giờ cao điểm: 25 phút/tuyến; giờ bình thương 30 phút/ tuyến;</w:t>
      </w:r>
    </w:p>
    <w:p w:rsidR="00DA233F" w:rsidRPr="00DA233F" w:rsidRDefault="00DA233F" w:rsidP="00784F45">
      <w:pPr>
        <w:spacing w:line="360" w:lineRule="auto"/>
        <w:jc w:val="both"/>
        <w:rPr>
          <w:sz w:val="28"/>
          <w:szCs w:val="28"/>
        </w:rPr>
      </w:pPr>
      <w:r w:rsidRPr="00DA233F">
        <w:rPr>
          <w:sz w:val="28"/>
          <w:szCs w:val="28"/>
        </w:rPr>
        <w:t>- Số xe cần thiết tối thiểu trên tuyến: 11 xe, trong đó có 01 xe dự phòng.</w:t>
      </w:r>
    </w:p>
    <w:p w:rsidR="00DA233F" w:rsidRPr="00DA233F" w:rsidRDefault="00DA233F" w:rsidP="00784F45">
      <w:pPr>
        <w:spacing w:line="360" w:lineRule="auto"/>
        <w:jc w:val="both"/>
        <w:rPr>
          <w:b/>
          <w:sz w:val="28"/>
          <w:szCs w:val="28"/>
        </w:rPr>
      </w:pPr>
      <w:r w:rsidRPr="00DA233F">
        <w:rPr>
          <w:b/>
          <w:sz w:val="28"/>
          <w:szCs w:val="28"/>
        </w:rPr>
        <w:lastRenderedPageBreak/>
        <w:t>1.6. Tên tuyến: Thành phố Hà Tĩnh – Thạch Đồng – Thạch Khê – Thị trấn Thiên Cầm và ngược lại.</w:t>
      </w:r>
    </w:p>
    <w:p w:rsidR="00DA233F" w:rsidRPr="00DA233F" w:rsidRDefault="00DA233F" w:rsidP="00784F45">
      <w:pPr>
        <w:spacing w:line="360" w:lineRule="auto"/>
        <w:jc w:val="both"/>
        <w:rPr>
          <w:sz w:val="28"/>
          <w:szCs w:val="28"/>
        </w:rPr>
      </w:pPr>
      <w:r w:rsidRPr="00DA233F">
        <w:rPr>
          <w:sz w:val="28"/>
          <w:szCs w:val="28"/>
        </w:rPr>
        <w:t>- Số hiệu tuyến: Số 16</w:t>
      </w:r>
    </w:p>
    <w:p w:rsidR="00DA233F" w:rsidRPr="00DA233F" w:rsidRDefault="00DA233F" w:rsidP="00784F45">
      <w:pPr>
        <w:spacing w:line="360" w:lineRule="auto"/>
        <w:jc w:val="both"/>
        <w:rPr>
          <w:sz w:val="28"/>
          <w:szCs w:val="28"/>
        </w:rPr>
      </w:pPr>
      <w:r w:rsidRPr="00DA233F">
        <w:rPr>
          <w:sz w:val="28"/>
          <w:szCs w:val="28"/>
        </w:rPr>
        <w:t>- Cự ly tuyến: 36 Km;</w:t>
      </w:r>
    </w:p>
    <w:p w:rsidR="00DA233F" w:rsidRPr="00DA233F" w:rsidRDefault="00DA233F" w:rsidP="00784F45">
      <w:pPr>
        <w:spacing w:line="360" w:lineRule="auto"/>
        <w:jc w:val="both"/>
        <w:rPr>
          <w:sz w:val="28"/>
          <w:szCs w:val="28"/>
        </w:rPr>
      </w:pPr>
      <w:r w:rsidRPr="00DA233F">
        <w:rPr>
          <w:sz w:val="28"/>
          <w:szCs w:val="28"/>
        </w:rPr>
        <w:t>- Lộ trình tuyến: + Điểm đầu: Bến xe Hà Tĩnh (TP. Hà Tĩnh);</w:t>
      </w:r>
    </w:p>
    <w:p w:rsidR="00DA233F" w:rsidRPr="00DA233F" w:rsidRDefault="00DA233F" w:rsidP="00784F45">
      <w:pPr>
        <w:spacing w:line="360" w:lineRule="auto"/>
        <w:jc w:val="both"/>
        <w:rPr>
          <w:sz w:val="28"/>
          <w:szCs w:val="28"/>
        </w:rPr>
      </w:pPr>
      <w:r w:rsidRPr="00DA233F">
        <w:rPr>
          <w:sz w:val="28"/>
          <w:szCs w:val="28"/>
        </w:rPr>
        <w:t xml:space="preserve">                          + Điểm cuối: Ngã tư Thiên Cầm;.</w:t>
      </w:r>
    </w:p>
    <w:p w:rsidR="00DA233F" w:rsidRDefault="00DA233F" w:rsidP="00784F45">
      <w:pPr>
        <w:spacing w:line="360" w:lineRule="auto"/>
        <w:jc w:val="both"/>
        <w:rPr>
          <w:sz w:val="28"/>
          <w:szCs w:val="28"/>
        </w:rPr>
      </w:pPr>
      <w:r w:rsidRPr="00DA233F">
        <w:rPr>
          <w:sz w:val="28"/>
          <w:szCs w:val="28"/>
        </w:rPr>
        <w:t>- Tần suất khai thác: giờ cao điểm: 30 phút/chuyến; giờ bình thường: 45 phút/chuyến.</w:t>
      </w:r>
    </w:p>
    <w:p w:rsidR="00DA233F" w:rsidRPr="00DA233F" w:rsidRDefault="00DA233F" w:rsidP="00784F45">
      <w:pPr>
        <w:spacing w:line="360" w:lineRule="auto"/>
        <w:ind w:firstLine="360"/>
        <w:jc w:val="both"/>
        <w:rPr>
          <w:sz w:val="28"/>
          <w:szCs w:val="28"/>
        </w:rPr>
      </w:pPr>
      <w:r w:rsidRPr="00DA233F">
        <w:rPr>
          <w:b/>
          <w:sz w:val="28"/>
          <w:szCs w:val="28"/>
        </w:rPr>
        <w:t>1.7</w:t>
      </w:r>
      <w:r>
        <w:rPr>
          <w:sz w:val="28"/>
          <w:szCs w:val="28"/>
        </w:rPr>
        <w:t xml:space="preserve">. </w:t>
      </w:r>
      <w:r w:rsidRPr="00DA233F">
        <w:rPr>
          <w:szCs w:val="28"/>
        </w:rPr>
        <w:t xml:space="preserve"> </w:t>
      </w:r>
      <w:r w:rsidRPr="00DA233F">
        <w:rPr>
          <w:sz w:val="28"/>
          <w:szCs w:val="28"/>
        </w:rPr>
        <w:t>Ngoài các tuyến xe buýt công cộng, Công ty CPVT ô tô Hà Tĩnh còn khai thác vận tải hành khách tuyến Thành phố Hà Tĩnh – Hà Nội và ngược lại. Với 07 đầu xe chất lượng cao của hãng Thiên Hà limosine. Hoạt động với tần suất tối thiểu 12 lượt đi và về trong ngày.</w:t>
      </w:r>
    </w:p>
    <w:p w:rsidR="0071301F" w:rsidRPr="00540C28" w:rsidRDefault="00540C28" w:rsidP="00784F45">
      <w:pPr>
        <w:shd w:val="clear" w:color="auto" w:fill="FFFFFF"/>
        <w:spacing w:before="120" w:after="120" w:line="360" w:lineRule="auto"/>
        <w:jc w:val="both"/>
        <w:rPr>
          <w:rFonts w:eastAsia="Times New Roman" w:cs="Times New Roman"/>
          <w:b/>
          <w:color w:val="000000"/>
          <w:sz w:val="28"/>
          <w:szCs w:val="28"/>
        </w:rPr>
      </w:pPr>
      <w:r>
        <w:rPr>
          <w:rFonts w:eastAsia="Times New Roman" w:cs="Times New Roman"/>
          <w:b/>
          <w:color w:val="000000"/>
          <w:sz w:val="28"/>
          <w:szCs w:val="28"/>
        </w:rPr>
        <w:t xml:space="preserve">      2.  </w:t>
      </w:r>
      <w:r w:rsidR="0071301F" w:rsidRPr="00540C28">
        <w:rPr>
          <w:rFonts w:eastAsia="Times New Roman" w:cs="Times New Roman"/>
          <w:b/>
          <w:color w:val="000000"/>
          <w:sz w:val="28"/>
          <w:szCs w:val="28"/>
        </w:rPr>
        <w:t>Sự lãnh đạo, chỉ đạo và phối hợp với các cơ quan chức năng và chính quyền địa phương có liên quan trong công tác bảo đảm trật tự, an toàn giao thông.</w:t>
      </w:r>
    </w:p>
    <w:p w:rsidR="00A350DF" w:rsidRDefault="00A350DF" w:rsidP="00784F45">
      <w:pPr>
        <w:pStyle w:val="ListParagraph"/>
        <w:spacing w:line="360" w:lineRule="auto"/>
        <w:ind w:left="0" w:firstLine="720"/>
        <w:jc w:val="both"/>
        <w:rPr>
          <w:rFonts w:cs="Times New Roman"/>
          <w:sz w:val="28"/>
          <w:szCs w:val="28"/>
        </w:rPr>
      </w:pPr>
      <w:r>
        <w:rPr>
          <w:rFonts w:cs="Times New Roman"/>
          <w:sz w:val="28"/>
          <w:szCs w:val="28"/>
        </w:rPr>
        <w:t>Công ty CPVT ô tô Hà Tĩnh hoạt động kinh doanh vận tải luôn luôn chấp hành</w:t>
      </w:r>
      <w:r w:rsidR="00BB5565">
        <w:rPr>
          <w:rFonts w:cs="Times New Roman"/>
          <w:sz w:val="28"/>
          <w:szCs w:val="28"/>
        </w:rPr>
        <w:t xml:space="preserve"> theo các quy định của Pháp luật hiện hành, bám sát và chấp hành tuyệt đối “</w:t>
      </w:r>
      <w:r w:rsidR="00BB5565" w:rsidRPr="00BB5565">
        <w:rPr>
          <w:rFonts w:cs="Times New Roman"/>
          <w:i/>
          <w:sz w:val="28"/>
          <w:szCs w:val="28"/>
        </w:rPr>
        <w:t>Nghị định 10/2020/NĐ-CP</w:t>
      </w:r>
      <w:r w:rsidR="00234F9B">
        <w:rPr>
          <w:rFonts w:cs="Times New Roman"/>
          <w:i/>
          <w:sz w:val="28"/>
          <w:szCs w:val="28"/>
        </w:rPr>
        <w:t xml:space="preserve"> của Chính phủ</w:t>
      </w:r>
      <w:r w:rsidR="00BB5565" w:rsidRPr="00BB5565">
        <w:rPr>
          <w:rFonts w:cs="Times New Roman"/>
          <w:i/>
          <w:sz w:val="28"/>
          <w:szCs w:val="28"/>
        </w:rPr>
        <w:t xml:space="preserve"> Quy định về kinh doanh và điều kiện kinh doanh vận tải bằng xe ô tô”</w:t>
      </w:r>
      <w:r w:rsidR="001F5ECE">
        <w:rPr>
          <w:rFonts w:cs="Times New Roman"/>
          <w:i/>
          <w:sz w:val="28"/>
          <w:szCs w:val="28"/>
        </w:rPr>
        <w:t>,</w:t>
      </w:r>
      <w:r w:rsidR="00C93D4C">
        <w:rPr>
          <w:rFonts w:cs="Times New Roman"/>
          <w:i/>
          <w:sz w:val="28"/>
          <w:szCs w:val="28"/>
        </w:rPr>
        <w:t xml:space="preserve"> </w:t>
      </w:r>
      <w:r w:rsidR="001F5ECE" w:rsidRPr="001F5ECE">
        <w:rPr>
          <w:rFonts w:cs="Times New Roman"/>
          <w:i/>
          <w:sz w:val="28"/>
          <w:szCs w:val="28"/>
        </w:rPr>
        <w:t>“Nghị quyết số 48/NQ-CP</w:t>
      </w:r>
      <w:r w:rsidR="00234F9B">
        <w:rPr>
          <w:rFonts w:cs="Times New Roman"/>
          <w:i/>
          <w:sz w:val="28"/>
          <w:szCs w:val="28"/>
        </w:rPr>
        <w:t xml:space="preserve"> của Chính phủ</w:t>
      </w:r>
      <w:r w:rsidR="001F5ECE" w:rsidRPr="001F5ECE">
        <w:rPr>
          <w:rFonts w:cs="Times New Roman"/>
          <w:i/>
          <w:sz w:val="28"/>
          <w:szCs w:val="28"/>
        </w:rPr>
        <w:t xml:space="preserve"> về tăng cường đảm bảo trật tự, an toàn giao thông và chống ùn tắc giao thông giai đoạn 2022 – 2025”</w:t>
      </w:r>
      <w:r>
        <w:rPr>
          <w:rFonts w:cs="Times New Roman"/>
          <w:sz w:val="28"/>
          <w:szCs w:val="28"/>
        </w:rPr>
        <w:t>sự chỉ đạo của</w:t>
      </w:r>
      <w:r w:rsidR="00C47D00">
        <w:rPr>
          <w:rFonts w:cs="Times New Roman"/>
          <w:sz w:val="28"/>
          <w:szCs w:val="28"/>
        </w:rPr>
        <w:t xml:space="preserve"> UBND tỉnh, Sở giao thông vận tải, </w:t>
      </w:r>
      <w:r>
        <w:rPr>
          <w:rFonts w:cs="Times New Roman"/>
          <w:sz w:val="28"/>
          <w:szCs w:val="28"/>
        </w:rPr>
        <w:t>Công an</w:t>
      </w:r>
      <w:r w:rsidR="00C47D00">
        <w:rPr>
          <w:rFonts w:cs="Times New Roman"/>
          <w:sz w:val="28"/>
          <w:szCs w:val="28"/>
        </w:rPr>
        <w:t xml:space="preserve"> tỉnh,</w:t>
      </w:r>
      <w:r>
        <w:rPr>
          <w:rFonts w:cs="Times New Roman"/>
          <w:sz w:val="28"/>
          <w:szCs w:val="28"/>
        </w:rPr>
        <w:t xml:space="preserve"> </w:t>
      </w:r>
      <w:r w:rsidR="00C47D00">
        <w:rPr>
          <w:rFonts w:cs="Times New Roman"/>
          <w:sz w:val="28"/>
          <w:szCs w:val="28"/>
        </w:rPr>
        <w:t>t</w:t>
      </w:r>
      <w:r>
        <w:rPr>
          <w:rFonts w:cs="Times New Roman"/>
          <w:sz w:val="28"/>
          <w:szCs w:val="28"/>
        </w:rPr>
        <w:t>hành phố và các đơn vị liên quan triển khai có hiệu quả, đảm bảo công tác An toàn giao thông trên toàn thành phố. Sau khi có các chỉ thị, Công điện, Văn bản chỉ đạo của các cơ quan, Sở ban ngành có liên quan thì đơn vị luôn chấp hành và triển khai thực hiện, chấn chỉnh hoạt động kinh doanh theo đúng quy định.</w:t>
      </w:r>
    </w:p>
    <w:p w:rsidR="00A350DF" w:rsidRDefault="00A350DF" w:rsidP="00F822D1">
      <w:pPr>
        <w:pStyle w:val="ListParagraph"/>
        <w:spacing w:line="360" w:lineRule="auto"/>
        <w:ind w:left="0" w:firstLine="720"/>
        <w:jc w:val="both"/>
        <w:rPr>
          <w:rFonts w:cs="Times New Roman"/>
          <w:sz w:val="28"/>
          <w:szCs w:val="28"/>
        </w:rPr>
      </w:pPr>
      <w:r>
        <w:rPr>
          <w:rFonts w:cs="Times New Roman"/>
          <w:sz w:val="28"/>
          <w:szCs w:val="28"/>
        </w:rPr>
        <w:lastRenderedPageBreak/>
        <w:t>Công ty thường xuyên quán triệt về đảm bảo trật tự an toàn giao thông tại các cuộc họp hàng tháng, hàng quý của cán bộ, công nhân viên. Đăng tải các thông báo</w:t>
      </w:r>
      <w:r w:rsidR="000F3D93">
        <w:rPr>
          <w:rFonts w:cs="Times New Roman"/>
          <w:sz w:val="28"/>
          <w:szCs w:val="28"/>
        </w:rPr>
        <w:t xml:space="preserve"> tuyên truyền</w:t>
      </w:r>
      <w:r w:rsidR="004A6295">
        <w:rPr>
          <w:rFonts w:cs="Times New Roman"/>
          <w:sz w:val="28"/>
          <w:szCs w:val="28"/>
        </w:rPr>
        <w:t xml:space="preserve"> về đảm bảo trật tự</w:t>
      </w:r>
      <w:r w:rsidR="000F3D93">
        <w:rPr>
          <w:rFonts w:cs="Times New Roman"/>
          <w:sz w:val="28"/>
          <w:szCs w:val="28"/>
        </w:rPr>
        <w:t>,</w:t>
      </w:r>
      <w:r w:rsidR="004A6295">
        <w:rPr>
          <w:rFonts w:cs="Times New Roman"/>
          <w:sz w:val="28"/>
          <w:szCs w:val="28"/>
        </w:rPr>
        <w:t xml:space="preserve"> an toàn giao thông trên</w:t>
      </w:r>
      <w:r w:rsidR="00C47D00">
        <w:rPr>
          <w:rFonts w:cs="Times New Roman"/>
          <w:sz w:val="28"/>
          <w:szCs w:val="28"/>
        </w:rPr>
        <w:t xml:space="preserve"> nền tảng mạng xã hội</w:t>
      </w:r>
      <w:r w:rsidR="004A6295">
        <w:rPr>
          <w:rFonts w:cs="Times New Roman"/>
          <w:sz w:val="28"/>
          <w:szCs w:val="28"/>
        </w:rPr>
        <w:t xml:space="preserve"> facebook, zalo… của Công ty. Được sự hưởng ứng của đông đả</w:t>
      </w:r>
      <w:r w:rsidR="00C47D00">
        <w:rPr>
          <w:rFonts w:cs="Times New Roman"/>
          <w:sz w:val="28"/>
          <w:szCs w:val="28"/>
        </w:rPr>
        <w:t>o khách hàng và công nhâ</w:t>
      </w:r>
      <w:r w:rsidR="004A6295">
        <w:rPr>
          <w:rFonts w:cs="Times New Roman"/>
          <w:sz w:val="28"/>
          <w:szCs w:val="28"/>
        </w:rPr>
        <w:t>n viên.</w:t>
      </w:r>
    </w:p>
    <w:p w:rsidR="0079703E" w:rsidRPr="0079703E" w:rsidRDefault="0079703E" w:rsidP="0079703E">
      <w:pPr>
        <w:pStyle w:val="NormalWeb"/>
        <w:shd w:val="clear" w:color="auto" w:fill="FFFFFF"/>
        <w:spacing w:before="120" w:beforeAutospacing="0" w:after="120" w:afterAutospacing="0" w:line="360" w:lineRule="auto"/>
        <w:ind w:firstLine="720"/>
        <w:jc w:val="both"/>
        <w:rPr>
          <w:i/>
          <w:sz w:val="28"/>
          <w:szCs w:val="28"/>
        </w:rPr>
      </w:pPr>
      <w:r>
        <w:rPr>
          <w:sz w:val="28"/>
          <w:szCs w:val="28"/>
        </w:rPr>
        <w:t xml:space="preserve">Đặc biệt, để đảm bảo trật tự, an toàn giao thông và quản lý tốt phương tiện Công ty đã chủ động lắp đặt thiết bị giám sát hành trình trên các phương tiện vận tải đầy đủ theo quy định tại </w:t>
      </w:r>
      <w:r w:rsidRPr="0079703E">
        <w:rPr>
          <w:i/>
          <w:sz w:val="28"/>
          <w:szCs w:val="28"/>
        </w:rPr>
        <w:t>Điều 12 Nghị định 10/2020/NĐ-CP</w:t>
      </w:r>
      <w:r>
        <w:rPr>
          <w:i/>
          <w:sz w:val="28"/>
          <w:szCs w:val="28"/>
        </w:rPr>
        <w:t xml:space="preserve"> để</w:t>
      </w:r>
      <w:r w:rsidRPr="0079703E">
        <w:rPr>
          <w:i/>
          <w:sz w:val="28"/>
          <w:szCs w:val="28"/>
        </w:rPr>
        <w:t xml:space="preserve"> </w:t>
      </w:r>
      <w:r>
        <w:rPr>
          <w:i/>
          <w:sz w:val="28"/>
          <w:szCs w:val="28"/>
        </w:rPr>
        <w:t>đáp ứng các tiêu chí sau:</w:t>
      </w:r>
    </w:p>
    <w:p w:rsidR="0079703E" w:rsidRPr="0079703E" w:rsidRDefault="0079703E" w:rsidP="0079703E">
      <w:pPr>
        <w:pStyle w:val="NormalWeb"/>
        <w:shd w:val="clear" w:color="auto" w:fill="FFFFFF"/>
        <w:spacing w:before="120" w:beforeAutospacing="0" w:after="120" w:afterAutospacing="0" w:line="360" w:lineRule="auto"/>
        <w:jc w:val="both"/>
        <w:rPr>
          <w:color w:val="000000"/>
          <w:sz w:val="28"/>
          <w:szCs w:val="28"/>
        </w:rPr>
      </w:pPr>
      <w:r>
        <w:rPr>
          <w:sz w:val="28"/>
          <w:szCs w:val="28"/>
        </w:rPr>
        <w:t>-</w:t>
      </w:r>
      <w:r w:rsidRPr="0079703E">
        <w:rPr>
          <w:color w:val="000000"/>
          <w:sz w:val="28"/>
          <w:szCs w:val="28"/>
        </w:rPr>
        <w:t xml:space="preserve"> Xe ô tô kinh doanh vận tải hành khách, xe ô tô kinh doanh vận tải hàng hóa và xe trung chuyển phải lắp thiết bị giám sát hành trình.</w:t>
      </w:r>
    </w:p>
    <w:p w:rsidR="0079703E" w:rsidRPr="0079703E" w:rsidRDefault="0079703E" w:rsidP="0079703E">
      <w:pPr>
        <w:pStyle w:val="NormalWeb"/>
        <w:shd w:val="clear" w:color="auto" w:fill="FFFFFF"/>
        <w:spacing w:before="120" w:beforeAutospacing="0" w:after="120" w:afterAutospacing="0" w:line="360" w:lineRule="auto"/>
        <w:jc w:val="both"/>
        <w:rPr>
          <w:color w:val="000000"/>
          <w:sz w:val="28"/>
          <w:szCs w:val="28"/>
        </w:rPr>
      </w:pPr>
      <w:r>
        <w:rPr>
          <w:color w:val="000000"/>
          <w:sz w:val="28"/>
          <w:szCs w:val="28"/>
        </w:rPr>
        <w:t xml:space="preserve">- </w:t>
      </w:r>
      <w:r w:rsidRPr="0079703E">
        <w:rPr>
          <w:color w:val="000000"/>
          <w:sz w:val="28"/>
          <w:szCs w:val="28"/>
        </w:rPr>
        <w:t>Thiết bị giám sát hành trình của xe ô tô tuân thủ theo quy chuẩn kỹ thuật Quốc gia và đảm bảo tình trạng kỹ thuật tốt, hoạt động liên tục trong thời gian xe tham gia giao thông.</w:t>
      </w:r>
    </w:p>
    <w:p w:rsidR="0079703E" w:rsidRPr="0079703E" w:rsidRDefault="0079703E" w:rsidP="0079703E">
      <w:pPr>
        <w:pStyle w:val="NormalWeb"/>
        <w:shd w:val="clear" w:color="auto" w:fill="FFFFFF"/>
        <w:spacing w:before="120" w:beforeAutospacing="0" w:after="120" w:afterAutospacing="0" w:line="360" w:lineRule="auto"/>
        <w:jc w:val="both"/>
        <w:rPr>
          <w:color w:val="000000"/>
          <w:sz w:val="28"/>
          <w:szCs w:val="28"/>
        </w:rPr>
      </w:pPr>
      <w:r>
        <w:rPr>
          <w:color w:val="000000"/>
          <w:sz w:val="28"/>
          <w:szCs w:val="28"/>
        </w:rPr>
        <w:t xml:space="preserve">- </w:t>
      </w:r>
      <w:r w:rsidRPr="0079703E">
        <w:rPr>
          <w:color w:val="000000"/>
          <w:sz w:val="28"/>
          <w:szCs w:val="28"/>
        </w:rPr>
        <w:t>Thiết bị giám sát hành trình của xe ô tô bảo đảm tối thiểu các yêu cầu sau đây:</w:t>
      </w:r>
    </w:p>
    <w:p w:rsidR="0079703E" w:rsidRPr="0079703E" w:rsidRDefault="0079703E" w:rsidP="0079703E">
      <w:pPr>
        <w:pStyle w:val="NormalWeb"/>
        <w:shd w:val="clear" w:color="auto" w:fill="FFFFFF"/>
        <w:spacing w:before="120" w:beforeAutospacing="0" w:after="120" w:afterAutospacing="0" w:line="360" w:lineRule="auto"/>
        <w:jc w:val="both"/>
        <w:rPr>
          <w:color w:val="000000"/>
          <w:sz w:val="28"/>
          <w:szCs w:val="28"/>
        </w:rPr>
      </w:pPr>
      <w:r w:rsidRPr="0079703E">
        <w:rPr>
          <w:color w:val="000000"/>
          <w:sz w:val="28"/>
          <w:szCs w:val="28"/>
        </w:rPr>
        <w:t>a) Lưu trữ và truyền dẫn các thông tin gồm: Hành trình, tốc độ vận hành, thời gian lái xe liên tục về hệ thống dữ liệu giám sát hành trình của Bộ Giao thông vận tải (Tổng cục Đường bộ Việt Nam);</w:t>
      </w:r>
    </w:p>
    <w:p w:rsidR="0079703E" w:rsidRPr="00083C50" w:rsidRDefault="0079703E" w:rsidP="0079703E">
      <w:pPr>
        <w:pStyle w:val="NormalWeb"/>
        <w:shd w:val="clear" w:color="auto" w:fill="FFFFFF"/>
        <w:spacing w:before="0" w:beforeAutospacing="0" w:after="0" w:afterAutospacing="0" w:line="360" w:lineRule="auto"/>
        <w:jc w:val="both"/>
        <w:rPr>
          <w:color w:val="000000" w:themeColor="text1"/>
          <w:sz w:val="28"/>
          <w:szCs w:val="28"/>
        </w:rPr>
      </w:pPr>
      <w:bookmarkStart w:id="1" w:name="diem_b_3_12"/>
      <w:r w:rsidRPr="00083C50">
        <w:rPr>
          <w:color w:val="000000" w:themeColor="text1"/>
          <w:sz w:val="28"/>
          <w:szCs w:val="28"/>
          <w:shd w:val="clear" w:color="auto" w:fill="FFFF96"/>
        </w:rPr>
        <w:t>b) Thông tin từ thiết bị giám sát hành trình của xe được sử dụng trong quản lý nhà nước về hoạt động vận tải, quản lý hoạt động của đơn vị kinh doanh vận tải và được kết nối, chia sẻ với Bộ Công an (Cục Cảnh sát giao thông), Bộ Tài chính (Tổng cục Thuế) để thực hiện quản lý nhà nước về trật tự, an toàn giao thông; an ninh, trật tự; thuế.</w:t>
      </w:r>
      <w:bookmarkEnd w:id="1"/>
    </w:p>
    <w:p w:rsidR="0079703E" w:rsidRPr="0079703E" w:rsidRDefault="001D0062" w:rsidP="0079703E">
      <w:pPr>
        <w:pStyle w:val="NormalWeb"/>
        <w:shd w:val="clear" w:color="auto" w:fill="FFFFFF"/>
        <w:spacing w:before="120" w:beforeAutospacing="0" w:after="120" w:afterAutospacing="0" w:line="360" w:lineRule="auto"/>
        <w:jc w:val="both"/>
        <w:rPr>
          <w:color w:val="000000"/>
          <w:sz w:val="28"/>
          <w:szCs w:val="28"/>
        </w:rPr>
      </w:pPr>
      <w:r>
        <w:rPr>
          <w:color w:val="000000"/>
          <w:sz w:val="28"/>
          <w:szCs w:val="28"/>
        </w:rPr>
        <w:t>-</w:t>
      </w:r>
      <w:r w:rsidR="0079703E" w:rsidRPr="0079703E">
        <w:rPr>
          <w:color w:val="000000"/>
          <w:sz w:val="28"/>
          <w:szCs w:val="28"/>
        </w:rPr>
        <w:t xml:space="preserve"> Đơn vị kinh doanh vận tải thực hiện duy trì hoạt động thiết bị giám sát hành trình để đảm bảo cung cấp được các thông tin theo quy định tại điểm a khoản 3 của Điều này.</w:t>
      </w:r>
    </w:p>
    <w:p w:rsidR="0079703E" w:rsidRPr="001D0062" w:rsidRDefault="001D0062" w:rsidP="001D0062">
      <w:pPr>
        <w:pStyle w:val="NormalWeb"/>
        <w:shd w:val="clear" w:color="auto" w:fill="FFFFFF"/>
        <w:spacing w:before="0" w:beforeAutospacing="0" w:after="0" w:afterAutospacing="0" w:line="360" w:lineRule="auto"/>
        <w:jc w:val="both"/>
        <w:rPr>
          <w:color w:val="000000"/>
          <w:sz w:val="28"/>
          <w:szCs w:val="28"/>
        </w:rPr>
      </w:pPr>
      <w:bookmarkStart w:id="2" w:name="khoan_6_12"/>
      <w:r>
        <w:rPr>
          <w:color w:val="000000"/>
          <w:sz w:val="28"/>
          <w:szCs w:val="28"/>
        </w:rPr>
        <w:lastRenderedPageBreak/>
        <w:t>-</w:t>
      </w:r>
      <w:r w:rsidR="0079703E" w:rsidRPr="0079703E">
        <w:rPr>
          <w:color w:val="000000"/>
          <w:sz w:val="28"/>
          <w:szCs w:val="28"/>
        </w:rPr>
        <w:t xml:space="preserve"> Đơn vị kinh doanh vận tải và lái xe kinh doanh vận tải không sử dụng các biện pháp kỹ thuật, trang thiết bị ngoại vi, các biện pháp khác để can thiệp vào quá trình hoạt động, phá (hoặc làm nhiễu) sóng GPS, GSM hoặc làm sai lệch dữ liệu của thiết bị giám sát hành trình của xe ô tô. Trước khi điều khiển phương tiện tham gia giao thông, lái xe phải sử dụng thẻ nhận dạng lái xe của mình để đăng nhập thông tin qua đầu đọc thẻ của thiết bị giám sát hành trình của xe và đăng xuất khi kết thúc lái xe để làm cơ sở xác định thời gian lái xe liên tục và thời gian </w:t>
      </w:r>
      <w:bookmarkEnd w:id="2"/>
      <w:r w:rsidR="0079703E" w:rsidRPr="0079703E">
        <w:rPr>
          <w:color w:val="000000"/>
          <w:sz w:val="28"/>
          <w:szCs w:val="28"/>
          <w:shd w:val="clear" w:color="auto" w:fill="FFFFFF"/>
        </w:rPr>
        <w:t>làm việc trong ngày</w:t>
      </w:r>
    </w:p>
    <w:p w:rsidR="0071301F" w:rsidRPr="00A73E88" w:rsidRDefault="003E7360" w:rsidP="00F822D1">
      <w:pPr>
        <w:pStyle w:val="ListParagraph"/>
        <w:spacing w:line="360" w:lineRule="auto"/>
        <w:ind w:left="0" w:firstLine="720"/>
        <w:jc w:val="both"/>
        <w:rPr>
          <w:rFonts w:cs="Times New Roman"/>
          <w:sz w:val="28"/>
          <w:szCs w:val="28"/>
        </w:rPr>
      </w:pPr>
      <w:r>
        <w:rPr>
          <w:rFonts w:cs="Times New Roman"/>
          <w:sz w:val="28"/>
          <w:szCs w:val="28"/>
        </w:rPr>
        <w:t>Trong năm 2021 và năm 2022</w:t>
      </w:r>
      <w:r w:rsidR="0071301F" w:rsidRPr="00A73E88">
        <w:rPr>
          <w:rFonts w:cs="Times New Roman"/>
          <w:sz w:val="28"/>
          <w:szCs w:val="28"/>
        </w:rPr>
        <w:t xml:space="preserve"> thực hiện chỉ đạo của UBND Tỉnh, cũng như Sở GTVT tỉnh Hà Tĩnh, công ty đã đồng hành cùng lực lượng chống dịch một cách tích cực như: thực hiện các chuyến xe “nghĩa tình” Chở người từ Cửa khẩu cầu treo và sân bay Vinh về các điểm cách ly trong tỉnh, dùng xe buýt làm thành các lều trại di động tránh mưa bão tại các điểm chốt, chở người hoàn thành cách ly đi các tỉnh phía bắc. Tham gia, chở người dân từ phía nam về, từ đèo ngang đến cầu bến thủy</w:t>
      </w:r>
      <w:r>
        <w:rPr>
          <w:rFonts w:cs="Times New Roman"/>
          <w:sz w:val="28"/>
          <w:szCs w:val="28"/>
        </w:rPr>
        <w:t xml:space="preserve"> góp phần vào đảm bảo trật tự an toàn giao thông trên cả nước</w:t>
      </w:r>
      <w:r w:rsidR="0071301F" w:rsidRPr="00A73E88">
        <w:rPr>
          <w:rFonts w:cs="Times New Roman"/>
          <w:sz w:val="28"/>
          <w:szCs w:val="28"/>
        </w:rPr>
        <w:t>.</w:t>
      </w:r>
    </w:p>
    <w:p w:rsidR="0071301F" w:rsidRPr="00A73E88" w:rsidRDefault="0071301F" w:rsidP="00A73E88">
      <w:pPr>
        <w:spacing w:line="360" w:lineRule="auto"/>
        <w:ind w:firstLine="720"/>
        <w:jc w:val="both"/>
        <w:rPr>
          <w:rFonts w:cs="Times New Roman"/>
          <w:sz w:val="28"/>
          <w:szCs w:val="28"/>
        </w:rPr>
      </w:pPr>
      <w:r w:rsidRPr="00A73E88">
        <w:rPr>
          <w:rFonts w:cs="Times New Roman"/>
          <w:sz w:val="28"/>
          <w:szCs w:val="28"/>
        </w:rPr>
        <w:t>Tuy nhiên, với sự động viên của Đảng và Nhà nước đã ban hành kịp thời nhiều chế độ và chính sách để hỗ trợ cho doanh nghiệp cũng như người lao động, cụ thể như:</w:t>
      </w:r>
    </w:p>
    <w:p w:rsidR="0071301F" w:rsidRPr="00A73E88" w:rsidRDefault="0071301F" w:rsidP="00A73E88">
      <w:pPr>
        <w:pStyle w:val="ListParagraph"/>
        <w:numPr>
          <w:ilvl w:val="0"/>
          <w:numId w:val="1"/>
        </w:numPr>
        <w:spacing w:after="0" w:line="360" w:lineRule="auto"/>
        <w:ind w:left="709"/>
        <w:jc w:val="both"/>
        <w:rPr>
          <w:rFonts w:cs="Times New Roman"/>
          <w:sz w:val="28"/>
          <w:szCs w:val="28"/>
        </w:rPr>
      </w:pPr>
      <w:r w:rsidRPr="00A73E88">
        <w:rPr>
          <w:rFonts w:cs="Times New Roman"/>
          <w:sz w:val="28"/>
          <w:szCs w:val="28"/>
        </w:rPr>
        <w:t>Nghị quyết 68/NQ-CP ngày 01 tháng 07 năm 2021 về một số chính sách hỗ trợ người lao động và người sử dụng lao động gặp khó khăn do đại dịch covit-19.</w:t>
      </w:r>
    </w:p>
    <w:p w:rsidR="0071301F" w:rsidRPr="00A73E88" w:rsidRDefault="0071301F" w:rsidP="00A73E88">
      <w:pPr>
        <w:pStyle w:val="ListParagraph"/>
        <w:numPr>
          <w:ilvl w:val="0"/>
          <w:numId w:val="1"/>
        </w:numPr>
        <w:spacing w:after="0" w:line="360" w:lineRule="auto"/>
        <w:ind w:left="709"/>
        <w:jc w:val="both"/>
        <w:rPr>
          <w:rFonts w:cs="Times New Roman"/>
          <w:sz w:val="28"/>
          <w:szCs w:val="28"/>
        </w:rPr>
      </w:pPr>
      <w:r w:rsidRPr="00A73E88">
        <w:rPr>
          <w:rFonts w:cs="Times New Roman"/>
          <w:sz w:val="28"/>
          <w:szCs w:val="28"/>
        </w:rPr>
        <w:t>Nghị quyết 116/NQ-CP ngày 24 tháng 09 năm 2021 về chính sách hỗ trợ người lao động và người sử dụng lao động bị ảnh hưởng bởi đại dịch covit-19 từ quỹ Bảo hiểm thất nghiệp.</w:t>
      </w:r>
    </w:p>
    <w:p w:rsidR="0071301F" w:rsidRPr="00A73E88" w:rsidRDefault="0071301F" w:rsidP="00A73E88">
      <w:pPr>
        <w:pStyle w:val="ListParagraph"/>
        <w:numPr>
          <w:ilvl w:val="0"/>
          <w:numId w:val="1"/>
        </w:numPr>
        <w:spacing w:after="0" w:line="360" w:lineRule="auto"/>
        <w:ind w:left="709"/>
        <w:jc w:val="both"/>
        <w:rPr>
          <w:rFonts w:cs="Times New Roman"/>
          <w:sz w:val="28"/>
          <w:szCs w:val="28"/>
        </w:rPr>
      </w:pPr>
      <w:r w:rsidRPr="00A73E88">
        <w:rPr>
          <w:rFonts w:cs="Times New Roman"/>
          <w:sz w:val="28"/>
          <w:szCs w:val="28"/>
        </w:rPr>
        <w:t>Nghị quyết 53/2021/NQ-HĐND ngày 16 tháng 12 năm 2021 quy định một số chính sách khuyến khích, ưu đãi, hỗ trợ hoạt động vận tải hành khách công cộng bằng xe buýt.</w:t>
      </w:r>
    </w:p>
    <w:p w:rsidR="0071301F" w:rsidRPr="00A73E88" w:rsidRDefault="0071301F" w:rsidP="00A73E88">
      <w:pPr>
        <w:spacing w:line="360" w:lineRule="auto"/>
        <w:ind w:firstLine="720"/>
        <w:jc w:val="both"/>
        <w:rPr>
          <w:rFonts w:cs="Times New Roman"/>
          <w:sz w:val="28"/>
          <w:szCs w:val="28"/>
        </w:rPr>
      </w:pPr>
      <w:r w:rsidRPr="00A73E88">
        <w:rPr>
          <w:rFonts w:cs="Times New Roman"/>
          <w:sz w:val="28"/>
          <w:szCs w:val="28"/>
        </w:rPr>
        <w:lastRenderedPageBreak/>
        <w:t>Đặc biệt  UBND Tỉnh và Sở GTVT tỉnh Hà Tĩnh đã có nhiều chính sách ưu tiên cho ngành vận tải tỉnh nhà như: ưu tiên Tiêm vắc xin cho cán bộ công nhân viên các doanh nghiệp vận tải trong tỉnh, động viên kịp thời các doanh nghiệp cũng như có các chế độ được miễn giảm tiền thuê đất, giảm phí đường bộ, khám lưu hành,..v..v...đó là những nguồn động viên rất lớn để công ty vượt qua giai đoạn khó khăn để tiếp tục phục hồi hoạt động sản xuất kinh doanh sau đại dịch.</w:t>
      </w:r>
    </w:p>
    <w:p w:rsidR="008936CF" w:rsidRPr="00C47D00" w:rsidRDefault="00C47D00" w:rsidP="000F2846">
      <w:pPr>
        <w:pStyle w:val="ListParagraph"/>
        <w:shd w:val="clear" w:color="auto" w:fill="FFFFFF"/>
        <w:spacing w:before="120" w:after="120" w:line="360" w:lineRule="auto"/>
        <w:ind w:left="0"/>
        <w:jc w:val="both"/>
        <w:rPr>
          <w:rFonts w:eastAsia="Times New Roman" w:cs="Times New Roman"/>
          <w:b/>
          <w:color w:val="000000"/>
          <w:sz w:val="28"/>
          <w:szCs w:val="28"/>
        </w:rPr>
      </w:pPr>
      <w:r>
        <w:rPr>
          <w:rFonts w:eastAsia="Times New Roman" w:cs="Times New Roman"/>
          <w:b/>
          <w:color w:val="000000"/>
          <w:sz w:val="28"/>
          <w:szCs w:val="28"/>
        </w:rPr>
        <w:t xml:space="preserve">3.    </w:t>
      </w:r>
      <w:r w:rsidR="0099754E" w:rsidRPr="00C47D00">
        <w:rPr>
          <w:rFonts w:eastAsia="Times New Roman" w:cs="Times New Roman"/>
          <w:b/>
          <w:color w:val="000000"/>
          <w:sz w:val="28"/>
          <w:szCs w:val="28"/>
        </w:rPr>
        <w:t>Đánh giá thực trạng tình hình và kết quả thực hiện các quy định của pháp luật theo chức năng, nhiệm vụ về quản lý, bảo đảm trật tự, an toàn giao thông.</w:t>
      </w:r>
    </w:p>
    <w:p w:rsidR="008936CF" w:rsidRDefault="0099754E" w:rsidP="000F2846">
      <w:pPr>
        <w:shd w:val="clear" w:color="auto" w:fill="FFFFFF"/>
        <w:spacing w:before="120" w:after="120" w:line="360" w:lineRule="auto"/>
        <w:jc w:val="both"/>
        <w:rPr>
          <w:rFonts w:eastAsia="Times New Roman" w:cs="Times New Roman"/>
          <w:b/>
          <w:color w:val="000000"/>
          <w:sz w:val="28"/>
          <w:szCs w:val="28"/>
        </w:rPr>
      </w:pPr>
      <w:r>
        <w:rPr>
          <w:rFonts w:eastAsia="Times New Roman" w:cs="Times New Roman"/>
          <w:b/>
          <w:color w:val="000000"/>
          <w:sz w:val="28"/>
          <w:szCs w:val="28"/>
        </w:rPr>
        <w:t>3</w:t>
      </w:r>
      <w:r w:rsidR="0074512C" w:rsidRPr="00294191">
        <w:rPr>
          <w:rFonts w:eastAsia="Times New Roman" w:cs="Times New Roman"/>
          <w:b/>
          <w:color w:val="000000"/>
          <w:sz w:val="28"/>
          <w:szCs w:val="28"/>
          <w:lang w:val="vi-VN"/>
        </w:rPr>
        <w:t>.</w:t>
      </w:r>
      <w:r>
        <w:rPr>
          <w:rFonts w:eastAsia="Times New Roman" w:cs="Times New Roman"/>
          <w:b/>
          <w:color w:val="000000"/>
          <w:sz w:val="28"/>
          <w:szCs w:val="28"/>
        </w:rPr>
        <w:t xml:space="preserve">1. </w:t>
      </w:r>
      <w:r w:rsidR="0074512C" w:rsidRPr="00294191">
        <w:rPr>
          <w:rFonts w:eastAsia="Times New Roman" w:cs="Times New Roman"/>
          <w:b/>
          <w:color w:val="000000"/>
          <w:sz w:val="28"/>
          <w:szCs w:val="28"/>
          <w:lang w:val="vi-VN"/>
        </w:rPr>
        <w:t xml:space="preserve"> Kết quả thực hiện quy trình đảm bảo an toàn giao thông (báo cáo theo các nội dung thực hiện theo quy định tại Điều 4 của Thông tư </w:t>
      </w:r>
      <w:r w:rsidR="00F90C68">
        <w:rPr>
          <w:rFonts w:eastAsia="Times New Roman" w:cs="Times New Roman"/>
          <w:b/>
          <w:color w:val="000000"/>
          <w:sz w:val="28"/>
          <w:szCs w:val="28"/>
        </w:rPr>
        <w:t>12/2020/TT-BGTVT</w:t>
      </w:r>
      <w:r w:rsidR="00234F9B">
        <w:rPr>
          <w:rFonts w:eastAsia="Times New Roman" w:cs="Times New Roman"/>
          <w:b/>
          <w:color w:val="000000"/>
          <w:sz w:val="28"/>
          <w:szCs w:val="28"/>
        </w:rPr>
        <w:t xml:space="preserve"> </w:t>
      </w:r>
      <w:r w:rsidR="00791418">
        <w:rPr>
          <w:rFonts w:eastAsia="Times New Roman" w:cs="Times New Roman"/>
          <w:b/>
          <w:color w:val="000000"/>
          <w:sz w:val="28"/>
          <w:szCs w:val="28"/>
        </w:rPr>
        <w:t>và</w:t>
      </w:r>
      <w:r w:rsidR="00234F9B">
        <w:rPr>
          <w:rFonts w:eastAsia="Times New Roman" w:cs="Times New Roman"/>
          <w:b/>
          <w:color w:val="000000"/>
          <w:sz w:val="28"/>
          <w:szCs w:val="28"/>
        </w:rPr>
        <w:t xml:space="preserve"> điều 11 Nghị định 10/NĐ-CP của chính phủ</w:t>
      </w:r>
      <w:r w:rsidR="0074512C" w:rsidRPr="00294191">
        <w:rPr>
          <w:rFonts w:eastAsia="Times New Roman" w:cs="Times New Roman"/>
          <w:b/>
          <w:color w:val="000000"/>
          <w:sz w:val="28"/>
          <w:szCs w:val="28"/>
          <w:lang w:val="vi-VN"/>
        </w:rPr>
        <w:t>).</w:t>
      </w:r>
      <w:bookmarkStart w:id="3" w:name="loai_pl9_name"/>
    </w:p>
    <w:p w:rsidR="00A350DF" w:rsidRPr="00F941D9" w:rsidRDefault="00A350DF" w:rsidP="00F941D9">
      <w:pPr>
        <w:shd w:val="clear" w:color="auto" w:fill="FFFFFF"/>
        <w:spacing w:before="120" w:after="120" w:line="360" w:lineRule="auto"/>
        <w:ind w:firstLine="720"/>
        <w:jc w:val="both"/>
        <w:rPr>
          <w:rFonts w:eastAsia="Times New Roman" w:cs="Times New Roman"/>
          <w:color w:val="000000"/>
          <w:sz w:val="28"/>
          <w:szCs w:val="28"/>
        </w:rPr>
      </w:pPr>
      <w:r w:rsidRPr="00A350DF">
        <w:rPr>
          <w:rFonts w:eastAsia="Times New Roman" w:cs="Times New Roman"/>
          <w:color w:val="000000"/>
          <w:sz w:val="28"/>
          <w:szCs w:val="28"/>
        </w:rPr>
        <w:t>Công ty Cổ phần vận tải ô tô Hà Tĩnh đã xây dựng quy trình để đảm bảo trật tự, an toàn giao thông, thuận lợi trong việc vận hành hoạt động kinh doanh vận tải như sau:</w:t>
      </w:r>
    </w:p>
    <w:p w:rsidR="00B929F0" w:rsidRPr="00103048" w:rsidRDefault="00B929F0" w:rsidP="00B929F0">
      <w:pPr>
        <w:autoSpaceDE w:val="0"/>
        <w:autoSpaceDN w:val="0"/>
        <w:adjustRightInd w:val="0"/>
        <w:spacing w:before="120"/>
        <w:jc w:val="center"/>
        <w:rPr>
          <w:b/>
          <w:szCs w:val="24"/>
        </w:rPr>
      </w:pPr>
      <w:r w:rsidRPr="00103048">
        <w:rPr>
          <w:b/>
          <w:szCs w:val="24"/>
        </w:rPr>
        <w:t>QUY TRÌNH BẢO ĐẢM AN TOÀN GIAO THÔNG</w:t>
      </w:r>
    </w:p>
    <w:tbl>
      <w:tblPr>
        <w:tblW w:w="0" w:type="auto"/>
        <w:tblCellMar>
          <w:left w:w="0" w:type="dxa"/>
          <w:right w:w="0" w:type="dxa"/>
        </w:tblCellMar>
        <w:tblLook w:val="0000" w:firstRow="0" w:lastRow="0" w:firstColumn="0" w:lastColumn="0" w:noHBand="0" w:noVBand="0"/>
      </w:tblPr>
      <w:tblGrid>
        <w:gridCol w:w="836"/>
        <w:gridCol w:w="4574"/>
        <w:gridCol w:w="2315"/>
        <w:gridCol w:w="1645"/>
      </w:tblGrid>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bookmarkEnd w:id="3"/>
          <w:p w:rsidR="00B929F0" w:rsidRPr="00103048" w:rsidRDefault="00B929F0" w:rsidP="001945A0">
            <w:pPr>
              <w:autoSpaceDE w:val="0"/>
              <w:autoSpaceDN w:val="0"/>
              <w:adjustRightInd w:val="0"/>
              <w:spacing w:before="120"/>
              <w:jc w:val="center"/>
              <w:rPr>
                <w:b/>
                <w:szCs w:val="24"/>
              </w:rPr>
            </w:pPr>
            <w:r w:rsidRPr="00103048">
              <w:rPr>
                <w:b/>
                <w:szCs w:val="24"/>
              </w:rPr>
              <w:t>Bước</w:t>
            </w:r>
          </w:p>
        </w:tc>
        <w:tc>
          <w:tcPr>
            <w:tcW w:w="4574"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Nội dung</w:t>
            </w:r>
          </w:p>
        </w:tc>
        <w:tc>
          <w:tcPr>
            <w:tcW w:w="2315"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Tổ chức, cá nhân thực hiện</w:t>
            </w:r>
          </w:p>
        </w:tc>
        <w:tc>
          <w:tcPr>
            <w:tcW w:w="1645"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Thời điểm thực hiện</w:t>
            </w:r>
          </w:p>
        </w:tc>
      </w:tr>
      <w:tr w:rsidR="00B929F0" w:rsidRPr="00103048" w:rsidTr="0099754E">
        <w:trPr>
          <w:trHeight w:val="3685"/>
        </w:trPr>
        <w:tc>
          <w:tcPr>
            <w:tcW w:w="836" w:type="dxa"/>
            <w:vMerge w:val="restart"/>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1</w:t>
            </w:r>
          </w:p>
        </w:tc>
        <w:tc>
          <w:tcPr>
            <w:tcW w:w="4574" w:type="dxa"/>
            <w:tcBorders>
              <w:top w:val="single" w:sz="4" w:space="0" w:color="000000"/>
              <w:left w:val="single" w:sz="4" w:space="0" w:color="000000"/>
              <w:bottom w:val="single" w:sz="4" w:space="0" w:color="000000"/>
              <w:right w:val="single" w:sz="4" w:space="0" w:color="000000"/>
            </w:tcBorders>
          </w:tcPr>
          <w:p w:rsidR="00B929F0" w:rsidRPr="009C616B" w:rsidRDefault="00B929F0" w:rsidP="001945A0">
            <w:pPr>
              <w:autoSpaceDE w:val="0"/>
              <w:autoSpaceDN w:val="0"/>
              <w:adjustRightInd w:val="0"/>
              <w:spacing w:before="120"/>
              <w:rPr>
                <w:rFonts w:cs="Times New Roman"/>
                <w:color w:val="333333"/>
                <w:szCs w:val="24"/>
                <w:shd w:val="clear" w:color="auto" w:fill="FFFFFF"/>
              </w:rPr>
            </w:pPr>
            <w:r w:rsidRPr="009C616B">
              <w:rPr>
                <w:rFonts w:cs="Times New Roman"/>
                <w:szCs w:val="24"/>
              </w:rPr>
              <w:t xml:space="preserve">- </w:t>
            </w:r>
            <w:r w:rsidRPr="009C616B">
              <w:rPr>
                <w:rFonts w:cs="Times New Roman"/>
                <w:color w:val="333333"/>
                <w:szCs w:val="24"/>
                <w:shd w:val="clear" w:color="auto" w:fill="FFFFFF"/>
              </w:rPr>
              <w:t>Hàng ngày, tổng hợp, phân tích các dữ liệu về hoạt động của từng phương tiện trong quá trình thực hiện nhiệm vụ vận chuyển thông qua thiết bị giám sát hành trình và qua các biện pháp quản lý khác của đơn vị để chấn chỉnh, nhắc nhở và xử lý các trường hợp vi phạm</w:t>
            </w:r>
          </w:p>
          <w:p w:rsidR="00B929F0" w:rsidRPr="002C232C" w:rsidRDefault="00B929F0" w:rsidP="002C232C">
            <w:pPr>
              <w:autoSpaceDE w:val="0"/>
              <w:autoSpaceDN w:val="0"/>
              <w:adjustRightInd w:val="0"/>
              <w:spacing w:before="120"/>
              <w:rPr>
                <w:szCs w:val="24"/>
              </w:rPr>
            </w:pPr>
            <w:r w:rsidRPr="00103048">
              <w:rPr>
                <w:szCs w:val="24"/>
              </w:rPr>
              <w:t>- Tiếp nhận và xử lý các đề xuất, phản ánh của lái xe về các vấn đề liên quan đến ATGT.</w:t>
            </w:r>
          </w:p>
        </w:tc>
        <w:tc>
          <w:tcPr>
            <w:tcW w:w="231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Pr>
                <w:szCs w:val="24"/>
              </w:rPr>
              <w:t xml:space="preserve"> -</w:t>
            </w:r>
            <w:r w:rsidR="00A44C76">
              <w:rPr>
                <w:szCs w:val="24"/>
              </w:rPr>
              <w:t xml:space="preserve"> </w:t>
            </w:r>
            <w:r>
              <w:rPr>
                <w:szCs w:val="24"/>
              </w:rPr>
              <w:t xml:space="preserve">Đ/C Trần Anh Đức, </w:t>
            </w:r>
            <w:r w:rsidRPr="00103048">
              <w:rPr>
                <w:szCs w:val="24"/>
              </w:rPr>
              <w:t>cán bộ được phân công theo dõi</w:t>
            </w:r>
            <w:r>
              <w:rPr>
                <w:szCs w:val="24"/>
              </w:rPr>
              <w:t xml:space="preserve"> thiết bị giám sát hành trình</w:t>
            </w:r>
            <w:r w:rsidRPr="00103048">
              <w:rPr>
                <w:szCs w:val="24"/>
              </w:rPr>
              <w:t xml:space="preserve"> ATGT tại </w:t>
            </w:r>
            <w:r>
              <w:rPr>
                <w:szCs w:val="24"/>
              </w:rPr>
              <w:t>công ty</w:t>
            </w:r>
            <w:r w:rsidRPr="00103048">
              <w:rPr>
                <w:szCs w:val="24"/>
              </w:rPr>
              <w:t>.</w:t>
            </w:r>
          </w:p>
          <w:p w:rsidR="00B929F0" w:rsidRDefault="00B929F0" w:rsidP="001945A0">
            <w:pPr>
              <w:autoSpaceDE w:val="0"/>
              <w:autoSpaceDN w:val="0"/>
              <w:adjustRightInd w:val="0"/>
              <w:spacing w:before="120"/>
              <w:rPr>
                <w:szCs w:val="24"/>
              </w:rPr>
            </w:pPr>
          </w:p>
          <w:p w:rsidR="00B929F0" w:rsidRDefault="00B929F0" w:rsidP="001945A0">
            <w:pPr>
              <w:rPr>
                <w:szCs w:val="24"/>
              </w:rPr>
            </w:pPr>
            <w:r>
              <w:rPr>
                <w:szCs w:val="24"/>
              </w:rPr>
              <w:t>- Bộ phận điều độ quản lý các tuyến</w:t>
            </w:r>
          </w:p>
          <w:p w:rsidR="00B929F0" w:rsidRPr="009C616B" w:rsidRDefault="00B929F0" w:rsidP="001945A0">
            <w:pPr>
              <w:rPr>
                <w:szCs w:val="24"/>
              </w:rPr>
            </w:pP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Trước khi giao nhiệm vụ vận chuyển mới cho lái xe.</w:t>
            </w:r>
          </w:p>
        </w:tc>
      </w:tr>
      <w:tr w:rsidR="00B929F0" w:rsidRPr="00103048" w:rsidTr="0099754E">
        <w:tc>
          <w:tcPr>
            <w:tcW w:w="0" w:type="auto"/>
            <w:vMerge/>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rPr>
                <w:b/>
                <w:szCs w:val="24"/>
              </w:rPr>
            </w:pP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 xml:space="preserve">- Tập hợp các yêu cầu vận chuyển của khách hàng, tìm hiểu và nắm bắt các điều kiện, đặc điểm về hàng hóa, hành khách, tuyến đường, </w:t>
            </w:r>
            <w:r w:rsidRPr="00103048">
              <w:rPr>
                <w:szCs w:val="24"/>
              </w:rPr>
              <w:lastRenderedPageBreak/>
              <w:t>thời tiết, thời gian vận chuyển…</w:t>
            </w:r>
          </w:p>
          <w:p w:rsidR="00B929F0" w:rsidRPr="00103048" w:rsidRDefault="00B929F0" w:rsidP="001945A0">
            <w:pPr>
              <w:autoSpaceDE w:val="0"/>
              <w:autoSpaceDN w:val="0"/>
              <w:adjustRightInd w:val="0"/>
              <w:spacing w:before="120"/>
              <w:rPr>
                <w:szCs w:val="24"/>
              </w:rPr>
            </w:pPr>
            <w:r w:rsidRPr="00103048">
              <w:rPr>
                <w:szCs w:val="24"/>
              </w:rPr>
              <w:t>- Bố trí xe và lái xe thực hiện nhiệm vụ vận chuyển (đảm bảo thời gian làm việc của lái xe theo đúng quy định).</w:t>
            </w:r>
          </w:p>
        </w:tc>
        <w:tc>
          <w:tcPr>
            <w:tcW w:w="231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lastRenderedPageBreak/>
              <w:t>Bộ phận kế hoạch, điều độ tiếp nhận yêu cầu vận chuyển của khác</w:t>
            </w:r>
            <w:r>
              <w:rPr>
                <w:szCs w:val="24"/>
              </w:rPr>
              <w:t xml:space="preserve">h </w:t>
            </w:r>
            <w:r>
              <w:rPr>
                <w:szCs w:val="24"/>
              </w:rPr>
              <w:lastRenderedPageBreak/>
              <w:t>hàng</w:t>
            </w: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lastRenderedPageBreak/>
              <w:t xml:space="preserve">Trước khi giao nhiệm vụ vận chuyển mới cho </w:t>
            </w:r>
            <w:r w:rsidRPr="00103048">
              <w:rPr>
                <w:szCs w:val="24"/>
              </w:rPr>
              <w:lastRenderedPageBreak/>
              <w:t>lái xe</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lastRenderedPageBreak/>
              <w:t>2</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Bộ phận (cán bộ) quản lý các điều kiện về ATGT và Bộ phận kế hoạch, điều độ (hoặc cán bộ tiếp nhận yêu cầu vận chuyển của khách hàng) chuyển các thông tin tại bước 1 cho cán bộ được lãnh đạo phân công trực tiếp giao nhiệm vụ vận chuyển cho lái xe.</w:t>
            </w:r>
          </w:p>
        </w:tc>
        <w:tc>
          <w:tcPr>
            <w:tcW w:w="231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Bộ phận (cán bộ) quản lý các điều kiện về ATGT và Bộ phận kế hoạch, điều độ (hoặc cán bộ tiếp nhận yêu cầu vận chuyển của khách hàng)</w:t>
            </w: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Trước khi giao nhiệm vụ vận chuyển mới cho lái xe.</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3</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Giao nhiệm vụ vận chuyển cho lái xe:</w:t>
            </w:r>
          </w:p>
          <w:p w:rsidR="00B929F0" w:rsidRPr="00103048" w:rsidRDefault="00B929F0" w:rsidP="001945A0">
            <w:pPr>
              <w:autoSpaceDE w:val="0"/>
              <w:autoSpaceDN w:val="0"/>
              <w:adjustRightInd w:val="0"/>
              <w:spacing w:before="120"/>
              <w:rPr>
                <w:szCs w:val="24"/>
              </w:rPr>
            </w:pPr>
            <w:r w:rsidRPr="00103048">
              <w:rPr>
                <w:szCs w:val="24"/>
              </w:rPr>
              <w:t>- Kiểm tra Giấy phép lái xe; Giấy chứng nhận kiểm định; đăng ký xe; Lệnh vận chuyển (đối với vận chuyển khách theo tuyến cố định, xe buýt).</w:t>
            </w:r>
          </w:p>
          <w:p w:rsidR="00B929F0" w:rsidRPr="00103048" w:rsidRDefault="00B929F0" w:rsidP="001945A0">
            <w:pPr>
              <w:autoSpaceDE w:val="0"/>
              <w:autoSpaceDN w:val="0"/>
              <w:adjustRightInd w:val="0"/>
              <w:spacing w:before="120"/>
              <w:rPr>
                <w:szCs w:val="24"/>
              </w:rPr>
            </w:pPr>
            <w:r w:rsidRPr="00103048">
              <w:rPr>
                <w:szCs w:val="24"/>
              </w:rPr>
              <w:t>- Giao cho lái xe các giấy tờ phải mang theo khác như: Hợp đồng vận tải, giấy vận tải …</w:t>
            </w:r>
          </w:p>
          <w:p w:rsidR="00B929F0" w:rsidRPr="00103048" w:rsidRDefault="00B929F0" w:rsidP="001945A0">
            <w:pPr>
              <w:autoSpaceDE w:val="0"/>
              <w:autoSpaceDN w:val="0"/>
              <w:adjustRightInd w:val="0"/>
              <w:spacing w:before="120"/>
              <w:rPr>
                <w:szCs w:val="24"/>
              </w:rPr>
            </w:pPr>
            <w:r w:rsidRPr="00103048">
              <w:rPr>
                <w:szCs w:val="24"/>
              </w:rPr>
              <w:t>- Thông báo cho lái xe những ưu, nhược điểm của lái xe trong lần thực hiện nhiệm vụ vận chuyển gần nhất.</w:t>
            </w:r>
          </w:p>
          <w:p w:rsidR="00B929F0" w:rsidRPr="00103048" w:rsidRDefault="00B929F0" w:rsidP="001945A0">
            <w:pPr>
              <w:autoSpaceDE w:val="0"/>
              <w:autoSpaceDN w:val="0"/>
              <w:adjustRightInd w:val="0"/>
              <w:spacing w:before="120"/>
              <w:rPr>
                <w:szCs w:val="24"/>
              </w:rPr>
            </w:pPr>
            <w:r w:rsidRPr="00103048">
              <w:rPr>
                <w:szCs w:val="24"/>
              </w:rPr>
              <w:t>- Thông báo cho lái xe các yêu cầu vận chuyển của khách hàng, các điều kiện, đặc điểm về hàng hóa, hành khách, tuyến đường, thời tiết, thời gian vận chuyển …</w:t>
            </w:r>
          </w:p>
          <w:p w:rsidR="00B929F0" w:rsidRPr="00103048" w:rsidRDefault="00B929F0" w:rsidP="001945A0">
            <w:pPr>
              <w:autoSpaceDE w:val="0"/>
              <w:autoSpaceDN w:val="0"/>
              <w:adjustRightInd w:val="0"/>
              <w:spacing w:before="120"/>
              <w:rPr>
                <w:szCs w:val="24"/>
              </w:rPr>
            </w:pPr>
            <w:r w:rsidRPr="00103048">
              <w:rPr>
                <w:szCs w:val="24"/>
              </w:rPr>
              <w:t>- Kiểm tra nồng độ cồn đối với lái xe (nếu có thiết bị)</w:t>
            </w:r>
          </w:p>
          <w:p w:rsidR="00B929F0" w:rsidRPr="00103048" w:rsidRDefault="00B929F0" w:rsidP="00B929F0">
            <w:pPr>
              <w:autoSpaceDE w:val="0"/>
              <w:autoSpaceDN w:val="0"/>
              <w:adjustRightInd w:val="0"/>
              <w:spacing w:before="120"/>
              <w:rPr>
                <w:szCs w:val="24"/>
              </w:rPr>
            </w:pPr>
            <w:r w:rsidRPr="00103048">
              <w:rPr>
                <w:szCs w:val="24"/>
              </w:rPr>
              <w:t>- Ghi chép vào Sổ giao nhiệm vụ</w:t>
            </w:r>
            <w:r>
              <w:rPr>
                <w:szCs w:val="24"/>
              </w:rPr>
              <w:t xml:space="preserve"> cho </w:t>
            </w:r>
            <w:r w:rsidRPr="00103048">
              <w:rPr>
                <w:szCs w:val="24"/>
              </w:rPr>
              <w:t>lái xe ký xác nhận.</w:t>
            </w:r>
          </w:p>
        </w:tc>
        <w:tc>
          <w:tcPr>
            <w:tcW w:w="2315" w:type="dxa"/>
            <w:tcBorders>
              <w:top w:val="single" w:sz="4" w:space="0" w:color="000000"/>
              <w:left w:val="single" w:sz="4" w:space="0" w:color="000000"/>
              <w:bottom w:val="single" w:sz="4" w:space="0" w:color="000000"/>
              <w:right w:val="single" w:sz="4" w:space="0" w:color="000000"/>
            </w:tcBorders>
          </w:tcPr>
          <w:p w:rsidR="00B929F0" w:rsidRDefault="00B929F0" w:rsidP="001945A0">
            <w:pPr>
              <w:autoSpaceDE w:val="0"/>
              <w:autoSpaceDN w:val="0"/>
              <w:adjustRightInd w:val="0"/>
              <w:spacing w:before="120"/>
              <w:rPr>
                <w:szCs w:val="24"/>
              </w:rPr>
            </w:pPr>
            <w:r>
              <w:rPr>
                <w:szCs w:val="24"/>
              </w:rPr>
              <w:t>Đ/C: Phan Tiến Dũng</w:t>
            </w:r>
          </w:p>
          <w:p w:rsidR="00B929F0" w:rsidRDefault="00B929F0" w:rsidP="001945A0">
            <w:pPr>
              <w:autoSpaceDE w:val="0"/>
              <w:autoSpaceDN w:val="0"/>
              <w:adjustRightInd w:val="0"/>
              <w:spacing w:before="120"/>
              <w:rPr>
                <w:szCs w:val="24"/>
              </w:rPr>
            </w:pPr>
            <w:r>
              <w:rPr>
                <w:szCs w:val="24"/>
              </w:rPr>
              <w:t>Đ/C: Lê Văn Tâm</w:t>
            </w:r>
          </w:p>
          <w:p w:rsidR="00B929F0" w:rsidRDefault="00B929F0" w:rsidP="001945A0">
            <w:pPr>
              <w:autoSpaceDE w:val="0"/>
              <w:autoSpaceDN w:val="0"/>
              <w:adjustRightInd w:val="0"/>
              <w:spacing w:before="120"/>
              <w:rPr>
                <w:szCs w:val="24"/>
              </w:rPr>
            </w:pPr>
            <w:r w:rsidRPr="00103048">
              <w:rPr>
                <w:szCs w:val="24"/>
              </w:rPr>
              <w:t>Cán bộ</w:t>
            </w:r>
            <w:r>
              <w:rPr>
                <w:szCs w:val="24"/>
              </w:rPr>
              <w:t xml:space="preserve"> </w:t>
            </w:r>
            <w:r w:rsidRPr="00103048">
              <w:rPr>
                <w:szCs w:val="24"/>
              </w:rPr>
              <w:t>được lãnh đạo phân công và lái xe</w:t>
            </w:r>
          </w:p>
          <w:p w:rsidR="00B929F0" w:rsidRPr="00103048" w:rsidRDefault="00B929F0" w:rsidP="001945A0">
            <w:pPr>
              <w:autoSpaceDE w:val="0"/>
              <w:autoSpaceDN w:val="0"/>
              <w:adjustRightInd w:val="0"/>
              <w:spacing w:before="120"/>
              <w:rPr>
                <w:szCs w:val="24"/>
              </w:rPr>
            </w:pP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Trước khi thực hiện nhiệm vụ vận chuyển</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4</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Kiểm tra tình trạng an toàn kỹ thuật của phương tiện.</w:t>
            </w:r>
          </w:p>
          <w:p w:rsidR="00B929F0" w:rsidRPr="00103048" w:rsidRDefault="00B929F0" w:rsidP="001945A0">
            <w:pPr>
              <w:tabs>
                <w:tab w:val="left" w:pos="380"/>
              </w:tabs>
              <w:autoSpaceDE w:val="0"/>
              <w:autoSpaceDN w:val="0"/>
              <w:adjustRightInd w:val="0"/>
              <w:spacing w:before="120"/>
              <w:rPr>
                <w:szCs w:val="24"/>
              </w:rPr>
            </w:pPr>
            <w:r w:rsidRPr="00103048">
              <w:rPr>
                <w:szCs w:val="24"/>
              </w:rPr>
              <w:t>- Xác nhận lái xe qua thiết bị GSHT (đối với xe có lắp đặt) và kiểm tra tình trạng sẵn sàng hoạt động của thiết bị GSHT.</w:t>
            </w:r>
          </w:p>
          <w:p w:rsidR="00B929F0" w:rsidRPr="00103048" w:rsidRDefault="00B929F0" w:rsidP="001945A0">
            <w:pPr>
              <w:tabs>
                <w:tab w:val="left" w:pos="380"/>
              </w:tabs>
              <w:autoSpaceDE w:val="0"/>
              <w:autoSpaceDN w:val="0"/>
              <w:adjustRightInd w:val="0"/>
              <w:spacing w:before="120"/>
              <w:rPr>
                <w:szCs w:val="24"/>
              </w:rPr>
            </w:pPr>
            <w:r w:rsidRPr="00103048">
              <w:rPr>
                <w:szCs w:val="24"/>
              </w:rPr>
              <w:lastRenderedPageBreak/>
              <w:t>- Kiểm tra nước làm mát, dầu động cơ, bình điện, các dây cu roa.</w:t>
            </w:r>
          </w:p>
          <w:p w:rsidR="00B929F0" w:rsidRPr="00103048" w:rsidRDefault="00B929F0" w:rsidP="001945A0">
            <w:pPr>
              <w:autoSpaceDE w:val="0"/>
              <w:autoSpaceDN w:val="0"/>
              <w:adjustRightInd w:val="0"/>
              <w:spacing w:before="120"/>
              <w:rPr>
                <w:szCs w:val="24"/>
              </w:rPr>
            </w:pPr>
            <w:r w:rsidRPr="00103048">
              <w:rPr>
                <w:szCs w:val="24"/>
              </w:rPr>
              <w:t>- Kiểm tra hệ thống lái.</w:t>
            </w:r>
          </w:p>
          <w:p w:rsidR="00B929F0" w:rsidRPr="00103048" w:rsidRDefault="00B929F0" w:rsidP="001945A0">
            <w:pPr>
              <w:tabs>
                <w:tab w:val="left" w:pos="380"/>
              </w:tabs>
              <w:autoSpaceDE w:val="0"/>
              <w:autoSpaceDN w:val="0"/>
              <w:adjustRightInd w:val="0"/>
              <w:spacing w:before="120"/>
              <w:rPr>
                <w:szCs w:val="24"/>
              </w:rPr>
            </w:pPr>
            <w:r w:rsidRPr="00103048">
              <w:rPr>
                <w:szCs w:val="24"/>
              </w:rPr>
              <w:t>- Kiểm tra các bánh xe (độ chặt của bu lông bánh xe, tình trạng và áp suất của lốp).</w:t>
            </w:r>
          </w:p>
          <w:p w:rsidR="00B929F0" w:rsidRPr="00103048" w:rsidRDefault="00B929F0" w:rsidP="001945A0">
            <w:pPr>
              <w:tabs>
                <w:tab w:val="left" w:pos="380"/>
              </w:tabs>
              <w:autoSpaceDE w:val="0"/>
              <w:autoSpaceDN w:val="0"/>
              <w:adjustRightInd w:val="0"/>
              <w:spacing w:before="120"/>
              <w:rPr>
                <w:szCs w:val="24"/>
              </w:rPr>
            </w:pPr>
            <w:r w:rsidRPr="00103048">
              <w:rPr>
                <w:szCs w:val="24"/>
              </w:rPr>
              <w:t>- Khởi động phương tiện và kiểm tra hoạt động của gạt nước, còi và các loại đèn.</w:t>
            </w:r>
          </w:p>
          <w:p w:rsidR="00B929F0" w:rsidRPr="00103048" w:rsidRDefault="00B929F0" w:rsidP="001945A0">
            <w:pPr>
              <w:autoSpaceDE w:val="0"/>
              <w:autoSpaceDN w:val="0"/>
              <w:adjustRightInd w:val="0"/>
              <w:spacing w:before="120"/>
              <w:rPr>
                <w:szCs w:val="24"/>
              </w:rPr>
            </w:pPr>
            <w:r w:rsidRPr="00103048">
              <w:rPr>
                <w:szCs w:val="24"/>
              </w:rPr>
              <w:t>- Kiểm tra hoạt động của hệ thống phanh (thắng).</w:t>
            </w:r>
          </w:p>
          <w:p w:rsidR="00B929F0" w:rsidRPr="00103048" w:rsidRDefault="00B929F0" w:rsidP="001945A0">
            <w:pPr>
              <w:tabs>
                <w:tab w:val="left" w:pos="380"/>
              </w:tabs>
              <w:autoSpaceDE w:val="0"/>
              <w:autoSpaceDN w:val="0"/>
              <w:adjustRightInd w:val="0"/>
              <w:spacing w:before="120"/>
              <w:rPr>
                <w:szCs w:val="24"/>
              </w:rPr>
            </w:pPr>
            <w:r w:rsidRPr="00103048">
              <w:rPr>
                <w:szCs w:val="24"/>
              </w:rPr>
              <w:t>- Ghi chép kết quả kiểm tra vào biểu Kết quả kiểm tra ATKT (theo mẫu số 2), ký xác nhận và chuyển biểu mẫu cho cán bộ được lãnh đạo phân công.</w:t>
            </w:r>
          </w:p>
        </w:tc>
        <w:tc>
          <w:tcPr>
            <w:tcW w:w="2315" w:type="dxa"/>
            <w:tcBorders>
              <w:top w:val="single" w:sz="4" w:space="0" w:color="000000"/>
              <w:left w:val="single" w:sz="4" w:space="0" w:color="000000"/>
              <w:bottom w:val="single" w:sz="4" w:space="0" w:color="000000"/>
              <w:right w:val="single" w:sz="4" w:space="0" w:color="000000"/>
            </w:tcBorders>
          </w:tcPr>
          <w:p w:rsidR="00B929F0" w:rsidRDefault="00B929F0" w:rsidP="001945A0">
            <w:pPr>
              <w:autoSpaceDE w:val="0"/>
              <w:autoSpaceDN w:val="0"/>
              <w:adjustRightInd w:val="0"/>
              <w:spacing w:before="120"/>
              <w:rPr>
                <w:szCs w:val="24"/>
              </w:rPr>
            </w:pPr>
            <w:r>
              <w:rPr>
                <w:szCs w:val="24"/>
              </w:rPr>
              <w:lastRenderedPageBreak/>
              <w:t>Bộ phận kỹ thuật của công ty phối hợp với bộ phận xưởng và sau cùng là lái xe</w:t>
            </w:r>
          </w:p>
          <w:p w:rsidR="00B929F0" w:rsidRPr="00103048" w:rsidRDefault="00B929F0" w:rsidP="001945A0">
            <w:pPr>
              <w:autoSpaceDE w:val="0"/>
              <w:autoSpaceDN w:val="0"/>
              <w:adjustRightInd w:val="0"/>
              <w:spacing w:before="120"/>
              <w:rPr>
                <w:szCs w:val="24"/>
              </w:rPr>
            </w:pP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Sau khi được giao nhiệm vụ và trước khi cho xe khởi hành</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lastRenderedPageBreak/>
              <w:t>5</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Cán bộ thuộc bộ phận quản lý các điều kiện về ATGT tiếp nhận biểu Kết quả kiểm tra ATKT từ các lái xe và ký xác nhận.</w:t>
            </w:r>
          </w:p>
          <w:p w:rsidR="00B929F0" w:rsidRPr="00103048" w:rsidRDefault="00B929F0" w:rsidP="001945A0">
            <w:pPr>
              <w:autoSpaceDE w:val="0"/>
              <w:autoSpaceDN w:val="0"/>
              <w:adjustRightInd w:val="0"/>
              <w:spacing w:before="120"/>
              <w:rPr>
                <w:szCs w:val="24"/>
              </w:rPr>
            </w:pPr>
            <w:r w:rsidRPr="00103048">
              <w:rPr>
                <w:szCs w:val="24"/>
              </w:rPr>
              <w:t>- Nếu tất cả các nội dung KT đều đạt yêu cầu, xe được phép thực hiện nhiệm vụ vận chuyển.</w:t>
            </w:r>
          </w:p>
          <w:p w:rsidR="00B929F0" w:rsidRPr="00103048" w:rsidRDefault="00B929F0" w:rsidP="001945A0">
            <w:pPr>
              <w:autoSpaceDE w:val="0"/>
              <w:autoSpaceDN w:val="0"/>
              <w:adjustRightInd w:val="0"/>
              <w:spacing w:before="120"/>
              <w:rPr>
                <w:szCs w:val="24"/>
              </w:rPr>
            </w:pPr>
            <w:r w:rsidRPr="00103048">
              <w:rPr>
                <w:szCs w:val="24"/>
              </w:rPr>
              <w:t>- Nếu có nội dung không đảm bảo yêu cầu, thì tùy theo mức độ sẽ cho sửa chữa, khắc phục ngay hoặc dừng xe đưa vào sửa chữa, đồng thời thông báo cho bộ phận điều độ bố trí xe khác thay thế.</w:t>
            </w:r>
          </w:p>
          <w:p w:rsidR="00B929F0" w:rsidRPr="00103048" w:rsidRDefault="00B929F0" w:rsidP="001945A0">
            <w:pPr>
              <w:autoSpaceDE w:val="0"/>
              <w:autoSpaceDN w:val="0"/>
              <w:adjustRightInd w:val="0"/>
              <w:spacing w:before="120"/>
              <w:rPr>
                <w:szCs w:val="24"/>
              </w:rPr>
            </w:pPr>
            <w:r w:rsidRPr="00103048">
              <w:rPr>
                <w:szCs w:val="24"/>
              </w:rPr>
              <w:t>- Tập hợp, lưu trữ vào Hồ sơ theo dõi an toàn của từng phương tiện.</w:t>
            </w:r>
          </w:p>
        </w:tc>
        <w:tc>
          <w:tcPr>
            <w:tcW w:w="2315" w:type="dxa"/>
            <w:tcBorders>
              <w:top w:val="single" w:sz="4" w:space="0" w:color="000000"/>
              <w:left w:val="single" w:sz="4" w:space="0" w:color="000000"/>
              <w:bottom w:val="single" w:sz="4" w:space="0" w:color="000000"/>
              <w:right w:val="single" w:sz="4" w:space="0" w:color="000000"/>
            </w:tcBorders>
          </w:tcPr>
          <w:p w:rsidR="00B929F0" w:rsidRDefault="00B929F0" w:rsidP="00B929F0">
            <w:pPr>
              <w:autoSpaceDE w:val="0"/>
              <w:autoSpaceDN w:val="0"/>
              <w:adjustRightInd w:val="0"/>
              <w:spacing w:before="120"/>
              <w:rPr>
                <w:szCs w:val="24"/>
              </w:rPr>
            </w:pPr>
            <w:r>
              <w:rPr>
                <w:szCs w:val="24"/>
              </w:rPr>
              <w:t>Bộ phận (cán bộ) kỹ thuật của công ty phối hợp với bộ phận xưởng và sau cùng là lái xe</w:t>
            </w:r>
          </w:p>
          <w:p w:rsidR="00B929F0" w:rsidRPr="00103048" w:rsidRDefault="00B929F0" w:rsidP="001945A0">
            <w:pPr>
              <w:autoSpaceDE w:val="0"/>
              <w:autoSpaceDN w:val="0"/>
              <w:adjustRightInd w:val="0"/>
              <w:spacing w:before="120"/>
              <w:rPr>
                <w:szCs w:val="24"/>
              </w:rPr>
            </w:pP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Trước khi xe khởi hành thực hiện nhiệm vụ vận chuyển</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6</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 Theo dõi quá trình hoạt động của phương tiện khi thực hiện nhiệm vụ vận chuyển qua thiết bị GSHT, nhắc nhở lái xe khi phát hiện chạy quá tốc độ và các nguy cơ gây mất ATGT. (áp dụng cho các phương tiện có lắp đặt thiết bị GSHT).</w:t>
            </w:r>
          </w:p>
          <w:p w:rsidR="00B929F0" w:rsidRPr="00103048" w:rsidRDefault="00B929F0" w:rsidP="001945A0">
            <w:pPr>
              <w:autoSpaceDE w:val="0"/>
              <w:autoSpaceDN w:val="0"/>
              <w:adjustRightInd w:val="0"/>
              <w:spacing w:before="120"/>
              <w:rPr>
                <w:szCs w:val="24"/>
              </w:rPr>
            </w:pPr>
            <w:r w:rsidRPr="00103048">
              <w:rPr>
                <w:szCs w:val="24"/>
              </w:rPr>
              <w:t>- Thống kê các lỗi vi phạm về tốc độ xe chạy, báo cáo Lãnh đạo đơn vị xử lý.</w:t>
            </w:r>
          </w:p>
          <w:p w:rsidR="00B929F0" w:rsidRPr="00103048" w:rsidRDefault="00B929F0" w:rsidP="001945A0">
            <w:pPr>
              <w:autoSpaceDE w:val="0"/>
              <w:autoSpaceDN w:val="0"/>
              <w:adjustRightInd w:val="0"/>
              <w:spacing w:before="120"/>
              <w:rPr>
                <w:szCs w:val="24"/>
              </w:rPr>
            </w:pPr>
            <w:r w:rsidRPr="00103048">
              <w:rPr>
                <w:szCs w:val="24"/>
              </w:rPr>
              <w:t xml:space="preserve">- Tổng hợp các sự cố mất an toàn giao thông trong quá trình xe hoạt động kinh doanh vận </w:t>
            </w:r>
            <w:r w:rsidRPr="00103048">
              <w:rPr>
                <w:szCs w:val="24"/>
              </w:rPr>
              <w:lastRenderedPageBreak/>
              <w:t>tải trên đường. Đưa ra phương án xử lý khi xảy ra các sự cố gây mất an toàn giao thông.</w:t>
            </w:r>
          </w:p>
        </w:tc>
        <w:tc>
          <w:tcPr>
            <w:tcW w:w="2315" w:type="dxa"/>
            <w:tcBorders>
              <w:top w:val="single" w:sz="4" w:space="0" w:color="000000"/>
              <w:left w:val="single" w:sz="4" w:space="0" w:color="000000"/>
              <w:bottom w:val="single" w:sz="4" w:space="0" w:color="000000"/>
              <w:right w:val="single" w:sz="4" w:space="0" w:color="000000"/>
            </w:tcBorders>
          </w:tcPr>
          <w:p w:rsidR="00B929F0" w:rsidRDefault="00B929F0" w:rsidP="001945A0">
            <w:pPr>
              <w:autoSpaceDE w:val="0"/>
              <w:autoSpaceDN w:val="0"/>
              <w:adjustRightInd w:val="0"/>
              <w:spacing w:before="120"/>
              <w:rPr>
                <w:szCs w:val="24"/>
              </w:rPr>
            </w:pPr>
            <w:r w:rsidRPr="00103048">
              <w:rPr>
                <w:szCs w:val="24"/>
              </w:rPr>
              <w:lastRenderedPageBreak/>
              <w:t>Bộ phận (cán bộ) quản lý các điều kiện về ATGT</w:t>
            </w:r>
            <w:r>
              <w:rPr>
                <w:szCs w:val="24"/>
              </w:rPr>
              <w:t>, bộ phận điều độ, bộ phân thanh tra</w:t>
            </w:r>
          </w:p>
          <w:p w:rsidR="00B929F0" w:rsidRDefault="00B929F0" w:rsidP="00B929F0">
            <w:pPr>
              <w:rPr>
                <w:szCs w:val="24"/>
              </w:rPr>
            </w:pPr>
          </w:p>
          <w:p w:rsidR="00B929F0" w:rsidRPr="00B929F0" w:rsidRDefault="00B929F0" w:rsidP="00B929F0">
            <w:pPr>
              <w:rPr>
                <w:szCs w:val="24"/>
              </w:rPr>
            </w:pPr>
            <w:r>
              <w:rPr>
                <w:szCs w:val="24"/>
              </w:rPr>
              <w:t>- Bộ phận Thanh tra xe buýt</w:t>
            </w: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Khi xe đang hoạt động trên đường.</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lastRenderedPageBreak/>
              <w:t>7</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 Thực hiện nghiêm các quy định về an toàn giao thông trong quá trình điều khiển phương tiện vận chuyển hành khách và hàng hóa.</w:t>
            </w:r>
          </w:p>
          <w:p w:rsidR="00B929F0" w:rsidRPr="00103048" w:rsidRDefault="00B929F0" w:rsidP="001945A0">
            <w:pPr>
              <w:autoSpaceDE w:val="0"/>
              <w:autoSpaceDN w:val="0"/>
              <w:adjustRightInd w:val="0"/>
              <w:spacing w:before="120"/>
              <w:rPr>
                <w:szCs w:val="24"/>
              </w:rPr>
            </w:pPr>
            <w:r w:rsidRPr="00103048">
              <w:rPr>
                <w:szCs w:val="24"/>
              </w:rPr>
              <w:t>- Báo cáo ngay thời gian, địa điểm và nguyên nhân khi xảy ra sự cố mất an toàn giao thông để đơn vị có biện pháp xử lý.</w:t>
            </w:r>
          </w:p>
        </w:tc>
        <w:tc>
          <w:tcPr>
            <w:tcW w:w="2315" w:type="dxa"/>
            <w:tcBorders>
              <w:top w:val="single" w:sz="4" w:space="0" w:color="000000"/>
              <w:left w:val="single" w:sz="4" w:space="0" w:color="000000"/>
              <w:bottom w:val="single" w:sz="4" w:space="0" w:color="000000"/>
              <w:right w:val="single" w:sz="4" w:space="0" w:color="000000"/>
            </w:tcBorders>
          </w:tcPr>
          <w:p w:rsidR="00B929F0" w:rsidRDefault="00B929F0" w:rsidP="001945A0">
            <w:pPr>
              <w:autoSpaceDE w:val="0"/>
              <w:autoSpaceDN w:val="0"/>
              <w:adjustRightInd w:val="0"/>
              <w:spacing w:before="120"/>
              <w:rPr>
                <w:szCs w:val="24"/>
              </w:rPr>
            </w:pPr>
            <w:r>
              <w:rPr>
                <w:szCs w:val="24"/>
              </w:rPr>
              <w:t xml:space="preserve">- </w:t>
            </w:r>
            <w:r w:rsidRPr="00103048">
              <w:rPr>
                <w:szCs w:val="24"/>
              </w:rPr>
              <w:t>Lái xe</w:t>
            </w:r>
          </w:p>
          <w:p w:rsidR="00B929F0" w:rsidRPr="00103048" w:rsidRDefault="00B929F0" w:rsidP="001945A0">
            <w:pPr>
              <w:autoSpaceDE w:val="0"/>
              <w:autoSpaceDN w:val="0"/>
              <w:adjustRightInd w:val="0"/>
              <w:spacing w:before="120"/>
              <w:rPr>
                <w:szCs w:val="24"/>
              </w:rPr>
            </w:pPr>
            <w:r>
              <w:rPr>
                <w:szCs w:val="24"/>
              </w:rPr>
              <w:t>- Phụ xe</w:t>
            </w:r>
            <w:r w:rsidR="00867784">
              <w:rPr>
                <w:szCs w:val="24"/>
              </w:rPr>
              <w:t xml:space="preserve"> (nhân viên bán vé)</w:t>
            </w: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Khi xe đang hoạt động trên đường.</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8</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 Thống kê số vụ, nguyên nhân, mức độ TNGT đã xảy ra của từng lái xe (nếu có).</w:t>
            </w:r>
          </w:p>
          <w:p w:rsidR="00B929F0" w:rsidRPr="00103048" w:rsidRDefault="00B929F0" w:rsidP="001945A0">
            <w:pPr>
              <w:autoSpaceDE w:val="0"/>
              <w:autoSpaceDN w:val="0"/>
              <w:adjustRightInd w:val="0"/>
              <w:spacing w:before="120"/>
              <w:rPr>
                <w:szCs w:val="24"/>
              </w:rPr>
            </w:pPr>
            <w:r w:rsidRPr="00103048">
              <w:rPr>
                <w:szCs w:val="24"/>
              </w:rPr>
              <w:t>- Xây dựng và thực hiện phương án xử lý khi xảy ra sự cố gây mất an toàn giao thông trong quá trình kinh doanh vận tải.</w:t>
            </w:r>
          </w:p>
          <w:p w:rsidR="00B929F0" w:rsidRPr="00103048" w:rsidRDefault="00B929F0" w:rsidP="001945A0">
            <w:pPr>
              <w:autoSpaceDE w:val="0"/>
              <w:autoSpaceDN w:val="0"/>
              <w:adjustRightInd w:val="0"/>
              <w:spacing w:before="120"/>
              <w:rPr>
                <w:szCs w:val="24"/>
              </w:rPr>
            </w:pPr>
            <w:r w:rsidRPr="00103048">
              <w:rPr>
                <w:szCs w:val="24"/>
              </w:rPr>
              <w:t>- Tổ chức đánh giá, rút kinh nghiệm đối với các tai nạn giao thông xảy ra trong quá trình kinh doanh vận tải.</w:t>
            </w:r>
          </w:p>
        </w:tc>
        <w:tc>
          <w:tcPr>
            <w:tcW w:w="231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Bộ phận (cán bộ) quản lý các điều kiện về ATGT</w:t>
            </w:r>
            <w:r>
              <w:rPr>
                <w:szCs w:val="24"/>
              </w:rPr>
              <w:t>, Bộ phận kỹ thuật và điều độ</w:t>
            </w: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Theo tháng, quý, năm</w:t>
            </w:r>
          </w:p>
        </w:tc>
      </w:tr>
      <w:tr w:rsidR="00B929F0" w:rsidRPr="00103048" w:rsidTr="0099754E">
        <w:tc>
          <w:tcPr>
            <w:tcW w:w="836" w:type="dxa"/>
            <w:tcBorders>
              <w:top w:val="single" w:sz="4" w:space="0" w:color="000000"/>
              <w:left w:val="single" w:sz="4" w:space="0" w:color="000000"/>
              <w:bottom w:val="single" w:sz="4" w:space="0" w:color="000000"/>
              <w:right w:val="single" w:sz="4" w:space="0" w:color="000000"/>
            </w:tcBorders>
            <w:vAlign w:val="center"/>
          </w:tcPr>
          <w:p w:rsidR="00B929F0" w:rsidRPr="00103048" w:rsidRDefault="00B929F0" w:rsidP="001945A0">
            <w:pPr>
              <w:autoSpaceDE w:val="0"/>
              <w:autoSpaceDN w:val="0"/>
              <w:adjustRightInd w:val="0"/>
              <w:spacing w:before="120"/>
              <w:jc w:val="center"/>
              <w:rPr>
                <w:b/>
                <w:szCs w:val="24"/>
              </w:rPr>
            </w:pPr>
            <w:r w:rsidRPr="00103048">
              <w:rPr>
                <w:b/>
                <w:szCs w:val="24"/>
              </w:rPr>
              <w:t>9</w:t>
            </w:r>
          </w:p>
        </w:tc>
        <w:tc>
          <w:tcPr>
            <w:tcW w:w="4574"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 Thố</w:t>
            </w:r>
            <w:r w:rsidR="00414713">
              <w:rPr>
                <w:szCs w:val="24"/>
              </w:rPr>
              <w:t>ng kê quả</w:t>
            </w:r>
            <w:r w:rsidRPr="00103048">
              <w:rPr>
                <w:szCs w:val="24"/>
              </w:rPr>
              <w:t>ng đường đã thực hiện được;</w:t>
            </w:r>
          </w:p>
          <w:p w:rsidR="00B929F0" w:rsidRPr="00103048" w:rsidRDefault="00B929F0" w:rsidP="001945A0">
            <w:pPr>
              <w:autoSpaceDE w:val="0"/>
              <w:autoSpaceDN w:val="0"/>
              <w:adjustRightInd w:val="0"/>
              <w:spacing w:before="120"/>
              <w:rPr>
                <w:szCs w:val="24"/>
              </w:rPr>
            </w:pPr>
            <w:r w:rsidRPr="00103048">
              <w:rPr>
                <w:szCs w:val="24"/>
              </w:rPr>
              <w:t>- Trên cơ sở thống kê quãng đường xe đã thực hiện, căn cứ vào chế độ bảo dưỡng, sửa chữa phương tiện để thực hiện bảo dưỡng phương tiện theo đúng kỳ cấp.</w:t>
            </w:r>
          </w:p>
          <w:p w:rsidR="00B929F0" w:rsidRPr="00103048" w:rsidRDefault="00B929F0" w:rsidP="001945A0">
            <w:pPr>
              <w:autoSpaceDE w:val="0"/>
              <w:autoSpaceDN w:val="0"/>
              <w:adjustRightInd w:val="0"/>
              <w:spacing w:before="120"/>
              <w:rPr>
                <w:szCs w:val="24"/>
              </w:rPr>
            </w:pPr>
            <w:r w:rsidRPr="00103048">
              <w:rPr>
                <w:szCs w:val="24"/>
              </w:rPr>
              <w:t>- Thống kê và theo dõi kết quả bảo dưỡng, sửa chữa của từng phương tiện</w:t>
            </w:r>
          </w:p>
        </w:tc>
        <w:tc>
          <w:tcPr>
            <w:tcW w:w="2315" w:type="dxa"/>
            <w:tcBorders>
              <w:top w:val="single" w:sz="4" w:space="0" w:color="000000"/>
              <w:left w:val="single" w:sz="4" w:space="0" w:color="000000"/>
              <w:bottom w:val="single" w:sz="4" w:space="0" w:color="000000"/>
              <w:right w:val="single" w:sz="4" w:space="0" w:color="000000"/>
            </w:tcBorders>
          </w:tcPr>
          <w:p w:rsidR="00B929F0" w:rsidRPr="00103048" w:rsidRDefault="00294191" w:rsidP="001945A0">
            <w:pPr>
              <w:autoSpaceDE w:val="0"/>
              <w:autoSpaceDN w:val="0"/>
              <w:adjustRightInd w:val="0"/>
              <w:spacing w:before="120"/>
              <w:rPr>
                <w:szCs w:val="24"/>
              </w:rPr>
            </w:pPr>
            <w:r>
              <w:rPr>
                <w:szCs w:val="24"/>
              </w:rPr>
              <w:t>Các cán bộ Kỹ thuật của công ty</w:t>
            </w:r>
          </w:p>
        </w:tc>
        <w:tc>
          <w:tcPr>
            <w:tcW w:w="1645" w:type="dxa"/>
            <w:tcBorders>
              <w:top w:val="single" w:sz="4" w:space="0" w:color="000000"/>
              <w:left w:val="single" w:sz="4" w:space="0" w:color="000000"/>
              <w:bottom w:val="single" w:sz="4" w:space="0" w:color="000000"/>
              <w:right w:val="single" w:sz="4" w:space="0" w:color="000000"/>
            </w:tcBorders>
          </w:tcPr>
          <w:p w:rsidR="00B929F0" w:rsidRPr="00103048" w:rsidRDefault="00B929F0" w:rsidP="001945A0">
            <w:pPr>
              <w:autoSpaceDE w:val="0"/>
              <w:autoSpaceDN w:val="0"/>
              <w:adjustRightInd w:val="0"/>
              <w:spacing w:before="120"/>
              <w:rPr>
                <w:szCs w:val="24"/>
              </w:rPr>
            </w:pPr>
            <w:r w:rsidRPr="00103048">
              <w:rPr>
                <w:szCs w:val="24"/>
              </w:rPr>
              <w:t>Sau khi kết thúc hành trình</w:t>
            </w:r>
          </w:p>
        </w:tc>
      </w:tr>
    </w:tbl>
    <w:p w:rsidR="000E3CE6" w:rsidRDefault="000E3CE6" w:rsidP="000E3CE6">
      <w:pPr>
        <w:shd w:val="clear" w:color="auto" w:fill="FFFFFF"/>
        <w:spacing w:before="120" w:after="120" w:line="234" w:lineRule="atLeast"/>
        <w:jc w:val="both"/>
        <w:rPr>
          <w:rFonts w:eastAsia="Times New Roman" w:cs="Times New Roman"/>
          <w:b/>
          <w:color w:val="000000"/>
          <w:sz w:val="28"/>
          <w:szCs w:val="28"/>
        </w:rPr>
      </w:pPr>
    </w:p>
    <w:p w:rsidR="0099754E" w:rsidRPr="000E3CE6" w:rsidRDefault="000E3CE6" w:rsidP="000E3CE6">
      <w:pPr>
        <w:shd w:val="clear" w:color="auto" w:fill="FFFFFF"/>
        <w:spacing w:before="120" w:after="120" w:line="234" w:lineRule="atLeast"/>
        <w:jc w:val="both"/>
        <w:rPr>
          <w:rFonts w:eastAsia="Times New Roman" w:cs="Times New Roman"/>
          <w:b/>
          <w:color w:val="000000"/>
          <w:sz w:val="28"/>
          <w:szCs w:val="28"/>
        </w:rPr>
      </w:pPr>
      <w:r>
        <w:rPr>
          <w:rFonts w:eastAsia="Times New Roman" w:cs="Times New Roman"/>
          <w:b/>
          <w:color w:val="000000"/>
          <w:sz w:val="28"/>
          <w:szCs w:val="28"/>
        </w:rPr>
        <w:t>3.2.</w:t>
      </w:r>
      <w:r w:rsidR="0099754E" w:rsidRPr="000E3CE6">
        <w:rPr>
          <w:rFonts w:eastAsia="Times New Roman" w:cs="Times New Roman"/>
          <w:b/>
          <w:color w:val="000000"/>
          <w:sz w:val="28"/>
          <w:szCs w:val="28"/>
          <w:lang w:val="vi-VN"/>
        </w:rPr>
        <w:t xml:space="preserve"> Kết quả hoạt động vận chuyển hành khách theo tuyến cố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4797"/>
        <w:gridCol w:w="2014"/>
        <w:gridCol w:w="2013"/>
      </w:tblGrid>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TT</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Chỉ tiêu</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Đơn vị</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Kết quả</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1</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Số tuyến tham gia khai thác</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tuyến</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01</w:t>
            </w:r>
            <w:r w:rsidRPr="00D74642">
              <w:rPr>
                <w:rFonts w:eastAsia="Times New Roman" w:cs="Times New Roman"/>
                <w:color w:val="000000"/>
                <w:sz w:val="28"/>
                <w:szCs w:val="28"/>
                <w:lang w:val="vi-VN"/>
              </w:rPr>
              <w:t> </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Tuyến nội tỉnh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-nt-</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w:t>
            </w:r>
            <w:r w:rsidRPr="00D74642">
              <w:rPr>
                <w:rFonts w:eastAsia="Times New Roman" w:cs="Times New Roman"/>
                <w:color w:val="000000"/>
                <w:sz w:val="28"/>
                <w:szCs w:val="28"/>
                <w:lang w:val="vi-VN"/>
              </w:rPr>
              <w:t> </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Tuyến liên tỉnh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-nt-</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01</w:t>
            </w:r>
            <w:r w:rsidRPr="00D74642">
              <w:rPr>
                <w:rFonts w:eastAsia="Times New Roman" w:cs="Times New Roman"/>
                <w:color w:val="000000"/>
                <w:sz w:val="28"/>
                <w:szCs w:val="28"/>
                <w:lang w:val="vi-VN"/>
              </w:rPr>
              <w:t> </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2</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Số lượng phương tiện</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xe</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07</w:t>
            </w:r>
            <w:r w:rsidRPr="00D74642">
              <w:rPr>
                <w:rFonts w:eastAsia="Times New Roman" w:cs="Times New Roman"/>
                <w:color w:val="000000"/>
                <w:sz w:val="28"/>
                <w:szCs w:val="28"/>
                <w:lang w:val="vi-VN"/>
              </w:rPr>
              <w:t> </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lastRenderedPageBreak/>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Tuyến nội tỉnh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-nt-</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w:t>
            </w:r>
            <w:r w:rsidRPr="00D74642">
              <w:rPr>
                <w:rFonts w:eastAsia="Times New Roman" w:cs="Times New Roman"/>
                <w:color w:val="000000"/>
                <w:sz w:val="28"/>
                <w:szCs w:val="28"/>
                <w:lang w:val="vi-VN"/>
              </w:rPr>
              <w:t> </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Tuyến liên tỉnh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-nt-</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r w:rsidRPr="00D74642">
              <w:rPr>
                <w:rFonts w:eastAsia="Times New Roman" w:cs="Times New Roman"/>
                <w:color w:val="000000"/>
                <w:sz w:val="28"/>
                <w:szCs w:val="28"/>
              </w:rPr>
              <w:t>07</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3</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Tổng số chuyến xe thực hiện</w:t>
            </w:r>
          </w:p>
        </w:tc>
        <w:tc>
          <w:tcPr>
            <w:tcW w:w="1050" w:type="pct"/>
            <w:tcBorders>
              <w:top w:val="single" w:sz="8" w:space="0" w:color="auto"/>
              <w:left w:val="single" w:sz="8" w:space="0" w:color="auto"/>
              <w:bottom w:val="nil"/>
              <w:right w:val="nil"/>
            </w:tcBorders>
            <w:shd w:val="clear" w:color="auto" w:fill="auto"/>
            <w:vAlign w:val="center"/>
            <w:hideMark/>
          </w:tcPr>
          <w:p w:rsidR="0099754E" w:rsidRPr="00D1615E"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chuyến</w:t>
            </w:r>
            <w:r>
              <w:rPr>
                <w:rFonts w:eastAsia="Times New Roman" w:cs="Times New Roman"/>
                <w:color w:val="000000"/>
                <w:sz w:val="28"/>
                <w:szCs w:val="28"/>
              </w:rPr>
              <w:t>/năm</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195</w:t>
            </w:r>
            <w:r>
              <w:rPr>
                <w:rFonts w:eastAsia="Times New Roman" w:cs="Times New Roman"/>
                <w:color w:val="000000"/>
                <w:sz w:val="28"/>
                <w:szCs w:val="28"/>
              </w:rPr>
              <w:t>0</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Tuyến nội tỉnh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chuyến</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Tỷ lệ thực hiện/kế hoạch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w:t>
            </w:r>
            <w:r w:rsidRPr="00D74642">
              <w:rPr>
                <w:rFonts w:eastAsia="Times New Roman" w:cs="Times New Roman"/>
                <w:color w:val="000000"/>
                <w:sz w:val="28"/>
                <w:szCs w:val="28"/>
                <w:lang w:val="vi-VN"/>
              </w:rPr>
              <w:t> </w:t>
            </w:r>
          </w:p>
        </w:tc>
      </w:tr>
      <w:tr w:rsidR="0099754E" w:rsidRPr="00D74642" w:rsidTr="00B01FD9">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Tuyến liên tỉnh</w:t>
            </w:r>
          </w:p>
        </w:tc>
        <w:tc>
          <w:tcPr>
            <w:tcW w:w="1050"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chuyến</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99754E" w:rsidRPr="00D1615E"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195</w:t>
            </w:r>
            <w:r>
              <w:rPr>
                <w:rFonts w:eastAsia="Times New Roman" w:cs="Times New Roman"/>
                <w:color w:val="000000"/>
                <w:sz w:val="28"/>
                <w:szCs w:val="28"/>
              </w:rPr>
              <w:t>0</w:t>
            </w:r>
          </w:p>
        </w:tc>
      </w:tr>
      <w:tr w:rsidR="0099754E" w:rsidRPr="00D74642" w:rsidTr="00B01FD9">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00" w:type="pct"/>
            <w:tcBorders>
              <w:top w:val="single" w:sz="8" w:space="0" w:color="auto"/>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Tỷ lệ thực hiện/kế hoạch</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w:t>
            </w: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754E" w:rsidRPr="000E3CE6" w:rsidRDefault="0099754E" w:rsidP="000E3CE6">
            <w:pPr>
              <w:pStyle w:val="ListParagraph"/>
              <w:numPr>
                <w:ilvl w:val="1"/>
                <w:numId w:val="6"/>
              </w:numPr>
              <w:spacing w:before="120" w:after="120" w:line="234" w:lineRule="atLeast"/>
              <w:jc w:val="center"/>
              <w:rPr>
                <w:rFonts w:eastAsia="Times New Roman" w:cs="Times New Roman"/>
                <w:color w:val="000000"/>
                <w:sz w:val="28"/>
                <w:szCs w:val="28"/>
              </w:rPr>
            </w:pPr>
          </w:p>
        </w:tc>
      </w:tr>
    </w:tbl>
    <w:p w:rsidR="0099754E" w:rsidRDefault="0099754E" w:rsidP="0099754E">
      <w:pPr>
        <w:shd w:val="clear" w:color="auto" w:fill="FFFFFF"/>
        <w:spacing w:before="120" w:after="120" w:line="234" w:lineRule="atLeast"/>
        <w:rPr>
          <w:rFonts w:eastAsia="Times New Roman" w:cs="Times New Roman"/>
          <w:b/>
          <w:color w:val="000000"/>
          <w:sz w:val="28"/>
          <w:szCs w:val="28"/>
        </w:rPr>
      </w:pPr>
    </w:p>
    <w:p w:rsidR="0099754E" w:rsidRPr="000E3CE6" w:rsidRDefault="000E3CE6" w:rsidP="000E3CE6">
      <w:pPr>
        <w:shd w:val="clear" w:color="auto" w:fill="FFFFFF"/>
        <w:spacing w:before="120" w:after="120" w:line="234" w:lineRule="atLeast"/>
        <w:jc w:val="both"/>
        <w:rPr>
          <w:rFonts w:eastAsia="Times New Roman" w:cs="Times New Roman"/>
          <w:b/>
          <w:color w:val="000000"/>
          <w:sz w:val="28"/>
          <w:szCs w:val="28"/>
        </w:rPr>
      </w:pPr>
      <w:r w:rsidRPr="000E3CE6">
        <w:rPr>
          <w:rFonts w:eastAsia="Times New Roman" w:cs="Times New Roman"/>
          <w:b/>
          <w:color w:val="000000"/>
          <w:sz w:val="28"/>
          <w:szCs w:val="28"/>
        </w:rPr>
        <w:t xml:space="preserve">3.3. </w:t>
      </w:r>
      <w:r w:rsidR="0099754E" w:rsidRPr="000E3CE6">
        <w:rPr>
          <w:rFonts w:eastAsia="Times New Roman" w:cs="Times New Roman"/>
          <w:b/>
          <w:color w:val="000000"/>
          <w:sz w:val="28"/>
          <w:szCs w:val="28"/>
          <w:lang w:val="vi-VN"/>
        </w:rPr>
        <w:t xml:space="preserve"> Kết quả hoạt động vận chuyển hành khách bằng xe buýt:</w:t>
      </w:r>
    </w:p>
    <w:p w:rsidR="0099754E" w:rsidRPr="009D0DC0" w:rsidRDefault="0099754E" w:rsidP="0099754E">
      <w:pPr>
        <w:shd w:val="clear" w:color="auto" w:fill="FFFFFF"/>
        <w:spacing w:before="120" w:after="120" w:line="234" w:lineRule="atLeast"/>
        <w:rPr>
          <w:rFonts w:eastAsia="Times New Roman" w:cs="Times New Roman"/>
          <w:b/>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4798"/>
        <w:gridCol w:w="2013"/>
        <w:gridCol w:w="2013"/>
      </w:tblGrid>
      <w:tr w:rsidR="0099754E" w:rsidRPr="00D74642" w:rsidTr="00DA233F">
        <w:trPr>
          <w:tblCellSpacing w:w="0" w:type="dxa"/>
        </w:trPr>
        <w:tc>
          <w:tcPr>
            <w:tcW w:w="306"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TT</w:t>
            </w:r>
          </w:p>
        </w:tc>
        <w:tc>
          <w:tcPr>
            <w:tcW w:w="2552"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Chỉ tiêu</w:t>
            </w:r>
          </w:p>
        </w:tc>
        <w:tc>
          <w:tcPr>
            <w:tcW w:w="1071"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Đơn vị</w:t>
            </w:r>
          </w:p>
        </w:tc>
        <w:tc>
          <w:tcPr>
            <w:tcW w:w="1071"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b/>
                <w:bCs/>
                <w:color w:val="000000"/>
                <w:sz w:val="28"/>
                <w:szCs w:val="28"/>
                <w:lang w:val="vi-VN"/>
              </w:rPr>
              <w:t>Kết quả</w:t>
            </w:r>
          </w:p>
        </w:tc>
      </w:tr>
      <w:tr w:rsidR="0099754E" w:rsidRPr="00D74642" w:rsidTr="00DA233F">
        <w:trPr>
          <w:tblCellSpacing w:w="0" w:type="dxa"/>
        </w:trPr>
        <w:tc>
          <w:tcPr>
            <w:tcW w:w="306"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1</w:t>
            </w:r>
          </w:p>
        </w:tc>
        <w:tc>
          <w:tcPr>
            <w:tcW w:w="2552"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Số tuyến tham gia khai thác</w:t>
            </w:r>
          </w:p>
        </w:tc>
        <w:tc>
          <w:tcPr>
            <w:tcW w:w="1071"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tuyến</w:t>
            </w:r>
          </w:p>
        </w:tc>
        <w:tc>
          <w:tcPr>
            <w:tcW w:w="1071"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05</w:t>
            </w:r>
            <w:r w:rsidRPr="00D74642">
              <w:rPr>
                <w:rFonts w:eastAsia="Times New Roman" w:cs="Times New Roman"/>
                <w:color w:val="000000"/>
                <w:sz w:val="28"/>
                <w:szCs w:val="28"/>
                <w:lang w:val="vi-VN"/>
              </w:rPr>
              <w:t> </w:t>
            </w:r>
          </w:p>
        </w:tc>
      </w:tr>
      <w:tr w:rsidR="0099754E" w:rsidRPr="00D74642" w:rsidTr="00DA233F">
        <w:trPr>
          <w:tblCellSpacing w:w="0" w:type="dxa"/>
        </w:trPr>
        <w:tc>
          <w:tcPr>
            <w:tcW w:w="306"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p>
        </w:tc>
        <w:tc>
          <w:tcPr>
            <w:tcW w:w="2552"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Số tuyến có trợ giá</w:t>
            </w:r>
          </w:p>
        </w:tc>
        <w:tc>
          <w:tcPr>
            <w:tcW w:w="1071"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-nt-</w:t>
            </w:r>
          </w:p>
        </w:tc>
        <w:tc>
          <w:tcPr>
            <w:tcW w:w="1071"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0</w:t>
            </w:r>
            <w:r w:rsidRPr="00D74642">
              <w:rPr>
                <w:rFonts w:eastAsia="Times New Roman" w:cs="Times New Roman"/>
                <w:color w:val="000000"/>
                <w:sz w:val="28"/>
                <w:szCs w:val="28"/>
                <w:lang w:val="vi-VN"/>
              </w:rPr>
              <w:t> </w:t>
            </w:r>
          </w:p>
        </w:tc>
      </w:tr>
      <w:tr w:rsidR="0099754E" w:rsidRPr="00D74642" w:rsidTr="00DA233F">
        <w:trPr>
          <w:tblCellSpacing w:w="0" w:type="dxa"/>
        </w:trPr>
        <w:tc>
          <w:tcPr>
            <w:tcW w:w="306"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2</w:t>
            </w:r>
          </w:p>
        </w:tc>
        <w:tc>
          <w:tcPr>
            <w:tcW w:w="2552"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Số lượng phương tiện</w:t>
            </w:r>
          </w:p>
        </w:tc>
        <w:tc>
          <w:tcPr>
            <w:tcW w:w="1071"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xe</w:t>
            </w:r>
          </w:p>
        </w:tc>
        <w:tc>
          <w:tcPr>
            <w:tcW w:w="1071"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r w:rsidRPr="00D74642">
              <w:rPr>
                <w:rFonts w:eastAsia="Times New Roman" w:cs="Times New Roman"/>
                <w:color w:val="000000"/>
                <w:sz w:val="28"/>
                <w:szCs w:val="28"/>
              </w:rPr>
              <w:t>75</w:t>
            </w:r>
          </w:p>
        </w:tc>
      </w:tr>
      <w:tr w:rsidR="0099754E" w:rsidRPr="00D74642" w:rsidTr="00DA233F">
        <w:trPr>
          <w:tblCellSpacing w:w="0" w:type="dxa"/>
        </w:trPr>
        <w:tc>
          <w:tcPr>
            <w:tcW w:w="306"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3</w:t>
            </w:r>
          </w:p>
        </w:tc>
        <w:tc>
          <w:tcPr>
            <w:tcW w:w="2552" w:type="pct"/>
            <w:tcBorders>
              <w:top w:val="single" w:sz="8" w:space="0" w:color="auto"/>
              <w:left w:val="single" w:sz="8" w:space="0" w:color="auto"/>
              <w:bottom w:val="nil"/>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Tổng số chuyến xe thực hiện</w:t>
            </w:r>
          </w:p>
        </w:tc>
        <w:tc>
          <w:tcPr>
            <w:tcW w:w="1071" w:type="pct"/>
            <w:tcBorders>
              <w:top w:val="single" w:sz="8" w:space="0" w:color="auto"/>
              <w:left w:val="single" w:sz="8" w:space="0" w:color="auto"/>
              <w:bottom w:val="nil"/>
              <w:right w:val="nil"/>
            </w:tcBorders>
            <w:shd w:val="clear" w:color="auto" w:fill="auto"/>
            <w:vAlign w:val="center"/>
            <w:hideMark/>
          </w:tcPr>
          <w:p w:rsidR="0099754E" w:rsidRPr="00D1615E"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chuyến</w:t>
            </w:r>
            <w:r>
              <w:rPr>
                <w:rFonts w:eastAsia="Times New Roman" w:cs="Times New Roman"/>
                <w:color w:val="000000"/>
                <w:sz w:val="28"/>
                <w:szCs w:val="28"/>
              </w:rPr>
              <w:t>/năm</w:t>
            </w:r>
          </w:p>
        </w:tc>
        <w:tc>
          <w:tcPr>
            <w:tcW w:w="1071" w:type="pct"/>
            <w:tcBorders>
              <w:top w:val="single" w:sz="8" w:space="0" w:color="auto"/>
              <w:left w:val="single" w:sz="8" w:space="0" w:color="auto"/>
              <w:bottom w:val="nil"/>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r w:rsidRPr="00D74642">
              <w:rPr>
                <w:rFonts w:eastAsia="Times New Roman" w:cs="Times New Roman"/>
                <w:color w:val="000000"/>
                <w:sz w:val="28"/>
                <w:szCs w:val="28"/>
              </w:rPr>
              <w:t>97</w:t>
            </w:r>
            <w:r>
              <w:rPr>
                <w:rFonts w:eastAsia="Times New Roman" w:cs="Times New Roman"/>
                <w:color w:val="000000"/>
                <w:sz w:val="28"/>
                <w:szCs w:val="28"/>
              </w:rPr>
              <w:t>.</w:t>
            </w:r>
            <w:r w:rsidRPr="00D74642">
              <w:rPr>
                <w:rFonts w:eastAsia="Times New Roman" w:cs="Times New Roman"/>
                <w:color w:val="000000"/>
                <w:sz w:val="28"/>
                <w:szCs w:val="28"/>
              </w:rPr>
              <w:t>50</w:t>
            </w:r>
            <w:r>
              <w:rPr>
                <w:rFonts w:eastAsia="Times New Roman" w:cs="Times New Roman"/>
                <w:color w:val="000000"/>
                <w:sz w:val="28"/>
                <w:szCs w:val="28"/>
              </w:rPr>
              <w:t>0</w:t>
            </w:r>
          </w:p>
        </w:tc>
      </w:tr>
      <w:tr w:rsidR="0099754E" w:rsidRPr="00D74642" w:rsidTr="00DA233F">
        <w:trPr>
          <w:tblCellSpacing w:w="0" w:type="dxa"/>
        </w:trPr>
        <w:tc>
          <w:tcPr>
            <w:tcW w:w="306" w:type="pct"/>
            <w:tcBorders>
              <w:top w:val="single" w:sz="8" w:space="0" w:color="auto"/>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4</w:t>
            </w:r>
          </w:p>
        </w:tc>
        <w:tc>
          <w:tcPr>
            <w:tcW w:w="2552" w:type="pct"/>
            <w:tcBorders>
              <w:top w:val="single" w:sz="8" w:space="0" w:color="auto"/>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Tỷ lệ thực hiện/kế hoạch</w:t>
            </w:r>
          </w:p>
        </w:tc>
        <w:tc>
          <w:tcPr>
            <w:tcW w:w="1071" w:type="pct"/>
            <w:tcBorders>
              <w:top w:val="single" w:sz="8" w:space="0" w:color="auto"/>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w:t>
            </w:r>
          </w:p>
        </w:tc>
        <w:tc>
          <w:tcPr>
            <w:tcW w:w="10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95.59</w:t>
            </w:r>
            <w:r w:rsidRPr="00D74642">
              <w:rPr>
                <w:rFonts w:eastAsia="Times New Roman" w:cs="Times New Roman"/>
                <w:color w:val="000000"/>
                <w:sz w:val="28"/>
                <w:szCs w:val="28"/>
                <w:lang w:val="vi-VN"/>
              </w:rPr>
              <w:t> </w:t>
            </w:r>
          </w:p>
        </w:tc>
      </w:tr>
      <w:tr w:rsidR="0099754E" w:rsidRPr="00D74642" w:rsidTr="00DA233F">
        <w:trPr>
          <w:tblCellSpacing w:w="0" w:type="dxa"/>
        </w:trPr>
        <w:tc>
          <w:tcPr>
            <w:tcW w:w="306" w:type="pct"/>
            <w:tcBorders>
              <w:top w:val="nil"/>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5</w:t>
            </w:r>
          </w:p>
        </w:tc>
        <w:tc>
          <w:tcPr>
            <w:tcW w:w="2552" w:type="pct"/>
            <w:tcBorders>
              <w:top w:val="nil"/>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Sản lượng khách vận chuyển</w:t>
            </w:r>
          </w:p>
        </w:tc>
        <w:tc>
          <w:tcPr>
            <w:tcW w:w="1071" w:type="pct"/>
            <w:tcBorders>
              <w:top w:val="nil"/>
              <w:left w:val="single" w:sz="8" w:space="0" w:color="auto"/>
              <w:bottom w:val="single" w:sz="8" w:space="0" w:color="auto"/>
              <w:right w:val="nil"/>
            </w:tcBorders>
            <w:shd w:val="clear" w:color="auto" w:fill="auto"/>
            <w:vAlign w:val="center"/>
            <w:hideMark/>
          </w:tcPr>
          <w:p w:rsidR="0099754E" w:rsidRPr="00D1615E"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lượt khách</w:t>
            </w:r>
            <w:r>
              <w:rPr>
                <w:rFonts w:eastAsia="Times New Roman" w:cs="Times New Roman"/>
                <w:color w:val="000000"/>
                <w:sz w:val="28"/>
                <w:szCs w:val="28"/>
              </w:rPr>
              <w:t>/năm</w:t>
            </w:r>
          </w:p>
        </w:tc>
        <w:tc>
          <w:tcPr>
            <w:tcW w:w="1071" w:type="pct"/>
            <w:tcBorders>
              <w:top w:val="nil"/>
              <w:left w:val="single" w:sz="8" w:space="0" w:color="auto"/>
              <w:bottom w:val="single" w:sz="8" w:space="0" w:color="auto"/>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Pr>
                <w:rFonts w:eastAsia="Times New Roman" w:cs="Times New Roman"/>
                <w:color w:val="000000"/>
                <w:sz w:val="28"/>
                <w:szCs w:val="28"/>
              </w:rPr>
              <w:t>1.65</w:t>
            </w:r>
            <w:r w:rsidRPr="00D74642">
              <w:rPr>
                <w:rFonts w:eastAsia="Times New Roman" w:cs="Times New Roman"/>
                <w:color w:val="000000"/>
                <w:sz w:val="28"/>
                <w:szCs w:val="28"/>
              </w:rPr>
              <w:t>7</w:t>
            </w:r>
            <w:r>
              <w:rPr>
                <w:rFonts w:eastAsia="Times New Roman" w:cs="Times New Roman"/>
                <w:color w:val="000000"/>
                <w:sz w:val="28"/>
                <w:szCs w:val="28"/>
              </w:rPr>
              <w:t>.</w:t>
            </w:r>
            <w:r w:rsidRPr="00D74642">
              <w:rPr>
                <w:rFonts w:eastAsia="Times New Roman" w:cs="Times New Roman"/>
                <w:color w:val="000000"/>
                <w:sz w:val="28"/>
                <w:szCs w:val="28"/>
              </w:rPr>
              <w:t>50</w:t>
            </w:r>
            <w:r>
              <w:rPr>
                <w:rFonts w:eastAsia="Times New Roman" w:cs="Times New Roman"/>
                <w:color w:val="000000"/>
                <w:sz w:val="28"/>
                <w:szCs w:val="28"/>
              </w:rPr>
              <w:t>0</w:t>
            </w:r>
            <w:r w:rsidRPr="00D74642">
              <w:rPr>
                <w:rFonts w:eastAsia="Times New Roman" w:cs="Times New Roman"/>
                <w:color w:val="000000"/>
                <w:sz w:val="28"/>
                <w:szCs w:val="28"/>
                <w:lang w:val="vi-VN"/>
              </w:rPr>
              <w:t> </w:t>
            </w:r>
          </w:p>
        </w:tc>
      </w:tr>
      <w:tr w:rsidR="0099754E" w:rsidRPr="00D74642" w:rsidTr="00DA233F">
        <w:trPr>
          <w:tblCellSpacing w:w="0" w:type="dxa"/>
        </w:trPr>
        <w:tc>
          <w:tcPr>
            <w:tcW w:w="306" w:type="pct"/>
            <w:tcBorders>
              <w:top w:val="nil"/>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6</w:t>
            </w:r>
          </w:p>
        </w:tc>
        <w:tc>
          <w:tcPr>
            <w:tcW w:w="2552" w:type="pct"/>
            <w:tcBorders>
              <w:top w:val="nil"/>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Trợ giá (n</w:t>
            </w:r>
            <w:r w:rsidRPr="00D74642">
              <w:rPr>
                <w:rFonts w:eastAsia="Times New Roman" w:cs="Times New Roman"/>
                <w:color w:val="000000"/>
                <w:sz w:val="28"/>
                <w:szCs w:val="28"/>
              </w:rPr>
              <w:t>ế</w:t>
            </w:r>
            <w:r w:rsidRPr="00D74642">
              <w:rPr>
                <w:rFonts w:eastAsia="Times New Roman" w:cs="Times New Roman"/>
                <w:color w:val="000000"/>
                <w:sz w:val="28"/>
                <w:szCs w:val="28"/>
                <w:lang w:val="vi-VN"/>
              </w:rPr>
              <w:t>u có)</w:t>
            </w:r>
          </w:p>
        </w:tc>
        <w:tc>
          <w:tcPr>
            <w:tcW w:w="1071" w:type="pct"/>
            <w:tcBorders>
              <w:top w:val="nil"/>
              <w:left w:val="single" w:sz="8" w:space="0" w:color="auto"/>
              <w:bottom w:val="single" w:sz="8" w:space="0" w:color="auto"/>
              <w:right w:val="nil"/>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rPr>
              <w:t>1000</w:t>
            </w:r>
            <w:r w:rsidRPr="00D74642">
              <w:rPr>
                <w:rFonts w:eastAsia="Times New Roman" w:cs="Times New Roman"/>
                <w:color w:val="000000"/>
                <w:sz w:val="28"/>
                <w:szCs w:val="28"/>
                <w:lang w:val="vi-VN"/>
              </w:rPr>
              <w:t>đ</w:t>
            </w:r>
          </w:p>
        </w:tc>
        <w:tc>
          <w:tcPr>
            <w:tcW w:w="1071" w:type="pct"/>
            <w:tcBorders>
              <w:top w:val="nil"/>
              <w:left w:val="single" w:sz="8" w:space="0" w:color="auto"/>
              <w:bottom w:val="single" w:sz="8" w:space="0" w:color="auto"/>
              <w:right w:val="single" w:sz="8" w:space="0" w:color="auto"/>
            </w:tcBorders>
            <w:shd w:val="clear" w:color="auto" w:fill="auto"/>
            <w:vAlign w:val="center"/>
            <w:hideMark/>
          </w:tcPr>
          <w:p w:rsidR="0099754E" w:rsidRPr="00D74642" w:rsidRDefault="0099754E" w:rsidP="00B01FD9">
            <w:pPr>
              <w:spacing w:before="120" w:after="120" w:line="234" w:lineRule="atLeast"/>
              <w:jc w:val="center"/>
              <w:rPr>
                <w:rFonts w:eastAsia="Times New Roman" w:cs="Times New Roman"/>
                <w:color w:val="000000"/>
                <w:sz w:val="28"/>
                <w:szCs w:val="28"/>
              </w:rPr>
            </w:pPr>
            <w:r w:rsidRPr="00D74642">
              <w:rPr>
                <w:rFonts w:eastAsia="Times New Roman" w:cs="Times New Roman"/>
                <w:color w:val="000000"/>
                <w:sz w:val="28"/>
                <w:szCs w:val="28"/>
                <w:lang w:val="vi-VN"/>
              </w:rPr>
              <w:t> </w:t>
            </w:r>
            <w:r w:rsidRPr="00D74642">
              <w:rPr>
                <w:rFonts w:eastAsia="Times New Roman" w:cs="Times New Roman"/>
                <w:color w:val="000000"/>
                <w:sz w:val="28"/>
                <w:szCs w:val="28"/>
              </w:rPr>
              <w:t>0</w:t>
            </w:r>
          </w:p>
        </w:tc>
      </w:tr>
    </w:tbl>
    <w:p w:rsidR="00DA233F" w:rsidRDefault="00DA233F" w:rsidP="00DA233F">
      <w:pPr>
        <w:tabs>
          <w:tab w:val="left" w:pos="2175"/>
        </w:tabs>
        <w:ind w:left="360"/>
        <w:jc w:val="both"/>
      </w:pPr>
    </w:p>
    <w:p w:rsidR="00DA233F" w:rsidRPr="00DA233F" w:rsidRDefault="00DA233F" w:rsidP="00E827B9">
      <w:pPr>
        <w:tabs>
          <w:tab w:val="left" w:pos="2175"/>
        </w:tabs>
        <w:spacing w:line="360" w:lineRule="auto"/>
        <w:ind w:firstLine="360"/>
        <w:jc w:val="both"/>
        <w:rPr>
          <w:sz w:val="28"/>
          <w:szCs w:val="28"/>
        </w:rPr>
      </w:pPr>
      <w:r w:rsidRPr="00DA233F">
        <w:rPr>
          <w:sz w:val="28"/>
          <w:szCs w:val="28"/>
        </w:rPr>
        <w:t>Công ty CPVT ô tô Hà Tĩnh hiện có 114 Lái xe và 111 nhân viên phục vụ trên xe.</w:t>
      </w:r>
    </w:p>
    <w:p w:rsidR="00DA233F" w:rsidRPr="00DA233F" w:rsidRDefault="00DA233F" w:rsidP="00E827B9">
      <w:pPr>
        <w:tabs>
          <w:tab w:val="left" w:pos="2175"/>
        </w:tabs>
        <w:spacing w:line="360" w:lineRule="auto"/>
        <w:jc w:val="both"/>
        <w:rPr>
          <w:sz w:val="28"/>
          <w:szCs w:val="28"/>
        </w:rPr>
      </w:pPr>
      <w:r w:rsidRPr="00DA233F">
        <w:rPr>
          <w:sz w:val="28"/>
          <w:szCs w:val="28"/>
        </w:rPr>
        <w:t xml:space="preserve">       Tất cả Lái xe của Công ty đều được ký hợp đồng lao động, có giấy phép lái xe hạng E và có hồ sơ lưu tại phòng hành chính nhân sự của công ty. Hàng tháng, chúng tôi họp Lái xe quán triệt việc chấp hành luật lệ an toàn giao thông và truyền đạt tài liệu tập huấn nâng cao đạo đức người lái xe.</w:t>
      </w:r>
    </w:p>
    <w:p w:rsidR="0079703E" w:rsidRPr="002968FA" w:rsidRDefault="00DA233F" w:rsidP="002968FA">
      <w:pPr>
        <w:tabs>
          <w:tab w:val="left" w:pos="2175"/>
        </w:tabs>
        <w:spacing w:line="360" w:lineRule="auto"/>
        <w:jc w:val="both"/>
        <w:rPr>
          <w:sz w:val="28"/>
          <w:szCs w:val="28"/>
        </w:rPr>
      </w:pPr>
      <w:r w:rsidRPr="00DA233F">
        <w:rPr>
          <w:sz w:val="28"/>
          <w:szCs w:val="28"/>
        </w:rPr>
        <w:lastRenderedPageBreak/>
        <w:t xml:space="preserve">       Nhân viên phục vụ trên xe có sức khỏe đảm bảo, có hồ sơ lưu tại công ty và được ký hợp đồng lao động. Hàng tháng tổ chức họp quán triệt về phương thức phục vụ hành khách trên xe. Có một số nhân viên bán vé đã được tập huấn nghiệp vụ do Hiệp Hội vận tải ô tô Việt Nam giảng dạy.</w:t>
      </w:r>
    </w:p>
    <w:p w:rsidR="0074512C" w:rsidRDefault="002968FA" w:rsidP="00E827B9">
      <w:pPr>
        <w:shd w:val="clear" w:color="auto" w:fill="FFFFFF"/>
        <w:spacing w:before="120" w:after="120" w:line="360" w:lineRule="auto"/>
        <w:rPr>
          <w:rFonts w:eastAsia="Times New Roman" w:cs="Times New Roman"/>
          <w:b/>
          <w:color w:val="000000"/>
          <w:sz w:val="28"/>
          <w:szCs w:val="28"/>
        </w:rPr>
      </w:pPr>
      <w:r>
        <w:rPr>
          <w:rFonts w:eastAsia="Times New Roman" w:cs="Times New Roman"/>
          <w:b/>
          <w:color w:val="000000"/>
          <w:sz w:val="28"/>
          <w:szCs w:val="28"/>
        </w:rPr>
        <w:t>4</w:t>
      </w:r>
      <w:r w:rsidR="0074512C" w:rsidRPr="00A44C76">
        <w:rPr>
          <w:rFonts w:eastAsia="Times New Roman" w:cs="Times New Roman"/>
          <w:b/>
          <w:color w:val="000000"/>
          <w:sz w:val="28"/>
          <w:szCs w:val="28"/>
          <w:lang w:val="vi-VN"/>
        </w:rPr>
        <w:t>. Thuận lợi, khó khăn</w:t>
      </w:r>
      <w:r w:rsidR="00847FDD">
        <w:rPr>
          <w:rFonts w:eastAsia="Times New Roman" w:cs="Times New Roman"/>
          <w:b/>
          <w:color w:val="000000"/>
          <w:sz w:val="28"/>
          <w:szCs w:val="28"/>
        </w:rPr>
        <w:t>:</w:t>
      </w:r>
    </w:p>
    <w:p w:rsidR="00FF00C6" w:rsidRPr="00F941D9" w:rsidRDefault="00F40919" w:rsidP="00F941D9">
      <w:pPr>
        <w:shd w:val="clear" w:color="auto" w:fill="FFFFFF"/>
        <w:spacing w:before="120" w:after="120" w:line="360" w:lineRule="auto"/>
        <w:ind w:firstLine="720"/>
        <w:jc w:val="both"/>
        <w:rPr>
          <w:rFonts w:eastAsia="Times New Roman" w:cs="Times New Roman"/>
          <w:color w:val="000000"/>
          <w:sz w:val="28"/>
          <w:szCs w:val="28"/>
        </w:rPr>
      </w:pPr>
      <w:r w:rsidRPr="00F40919">
        <w:rPr>
          <w:rFonts w:eastAsia="Times New Roman" w:cs="Times New Roman"/>
          <w:color w:val="000000"/>
          <w:sz w:val="28"/>
          <w:szCs w:val="28"/>
        </w:rPr>
        <w:t>Bắt đầu</w:t>
      </w:r>
      <w:r>
        <w:rPr>
          <w:rFonts w:eastAsia="Times New Roman" w:cs="Times New Roman"/>
          <w:color w:val="000000"/>
          <w:sz w:val="28"/>
          <w:szCs w:val="28"/>
        </w:rPr>
        <w:t xml:space="preserve"> từ năm 2009 công ty triển khai hoạt động kinh doanh bằng xe buýt công cộng, nhìn chung công ty hoạt động kinh doanh khá ổn định, đời sống cán bộ công nhân viên được cải thiện rõ rệt. tình hình trật tự an toàn giao thông trên địa bàn tỉnh được cải thiện, người dân đi lại thuận tiện hơn rất nhiều. tuy nhiên, t</w:t>
      </w:r>
      <w:r w:rsidR="00A44C76">
        <w:rPr>
          <w:rFonts w:eastAsia="Times New Roman" w:cs="Times New Roman"/>
          <w:color w:val="000000"/>
          <w:sz w:val="28"/>
          <w:szCs w:val="28"/>
        </w:rPr>
        <w:t>rong giai đoạn cuối năm 2021 và đầu năm 2022, đại dịch covid -19 kéo dài gây ảnh hưởng rất lớn đến hoạt động sản xuất kinh doanh của công ty.</w:t>
      </w:r>
      <w:r w:rsidR="00FF00C6">
        <w:rPr>
          <w:rFonts w:eastAsia="Times New Roman" w:cs="Times New Roman"/>
          <w:color w:val="000000"/>
          <w:sz w:val="28"/>
          <w:szCs w:val="28"/>
        </w:rPr>
        <w:t xml:space="preserve"> Việc phải đầu tư cơ sở vật chất như: Thiết bị giám sát hành trình GPS, máy in vé điện tử, nâng cấp trang thiết bị để đảm bảo an toàn trong cùng một thời điểm sau dịch, đó là một nguồn kinh phí lớn đối với công ty.</w:t>
      </w:r>
      <w:r w:rsidR="00A44C76">
        <w:rPr>
          <w:rFonts w:eastAsia="Times New Roman" w:cs="Times New Roman"/>
          <w:color w:val="000000"/>
          <w:sz w:val="28"/>
          <w:szCs w:val="28"/>
        </w:rPr>
        <w:t xml:space="preserve"> </w:t>
      </w:r>
      <w:r w:rsidR="00386B9B">
        <w:rPr>
          <w:rFonts w:eastAsia="Times New Roman" w:cs="Times New Roman"/>
          <w:color w:val="000000"/>
          <w:sz w:val="28"/>
          <w:szCs w:val="28"/>
        </w:rPr>
        <w:t>Bắt đầu</w:t>
      </w:r>
      <w:r w:rsidR="001A17E8">
        <w:rPr>
          <w:rFonts w:eastAsia="Times New Roman" w:cs="Times New Roman"/>
          <w:color w:val="000000"/>
          <w:sz w:val="28"/>
          <w:szCs w:val="28"/>
        </w:rPr>
        <w:t xml:space="preserve"> từ</w:t>
      </w:r>
      <w:r w:rsidR="00A44C76">
        <w:rPr>
          <w:rFonts w:eastAsia="Times New Roman" w:cs="Times New Roman"/>
          <w:color w:val="000000"/>
          <w:sz w:val="28"/>
          <w:szCs w:val="28"/>
        </w:rPr>
        <w:t xml:space="preserve"> giai đoạn 06 tháng cuối năm</w:t>
      </w:r>
      <w:r w:rsidR="001A17E8">
        <w:rPr>
          <w:rFonts w:eastAsia="Times New Roman" w:cs="Times New Roman"/>
          <w:color w:val="000000"/>
          <w:sz w:val="28"/>
          <w:szCs w:val="28"/>
        </w:rPr>
        <w:t xml:space="preserve"> 2022 đến nay</w:t>
      </w:r>
      <w:r w:rsidR="00A44C76">
        <w:rPr>
          <w:rFonts w:eastAsia="Times New Roman" w:cs="Times New Roman"/>
          <w:color w:val="000000"/>
          <w:sz w:val="28"/>
          <w:szCs w:val="28"/>
        </w:rPr>
        <w:t xml:space="preserve"> thì hoạt động sản xuất của Công ty bắt đầu có những dấu hiệu khởi sắc và dần ổn định trở lại. Bên cạnh các kế hoạch nhằm khôi phục về kinh tế, cơ sở vật chất, Công ty vẫn thường xuyên quan tâm và chú trọng đến công tác đảm bảo trật tự an toàn giao thông. Lượng khách</w:t>
      </w:r>
      <w:r w:rsidR="00847FDD">
        <w:rPr>
          <w:rFonts w:eastAsia="Times New Roman" w:cs="Times New Roman"/>
          <w:color w:val="000000"/>
          <w:sz w:val="28"/>
          <w:szCs w:val="28"/>
        </w:rPr>
        <w:t xml:space="preserve"> hàng có xu hướng tăng lên, đời sống vật chất và tinh thần của công nhân viên dần đi vào ổn định. Tuy nhiên, giá cả nhiên liệu tăng cao,</w:t>
      </w:r>
      <w:r w:rsidR="00C45A8E">
        <w:rPr>
          <w:rFonts w:eastAsia="Times New Roman" w:cs="Times New Roman"/>
          <w:color w:val="000000"/>
          <w:sz w:val="28"/>
          <w:szCs w:val="28"/>
        </w:rPr>
        <w:t xml:space="preserve"> số lượng xe “khách dù” ngày càng nhiều hoạt động cạnh tranh không lành mạnh gây mất trật tự an toàn giao thông, cùng với</w:t>
      </w:r>
      <w:r w:rsidR="00847FDD">
        <w:rPr>
          <w:rFonts w:eastAsia="Times New Roman" w:cs="Times New Roman"/>
          <w:color w:val="000000"/>
          <w:sz w:val="28"/>
          <w:szCs w:val="28"/>
        </w:rPr>
        <w:t xml:space="preserve"> khách chưa thực sự ổn định khiến cho nhiều tuyến vẫn xẩy ra tình trạng th</w:t>
      </w:r>
      <w:r w:rsidR="00B51EB3">
        <w:rPr>
          <w:rFonts w:eastAsia="Times New Roman" w:cs="Times New Roman"/>
          <w:color w:val="000000"/>
          <w:sz w:val="28"/>
          <w:szCs w:val="28"/>
        </w:rPr>
        <w:t>ua</w:t>
      </w:r>
      <w:r w:rsidR="00847FDD">
        <w:rPr>
          <w:rFonts w:eastAsia="Times New Roman" w:cs="Times New Roman"/>
          <w:color w:val="000000"/>
          <w:sz w:val="28"/>
          <w:szCs w:val="28"/>
        </w:rPr>
        <w:t xml:space="preserve"> lỗ, công ty gặp không ít khó khăn.</w:t>
      </w:r>
    </w:p>
    <w:p w:rsidR="0074512C" w:rsidRPr="00FF00C6" w:rsidRDefault="00784F45" w:rsidP="00784F45">
      <w:pPr>
        <w:shd w:val="clear" w:color="auto" w:fill="FFFFFF"/>
        <w:spacing w:before="120" w:after="120" w:line="360" w:lineRule="auto"/>
        <w:jc w:val="both"/>
        <w:rPr>
          <w:rFonts w:eastAsia="Times New Roman" w:cs="Times New Roman"/>
          <w:color w:val="000000"/>
          <w:sz w:val="28"/>
          <w:szCs w:val="28"/>
        </w:rPr>
      </w:pPr>
      <w:bookmarkStart w:id="4" w:name="_GoBack"/>
      <w:bookmarkEnd w:id="4"/>
      <w:r>
        <w:rPr>
          <w:rFonts w:eastAsia="Times New Roman" w:cs="Times New Roman"/>
          <w:b/>
          <w:color w:val="000000"/>
          <w:sz w:val="28"/>
          <w:szCs w:val="28"/>
        </w:rPr>
        <w:t>5</w:t>
      </w:r>
      <w:r w:rsidR="0074512C" w:rsidRPr="00C45A8E">
        <w:rPr>
          <w:rFonts w:eastAsia="Times New Roman" w:cs="Times New Roman"/>
          <w:b/>
          <w:color w:val="000000"/>
          <w:sz w:val="28"/>
          <w:szCs w:val="28"/>
          <w:lang w:val="vi-VN"/>
        </w:rPr>
        <w:t xml:space="preserve">. Đề xuất, kiến nghị: </w:t>
      </w:r>
    </w:p>
    <w:p w:rsidR="00C45A8E" w:rsidRDefault="006A161C" w:rsidP="00386B9B">
      <w:pPr>
        <w:shd w:val="clear" w:color="auto" w:fill="FFFFFF"/>
        <w:spacing w:before="120" w:after="120" w:line="36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C45A8E">
        <w:rPr>
          <w:rFonts w:eastAsia="Times New Roman" w:cs="Times New Roman"/>
          <w:color w:val="000000"/>
          <w:sz w:val="28"/>
          <w:szCs w:val="28"/>
        </w:rPr>
        <w:t xml:space="preserve">Công ty Cổ phần vận tải ô tô Hà Tĩnh kính đề nghị Sở Giao thông vận tải và các sở ban ngành có các biện pháp trợ giá cho doanh nghiệp vận tải hành khách bằng xe buýt công cộng trên địa bàn tỉnh Hà Tĩnh, xử lý nghiêm tình trạng xe </w:t>
      </w:r>
      <w:r w:rsidR="00C45A8E">
        <w:rPr>
          <w:rFonts w:eastAsia="Times New Roman" w:cs="Times New Roman"/>
          <w:color w:val="000000"/>
          <w:sz w:val="28"/>
          <w:szCs w:val="28"/>
        </w:rPr>
        <w:lastRenderedPageBreak/>
        <w:t>“Khách dù” cạnh tranh không lành mạnh, gây mất trật tự an toàn giao thông trên địa bàn.</w:t>
      </w:r>
    </w:p>
    <w:p w:rsidR="006A161C" w:rsidRPr="006A161C" w:rsidRDefault="006A161C" w:rsidP="00386B9B">
      <w:pPr>
        <w:spacing w:after="0" w:line="360" w:lineRule="auto"/>
        <w:ind w:firstLine="720"/>
        <w:jc w:val="both"/>
        <w:rPr>
          <w:sz w:val="28"/>
          <w:szCs w:val="28"/>
        </w:rPr>
      </w:pPr>
      <w:r w:rsidRPr="006A161C">
        <w:rPr>
          <w:rFonts w:eastAsia="Times New Roman" w:cs="Times New Roman"/>
          <w:color w:val="000000"/>
          <w:sz w:val="28"/>
          <w:szCs w:val="28"/>
        </w:rPr>
        <w:t>-</w:t>
      </w:r>
      <w:r w:rsidRPr="006A161C">
        <w:rPr>
          <w:sz w:val="28"/>
          <w:szCs w:val="28"/>
        </w:rPr>
        <w:t xml:space="preserve"> Đề nghị HĐND Tỉnh, UBND tỉnh có chính sách hỗ trợ giá vé cho hành khách tham gia dịch vụ vận tải công cộng bằng hình thức trợ giá trên mệnh giá được phát hành để hành khách được hưởng lợi trực tiếp về việc trợ giá của tỉnh nhà.</w:t>
      </w:r>
    </w:p>
    <w:p w:rsidR="006A161C" w:rsidRPr="006A161C" w:rsidRDefault="006A161C" w:rsidP="00E827B9">
      <w:pPr>
        <w:spacing w:after="0" w:line="360" w:lineRule="auto"/>
        <w:ind w:firstLine="720"/>
        <w:jc w:val="both"/>
        <w:rPr>
          <w:sz w:val="28"/>
          <w:szCs w:val="28"/>
        </w:rPr>
      </w:pPr>
      <w:r>
        <w:rPr>
          <w:sz w:val="28"/>
          <w:szCs w:val="28"/>
        </w:rPr>
        <w:t xml:space="preserve">- </w:t>
      </w:r>
      <w:r w:rsidRPr="006A161C">
        <w:rPr>
          <w:sz w:val="28"/>
          <w:szCs w:val="28"/>
        </w:rPr>
        <w:t>Tiếp tục có chính sách giảm các loại thuế cho doanh nghiệp.</w:t>
      </w:r>
    </w:p>
    <w:p w:rsidR="0074512C" w:rsidRPr="006A161C" w:rsidRDefault="006A161C" w:rsidP="00E827B9">
      <w:pPr>
        <w:spacing w:after="0" w:line="360" w:lineRule="auto"/>
        <w:ind w:firstLine="720"/>
        <w:jc w:val="both"/>
        <w:rPr>
          <w:sz w:val="28"/>
          <w:szCs w:val="28"/>
        </w:rPr>
      </w:pPr>
      <w:r>
        <w:rPr>
          <w:sz w:val="28"/>
          <w:szCs w:val="28"/>
        </w:rPr>
        <w:t xml:space="preserve">- </w:t>
      </w:r>
      <w:r w:rsidRPr="006A161C">
        <w:rPr>
          <w:sz w:val="28"/>
          <w:szCs w:val="28"/>
        </w:rPr>
        <w:t>Đề nghị UBND Tỉnh có chính sách cho các Doanh nghiệp vận tải được vay vốn ưu đãi để phục hồi hoạt động sản xuất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3"/>
        <w:gridCol w:w="4397"/>
      </w:tblGrid>
      <w:tr w:rsidR="0074512C" w:rsidRPr="00D74642" w:rsidTr="00F644F3">
        <w:trPr>
          <w:tblCellSpacing w:w="0" w:type="dxa"/>
        </w:trPr>
        <w:tc>
          <w:tcPr>
            <w:tcW w:w="2651" w:type="pct"/>
            <w:shd w:val="clear" w:color="auto" w:fill="FFFFFF"/>
            <w:hideMark/>
          </w:tcPr>
          <w:p w:rsidR="0074512C" w:rsidRDefault="0074512C" w:rsidP="0074512C">
            <w:pPr>
              <w:spacing w:before="120" w:after="120" w:line="234" w:lineRule="atLeast"/>
              <w:rPr>
                <w:rFonts w:eastAsia="Times New Roman" w:cs="Times New Roman"/>
                <w:color w:val="000000"/>
                <w:sz w:val="28"/>
                <w:szCs w:val="28"/>
              </w:rPr>
            </w:pPr>
            <w:r w:rsidRPr="00D74642">
              <w:rPr>
                <w:rFonts w:eastAsia="Times New Roman" w:cs="Times New Roman"/>
                <w:color w:val="000000"/>
                <w:sz w:val="28"/>
                <w:szCs w:val="28"/>
                <w:lang w:val="vi-VN"/>
              </w:rPr>
              <w:t> </w:t>
            </w:r>
          </w:p>
          <w:p w:rsidR="00EC0A3A" w:rsidRPr="00EC0A3A" w:rsidRDefault="00EC0A3A" w:rsidP="0074512C">
            <w:pPr>
              <w:spacing w:before="120" w:after="120" w:line="234" w:lineRule="atLeast"/>
              <w:rPr>
                <w:rFonts w:eastAsia="Times New Roman" w:cs="Times New Roman"/>
                <w:color w:val="000000"/>
                <w:sz w:val="28"/>
                <w:szCs w:val="28"/>
              </w:rPr>
            </w:pPr>
          </w:p>
        </w:tc>
        <w:tc>
          <w:tcPr>
            <w:tcW w:w="2349" w:type="pct"/>
            <w:shd w:val="clear" w:color="auto" w:fill="FFFFFF"/>
            <w:hideMark/>
          </w:tcPr>
          <w:p w:rsidR="00EC0A3A" w:rsidRDefault="00EC0A3A" w:rsidP="00F644F3">
            <w:pPr>
              <w:spacing w:after="0" w:line="60" w:lineRule="atLeast"/>
              <w:jc w:val="center"/>
              <w:rPr>
                <w:rFonts w:eastAsia="Times New Roman" w:cs="Times New Roman"/>
                <w:b/>
                <w:bCs/>
                <w:color w:val="000000"/>
                <w:sz w:val="28"/>
                <w:szCs w:val="28"/>
              </w:rPr>
            </w:pPr>
          </w:p>
          <w:p w:rsidR="00F644F3" w:rsidRDefault="0074512C" w:rsidP="00F644F3">
            <w:pPr>
              <w:spacing w:after="0" w:line="60" w:lineRule="atLeast"/>
              <w:jc w:val="center"/>
              <w:rPr>
                <w:rFonts w:eastAsia="Times New Roman" w:cs="Times New Roman"/>
                <w:i/>
                <w:color w:val="000000"/>
                <w:sz w:val="28"/>
                <w:szCs w:val="28"/>
              </w:rPr>
            </w:pPr>
            <w:r w:rsidRPr="00D74642">
              <w:rPr>
                <w:rFonts w:eastAsia="Times New Roman" w:cs="Times New Roman"/>
                <w:b/>
                <w:bCs/>
                <w:color w:val="000000"/>
                <w:sz w:val="28"/>
                <w:szCs w:val="28"/>
                <w:lang w:val="vi-VN"/>
              </w:rPr>
              <w:t>Đại diện đơn vị kinh doanh vận tải</w:t>
            </w:r>
            <w:r w:rsidRPr="00D74642">
              <w:rPr>
                <w:rFonts w:eastAsia="Times New Roman" w:cs="Times New Roman"/>
                <w:b/>
                <w:bCs/>
                <w:color w:val="000000"/>
                <w:sz w:val="28"/>
                <w:szCs w:val="28"/>
                <w:lang w:val="vi-VN"/>
              </w:rPr>
              <w:br/>
            </w:r>
            <w:r w:rsidR="00F644F3" w:rsidRPr="00F644F3">
              <w:rPr>
                <w:rFonts w:eastAsia="Times New Roman" w:cs="Times New Roman"/>
                <w:b/>
                <w:color w:val="000000"/>
                <w:sz w:val="28"/>
                <w:szCs w:val="28"/>
              </w:rPr>
              <w:t>Giám đốc công ty</w:t>
            </w:r>
          </w:p>
          <w:p w:rsidR="0074512C" w:rsidRPr="00F644F3" w:rsidRDefault="00F644F3" w:rsidP="00F644F3">
            <w:pPr>
              <w:spacing w:after="0" w:line="60" w:lineRule="atLeast"/>
              <w:jc w:val="center"/>
              <w:rPr>
                <w:rFonts w:eastAsia="Times New Roman" w:cs="Times New Roman"/>
                <w:color w:val="000000"/>
                <w:sz w:val="28"/>
                <w:szCs w:val="28"/>
              </w:rPr>
            </w:pPr>
            <w:r>
              <w:rPr>
                <w:rFonts w:eastAsia="Times New Roman" w:cs="Times New Roman"/>
                <w:i/>
                <w:color w:val="000000"/>
                <w:sz w:val="28"/>
                <w:szCs w:val="28"/>
                <w:lang w:val="vi-VN"/>
              </w:rPr>
              <w:t>(Ký tên</w:t>
            </w:r>
            <w:r>
              <w:rPr>
                <w:rFonts w:eastAsia="Times New Roman" w:cs="Times New Roman"/>
                <w:i/>
                <w:color w:val="000000"/>
                <w:sz w:val="28"/>
                <w:szCs w:val="28"/>
              </w:rPr>
              <w:t>)</w:t>
            </w:r>
          </w:p>
        </w:tc>
      </w:tr>
      <w:tr w:rsidR="00F644F3" w:rsidRPr="00D74642" w:rsidTr="00F644F3">
        <w:trPr>
          <w:tblCellSpacing w:w="0" w:type="dxa"/>
        </w:trPr>
        <w:tc>
          <w:tcPr>
            <w:tcW w:w="2651" w:type="pct"/>
            <w:shd w:val="clear" w:color="auto" w:fill="FFFFFF"/>
          </w:tcPr>
          <w:p w:rsidR="00F644F3" w:rsidRPr="00D74642" w:rsidRDefault="00F644F3" w:rsidP="0074512C">
            <w:pPr>
              <w:spacing w:before="120" w:after="120" w:line="234" w:lineRule="atLeast"/>
              <w:rPr>
                <w:rFonts w:eastAsia="Times New Roman" w:cs="Times New Roman"/>
                <w:color w:val="000000"/>
                <w:sz w:val="28"/>
                <w:szCs w:val="28"/>
                <w:lang w:val="vi-VN"/>
              </w:rPr>
            </w:pPr>
          </w:p>
        </w:tc>
        <w:tc>
          <w:tcPr>
            <w:tcW w:w="2349" w:type="pct"/>
            <w:shd w:val="clear" w:color="auto" w:fill="FFFFFF"/>
          </w:tcPr>
          <w:p w:rsidR="00F644F3" w:rsidRPr="00D74642" w:rsidRDefault="00F644F3" w:rsidP="0074512C">
            <w:pPr>
              <w:spacing w:before="120" w:after="120" w:line="234" w:lineRule="atLeast"/>
              <w:jc w:val="center"/>
              <w:rPr>
                <w:rFonts w:eastAsia="Times New Roman" w:cs="Times New Roman"/>
                <w:b/>
                <w:bCs/>
                <w:color w:val="000000"/>
                <w:sz w:val="28"/>
                <w:szCs w:val="28"/>
                <w:lang w:val="vi-VN"/>
              </w:rPr>
            </w:pPr>
          </w:p>
        </w:tc>
      </w:tr>
    </w:tbl>
    <w:p w:rsidR="00F644F3" w:rsidRDefault="00F644F3"/>
    <w:p w:rsidR="00F644F3" w:rsidRDefault="00F644F3" w:rsidP="00F644F3"/>
    <w:p w:rsidR="00276E60" w:rsidRPr="00F644F3" w:rsidRDefault="00F644F3" w:rsidP="00F644F3">
      <w:pPr>
        <w:tabs>
          <w:tab w:val="left" w:pos="6855"/>
        </w:tabs>
        <w:rPr>
          <w:b/>
          <w:sz w:val="28"/>
          <w:szCs w:val="28"/>
        </w:rPr>
      </w:pPr>
      <w:r>
        <w:t xml:space="preserve">                                                                                                            </w:t>
      </w:r>
      <w:r w:rsidRPr="00F644F3">
        <w:rPr>
          <w:b/>
          <w:sz w:val="28"/>
          <w:szCs w:val="28"/>
        </w:rPr>
        <w:t>Trần Văn Sỹ</w:t>
      </w:r>
    </w:p>
    <w:sectPr w:rsidR="00276E60" w:rsidRPr="00F644F3" w:rsidSect="00F941D9">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C5"/>
    <w:multiLevelType w:val="hybridMultilevel"/>
    <w:tmpl w:val="C3620756"/>
    <w:lvl w:ilvl="0" w:tplc="0409000F">
      <w:start w:val="3"/>
      <w:numFmt w:val="decimal"/>
      <w:lvlText w:val="%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73A9"/>
    <w:multiLevelType w:val="multilevel"/>
    <w:tmpl w:val="2CE84AD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BAF4568"/>
    <w:multiLevelType w:val="multilevel"/>
    <w:tmpl w:val="DD080418"/>
    <w:lvl w:ilvl="0">
      <w:start w:val="92"/>
      <w:numFmt w:val="decimal"/>
      <w:lvlText w:val="%1"/>
      <w:lvlJc w:val="left"/>
      <w:pPr>
        <w:ind w:left="675" w:hanging="675"/>
      </w:pPr>
      <w:rPr>
        <w:rFonts w:hint="default"/>
      </w:rPr>
    </w:lvl>
    <w:lvl w:ilvl="1">
      <w:start w:val="8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D84BA1"/>
    <w:multiLevelType w:val="hybridMultilevel"/>
    <w:tmpl w:val="4D9E008C"/>
    <w:lvl w:ilvl="0" w:tplc="FB5A31F8">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F5E5A"/>
    <w:multiLevelType w:val="hybridMultilevel"/>
    <w:tmpl w:val="CBE8F834"/>
    <w:lvl w:ilvl="0" w:tplc="C1F2093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04E6F"/>
    <w:multiLevelType w:val="hybridMultilevel"/>
    <w:tmpl w:val="B748EFF6"/>
    <w:lvl w:ilvl="0" w:tplc="B1ACB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C"/>
    <w:rsid w:val="00044563"/>
    <w:rsid w:val="00045A04"/>
    <w:rsid w:val="00046703"/>
    <w:rsid w:val="00083C50"/>
    <w:rsid w:val="000D5BF3"/>
    <w:rsid w:val="000E3CE6"/>
    <w:rsid w:val="000F2846"/>
    <w:rsid w:val="000F3D93"/>
    <w:rsid w:val="0016263E"/>
    <w:rsid w:val="001A17E8"/>
    <w:rsid w:val="001A2485"/>
    <w:rsid w:val="001D0062"/>
    <w:rsid w:val="001E4099"/>
    <w:rsid w:val="001F5ECE"/>
    <w:rsid w:val="001F6A02"/>
    <w:rsid w:val="00234F9B"/>
    <w:rsid w:val="00243E91"/>
    <w:rsid w:val="00276E60"/>
    <w:rsid w:val="00294191"/>
    <w:rsid w:val="0029650D"/>
    <w:rsid w:val="002968FA"/>
    <w:rsid w:val="002C232C"/>
    <w:rsid w:val="002D7127"/>
    <w:rsid w:val="00301B72"/>
    <w:rsid w:val="00366FB6"/>
    <w:rsid w:val="00386B9B"/>
    <w:rsid w:val="003E7360"/>
    <w:rsid w:val="00414713"/>
    <w:rsid w:val="00483613"/>
    <w:rsid w:val="0049337D"/>
    <w:rsid w:val="004A6295"/>
    <w:rsid w:val="00504B5A"/>
    <w:rsid w:val="00512C23"/>
    <w:rsid w:val="00540C28"/>
    <w:rsid w:val="0059731D"/>
    <w:rsid w:val="005C11A6"/>
    <w:rsid w:val="00601A07"/>
    <w:rsid w:val="00643958"/>
    <w:rsid w:val="006A161C"/>
    <w:rsid w:val="00706B17"/>
    <w:rsid w:val="0071301F"/>
    <w:rsid w:val="0074512C"/>
    <w:rsid w:val="00775A96"/>
    <w:rsid w:val="00784F45"/>
    <w:rsid w:val="00791418"/>
    <w:rsid w:val="0079703E"/>
    <w:rsid w:val="007F675B"/>
    <w:rsid w:val="00842D5A"/>
    <w:rsid w:val="00847FDD"/>
    <w:rsid w:val="00867784"/>
    <w:rsid w:val="008936CF"/>
    <w:rsid w:val="008E55D2"/>
    <w:rsid w:val="00924FF3"/>
    <w:rsid w:val="0099754E"/>
    <w:rsid w:val="009B79EA"/>
    <w:rsid w:val="009D0DC0"/>
    <w:rsid w:val="009F36DE"/>
    <w:rsid w:val="00A350DF"/>
    <w:rsid w:val="00A44C76"/>
    <w:rsid w:val="00A53FE9"/>
    <w:rsid w:val="00A73210"/>
    <w:rsid w:val="00A73E88"/>
    <w:rsid w:val="00A854DB"/>
    <w:rsid w:val="00AA7527"/>
    <w:rsid w:val="00B30DE6"/>
    <w:rsid w:val="00B40830"/>
    <w:rsid w:val="00B51EB3"/>
    <w:rsid w:val="00B9149F"/>
    <w:rsid w:val="00B929F0"/>
    <w:rsid w:val="00B979F7"/>
    <w:rsid w:val="00BB2DE4"/>
    <w:rsid w:val="00BB5565"/>
    <w:rsid w:val="00BB69D8"/>
    <w:rsid w:val="00C45A8E"/>
    <w:rsid w:val="00C47D00"/>
    <w:rsid w:val="00C93D4C"/>
    <w:rsid w:val="00CF67BC"/>
    <w:rsid w:val="00D1615E"/>
    <w:rsid w:val="00D25DAB"/>
    <w:rsid w:val="00D43E26"/>
    <w:rsid w:val="00D74642"/>
    <w:rsid w:val="00DA233F"/>
    <w:rsid w:val="00DE6F2B"/>
    <w:rsid w:val="00E33C21"/>
    <w:rsid w:val="00E37D61"/>
    <w:rsid w:val="00E827B9"/>
    <w:rsid w:val="00EC0A3A"/>
    <w:rsid w:val="00EC5D66"/>
    <w:rsid w:val="00EC7A76"/>
    <w:rsid w:val="00F02115"/>
    <w:rsid w:val="00F40919"/>
    <w:rsid w:val="00F644F3"/>
    <w:rsid w:val="00F822D1"/>
    <w:rsid w:val="00F90C68"/>
    <w:rsid w:val="00F9332C"/>
    <w:rsid w:val="00F941D9"/>
    <w:rsid w:val="00FE19BD"/>
    <w:rsid w:val="00FF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12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44C76"/>
    <w:pPr>
      <w:ind w:left="720"/>
      <w:contextualSpacing/>
    </w:pPr>
  </w:style>
  <w:style w:type="paragraph" w:styleId="BalloonText">
    <w:name w:val="Balloon Text"/>
    <w:basedOn w:val="Normal"/>
    <w:link w:val="BalloonTextChar"/>
    <w:uiPriority w:val="99"/>
    <w:semiHidden/>
    <w:unhideWhenUsed/>
    <w:rsid w:val="0049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12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44C76"/>
    <w:pPr>
      <w:ind w:left="720"/>
      <w:contextualSpacing/>
    </w:pPr>
  </w:style>
  <w:style w:type="paragraph" w:styleId="BalloonText">
    <w:name w:val="Balloon Text"/>
    <w:basedOn w:val="Normal"/>
    <w:link w:val="BalloonTextChar"/>
    <w:uiPriority w:val="99"/>
    <w:semiHidden/>
    <w:unhideWhenUsed/>
    <w:rsid w:val="0049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1109">
      <w:bodyDiv w:val="1"/>
      <w:marLeft w:val="0"/>
      <w:marRight w:val="0"/>
      <w:marTop w:val="0"/>
      <w:marBottom w:val="0"/>
      <w:divBdr>
        <w:top w:val="none" w:sz="0" w:space="0" w:color="auto"/>
        <w:left w:val="none" w:sz="0" w:space="0" w:color="auto"/>
        <w:bottom w:val="none" w:sz="0" w:space="0" w:color="auto"/>
        <w:right w:val="none" w:sz="0" w:space="0" w:color="auto"/>
      </w:divBdr>
    </w:div>
    <w:div w:id="13115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13</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36</cp:revision>
  <cp:lastPrinted>2024-03-14T02:30:00Z</cp:lastPrinted>
  <dcterms:created xsi:type="dcterms:W3CDTF">2024-03-11T07:11:00Z</dcterms:created>
  <dcterms:modified xsi:type="dcterms:W3CDTF">2024-03-15T02:22:00Z</dcterms:modified>
</cp:coreProperties>
</file>