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339"/>
        <w:gridCol w:w="303"/>
        <w:gridCol w:w="5648"/>
      </w:tblGrid>
      <w:tr w:rsidR="00820846" w:rsidRPr="00960F63" w14:paraId="2FFFA211" w14:textId="77777777" w:rsidTr="00820846">
        <w:trPr>
          <w:trHeight w:val="849"/>
          <w:jc w:val="center"/>
        </w:trPr>
        <w:tc>
          <w:tcPr>
            <w:tcW w:w="1797" w:type="pct"/>
            <w:shd w:val="clear" w:color="auto" w:fill="auto"/>
          </w:tcPr>
          <w:p w14:paraId="352D6361" w14:textId="77777777" w:rsidR="00820846" w:rsidRPr="00960F63" w:rsidRDefault="00820846" w:rsidP="00DF5404">
            <w:pPr>
              <w:jc w:val="center"/>
            </w:pPr>
            <w:r w:rsidRPr="00960F63">
              <w:rPr>
                <w:b/>
              </w:rPr>
              <w:t>HỘI ĐỒNG NHÂN DÂN</w:t>
            </w:r>
          </w:p>
          <w:p w14:paraId="294A617F" w14:textId="77777777" w:rsidR="00820846" w:rsidRPr="00960F63" w:rsidRDefault="00820846" w:rsidP="00DF5404">
            <w:pPr>
              <w:jc w:val="center"/>
              <w:rPr>
                <w:b/>
              </w:rPr>
            </w:pPr>
            <w:r w:rsidRPr="00960F63">
              <w:rPr>
                <w:noProof/>
              </w:rPr>
              <mc:AlternateContent>
                <mc:Choice Requires="wps">
                  <w:drawing>
                    <wp:anchor distT="0" distB="0" distL="114300" distR="114300" simplePos="0" relativeHeight="251660288" behindDoc="0" locked="0" layoutInCell="1" allowOverlap="1" wp14:anchorId="0EA038F2" wp14:editId="33B565DF">
                      <wp:simplePos x="0" y="0"/>
                      <wp:positionH relativeFrom="column">
                        <wp:posOffset>650875</wp:posOffset>
                      </wp:positionH>
                      <wp:positionV relativeFrom="paragraph">
                        <wp:posOffset>233045</wp:posOffset>
                      </wp:positionV>
                      <wp:extent cx="800100" cy="0"/>
                      <wp:effectExtent l="15875" t="17145" r="22225"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3D9C0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35pt" to="114.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"/>
                  </w:pict>
                </mc:Fallback>
              </mc:AlternateContent>
            </w:r>
            <w:r w:rsidRPr="00960F63">
              <w:rPr>
                <w:b/>
              </w:rPr>
              <w:t>TỈNH HÀ TĨNH</w:t>
            </w:r>
          </w:p>
        </w:tc>
        <w:tc>
          <w:tcPr>
            <w:tcW w:w="3203" w:type="pct"/>
            <w:gridSpan w:val="2"/>
            <w:shd w:val="clear" w:color="auto" w:fill="auto"/>
          </w:tcPr>
          <w:p w14:paraId="258B1623" w14:textId="77777777" w:rsidR="00820846" w:rsidRPr="00960F63" w:rsidRDefault="00820846" w:rsidP="00DF5404">
            <w:pPr>
              <w:jc w:val="center"/>
              <w:rPr>
                <w:b/>
                <w:bCs/>
                <w:w w:val="95"/>
              </w:rPr>
            </w:pPr>
            <w:r w:rsidRPr="00960F63">
              <w:rPr>
                <w:b/>
                <w:bCs/>
                <w:w w:val="95"/>
              </w:rPr>
              <w:t>CỘNG H</w:t>
            </w:r>
            <w:r>
              <w:rPr>
                <w:b/>
                <w:bCs/>
                <w:w w:val="95"/>
              </w:rPr>
              <w:t>ÒA</w:t>
            </w:r>
            <w:r w:rsidRPr="00960F63">
              <w:rPr>
                <w:b/>
                <w:bCs/>
                <w:w w:val="95"/>
              </w:rPr>
              <w:t xml:space="preserve"> XÃ HỘI CHỦ NGHĨA VIỆT NAM</w:t>
            </w:r>
          </w:p>
          <w:p w14:paraId="63DCFDC0" w14:textId="77777777" w:rsidR="00820846" w:rsidRPr="00960F63" w:rsidRDefault="00820846" w:rsidP="00DF5404">
            <w:pPr>
              <w:jc w:val="center"/>
              <w:rPr>
                <w:b/>
                <w:bCs/>
              </w:rPr>
            </w:pPr>
            <w:r w:rsidRPr="00960F63">
              <w:rPr>
                <w:iCs/>
                <w:noProof/>
              </w:rPr>
              <mc:AlternateContent>
                <mc:Choice Requires="wps">
                  <w:drawing>
                    <wp:anchor distT="0" distB="0" distL="114300" distR="114300" simplePos="0" relativeHeight="251661312" behindDoc="0" locked="0" layoutInCell="1" allowOverlap="1" wp14:anchorId="5111DA34" wp14:editId="34ECCD97">
                      <wp:simplePos x="0" y="0"/>
                      <wp:positionH relativeFrom="column">
                        <wp:posOffset>803275</wp:posOffset>
                      </wp:positionH>
                      <wp:positionV relativeFrom="paragraph">
                        <wp:posOffset>245110</wp:posOffset>
                      </wp:positionV>
                      <wp:extent cx="1959610" cy="0"/>
                      <wp:effectExtent l="15875" t="16510" r="31115"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5E1B0B"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19.3pt" to="217.5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y+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wxXcwy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"/>
                  </w:pict>
                </mc:Fallback>
              </mc:AlternateContent>
            </w:r>
            <w:r w:rsidRPr="00960F63">
              <w:rPr>
                <w:b/>
                <w:bCs/>
              </w:rPr>
              <w:t>Độc lập - Tự do - Hạnh phúc</w:t>
            </w:r>
          </w:p>
        </w:tc>
      </w:tr>
      <w:tr w:rsidR="00820846" w:rsidRPr="00960F63" w14:paraId="72B06390" w14:textId="77777777" w:rsidTr="00DF5404">
        <w:trPr>
          <w:jc w:val="center"/>
        </w:trPr>
        <w:tc>
          <w:tcPr>
            <w:tcW w:w="1960" w:type="pct"/>
            <w:gridSpan w:val="2"/>
            <w:shd w:val="clear" w:color="auto" w:fill="auto"/>
          </w:tcPr>
          <w:p w14:paraId="7CF92E8E" w14:textId="41A8DC3A" w:rsidR="00820846" w:rsidRPr="00960F63" w:rsidRDefault="00820846" w:rsidP="002E6177">
            <w:pPr>
              <w:jc w:val="center"/>
              <w:rPr>
                <w:b/>
                <w:bCs/>
                <w:w w:val="90"/>
              </w:rPr>
            </w:pPr>
            <w:r w:rsidRPr="00960F63">
              <w:t>Số:</w:t>
            </w:r>
            <w:r w:rsidR="004F02C5">
              <w:t xml:space="preserve"> </w:t>
            </w:r>
            <w:r w:rsidR="00334C36">
              <w:t>327</w:t>
            </w:r>
            <w:r w:rsidRPr="00960F63">
              <w:t>/BC-HĐND</w:t>
            </w:r>
          </w:p>
        </w:tc>
        <w:tc>
          <w:tcPr>
            <w:tcW w:w="3040" w:type="pct"/>
            <w:shd w:val="clear" w:color="auto" w:fill="auto"/>
          </w:tcPr>
          <w:p w14:paraId="7E7BE941" w14:textId="0555A199" w:rsidR="00820846" w:rsidRPr="00960F63" w:rsidRDefault="00820846" w:rsidP="00701CD6">
            <w:pPr>
              <w:jc w:val="center"/>
              <w:rPr>
                <w:b/>
                <w:bCs/>
                <w:w w:val="90"/>
              </w:rPr>
            </w:pPr>
            <w:r w:rsidRPr="00960F63">
              <w:rPr>
                <w:i/>
              </w:rPr>
              <w:t>Hà Tĩnh, ngày</w:t>
            </w:r>
            <w:r>
              <w:rPr>
                <w:i/>
              </w:rPr>
              <w:t xml:space="preserve"> </w:t>
            </w:r>
            <w:r w:rsidR="00AE22B4">
              <w:rPr>
                <w:i/>
              </w:rPr>
              <w:t>24</w:t>
            </w:r>
            <w:r w:rsidR="00701CD6">
              <w:rPr>
                <w:i/>
              </w:rPr>
              <w:t xml:space="preserve"> </w:t>
            </w:r>
            <w:r w:rsidR="004F02C5">
              <w:rPr>
                <w:i/>
              </w:rPr>
              <w:t xml:space="preserve"> </w:t>
            </w:r>
            <w:r w:rsidRPr="00960F63">
              <w:rPr>
                <w:i/>
              </w:rPr>
              <w:t xml:space="preserve">tháng </w:t>
            </w:r>
            <w:r w:rsidR="00701CD6">
              <w:rPr>
                <w:i/>
              </w:rPr>
              <w:t>8</w:t>
            </w:r>
            <w:r>
              <w:rPr>
                <w:i/>
              </w:rPr>
              <w:t xml:space="preserve"> </w:t>
            </w:r>
            <w:r w:rsidRPr="00960F63">
              <w:rPr>
                <w:i/>
              </w:rPr>
              <w:t>năm 20</w:t>
            </w:r>
            <w:r>
              <w:rPr>
                <w:i/>
              </w:rPr>
              <w:t>22</w:t>
            </w:r>
          </w:p>
        </w:tc>
      </w:tr>
    </w:tbl>
    <w:p w14:paraId="73E87C60" w14:textId="77777777" w:rsidR="00820846" w:rsidRPr="00960F63" w:rsidRDefault="00820846" w:rsidP="00820846">
      <w:pPr>
        <w:jc w:val="center"/>
        <w:rPr>
          <w:b/>
          <w:sz w:val="34"/>
        </w:rPr>
      </w:pPr>
    </w:p>
    <w:p w14:paraId="38F872D3" w14:textId="77777777" w:rsidR="00820846" w:rsidRPr="00960F63" w:rsidRDefault="00820846" w:rsidP="00820846">
      <w:pPr>
        <w:jc w:val="center"/>
        <w:rPr>
          <w:b/>
        </w:rPr>
      </w:pPr>
      <w:r>
        <w:rPr>
          <w:b/>
        </w:rPr>
        <w:t>BÁO CÁO</w:t>
      </w:r>
    </w:p>
    <w:p w14:paraId="2E59DD8C" w14:textId="77777777" w:rsidR="00820846" w:rsidRDefault="00820846" w:rsidP="00820846">
      <w:pPr>
        <w:spacing w:line="340" w:lineRule="exact"/>
        <w:jc w:val="center"/>
        <w:rPr>
          <w:b/>
          <w:iCs/>
          <w:spacing w:val="-6"/>
        </w:rPr>
      </w:pPr>
      <w:r>
        <w:rPr>
          <w:b/>
          <w:iCs/>
          <w:spacing w:val="-6"/>
        </w:rPr>
        <w:t xml:space="preserve">Thẩm tra Tờ trình và Dự thảo Nghị quyết phân bổ kế hoạch vốn ngân sách </w:t>
      </w:r>
    </w:p>
    <w:p w14:paraId="055743EF" w14:textId="6A1AF24D" w:rsidR="00237322" w:rsidRDefault="008949B7" w:rsidP="00820846">
      <w:pPr>
        <w:spacing w:line="340" w:lineRule="exact"/>
        <w:jc w:val="center"/>
        <w:rPr>
          <w:b/>
          <w:iCs/>
          <w:spacing w:val="-6"/>
        </w:rPr>
      </w:pPr>
      <w:r>
        <w:rPr>
          <w:b/>
          <w:iCs/>
          <w:spacing w:val="-6"/>
        </w:rPr>
        <w:t>T</w:t>
      </w:r>
      <w:r w:rsidR="00237322">
        <w:rPr>
          <w:b/>
          <w:iCs/>
          <w:spacing w:val="-6"/>
        </w:rPr>
        <w:t>rung ương và</w:t>
      </w:r>
      <w:r>
        <w:rPr>
          <w:b/>
          <w:iCs/>
          <w:spacing w:val="-6"/>
        </w:rPr>
        <w:t xml:space="preserve"> ngân sách tỉnh</w:t>
      </w:r>
      <w:r w:rsidR="008F4427">
        <w:rPr>
          <w:b/>
          <w:iCs/>
          <w:spacing w:val="-6"/>
        </w:rPr>
        <w:t xml:space="preserve"> </w:t>
      </w:r>
      <w:r w:rsidR="00820846">
        <w:rPr>
          <w:b/>
          <w:iCs/>
          <w:spacing w:val="-6"/>
        </w:rPr>
        <w:t xml:space="preserve">năm 2022 thực hiện </w:t>
      </w:r>
      <w:r w:rsidR="007F6200">
        <w:rPr>
          <w:b/>
          <w:iCs/>
          <w:spacing w:val="-6"/>
        </w:rPr>
        <w:t>các</w:t>
      </w:r>
      <w:r w:rsidR="00820846">
        <w:rPr>
          <w:b/>
          <w:iCs/>
          <w:spacing w:val="-6"/>
        </w:rPr>
        <w:t xml:space="preserve"> chương trình </w:t>
      </w:r>
    </w:p>
    <w:p w14:paraId="489515FB" w14:textId="7FD5CA5D" w:rsidR="00820846" w:rsidRPr="00820846" w:rsidRDefault="00820846" w:rsidP="00820846">
      <w:pPr>
        <w:spacing w:line="340" w:lineRule="exact"/>
        <w:jc w:val="center"/>
        <w:rPr>
          <w:b/>
          <w:iCs/>
          <w:spacing w:val="-6"/>
        </w:rPr>
      </w:pPr>
      <w:r>
        <w:rPr>
          <w:b/>
          <w:iCs/>
          <w:spacing w:val="-6"/>
        </w:rPr>
        <w:t>mục tiêu quốc gia</w:t>
      </w:r>
    </w:p>
    <w:p w14:paraId="1A791B06" w14:textId="77777777" w:rsidR="00820846" w:rsidRPr="00E068A2" w:rsidRDefault="00820846" w:rsidP="00E223E5">
      <w:pPr>
        <w:spacing w:after="120" w:line="360" w:lineRule="exact"/>
        <w:ind w:firstLine="720"/>
        <w:jc w:val="center"/>
      </w:pPr>
      <w:r w:rsidRPr="00E068A2">
        <w:rPr>
          <w:noProof/>
        </w:rPr>
        <mc:AlternateContent>
          <mc:Choice Requires="wps">
            <w:drawing>
              <wp:anchor distT="0" distB="0" distL="114300" distR="114300" simplePos="0" relativeHeight="251659264" behindDoc="0" locked="0" layoutInCell="1" allowOverlap="1" wp14:anchorId="40458873" wp14:editId="5C2EE16B">
                <wp:simplePos x="0" y="0"/>
                <wp:positionH relativeFrom="column">
                  <wp:posOffset>2361565</wp:posOffset>
                </wp:positionH>
                <wp:positionV relativeFrom="paragraph">
                  <wp:posOffset>39375</wp:posOffset>
                </wp:positionV>
                <wp:extent cx="1012122"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E8CE7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3.1pt" to="265.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U2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"/>
            </w:pict>
          </mc:Fallback>
        </mc:AlternateContent>
      </w:r>
    </w:p>
    <w:p w14:paraId="330E6AAE" w14:textId="7D814385" w:rsidR="00820846" w:rsidRDefault="00820846" w:rsidP="00951590">
      <w:pPr>
        <w:spacing w:after="120" w:line="330" w:lineRule="exact"/>
        <w:ind w:firstLine="720"/>
        <w:jc w:val="both"/>
      </w:pPr>
      <w:r w:rsidRPr="007C1A20">
        <w:t xml:space="preserve">Ban Kinh tế - Ngân sách báo </w:t>
      </w:r>
      <w:r>
        <w:t xml:space="preserve">cáo Hội đồng nhân dân tỉnh kết quả thẩm tra Tờ trình số </w:t>
      </w:r>
      <w:r w:rsidR="00AE0C0A">
        <w:t>322</w:t>
      </w:r>
      <w:r w:rsidR="00132ECB">
        <w:t>/</w:t>
      </w:r>
      <w:r>
        <w:t>TTr-UBND ngày</w:t>
      </w:r>
      <w:r w:rsidR="00132ECB">
        <w:t xml:space="preserve"> 22</w:t>
      </w:r>
      <w:r w:rsidRPr="007C1A20">
        <w:t>/</w:t>
      </w:r>
      <w:r w:rsidR="00002A48">
        <w:t>8</w:t>
      </w:r>
      <w:r w:rsidRPr="007C1A20">
        <w:t xml:space="preserve">/2022 của Ủy ban nhân dân tỉnh và Dự thảo Nghị quyết </w:t>
      </w:r>
      <w:r>
        <w:t>p</w:t>
      </w:r>
      <w:r w:rsidR="00F645B9">
        <w:t>hân bổ kế hoạch vốn ngân sách Tr</w:t>
      </w:r>
      <w:r>
        <w:t xml:space="preserve">ung ương </w:t>
      </w:r>
      <w:r w:rsidR="00F645B9">
        <w:t xml:space="preserve">và ngân sách tỉnh </w:t>
      </w:r>
      <w:r w:rsidR="001C7CBF">
        <w:t xml:space="preserve">năm 2022 </w:t>
      </w:r>
      <w:r>
        <w:t xml:space="preserve">thực hiện </w:t>
      </w:r>
      <w:r w:rsidR="003437AE">
        <w:t>các</w:t>
      </w:r>
      <w:r>
        <w:t xml:space="preserve"> chương trình mục tiêu quốc gia</w:t>
      </w:r>
      <w:r w:rsidRPr="009C028D">
        <w:t xml:space="preserve"> như sau:</w:t>
      </w:r>
    </w:p>
    <w:p w14:paraId="4B1F6336" w14:textId="708B47A8" w:rsidR="00820846" w:rsidRDefault="00980455" w:rsidP="00951590">
      <w:pPr>
        <w:spacing w:after="120" w:line="330" w:lineRule="exact"/>
        <w:ind w:firstLine="720"/>
        <w:jc w:val="both"/>
      </w:pPr>
      <w:r>
        <w:t xml:space="preserve">Kế hoạch vốn ngân sách </w:t>
      </w:r>
      <w:r w:rsidR="00A379AE">
        <w:t>Nhà nước</w:t>
      </w:r>
      <w:r>
        <w:t xml:space="preserve"> năm 2022 cho các địa phương thực hiện 03 chương trình mục tiêu quốc gia được phân bổ tại Nghị quyết số 517/NQ-UBTVQH15 ngày 22/5/2022 của Ủy ban Thường vụ Quốc hội </w:t>
      </w:r>
      <w:r w:rsidR="00E45A5F">
        <w:t>và</w:t>
      </w:r>
      <w:r w:rsidR="00820846">
        <w:t xml:space="preserve"> </w:t>
      </w:r>
      <w:r w:rsidR="001C7CBF">
        <w:t>Quyết định số 653</w:t>
      </w:r>
      <w:r w:rsidR="00820846">
        <w:t>/QĐ-TTg ngày 28/5/2022 của Thủ tướng Chính phủ. Theo đó, căn cứ Luật Đầu tư công</w:t>
      </w:r>
      <w:r w:rsidR="00B616C8">
        <w:t xml:space="preserve"> năm 2019</w:t>
      </w:r>
      <w:r w:rsidR="00820846">
        <w:t>, Luật Ngân sách Nhà nước</w:t>
      </w:r>
      <w:r w:rsidR="00B616C8">
        <w:t xml:space="preserve"> năm 2015</w:t>
      </w:r>
      <w:r w:rsidR="00820846">
        <w:rPr>
          <w:iCs/>
        </w:rPr>
        <w:t xml:space="preserve">, Nghị định số 27/2022/NĐ-CP ngày 19/4/2022 của Chính phủ và Văn bản số 3948/BKHĐT-TCTT ngày 14/6/2022 của Bộ Kế hoạch và Đầu tư; việc Ủy ban nhân dân tỉnh trình Hội đồng nhân dân tỉnh ban hành Nghị quyết phân bổ kế hoạch vốn ngân sách </w:t>
      </w:r>
      <w:r w:rsidR="00004C3B">
        <w:t xml:space="preserve">Trung ương và ngân sách tỉnh </w:t>
      </w:r>
      <w:r w:rsidR="001C7CBF">
        <w:rPr>
          <w:iCs/>
        </w:rPr>
        <w:t xml:space="preserve">năm 2022 </w:t>
      </w:r>
      <w:r w:rsidR="00820846">
        <w:t xml:space="preserve">thực hiện </w:t>
      </w:r>
      <w:r w:rsidR="0051620D">
        <w:t xml:space="preserve">các </w:t>
      </w:r>
      <w:r w:rsidR="00820846">
        <w:t>chương trình mục tiêu quốc gia là cần thiết và đúng thẩm quyền.</w:t>
      </w:r>
    </w:p>
    <w:p w14:paraId="51DB588F" w14:textId="0D717BAB" w:rsidR="00237322" w:rsidRDefault="00820846" w:rsidP="00951590">
      <w:pPr>
        <w:spacing w:after="120" w:line="330" w:lineRule="exact"/>
        <w:ind w:firstLine="720"/>
        <w:jc w:val="both"/>
      </w:pPr>
      <w:r>
        <w:t xml:space="preserve">Ban Kinh tế - Ngân sách nhận thấy nội dung Tờ trình và dự thảo Nghị quyết cơ bản đã bám sát vào các nguyên tắc, </w:t>
      </w:r>
      <w:r w:rsidR="00D1624C">
        <w:t>tiêu chí, định mức phân bổ vốn n</w:t>
      </w:r>
      <w:r>
        <w:t>gân sách Trung ương</w:t>
      </w:r>
      <w:r w:rsidR="00D1624C">
        <w:t xml:space="preserve"> và ngân sách tỉnh</w:t>
      </w:r>
      <w:r>
        <w:t xml:space="preserve"> thực hiện </w:t>
      </w:r>
      <w:r w:rsidR="000D0943">
        <w:t>các</w:t>
      </w:r>
      <w:r>
        <w:t xml:space="preserve"> chương trình mục tiêu quốc gia và các quy định của Trung ương</w:t>
      </w:r>
      <w:r w:rsidR="00C71191">
        <w:t>, của tỉnh</w:t>
      </w:r>
      <w:r>
        <w:rPr>
          <w:rStyle w:val="FootnoteReference"/>
        </w:rPr>
        <w:footnoteReference w:id="1"/>
      </w:r>
      <w:r w:rsidR="00FF342F">
        <w:t xml:space="preserve">; được </w:t>
      </w:r>
      <w:r w:rsidR="00767054">
        <w:t>Ban Chấp hành Đảng bộ tỉnh thống nhất chủ trương tại Thông báo số 597-TB/TU</w:t>
      </w:r>
      <w:r w:rsidR="009F66D4">
        <w:t xml:space="preserve"> ngày 17/8/2022</w:t>
      </w:r>
      <w:r>
        <w:t>; tuy nhiên cần quan tâm thêm một số nội dung sau:</w:t>
      </w:r>
    </w:p>
    <w:p w14:paraId="772A0ED0" w14:textId="6565DA9B" w:rsidR="001C7CBF" w:rsidRDefault="002057C4" w:rsidP="00820DDA">
      <w:pPr>
        <w:spacing w:after="120" w:line="330" w:lineRule="exact"/>
        <w:ind w:firstLine="720"/>
        <w:jc w:val="both"/>
      </w:pPr>
      <w:r w:rsidRPr="00A001E9">
        <w:rPr>
          <w:spacing w:val="-4"/>
        </w:rPr>
        <w:t>1</w:t>
      </w:r>
      <w:r w:rsidR="00820DDA">
        <w:t>.</w:t>
      </w:r>
      <w:r w:rsidR="00005655">
        <w:t xml:space="preserve"> </w:t>
      </w:r>
      <w:r w:rsidR="001C7CBF">
        <w:t>Về căn cứ pháp lý, đề nghị bổ sung:</w:t>
      </w:r>
      <w:r w:rsidR="005B61BB">
        <w:t xml:space="preserve"> Nghị quyết số 517/NQ-UBTVQH15 </w:t>
      </w:r>
      <w:r w:rsidR="00001A8E">
        <w:t xml:space="preserve">ngày 22/5/2022 </w:t>
      </w:r>
      <w:r w:rsidR="005B61BB">
        <w:t>của Ủy ban Thường vụ Quốc</w:t>
      </w:r>
      <w:r w:rsidR="009823D7">
        <w:t xml:space="preserve"> hội về việc phân bổ ngân sách T</w:t>
      </w:r>
      <w:r w:rsidR="005B61BB">
        <w:t xml:space="preserve">rung ương giai đoạn 2021-2025 và năm 2022 cho các Bộ, cơ quan </w:t>
      </w:r>
      <w:r w:rsidR="00CE5860">
        <w:t>T</w:t>
      </w:r>
      <w:r w:rsidR="005B61BB">
        <w:t>rung ương và địa phương thực hiện 03 chương trình MTQG,</w:t>
      </w:r>
      <w:r w:rsidR="001C7CBF">
        <w:t xml:space="preserve"> Quyết định số 1030/QĐ-BTC ngày 10/6/2022 của Bộ Tài chính về việc giao dự toán bổ sung có mục tiêu k</w:t>
      </w:r>
      <w:r w:rsidR="00A12EAD">
        <w:t>inh phí sự nghiệp từ ngân sách T</w:t>
      </w:r>
      <w:r w:rsidR="001C7CBF">
        <w:t xml:space="preserve">rung ương cho ngân sách địa phương năm 2022 để thực hiện Chương trình mục tiêu quốc gia </w:t>
      </w:r>
      <w:r w:rsidR="000B3337">
        <w:t>g</w:t>
      </w:r>
      <w:r w:rsidR="001C7CBF">
        <w:t xml:space="preserve">iảm nghèo bền </w:t>
      </w:r>
      <w:r w:rsidR="001C7CBF">
        <w:lastRenderedPageBreak/>
        <w:t xml:space="preserve">vững; Quyết định số </w:t>
      </w:r>
      <w:r w:rsidR="003C08D8">
        <w:t xml:space="preserve">1076/QĐ-BTC ngày 10/6/2022 của Bộ Tài chính về việc giao dự toán bổ sung có mục tiêu kinh phí sự nghiệp từ ngân sách trung ương cho ngân sách địa phương năm 2022 để thực hiện </w:t>
      </w:r>
      <w:r w:rsidR="00DA77C8">
        <w:t>Chương trình mục tiêu quốc gia p</w:t>
      </w:r>
      <w:r w:rsidR="003C08D8">
        <w:t>hát triển kinh tế - xã hội vùng đồng bào dân tộc thiểu số và miền núi.</w:t>
      </w:r>
    </w:p>
    <w:p w14:paraId="690F2574" w14:textId="4971E1C8" w:rsidR="00DF334A" w:rsidRDefault="00820DDA" w:rsidP="00C132E5">
      <w:pPr>
        <w:spacing w:after="120" w:line="330" w:lineRule="exact"/>
        <w:ind w:firstLine="720"/>
        <w:jc w:val="both"/>
      </w:pPr>
      <w:r>
        <w:t>2</w:t>
      </w:r>
      <w:r w:rsidR="003C08D8">
        <w:t>.</w:t>
      </w:r>
      <w:r w:rsidR="001D5D6A">
        <w:t xml:space="preserve"> </w:t>
      </w:r>
      <w:r w:rsidR="00B678C0">
        <w:t>T</w:t>
      </w:r>
      <w:r w:rsidR="00DA7E32">
        <w:t xml:space="preserve">heo quy định tại </w:t>
      </w:r>
      <w:r w:rsidR="00E4511B">
        <w:t xml:space="preserve">điểm a </w:t>
      </w:r>
      <w:r w:rsidR="00AF0156">
        <w:t>khoản 1 Điều 4, Nghị quyết số 75/2022/NQ-HĐND ngày 15/7/2022 của Hội đồng nhân dân tỉnh</w:t>
      </w:r>
      <w:r w:rsidR="00C132E5">
        <w:t>,</w:t>
      </w:r>
      <w:r w:rsidR="007279DD">
        <w:t xml:space="preserve"> </w:t>
      </w:r>
      <w:r w:rsidR="004E3DD2">
        <w:t>việc</w:t>
      </w:r>
      <w:r w:rsidR="00835984">
        <w:t xml:space="preserve"> phân bổ </w:t>
      </w:r>
      <w:r w:rsidR="004E3DD2">
        <w:t xml:space="preserve">vốn xây dựng công trình cấp nước tập trung </w:t>
      </w:r>
      <w:r w:rsidR="00C132E5">
        <w:t xml:space="preserve">năm 2022 </w:t>
      </w:r>
      <w:r w:rsidR="00783CFF">
        <w:t xml:space="preserve">phải </w:t>
      </w:r>
      <w:r w:rsidR="004E3DD2">
        <w:t>đảm bảo 50% tổng vốn đầu tư phát triển</w:t>
      </w:r>
      <w:r w:rsidR="00B702D6">
        <w:t xml:space="preserve"> nguồn ngân sách Trung ương</w:t>
      </w:r>
      <w:r w:rsidR="00EF06F0">
        <w:t xml:space="preserve">, </w:t>
      </w:r>
      <w:r w:rsidR="003F4BEC">
        <w:t>theo đó</w:t>
      </w:r>
      <w:r w:rsidR="00783CFF">
        <w:t xml:space="preserve"> cần</w:t>
      </w:r>
      <w:r w:rsidR="00F24FF2">
        <w:t xml:space="preserve"> bố trí đủ </w:t>
      </w:r>
      <w:r w:rsidR="004E3DD2">
        <w:t>103.550 triệu đồng</w:t>
      </w:r>
      <w:r w:rsidR="00C132E5">
        <w:t>; t</w:t>
      </w:r>
      <w:r w:rsidR="00DA7E32">
        <w:t>uy nhiên</w:t>
      </w:r>
      <w:r w:rsidR="00C132E5">
        <w:t xml:space="preserve">, </w:t>
      </w:r>
      <w:r w:rsidR="00DA7E32">
        <w:t>dự thảo Nghị quyết mới dự kiến bố trí 38.000 triệu đồng</w:t>
      </w:r>
      <w:r w:rsidR="00C132E5">
        <w:t>.</w:t>
      </w:r>
      <w:r w:rsidR="00DA7E32">
        <w:t xml:space="preserve"> </w:t>
      </w:r>
      <w:r w:rsidR="00B678C0">
        <w:t>Đ</w:t>
      </w:r>
      <w:r>
        <w:t xml:space="preserve">ề nghị Ủy ban nhân dân tỉnh </w:t>
      </w:r>
      <w:r w:rsidR="00DF334A">
        <w:t>khẩn trương xây dựng</w:t>
      </w:r>
      <w:r w:rsidR="00DF334A" w:rsidRPr="00F36668">
        <w:t xml:space="preserve"> </w:t>
      </w:r>
      <w:r w:rsidR="00DF334A">
        <w:t xml:space="preserve">danh mục </w:t>
      </w:r>
      <w:r>
        <w:t>chi tiết</w:t>
      </w:r>
      <w:r w:rsidR="00DF334A">
        <w:t xml:space="preserve"> </w:t>
      </w:r>
      <w:r w:rsidR="005033C8">
        <w:t xml:space="preserve">và bố trí đủ vốn theo quy định </w:t>
      </w:r>
      <w:r>
        <w:t xml:space="preserve">để đảm </w:t>
      </w:r>
      <w:r w:rsidR="00A63BAB">
        <w:t>bảo tiến độ giải ngân</w:t>
      </w:r>
      <w:r w:rsidR="005033C8">
        <w:t>.</w:t>
      </w:r>
    </w:p>
    <w:p w14:paraId="3C4E970A" w14:textId="12B7FC59" w:rsidR="00415907" w:rsidRDefault="00820DDA" w:rsidP="00951590">
      <w:pPr>
        <w:spacing w:after="120" w:line="330" w:lineRule="exact"/>
        <w:ind w:firstLine="720"/>
        <w:jc w:val="both"/>
      </w:pPr>
      <w:r>
        <w:t>3</w:t>
      </w:r>
      <w:r w:rsidR="009D3522">
        <w:t xml:space="preserve">. </w:t>
      </w:r>
      <w:r>
        <w:t>S</w:t>
      </w:r>
      <w:r w:rsidR="00506066">
        <w:t>ớ</w:t>
      </w:r>
      <w:r>
        <w:t xml:space="preserve">m hoàn thiện, </w:t>
      </w:r>
      <w:r w:rsidR="00D12594">
        <w:t xml:space="preserve">trình Hội đồng nhân dân tỉnh quyết định các nội dung quy định tại các điểm b, c, d </w:t>
      </w:r>
      <w:r w:rsidR="00866911">
        <w:t xml:space="preserve">khoản 1 </w:t>
      </w:r>
      <w:r w:rsidR="00D12594">
        <w:t xml:space="preserve">Điều 40 </w:t>
      </w:r>
      <w:r w:rsidR="00D12594" w:rsidRPr="00FC48C4">
        <w:rPr>
          <w:lang w:val="pt-BR"/>
        </w:rPr>
        <w:t>Nghị định số 27/2022/NĐ-CP ngày 19/4/2022 của Chính phủ quy định cơ chế quản lý, tổ chức thực hiện các Chương trình mục tiêu quốc gia</w:t>
      </w:r>
      <w:r w:rsidR="00D12594">
        <w:rPr>
          <w:rStyle w:val="FootnoteReference"/>
          <w:iCs/>
        </w:rPr>
        <w:footnoteReference w:id="2"/>
      </w:r>
      <w:r w:rsidR="00782253">
        <w:t xml:space="preserve">, </w:t>
      </w:r>
      <w:r w:rsidR="00E5724A">
        <w:t>tránh trùng lặp, chồng chéo trong việc phân bổ các nguồn vốn.</w:t>
      </w:r>
    </w:p>
    <w:p w14:paraId="2314B7FC" w14:textId="79EE197C" w:rsidR="00820846" w:rsidRDefault="00820846" w:rsidP="00951590">
      <w:pPr>
        <w:spacing w:after="120" w:line="330" w:lineRule="exact"/>
        <w:ind w:firstLine="720"/>
        <w:jc w:val="both"/>
      </w:pPr>
      <w:r w:rsidRPr="00367401">
        <w:t>Trên đây là báo cáo thẩm tra của Ban Kinh tế - Ngân sách</w:t>
      </w:r>
      <w:r w:rsidRPr="00270060">
        <w:rPr>
          <w:lang w:val="vi-VN"/>
        </w:rPr>
        <w:t xml:space="preserve"> </w:t>
      </w:r>
      <w:r>
        <w:t xml:space="preserve">về </w:t>
      </w:r>
      <w:r w:rsidR="0081646D">
        <w:rPr>
          <w:spacing w:val="-4"/>
        </w:rPr>
        <w:t>Tờ trình và D</w:t>
      </w:r>
      <w:r>
        <w:rPr>
          <w:spacing w:val="-4"/>
        </w:rPr>
        <w:t xml:space="preserve">ự thảo </w:t>
      </w:r>
      <w:r w:rsidR="00835A13" w:rsidRPr="007C1A20">
        <w:t xml:space="preserve">Nghị quyết </w:t>
      </w:r>
      <w:r w:rsidR="00835A13">
        <w:t>phân bổ kế hoạch vốn ngân sách Trung ương và ngân sách tỉnh năm 2022 thực hiện các chương trình mục tiêu quốc gia</w:t>
      </w:r>
      <w:r>
        <w:rPr>
          <w:spacing w:val="-4"/>
        </w:rPr>
        <w:t>;</w:t>
      </w:r>
      <w:r>
        <w:t xml:space="preserve"> kính trình Hội đồng nhân dân tỉnh xem xét, quyết định</w:t>
      </w:r>
      <w:r w:rsidRPr="00367401">
        <w:t>./.</w:t>
      </w:r>
    </w:p>
    <w:p w14:paraId="09614EA5" w14:textId="77777777" w:rsidR="00951590" w:rsidRDefault="00951590" w:rsidP="00951590">
      <w:pPr>
        <w:ind w:firstLine="720"/>
        <w:jc w:val="both"/>
      </w:pPr>
    </w:p>
    <w:tbl>
      <w:tblPr>
        <w:tblW w:w="5000" w:type="pct"/>
        <w:tblLook w:val="0000" w:firstRow="0" w:lastRow="0" w:firstColumn="0" w:lastColumn="0" w:noHBand="0" w:noVBand="0"/>
      </w:tblPr>
      <w:tblGrid>
        <w:gridCol w:w="4268"/>
        <w:gridCol w:w="5022"/>
      </w:tblGrid>
      <w:tr w:rsidR="00820846" w:rsidRPr="00960F63" w14:paraId="125A0528" w14:textId="77777777" w:rsidTr="00DF5404">
        <w:trPr>
          <w:trHeight w:val="1169"/>
        </w:trPr>
        <w:tc>
          <w:tcPr>
            <w:tcW w:w="2297" w:type="pct"/>
          </w:tcPr>
          <w:p w14:paraId="5AFE0FBF" w14:textId="77777777" w:rsidR="00820846" w:rsidRPr="00960F63" w:rsidRDefault="00820846" w:rsidP="00DF5404">
            <w:pPr>
              <w:pStyle w:val="Heading1"/>
              <w:rPr>
                <w:rFonts w:ascii="Times New Roman" w:hAnsi="Times New Roman"/>
                <w:sz w:val="22"/>
                <w:szCs w:val="22"/>
                <w:lang w:val="vi-VN"/>
              </w:rPr>
            </w:pPr>
            <w:r w:rsidRPr="00960F63">
              <w:rPr>
                <w:rFonts w:ascii="Times New Roman" w:hAnsi="Times New Roman"/>
                <w:i/>
                <w:iCs/>
                <w:sz w:val="22"/>
                <w:szCs w:val="22"/>
                <w:lang w:val="vi-VN"/>
              </w:rPr>
              <w:t>Nơi nhận:</w:t>
            </w:r>
          </w:p>
          <w:p w14:paraId="5FAEEA6D" w14:textId="77777777" w:rsidR="00820846" w:rsidRPr="00960F63" w:rsidRDefault="00820846" w:rsidP="00DF5404">
            <w:pPr>
              <w:pStyle w:val="Heading1"/>
              <w:rPr>
                <w:rFonts w:ascii="Times New Roman" w:hAnsi="Times New Roman"/>
                <w:b w:val="0"/>
                <w:sz w:val="22"/>
                <w:szCs w:val="22"/>
                <w:lang w:val="vi-VN"/>
              </w:rPr>
            </w:pPr>
            <w:r w:rsidRPr="00960F63">
              <w:rPr>
                <w:rFonts w:ascii="Times New Roman" w:hAnsi="Times New Roman"/>
                <w:b w:val="0"/>
                <w:sz w:val="22"/>
                <w:szCs w:val="22"/>
                <w:lang w:val="vi-VN"/>
              </w:rPr>
              <w:t>- TT Tỉnh ủy, HĐND tỉnh (b/c);</w:t>
            </w:r>
          </w:p>
          <w:p w14:paraId="546441D8" w14:textId="3BF4EC47" w:rsidR="00820846" w:rsidRPr="00960F63" w:rsidRDefault="00820846" w:rsidP="00DF5404">
            <w:pPr>
              <w:pStyle w:val="Heading1"/>
              <w:rPr>
                <w:rFonts w:ascii="Times New Roman" w:hAnsi="Times New Roman"/>
                <w:b w:val="0"/>
                <w:sz w:val="22"/>
                <w:szCs w:val="22"/>
                <w:lang w:val="vi-VN"/>
              </w:rPr>
            </w:pPr>
            <w:r w:rsidRPr="00960F63">
              <w:rPr>
                <w:rFonts w:ascii="Times New Roman" w:hAnsi="Times New Roman"/>
                <w:b w:val="0"/>
                <w:sz w:val="22"/>
                <w:szCs w:val="22"/>
                <w:lang w:val="vi-VN"/>
              </w:rPr>
              <w:t>- UBND tỉnh; UBMTTQ</w:t>
            </w:r>
            <w:r w:rsidR="009B6663">
              <w:rPr>
                <w:rFonts w:ascii="Times New Roman" w:hAnsi="Times New Roman"/>
                <w:b w:val="0"/>
                <w:sz w:val="22"/>
                <w:szCs w:val="22"/>
              </w:rPr>
              <w:t>VN</w:t>
            </w:r>
            <w:r w:rsidRPr="00960F63">
              <w:rPr>
                <w:rFonts w:ascii="Times New Roman" w:hAnsi="Times New Roman"/>
                <w:b w:val="0"/>
                <w:sz w:val="22"/>
                <w:szCs w:val="22"/>
                <w:lang w:val="vi-VN"/>
              </w:rPr>
              <w:t xml:space="preserve"> tỉnh;</w:t>
            </w:r>
          </w:p>
          <w:p w14:paraId="253EEB0A" w14:textId="77777777" w:rsidR="00820846" w:rsidRPr="00960F63" w:rsidRDefault="00820846" w:rsidP="00DF5404">
            <w:pPr>
              <w:pStyle w:val="Heading1"/>
              <w:rPr>
                <w:rFonts w:ascii="Times New Roman" w:hAnsi="Times New Roman"/>
                <w:b w:val="0"/>
                <w:sz w:val="22"/>
                <w:szCs w:val="22"/>
                <w:lang w:val="vi-VN"/>
              </w:rPr>
            </w:pPr>
            <w:r w:rsidRPr="00960F63">
              <w:rPr>
                <w:rFonts w:ascii="Times New Roman" w:hAnsi="Times New Roman"/>
                <w:b w:val="0"/>
                <w:sz w:val="22"/>
                <w:szCs w:val="22"/>
                <w:lang w:val="vi-VN"/>
              </w:rPr>
              <w:t>- Các đại biểu HĐND tỉnh</w:t>
            </w:r>
            <w:r w:rsidRPr="00960F63">
              <w:rPr>
                <w:rFonts w:ascii="Times New Roman" w:hAnsi="Times New Roman"/>
                <w:b w:val="0"/>
                <w:sz w:val="22"/>
                <w:szCs w:val="22"/>
              </w:rPr>
              <w:t xml:space="preserve"> khóa XVI</w:t>
            </w:r>
            <w:r>
              <w:rPr>
                <w:rFonts w:ascii="Times New Roman" w:hAnsi="Times New Roman"/>
                <w:b w:val="0"/>
                <w:sz w:val="22"/>
                <w:szCs w:val="22"/>
              </w:rPr>
              <w:t>I</w:t>
            </w:r>
            <w:r w:rsidRPr="00960F63">
              <w:rPr>
                <w:rFonts w:ascii="Times New Roman" w:hAnsi="Times New Roman"/>
                <w:b w:val="0"/>
                <w:sz w:val="22"/>
                <w:szCs w:val="22"/>
              </w:rPr>
              <w:t>I</w:t>
            </w:r>
            <w:r w:rsidRPr="00960F63">
              <w:rPr>
                <w:rFonts w:ascii="Times New Roman" w:hAnsi="Times New Roman"/>
                <w:b w:val="0"/>
                <w:sz w:val="22"/>
                <w:szCs w:val="22"/>
                <w:lang w:val="vi-VN"/>
              </w:rPr>
              <w:t>;</w:t>
            </w:r>
          </w:p>
          <w:p w14:paraId="79CBA3DD" w14:textId="44835C4C" w:rsidR="00820846" w:rsidRPr="00960F63" w:rsidRDefault="00820846" w:rsidP="00DF5404">
            <w:pPr>
              <w:pStyle w:val="Heading1"/>
              <w:rPr>
                <w:rFonts w:ascii="Times New Roman" w:hAnsi="Times New Roman"/>
                <w:b w:val="0"/>
                <w:sz w:val="22"/>
                <w:szCs w:val="22"/>
                <w:lang w:val="vi-VN"/>
              </w:rPr>
            </w:pPr>
            <w:r>
              <w:rPr>
                <w:rFonts w:ascii="Times New Roman" w:hAnsi="Times New Roman"/>
                <w:b w:val="0"/>
                <w:sz w:val="22"/>
                <w:szCs w:val="22"/>
                <w:lang w:val="vi-VN"/>
              </w:rPr>
              <w:t xml:space="preserve">- Các đại biểu tham dự </w:t>
            </w:r>
            <w:r>
              <w:rPr>
                <w:rFonts w:ascii="Times New Roman" w:hAnsi="Times New Roman"/>
                <w:b w:val="0"/>
                <w:sz w:val="22"/>
                <w:szCs w:val="22"/>
              </w:rPr>
              <w:t>K</w:t>
            </w:r>
            <w:r w:rsidRPr="00960F63">
              <w:rPr>
                <w:rFonts w:ascii="Times New Roman" w:hAnsi="Times New Roman"/>
                <w:b w:val="0"/>
                <w:sz w:val="22"/>
                <w:szCs w:val="22"/>
                <w:lang w:val="vi-VN"/>
              </w:rPr>
              <w:t>ỳ họp</w:t>
            </w:r>
            <w:r w:rsidR="00BD0DCB">
              <w:rPr>
                <w:rFonts w:ascii="Times New Roman" w:hAnsi="Times New Roman"/>
                <w:b w:val="0"/>
                <w:sz w:val="22"/>
                <w:szCs w:val="22"/>
              </w:rPr>
              <w:t xml:space="preserve"> thứ 9</w:t>
            </w:r>
            <w:r w:rsidRPr="00960F63">
              <w:rPr>
                <w:rFonts w:ascii="Times New Roman" w:hAnsi="Times New Roman"/>
                <w:b w:val="0"/>
                <w:sz w:val="22"/>
                <w:szCs w:val="22"/>
                <w:lang w:val="vi-VN"/>
              </w:rPr>
              <w:t>;</w:t>
            </w:r>
          </w:p>
          <w:p w14:paraId="145A4F32" w14:textId="77777777" w:rsidR="00820846" w:rsidRPr="00BE5D8B" w:rsidRDefault="00820846" w:rsidP="00DF5404">
            <w:pPr>
              <w:pStyle w:val="Heading1"/>
              <w:rPr>
                <w:rFonts w:ascii="Times New Roman" w:hAnsi="Times New Roman"/>
                <w:b w:val="0"/>
                <w:sz w:val="22"/>
                <w:szCs w:val="22"/>
                <w:lang w:val="vi-VN"/>
              </w:rPr>
            </w:pPr>
            <w:r>
              <w:rPr>
                <w:rFonts w:ascii="Times New Roman" w:hAnsi="Times New Roman"/>
                <w:b w:val="0"/>
                <w:sz w:val="22"/>
                <w:szCs w:val="22"/>
                <w:lang w:val="vi-VN"/>
              </w:rPr>
              <w:t>- VP</w:t>
            </w:r>
            <w:r w:rsidRPr="00960F63">
              <w:rPr>
                <w:rFonts w:ascii="Times New Roman" w:hAnsi="Times New Roman"/>
                <w:b w:val="0"/>
                <w:sz w:val="22"/>
                <w:szCs w:val="22"/>
                <w:lang w:val="vi-VN"/>
              </w:rPr>
              <w:t xml:space="preserve"> </w:t>
            </w:r>
            <w:r>
              <w:rPr>
                <w:rFonts w:ascii="Times New Roman" w:hAnsi="Times New Roman"/>
                <w:b w:val="0"/>
                <w:sz w:val="22"/>
                <w:szCs w:val="22"/>
              </w:rPr>
              <w:t xml:space="preserve">Đoàn ĐBQH và </w:t>
            </w:r>
            <w:r w:rsidRPr="00960F63">
              <w:rPr>
                <w:rFonts w:ascii="Times New Roman" w:hAnsi="Times New Roman"/>
                <w:b w:val="0"/>
                <w:sz w:val="22"/>
                <w:szCs w:val="22"/>
                <w:lang w:val="vi-VN"/>
              </w:rPr>
              <w:t>HĐND tỉnh;</w:t>
            </w:r>
          </w:p>
          <w:p w14:paraId="679CF905" w14:textId="4ACC4388" w:rsidR="00820846" w:rsidRPr="00960F63" w:rsidRDefault="00820846" w:rsidP="00DF5404">
            <w:pPr>
              <w:pStyle w:val="Heading1"/>
              <w:rPr>
                <w:sz w:val="22"/>
                <w:szCs w:val="22"/>
                <w:lang w:val="vi-VN"/>
              </w:rPr>
            </w:pPr>
            <w:r w:rsidRPr="00960F63">
              <w:rPr>
                <w:rFonts w:ascii="Times New Roman" w:hAnsi="Times New Roman"/>
                <w:b w:val="0"/>
                <w:sz w:val="22"/>
                <w:szCs w:val="22"/>
                <w:lang w:val="vi-VN"/>
              </w:rPr>
              <w:t xml:space="preserve">- Lưu: VT, </w:t>
            </w:r>
            <w:r>
              <w:rPr>
                <w:rFonts w:ascii="Times New Roman" w:hAnsi="Times New Roman"/>
                <w:b w:val="0"/>
                <w:sz w:val="22"/>
                <w:szCs w:val="22"/>
              </w:rPr>
              <w:t>HĐ</w:t>
            </w:r>
            <w:r w:rsidR="00054CDC">
              <w:rPr>
                <w:rFonts w:ascii="Times New Roman" w:hAnsi="Times New Roman"/>
                <w:b w:val="0"/>
                <w:sz w:val="22"/>
                <w:szCs w:val="22"/>
                <w:vertAlign w:val="subscript"/>
              </w:rPr>
              <w:t>5</w:t>
            </w:r>
            <w:r w:rsidRPr="0077626C">
              <w:rPr>
                <w:rFonts w:ascii="Times New Roman" w:hAnsi="Times New Roman"/>
                <w:b w:val="0"/>
                <w:sz w:val="22"/>
                <w:szCs w:val="22"/>
                <w:lang w:val="vi-VN"/>
              </w:rPr>
              <w:t>.</w:t>
            </w:r>
          </w:p>
        </w:tc>
        <w:tc>
          <w:tcPr>
            <w:tcW w:w="2703" w:type="pct"/>
          </w:tcPr>
          <w:p w14:paraId="0C0A1614" w14:textId="77777777" w:rsidR="00820846" w:rsidRPr="00960F63" w:rsidRDefault="00820846" w:rsidP="00DF5404">
            <w:pPr>
              <w:jc w:val="center"/>
              <w:rPr>
                <w:b/>
                <w:lang w:val="vi-VN"/>
              </w:rPr>
            </w:pPr>
            <w:r w:rsidRPr="00960F63">
              <w:rPr>
                <w:b/>
                <w:lang w:val="vi-VN"/>
              </w:rPr>
              <w:t xml:space="preserve">TM. BAN KINH TẾ </w:t>
            </w:r>
            <w:r>
              <w:rPr>
                <w:b/>
              </w:rPr>
              <w:t xml:space="preserve">- </w:t>
            </w:r>
            <w:r w:rsidRPr="00960F63">
              <w:rPr>
                <w:b/>
                <w:lang w:val="vi-VN"/>
              </w:rPr>
              <w:t>NGÂN SÁCH</w:t>
            </w:r>
          </w:p>
          <w:p w14:paraId="79FDA7E6" w14:textId="77777777" w:rsidR="00820846" w:rsidRPr="00960F63" w:rsidRDefault="00820846" w:rsidP="00DF5404">
            <w:pPr>
              <w:jc w:val="center"/>
              <w:rPr>
                <w:b/>
                <w:lang w:val="vi-VN"/>
              </w:rPr>
            </w:pPr>
            <w:r w:rsidRPr="00960F63">
              <w:rPr>
                <w:b/>
                <w:lang w:val="vi-VN"/>
              </w:rPr>
              <w:t>TRƯỞNG BAN</w:t>
            </w:r>
          </w:p>
          <w:p w14:paraId="131F09F5" w14:textId="77777777" w:rsidR="00820846" w:rsidRPr="00960F63" w:rsidRDefault="00820846" w:rsidP="00DF5404">
            <w:pPr>
              <w:jc w:val="center"/>
              <w:rPr>
                <w:lang w:val="vi-VN"/>
              </w:rPr>
            </w:pPr>
          </w:p>
          <w:p w14:paraId="28CDC8F5" w14:textId="77777777" w:rsidR="00820846" w:rsidRDefault="00820846" w:rsidP="00DF5404">
            <w:pPr>
              <w:jc w:val="center"/>
              <w:rPr>
                <w:i/>
                <w:lang w:val="nb-NO"/>
              </w:rPr>
            </w:pPr>
          </w:p>
          <w:p w14:paraId="79A32762" w14:textId="77777777" w:rsidR="00820846" w:rsidRDefault="00820846" w:rsidP="00DF5404">
            <w:pPr>
              <w:jc w:val="center"/>
              <w:rPr>
                <w:i/>
                <w:lang w:val="nb-NO"/>
              </w:rPr>
            </w:pPr>
          </w:p>
          <w:p w14:paraId="04EA062B" w14:textId="77777777" w:rsidR="007E54CA" w:rsidRPr="0083361D" w:rsidRDefault="007E54CA" w:rsidP="007E54CA">
            <w:pPr>
              <w:jc w:val="center"/>
              <w:rPr>
                <w:i/>
                <w:color w:val="000000"/>
                <w:lang w:val="nb-NO"/>
              </w:rPr>
            </w:pPr>
            <w:r>
              <w:rPr>
                <w:i/>
                <w:color w:val="000000"/>
                <w:lang w:val="nb-NO"/>
              </w:rPr>
              <w:t>(Đã ký)</w:t>
            </w:r>
          </w:p>
          <w:p w14:paraId="1B054605" w14:textId="77777777" w:rsidR="00820846" w:rsidRDefault="00820846" w:rsidP="00DF5404">
            <w:pPr>
              <w:jc w:val="center"/>
              <w:rPr>
                <w:i/>
                <w:lang w:val="nb-NO"/>
              </w:rPr>
            </w:pPr>
            <w:bookmarkStart w:id="0" w:name="_GoBack"/>
            <w:bookmarkEnd w:id="0"/>
          </w:p>
          <w:p w14:paraId="345BF873" w14:textId="77777777" w:rsidR="00820846" w:rsidRPr="00960F63" w:rsidRDefault="00820846" w:rsidP="00DF5404">
            <w:pPr>
              <w:jc w:val="center"/>
              <w:rPr>
                <w:b/>
              </w:rPr>
            </w:pPr>
          </w:p>
          <w:p w14:paraId="47571AF6" w14:textId="77777777" w:rsidR="00820846" w:rsidRPr="00960F63" w:rsidRDefault="00820846" w:rsidP="00DF5404">
            <w:pPr>
              <w:jc w:val="center"/>
              <w:rPr>
                <w:b/>
                <w:lang w:val="vi-VN"/>
              </w:rPr>
            </w:pPr>
          </w:p>
          <w:p w14:paraId="73B21845" w14:textId="77777777" w:rsidR="00820846" w:rsidRPr="00960F63" w:rsidRDefault="00820846" w:rsidP="00DF5404">
            <w:pPr>
              <w:jc w:val="center"/>
              <w:rPr>
                <w:lang w:val="es-PR"/>
              </w:rPr>
            </w:pPr>
            <w:r>
              <w:rPr>
                <w:b/>
                <w:lang w:val="es-PR"/>
              </w:rPr>
              <w:t>Nguyễn Thị Thúy Nga</w:t>
            </w:r>
          </w:p>
        </w:tc>
      </w:tr>
    </w:tbl>
    <w:p w14:paraId="5229A3CF" w14:textId="77777777" w:rsidR="00F474E7" w:rsidRDefault="00C54A97"/>
    <w:sectPr w:rsidR="00F474E7" w:rsidSect="00BD0DCB">
      <w:headerReference w:type="default" r:id="rId8"/>
      <w:footerReference w:type="even" r:id="rId9"/>
      <w:pgSz w:w="11909" w:h="16834" w:code="9"/>
      <w:pgMar w:top="1134" w:right="1134" w:bottom="1134" w:left="1701" w:header="720" w:footer="6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C86B3" w14:textId="77777777" w:rsidR="00C54A97" w:rsidRDefault="00C54A97" w:rsidP="00820846">
      <w:r>
        <w:separator/>
      </w:r>
    </w:p>
  </w:endnote>
  <w:endnote w:type="continuationSeparator" w:id="0">
    <w:p w14:paraId="72035540" w14:textId="77777777" w:rsidR="00C54A97" w:rsidRDefault="00C54A97" w:rsidP="0082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5B279" w14:textId="77777777" w:rsidR="00CB26EF" w:rsidRDefault="00A705B2" w:rsidP="00351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C9C82F4" w14:textId="77777777" w:rsidR="00CB26EF" w:rsidRDefault="00C54A97" w:rsidP="004B6C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5C4FA" w14:textId="77777777" w:rsidR="00C54A97" w:rsidRDefault="00C54A97" w:rsidP="00820846">
      <w:r>
        <w:separator/>
      </w:r>
    </w:p>
  </w:footnote>
  <w:footnote w:type="continuationSeparator" w:id="0">
    <w:p w14:paraId="10D4FD23" w14:textId="77777777" w:rsidR="00C54A97" w:rsidRDefault="00C54A97" w:rsidP="00820846">
      <w:r>
        <w:continuationSeparator/>
      </w:r>
    </w:p>
  </w:footnote>
  <w:footnote w:id="1">
    <w:p w14:paraId="404A2A4C" w14:textId="11DBDAD8" w:rsidR="00820846" w:rsidRPr="00FF2F24" w:rsidRDefault="00820846" w:rsidP="00820846">
      <w:pPr>
        <w:pStyle w:val="FootnoteText"/>
        <w:jc w:val="both"/>
        <w:rPr>
          <w:lang w:val="vi-VN"/>
        </w:rPr>
      </w:pPr>
      <w:r>
        <w:rPr>
          <w:rStyle w:val="FootnoteReference"/>
        </w:rPr>
        <w:footnoteRef/>
      </w:r>
      <w:r>
        <w:t xml:space="preserve"> </w:t>
      </w:r>
      <w:r>
        <w:rPr>
          <w:lang w:val="vi-VN"/>
        </w:rPr>
        <w:t>Các Nghị quyết của Quốc hội: số 120/2020/QH14, số 25/2021/QH15, số 29/2021/QH15, số 40/2021/QH15; Ngh</w:t>
      </w:r>
      <w:r w:rsidR="00001A8E">
        <w:rPr>
          <w:lang w:val="vi-VN"/>
        </w:rPr>
        <w:t>ị quyết số 517/NQ-UBTVQH15 ngày</w:t>
      </w:r>
      <w:r w:rsidR="00001A8E">
        <w:t xml:space="preserve"> </w:t>
      </w:r>
      <w:r>
        <w:rPr>
          <w:lang w:val="vi-VN"/>
        </w:rPr>
        <w:t>22/5/2022 của Ủy ban Thường vụ Quốc hội; Nghị định số 27/2022/NĐ-CP ngày 19/4/2022 của Chính phủ; Các Quyết định của Thủ tướng Chính phủ: số 1719/QĐ-TTg ngày 14/10/2021, số 90/QĐ-TTg ngày 18/01/2021, số 263/QĐ-TTg ngày 22/02/2022, số 2114/QĐ-TTg ngày 16/12/2020, số 39/2021/QĐ-TTg ngày 30/12/2021;</w:t>
      </w:r>
      <w:r w:rsidR="007A2FF0">
        <w:t xml:space="preserve"> </w:t>
      </w:r>
      <w:r w:rsidR="00243951">
        <w:t xml:space="preserve">Các </w:t>
      </w:r>
      <w:r w:rsidR="007A2FF0">
        <w:t xml:space="preserve">Nghị quyết </w:t>
      </w:r>
      <w:r w:rsidR="00C71191">
        <w:t xml:space="preserve">của HĐND tỉnh: </w:t>
      </w:r>
      <w:r w:rsidR="007A2FF0">
        <w:t>số</w:t>
      </w:r>
      <w:r w:rsidR="00C71191">
        <w:t xml:space="preserve"> 74/2022/NQ-HĐND ngày</w:t>
      </w:r>
      <w:r w:rsidR="00C41E28">
        <w:t xml:space="preserve"> 15/7/2022, số 75/2022/NQ-HĐND ngày 15/7/2022</w:t>
      </w:r>
      <w:r>
        <w:rPr>
          <w:lang w:val="vi-VN"/>
        </w:rPr>
        <w:t>…</w:t>
      </w:r>
    </w:p>
  </w:footnote>
  <w:footnote w:id="2">
    <w:p w14:paraId="4EEE597B" w14:textId="77777777" w:rsidR="00D12594" w:rsidRDefault="00D12594" w:rsidP="00D12594">
      <w:pPr>
        <w:pStyle w:val="NormalWeb"/>
        <w:shd w:val="clear" w:color="auto" w:fill="FFFFFF"/>
        <w:spacing w:before="0" w:beforeAutospacing="0" w:after="0" w:afterAutospacing="0"/>
        <w:rPr>
          <w:color w:val="000000"/>
          <w:sz w:val="20"/>
          <w:szCs w:val="20"/>
        </w:rPr>
      </w:pPr>
      <w:r>
        <w:rPr>
          <w:rStyle w:val="FootnoteReference"/>
        </w:rPr>
        <w:footnoteRef/>
      </w:r>
      <w:r w:rsidRPr="00E81DE4">
        <w:rPr>
          <w:lang w:val="vi-VN"/>
        </w:rPr>
        <w:t xml:space="preserve"> </w:t>
      </w:r>
      <w:r w:rsidRPr="00721B39">
        <w:rPr>
          <w:color w:val="000000"/>
          <w:sz w:val="20"/>
          <w:szCs w:val="20"/>
          <w:lang w:val="vi-VN"/>
        </w:rPr>
        <w:t>b) Cơ chế lồng ghép nguồn vốn giữa các chương trình mục tiêu quốc gia, giữa các chương trình mục tiêu quốc gia và các chương trình, dự án khác trên địa b</w:t>
      </w:r>
      <w:r w:rsidRPr="00721B39">
        <w:rPr>
          <w:color w:val="000000"/>
          <w:sz w:val="20"/>
          <w:szCs w:val="20"/>
          <w:lang w:val="en-GB"/>
        </w:rPr>
        <w:t>à</w:t>
      </w:r>
      <w:r w:rsidRPr="00721B39">
        <w:rPr>
          <w:color w:val="000000"/>
          <w:sz w:val="20"/>
          <w:szCs w:val="20"/>
          <w:lang w:val="vi-VN"/>
        </w:rPr>
        <w:t>n theo quy định tại Điều 10 Nghị định này.</w:t>
      </w:r>
    </w:p>
    <w:p w14:paraId="28EB9821" w14:textId="77777777" w:rsidR="00D12594" w:rsidRPr="00721B39" w:rsidRDefault="00D12594" w:rsidP="00D12594">
      <w:pPr>
        <w:pStyle w:val="NormalWeb"/>
        <w:shd w:val="clear" w:color="auto" w:fill="FFFFFF"/>
        <w:spacing w:before="0" w:beforeAutospacing="0" w:after="0" w:afterAutospacing="0"/>
        <w:rPr>
          <w:color w:val="000000"/>
          <w:sz w:val="20"/>
          <w:szCs w:val="20"/>
        </w:rPr>
      </w:pPr>
      <w:r w:rsidRPr="00721B39">
        <w:rPr>
          <w:color w:val="000000"/>
          <w:sz w:val="20"/>
          <w:szCs w:val="20"/>
          <w:lang w:val="vi-VN"/>
        </w:rPr>
        <w:t>c) Cơ chế huy động các nguồn lực khác quy định tại Điều 11, Điều 12 Nghị định này.</w:t>
      </w:r>
    </w:p>
    <w:p w14:paraId="7137F8A9" w14:textId="77777777" w:rsidR="00D12594" w:rsidRPr="00721B39" w:rsidRDefault="00D12594" w:rsidP="00F65AFE">
      <w:pPr>
        <w:pStyle w:val="NormalWeb"/>
        <w:shd w:val="clear" w:color="auto" w:fill="FFFFFF"/>
        <w:spacing w:before="0" w:beforeAutospacing="0" w:after="0" w:afterAutospacing="0"/>
        <w:jc w:val="both"/>
        <w:rPr>
          <w:color w:val="000000"/>
          <w:sz w:val="20"/>
          <w:szCs w:val="20"/>
        </w:rPr>
      </w:pPr>
      <w:r w:rsidRPr="00721B39">
        <w:rPr>
          <w:color w:val="000000"/>
          <w:sz w:val="20"/>
          <w:szCs w:val="20"/>
          <w:lang w:val="vi-VN"/>
        </w:rPr>
        <w:t>d) Nội dung hỗ trợ, mẫu hồ sơ, trình tự, thủ tục lựa chọn dự án, kế hoạch, phương án sản xuất, lựa chọn đơn vị đặt hàng trong thực hiện các hoạt động hỗ trợ phát triển sản xuất theo quy định tại Điều 21, Điều 22, Điều 23 Nghị định này.</w:t>
      </w:r>
    </w:p>
    <w:p w14:paraId="0B4B60F6" w14:textId="77777777" w:rsidR="00D12594" w:rsidRPr="00E81DE4" w:rsidRDefault="00D12594" w:rsidP="00D12594">
      <w:pPr>
        <w:pStyle w:val="FootnoteText"/>
        <w:jc w:val="both"/>
        <w:rPr>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08423" w14:textId="647F35FD" w:rsidR="00DC5D85" w:rsidRDefault="00A705B2" w:rsidP="00DC5D85">
    <w:pPr>
      <w:pStyle w:val="Header"/>
      <w:jc w:val="center"/>
    </w:pPr>
    <w:r>
      <w:fldChar w:fldCharType="begin"/>
    </w:r>
    <w:r>
      <w:instrText xml:space="preserve"> PAGE   \* MERGEFORMAT </w:instrText>
    </w:r>
    <w:r>
      <w:fldChar w:fldCharType="separate"/>
    </w:r>
    <w:r w:rsidR="007E54CA">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46"/>
    <w:rsid w:val="00001A8E"/>
    <w:rsid w:val="00002A48"/>
    <w:rsid w:val="00004C3B"/>
    <w:rsid w:val="00005655"/>
    <w:rsid w:val="000257BC"/>
    <w:rsid w:val="00043A92"/>
    <w:rsid w:val="00045B2F"/>
    <w:rsid w:val="00052527"/>
    <w:rsid w:val="00054CDC"/>
    <w:rsid w:val="00055597"/>
    <w:rsid w:val="00057683"/>
    <w:rsid w:val="000678BE"/>
    <w:rsid w:val="00074224"/>
    <w:rsid w:val="00076691"/>
    <w:rsid w:val="0008306E"/>
    <w:rsid w:val="000A1095"/>
    <w:rsid w:val="000A2444"/>
    <w:rsid w:val="000A2DEA"/>
    <w:rsid w:val="000B3337"/>
    <w:rsid w:val="000C2645"/>
    <w:rsid w:val="000C6077"/>
    <w:rsid w:val="000D0943"/>
    <w:rsid w:val="000D2448"/>
    <w:rsid w:val="000F164E"/>
    <w:rsid w:val="0010337F"/>
    <w:rsid w:val="001130EF"/>
    <w:rsid w:val="00120EFF"/>
    <w:rsid w:val="00125935"/>
    <w:rsid w:val="001272F7"/>
    <w:rsid w:val="00132ECB"/>
    <w:rsid w:val="001337B0"/>
    <w:rsid w:val="001412D1"/>
    <w:rsid w:val="001869F9"/>
    <w:rsid w:val="0019530E"/>
    <w:rsid w:val="001C7CBF"/>
    <w:rsid w:val="001D2485"/>
    <w:rsid w:val="001D5D6A"/>
    <w:rsid w:val="001D7CFC"/>
    <w:rsid w:val="001E2ACE"/>
    <w:rsid w:val="001E4D14"/>
    <w:rsid w:val="001F779B"/>
    <w:rsid w:val="002057C4"/>
    <w:rsid w:val="002127E5"/>
    <w:rsid w:val="00215DD4"/>
    <w:rsid w:val="00237322"/>
    <w:rsid w:val="00243951"/>
    <w:rsid w:val="002528C1"/>
    <w:rsid w:val="00287064"/>
    <w:rsid w:val="002C1A5C"/>
    <w:rsid w:val="002C4B35"/>
    <w:rsid w:val="002E1A9D"/>
    <w:rsid w:val="002E6177"/>
    <w:rsid w:val="002F544C"/>
    <w:rsid w:val="00306AA4"/>
    <w:rsid w:val="00317F09"/>
    <w:rsid w:val="00334C36"/>
    <w:rsid w:val="003437AE"/>
    <w:rsid w:val="003518C2"/>
    <w:rsid w:val="00360191"/>
    <w:rsid w:val="003663C0"/>
    <w:rsid w:val="003700ED"/>
    <w:rsid w:val="003A5590"/>
    <w:rsid w:val="003C08D8"/>
    <w:rsid w:val="003C23BB"/>
    <w:rsid w:val="003F42D0"/>
    <w:rsid w:val="003F4BEC"/>
    <w:rsid w:val="00415907"/>
    <w:rsid w:val="00440214"/>
    <w:rsid w:val="004521DE"/>
    <w:rsid w:val="0047387A"/>
    <w:rsid w:val="00474840"/>
    <w:rsid w:val="004806E7"/>
    <w:rsid w:val="00485A4E"/>
    <w:rsid w:val="00485D9E"/>
    <w:rsid w:val="004959AB"/>
    <w:rsid w:val="004A2588"/>
    <w:rsid w:val="004A4888"/>
    <w:rsid w:val="004B66F4"/>
    <w:rsid w:val="004D21AC"/>
    <w:rsid w:val="004D39FD"/>
    <w:rsid w:val="004E1C7A"/>
    <w:rsid w:val="004E3DD2"/>
    <w:rsid w:val="004E58A8"/>
    <w:rsid w:val="004E6A6B"/>
    <w:rsid w:val="004F02C5"/>
    <w:rsid w:val="00500A97"/>
    <w:rsid w:val="005033C8"/>
    <w:rsid w:val="00506066"/>
    <w:rsid w:val="0051620D"/>
    <w:rsid w:val="00522E09"/>
    <w:rsid w:val="0052392F"/>
    <w:rsid w:val="00524A7C"/>
    <w:rsid w:val="00535E75"/>
    <w:rsid w:val="00542699"/>
    <w:rsid w:val="00550752"/>
    <w:rsid w:val="005555A4"/>
    <w:rsid w:val="00582FB4"/>
    <w:rsid w:val="00585F00"/>
    <w:rsid w:val="00590B79"/>
    <w:rsid w:val="005A0438"/>
    <w:rsid w:val="005A05A6"/>
    <w:rsid w:val="005B61BB"/>
    <w:rsid w:val="0061677D"/>
    <w:rsid w:val="006205BA"/>
    <w:rsid w:val="0062394F"/>
    <w:rsid w:val="00645AA2"/>
    <w:rsid w:val="0066105E"/>
    <w:rsid w:val="00673144"/>
    <w:rsid w:val="00675C2E"/>
    <w:rsid w:val="0067693F"/>
    <w:rsid w:val="00680749"/>
    <w:rsid w:val="00682162"/>
    <w:rsid w:val="006A07CC"/>
    <w:rsid w:val="006A5596"/>
    <w:rsid w:val="006B6BD8"/>
    <w:rsid w:val="006C023F"/>
    <w:rsid w:val="006C7E70"/>
    <w:rsid w:val="006D1EAC"/>
    <w:rsid w:val="006E256C"/>
    <w:rsid w:val="006F7884"/>
    <w:rsid w:val="00701CD6"/>
    <w:rsid w:val="00703A80"/>
    <w:rsid w:val="00714103"/>
    <w:rsid w:val="007279DD"/>
    <w:rsid w:val="00730E02"/>
    <w:rsid w:val="00745B27"/>
    <w:rsid w:val="00762189"/>
    <w:rsid w:val="00767054"/>
    <w:rsid w:val="00774E40"/>
    <w:rsid w:val="00781752"/>
    <w:rsid w:val="00782253"/>
    <w:rsid w:val="00783CFF"/>
    <w:rsid w:val="00785455"/>
    <w:rsid w:val="00787F77"/>
    <w:rsid w:val="00794925"/>
    <w:rsid w:val="007A2FF0"/>
    <w:rsid w:val="007A35F3"/>
    <w:rsid w:val="007B3879"/>
    <w:rsid w:val="007C25C4"/>
    <w:rsid w:val="007C5FFE"/>
    <w:rsid w:val="007C7748"/>
    <w:rsid w:val="007E54CA"/>
    <w:rsid w:val="007F0F60"/>
    <w:rsid w:val="007F6200"/>
    <w:rsid w:val="00805B66"/>
    <w:rsid w:val="008131D1"/>
    <w:rsid w:val="0081646D"/>
    <w:rsid w:val="00820846"/>
    <w:rsid w:val="00820DDA"/>
    <w:rsid w:val="00832B35"/>
    <w:rsid w:val="00835984"/>
    <w:rsid w:val="00835A13"/>
    <w:rsid w:val="00866911"/>
    <w:rsid w:val="00866BF8"/>
    <w:rsid w:val="008715C1"/>
    <w:rsid w:val="00884816"/>
    <w:rsid w:val="008949B7"/>
    <w:rsid w:val="008B62A6"/>
    <w:rsid w:val="008C0728"/>
    <w:rsid w:val="008C579C"/>
    <w:rsid w:val="008E08BB"/>
    <w:rsid w:val="008E1C7A"/>
    <w:rsid w:val="008F2CA2"/>
    <w:rsid w:val="008F4427"/>
    <w:rsid w:val="008F5BFD"/>
    <w:rsid w:val="009010DE"/>
    <w:rsid w:val="0090145C"/>
    <w:rsid w:val="00921B90"/>
    <w:rsid w:val="00936F68"/>
    <w:rsid w:val="00937BAB"/>
    <w:rsid w:val="0095042C"/>
    <w:rsid w:val="00951590"/>
    <w:rsid w:val="00961301"/>
    <w:rsid w:val="00980455"/>
    <w:rsid w:val="009823D7"/>
    <w:rsid w:val="00993586"/>
    <w:rsid w:val="009A0C4D"/>
    <w:rsid w:val="009B6663"/>
    <w:rsid w:val="009C01B1"/>
    <w:rsid w:val="009D3522"/>
    <w:rsid w:val="009E4C9E"/>
    <w:rsid w:val="009F66D4"/>
    <w:rsid w:val="00A001E9"/>
    <w:rsid w:val="00A12EAD"/>
    <w:rsid w:val="00A2086C"/>
    <w:rsid w:val="00A36577"/>
    <w:rsid w:val="00A379AE"/>
    <w:rsid w:val="00A5631C"/>
    <w:rsid w:val="00A63BAB"/>
    <w:rsid w:val="00A705B2"/>
    <w:rsid w:val="00A730D2"/>
    <w:rsid w:val="00A77778"/>
    <w:rsid w:val="00A800FC"/>
    <w:rsid w:val="00A920D6"/>
    <w:rsid w:val="00AB2C4C"/>
    <w:rsid w:val="00AB40E2"/>
    <w:rsid w:val="00AB56E8"/>
    <w:rsid w:val="00AD66FE"/>
    <w:rsid w:val="00AD6FAF"/>
    <w:rsid w:val="00AE0C0A"/>
    <w:rsid w:val="00AE0D44"/>
    <w:rsid w:val="00AE22B4"/>
    <w:rsid w:val="00AF0156"/>
    <w:rsid w:val="00AF0F8B"/>
    <w:rsid w:val="00AF4A0B"/>
    <w:rsid w:val="00AF5BF3"/>
    <w:rsid w:val="00AF79AA"/>
    <w:rsid w:val="00B111FA"/>
    <w:rsid w:val="00B326F9"/>
    <w:rsid w:val="00B45DD2"/>
    <w:rsid w:val="00B55DC3"/>
    <w:rsid w:val="00B616C8"/>
    <w:rsid w:val="00B678C0"/>
    <w:rsid w:val="00B702D6"/>
    <w:rsid w:val="00B70627"/>
    <w:rsid w:val="00B70B7B"/>
    <w:rsid w:val="00B84511"/>
    <w:rsid w:val="00B92331"/>
    <w:rsid w:val="00BB6D21"/>
    <w:rsid w:val="00BD0DCB"/>
    <w:rsid w:val="00BD4338"/>
    <w:rsid w:val="00BD7700"/>
    <w:rsid w:val="00BF1D55"/>
    <w:rsid w:val="00BF475A"/>
    <w:rsid w:val="00C10CBA"/>
    <w:rsid w:val="00C132E5"/>
    <w:rsid w:val="00C16A29"/>
    <w:rsid w:val="00C225F7"/>
    <w:rsid w:val="00C4110C"/>
    <w:rsid w:val="00C41E28"/>
    <w:rsid w:val="00C45FB3"/>
    <w:rsid w:val="00C51E09"/>
    <w:rsid w:val="00C54A97"/>
    <w:rsid w:val="00C663E2"/>
    <w:rsid w:val="00C707FC"/>
    <w:rsid w:val="00C71191"/>
    <w:rsid w:val="00C95323"/>
    <w:rsid w:val="00CB5A74"/>
    <w:rsid w:val="00CC47E1"/>
    <w:rsid w:val="00CE5673"/>
    <w:rsid w:val="00CE5860"/>
    <w:rsid w:val="00D12594"/>
    <w:rsid w:val="00D15C05"/>
    <w:rsid w:val="00D1624C"/>
    <w:rsid w:val="00D21866"/>
    <w:rsid w:val="00D3443D"/>
    <w:rsid w:val="00D40119"/>
    <w:rsid w:val="00DA77C8"/>
    <w:rsid w:val="00DA7E32"/>
    <w:rsid w:val="00DF334A"/>
    <w:rsid w:val="00DF7AFC"/>
    <w:rsid w:val="00E16E95"/>
    <w:rsid w:val="00E223E5"/>
    <w:rsid w:val="00E24271"/>
    <w:rsid w:val="00E259DB"/>
    <w:rsid w:val="00E4511B"/>
    <w:rsid w:val="00E45A5F"/>
    <w:rsid w:val="00E51BD8"/>
    <w:rsid w:val="00E53948"/>
    <w:rsid w:val="00E5724A"/>
    <w:rsid w:val="00E60FA9"/>
    <w:rsid w:val="00E92262"/>
    <w:rsid w:val="00E9278D"/>
    <w:rsid w:val="00E94086"/>
    <w:rsid w:val="00ED1F2C"/>
    <w:rsid w:val="00ED2A7D"/>
    <w:rsid w:val="00ED4E7E"/>
    <w:rsid w:val="00EE7161"/>
    <w:rsid w:val="00EF06F0"/>
    <w:rsid w:val="00F14832"/>
    <w:rsid w:val="00F24FF2"/>
    <w:rsid w:val="00F36668"/>
    <w:rsid w:val="00F445C0"/>
    <w:rsid w:val="00F51F67"/>
    <w:rsid w:val="00F645B9"/>
    <w:rsid w:val="00F65AFE"/>
    <w:rsid w:val="00F81C40"/>
    <w:rsid w:val="00FB02ED"/>
    <w:rsid w:val="00FB08C2"/>
    <w:rsid w:val="00FB4E0E"/>
    <w:rsid w:val="00FB55D8"/>
    <w:rsid w:val="00FF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8BF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46"/>
    <w:rPr>
      <w:b w:val="0"/>
      <w:color w:val="auto"/>
    </w:rPr>
  </w:style>
  <w:style w:type="paragraph" w:styleId="Heading1">
    <w:name w:val="heading 1"/>
    <w:basedOn w:val="Normal"/>
    <w:next w:val="Normal"/>
    <w:link w:val="Heading1Char"/>
    <w:qFormat/>
    <w:rsid w:val="00820846"/>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846"/>
    <w:rPr>
      <w:rFonts w:ascii=".VnTime" w:hAnsi=".VnTime"/>
      <w:bCs/>
      <w:color w:val="auto"/>
      <w:sz w:val="32"/>
      <w:szCs w:val="24"/>
    </w:rPr>
  </w:style>
  <w:style w:type="paragraph" w:styleId="Footer">
    <w:name w:val="footer"/>
    <w:basedOn w:val="Normal"/>
    <w:link w:val="FooterChar"/>
    <w:uiPriority w:val="99"/>
    <w:rsid w:val="00820846"/>
    <w:pPr>
      <w:tabs>
        <w:tab w:val="center" w:pos="4320"/>
        <w:tab w:val="right" w:pos="8640"/>
      </w:tabs>
    </w:pPr>
  </w:style>
  <w:style w:type="character" w:customStyle="1" w:styleId="FooterChar">
    <w:name w:val="Footer Char"/>
    <w:basedOn w:val="DefaultParagraphFont"/>
    <w:link w:val="Footer"/>
    <w:uiPriority w:val="99"/>
    <w:rsid w:val="00820846"/>
    <w:rPr>
      <w:b w:val="0"/>
      <w:color w:val="auto"/>
    </w:rPr>
  </w:style>
  <w:style w:type="character" w:styleId="PageNumber">
    <w:name w:val="page number"/>
    <w:basedOn w:val="DefaultParagraphFont"/>
    <w:rsid w:val="00820846"/>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820846"/>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820846"/>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820846"/>
    <w:rPr>
      <w:vertAlign w:val="superscript"/>
    </w:rPr>
  </w:style>
  <w:style w:type="paragraph" w:styleId="Header">
    <w:name w:val="header"/>
    <w:basedOn w:val="Normal"/>
    <w:link w:val="HeaderChar"/>
    <w:uiPriority w:val="99"/>
    <w:rsid w:val="00820846"/>
    <w:pPr>
      <w:tabs>
        <w:tab w:val="center" w:pos="4680"/>
        <w:tab w:val="right" w:pos="9360"/>
      </w:tabs>
    </w:pPr>
  </w:style>
  <w:style w:type="character" w:customStyle="1" w:styleId="HeaderChar">
    <w:name w:val="Header Char"/>
    <w:basedOn w:val="DefaultParagraphFont"/>
    <w:link w:val="Header"/>
    <w:uiPriority w:val="99"/>
    <w:rsid w:val="00820846"/>
    <w:rPr>
      <w:b w:val="0"/>
      <w:color w:val="auto"/>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820846"/>
    <w:pPr>
      <w:spacing w:after="160" w:line="240" w:lineRule="exact"/>
    </w:pPr>
    <w:rPr>
      <w:b/>
      <w:color w:val="000000"/>
      <w:vertAlign w:val="superscript"/>
    </w:rPr>
  </w:style>
  <w:style w:type="paragraph" w:styleId="BalloonText">
    <w:name w:val="Balloon Text"/>
    <w:basedOn w:val="Normal"/>
    <w:link w:val="BalloonTextChar"/>
    <w:uiPriority w:val="99"/>
    <w:semiHidden/>
    <w:unhideWhenUsed/>
    <w:rsid w:val="00E223E5"/>
    <w:rPr>
      <w:sz w:val="18"/>
      <w:szCs w:val="18"/>
    </w:rPr>
  </w:style>
  <w:style w:type="character" w:customStyle="1" w:styleId="BalloonTextChar">
    <w:name w:val="Balloon Text Char"/>
    <w:basedOn w:val="DefaultParagraphFont"/>
    <w:link w:val="BalloonText"/>
    <w:uiPriority w:val="99"/>
    <w:semiHidden/>
    <w:rsid w:val="00E223E5"/>
    <w:rPr>
      <w:b w:val="0"/>
      <w:color w:val="auto"/>
      <w:sz w:val="18"/>
      <w:szCs w:val="18"/>
    </w:rPr>
  </w:style>
  <w:style w:type="paragraph" w:styleId="NormalWeb">
    <w:name w:val="Normal (Web)"/>
    <w:basedOn w:val="Normal"/>
    <w:uiPriority w:val="99"/>
    <w:rsid w:val="0041590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46"/>
    <w:rPr>
      <w:b w:val="0"/>
      <w:color w:val="auto"/>
    </w:rPr>
  </w:style>
  <w:style w:type="paragraph" w:styleId="Heading1">
    <w:name w:val="heading 1"/>
    <w:basedOn w:val="Normal"/>
    <w:next w:val="Normal"/>
    <w:link w:val="Heading1Char"/>
    <w:qFormat/>
    <w:rsid w:val="00820846"/>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846"/>
    <w:rPr>
      <w:rFonts w:ascii=".VnTime" w:hAnsi=".VnTime"/>
      <w:bCs/>
      <w:color w:val="auto"/>
      <w:sz w:val="32"/>
      <w:szCs w:val="24"/>
    </w:rPr>
  </w:style>
  <w:style w:type="paragraph" w:styleId="Footer">
    <w:name w:val="footer"/>
    <w:basedOn w:val="Normal"/>
    <w:link w:val="FooterChar"/>
    <w:uiPriority w:val="99"/>
    <w:rsid w:val="00820846"/>
    <w:pPr>
      <w:tabs>
        <w:tab w:val="center" w:pos="4320"/>
        <w:tab w:val="right" w:pos="8640"/>
      </w:tabs>
    </w:pPr>
  </w:style>
  <w:style w:type="character" w:customStyle="1" w:styleId="FooterChar">
    <w:name w:val="Footer Char"/>
    <w:basedOn w:val="DefaultParagraphFont"/>
    <w:link w:val="Footer"/>
    <w:uiPriority w:val="99"/>
    <w:rsid w:val="00820846"/>
    <w:rPr>
      <w:b w:val="0"/>
      <w:color w:val="auto"/>
    </w:rPr>
  </w:style>
  <w:style w:type="character" w:styleId="PageNumber">
    <w:name w:val="page number"/>
    <w:basedOn w:val="DefaultParagraphFont"/>
    <w:rsid w:val="00820846"/>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820846"/>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820846"/>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820846"/>
    <w:rPr>
      <w:vertAlign w:val="superscript"/>
    </w:rPr>
  </w:style>
  <w:style w:type="paragraph" w:styleId="Header">
    <w:name w:val="header"/>
    <w:basedOn w:val="Normal"/>
    <w:link w:val="HeaderChar"/>
    <w:uiPriority w:val="99"/>
    <w:rsid w:val="00820846"/>
    <w:pPr>
      <w:tabs>
        <w:tab w:val="center" w:pos="4680"/>
        <w:tab w:val="right" w:pos="9360"/>
      </w:tabs>
    </w:pPr>
  </w:style>
  <w:style w:type="character" w:customStyle="1" w:styleId="HeaderChar">
    <w:name w:val="Header Char"/>
    <w:basedOn w:val="DefaultParagraphFont"/>
    <w:link w:val="Header"/>
    <w:uiPriority w:val="99"/>
    <w:rsid w:val="00820846"/>
    <w:rPr>
      <w:b w:val="0"/>
      <w:color w:val="auto"/>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820846"/>
    <w:pPr>
      <w:spacing w:after="160" w:line="240" w:lineRule="exact"/>
    </w:pPr>
    <w:rPr>
      <w:b/>
      <w:color w:val="000000"/>
      <w:vertAlign w:val="superscript"/>
    </w:rPr>
  </w:style>
  <w:style w:type="paragraph" w:styleId="BalloonText">
    <w:name w:val="Balloon Text"/>
    <w:basedOn w:val="Normal"/>
    <w:link w:val="BalloonTextChar"/>
    <w:uiPriority w:val="99"/>
    <w:semiHidden/>
    <w:unhideWhenUsed/>
    <w:rsid w:val="00E223E5"/>
    <w:rPr>
      <w:sz w:val="18"/>
      <w:szCs w:val="18"/>
    </w:rPr>
  </w:style>
  <w:style w:type="character" w:customStyle="1" w:styleId="BalloonTextChar">
    <w:name w:val="Balloon Text Char"/>
    <w:basedOn w:val="DefaultParagraphFont"/>
    <w:link w:val="BalloonText"/>
    <w:uiPriority w:val="99"/>
    <w:semiHidden/>
    <w:rsid w:val="00E223E5"/>
    <w:rPr>
      <w:b w:val="0"/>
      <w:color w:val="auto"/>
      <w:sz w:val="18"/>
      <w:szCs w:val="18"/>
    </w:rPr>
  </w:style>
  <w:style w:type="paragraph" w:styleId="NormalWeb">
    <w:name w:val="Normal (Web)"/>
    <w:basedOn w:val="Normal"/>
    <w:uiPriority w:val="99"/>
    <w:rsid w:val="0041590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B99CD4-887A-4AEB-9ABC-8486BF93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87</cp:revision>
  <cp:lastPrinted>2022-08-24T12:08:00Z</cp:lastPrinted>
  <dcterms:created xsi:type="dcterms:W3CDTF">2022-08-23T11:18:00Z</dcterms:created>
  <dcterms:modified xsi:type="dcterms:W3CDTF">2022-08-24T15:51:00Z</dcterms:modified>
</cp:coreProperties>
</file>