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089" w:type="dxa"/>
        <w:tblInd w:w="-405" w:type="dxa"/>
        <w:tblLayout w:type="fixed"/>
        <w:tblLook w:val="0000" w:firstRow="0" w:lastRow="0" w:firstColumn="0" w:lastColumn="0" w:noHBand="0" w:noVBand="0"/>
      </w:tblPr>
      <w:tblGrid>
        <w:gridCol w:w="3960"/>
        <w:gridCol w:w="6129"/>
      </w:tblGrid>
      <w:tr w:rsidR="001F62BA" w:rsidRPr="0025536B" w14:paraId="0C34BF9B" w14:textId="77777777">
        <w:trPr>
          <w:trHeight w:val="1843"/>
        </w:trPr>
        <w:tc>
          <w:tcPr>
            <w:tcW w:w="3960" w:type="dxa"/>
          </w:tcPr>
          <w:p w14:paraId="0EB43383" w14:textId="77777777" w:rsidR="001F62BA" w:rsidRPr="0025536B" w:rsidRDefault="001F62BA">
            <w:pPr>
              <w:widowControl w:val="0"/>
              <w:spacing w:after="0" w:line="240" w:lineRule="auto"/>
              <w:jc w:val="center"/>
              <w:rPr>
                <w:rFonts w:ascii="Times New Roman" w:hAnsi="Times New Roman"/>
                <w:b/>
                <w:noProof/>
                <w:sz w:val="26"/>
                <w:szCs w:val="28"/>
                <w:lang w:val="nl-NL"/>
              </w:rPr>
            </w:pPr>
            <w:r w:rsidRPr="0025536B">
              <w:rPr>
                <w:rFonts w:ascii="Times New Roman" w:hAnsi="Times New Roman"/>
              </w:rPr>
              <w:br w:type="page"/>
            </w:r>
            <w:r w:rsidRPr="0025536B">
              <w:rPr>
                <w:rFonts w:ascii="Times New Roman" w:hAnsi="Times New Roman"/>
              </w:rPr>
              <w:br w:type="page"/>
            </w:r>
            <w:r w:rsidRPr="0025536B">
              <w:rPr>
                <w:rFonts w:ascii="Times New Roman" w:hAnsi="Times New Roman"/>
                <w:szCs w:val="28"/>
                <w:lang w:val="nl-NL"/>
              </w:rPr>
              <w:br w:type="page"/>
            </w:r>
            <w:r w:rsidRPr="0025536B">
              <w:rPr>
                <w:rFonts w:ascii="Times New Roman" w:hAnsi="Times New Roman"/>
                <w:b/>
                <w:noProof/>
                <w:sz w:val="26"/>
                <w:szCs w:val="28"/>
                <w:lang w:val="nl-NL"/>
              </w:rPr>
              <w:t>HỘI ĐỒNG NHÂN DÂN</w:t>
            </w:r>
          </w:p>
          <w:p w14:paraId="3228F458" w14:textId="77777777" w:rsidR="001F62BA" w:rsidRPr="0025536B" w:rsidRDefault="001F62BA">
            <w:pPr>
              <w:widowControl w:val="0"/>
              <w:spacing w:after="0" w:line="240" w:lineRule="auto"/>
              <w:jc w:val="center"/>
              <w:rPr>
                <w:rFonts w:ascii="Times New Roman" w:hAnsi="Times New Roman"/>
                <w:b/>
                <w:noProof/>
                <w:sz w:val="28"/>
                <w:szCs w:val="28"/>
                <w:lang w:val="nl-NL"/>
              </w:rPr>
            </w:pPr>
            <w:r w:rsidRPr="0025536B">
              <w:rPr>
                <w:rFonts w:ascii="Times New Roman" w:hAnsi="Times New Roman"/>
                <w:b/>
                <w:noProof/>
                <w:sz w:val="26"/>
                <w:szCs w:val="28"/>
                <w:lang w:val="nl-NL"/>
              </w:rPr>
              <w:t>TỈNH HÀ TĨNH</w:t>
            </w:r>
          </w:p>
          <w:p w14:paraId="68329FF2" w14:textId="77777777" w:rsidR="001F62BA" w:rsidRPr="0025536B" w:rsidRDefault="005B1520">
            <w:pPr>
              <w:widowControl w:val="0"/>
              <w:jc w:val="center"/>
              <w:rPr>
                <w:rFonts w:ascii="Times New Roman" w:hAnsi="Times New Roman"/>
                <w:szCs w:val="28"/>
                <w:lang w:val="nl-NL"/>
              </w:rPr>
            </w:pPr>
            <w:r w:rsidRPr="0025536B">
              <w:rPr>
                <w:rFonts w:ascii="Times New Roman" w:hAnsi="Times New Roman"/>
                <w:noProof/>
              </w:rPr>
              <mc:AlternateContent>
                <mc:Choice Requires="wps">
                  <w:drawing>
                    <wp:anchor distT="4294967295" distB="4294967295" distL="114300" distR="114300" simplePos="0" relativeHeight="251651584" behindDoc="0" locked="0" layoutInCell="1" allowOverlap="1" wp14:anchorId="5F16BE2A" wp14:editId="068A3691">
                      <wp:simplePos x="0" y="0"/>
                      <wp:positionH relativeFrom="column">
                        <wp:posOffset>770890</wp:posOffset>
                      </wp:positionH>
                      <wp:positionV relativeFrom="paragraph">
                        <wp:posOffset>22224</wp:posOffset>
                      </wp:positionV>
                      <wp:extent cx="800100" cy="0"/>
                      <wp:effectExtent l="0" t="0" r="0" b="0"/>
                      <wp:wrapNone/>
                      <wp:docPr id="20"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line w14:anchorId="05E1EA18" id="Line 28" o:spid="_x0000_s1026" style="position:absolute;z-index:2516515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0.7pt,1.75pt" to="123.7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K32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"/>
                  </w:pict>
                </mc:Fallback>
              </mc:AlternateContent>
            </w:r>
          </w:p>
          <w:p w14:paraId="792EE7CB" w14:textId="2EDA74CA" w:rsidR="001F62BA" w:rsidRPr="0025536B" w:rsidRDefault="001F62BA">
            <w:pPr>
              <w:widowControl w:val="0"/>
              <w:jc w:val="center"/>
              <w:rPr>
                <w:rFonts w:ascii="Times New Roman" w:hAnsi="Times New Roman"/>
                <w:sz w:val="28"/>
                <w:szCs w:val="28"/>
                <w:vertAlign w:val="superscript"/>
              </w:rPr>
            </w:pPr>
            <w:proofErr w:type="spellStart"/>
            <w:r w:rsidRPr="0025536B">
              <w:rPr>
                <w:rFonts w:ascii="Times New Roman" w:hAnsi="Times New Roman"/>
                <w:sz w:val="28"/>
                <w:szCs w:val="28"/>
              </w:rPr>
              <w:t>Số</w:t>
            </w:r>
            <w:proofErr w:type="spellEnd"/>
            <w:r w:rsidRPr="0025536B">
              <w:rPr>
                <w:rFonts w:ascii="Times New Roman" w:hAnsi="Times New Roman"/>
                <w:sz w:val="28"/>
                <w:szCs w:val="28"/>
              </w:rPr>
              <w:t>:</w:t>
            </w:r>
            <w:r w:rsidRPr="0025536B">
              <w:rPr>
                <w:rFonts w:ascii="Times New Roman" w:hAnsi="Times New Roman"/>
                <w:b/>
                <w:sz w:val="28"/>
                <w:szCs w:val="28"/>
              </w:rPr>
              <w:t xml:space="preserve"> </w:t>
            </w:r>
            <w:r w:rsidRPr="0025536B">
              <w:rPr>
                <w:rFonts w:ascii="Times New Roman" w:hAnsi="Times New Roman"/>
                <w:sz w:val="28"/>
                <w:szCs w:val="28"/>
              </w:rPr>
              <w:t xml:space="preserve">    </w:t>
            </w:r>
            <w:r w:rsidR="00726D05">
              <w:rPr>
                <w:rFonts w:ascii="Times New Roman" w:hAnsi="Times New Roman"/>
                <w:sz w:val="28"/>
                <w:szCs w:val="28"/>
              </w:rPr>
              <w:t xml:space="preserve">  </w:t>
            </w:r>
            <w:r w:rsidRPr="0025536B">
              <w:rPr>
                <w:rFonts w:ascii="Times New Roman" w:hAnsi="Times New Roman"/>
                <w:sz w:val="28"/>
                <w:szCs w:val="28"/>
              </w:rPr>
              <w:t>/NQ-HĐND</w:t>
            </w:r>
          </w:p>
          <w:p w14:paraId="177F51A2" w14:textId="77777777" w:rsidR="001F62BA" w:rsidRPr="0025536B" w:rsidRDefault="005B1520">
            <w:pPr>
              <w:widowControl w:val="0"/>
              <w:tabs>
                <w:tab w:val="center" w:pos="1872"/>
                <w:tab w:val="right" w:pos="3744"/>
              </w:tabs>
              <w:rPr>
                <w:rFonts w:ascii="Times New Roman" w:hAnsi="Times New Roman"/>
                <w:szCs w:val="28"/>
              </w:rPr>
            </w:pPr>
            <w:r w:rsidRPr="0025536B">
              <w:rPr>
                <w:rFonts w:ascii="Times New Roman" w:hAnsi="Times New Roman"/>
                <w:noProof/>
              </w:rPr>
              <mc:AlternateContent>
                <mc:Choice Requires="wps">
                  <w:drawing>
                    <wp:anchor distT="0" distB="0" distL="114300" distR="114300" simplePos="0" relativeHeight="251654656" behindDoc="0" locked="0" layoutInCell="1" allowOverlap="1" wp14:anchorId="7F5BFBF7" wp14:editId="6E332544">
                      <wp:simplePos x="0" y="0"/>
                      <wp:positionH relativeFrom="column">
                        <wp:posOffset>713423</wp:posOffset>
                      </wp:positionH>
                      <wp:positionV relativeFrom="paragraph">
                        <wp:posOffset>77153</wp:posOffset>
                      </wp:positionV>
                      <wp:extent cx="923925" cy="276225"/>
                      <wp:effectExtent l="0" t="0" r="28575" b="28575"/>
                      <wp:wrapNone/>
                      <wp:docPr id="1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76225"/>
                              </a:xfrm>
                              <a:prstGeom prst="rect">
                                <a:avLst/>
                              </a:prstGeom>
                              <a:solidFill>
                                <a:srgbClr val="FFFFFF"/>
                              </a:solidFill>
                              <a:ln w="9525">
                                <a:solidFill>
                                  <a:srgbClr val="000000"/>
                                </a:solidFill>
                                <a:miter lim="800000"/>
                                <a:headEnd/>
                                <a:tailEnd/>
                              </a:ln>
                            </wps:spPr>
                            <wps:txbx>
                              <w:txbxContent>
                                <w:p w14:paraId="6BB687F3" w14:textId="77777777" w:rsidR="001F62BA" w:rsidRPr="003E1EAB" w:rsidRDefault="001F62BA">
                                  <w:pPr>
                                    <w:tabs>
                                      <w:tab w:val="left" w:pos="709"/>
                                    </w:tabs>
                                    <w:jc w:val="center"/>
                                    <w:rPr>
                                      <w:rFonts w:ascii="Times New Roman" w:hAnsi="Times New Roman"/>
                                      <w:b/>
                                      <w:sz w:val="24"/>
                                      <w:szCs w:val="24"/>
                                    </w:rPr>
                                  </w:pPr>
                                  <w:r w:rsidRPr="003E1EAB">
                                    <w:rPr>
                                      <w:rFonts w:ascii="Times New Roman" w:hAnsi="Times New Roman"/>
                                      <w:b/>
                                      <w:sz w:val="24"/>
                                      <w:szCs w:val="24"/>
                                    </w:rPr>
                                    <w:t>DỰ THẢO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026" type="#_x0000_t202" style="position:absolute;margin-left:56.2pt;margin-top:6.1pt;width:72.75pt;height:21.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">
                      <v:textbox>
                        <w:txbxContent>
                          <w:p w14:paraId="6BB687F3" w14:textId="77777777" w:rsidR="001F62BA" w:rsidRPr="003E1EAB" w:rsidRDefault="001F62BA">
                            <w:pPr>
                              <w:tabs>
                                <w:tab w:val="left" w:pos="709"/>
                              </w:tabs>
                              <w:jc w:val="center"/>
                              <w:rPr>
                                <w:rFonts w:ascii="Times New Roman" w:hAnsi="Times New Roman"/>
                                <w:b/>
                                <w:sz w:val="24"/>
                                <w:szCs w:val="24"/>
                              </w:rPr>
                            </w:pPr>
                            <w:r w:rsidRPr="003E1EAB">
                              <w:rPr>
                                <w:rFonts w:ascii="Times New Roman" w:hAnsi="Times New Roman"/>
                                <w:b/>
                                <w:sz w:val="24"/>
                                <w:szCs w:val="24"/>
                              </w:rPr>
                              <w:t>DỰ THẢO</w:t>
                            </w:r>
                          </w:p>
                        </w:txbxContent>
                      </v:textbox>
                    </v:shape>
                  </w:pict>
                </mc:Fallback>
              </mc:AlternateContent>
            </w:r>
            <w:r w:rsidR="001F62BA" w:rsidRPr="0025536B">
              <w:rPr>
                <w:rFonts w:ascii="Times New Roman" w:hAnsi="Times New Roman"/>
                <w:szCs w:val="28"/>
              </w:rPr>
              <w:tab/>
            </w:r>
            <w:r w:rsidR="001F62BA" w:rsidRPr="0025536B">
              <w:rPr>
                <w:rFonts w:ascii="Times New Roman" w:hAnsi="Times New Roman"/>
                <w:szCs w:val="28"/>
              </w:rPr>
              <w:tab/>
            </w:r>
          </w:p>
        </w:tc>
        <w:tc>
          <w:tcPr>
            <w:tcW w:w="6129" w:type="dxa"/>
          </w:tcPr>
          <w:p w14:paraId="548A54E3" w14:textId="77777777" w:rsidR="001F62BA" w:rsidRPr="0025536B" w:rsidRDefault="001F62BA">
            <w:pPr>
              <w:widowControl w:val="0"/>
              <w:spacing w:after="0" w:line="240" w:lineRule="auto"/>
              <w:jc w:val="center"/>
              <w:rPr>
                <w:rFonts w:ascii="Times New Roman" w:hAnsi="Times New Roman"/>
                <w:sz w:val="28"/>
                <w:szCs w:val="28"/>
              </w:rPr>
            </w:pPr>
            <w:r w:rsidRPr="0025536B">
              <w:rPr>
                <w:rFonts w:ascii="Times New Roman" w:hAnsi="Times New Roman"/>
                <w:b/>
                <w:sz w:val="28"/>
                <w:szCs w:val="28"/>
              </w:rPr>
              <w:t>CỘNG HOÀ XÃ HỘI CHỦ NGHĨA VIỆT NAM</w:t>
            </w:r>
          </w:p>
          <w:p w14:paraId="59E7599C" w14:textId="77777777" w:rsidR="001F62BA" w:rsidRPr="0025536B" w:rsidRDefault="001F62BA">
            <w:pPr>
              <w:widowControl w:val="0"/>
              <w:spacing w:after="0" w:line="240" w:lineRule="auto"/>
              <w:jc w:val="center"/>
              <w:rPr>
                <w:rFonts w:ascii="Times New Roman" w:hAnsi="Times New Roman"/>
                <w:b/>
                <w:sz w:val="28"/>
                <w:szCs w:val="28"/>
              </w:rPr>
            </w:pPr>
            <w:proofErr w:type="spellStart"/>
            <w:r w:rsidRPr="0025536B">
              <w:rPr>
                <w:rFonts w:ascii="Times New Roman" w:hAnsi="Times New Roman"/>
                <w:b/>
                <w:sz w:val="28"/>
                <w:szCs w:val="28"/>
              </w:rPr>
              <w:t>Độc</w:t>
            </w:r>
            <w:proofErr w:type="spellEnd"/>
            <w:r w:rsidRPr="0025536B">
              <w:rPr>
                <w:rFonts w:ascii="Times New Roman" w:hAnsi="Times New Roman"/>
                <w:b/>
                <w:sz w:val="28"/>
                <w:szCs w:val="28"/>
              </w:rPr>
              <w:t xml:space="preserve"> </w:t>
            </w:r>
            <w:proofErr w:type="spellStart"/>
            <w:r w:rsidRPr="0025536B">
              <w:rPr>
                <w:rFonts w:ascii="Times New Roman" w:hAnsi="Times New Roman"/>
                <w:b/>
                <w:sz w:val="28"/>
                <w:szCs w:val="28"/>
              </w:rPr>
              <w:t>lập</w:t>
            </w:r>
            <w:proofErr w:type="spellEnd"/>
            <w:r w:rsidRPr="0025536B">
              <w:rPr>
                <w:rFonts w:ascii="Times New Roman" w:hAnsi="Times New Roman"/>
                <w:b/>
                <w:sz w:val="28"/>
                <w:szCs w:val="28"/>
              </w:rPr>
              <w:t xml:space="preserve"> - </w:t>
            </w:r>
            <w:proofErr w:type="spellStart"/>
            <w:r w:rsidRPr="0025536B">
              <w:rPr>
                <w:rFonts w:ascii="Times New Roman" w:hAnsi="Times New Roman"/>
                <w:b/>
                <w:sz w:val="28"/>
                <w:szCs w:val="28"/>
              </w:rPr>
              <w:t>Tự</w:t>
            </w:r>
            <w:proofErr w:type="spellEnd"/>
            <w:r w:rsidRPr="0025536B">
              <w:rPr>
                <w:rFonts w:ascii="Times New Roman" w:hAnsi="Times New Roman"/>
                <w:b/>
                <w:sz w:val="28"/>
                <w:szCs w:val="28"/>
              </w:rPr>
              <w:t xml:space="preserve"> do - </w:t>
            </w:r>
            <w:proofErr w:type="spellStart"/>
            <w:r w:rsidRPr="0025536B">
              <w:rPr>
                <w:rFonts w:ascii="Times New Roman" w:hAnsi="Times New Roman"/>
                <w:b/>
                <w:sz w:val="28"/>
                <w:szCs w:val="28"/>
              </w:rPr>
              <w:t>Hạnh</w:t>
            </w:r>
            <w:proofErr w:type="spellEnd"/>
            <w:r w:rsidRPr="0025536B">
              <w:rPr>
                <w:rFonts w:ascii="Times New Roman" w:hAnsi="Times New Roman"/>
                <w:b/>
                <w:sz w:val="28"/>
                <w:szCs w:val="28"/>
              </w:rPr>
              <w:t xml:space="preserve"> </w:t>
            </w:r>
            <w:proofErr w:type="spellStart"/>
            <w:r w:rsidRPr="0025536B">
              <w:rPr>
                <w:rFonts w:ascii="Times New Roman" w:hAnsi="Times New Roman"/>
                <w:b/>
                <w:sz w:val="28"/>
                <w:szCs w:val="28"/>
              </w:rPr>
              <w:t>phúc</w:t>
            </w:r>
            <w:proofErr w:type="spellEnd"/>
          </w:p>
          <w:p w14:paraId="1B65AB03" w14:textId="77777777" w:rsidR="001F62BA" w:rsidRPr="0025536B" w:rsidRDefault="005B1520">
            <w:pPr>
              <w:widowControl w:val="0"/>
              <w:jc w:val="center"/>
              <w:rPr>
                <w:rFonts w:ascii="Times New Roman" w:hAnsi="Times New Roman"/>
                <w:b/>
                <w:i/>
                <w:szCs w:val="28"/>
              </w:rPr>
            </w:pPr>
            <w:r w:rsidRPr="0025536B">
              <w:rPr>
                <w:rFonts w:ascii="Times New Roman" w:hAnsi="Times New Roman"/>
                <w:noProof/>
              </w:rPr>
              <mc:AlternateContent>
                <mc:Choice Requires="wps">
                  <w:drawing>
                    <wp:anchor distT="4294967295" distB="4294967295" distL="114300" distR="114300" simplePos="0" relativeHeight="251652608" behindDoc="0" locked="0" layoutInCell="1" allowOverlap="1" wp14:anchorId="12C28A44" wp14:editId="4C3F044E">
                      <wp:simplePos x="0" y="0"/>
                      <wp:positionH relativeFrom="column">
                        <wp:posOffset>862965</wp:posOffset>
                      </wp:positionH>
                      <wp:positionV relativeFrom="paragraph">
                        <wp:posOffset>13969</wp:posOffset>
                      </wp:positionV>
                      <wp:extent cx="2007235" cy="0"/>
                      <wp:effectExtent l="0" t="0" r="0" b="0"/>
                      <wp:wrapNone/>
                      <wp:docPr id="1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72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line w14:anchorId="40F67ACD" id="Line 29" o:spid="_x0000_s1026" style="position:absolute;z-index:251652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7.95pt,1.1pt" to="226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"/>
                  </w:pict>
                </mc:Fallback>
              </mc:AlternateContent>
            </w:r>
          </w:p>
          <w:p w14:paraId="265E56CD" w14:textId="1C2E2293" w:rsidR="001F62BA" w:rsidRPr="0025536B" w:rsidRDefault="001F62BA" w:rsidP="00B34E4A">
            <w:pPr>
              <w:widowControl w:val="0"/>
              <w:jc w:val="right"/>
              <w:rPr>
                <w:rFonts w:ascii="Times New Roman" w:hAnsi="Times New Roman"/>
                <w:szCs w:val="28"/>
              </w:rPr>
            </w:pPr>
            <w:r w:rsidRPr="0025536B">
              <w:rPr>
                <w:rFonts w:ascii="Times New Roman" w:hAnsi="Times New Roman"/>
                <w:i/>
                <w:szCs w:val="28"/>
              </w:rPr>
              <w:t xml:space="preserve">            </w:t>
            </w:r>
            <w:r w:rsidRPr="0025536B">
              <w:rPr>
                <w:rFonts w:ascii="Times New Roman" w:hAnsi="Times New Roman"/>
                <w:i/>
                <w:sz w:val="28"/>
                <w:szCs w:val="28"/>
              </w:rPr>
              <w:t xml:space="preserve"> </w:t>
            </w:r>
            <w:proofErr w:type="spellStart"/>
            <w:r w:rsidRPr="0025536B">
              <w:rPr>
                <w:rFonts w:ascii="Times New Roman" w:hAnsi="Times New Roman"/>
                <w:i/>
                <w:sz w:val="28"/>
                <w:szCs w:val="28"/>
              </w:rPr>
              <w:t>Hà</w:t>
            </w:r>
            <w:proofErr w:type="spellEnd"/>
            <w:r w:rsidRPr="0025536B">
              <w:rPr>
                <w:rFonts w:ascii="Times New Roman" w:hAnsi="Times New Roman"/>
                <w:i/>
                <w:sz w:val="28"/>
                <w:szCs w:val="28"/>
              </w:rPr>
              <w:t xml:space="preserve"> </w:t>
            </w:r>
            <w:proofErr w:type="spellStart"/>
            <w:r w:rsidRPr="0025536B">
              <w:rPr>
                <w:rFonts w:ascii="Times New Roman" w:hAnsi="Times New Roman"/>
                <w:i/>
                <w:sz w:val="28"/>
                <w:szCs w:val="28"/>
              </w:rPr>
              <w:t>Tĩnh</w:t>
            </w:r>
            <w:proofErr w:type="spellEnd"/>
            <w:r w:rsidRPr="0025536B">
              <w:rPr>
                <w:rFonts w:ascii="Times New Roman" w:hAnsi="Times New Roman"/>
                <w:i/>
                <w:sz w:val="28"/>
                <w:szCs w:val="28"/>
              </w:rPr>
              <w:t xml:space="preserve">, </w:t>
            </w:r>
            <w:proofErr w:type="spellStart"/>
            <w:r w:rsidRPr="0025536B">
              <w:rPr>
                <w:rFonts w:ascii="Times New Roman" w:hAnsi="Times New Roman"/>
                <w:i/>
                <w:sz w:val="28"/>
                <w:szCs w:val="28"/>
              </w:rPr>
              <w:t>ngày</w:t>
            </w:r>
            <w:proofErr w:type="spellEnd"/>
            <w:r w:rsidRPr="0025536B">
              <w:rPr>
                <w:rFonts w:ascii="Times New Roman" w:hAnsi="Times New Roman"/>
                <w:i/>
                <w:sz w:val="28"/>
                <w:szCs w:val="28"/>
              </w:rPr>
              <w:t xml:space="preserve">       </w:t>
            </w:r>
            <w:proofErr w:type="spellStart"/>
            <w:r w:rsidRPr="0025536B">
              <w:rPr>
                <w:rFonts w:ascii="Times New Roman" w:hAnsi="Times New Roman"/>
                <w:i/>
                <w:sz w:val="28"/>
                <w:szCs w:val="28"/>
              </w:rPr>
              <w:t>tháng</w:t>
            </w:r>
            <w:proofErr w:type="spellEnd"/>
            <w:r w:rsidRPr="0025536B">
              <w:rPr>
                <w:rFonts w:ascii="Times New Roman" w:hAnsi="Times New Roman"/>
                <w:i/>
                <w:sz w:val="28"/>
                <w:szCs w:val="28"/>
              </w:rPr>
              <w:t xml:space="preserve"> </w:t>
            </w:r>
            <w:r w:rsidR="009F3A57" w:rsidRPr="0025536B">
              <w:rPr>
                <w:rFonts w:ascii="Times New Roman" w:hAnsi="Times New Roman"/>
                <w:i/>
                <w:sz w:val="28"/>
                <w:szCs w:val="28"/>
              </w:rPr>
              <w:t xml:space="preserve">    </w:t>
            </w:r>
            <w:r w:rsidRPr="0025536B">
              <w:rPr>
                <w:rFonts w:ascii="Times New Roman" w:hAnsi="Times New Roman"/>
                <w:i/>
                <w:sz w:val="28"/>
                <w:szCs w:val="28"/>
              </w:rPr>
              <w:t xml:space="preserve"> </w:t>
            </w:r>
            <w:proofErr w:type="spellStart"/>
            <w:r w:rsidRPr="0025536B">
              <w:rPr>
                <w:rFonts w:ascii="Times New Roman" w:hAnsi="Times New Roman"/>
                <w:i/>
                <w:sz w:val="28"/>
                <w:szCs w:val="28"/>
              </w:rPr>
              <w:t>năm</w:t>
            </w:r>
            <w:proofErr w:type="spellEnd"/>
            <w:r w:rsidR="007C33BC">
              <w:rPr>
                <w:rFonts w:ascii="Times New Roman" w:hAnsi="Times New Roman"/>
                <w:i/>
                <w:sz w:val="28"/>
                <w:szCs w:val="28"/>
              </w:rPr>
              <w:t xml:space="preserve"> </w:t>
            </w:r>
            <w:r w:rsidR="009F3A57" w:rsidRPr="0025536B">
              <w:rPr>
                <w:rFonts w:ascii="Times New Roman" w:hAnsi="Times New Roman"/>
                <w:i/>
                <w:sz w:val="28"/>
                <w:szCs w:val="28"/>
              </w:rPr>
              <w:t>202</w:t>
            </w:r>
            <w:r w:rsidR="007C33BC">
              <w:rPr>
                <w:rFonts w:ascii="Times New Roman" w:hAnsi="Times New Roman"/>
                <w:i/>
                <w:sz w:val="28"/>
                <w:szCs w:val="28"/>
              </w:rPr>
              <w:t>5</w:t>
            </w:r>
          </w:p>
        </w:tc>
      </w:tr>
    </w:tbl>
    <w:p w14:paraId="5EA75B93" w14:textId="12BF87F0" w:rsidR="001F62BA" w:rsidRDefault="001F62BA">
      <w:pPr>
        <w:widowControl w:val="0"/>
        <w:tabs>
          <w:tab w:val="left" w:pos="851"/>
          <w:tab w:val="left" w:pos="2740"/>
        </w:tabs>
        <w:spacing w:after="0" w:line="240" w:lineRule="auto"/>
        <w:jc w:val="center"/>
        <w:rPr>
          <w:rFonts w:ascii="Times New Roman" w:hAnsi="Times New Roman"/>
          <w:b/>
          <w:sz w:val="28"/>
          <w:szCs w:val="28"/>
        </w:rPr>
      </w:pPr>
      <w:r w:rsidRPr="0025536B">
        <w:rPr>
          <w:rFonts w:ascii="Times New Roman" w:hAnsi="Times New Roman"/>
          <w:b/>
          <w:sz w:val="28"/>
          <w:szCs w:val="28"/>
        </w:rPr>
        <w:t>NGHỊ QUYẾT</w:t>
      </w:r>
    </w:p>
    <w:p w14:paraId="44A0F465" w14:textId="77777777" w:rsidR="001C6551" w:rsidRDefault="00916407">
      <w:pPr>
        <w:widowControl w:val="0"/>
        <w:tabs>
          <w:tab w:val="left" w:pos="851"/>
          <w:tab w:val="left" w:pos="2740"/>
        </w:tabs>
        <w:spacing w:after="0" w:line="240" w:lineRule="auto"/>
        <w:jc w:val="center"/>
        <w:rPr>
          <w:rFonts w:ascii="Times New Roman" w:hAnsi="Times New Roman"/>
          <w:b/>
          <w:bCs/>
          <w:sz w:val="28"/>
          <w:szCs w:val="28"/>
        </w:rPr>
      </w:pPr>
      <w:proofErr w:type="spellStart"/>
      <w:r>
        <w:rPr>
          <w:rFonts w:ascii="Times New Roman" w:hAnsi="Times New Roman"/>
          <w:b/>
          <w:bCs/>
          <w:sz w:val="28"/>
          <w:szCs w:val="28"/>
        </w:rPr>
        <w:t>Về</w:t>
      </w:r>
      <w:proofErr w:type="spellEnd"/>
      <w:r>
        <w:rPr>
          <w:rFonts w:ascii="Times New Roman" w:hAnsi="Times New Roman"/>
          <w:b/>
          <w:bCs/>
          <w:sz w:val="28"/>
          <w:szCs w:val="28"/>
        </w:rPr>
        <w:t xml:space="preserve"> </w:t>
      </w:r>
      <w:proofErr w:type="spellStart"/>
      <w:r>
        <w:rPr>
          <w:rFonts w:ascii="Times New Roman" w:hAnsi="Times New Roman"/>
          <w:b/>
          <w:bCs/>
          <w:sz w:val="28"/>
          <w:szCs w:val="28"/>
        </w:rPr>
        <w:t>việc</w:t>
      </w:r>
      <w:proofErr w:type="spellEnd"/>
      <w:r>
        <w:rPr>
          <w:rFonts w:ascii="Times New Roman" w:hAnsi="Times New Roman"/>
          <w:b/>
          <w:bCs/>
          <w:sz w:val="28"/>
          <w:szCs w:val="28"/>
        </w:rPr>
        <w:t xml:space="preserve"> </w:t>
      </w:r>
      <w:proofErr w:type="spellStart"/>
      <w:r>
        <w:rPr>
          <w:rFonts w:ascii="Times New Roman" w:hAnsi="Times New Roman"/>
          <w:b/>
          <w:bCs/>
          <w:sz w:val="28"/>
          <w:szCs w:val="28"/>
        </w:rPr>
        <w:t>đ</w:t>
      </w:r>
      <w:r w:rsidRPr="00916407">
        <w:rPr>
          <w:rFonts w:ascii="Times New Roman" w:hAnsi="Times New Roman"/>
          <w:b/>
          <w:bCs/>
          <w:sz w:val="28"/>
          <w:szCs w:val="28"/>
        </w:rPr>
        <w:t>iều</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chỉnh</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kế</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hoạch</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vốn</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đầu</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tư</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phát</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triển</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nguồn</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ngân</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sách</w:t>
      </w:r>
      <w:proofErr w:type="spellEnd"/>
      <w:r w:rsidRPr="00916407">
        <w:rPr>
          <w:rFonts w:ascii="Times New Roman" w:hAnsi="Times New Roman"/>
          <w:b/>
          <w:bCs/>
          <w:sz w:val="28"/>
          <w:szCs w:val="28"/>
        </w:rPr>
        <w:t xml:space="preserve"> </w:t>
      </w:r>
    </w:p>
    <w:p w14:paraId="5FB2C201" w14:textId="77777777" w:rsidR="001C6551" w:rsidRDefault="00916407">
      <w:pPr>
        <w:widowControl w:val="0"/>
        <w:tabs>
          <w:tab w:val="left" w:pos="851"/>
          <w:tab w:val="left" w:pos="2740"/>
        </w:tabs>
        <w:spacing w:after="0" w:line="240" w:lineRule="auto"/>
        <w:jc w:val="center"/>
        <w:rPr>
          <w:rFonts w:ascii="Times New Roman" w:hAnsi="Times New Roman"/>
          <w:b/>
          <w:bCs/>
          <w:sz w:val="28"/>
          <w:szCs w:val="28"/>
        </w:rPr>
      </w:pPr>
      <w:proofErr w:type="spellStart"/>
      <w:r w:rsidRPr="00916407">
        <w:rPr>
          <w:rFonts w:ascii="Times New Roman" w:hAnsi="Times New Roman"/>
          <w:b/>
          <w:bCs/>
          <w:sz w:val="28"/>
          <w:szCs w:val="28"/>
        </w:rPr>
        <w:t>Trung</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ương</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thực</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hiện</w:t>
      </w:r>
      <w:proofErr w:type="spellEnd"/>
      <w:r w:rsidR="00FE0D9B">
        <w:rPr>
          <w:rFonts w:ascii="Times New Roman" w:hAnsi="Times New Roman"/>
          <w:b/>
          <w:bCs/>
          <w:sz w:val="28"/>
          <w:szCs w:val="28"/>
        </w:rPr>
        <w:t xml:space="preserve"> </w:t>
      </w:r>
      <w:proofErr w:type="spellStart"/>
      <w:r w:rsidR="00FE0D9B">
        <w:rPr>
          <w:rFonts w:ascii="Times New Roman" w:hAnsi="Times New Roman"/>
          <w:b/>
          <w:bCs/>
          <w:sz w:val="28"/>
          <w:szCs w:val="28"/>
        </w:rPr>
        <w:t>các</w:t>
      </w:r>
      <w:proofErr w:type="spellEnd"/>
      <w:r w:rsidRPr="00916407">
        <w:rPr>
          <w:rFonts w:ascii="Times New Roman" w:hAnsi="Times New Roman"/>
          <w:b/>
          <w:bCs/>
          <w:sz w:val="28"/>
          <w:szCs w:val="28"/>
        </w:rPr>
        <w:t xml:space="preserve"> </w:t>
      </w:r>
      <w:proofErr w:type="spellStart"/>
      <w:r w:rsidR="00FE0D9B">
        <w:rPr>
          <w:rFonts w:ascii="Times New Roman" w:hAnsi="Times New Roman"/>
          <w:b/>
          <w:bCs/>
          <w:sz w:val="28"/>
          <w:szCs w:val="28"/>
        </w:rPr>
        <w:t>C</w:t>
      </w:r>
      <w:r w:rsidRPr="00916407">
        <w:rPr>
          <w:rFonts w:ascii="Times New Roman" w:hAnsi="Times New Roman"/>
          <w:b/>
          <w:bCs/>
          <w:sz w:val="28"/>
          <w:szCs w:val="28"/>
        </w:rPr>
        <w:t>hương</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trình</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mục</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tiêu</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quốc</w:t>
      </w:r>
      <w:proofErr w:type="spellEnd"/>
      <w:r w:rsidRPr="00916407">
        <w:rPr>
          <w:rFonts w:ascii="Times New Roman" w:hAnsi="Times New Roman"/>
          <w:b/>
          <w:bCs/>
          <w:sz w:val="28"/>
          <w:szCs w:val="28"/>
        </w:rPr>
        <w:t xml:space="preserve"> </w:t>
      </w:r>
      <w:proofErr w:type="spellStart"/>
      <w:r w:rsidRPr="00916407">
        <w:rPr>
          <w:rFonts w:ascii="Times New Roman" w:hAnsi="Times New Roman"/>
          <w:b/>
          <w:bCs/>
          <w:sz w:val="28"/>
          <w:szCs w:val="28"/>
        </w:rPr>
        <w:t>gia</w:t>
      </w:r>
      <w:proofErr w:type="spellEnd"/>
      <w:r w:rsidRPr="00916407">
        <w:rPr>
          <w:rFonts w:ascii="Times New Roman" w:hAnsi="Times New Roman"/>
          <w:b/>
          <w:bCs/>
          <w:sz w:val="28"/>
          <w:szCs w:val="28"/>
        </w:rPr>
        <w:t xml:space="preserve"> </w:t>
      </w:r>
    </w:p>
    <w:p w14:paraId="58CECB17" w14:textId="6DCCAA6B" w:rsidR="00916407" w:rsidRPr="00916407" w:rsidRDefault="001C6551">
      <w:pPr>
        <w:widowControl w:val="0"/>
        <w:tabs>
          <w:tab w:val="left" w:pos="851"/>
          <w:tab w:val="left" w:pos="2740"/>
        </w:tabs>
        <w:spacing w:after="0" w:line="240" w:lineRule="auto"/>
        <w:jc w:val="center"/>
        <w:rPr>
          <w:rFonts w:ascii="Times New Roman" w:hAnsi="Times New Roman"/>
          <w:b/>
          <w:bCs/>
          <w:sz w:val="28"/>
          <w:szCs w:val="28"/>
        </w:rPr>
      </w:pPr>
      <w:r w:rsidRPr="001C6551">
        <w:rPr>
          <w:rFonts w:ascii="Times New Roman" w:hAnsi="Times New Roman"/>
          <w:b/>
          <w:bCs/>
          <w:sz w:val="28"/>
          <w:szCs w:val="28"/>
          <w:lang w:val="nl-NL"/>
        </w:rPr>
        <w:t>giai đoạn 2022 – 2025</w:t>
      </w:r>
      <w:r>
        <w:rPr>
          <w:rFonts w:ascii="Times New Roman" w:hAnsi="Times New Roman"/>
          <w:b/>
          <w:bCs/>
          <w:sz w:val="28"/>
          <w:szCs w:val="28"/>
          <w:lang w:val="nl-NL"/>
        </w:rPr>
        <w:t xml:space="preserve"> và năm 2025</w:t>
      </w:r>
    </w:p>
    <w:p w14:paraId="6869EFF2" w14:textId="77777777" w:rsidR="001F62BA" w:rsidRPr="0025536B" w:rsidRDefault="005B1520">
      <w:pPr>
        <w:widowControl w:val="0"/>
        <w:spacing w:before="60" w:after="0" w:line="216" w:lineRule="auto"/>
        <w:jc w:val="center"/>
        <w:rPr>
          <w:rFonts w:ascii="Times New Roman" w:hAnsi="Times New Roman"/>
          <w:b/>
          <w:szCs w:val="28"/>
        </w:rPr>
      </w:pPr>
      <w:r w:rsidRPr="0025536B">
        <w:rPr>
          <w:rFonts w:ascii="Times New Roman" w:hAnsi="Times New Roman"/>
          <w:noProof/>
        </w:rPr>
        <mc:AlternateContent>
          <mc:Choice Requires="wps">
            <w:drawing>
              <wp:anchor distT="4294967295" distB="4294967295" distL="114300" distR="114300" simplePos="0" relativeHeight="251653632" behindDoc="0" locked="0" layoutInCell="1" allowOverlap="1" wp14:anchorId="2895079E" wp14:editId="785205B9">
                <wp:simplePos x="0" y="0"/>
                <wp:positionH relativeFrom="column">
                  <wp:posOffset>2105025</wp:posOffset>
                </wp:positionH>
                <wp:positionV relativeFrom="paragraph">
                  <wp:posOffset>31114</wp:posOffset>
                </wp:positionV>
                <wp:extent cx="1628775" cy="0"/>
                <wp:effectExtent l="0" t="0" r="0" b="0"/>
                <wp:wrapNone/>
                <wp:docPr id="17"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287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w:pict>
              <v:line w14:anchorId="19F3718C" id="Line 30" o:spid="_x0000_s1026" style="position:absolute;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5.75pt,2.45pt" to="294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"/>
            </w:pict>
          </mc:Fallback>
        </mc:AlternateContent>
      </w:r>
    </w:p>
    <w:p w14:paraId="4326F4B9" w14:textId="77777777" w:rsidR="001F62BA" w:rsidRPr="0025536B" w:rsidRDefault="001F62BA">
      <w:pPr>
        <w:widowControl w:val="0"/>
        <w:spacing w:before="60" w:after="0" w:line="216" w:lineRule="auto"/>
        <w:jc w:val="center"/>
        <w:rPr>
          <w:rFonts w:ascii="Times New Roman" w:hAnsi="Times New Roman"/>
          <w:b/>
          <w:sz w:val="28"/>
          <w:szCs w:val="28"/>
        </w:rPr>
      </w:pPr>
    </w:p>
    <w:p w14:paraId="488746EE" w14:textId="77777777" w:rsidR="001F62BA" w:rsidRPr="0025536B" w:rsidRDefault="001F62BA" w:rsidP="00470A74">
      <w:pPr>
        <w:widowControl w:val="0"/>
        <w:spacing w:after="0" w:line="240" w:lineRule="auto"/>
        <w:jc w:val="center"/>
        <w:rPr>
          <w:rFonts w:ascii="Times New Roman" w:hAnsi="Times New Roman"/>
          <w:b/>
          <w:sz w:val="28"/>
          <w:szCs w:val="28"/>
        </w:rPr>
      </w:pPr>
      <w:r w:rsidRPr="0025536B">
        <w:rPr>
          <w:rFonts w:ascii="Times New Roman" w:hAnsi="Times New Roman"/>
          <w:b/>
          <w:sz w:val="28"/>
          <w:szCs w:val="28"/>
        </w:rPr>
        <w:t>HỘI ĐỒNG NHÂN DÂN TỈNH HÀ TĨNH</w:t>
      </w:r>
    </w:p>
    <w:p w14:paraId="08B8FD9E" w14:textId="06A3AAFD" w:rsidR="001F62BA" w:rsidRPr="0025536B" w:rsidRDefault="001F62BA" w:rsidP="00470A74">
      <w:pPr>
        <w:widowControl w:val="0"/>
        <w:spacing w:after="0" w:line="240" w:lineRule="auto"/>
        <w:jc w:val="center"/>
        <w:rPr>
          <w:rFonts w:ascii="Times New Roman" w:hAnsi="Times New Roman"/>
          <w:b/>
          <w:sz w:val="28"/>
          <w:szCs w:val="28"/>
        </w:rPr>
      </w:pPr>
      <w:r w:rsidRPr="0025536B">
        <w:rPr>
          <w:rFonts w:ascii="Times New Roman" w:hAnsi="Times New Roman"/>
          <w:b/>
          <w:sz w:val="28"/>
          <w:szCs w:val="28"/>
        </w:rPr>
        <w:t xml:space="preserve">KHOÁ XVIII, </w:t>
      </w:r>
      <w:r w:rsidR="004514F5" w:rsidRPr="0025536B">
        <w:rPr>
          <w:rFonts w:ascii="Times New Roman" w:hAnsi="Times New Roman"/>
          <w:b/>
          <w:sz w:val="28"/>
          <w:szCs w:val="28"/>
        </w:rPr>
        <w:t xml:space="preserve">KỲ HỌP THỨ </w:t>
      </w:r>
      <w:r w:rsidR="00265DB5">
        <w:rPr>
          <w:rFonts w:ascii="Times New Roman" w:hAnsi="Times New Roman"/>
          <w:b/>
          <w:sz w:val="28"/>
          <w:szCs w:val="28"/>
        </w:rPr>
        <w:t>…..</w:t>
      </w:r>
    </w:p>
    <w:p w14:paraId="3BE6521E" w14:textId="77777777" w:rsidR="001F62BA" w:rsidRPr="0025536B" w:rsidRDefault="001F62BA">
      <w:pPr>
        <w:widowControl w:val="0"/>
        <w:spacing w:before="60" w:after="0" w:line="216" w:lineRule="auto"/>
        <w:jc w:val="center"/>
        <w:rPr>
          <w:rFonts w:ascii="Times New Roman" w:hAnsi="Times New Roman"/>
          <w:b/>
          <w:szCs w:val="28"/>
        </w:rPr>
      </w:pPr>
    </w:p>
    <w:p w14:paraId="5A06385B" w14:textId="77777777" w:rsidR="00265DB5" w:rsidRPr="00265DB5" w:rsidRDefault="003A61C6" w:rsidP="00F8776D">
      <w:pPr>
        <w:widowControl w:val="0"/>
        <w:tabs>
          <w:tab w:val="left" w:pos="567"/>
        </w:tabs>
        <w:spacing w:before="60" w:after="60" w:line="320" w:lineRule="exact"/>
        <w:ind w:firstLine="709"/>
        <w:jc w:val="both"/>
        <w:rPr>
          <w:rFonts w:ascii="Times New Roman" w:hAnsi="Times New Roman"/>
          <w:i/>
          <w:sz w:val="28"/>
          <w:szCs w:val="28"/>
          <w:lang w:val="nl-NL"/>
        </w:rPr>
      </w:pPr>
      <w:r w:rsidRPr="0025536B">
        <w:rPr>
          <w:rFonts w:ascii="Times New Roman" w:hAnsi="Times New Roman"/>
          <w:i/>
          <w:sz w:val="28"/>
          <w:szCs w:val="28"/>
          <w:lang w:val="nl-NL"/>
        </w:rPr>
        <w:tab/>
      </w:r>
      <w:r w:rsidR="00265DB5" w:rsidRPr="00265DB5">
        <w:rPr>
          <w:rFonts w:ascii="Times New Roman" w:hAnsi="Times New Roman"/>
          <w:i/>
          <w:sz w:val="28"/>
          <w:szCs w:val="28"/>
          <w:lang w:val="nl-NL"/>
        </w:rPr>
        <w:t>Căn cứ Luật Tổ chức chính quyền địa phương số 65/2025/QH15 ngày 19/02/2025;</w:t>
      </w:r>
    </w:p>
    <w:p w14:paraId="2B9CA0B2" w14:textId="3BACECE0" w:rsidR="003A61C6" w:rsidRPr="0025536B" w:rsidRDefault="00265DB5" w:rsidP="00F8776D">
      <w:pPr>
        <w:widowControl w:val="0"/>
        <w:tabs>
          <w:tab w:val="left" w:pos="567"/>
        </w:tabs>
        <w:spacing w:before="60" w:after="60" w:line="320" w:lineRule="exact"/>
        <w:ind w:firstLine="709"/>
        <w:jc w:val="both"/>
        <w:rPr>
          <w:rFonts w:ascii="Times New Roman" w:hAnsi="Times New Roman"/>
          <w:i/>
          <w:sz w:val="28"/>
          <w:szCs w:val="28"/>
          <w:lang w:val="nl-NL"/>
        </w:rPr>
      </w:pPr>
      <w:r w:rsidRPr="00265DB5">
        <w:rPr>
          <w:rFonts w:ascii="Times New Roman" w:hAnsi="Times New Roman"/>
          <w:i/>
          <w:sz w:val="28"/>
          <w:szCs w:val="28"/>
          <w:lang w:val="nl-NL"/>
        </w:rPr>
        <w:t>Căn cứ Luật Ngân sách nhà nước ngày 25/6/2015; Luật Đầu tư công số 58/2024/QH15 ngày 29/11/2024;</w:t>
      </w:r>
    </w:p>
    <w:p w14:paraId="32CD9306" w14:textId="39799A83" w:rsidR="003A61C6" w:rsidRDefault="00265DB5" w:rsidP="00F8776D">
      <w:pPr>
        <w:widowControl w:val="0"/>
        <w:tabs>
          <w:tab w:val="left" w:pos="567"/>
        </w:tabs>
        <w:spacing w:before="60" w:after="60" w:line="320" w:lineRule="exact"/>
        <w:ind w:firstLine="709"/>
        <w:jc w:val="both"/>
        <w:rPr>
          <w:rFonts w:ascii="Times New Roman" w:hAnsi="Times New Roman"/>
          <w:i/>
          <w:sz w:val="28"/>
          <w:szCs w:val="28"/>
          <w:lang w:val="nl-NL"/>
        </w:rPr>
      </w:pPr>
      <w:r w:rsidRPr="00265DB5">
        <w:rPr>
          <w:rFonts w:ascii="Times New Roman" w:hAnsi="Times New Roman"/>
          <w:i/>
          <w:sz w:val="28"/>
          <w:szCs w:val="28"/>
          <w:lang w:val="nl-NL"/>
        </w:rPr>
        <w:t>Căn cứ Nghị định số 27/2022/NĐ-CP ngày 19/4/2022 quy định cơ chế quản lý, tổ chức thực hiện các chương trình mục tiêu quốc gia và Nghị định số 38/2023/NĐ-CP ngày 24/6/2023 của Chính phủ quy định sửa đổi, bổ sung một số điều Nghị định số 27/2022/NĐ-CP;</w:t>
      </w:r>
    </w:p>
    <w:p w14:paraId="16F5D403" w14:textId="03524667" w:rsidR="00916407" w:rsidRDefault="00916407" w:rsidP="00F8776D">
      <w:pPr>
        <w:widowControl w:val="0"/>
        <w:tabs>
          <w:tab w:val="left" w:pos="567"/>
        </w:tabs>
        <w:spacing w:before="60" w:after="60" w:line="320" w:lineRule="exact"/>
        <w:ind w:firstLine="709"/>
        <w:jc w:val="both"/>
        <w:rPr>
          <w:rFonts w:ascii="Times New Roman" w:hAnsi="Times New Roman"/>
          <w:i/>
          <w:sz w:val="28"/>
          <w:szCs w:val="28"/>
          <w:lang w:val="nl-NL"/>
        </w:rPr>
      </w:pPr>
      <w:r w:rsidRPr="00916407">
        <w:rPr>
          <w:rFonts w:ascii="Times New Roman" w:hAnsi="Times New Roman"/>
          <w:i/>
          <w:sz w:val="28"/>
          <w:szCs w:val="28"/>
          <w:lang w:val="nl-NL"/>
        </w:rPr>
        <w:t>Căn cứ Nghị quyết số 84/NQ-HĐND ngày 25/8/2022 của Hội đồng nhân dân tỉnh phân bổ kế hoạch vốn đầu tư phát triển nguồn ngân sách trung ương, ngân sách tỉnh giai đoạn 2022-2025 thực hiện các chương trình MTQG; Nghị quyết số 113/NQ-HĐND ngày 06/6/2023 của Hội đồng nhân dân tỉnh phân bổ kế hoạch vốn đầu tư phát triển nguồn ngân sách trung ương bổ sung giai đoạn 2021-2025 thực hiện Chương trình MTQG xây dựng nông thôn mới.</w:t>
      </w:r>
    </w:p>
    <w:p w14:paraId="37669416" w14:textId="77777777" w:rsidR="00916407" w:rsidRPr="00916407" w:rsidRDefault="00916407" w:rsidP="00F8776D">
      <w:pPr>
        <w:widowControl w:val="0"/>
        <w:tabs>
          <w:tab w:val="left" w:pos="567"/>
        </w:tabs>
        <w:spacing w:before="60" w:after="60" w:line="320" w:lineRule="exact"/>
        <w:ind w:firstLine="709"/>
        <w:jc w:val="both"/>
        <w:rPr>
          <w:rFonts w:ascii="Times New Roman" w:hAnsi="Times New Roman"/>
          <w:i/>
          <w:sz w:val="28"/>
          <w:szCs w:val="28"/>
          <w:lang w:val="nl-NL"/>
        </w:rPr>
      </w:pPr>
      <w:r w:rsidRPr="00916407">
        <w:rPr>
          <w:rFonts w:ascii="Times New Roman" w:hAnsi="Times New Roman"/>
          <w:i/>
          <w:sz w:val="28"/>
          <w:szCs w:val="28"/>
          <w:lang w:val="nl-NL"/>
        </w:rPr>
        <w:t>Căn cứ Nghị quyết số 208/NQ-HĐND ngày 13/12/2024 của Hội đồng nhân dân tỉnh về điều chỉnh, bổ sung kế hoạch đầu tư công trung hạn vốn ngân sách địa phương giai đoạn 2021-2025 và phân bổ kế hoạch đầu tư công năm 2025;</w:t>
      </w:r>
    </w:p>
    <w:p w14:paraId="21FF9917" w14:textId="0464394F" w:rsidR="001F62BA" w:rsidRDefault="001F62BA" w:rsidP="00F8776D">
      <w:pPr>
        <w:pStyle w:val="BodyText"/>
        <w:widowControl w:val="0"/>
        <w:spacing w:before="60" w:after="60" w:line="320" w:lineRule="exact"/>
        <w:ind w:firstLine="720"/>
        <w:jc w:val="both"/>
        <w:rPr>
          <w:rFonts w:ascii="Times New Roman" w:hAnsi="Times New Roman"/>
          <w:b w:val="0"/>
          <w:i/>
          <w:sz w:val="28"/>
          <w:szCs w:val="28"/>
          <w:lang w:val="pt-BR"/>
        </w:rPr>
      </w:pPr>
      <w:r w:rsidRPr="0025536B">
        <w:rPr>
          <w:rFonts w:ascii="Times New Roman" w:hAnsi="Times New Roman"/>
          <w:b w:val="0"/>
          <w:i/>
          <w:sz w:val="28"/>
          <w:szCs w:val="28"/>
          <w:lang w:val="pt-BR"/>
        </w:rPr>
        <w:t xml:space="preserve">Xét </w:t>
      </w:r>
      <w:r w:rsidR="00800F51">
        <w:rPr>
          <w:rFonts w:ascii="Times New Roman" w:hAnsi="Times New Roman"/>
          <w:b w:val="0"/>
          <w:i/>
          <w:sz w:val="28"/>
          <w:szCs w:val="28"/>
          <w:lang w:val="pt-BR"/>
        </w:rPr>
        <w:t>Tờ trình</w:t>
      </w:r>
      <w:r w:rsidRPr="0025536B">
        <w:rPr>
          <w:rFonts w:ascii="Times New Roman" w:hAnsi="Times New Roman"/>
          <w:b w:val="0"/>
          <w:i/>
          <w:sz w:val="28"/>
          <w:szCs w:val="28"/>
          <w:lang w:val="pt-BR"/>
        </w:rPr>
        <w:t xml:space="preserve"> của Ủy ban nhân dân tỉnh số  ...../TTr-UBND ngày ....../</w:t>
      </w:r>
      <w:r w:rsidR="00C41BBA" w:rsidRPr="0025536B">
        <w:rPr>
          <w:rFonts w:ascii="Times New Roman" w:hAnsi="Times New Roman"/>
          <w:b w:val="0"/>
          <w:i/>
          <w:sz w:val="28"/>
          <w:szCs w:val="28"/>
          <w:lang w:val="pt-BR"/>
        </w:rPr>
        <w:t>...</w:t>
      </w:r>
      <w:r w:rsidRPr="0025536B">
        <w:rPr>
          <w:rFonts w:ascii="Times New Roman" w:hAnsi="Times New Roman"/>
          <w:b w:val="0"/>
          <w:i/>
          <w:sz w:val="28"/>
          <w:szCs w:val="28"/>
          <w:lang w:val="pt-BR"/>
        </w:rPr>
        <w:t>/</w:t>
      </w:r>
      <w:r w:rsidR="009F3A57" w:rsidRPr="0025536B">
        <w:rPr>
          <w:rFonts w:ascii="Times New Roman" w:hAnsi="Times New Roman"/>
          <w:b w:val="0"/>
          <w:i/>
          <w:sz w:val="28"/>
          <w:szCs w:val="28"/>
          <w:lang w:val="pt-BR"/>
        </w:rPr>
        <w:t>202</w:t>
      </w:r>
      <w:r w:rsidR="00265DB5">
        <w:rPr>
          <w:rFonts w:ascii="Times New Roman" w:hAnsi="Times New Roman"/>
          <w:b w:val="0"/>
          <w:i/>
          <w:sz w:val="28"/>
          <w:szCs w:val="28"/>
          <w:lang w:val="pt-BR"/>
        </w:rPr>
        <w:t>5</w:t>
      </w:r>
      <w:r w:rsidRPr="0025536B">
        <w:rPr>
          <w:rFonts w:ascii="Times New Roman" w:hAnsi="Times New Roman"/>
          <w:b w:val="0"/>
          <w:i/>
          <w:sz w:val="28"/>
          <w:szCs w:val="28"/>
          <w:lang w:val="pt-BR"/>
        </w:rPr>
        <w:t xml:space="preserve"> về việc </w:t>
      </w:r>
      <w:r w:rsidR="00916407" w:rsidRPr="00916407">
        <w:rPr>
          <w:rFonts w:ascii="Times New Roman" w:hAnsi="Times New Roman"/>
          <w:b w:val="0"/>
          <w:i/>
          <w:sz w:val="28"/>
          <w:szCs w:val="28"/>
          <w:lang w:val="pt-BR"/>
        </w:rPr>
        <w:t>điều chỉnh kế hoạch vốn đầu tư phát triển nguồn ngân sách Trung ương thực hiện</w:t>
      </w:r>
      <w:r w:rsidR="00B11274">
        <w:rPr>
          <w:rFonts w:ascii="Times New Roman" w:hAnsi="Times New Roman"/>
          <w:b w:val="0"/>
          <w:i/>
          <w:sz w:val="28"/>
          <w:szCs w:val="28"/>
          <w:lang w:val="pt-BR"/>
        </w:rPr>
        <w:t xml:space="preserve"> các</w:t>
      </w:r>
      <w:r w:rsidR="00916407" w:rsidRPr="00916407">
        <w:rPr>
          <w:rFonts w:ascii="Times New Roman" w:hAnsi="Times New Roman"/>
          <w:b w:val="0"/>
          <w:i/>
          <w:sz w:val="28"/>
          <w:szCs w:val="28"/>
          <w:lang w:val="pt-BR"/>
        </w:rPr>
        <w:t xml:space="preserve"> chương trình mục tiêu quốc gia xây dựng</w:t>
      </w:r>
      <w:r w:rsidRPr="0025536B">
        <w:rPr>
          <w:rFonts w:ascii="Times New Roman" w:hAnsi="Times New Roman"/>
          <w:b w:val="0"/>
          <w:i/>
          <w:sz w:val="28"/>
          <w:szCs w:val="28"/>
          <w:lang w:val="pt-BR"/>
        </w:rPr>
        <w:t xml:space="preserve">; Báo cáo thẩm tra của </w:t>
      </w:r>
      <w:r w:rsidR="00C41BBA" w:rsidRPr="0025536B">
        <w:rPr>
          <w:rFonts w:ascii="Times New Roman" w:hAnsi="Times New Roman"/>
          <w:b w:val="0"/>
          <w:i/>
          <w:sz w:val="28"/>
          <w:szCs w:val="28"/>
          <w:lang w:val="pt-BR"/>
        </w:rPr>
        <w:t>B</w:t>
      </w:r>
      <w:r w:rsidRPr="0025536B">
        <w:rPr>
          <w:rFonts w:ascii="Times New Roman" w:hAnsi="Times New Roman"/>
          <w:b w:val="0"/>
          <w:i/>
          <w:sz w:val="28"/>
          <w:szCs w:val="28"/>
          <w:lang w:val="pt-BR"/>
        </w:rPr>
        <w:t>an</w:t>
      </w:r>
      <w:r w:rsidR="00357174">
        <w:rPr>
          <w:rFonts w:ascii="Times New Roman" w:hAnsi="Times New Roman"/>
          <w:b w:val="0"/>
          <w:i/>
          <w:sz w:val="28"/>
          <w:szCs w:val="28"/>
          <w:lang w:val="pt-BR"/>
        </w:rPr>
        <w:t xml:space="preserve"> Kinh tế - Ngân sách</w:t>
      </w:r>
      <w:r w:rsidRPr="0025536B">
        <w:rPr>
          <w:rFonts w:ascii="Times New Roman" w:hAnsi="Times New Roman"/>
          <w:b w:val="0"/>
          <w:i/>
          <w:sz w:val="28"/>
          <w:szCs w:val="28"/>
          <w:lang w:val="pt-BR"/>
        </w:rPr>
        <w:t xml:space="preserve"> Hội đồng nhân dân tỉnh và ý kiến</w:t>
      </w:r>
      <w:r w:rsidR="00357174">
        <w:rPr>
          <w:rFonts w:ascii="Times New Roman" w:hAnsi="Times New Roman"/>
          <w:b w:val="0"/>
          <w:i/>
          <w:sz w:val="28"/>
          <w:szCs w:val="28"/>
          <w:lang w:val="pt-BR"/>
        </w:rPr>
        <w:t xml:space="preserve"> thảo luận</w:t>
      </w:r>
      <w:r w:rsidRPr="0025536B">
        <w:rPr>
          <w:rFonts w:ascii="Times New Roman" w:hAnsi="Times New Roman"/>
          <w:b w:val="0"/>
          <w:i/>
          <w:sz w:val="28"/>
          <w:szCs w:val="28"/>
          <w:lang w:val="pt-BR"/>
        </w:rPr>
        <w:t xml:space="preserve"> của đại biểu Hội đồng nhân dân</w:t>
      </w:r>
      <w:r w:rsidR="00265DB5">
        <w:rPr>
          <w:rFonts w:ascii="Times New Roman" w:hAnsi="Times New Roman"/>
          <w:b w:val="0"/>
          <w:i/>
          <w:sz w:val="28"/>
          <w:szCs w:val="28"/>
          <w:lang w:val="pt-BR"/>
        </w:rPr>
        <w:t>....</w:t>
      </w:r>
      <w:r w:rsidRPr="0025536B">
        <w:rPr>
          <w:rFonts w:ascii="Times New Roman" w:hAnsi="Times New Roman"/>
          <w:b w:val="0"/>
          <w:i/>
          <w:sz w:val="28"/>
          <w:szCs w:val="28"/>
          <w:lang w:val="pt-BR"/>
        </w:rPr>
        <w:t>,</w:t>
      </w:r>
      <w:r w:rsidR="00357174">
        <w:rPr>
          <w:rFonts w:ascii="Times New Roman" w:hAnsi="Times New Roman"/>
          <w:b w:val="0"/>
          <w:i/>
          <w:sz w:val="28"/>
          <w:szCs w:val="28"/>
          <w:lang w:val="pt-BR"/>
        </w:rPr>
        <w:t xml:space="preserve"> tại kỳ họp;</w:t>
      </w:r>
      <w:r w:rsidRPr="0025536B">
        <w:rPr>
          <w:rFonts w:ascii="Times New Roman" w:hAnsi="Times New Roman"/>
          <w:b w:val="0"/>
          <w:i/>
          <w:sz w:val="28"/>
          <w:szCs w:val="28"/>
          <w:lang w:val="pt-BR"/>
        </w:rPr>
        <w:t xml:space="preserve"> </w:t>
      </w:r>
    </w:p>
    <w:p w14:paraId="51778A0E" w14:textId="7FADE365" w:rsidR="005C6E37" w:rsidRPr="0033419F" w:rsidRDefault="005C6E37" w:rsidP="0033419F">
      <w:pPr>
        <w:pStyle w:val="BodyText"/>
        <w:spacing w:before="60" w:after="60" w:line="320" w:lineRule="exact"/>
        <w:ind w:firstLine="720"/>
        <w:jc w:val="both"/>
        <w:rPr>
          <w:rFonts w:ascii="Times New Roman" w:hAnsi="Times New Roman"/>
          <w:b w:val="0"/>
          <w:i/>
          <w:iCs/>
          <w:sz w:val="28"/>
          <w:szCs w:val="28"/>
          <w:lang w:val="en-US"/>
        </w:rPr>
      </w:pPr>
      <w:r>
        <w:rPr>
          <w:rFonts w:ascii="Times New Roman" w:hAnsi="Times New Roman"/>
          <w:b w:val="0"/>
          <w:i/>
          <w:sz w:val="28"/>
          <w:szCs w:val="28"/>
          <w:lang w:val="pt-BR"/>
        </w:rPr>
        <w:t xml:space="preserve">Hội đồng nhân dân ban hành Nghị Quyết </w:t>
      </w:r>
      <w:proofErr w:type="spellStart"/>
      <w:r w:rsidR="00EE0619" w:rsidRPr="00EE0619">
        <w:rPr>
          <w:rFonts w:ascii="Times New Roman" w:hAnsi="Times New Roman"/>
          <w:b w:val="0"/>
          <w:i/>
          <w:iCs/>
          <w:sz w:val="28"/>
          <w:szCs w:val="28"/>
        </w:rPr>
        <w:t>điều</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chỉnh</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kế</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hoạch</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vốn</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đầu</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tư</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phát</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triển</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nguồn</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ngân</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sách</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Trung</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ương</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thực</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hiện</w:t>
      </w:r>
      <w:proofErr w:type="spellEnd"/>
      <w:r w:rsidR="00EE0619" w:rsidRPr="00EE0619">
        <w:rPr>
          <w:rFonts w:ascii="Times New Roman" w:hAnsi="Times New Roman"/>
          <w:b w:val="0"/>
          <w:i/>
          <w:iCs/>
          <w:sz w:val="28"/>
          <w:szCs w:val="28"/>
        </w:rPr>
        <w:t xml:space="preserve"> </w:t>
      </w:r>
      <w:proofErr w:type="spellStart"/>
      <w:r w:rsidR="00815B0A">
        <w:rPr>
          <w:rFonts w:ascii="Times New Roman" w:hAnsi="Times New Roman"/>
          <w:b w:val="0"/>
          <w:i/>
          <w:iCs/>
          <w:sz w:val="28"/>
          <w:szCs w:val="28"/>
        </w:rPr>
        <w:t>các</w:t>
      </w:r>
      <w:proofErr w:type="spellEnd"/>
      <w:r w:rsidR="00815B0A">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chương</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trình</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mục</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tiêu</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quốc</w:t>
      </w:r>
      <w:proofErr w:type="spellEnd"/>
      <w:r w:rsidR="00EE0619" w:rsidRPr="00EE0619">
        <w:rPr>
          <w:rFonts w:ascii="Times New Roman" w:hAnsi="Times New Roman"/>
          <w:b w:val="0"/>
          <w:i/>
          <w:iCs/>
          <w:sz w:val="28"/>
          <w:szCs w:val="28"/>
        </w:rPr>
        <w:t xml:space="preserve"> </w:t>
      </w:r>
      <w:proofErr w:type="spellStart"/>
      <w:r w:rsidR="00EE0619" w:rsidRPr="00EE0619">
        <w:rPr>
          <w:rFonts w:ascii="Times New Roman" w:hAnsi="Times New Roman"/>
          <w:b w:val="0"/>
          <w:i/>
          <w:iCs/>
          <w:sz w:val="28"/>
          <w:szCs w:val="28"/>
        </w:rPr>
        <w:t>gia</w:t>
      </w:r>
      <w:proofErr w:type="spellEnd"/>
      <w:r w:rsidR="00E565BD" w:rsidRPr="00E565BD">
        <w:rPr>
          <w:rFonts w:ascii="Times New Roman" w:hAnsi="Times New Roman"/>
          <w:b w:val="0"/>
          <w:bCs/>
          <w:sz w:val="28"/>
          <w:szCs w:val="28"/>
          <w:lang w:val="nl-NL"/>
        </w:rPr>
        <w:t xml:space="preserve"> </w:t>
      </w:r>
      <w:r w:rsidR="00E565BD" w:rsidRPr="00E565BD">
        <w:rPr>
          <w:rFonts w:ascii="Times New Roman" w:hAnsi="Times New Roman"/>
          <w:b w:val="0"/>
          <w:i/>
          <w:iCs/>
          <w:sz w:val="28"/>
          <w:szCs w:val="28"/>
          <w:lang w:val="nl-NL"/>
        </w:rPr>
        <w:t>giai đoạn 2022 – 2025 và năm 2025.</w:t>
      </w:r>
    </w:p>
    <w:p w14:paraId="4303E34C" w14:textId="2ADFC170" w:rsidR="00E94F42" w:rsidRPr="004852F6" w:rsidRDefault="00E94F42" w:rsidP="00E94F42">
      <w:pPr>
        <w:widowControl w:val="0"/>
        <w:spacing w:before="60" w:after="60" w:line="320" w:lineRule="exact"/>
        <w:ind w:firstLine="720"/>
        <w:jc w:val="both"/>
        <w:rPr>
          <w:rFonts w:ascii="Times New Roman" w:hAnsi="Times New Roman"/>
          <w:sz w:val="28"/>
          <w:szCs w:val="28"/>
        </w:rPr>
      </w:pPr>
      <w:proofErr w:type="spellStart"/>
      <w:proofErr w:type="gramStart"/>
      <w:r w:rsidRPr="004852F6">
        <w:rPr>
          <w:rFonts w:ascii="Times New Roman" w:hAnsi="Times New Roman"/>
          <w:b/>
          <w:bCs/>
          <w:sz w:val="28"/>
          <w:szCs w:val="28"/>
        </w:rPr>
        <w:t>Điều</w:t>
      </w:r>
      <w:proofErr w:type="spellEnd"/>
      <w:r w:rsidRPr="004852F6">
        <w:rPr>
          <w:rFonts w:ascii="Times New Roman" w:hAnsi="Times New Roman"/>
          <w:b/>
          <w:bCs/>
          <w:sz w:val="28"/>
          <w:szCs w:val="28"/>
        </w:rPr>
        <w:t xml:space="preserve"> </w:t>
      </w:r>
      <w:r>
        <w:rPr>
          <w:rFonts w:ascii="Times New Roman" w:hAnsi="Times New Roman"/>
          <w:b/>
          <w:bCs/>
          <w:sz w:val="28"/>
          <w:szCs w:val="28"/>
        </w:rPr>
        <w:t>1</w:t>
      </w:r>
      <w:r w:rsidRPr="004852F6">
        <w:rPr>
          <w:rFonts w:ascii="Times New Roman" w:hAnsi="Times New Roman"/>
          <w:b/>
          <w:bCs/>
          <w:sz w:val="28"/>
          <w:szCs w:val="28"/>
        </w:rPr>
        <w:t>.</w:t>
      </w:r>
      <w:proofErr w:type="gramEnd"/>
      <w:r w:rsidRPr="004852F6">
        <w:rPr>
          <w:rFonts w:ascii="Times New Roman" w:hAnsi="Times New Roman"/>
          <w:sz w:val="28"/>
          <w:szCs w:val="28"/>
        </w:rPr>
        <w:t xml:space="preserve"> </w:t>
      </w:r>
      <w:r w:rsidRPr="004852F6">
        <w:rPr>
          <w:rFonts w:ascii="Times New Roman" w:hAnsi="Times New Roman"/>
          <w:sz w:val="28"/>
          <w:szCs w:val="28"/>
          <w:lang w:val="pt-BR"/>
        </w:rPr>
        <w:t>Đ</w:t>
      </w:r>
      <w:proofErr w:type="spellStart"/>
      <w:r w:rsidRPr="004852F6">
        <w:rPr>
          <w:rFonts w:ascii="Times New Roman" w:hAnsi="Times New Roman"/>
          <w:sz w:val="28"/>
          <w:szCs w:val="28"/>
        </w:rPr>
        <w:t>iều</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chỉnh</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Kế</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hoạch</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vốn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đầu</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tư</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phát</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triển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nguồn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ngân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sách</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Trung</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ương</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thực</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hiện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Chương</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trình</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mục</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tiêu</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quốc</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gia</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phát</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triển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kinh</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tế</w:t>
      </w:r>
      <w:proofErr w:type="spellEnd"/>
      <w:r w:rsidRPr="004852F6">
        <w:rPr>
          <w:rFonts w:ascii="Times New Roman" w:hAnsi="Times New Roman"/>
          <w:sz w:val="28"/>
          <w:szCs w:val="28"/>
        </w:rPr>
        <w:t xml:space="preserve"> - </w:t>
      </w:r>
      <w:proofErr w:type="spellStart"/>
      <w:r w:rsidRPr="004852F6">
        <w:rPr>
          <w:rFonts w:ascii="Times New Roman" w:hAnsi="Times New Roman"/>
          <w:sz w:val="28"/>
          <w:szCs w:val="28"/>
        </w:rPr>
        <w:t>xã</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hội</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vùng</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đồng</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bào</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dân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tộc</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thiểu</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số</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và</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miền</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núi</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giai</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đoạn</w:t>
      </w:r>
      <w:proofErr w:type="spellEnd"/>
      <w:r w:rsidRPr="004852F6">
        <w:rPr>
          <w:rFonts w:ascii="Times New Roman" w:hAnsi="Times New Roman"/>
          <w:sz w:val="28"/>
          <w:szCs w:val="28"/>
        </w:rPr>
        <w:t xml:space="preserve"> 2022-2025 </w:t>
      </w:r>
      <w:proofErr w:type="spellStart"/>
      <w:r w:rsidRPr="004852F6">
        <w:rPr>
          <w:rFonts w:ascii="Times New Roman" w:hAnsi="Times New Roman"/>
          <w:sz w:val="28"/>
          <w:szCs w:val="28"/>
        </w:rPr>
        <w:t>như</w:t>
      </w:r>
      <w:proofErr w:type="spellEnd"/>
      <w:r w:rsidRPr="004852F6">
        <w:rPr>
          <w:rFonts w:ascii="Times New Roman" w:hAnsi="Times New Roman"/>
          <w:sz w:val="28"/>
          <w:szCs w:val="28"/>
        </w:rPr>
        <w:t xml:space="preserve"> </w:t>
      </w:r>
      <w:proofErr w:type="spellStart"/>
      <w:r w:rsidRPr="004852F6">
        <w:rPr>
          <w:rFonts w:ascii="Times New Roman" w:hAnsi="Times New Roman"/>
          <w:sz w:val="28"/>
          <w:szCs w:val="28"/>
        </w:rPr>
        <w:t>sau</w:t>
      </w:r>
      <w:proofErr w:type="spellEnd"/>
      <w:r w:rsidRPr="004852F6">
        <w:rPr>
          <w:rFonts w:ascii="Times New Roman" w:hAnsi="Times New Roman"/>
          <w:sz w:val="28"/>
          <w:szCs w:val="28"/>
        </w:rPr>
        <w:t>:</w:t>
      </w:r>
    </w:p>
    <w:p w14:paraId="067D075C" w14:textId="05463082" w:rsidR="00C17485" w:rsidRDefault="00C17485" w:rsidP="00C17485">
      <w:pPr>
        <w:spacing w:before="60" w:after="60" w:line="320" w:lineRule="exact"/>
        <w:ind w:firstLine="720"/>
        <w:jc w:val="both"/>
        <w:rPr>
          <w:rFonts w:ascii="Times New Roman" w:hAnsi="Times New Roman"/>
          <w:bCs/>
          <w:iCs/>
          <w:sz w:val="28"/>
          <w:szCs w:val="28"/>
        </w:rPr>
      </w:pPr>
      <w:r>
        <w:rPr>
          <w:rFonts w:ascii="Times New Roman" w:hAnsi="Times New Roman"/>
          <w:bCs/>
          <w:iCs/>
          <w:sz w:val="28"/>
          <w:szCs w:val="28"/>
        </w:rPr>
        <w:lastRenderedPageBreak/>
        <w:t xml:space="preserve">1. </w:t>
      </w:r>
      <w:proofErr w:type="spellStart"/>
      <w:r>
        <w:rPr>
          <w:rFonts w:ascii="Times New Roman" w:hAnsi="Times New Roman"/>
          <w:bCs/>
          <w:iCs/>
          <w:sz w:val="28"/>
          <w:szCs w:val="28"/>
        </w:rPr>
        <w:t>Thôn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Bản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Giàng</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Xã</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Hương</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Vĩnh</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huyện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Hương</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Khê</w:t>
      </w:r>
      <w:proofErr w:type="spellEnd"/>
      <w:r>
        <w:rPr>
          <w:rFonts w:ascii="Times New Roman" w:hAnsi="Times New Roman"/>
          <w:bCs/>
          <w:iCs/>
          <w:sz w:val="28"/>
          <w:szCs w:val="28"/>
        </w:rPr>
        <w:t xml:space="preserve">: 8.877 </w:t>
      </w:r>
      <w:proofErr w:type="spellStart"/>
      <w:r>
        <w:rPr>
          <w:rFonts w:ascii="Times New Roman" w:hAnsi="Times New Roman"/>
          <w:bCs/>
          <w:iCs/>
          <w:sz w:val="28"/>
          <w:szCs w:val="28"/>
        </w:rPr>
        <w:t>triệu</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đồng</w:t>
      </w:r>
      <w:proofErr w:type="spellEnd"/>
      <w:r>
        <w:rPr>
          <w:rFonts w:ascii="Times New Roman" w:hAnsi="Times New Roman"/>
          <w:bCs/>
          <w:iCs/>
          <w:sz w:val="28"/>
          <w:szCs w:val="28"/>
        </w:rPr>
        <w:t>;</w:t>
      </w:r>
    </w:p>
    <w:p w14:paraId="2640B60B" w14:textId="2BE8B569" w:rsidR="00C17485" w:rsidRDefault="00C17485" w:rsidP="00C17485">
      <w:pPr>
        <w:widowControl w:val="0"/>
        <w:spacing w:before="60" w:after="60" w:line="320" w:lineRule="exact"/>
        <w:ind w:firstLine="720"/>
        <w:rPr>
          <w:rFonts w:ascii="Times New Roman" w:hAnsi="Times New Roman"/>
          <w:bCs/>
          <w:iCs/>
          <w:sz w:val="28"/>
          <w:szCs w:val="28"/>
        </w:rPr>
      </w:pPr>
      <w:r>
        <w:rPr>
          <w:rFonts w:ascii="Times New Roman" w:hAnsi="Times New Roman"/>
          <w:bCs/>
          <w:iCs/>
          <w:sz w:val="28"/>
          <w:szCs w:val="28"/>
        </w:rPr>
        <w:t xml:space="preserve">2. </w:t>
      </w:r>
      <w:proofErr w:type="spellStart"/>
      <w:r>
        <w:rPr>
          <w:rFonts w:ascii="Times New Roman" w:hAnsi="Times New Roman"/>
          <w:bCs/>
          <w:iCs/>
          <w:sz w:val="28"/>
          <w:szCs w:val="28"/>
        </w:rPr>
        <w:t>Bản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Rào</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Tre</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Xã</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Hương</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Liên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huyện</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Hương</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Khê</w:t>
      </w:r>
      <w:proofErr w:type="spellEnd"/>
      <w:r>
        <w:rPr>
          <w:rFonts w:ascii="Times New Roman" w:hAnsi="Times New Roman"/>
          <w:bCs/>
          <w:iCs/>
          <w:sz w:val="28"/>
          <w:szCs w:val="28"/>
        </w:rPr>
        <w:t xml:space="preserve">: 25.675 </w:t>
      </w:r>
      <w:proofErr w:type="spellStart"/>
      <w:r>
        <w:rPr>
          <w:rFonts w:ascii="Times New Roman" w:hAnsi="Times New Roman"/>
          <w:bCs/>
          <w:iCs/>
          <w:sz w:val="28"/>
          <w:szCs w:val="28"/>
        </w:rPr>
        <w:t>triệu</w:t>
      </w:r>
      <w:proofErr w:type="spellEnd"/>
      <w:r>
        <w:rPr>
          <w:rFonts w:ascii="Times New Roman" w:hAnsi="Times New Roman"/>
          <w:bCs/>
          <w:iCs/>
          <w:sz w:val="28"/>
          <w:szCs w:val="28"/>
        </w:rPr>
        <w:t xml:space="preserve"> </w:t>
      </w:r>
      <w:proofErr w:type="spellStart"/>
      <w:r>
        <w:rPr>
          <w:rFonts w:ascii="Times New Roman" w:hAnsi="Times New Roman"/>
          <w:bCs/>
          <w:iCs/>
          <w:sz w:val="28"/>
          <w:szCs w:val="28"/>
        </w:rPr>
        <w:t>đồng</w:t>
      </w:r>
      <w:proofErr w:type="spellEnd"/>
      <w:r>
        <w:rPr>
          <w:rFonts w:ascii="Times New Roman" w:hAnsi="Times New Roman"/>
          <w:bCs/>
          <w:iCs/>
          <w:sz w:val="28"/>
          <w:szCs w:val="28"/>
        </w:rPr>
        <w:t>.</w:t>
      </w:r>
    </w:p>
    <w:p w14:paraId="1027CE5D" w14:textId="0472E7D3" w:rsidR="00E94F42" w:rsidRPr="0025536B" w:rsidRDefault="00E94F42" w:rsidP="00C17485">
      <w:pPr>
        <w:widowControl w:val="0"/>
        <w:spacing w:before="60" w:after="60" w:line="320" w:lineRule="exact"/>
        <w:ind w:firstLine="720"/>
        <w:jc w:val="center"/>
        <w:rPr>
          <w:rFonts w:ascii="Times New Roman" w:hAnsi="Times New Roman"/>
          <w:i/>
          <w:iCs/>
          <w:sz w:val="28"/>
          <w:szCs w:val="28"/>
        </w:rPr>
      </w:pPr>
      <w:r w:rsidRPr="0025536B">
        <w:rPr>
          <w:rFonts w:ascii="Times New Roman" w:hAnsi="Times New Roman"/>
          <w:i/>
          <w:iCs/>
          <w:sz w:val="28"/>
          <w:szCs w:val="28"/>
          <w:lang w:val="nl-NL"/>
        </w:rPr>
        <w:t>(Chi tiế</w:t>
      </w:r>
      <w:r w:rsidR="00B34E4A">
        <w:rPr>
          <w:rFonts w:ascii="Times New Roman" w:hAnsi="Times New Roman"/>
          <w:i/>
          <w:iCs/>
          <w:sz w:val="28"/>
          <w:szCs w:val="28"/>
          <w:lang w:val="nl-NL"/>
        </w:rPr>
        <w:t>t có</w:t>
      </w:r>
      <w:r w:rsidRPr="0025536B">
        <w:rPr>
          <w:rFonts w:ascii="Times New Roman" w:hAnsi="Times New Roman"/>
          <w:i/>
          <w:iCs/>
          <w:sz w:val="28"/>
          <w:szCs w:val="28"/>
          <w:lang w:val="nl-NL"/>
        </w:rPr>
        <w:t xml:space="preserve"> Phụ lục</w:t>
      </w:r>
      <w:r>
        <w:rPr>
          <w:rFonts w:ascii="Times New Roman" w:hAnsi="Times New Roman"/>
          <w:i/>
          <w:iCs/>
          <w:sz w:val="28"/>
          <w:szCs w:val="28"/>
          <w:lang w:val="nl-NL"/>
        </w:rPr>
        <w:t xml:space="preserve"> </w:t>
      </w:r>
      <w:r w:rsidR="00B34E4A">
        <w:rPr>
          <w:rFonts w:ascii="Times New Roman" w:hAnsi="Times New Roman"/>
          <w:i/>
          <w:iCs/>
          <w:sz w:val="28"/>
          <w:szCs w:val="28"/>
          <w:lang w:val="nl-NL"/>
        </w:rPr>
        <w:t>0</w:t>
      </w:r>
      <w:r>
        <w:rPr>
          <w:rFonts w:ascii="Times New Roman" w:hAnsi="Times New Roman"/>
          <w:i/>
          <w:iCs/>
          <w:sz w:val="28"/>
          <w:szCs w:val="28"/>
          <w:lang w:val="nl-NL"/>
        </w:rPr>
        <w:t>1</w:t>
      </w:r>
      <w:r w:rsidRPr="0025536B">
        <w:rPr>
          <w:rFonts w:ascii="Times New Roman" w:hAnsi="Times New Roman"/>
          <w:i/>
          <w:iCs/>
          <w:sz w:val="28"/>
          <w:szCs w:val="28"/>
          <w:lang w:val="nl-NL"/>
        </w:rPr>
        <w:t xml:space="preserve"> kèm theo).</w:t>
      </w:r>
    </w:p>
    <w:p w14:paraId="1C808F3D" w14:textId="77777777" w:rsidR="00E94F42" w:rsidRPr="00916407" w:rsidRDefault="00E94F42" w:rsidP="00E94F42">
      <w:pPr>
        <w:spacing w:before="60" w:after="60" w:line="320" w:lineRule="exact"/>
        <w:ind w:firstLine="720"/>
        <w:jc w:val="both"/>
        <w:rPr>
          <w:rFonts w:ascii="Times New Roman" w:hAnsi="Times New Roman"/>
          <w:sz w:val="28"/>
          <w:szCs w:val="28"/>
          <w:lang w:val="nl-NL"/>
        </w:rPr>
      </w:pPr>
      <w:r w:rsidRPr="00916407">
        <w:rPr>
          <w:rFonts w:ascii="Times New Roman" w:hAnsi="Times New Roman"/>
          <w:b/>
          <w:bCs/>
          <w:sz w:val="28"/>
          <w:szCs w:val="28"/>
          <w:lang w:val="nl-NL"/>
        </w:rPr>
        <w:t>Điều 2.</w:t>
      </w:r>
      <w:r>
        <w:rPr>
          <w:rFonts w:ascii="Times New Roman" w:hAnsi="Times New Roman"/>
          <w:b/>
          <w:bCs/>
          <w:sz w:val="28"/>
          <w:szCs w:val="28"/>
          <w:lang w:val="nl-NL"/>
        </w:rPr>
        <w:t xml:space="preserve"> </w:t>
      </w:r>
      <w:r w:rsidRPr="00916407">
        <w:rPr>
          <w:rFonts w:ascii="Times New Roman" w:hAnsi="Times New Roman"/>
          <w:sz w:val="28"/>
          <w:szCs w:val="28"/>
          <w:lang w:val="nl-NL"/>
        </w:rPr>
        <w:t>Điều chỉnh Kế hoạch đầu tư công trung hạn vốn đầu tư phát triển nguồn ngân sách Trung ương phân bổ cho các xã, huyện theo hệ số thực hiện Chương trình mục tiêu quốc gia xây dựng nông thôn mới</w:t>
      </w:r>
      <w:r>
        <w:rPr>
          <w:rFonts w:ascii="Times New Roman" w:hAnsi="Times New Roman"/>
          <w:sz w:val="28"/>
          <w:szCs w:val="28"/>
          <w:lang w:val="nl-NL"/>
        </w:rPr>
        <w:t xml:space="preserve"> </w:t>
      </w:r>
      <w:r w:rsidRPr="00916407">
        <w:rPr>
          <w:rFonts w:ascii="Times New Roman" w:hAnsi="Times New Roman"/>
          <w:sz w:val="28"/>
          <w:szCs w:val="28"/>
          <w:lang w:val="nl-NL"/>
        </w:rPr>
        <w:t>giai đoạn 202</w:t>
      </w:r>
      <w:r>
        <w:rPr>
          <w:rFonts w:ascii="Times New Roman" w:hAnsi="Times New Roman"/>
          <w:sz w:val="28"/>
          <w:szCs w:val="28"/>
          <w:lang w:val="nl-NL"/>
        </w:rPr>
        <w:t>2</w:t>
      </w:r>
      <w:r w:rsidRPr="00916407">
        <w:rPr>
          <w:rFonts w:ascii="Times New Roman" w:hAnsi="Times New Roman"/>
          <w:sz w:val="28"/>
          <w:szCs w:val="28"/>
          <w:lang w:val="nl-NL"/>
        </w:rPr>
        <w:t xml:space="preserve"> – 2025, với nội dung:</w:t>
      </w:r>
    </w:p>
    <w:p w14:paraId="0B03E204" w14:textId="6C01E00B" w:rsidR="00E94F42" w:rsidRPr="00916407" w:rsidRDefault="005140F7" w:rsidP="00E94F42">
      <w:pPr>
        <w:spacing w:before="60" w:after="60" w:line="320" w:lineRule="exact"/>
        <w:ind w:firstLine="720"/>
        <w:jc w:val="both"/>
        <w:rPr>
          <w:rFonts w:ascii="Times New Roman" w:hAnsi="Times New Roman"/>
          <w:sz w:val="28"/>
          <w:szCs w:val="28"/>
          <w:lang w:val="nl-NL"/>
        </w:rPr>
      </w:pPr>
      <w:r>
        <w:rPr>
          <w:rFonts w:ascii="Times New Roman" w:hAnsi="Times New Roman"/>
          <w:sz w:val="28"/>
          <w:szCs w:val="28"/>
          <w:lang w:val="nl-NL"/>
        </w:rPr>
        <w:t>1.</w:t>
      </w:r>
      <w:r w:rsidR="00E94F42" w:rsidRPr="00916407">
        <w:rPr>
          <w:rFonts w:ascii="Times New Roman" w:hAnsi="Times New Roman"/>
          <w:sz w:val="28"/>
          <w:szCs w:val="28"/>
          <w:lang w:val="nl-NL"/>
        </w:rPr>
        <w:t xml:space="preserve"> Phân bổ cho các huyện chưa đạt chuẩn: 38.731,12 triệu đồng;</w:t>
      </w:r>
    </w:p>
    <w:p w14:paraId="2F02788A" w14:textId="135429AA" w:rsidR="00E94F42" w:rsidRPr="00916407" w:rsidRDefault="005140F7" w:rsidP="00E94F42">
      <w:pPr>
        <w:spacing w:before="60" w:after="60" w:line="320" w:lineRule="exact"/>
        <w:ind w:firstLine="720"/>
        <w:jc w:val="both"/>
        <w:rPr>
          <w:rFonts w:ascii="Times New Roman" w:hAnsi="Times New Roman"/>
          <w:sz w:val="28"/>
          <w:szCs w:val="28"/>
          <w:lang w:val="nl-NL"/>
        </w:rPr>
      </w:pPr>
      <w:r>
        <w:rPr>
          <w:rFonts w:ascii="Times New Roman" w:hAnsi="Times New Roman"/>
          <w:sz w:val="28"/>
          <w:szCs w:val="28"/>
          <w:lang w:val="nl-NL"/>
        </w:rPr>
        <w:t>2.</w:t>
      </w:r>
      <w:r w:rsidR="00E94F42" w:rsidRPr="00916407">
        <w:rPr>
          <w:rFonts w:ascii="Times New Roman" w:hAnsi="Times New Roman"/>
          <w:sz w:val="28"/>
          <w:szCs w:val="28"/>
          <w:lang w:val="nl-NL"/>
        </w:rPr>
        <w:t xml:space="preserve"> Phân bổ cho các xã: 339.388,88 triệu đồng.</w:t>
      </w:r>
    </w:p>
    <w:p w14:paraId="0CD70BBF" w14:textId="2A3B7CDF" w:rsidR="00E94F42" w:rsidRDefault="00E94F42" w:rsidP="00E94F42">
      <w:pPr>
        <w:widowControl w:val="0"/>
        <w:spacing w:before="60" w:after="60" w:line="320" w:lineRule="exact"/>
        <w:ind w:firstLine="720"/>
        <w:jc w:val="center"/>
        <w:rPr>
          <w:rFonts w:ascii="Times New Roman" w:hAnsi="Times New Roman"/>
          <w:i/>
          <w:iCs/>
          <w:sz w:val="28"/>
          <w:szCs w:val="28"/>
          <w:lang w:val="nl-NL"/>
        </w:rPr>
      </w:pPr>
      <w:r w:rsidRPr="0025536B">
        <w:rPr>
          <w:rFonts w:ascii="Times New Roman" w:hAnsi="Times New Roman"/>
          <w:i/>
          <w:iCs/>
          <w:sz w:val="28"/>
          <w:szCs w:val="28"/>
          <w:lang w:val="nl-NL"/>
        </w:rPr>
        <w:t>(Chi tiế</w:t>
      </w:r>
      <w:r w:rsidR="00B34E4A">
        <w:rPr>
          <w:rFonts w:ascii="Times New Roman" w:hAnsi="Times New Roman"/>
          <w:i/>
          <w:iCs/>
          <w:sz w:val="28"/>
          <w:szCs w:val="28"/>
          <w:lang w:val="nl-NL"/>
        </w:rPr>
        <w:t>t có</w:t>
      </w:r>
      <w:r w:rsidRPr="0025536B">
        <w:rPr>
          <w:rFonts w:ascii="Times New Roman" w:hAnsi="Times New Roman"/>
          <w:i/>
          <w:iCs/>
          <w:sz w:val="28"/>
          <w:szCs w:val="28"/>
          <w:lang w:val="nl-NL"/>
        </w:rPr>
        <w:t xml:space="preserve"> Phụ lục </w:t>
      </w:r>
      <w:r w:rsidR="00B34E4A">
        <w:rPr>
          <w:rFonts w:ascii="Times New Roman" w:hAnsi="Times New Roman"/>
          <w:i/>
          <w:iCs/>
          <w:sz w:val="28"/>
          <w:szCs w:val="28"/>
          <w:lang w:val="nl-NL"/>
        </w:rPr>
        <w:t>0</w:t>
      </w:r>
      <w:r>
        <w:rPr>
          <w:rFonts w:ascii="Times New Roman" w:hAnsi="Times New Roman"/>
          <w:i/>
          <w:iCs/>
          <w:sz w:val="28"/>
          <w:szCs w:val="28"/>
          <w:lang w:val="nl-NL"/>
        </w:rPr>
        <w:t xml:space="preserve">2 </w:t>
      </w:r>
      <w:r w:rsidRPr="0025536B">
        <w:rPr>
          <w:rFonts w:ascii="Times New Roman" w:hAnsi="Times New Roman"/>
          <w:i/>
          <w:iCs/>
          <w:sz w:val="28"/>
          <w:szCs w:val="28"/>
          <w:lang w:val="nl-NL"/>
        </w:rPr>
        <w:t>kèm theo).</w:t>
      </w:r>
    </w:p>
    <w:p w14:paraId="2F60407B" w14:textId="26DACDE7" w:rsidR="00916407" w:rsidRPr="00916407" w:rsidRDefault="001F62BA" w:rsidP="00F8776D">
      <w:pPr>
        <w:spacing w:before="60" w:after="60" w:line="320" w:lineRule="exact"/>
        <w:ind w:firstLine="720"/>
        <w:jc w:val="both"/>
        <w:rPr>
          <w:rFonts w:ascii="Times New Roman" w:hAnsi="Times New Roman"/>
          <w:bCs/>
        </w:rPr>
      </w:pPr>
      <w:r w:rsidRPr="00916407">
        <w:rPr>
          <w:rFonts w:ascii="Times New Roman" w:hAnsi="Times New Roman"/>
          <w:b/>
          <w:sz w:val="28"/>
          <w:szCs w:val="28"/>
          <w:lang w:val="pt-BR"/>
        </w:rPr>
        <w:t xml:space="preserve">Điều </w:t>
      </w:r>
      <w:r w:rsidR="00E94F42">
        <w:rPr>
          <w:rFonts w:ascii="Times New Roman" w:hAnsi="Times New Roman"/>
          <w:b/>
          <w:sz w:val="28"/>
          <w:szCs w:val="28"/>
          <w:lang w:val="pt-BR"/>
        </w:rPr>
        <w:t>3</w:t>
      </w:r>
      <w:r w:rsidRPr="00916407">
        <w:rPr>
          <w:rFonts w:ascii="Times New Roman" w:hAnsi="Times New Roman"/>
          <w:b/>
          <w:sz w:val="28"/>
          <w:szCs w:val="28"/>
          <w:lang w:val="pt-BR"/>
        </w:rPr>
        <w:t>.</w:t>
      </w:r>
      <w:r w:rsidRPr="00916407">
        <w:rPr>
          <w:rFonts w:ascii="Times New Roman" w:hAnsi="Times New Roman"/>
          <w:bCs/>
          <w:sz w:val="28"/>
          <w:szCs w:val="28"/>
          <w:lang w:val="pt-BR"/>
        </w:rPr>
        <w:t xml:space="preserve"> </w:t>
      </w:r>
      <w:r w:rsidR="00916407" w:rsidRPr="00916407">
        <w:rPr>
          <w:rFonts w:ascii="Times New Roman" w:hAnsi="Times New Roman"/>
          <w:bCs/>
          <w:sz w:val="28"/>
          <w:szCs w:val="28"/>
          <w:lang w:val="pt-BR"/>
        </w:rPr>
        <w:t>Đ</w:t>
      </w:r>
      <w:proofErr w:type="spellStart"/>
      <w:r w:rsidR="00916407" w:rsidRPr="00916407">
        <w:rPr>
          <w:rFonts w:ascii="Times New Roman" w:hAnsi="Times New Roman"/>
          <w:bCs/>
          <w:sz w:val="28"/>
          <w:szCs w:val="28"/>
        </w:rPr>
        <w:t>iều</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chỉnh</w:t>
      </w:r>
      <w:proofErr w:type="spellEnd"/>
      <w:r w:rsidR="00916407" w:rsidRPr="00916407">
        <w:rPr>
          <w:rFonts w:ascii="Times New Roman" w:hAnsi="Times New Roman"/>
          <w:bCs/>
          <w:sz w:val="28"/>
          <w:szCs w:val="28"/>
        </w:rPr>
        <w:t xml:space="preserve"> </w:t>
      </w:r>
      <w:r w:rsidR="00916407" w:rsidRPr="00916407">
        <w:rPr>
          <w:rFonts w:ascii="Times New Roman" w:hAnsi="Times New Roman"/>
          <w:bCs/>
          <w:sz w:val="28"/>
          <w:szCs w:val="28"/>
          <w:lang w:val="vi-VN"/>
        </w:rPr>
        <w:t xml:space="preserve">kế hoạch </w:t>
      </w:r>
      <w:proofErr w:type="spellStart"/>
      <w:r w:rsidR="00916407" w:rsidRPr="00916407">
        <w:rPr>
          <w:rFonts w:ascii="Times New Roman" w:hAnsi="Times New Roman"/>
          <w:bCs/>
          <w:sz w:val="28"/>
          <w:szCs w:val="28"/>
        </w:rPr>
        <w:t>vốn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đầu</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tư</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phát</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triển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nguồn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ngân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sách</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Trung</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ương</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thực</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hiện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Chương</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trình</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mục</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tiêu</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quốc</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gia</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xây</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dựng</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nông</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thôn</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mới</w:t>
      </w:r>
      <w:proofErr w:type="spellEnd"/>
      <w:r w:rsidR="005F5937">
        <w:rPr>
          <w:rFonts w:ascii="Times New Roman" w:hAnsi="Times New Roman"/>
          <w:bCs/>
          <w:sz w:val="28"/>
          <w:szCs w:val="28"/>
        </w:rPr>
        <w:t xml:space="preserve"> </w:t>
      </w:r>
      <w:proofErr w:type="spellStart"/>
      <w:r w:rsidR="005F5937" w:rsidRPr="00916407">
        <w:rPr>
          <w:rFonts w:ascii="Times New Roman" w:hAnsi="Times New Roman"/>
          <w:bCs/>
          <w:sz w:val="28"/>
          <w:szCs w:val="28"/>
        </w:rPr>
        <w:t>năm</w:t>
      </w:r>
      <w:proofErr w:type="spellEnd"/>
      <w:r w:rsidR="005F5937" w:rsidRPr="00916407">
        <w:rPr>
          <w:rFonts w:ascii="Times New Roman" w:hAnsi="Times New Roman"/>
          <w:bCs/>
          <w:sz w:val="28"/>
          <w:szCs w:val="28"/>
        </w:rPr>
        <w:t xml:space="preserve"> 2025</w:t>
      </w:r>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như</w:t>
      </w:r>
      <w:proofErr w:type="spellEnd"/>
      <w:r w:rsidR="00916407" w:rsidRPr="00916407">
        <w:rPr>
          <w:rFonts w:ascii="Times New Roman" w:hAnsi="Times New Roman"/>
          <w:bCs/>
          <w:sz w:val="28"/>
          <w:szCs w:val="28"/>
        </w:rPr>
        <w:t xml:space="preserve"> </w:t>
      </w:r>
      <w:proofErr w:type="spellStart"/>
      <w:r w:rsidR="00916407" w:rsidRPr="00916407">
        <w:rPr>
          <w:rFonts w:ascii="Times New Roman" w:hAnsi="Times New Roman"/>
          <w:bCs/>
          <w:sz w:val="28"/>
          <w:szCs w:val="28"/>
        </w:rPr>
        <w:t>sau</w:t>
      </w:r>
      <w:proofErr w:type="spellEnd"/>
      <w:r w:rsidR="00916407" w:rsidRPr="00916407">
        <w:rPr>
          <w:rFonts w:ascii="Times New Roman" w:hAnsi="Times New Roman"/>
          <w:bCs/>
          <w:sz w:val="28"/>
          <w:szCs w:val="28"/>
        </w:rPr>
        <w:t>:</w:t>
      </w:r>
      <w:r w:rsidR="00916407" w:rsidRPr="00916407">
        <w:rPr>
          <w:rFonts w:ascii="Times New Roman" w:hAnsi="Times New Roman"/>
          <w:bCs/>
        </w:rPr>
        <w:t xml:space="preserve"> </w:t>
      </w:r>
    </w:p>
    <w:p w14:paraId="1A96883A" w14:textId="0E3D001C" w:rsidR="00916407" w:rsidRPr="00916407" w:rsidRDefault="005140F7" w:rsidP="00F8776D">
      <w:pPr>
        <w:pStyle w:val="BodyText"/>
        <w:spacing w:before="60" w:after="60" w:line="320" w:lineRule="exact"/>
        <w:ind w:firstLine="720"/>
        <w:jc w:val="both"/>
        <w:rPr>
          <w:rFonts w:ascii="Times New Roman" w:hAnsi="Times New Roman"/>
          <w:b w:val="0"/>
          <w:spacing w:val="-4"/>
          <w:sz w:val="28"/>
          <w:szCs w:val="28"/>
        </w:rPr>
      </w:pPr>
      <w:r>
        <w:rPr>
          <w:rFonts w:ascii="Times New Roman" w:hAnsi="Times New Roman"/>
          <w:b w:val="0"/>
          <w:spacing w:val="-4"/>
          <w:sz w:val="28"/>
          <w:szCs w:val="28"/>
        </w:rPr>
        <w:t>1.</w:t>
      </w:r>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Phân</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cho</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huyện</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chưa</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đạt</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chuẩn</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huyện</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Hương</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Khê</w:t>
      </w:r>
      <w:proofErr w:type="spellEnd"/>
      <w:r w:rsidR="00916407" w:rsidRPr="00916407">
        <w:rPr>
          <w:rFonts w:ascii="Times New Roman" w:hAnsi="Times New Roman"/>
          <w:b w:val="0"/>
          <w:spacing w:val="-4"/>
          <w:sz w:val="28"/>
          <w:szCs w:val="28"/>
        </w:rPr>
        <w:t xml:space="preserve">): 1.851,56 </w:t>
      </w:r>
      <w:proofErr w:type="spellStart"/>
      <w:r w:rsidR="00916407" w:rsidRPr="00916407">
        <w:rPr>
          <w:rFonts w:ascii="Times New Roman" w:hAnsi="Times New Roman"/>
          <w:b w:val="0"/>
          <w:spacing w:val="-4"/>
          <w:sz w:val="28"/>
          <w:szCs w:val="28"/>
        </w:rPr>
        <w:t>triệu</w:t>
      </w:r>
      <w:proofErr w:type="spellEnd"/>
      <w:r w:rsidR="00916407" w:rsidRPr="00916407">
        <w:rPr>
          <w:rFonts w:ascii="Times New Roman" w:hAnsi="Times New Roman"/>
          <w:b w:val="0"/>
          <w:spacing w:val="-4"/>
          <w:sz w:val="28"/>
          <w:szCs w:val="28"/>
        </w:rPr>
        <w:t xml:space="preserve"> </w:t>
      </w:r>
      <w:proofErr w:type="spellStart"/>
      <w:r w:rsidR="00916407" w:rsidRPr="00916407">
        <w:rPr>
          <w:rFonts w:ascii="Times New Roman" w:hAnsi="Times New Roman"/>
          <w:b w:val="0"/>
          <w:spacing w:val="-4"/>
          <w:sz w:val="28"/>
          <w:szCs w:val="28"/>
        </w:rPr>
        <w:t>đồng</w:t>
      </w:r>
      <w:proofErr w:type="spellEnd"/>
      <w:r w:rsidR="00916407" w:rsidRPr="00916407">
        <w:rPr>
          <w:rFonts w:ascii="Times New Roman" w:hAnsi="Times New Roman"/>
          <w:b w:val="0"/>
          <w:spacing w:val="-4"/>
          <w:sz w:val="28"/>
          <w:szCs w:val="28"/>
        </w:rPr>
        <w:t>;</w:t>
      </w:r>
    </w:p>
    <w:p w14:paraId="6172C912" w14:textId="3EDD43CB" w:rsidR="00916407" w:rsidRPr="00916407" w:rsidRDefault="005140F7" w:rsidP="00F8776D">
      <w:pPr>
        <w:widowControl w:val="0"/>
        <w:spacing w:before="60" w:after="60" w:line="320" w:lineRule="exact"/>
        <w:ind w:firstLine="720"/>
        <w:jc w:val="both"/>
        <w:rPr>
          <w:rFonts w:ascii="Times New Roman" w:hAnsi="Times New Roman"/>
          <w:b/>
          <w:sz w:val="28"/>
          <w:szCs w:val="28"/>
          <w:lang w:val="pt-BR"/>
        </w:rPr>
      </w:pPr>
      <w:r>
        <w:rPr>
          <w:rFonts w:ascii="Times New Roman" w:hAnsi="Times New Roman"/>
          <w:sz w:val="28"/>
          <w:szCs w:val="28"/>
        </w:rPr>
        <w:t>2.</w:t>
      </w:r>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Phân</w:t>
      </w:r>
      <w:proofErr w:type="spell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cho</w:t>
      </w:r>
      <w:proofErr w:type="spell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các</w:t>
      </w:r>
      <w:proofErr w:type="spell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xã</w:t>
      </w:r>
      <w:proofErr w:type="spellEnd"/>
      <w:r w:rsidR="00916407" w:rsidRPr="00916407">
        <w:rPr>
          <w:rFonts w:ascii="Times New Roman" w:hAnsi="Times New Roman"/>
          <w:sz w:val="28"/>
          <w:szCs w:val="28"/>
        </w:rPr>
        <w:t xml:space="preserve"> </w:t>
      </w:r>
      <w:proofErr w:type="spellStart"/>
      <w:proofErr w:type="gramStart"/>
      <w:r w:rsidR="00916407" w:rsidRPr="00916407">
        <w:rPr>
          <w:rFonts w:ascii="Times New Roman" w:hAnsi="Times New Roman"/>
          <w:sz w:val="28"/>
          <w:szCs w:val="28"/>
        </w:rPr>
        <w:t>theo</w:t>
      </w:r>
      <w:proofErr w:type="spellEnd"/>
      <w:proofErr w:type="gram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hệ</w:t>
      </w:r>
      <w:proofErr w:type="spell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số</w:t>
      </w:r>
      <w:proofErr w:type="spellEnd"/>
      <w:r w:rsidR="00916407" w:rsidRPr="00916407">
        <w:rPr>
          <w:rFonts w:ascii="Times New Roman" w:hAnsi="Times New Roman"/>
          <w:sz w:val="28"/>
          <w:szCs w:val="28"/>
        </w:rPr>
        <w:t xml:space="preserve">: 33.736,44 </w:t>
      </w:r>
      <w:proofErr w:type="spellStart"/>
      <w:r w:rsidR="00916407" w:rsidRPr="00916407">
        <w:rPr>
          <w:rFonts w:ascii="Times New Roman" w:hAnsi="Times New Roman"/>
          <w:sz w:val="28"/>
          <w:szCs w:val="28"/>
        </w:rPr>
        <w:t>triệu</w:t>
      </w:r>
      <w:proofErr w:type="spellEnd"/>
      <w:r w:rsidR="00916407" w:rsidRPr="00916407">
        <w:rPr>
          <w:rFonts w:ascii="Times New Roman" w:hAnsi="Times New Roman"/>
          <w:sz w:val="28"/>
          <w:szCs w:val="28"/>
        </w:rPr>
        <w:t xml:space="preserve"> </w:t>
      </w:r>
      <w:proofErr w:type="spellStart"/>
      <w:r w:rsidR="00916407" w:rsidRPr="00916407">
        <w:rPr>
          <w:rFonts w:ascii="Times New Roman" w:hAnsi="Times New Roman"/>
          <w:sz w:val="28"/>
          <w:szCs w:val="28"/>
        </w:rPr>
        <w:t>đồng</w:t>
      </w:r>
      <w:proofErr w:type="spellEnd"/>
      <w:r w:rsidR="002351EA">
        <w:rPr>
          <w:rFonts w:ascii="Times New Roman" w:hAnsi="Times New Roman"/>
          <w:sz w:val="28"/>
          <w:szCs w:val="28"/>
        </w:rPr>
        <w:t>.</w:t>
      </w:r>
    </w:p>
    <w:p w14:paraId="5C0CE565" w14:textId="038BADBA" w:rsidR="00916407" w:rsidRPr="0025536B" w:rsidRDefault="00916407" w:rsidP="00F8776D">
      <w:pPr>
        <w:widowControl w:val="0"/>
        <w:spacing w:before="60" w:after="60" w:line="320" w:lineRule="exact"/>
        <w:ind w:firstLine="720"/>
        <w:jc w:val="center"/>
        <w:rPr>
          <w:rFonts w:ascii="Times New Roman" w:hAnsi="Times New Roman"/>
          <w:i/>
          <w:iCs/>
          <w:sz w:val="28"/>
          <w:szCs w:val="28"/>
        </w:rPr>
      </w:pPr>
      <w:r w:rsidRPr="0025536B">
        <w:rPr>
          <w:rFonts w:ascii="Times New Roman" w:hAnsi="Times New Roman"/>
          <w:i/>
          <w:iCs/>
          <w:sz w:val="28"/>
          <w:szCs w:val="28"/>
          <w:lang w:val="nl-NL"/>
        </w:rPr>
        <w:t>(Chi tiế</w:t>
      </w:r>
      <w:r w:rsidR="00B34E4A">
        <w:rPr>
          <w:rFonts w:ascii="Times New Roman" w:hAnsi="Times New Roman"/>
          <w:i/>
          <w:iCs/>
          <w:sz w:val="28"/>
          <w:szCs w:val="28"/>
          <w:lang w:val="nl-NL"/>
        </w:rPr>
        <w:t>t có</w:t>
      </w:r>
      <w:r w:rsidRPr="0025536B">
        <w:rPr>
          <w:rFonts w:ascii="Times New Roman" w:hAnsi="Times New Roman"/>
          <w:i/>
          <w:iCs/>
          <w:sz w:val="28"/>
          <w:szCs w:val="28"/>
          <w:lang w:val="nl-NL"/>
        </w:rPr>
        <w:t xml:space="preserve"> Phụ lục </w:t>
      </w:r>
      <w:r w:rsidR="00B34E4A">
        <w:rPr>
          <w:rFonts w:ascii="Times New Roman" w:hAnsi="Times New Roman"/>
          <w:i/>
          <w:iCs/>
          <w:sz w:val="28"/>
          <w:szCs w:val="28"/>
          <w:lang w:val="nl-NL"/>
        </w:rPr>
        <w:t>0</w:t>
      </w:r>
      <w:r w:rsidR="00E94F42">
        <w:rPr>
          <w:rFonts w:ascii="Times New Roman" w:hAnsi="Times New Roman"/>
          <w:i/>
          <w:iCs/>
          <w:sz w:val="28"/>
          <w:szCs w:val="28"/>
          <w:lang w:val="nl-NL"/>
        </w:rPr>
        <w:t>3</w:t>
      </w:r>
      <w:r>
        <w:rPr>
          <w:rFonts w:ascii="Times New Roman" w:hAnsi="Times New Roman"/>
          <w:i/>
          <w:iCs/>
          <w:sz w:val="28"/>
          <w:szCs w:val="28"/>
          <w:lang w:val="nl-NL"/>
        </w:rPr>
        <w:t xml:space="preserve"> </w:t>
      </w:r>
      <w:r w:rsidRPr="0025536B">
        <w:rPr>
          <w:rFonts w:ascii="Times New Roman" w:hAnsi="Times New Roman"/>
          <w:i/>
          <w:iCs/>
          <w:sz w:val="28"/>
          <w:szCs w:val="28"/>
          <w:lang w:val="nl-NL"/>
        </w:rPr>
        <w:t>kèm theo).</w:t>
      </w:r>
    </w:p>
    <w:p w14:paraId="6D2FE290" w14:textId="128ECDCC" w:rsidR="001F62BA" w:rsidRPr="0025536B" w:rsidRDefault="001F62BA" w:rsidP="00F8776D">
      <w:pPr>
        <w:widowControl w:val="0"/>
        <w:spacing w:before="60" w:after="60" w:line="320" w:lineRule="exact"/>
        <w:ind w:firstLine="720"/>
        <w:jc w:val="both"/>
        <w:rPr>
          <w:rFonts w:ascii="Times New Roman" w:hAnsi="Times New Roman"/>
          <w:b/>
          <w:bCs/>
          <w:sz w:val="28"/>
          <w:szCs w:val="28"/>
          <w:lang w:val="nl-NL"/>
        </w:rPr>
      </w:pPr>
      <w:r w:rsidRPr="0025536B">
        <w:rPr>
          <w:rFonts w:ascii="Times New Roman" w:hAnsi="Times New Roman"/>
          <w:b/>
          <w:bCs/>
          <w:sz w:val="28"/>
          <w:szCs w:val="28"/>
          <w:lang w:val="nl-NL"/>
        </w:rPr>
        <w:t xml:space="preserve">Điều </w:t>
      </w:r>
      <w:r w:rsidR="005A02C6">
        <w:rPr>
          <w:rFonts w:ascii="Times New Roman" w:hAnsi="Times New Roman"/>
          <w:b/>
          <w:bCs/>
          <w:sz w:val="28"/>
          <w:szCs w:val="28"/>
          <w:lang w:val="nl-NL"/>
        </w:rPr>
        <w:t>4</w:t>
      </w:r>
      <w:r w:rsidRPr="0025536B">
        <w:rPr>
          <w:rFonts w:ascii="Times New Roman" w:hAnsi="Times New Roman"/>
          <w:b/>
          <w:bCs/>
          <w:sz w:val="28"/>
          <w:szCs w:val="28"/>
          <w:lang w:val="nl-NL"/>
        </w:rPr>
        <w:t>. Tổ chức thực hiện</w:t>
      </w:r>
    </w:p>
    <w:p w14:paraId="6113A885" w14:textId="77777777" w:rsidR="001F62BA" w:rsidRPr="0025536B" w:rsidRDefault="001F62BA" w:rsidP="00F8776D">
      <w:pPr>
        <w:widowControl w:val="0"/>
        <w:spacing w:before="60" w:after="60" w:line="320" w:lineRule="exact"/>
        <w:ind w:firstLine="720"/>
        <w:jc w:val="both"/>
        <w:rPr>
          <w:rFonts w:ascii="Times New Roman" w:hAnsi="Times New Roman"/>
          <w:bCs/>
          <w:sz w:val="28"/>
          <w:szCs w:val="28"/>
          <w:lang w:val="nl-NL"/>
        </w:rPr>
      </w:pPr>
      <w:r w:rsidRPr="0025536B">
        <w:rPr>
          <w:rFonts w:ascii="Times New Roman" w:hAnsi="Times New Roman"/>
          <w:bCs/>
          <w:sz w:val="28"/>
          <w:szCs w:val="28"/>
          <w:lang w:val="nl-NL"/>
        </w:rPr>
        <w:t>1. Giao Ủy ban nhân dân tỉnh chỉ đạo và tổ chức thực hiện Nghị quyết này, định kỳ báo cáo kết quả thực hiện tại các kỳ họp Hội đồng nhân dân tỉnh.</w:t>
      </w:r>
    </w:p>
    <w:p w14:paraId="4A34DA0C" w14:textId="77777777" w:rsidR="001F62BA" w:rsidRPr="0025536B" w:rsidRDefault="001F62BA" w:rsidP="00F8776D">
      <w:pPr>
        <w:widowControl w:val="0"/>
        <w:spacing w:before="60" w:after="60" w:line="320" w:lineRule="exact"/>
        <w:ind w:firstLine="720"/>
        <w:jc w:val="both"/>
        <w:rPr>
          <w:rFonts w:ascii="Times New Roman" w:hAnsi="Times New Roman"/>
          <w:bCs/>
          <w:sz w:val="28"/>
          <w:szCs w:val="28"/>
          <w:lang w:val="nl-NL"/>
        </w:rPr>
      </w:pPr>
      <w:r w:rsidRPr="0025536B">
        <w:rPr>
          <w:rFonts w:ascii="Times New Roman" w:hAnsi="Times New Roman"/>
          <w:bCs/>
          <w:sz w:val="28"/>
          <w:szCs w:val="28"/>
          <w:lang w:val="nl-NL"/>
        </w:rPr>
        <w:t>2. Thường trực Hội đồng nhân dân, các Ban Hội đồng nhân dân, Tổ đại biểu Hội đồng nhân dân và đại biểu Hội đồng nhân dân tỉnh giám sát việc thực hiện Nghị quyết.</w:t>
      </w:r>
    </w:p>
    <w:p w14:paraId="689DCF21" w14:textId="4C567323" w:rsidR="001F62BA" w:rsidRPr="002E7C37" w:rsidRDefault="001F62BA" w:rsidP="00F8776D">
      <w:pPr>
        <w:widowControl w:val="0"/>
        <w:spacing w:before="60" w:after="60" w:line="320" w:lineRule="exact"/>
        <w:ind w:firstLine="720"/>
        <w:jc w:val="both"/>
        <w:rPr>
          <w:rFonts w:ascii="Times New Roman" w:hAnsi="Times New Roman"/>
          <w:bCs/>
          <w:i/>
          <w:iCs/>
          <w:sz w:val="28"/>
          <w:szCs w:val="28"/>
          <w:lang w:val="nl-NL"/>
        </w:rPr>
      </w:pPr>
      <w:r w:rsidRPr="002E7C37">
        <w:rPr>
          <w:rFonts w:ascii="Times New Roman" w:hAnsi="Times New Roman"/>
          <w:i/>
          <w:iCs/>
          <w:sz w:val="28"/>
          <w:szCs w:val="28"/>
          <w:lang w:val="nl-NL"/>
        </w:rPr>
        <w:t xml:space="preserve">Nghị quyết này đã được Hội đồng nhân dân tỉnh Hà Tĩnh </w:t>
      </w:r>
      <w:r w:rsidR="001814C5">
        <w:rPr>
          <w:rFonts w:ascii="Times New Roman" w:hAnsi="Times New Roman"/>
          <w:bCs/>
          <w:i/>
          <w:iCs/>
          <w:sz w:val="28"/>
          <w:szCs w:val="28"/>
          <w:lang w:val="nl-NL"/>
        </w:rPr>
        <w:t>K</w:t>
      </w:r>
      <w:r w:rsidRPr="002E7C37">
        <w:rPr>
          <w:rFonts w:ascii="Times New Roman" w:hAnsi="Times New Roman"/>
          <w:bCs/>
          <w:i/>
          <w:iCs/>
          <w:sz w:val="28"/>
          <w:szCs w:val="28"/>
          <w:lang w:val="nl-NL"/>
        </w:rPr>
        <w:t xml:space="preserve">hóa XVIII, </w:t>
      </w:r>
      <w:r w:rsidR="004514F5" w:rsidRPr="002E7C37">
        <w:rPr>
          <w:rFonts w:ascii="Times New Roman" w:hAnsi="Times New Roman"/>
          <w:bCs/>
          <w:i/>
          <w:iCs/>
          <w:sz w:val="28"/>
          <w:szCs w:val="28"/>
          <w:lang w:val="nl-NL"/>
        </w:rPr>
        <w:t xml:space="preserve">Kỳ họp thứ </w:t>
      </w:r>
      <w:r w:rsidR="003E3801" w:rsidRPr="002E7C37">
        <w:rPr>
          <w:rFonts w:ascii="Times New Roman" w:hAnsi="Times New Roman"/>
          <w:bCs/>
          <w:i/>
          <w:iCs/>
          <w:sz w:val="28"/>
          <w:szCs w:val="28"/>
          <w:lang w:val="nl-NL"/>
        </w:rPr>
        <w:t>....</w:t>
      </w:r>
      <w:r w:rsidRPr="002E7C37">
        <w:rPr>
          <w:rFonts w:ascii="Times New Roman" w:hAnsi="Times New Roman"/>
          <w:bCs/>
          <w:i/>
          <w:iCs/>
          <w:sz w:val="28"/>
          <w:szCs w:val="28"/>
          <w:lang w:val="nl-NL"/>
        </w:rPr>
        <w:t xml:space="preserve"> thông qua ngày </w:t>
      </w:r>
      <w:r w:rsidR="004514F5" w:rsidRPr="002E7C37">
        <w:rPr>
          <w:rFonts w:ascii="Times New Roman" w:hAnsi="Times New Roman"/>
          <w:bCs/>
          <w:i/>
          <w:iCs/>
          <w:sz w:val="28"/>
          <w:szCs w:val="28"/>
          <w:lang w:val="nl-NL"/>
        </w:rPr>
        <w:t xml:space="preserve">    </w:t>
      </w:r>
      <w:r w:rsidRPr="002E7C37">
        <w:rPr>
          <w:rFonts w:ascii="Times New Roman" w:hAnsi="Times New Roman"/>
          <w:bCs/>
          <w:i/>
          <w:iCs/>
          <w:sz w:val="28"/>
          <w:szCs w:val="28"/>
          <w:lang w:val="nl-NL"/>
        </w:rPr>
        <w:t xml:space="preserve"> tháng </w:t>
      </w:r>
      <w:r w:rsidR="004514F5" w:rsidRPr="002E7C37">
        <w:rPr>
          <w:rFonts w:ascii="Times New Roman" w:hAnsi="Times New Roman"/>
          <w:bCs/>
          <w:i/>
          <w:iCs/>
          <w:sz w:val="28"/>
          <w:szCs w:val="28"/>
          <w:lang w:val="nl-NL"/>
        </w:rPr>
        <w:t xml:space="preserve">   </w:t>
      </w:r>
      <w:r w:rsidRPr="002E7C37">
        <w:rPr>
          <w:rFonts w:ascii="Times New Roman" w:hAnsi="Times New Roman"/>
          <w:bCs/>
          <w:i/>
          <w:iCs/>
          <w:sz w:val="28"/>
          <w:szCs w:val="28"/>
          <w:lang w:val="nl-NL"/>
        </w:rPr>
        <w:t xml:space="preserve"> năm</w:t>
      </w:r>
      <w:r w:rsidR="004C35E9" w:rsidRPr="002E7C37">
        <w:rPr>
          <w:rFonts w:ascii="Times New Roman" w:hAnsi="Times New Roman"/>
          <w:bCs/>
          <w:i/>
          <w:iCs/>
          <w:sz w:val="28"/>
          <w:szCs w:val="28"/>
          <w:lang w:val="nl-NL"/>
        </w:rPr>
        <w:t xml:space="preserve"> 2025</w:t>
      </w:r>
      <w:r w:rsidRPr="002E7C37">
        <w:rPr>
          <w:rFonts w:ascii="Times New Roman" w:hAnsi="Times New Roman"/>
          <w:bCs/>
          <w:i/>
          <w:iCs/>
          <w:sz w:val="28"/>
          <w:szCs w:val="28"/>
          <w:lang w:val="nl-NL"/>
        </w:rPr>
        <w:t>./.</w:t>
      </w:r>
    </w:p>
    <w:p w14:paraId="09201DDA" w14:textId="77777777" w:rsidR="001F62BA" w:rsidRPr="0025536B" w:rsidRDefault="001F62BA">
      <w:pPr>
        <w:widowControl w:val="0"/>
        <w:spacing w:before="120" w:after="0" w:line="240" w:lineRule="auto"/>
        <w:ind w:firstLine="720"/>
        <w:jc w:val="both"/>
        <w:rPr>
          <w:rFonts w:ascii="Times New Roman" w:hAnsi="Times New Roman"/>
          <w:sz w:val="12"/>
          <w:szCs w:val="34"/>
          <w:lang w:val="nl-NL"/>
        </w:rPr>
      </w:pPr>
    </w:p>
    <w:tbl>
      <w:tblPr>
        <w:tblW w:w="9458" w:type="dxa"/>
        <w:tblLook w:val="00A0" w:firstRow="1" w:lastRow="0" w:firstColumn="1" w:lastColumn="0" w:noHBand="0" w:noVBand="0"/>
      </w:tblPr>
      <w:tblGrid>
        <w:gridCol w:w="4788"/>
        <w:gridCol w:w="4670"/>
      </w:tblGrid>
      <w:tr w:rsidR="001F62BA" w:rsidRPr="0025536B" w14:paraId="7784E73F" w14:textId="77777777">
        <w:tc>
          <w:tcPr>
            <w:tcW w:w="4788" w:type="dxa"/>
          </w:tcPr>
          <w:p w14:paraId="3025E726" w14:textId="77777777" w:rsidR="001F62BA" w:rsidRPr="0025536B" w:rsidRDefault="001F62BA">
            <w:pPr>
              <w:widowControl w:val="0"/>
              <w:spacing w:after="0" w:line="240" w:lineRule="auto"/>
              <w:rPr>
                <w:rFonts w:ascii="Times New Roman" w:hAnsi="Times New Roman"/>
                <w:b/>
                <w:i/>
                <w:noProof/>
                <w:lang w:val="vi-VN" w:eastAsia="en-GB"/>
              </w:rPr>
            </w:pPr>
            <w:r w:rsidRPr="0025536B">
              <w:rPr>
                <w:rFonts w:ascii="Times New Roman" w:hAnsi="Times New Roman"/>
                <w:b/>
                <w:i/>
                <w:noProof/>
                <w:lang w:val="vi-VN" w:eastAsia="en-GB"/>
              </w:rPr>
              <w:t>Nơi nhận:</w:t>
            </w:r>
          </w:p>
          <w:p w14:paraId="39216410" w14:textId="77777777" w:rsidR="001F62BA" w:rsidRPr="0025536B" w:rsidRDefault="001F62BA">
            <w:pPr>
              <w:widowControl w:val="0"/>
              <w:spacing w:after="0" w:line="240" w:lineRule="auto"/>
              <w:rPr>
                <w:rFonts w:ascii="Times New Roman" w:hAnsi="Times New Roman"/>
                <w:noProof/>
                <w:lang w:val="nl-NL" w:eastAsia="en-GB"/>
              </w:rPr>
            </w:pPr>
            <w:r w:rsidRPr="0025536B">
              <w:rPr>
                <w:rFonts w:ascii="Times New Roman" w:hAnsi="Times New Roman"/>
                <w:noProof/>
                <w:lang w:val="vi-VN" w:eastAsia="en-GB"/>
              </w:rPr>
              <w:t>- Ủy ban Thường vụ Quốc hội;</w:t>
            </w:r>
          </w:p>
          <w:p w14:paraId="4F96F08A" w14:textId="4A79235A"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xml:space="preserve">- Văn phòng </w:t>
            </w:r>
            <w:r w:rsidR="00B00886">
              <w:rPr>
                <w:rFonts w:ascii="Times New Roman" w:hAnsi="Times New Roman"/>
                <w:noProof/>
                <w:lang w:eastAsia="en-GB"/>
              </w:rPr>
              <w:t>Ch</w:t>
            </w:r>
            <w:r w:rsidR="00B00886" w:rsidRPr="00B00886">
              <w:rPr>
                <w:rFonts w:ascii="Times New Roman" w:hAnsi="Times New Roman"/>
                <w:noProof/>
                <w:lang w:eastAsia="en-GB"/>
              </w:rPr>
              <w:t>ính</w:t>
            </w:r>
            <w:r w:rsidR="00B00886">
              <w:rPr>
                <w:rFonts w:ascii="Times New Roman" w:hAnsi="Times New Roman"/>
                <w:noProof/>
                <w:lang w:eastAsia="en-GB"/>
              </w:rPr>
              <w:t xml:space="preserve"> ph</w:t>
            </w:r>
            <w:r w:rsidR="00B00886" w:rsidRPr="00B00886">
              <w:rPr>
                <w:rFonts w:ascii="Times New Roman" w:hAnsi="Times New Roman"/>
                <w:noProof/>
                <w:lang w:eastAsia="en-GB"/>
              </w:rPr>
              <w:t>ủ</w:t>
            </w:r>
            <w:r w:rsidRPr="0025536B">
              <w:rPr>
                <w:rFonts w:ascii="Times New Roman" w:hAnsi="Times New Roman"/>
                <w:noProof/>
                <w:lang w:val="vi-VN" w:eastAsia="en-GB"/>
              </w:rPr>
              <w:t xml:space="preserve">; </w:t>
            </w:r>
          </w:p>
          <w:p w14:paraId="3A8D2709" w14:textId="627E1D3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Bộ Tài chính;</w:t>
            </w:r>
          </w:p>
          <w:p w14:paraId="541F6800"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Kiểm toán nhà nước khu vực II;</w:t>
            </w:r>
          </w:p>
          <w:p w14:paraId="4BD3390D" w14:textId="77777777" w:rsidR="00826789" w:rsidRDefault="001F62BA">
            <w:pPr>
              <w:widowControl w:val="0"/>
              <w:spacing w:after="0" w:line="240" w:lineRule="auto"/>
              <w:rPr>
                <w:rFonts w:ascii="Times New Roman" w:hAnsi="Times New Roman"/>
                <w:noProof/>
                <w:lang w:eastAsia="en-GB"/>
              </w:rPr>
            </w:pPr>
            <w:r w:rsidRPr="0025536B">
              <w:rPr>
                <w:rFonts w:ascii="Times New Roman" w:hAnsi="Times New Roman"/>
                <w:noProof/>
                <w:lang w:val="vi-VN" w:eastAsia="en-GB"/>
              </w:rPr>
              <w:t>- TT</w:t>
            </w:r>
            <w:r w:rsidR="00826789">
              <w:rPr>
                <w:rFonts w:ascii="Times New Roman" w:hAnsi="Times New Roman"/>
                <w:noProof/>
                <w:lang w:eastAsia="en-GB"/>
              </w:rPr>
              <w:t>r:</w:t>
            </w:r>
            <w:r w:rsidRPr="0025536B">
              <w:rPr>
                <w:rFonts w:ascii="Times New Roman" w:hAnsi="Times New Roman"/>
                <w:noProof/>
                <w:lang w:val="vi-VN" w:eastAsia="en-GB"/>
              </w:rPr>
              <w:t xml:space="preserve"> Tỉnh uỷ, HĐND, </w:t>
            </w:r>
          </w:p>
          <w:p w14:paraId="2A22B66D" w14:textId="6BFD9958" w:rsidR="001F62BA" w:rsidRPr="0025536B" w:rsidRDefault="00826789">
            <w:pPr>
              <w:widowControl w:val="0"/>
              <w:spacing w:after="0" w:line="240" w:lineRule="auto"/>
              <w:rPr>
                <w:rFonts w:ascii="Times New Roman" w:hAnsi="Times New Roman"/>
                <w:noProof/>
                <w:lang w:val="vi-VN" w:eastAsia="en-GB"/>
              </w:rPr>
            </w:pPr>
            <w:r>
              <w:rPr>
                <w:rFonts w:ascii="Times New Roman" w:hAnsi="Times New Roman"/>
                <w:noProof/>
                <w:lang w:eastAsia="en-GB"/>
              </w:rPr>
              <w:t xml:space="preserve">- </w:t>
            </w:r>
            <w:r w:rsidR="001F62BA" w:rsidRPr="0025536B">
              <w:rPr>
                <w:rFonts w:ascii="Times New Roman" w:hAnsi="Times New Roman"/>
                <w:noProof/>
                <w:lang w:val="vi-VN" w:eastAsia="en-GB"/>
              </w:rPr>
              <w:t>UBND</w:t>
            </w:r>
            <w:r>
              <w:rPr>
                <w:rFonts w:ascii="Times New Roman" w:hAnsi="Times New Roman"/>
                <w:noProof/>
                <w:lang w:eastAsia="en-GB"/>
              </w:rPr>
              <w:t xml:space="preserve"> tỉnh,</w:t>
            </w:r>
            <w:r w:rsidR="001F62BA" w:rsidRPr="0025536B">
              <w:rPr>
                <w:rFonts w:ascii="Times New Roman" w:hAnsi="Times New Roman"/>
                <w:noProof/>
                <w:lang w:val="vi-VN" w:eastAsia="en-GB"/>
              </w:rPr>
              <w:t xml:space="preserve"> UBMTTQ tỉnh;</w:t>
            </w:r>
          </w:p>
          <w:p w14:paraId="10BD4CEA"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Đại biểu Quốc hội đoàn Hà Tĩnh;</w:t>
            </w:r>
          </w:p>
          <w:p w14:paraId="493C7444"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Đại biểu HĐND tỉnh;</w:t>
            </w:r>
          </w:p>
          <w:p w14:paraId="2F452494"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Các sở, ban, ngành, đoàn thể cấp tỉnh;</w:t>
            </w:r>
          </w:p>
          <w:p w14:paraId="0A990D5F"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Văn phòng Tỉnh uỷ;</w:t>
            </w:r>
          </w:p>
          <w:p w14:paraId="2CA2B38E"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Văn phòng Đoàn ĐBQH và HĐND tỉnh;</w:t>
            </w:r>
          </w:p>
          <w:p w14:paraId="78CF1158"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Văn phòng UBND tỉnh;</w:t>
            </w:r>
          </w:p>
          <w:p w14:paraId="3EEF5D48"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Trung tâm T.Tin VP Đoàn ĐBQH và HĐND tỉnh;</w:t>
            </w:r>
          </w:p>
          <w:p w14:paraId="7FDA6F04"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Trung tâm Công báo - tin học VP UBND tỉnh;</w:t>
            </w:r>
          </w:p>
          <w:p w14:paraId="79E1E0D0" w14:textId="77777777" w:rsidR="001F62BA" w:rsidRPr="0025536B" w:rsidRDefault="001F62BA">
            <w:pPr>
              <w:widowControl w:val="0"/>
              <w:spacing w:after="0" w:line="240" w:lineRule="auto"/>
              <w:rPr>
                <w:rFonts w:ascii="Times New Roman" w:hAnsi="Times New Roman"/>
                <w:noProof/>
                <w:szCs w:val="16"/>
                <w:lang w:val="vi-VN"/>
              </w:rPr>
            </w:pPr>
            <w:r w:rsidRPr="0025536B">
              <w:rPr>
                <w:rFonts w:ascii="Times New Roman" w:hAnsi="Times New Roman"/>
                <w:noProof/>
                <w:szCs w:val="16"/>
                <w:lang w:val="vi-VN"/>
              </w:rPr>
              <w:t>- Trang thông tin điện tử tỉnh;</w:t>
            </w:r>
          </w:p>
          <w:p w14:paraId="697A8F36" w14:textId="77777777" w:rsidR="001F62BA" w:rsidRPr="0025536B" w:rsidRDefault="001F62BA">
            <w:pPr>
              <w:widowControl w:val="0"/>
              <w:spacing w:after="0" w:line="240" w:lineRule="auto"/>
              <w:rPr>
                <w:rFonts w:ascii="Times New Roman" w:hAnsi="Times New Roman"/>
                <w:noProof/>
                <w:lang w:val="vi-VN" w:eastAsia="en-GB"/>
              </w:rPr>
            </w:pPr>
            <w:r w:rsidRPr="0025536B">
              <w:rPr>
                <w:rFonts w:ascii="Times New Roman" w:hAnsi="Times New Roman"/>
                <w:noProof/>
                <w:lang w:val="vi-VN" w:eastAsia="en-GB"/>
              </w:rPr>
              <w:t>- Lưu.</w:t>
            </w:r>
          </w:p>
        </w:tc>
        <w:tc>
          <w:tcPr>
            <w:tcW w:w="4670" w:type="dxa"/>
          </w:tcPr>
          <w:p w14:paraId="1DD4EA01" w14:textId="77777777" w:rsidR="001F62BA" w:rsidRPr="0025536B" w:rsidRDefault="001F62BA">
            <w:pPr>
              <w:widowControl w:val="0"/>
              <w:jc w:val="center"/>
              <w:rPr>
                <w:rFonts w:ascii="Times New Roman" w:hAnsi="Times New Roman"/>
                <w:b/>
                <w:noProof/>
                <w:sz w:val="26"/>
                <w:szCs w:val="26"/>
                <w:lang w:val="vi-VN" w:eastAsia="en-GB"/>
              </w:rPr>
            </w:pPr>
            <w:r w:rsidRPr="0025536B">
              <w:rPr>
                <w:rFonts w:ascii="Times New Roman" w:hAnsi="Times New Roman"/>
                <w:b/>
                <w:noProof/>
                <w:sz w:val="26"/>
                <w:szCs w:val="26"/>
                <w:lang w:val="vi-VN" w:eastAsia="en-GB"/>
              </w:rPr>
              <w:t>CHỦ TỊCH</w:t>
            </w:r>
          </w:p>
          <w:p w14:paraId="0C21E49C" w14:textId="77777777" w:rsidR="001F62BA" w:rsidRPr="0025536B" w:rsidRDefault="001F62BA">
            <w:pPr>
              <w:widowControl w:val="0"/>
              <w:jc w:val="center"/>
              <w:rPr>
                <w:rFonts w:ascii="Times New Roman" w:hAnsi="Times New Roman"/>
                <w:b/>
                <w:noProof/>
                <w:lang w:val="vi-VN" w:eastAsia="en-GB"/>
              </w:rPr>
            </w:pPr>
            <w:r w:rsidRPr="0025536B">
              <w:rPr>
                <w:rFonts w:ascii="Times New Roman" w:hAnsi="Times New Roman"/>
                <w:b/>
                <w:noProof/>
                <w:lang w:val="vi-VN" w:eastAsia="en-GB"/>
              </w:rPr>
              <w:t xml:space="preserve"> </w:t>
            </w:r>
          </w:p>
          <w:p w14:paraId="0B4BE9A6" w14:textId="77777777" w:rsidR="001F62BA" w:rsidRPr="0025536B" w:rsidRDefault="001F62BA">
            <w:pPr>
              <w:widowControl w:val="0"/>
              <w:jc w:val="center"/>
              <w:rPr>
                <w:rFonts w:ascii="Times New Roman" w:hAnsi="Times New Roman"/>
                <w:b/>
                <w:noProof/>
                <w:lang w:val="vi-VN" w:eastAsia="en-GB"/>
              </w:rPr>
            </w:pPr>
          </w:p>
          <w:p w14:paraId="7A4F48E3" w14:textId="77777777" w:rsidR="001F62BA" w:rsidRPr="0025536B" w:rsidRDefault="001F62BA">
            <w:pPr>
              <w:widowControl w:val="0"/>
              <w:jc w:val="center"/>
              <w:rPr>
                <w:rFonts w:ascii="Times New Roman" w:hAnsi="Times New Roman"/>
                <w:b/>
                <w:noProof/>
                <w:lang w:val="vi-VN" w:eastAsia="en-GB"/>
              </w:rPr>
            </w:pPr>
          </w:p>
          <w:p w14:paraId="4EAC2686" w14:textId="2AC69AC2" w:rsidR="001F62BA" w:rsidRPr="0025536B" w:rsidRDefault="001F62BA">
            <w:pPr>
              <w:widowControl w:val="0"/>
              <w:jc w:val="center"/>
              <w:rPr>
                <w:rFonts w:ascii="Times New Roman" w:hAnsi="Times New Roman"/>
                <w:b/>
                <w:noProof/>
                <w:sz w:val="26"/>
                <w:lang w:eastAsia="en-GB"/>
              </w:rPr>
            </w:pPr>
            <w:r w:rsidRPr="0025536B">
              <w:rPr>
                <w:rFonts w:ascii="Times New Roman" w:hAnsi="Times New Roman"/>
                <w:b/>
                <w:noProof/>
                <w:sz w:val="26"/>
                <w:lang w:eastAsia="en-GB"/>
              </w:rPr>
              <w:t xml:space="preserve">  </w:t>
            </w:r>
          </w:p>
          <w:p w14:paraId="3D4EB879" w14:textId="77777777" w:rsidR="001F62BA" w:rsidRPr="0025536B" w:rsidRDefault="001F62BA">
            <w:pPr>
              <w:widowControl w:val="0"/>
              <w:jc w:val="center"/>
              <w:rPr>
                <w:rFonts w:ascii="Times New Roman" w:hAnsi="Times New Roman"/>
                <w:b/>
                <w:noProof/>
                <w:sz w:val="20"/>
                <w:lang w:val="vi-VN" w:eastAsia="en-GB"/>
              </w:rPr>
            </w:pPr>
          </w:p>
          <w:p w14:paraId="1007D2FA" w14:textId="77777777" w:rsidR="001F62BA" w:rsidRPr="0025536B" w:rsidRDefault="001F62BA">
            <w:pPr>
              <w:widowControl w:val="0"/>
              <w:jc w:val="center"/>
              <w:rPr>
                <w:rFonts w:ascii="Times New Roman" w:hAnsi="Times New Roman"/>
                <w:b/>
                <w:noProof/>
                <w:sz w:val="20"/>
                <w:lang w:val="vi-VN" w:eastAsia="en-GB"/>
              </w:rPr>
            </w:pPr>
          </w:p>
          <w:p w14:paraId="17356C35" w14:textId="77777777" w:rsidR="001F62BA" w:rsidRPr="0025536B" w:rsidRDefault="001F62BA">
            <w:pPr>
              <w:widowControl w:val="0"/>
              <w:jc w:val="center"/>
              <w:rPr>
                <w:rFonts w:ascii="Times New Roman" w:hAnsi="Times New Roman"/>
                <w:b/>
                <w:noProof/>
                <w:lang w:val="vi-VN" w:eastAsia="en-GB"/>
              </w:rPr>
            </w:pPr>
          </w:p>
        </w:tc>
      </w:tr>
    </w:tbl>
    <w:p w14:paraId="698190BB" w14:textId="77777777" w:rsidR="00D52B11" w:rsidRDefault="00D52B11">
      <w:pPr>
        <w:widowControl w:val="0"/>
        <w:rPr>
          <w:rFonts w:ascii="Times New Roman" w:hAnsi="Times New Roman"/>
          <w:sz w:val="2"/>
        </w:rPr>
      </w:pPr>
    </w:p>
    <w:p w14:paraId="2F574A66" w14:textId="77777777" w:rsidR="00E94F42" w:rsidRDefault="00E94F42">
      <w:pPr>
        <w:widowControl w:val="0"/>
        <w:rPr>
          <w:rFonts w:ascii="Times New Roman" w:hAnsi="Times New Roman"/>
          <w:sz w:val="2"/>
        </w:rPr>
        <w:sectPr w:rsidR="00E94F42" w:rsidSect="00826789">
          <w:headerReference w:type="default" r:id="rId8"/>
          <w:footerReference w:type="default" r:id="rId9"/>
          <w:pgSz w:w="11907" w:h="16840" w:code="9"/>
          <w:pgMar w:top="1021" w:right="1021" w:bottom="1021" w:left="1588" w:header="567" w:footer="567" w:gutter="0"/>
          <w:pgNumType w:start="1"/>
          <w:cols w:space="720"/>
          <w:titlePg/>
          <w:docGrid w:linePitch="381"/>
        </w:sectPr>
      </w:pPr>
    </w:p>
    <w:p w14:paraId="4EC45CDF" w14:textId="209462AF" w:rsidR="00E94F42" w:rsidRPr="00E94F42" w:rsidRDefault="00E94F42" w:rsidP="00E94F42">
      <w:pPr>
        <w:spacing w:after="120" w:line="240" w:lineRule="auto"/>
        <w:jc w:val="center"/>
        <w:rPr>
          <w:rFonts w:ascii="Times New Roman" w:eastAsia="Times New Roman" w:hAnsi="Times New Roman"/>
          <w:b/>
          <w:bCs/>
          <w:sz w:val="28"/>
          <w:szCs w:val="28"/>
        </w:rPr>
      </w:pPr>
      <w:proofErr w:type="spellStart"/>
      <w:r w:rsidRPr="00E94F42">
        <w:rPr>
          <w:rFonts w:ascii="Times New Roman" w:eastAsia="Times New Roman" w:hAnsi="Times New Roman"/>
          <w:b/>
          <w:sz w:val="28"/>
          <w:szCs w:val="28"/>
        </w:rPr>
        <w:lastRenderedPageBreak/>
        <w:t>Phụ</w:t>
      </w:r>
      <w:proofErr w:type="spellEnd"/>
      <w:r w:rsidRPr="00E94F42">
        <w:rPr>
          <w:rFonts w:ascii="Times New Roman" w:eastAsia="Times New Roman" w:hAnsi="Times New Roman"/>
          <w:b/>
          <w:sz w:val="28"/>
          <w:szCs w:val="28"/>
        </w:rPr>
        <w:t xml:space="preserve"> </w:t>
      </w:r>
      <w:proofErr w:type="spellStart"/>
      <w:r w:rsidRPr="00E94F42">
        <w:rPr>
          <w:rFonts w:ascii="Times New Roman" w:eastAsia="Times New Roman" w:hAnsi="Times New Roman"/>
          <w:b/>
          <w:sz w:val="28"/>
          <w:szCs w:val="28"/>
        </w:rPr>
        <w:t>lục</w:t>
      </w:r>
      <w:proofErr w:type="spellEnd"/>
      <w:r w:rsidRPr="00E94F42">
        <w:rPr>
          <w:rFonts w:ascii="Times New Roman" w:eastAsia="Times New Roman" w:hAnsi="Times New Roman"/>
          <w:b/>
          <w:sz w:val="28"/>
          <w:szCs w:val="28"/>
        </w:rPr>
        <w:t xml:space="preserve"> </w:t>
      </w:r>
      <w:r w:rsidR="00B34E4A">
        <w:rPr>
          <w:rFonts w:ascii="Times New Roman" w:eastAsia="Times New Roman" w:hAnsi="Times New Roman"/>
          <w:b/>
          <w:sz w:val="28"/>
          <w:szCs w:val="28"/>
        </w:rPr>
        <w:t>0</w:t>
      </w:r>
      <w:r w:rsidRPr="00E94F42">
        <w:rPr>
          <w:rFonts w:ascii="Times New Roman" w:eastAsia="Times New Roman" w:hAnsi="Times New Roman"/>
          <w:b/>
          <w:sz w:val="28"/>
          <w:szCs w:val="28"/>
        </w:rPr>
        <w:t xml:space="preserve">1: </w:t>
      </w:r>
      <w:bookmarkStart w:id="0" w:name="_Hlk195194375"/>
      <w:r w:rsidRPr="00E94F42">
        <w:rPr>
          <w:rFonts w:ascii="Times New Roman" w:eastAsia="Times New Roman" w:hAnsi="Times New Roman"/>
          <w:b/>
          <w:bCs/>
          <w:sz w:val="28"/>
          <w:szCs w:val="28"/>
          <w:lang w:val="pt-BR"/>
        </w:rPr>
        <w:t>Đ</w:t>
      </w:r>
      <w:proofErr w:type="spellStart"/>
      <w:r w:rsidRPr="00E94F42">
        <w:rPr>
          <w:rFonts w:ascii="Times New Roman" w:eastAsia="Times New Roman" w:hAnsi="Times New Roman"/>
          <w:b/>
          <w:bCs/>
          <w:sz w:val="28"/>
          <w:szCs w:val="28"/>
        </w:rPr>
        <w:t>iều</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chỉnh</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Kế</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hoạch</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vốn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đầu</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tư</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phát</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triển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nguồn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ngân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sách</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Trung</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ương</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thực</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hiện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Chương</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trình</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mục</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tiêu</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quốc</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gia</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phát</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triển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kinh</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tế</w:t>
      </w:r>
      <w:proofErr w:type="spellEnd"/>
      <w:r w:rsidRPr="00E94F42">
        <w:rPr>
          <w:rFonts w:ascii="Times New Roman" w:eastAsia="Times New Roman" w:hAnsi="Times New Roman"/>
          <w:b/>
          <w:bCs/>
          <w:sz w:val="28"/>
          <w:szCs w:val="28"/>
        </w:rPr>
        <w:t xml:space="preserve"> - </w:t>
      </w:r>
      <w:proofErr w:type="spellStart"/>
      <w:r w:rsidRPr="00E94F42">
        <w:rPr>
          <w:rFonts w:ascii="Times New Roman" w:eastAsia="Times New Roman" w:hAnsi="Times New Roman"/>
          <w:b/>
          <w:bCs/>
          <w:sz w:val="28"/>
          <w:szCs w:val="28"/>
        </w:rPr>
        <w:t>xã</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hội</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vùng</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đồng</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bào</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dân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tộc</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thiểu</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số</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và</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miền</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núi</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giai</w:t>
      </w:r>
      <w:proofErr w:type="spellEnd"/>
      <w:r w:rsidRPr="00E94F42">
        <w:rPr>
          <w:rFonts w:ascii="Times New Roman" w:eastAsia="Times New Roman" w:hAnsi="Times New Roman"/>
          <w:b/>
          <w:bCs/>
          <w:sz w:val="28"/>
          <w:szCs w:val="28"/>
        </w:rPr>
        <w:t xml:space="preserve"> </w:t>
      </w:r>
      <w:proofErr w:type="spellStart"/>
      <w:r w:rsidRPr="00E94F42">
        <w:rPr>
          <w:rFonts w:ascii="Times New Roman" w:eastAsia="Times New Roman" w:hAnsi="Times New Roman"/>
          <w:b/>
          <w:bCs/>
          <w:sz w:val="28"/>
          <w:szCs w:val="28"/>
        </w:rPr>
        <w:t>đoạn</w:t>
      </w:r>
      <w:proofErr w:type="spellEnd"/>
      <w:r w:rsidRPr="00E94F42">
        <w:rPr>
          <w:rFonts w:ascii="Times New Roman" w:eastAsia="Times New Roman" w:hAnsi="Times New Roman"/>
          <w:b/>
          <w:bCs/>
          <w:sz w:val="28"/>
          <w:szCs w:val="28"/>
        </w:rPr>
        <w:t xml:space="preserve"> 2022-2025 </w:t>
      </w:r>
    </w:p>
    <w:bookmarkEnd w:id="0"/>
    <w:p w14:paraId="1FC141EC" w14:textId="57AA222E" w:rsidR="00E94F42" w:rsidRPr="00FD2FFA" w:rsidRDefault="00E94F42" w:rsidP="00E94F42">
      <w:pPr>
        <w:jc w:val="center"/>
        <w:rPr>
          <w:rFonts w:ascii="Times New Roman" w:hAnsi="Times New Roman"/>
          <w:i/>
          <w:sz w:val="28"/>
          <w:szCs w:val="28"/>
        </w:rPr>
      </w:pPr>
      <w:r w:rsidRPr="00D52B11">
        <w:rPr>
          <w:rFonts w:ascii="Times New Roman" w:hAnsi="Times New Roman"/>
          <w:i/>
          <w:sz w:val="28"/>
          <w:szCs w:val="28"/>
        </w:rPr>
        <w:t>(</w:t>
      </w:r>
      <w:proofErr w:type="spellStart"/>
      <w:r w:rsidRPr="00D52B11">
        <w:rPr>
          <w:rFonts w:ascii="Times New Roman" w:hAnsi="Times New Roman"/>
          <w:i/>
          <w:sz w:val="28"/>
          <w:szCs w:val="28"/>
        </w:rPr>
        <w:t>Kèm</w:t>
      </w:r>
      <w:proofErr w:type="spellEnd"/>
      <w:r w:rsidRPr="00D52B11">
        <w:rPr>
          <w:rFonts w:ascii="Times New Roman" w:hAnsi="Times New Roman"/>
          <w:i/>
          <w:sz w:val="28"/>
          <w:szCs w:val="28"/>
        </w:rPr>
        <w:t xml:space="preserve"> </w:t>
      </w:r>
      <w:proofErr w:type="spellStart"/>
      <w:proofErr w:type="gramStart"/>
      <w:r w:rsidRPr="00D52B11">
        <w:rPr>
          <w:rFonts w:ascii="Times New Roman" w:hAnsi="Times New Roman"/>
          <w:i/>
          <w:sz w:val="28"/>
          <w:szCs w:val="28"/>
        </w:rPr>
        <w:t>theo</w:t>
      </w:r>
      <w:proofErr w:type="spellEnd"/>
      <w:proofErr w:type="gramEnd"/>
      <w:r w:rsidRPr="00D52B11">
        <w:rPr>
          <w:rFonts w:ascii="Times New Roman" w:hAnsi="Times New Roman"/>
          <w:i/>
          <w:sz w:val="28"/>
          <w:szCs w:val="28"/>
        </w:rPr>
        <w:t xml:space="preserve"> </w:t>
      </w:r>
      <w:proofErr w:type="spellStart"/>
      <w:r>
        <w:rPr>
          <w:rFonts w:ascii="Times New Roman" w:hAnsi="Times New Roman"/>
          <w:i/>
          <w:sz w:val="28"/>
          <w:szCs w:val="28"/>
        </w:rPr>
        <w:t>Ngh</w:t>
      </w:r>
      <w:r w:rsidRPr="00D52B11">
        <w:rPr>
          <w:rFonts w:ascii="Times New Roman" w:hAnsi="Times New Roman"/>
          <w:i/>
          <w:sz w:val="28"/>
          <w:szCs w:val="28"/>
        </w:rPr>
        <w:t>ị</w:t>
      </w:r>
      <w:proofErr w:type="spellEnd"/>
      <w:r>
        <w:rPr>
          <w:rFonts w:ascii="Times New Roman" w:hAnsi="Times New Roman"/>
          <w:i/>
          <w:sz w:val="28"/>
          <w:szCs w:val="28"/>
        </w:rPr>
        <w:t xml:space="preserve"> </w:t>
      </w:r>
      <w:proofErr w:type="spellStart"/>
      <w:r>
        <w:rPr>
          <w:rFonts w:ascii="Times New Roman" w:hAnsi="Times New Roman"/>
          <w:i/>
          <w:sz w:val="28"/>
          <w:szCs w:val="28"/>
        </w:rPr>
        <w:t>quy</w:t>
      </w:r>
      <w:r w:rsidRPr="00D52B11">
        <w:rPr>
          <w:rFonts w:ascii="Times New Roman" w:hAnsi="Times New Roman"/>
          <w:i/>
          <w:sz w:val="28"/>
          <w:szCs w:val="28"/>
        </w:rPr>
        <w:t>ết</w:t>
      </w:r>
      <w:proofErr w:type="spellEnd"/>
      <w:r w:rsidRPr="00D52B11">
        <w:rPr>
          <w:rFonts w:ascii="Times New Roman" w:hAnsi="Times New Roman"/>
          <w:i/>
          <w:sz w:val="28"/>
          <w:szCs w:val="28"/>
        </w:rPr>
        <w:t xml:space="preserve"> </w:t>
      </w:r>
      <w:proofErr w:type="spellStart"/>
      <w:r w:rsidRPr="00D52B11">
        <w:rPr>
          <w:rFonts w:ascii="Times New Roman" w:hAnsi="Times New Roman"/>
          <w:i/>
          <w:sz w:val="28"/>
          <w:szCs w:val="28"/>
        </w:rPr>
        <w:t>số</w:t>
      </w:r>
      <w:proofErr w:type="spellEnd"/>
      <w:r w:rsidR="0033419F">
        <w:rPr>
          <w:rFonts w:ascii="Times New Roman" w:hAnsi="Times New Roman"/>
          <w:i/>
          <w:sz w:val="28"/>
          <w:szCs w:val="28"/>
        </w:rPr>
        <w:t xml:space="preserve">      </w:t>
      </w:r>
      <w:r w:rsidRPr="00D52B11">
        <w:rPr>
          <w:rFonts w:ascii="Times New Roman" w:hAnsi="Times New Roman"/>
          <w:i/>
          <w:sz w:val="28"/>
          <w:szCs w:val="28"/>
        </w:rPr>
        <w:t>/</w:t>
      </w:r>
      <w:r>
        <w:rPr>
          <w:rFonts w:ascii="Times New Roman" w:hAnsi="Times New Roman"/>
          <w:i/>
          <w:sz w:val="28"/>
          <w:szCs w:val="28"/>
        </w:rPr>
        <w:t>NQ-H</w:t>
      </w:r>
      <w:r w:rsidRPr="00D52B11">
        <w:rPr>
          <w:rFonts w:ascii="Times New Roman" w:hAnsi="Times New Roman"/>
          <w:i/>
          <w:sz w:val="28"/>
          <w:szCs w:val="28"/>
        </w:rPr>
        <w:t>Đ</w:t>
      </w:r>
      <w:r>
        <w:rPr>
          <w:rFonts w:ascii="Times New Roman" w:hAnsi="Times New Roman"/>
          <w:i/>
          <w:sz w:val="28"/>
          <w:szCs w:val="28"/>
        </w:rPr>
        <w:t>ND</w:t>
      </w:r>
      <w:r w:rsidRPr="00D52B11">
        <w:rPr>
          <w:rFonts w:ascii="Times New Roman" w:hAnsi="Times New Roman"/>
          <w:i/>
          <w:sz w:val="28"/>
          <w:szCs w:val="28"/>
        </w:rPr>
        <w:t xml:space="preserve"> </w:t>
      </w:r>
      <w:proofErr w:type="spellStart"/>
      <w:r w:rsidRPr="00D52B11">
        <w:rPr>
          <w:rFonts w:ascii="Times New Roman" w:hAnsi="Times New Roman"/>
          <w:i/>
          <w:sz w:val="28"/>
          <w:szCs w:val="28"/>
        </w:rPr>
        <w:t>ngày</w:t>
      </w:r>
      <w:proofErr w:type="spellEnd"/>
      <w:r w:rsidRPr="00D52B11">
        <w:rPr>
          <w:rFonts w:ascii="Times New Roman" w:hAnsi="Times New Roman"/>
          <w:i/>
          <w:sz w:val="28"/>
          <w:szCs w:val="28"/>
        </w:rPr>
        <w:t xml:space="preserve">    /</w:t>
      </w:r>
      <w:r>
        <w:rPr>
          <w:rFonts w:ascii="Times New Roman" w:hAnsi="Times New Roman"/>
          <w:i/>
          <w:sz w:val="28"/>
          <w:szCs w:val="28"/>
        </w:rPr>
        <w:t>4</w:t>
      </w:r>
      <w:r w:rsidRPr="00D52B11">
        <w:rPr>
          <w:rFonts w:ascii="Times New Roman" w:hAnsi="Times New Roman"/>
          <w:i/>
          <w:sz w:val="28"/>
          <w:szCs w:val="28"/>
        </w:rPr>
        <w:t xml:space="preserve">/2025 </w:t>
      </w:r>
      <w:proofErr w:type="spellStart"/>
      <w:r w:rsidRPr="00D52B11">
        <w:rPr>
          <w:rFonts w:ascii="Times New Roman" w:hAnsi="Times New Roman"/>
          <w:i/>
          <w:sz w:val="28"/>
          <w:szCs w:val="28"/>
        </w:rPr>
        <w:t>của</w:t>
      </w:r>
      <w:proofErr w:type="spellEnd"/>
      <w:r w:rsidRPr="00D52B11">
        <w:rPr>
          <w:rFonts w:ascii="Times New Roman" w:hAnsi="Times New Roman"/>
          <w:i/>
          <w:sz w:val="28"/>
          <w:szCs w:val="28"/>
        </w:rPr>
        <w:t xml:space="preserve"> </w:t>
      </w:r>
      <w:r>
        <w:rPr>
          <w:rFonts w:ascii="Times New Roman" w:hAnsi="Times New Roman"/>
          <w:i/>
          <w:sz w:val="28"/>
          <w:szCs w:val="28"/>
        </w:rPr>
        <w:t>H</w:t>
      </w:r>
      <w:r w:rsidRPr="00D52B11">
        <w:rPr>
          <w:rFonts w:ascii="Times New Roman" w:hAnsi="Times New Roman"/>
          <w:i/>
          <w:sz w:val="28"/>
          <w:szCs w:val="28"/>
        </w:rPr>
        <w:t xml:space="preserve">ĐND </w:t>
      </w:r>
      <w:proofErr w:type="spellStart"/>
      <w:r w:rsidRPr="00D52B11">
        <w:rPr>
          <w:rFonts w:ascii="Times New Roman" w:hAnsi="Times New Roman"/>
          <w:i/>
          <w:sz w:val="28"/>
          <w:szCs w:val="28"/>
        </w:rPr>
        <w:t>tỉnh</w:t>
      </w:r>
      <w:proofErr w:type="spellEnd"/>
      <w:r w:rsidRPr="00D52B11">
        <w:rPr>
          <w:rFonts w:ascii="Times New Roman" w:hAnsi="Times New Roman"/>
          <w:i/>
          <w:sz w:val="28"/>
          <w:szCs w:val="28"/>
        </w:rPr>
        <w:t>)</w:t>
      </w:r>
    </w:p>
    <w:p w14:paraId="4CFE6EF0" w14:textId="77777777" w:rsidR="00E94F42" w:rsidRPr="00E94F42" w:rsidRDefault="00E94F42" w:rsidP="00E94F42">
      <w:pPr>
        <w:widowControl w:val="0"/>
        <w:spacing w:after="0" w:line="240" w:lineRule="auto"/>
        <w:jc w:val="right"/>
        <w:rPr>
          <w:rFonts w:ascii="Times New Roman" w:eastAsia="Times New Roman" w:hAnsi="Times New Roman"/>
          <w:sz w:val="28"/>
          <w:szCs w:val="28"/>
        </w:rPr>
      </w:pPr>
      <w:proofErr w:type="spellStart"/>
      <w:r w:rsidRPr="00E94F42">
        <w:rPr>
          <w:rFonts w:ascii="Times New Roman" w:eastAsia="Times New Roman" w:hAnsi="Times New Roman"/>
          <w:sz w:val="28"/>
          <w:szCs w:val="28"/>
        </w:rPr>
        <w:t>Đơn</w:t>
      </w:r>
      <w:proofErr w:type="spellEnd"/>
      <w:r w:rsidRPr="00E94F42">
        <w:rPr>
          <w:rFonts w:ascii="Times New Roman" w:eastAsia="Times New Roman" w:hAnsi="Times New Roman"/>
          <w:sz w:val="28"/>
          <w:szCs w:val="28"/>
        </w:rPr>
        <w:t xml:space="preserve"> </w:t>
      </w:r>
      <w:proofErr w:type="spellStart"/>
      <w:r w:rsidRPr="00E94F42">
        <w:rPr>
          <w:rFonts w:ascii="Times New Roman" w:eastAsia="Times New Roman" w:hAnsi="Times New Roman"/>
          <w:sz w:val="28"/>
          <w:szCs w:val="28"/>
        </w:rPr>
        <w:t>vị</w:t>
      </w:r>
      <w:proofErr w:type="spellEnd"/>
      <w:r w:rsidRPr="00E94F42">
        <w:rPr>
          <w:rFonts w:ascii="Times New Roman" w:eastAsia="Times New Roman" w:hAnsi="Times New Roman"/>
          <w:sz w:val="28"/>
          <w:szCs w:val="28"/>
        </w:rPr>
        <w:t xml:space="preserve"> </w:t>
      </w:r>
      <w:proofErr w:type="spellStart"/>
      <w:r w:rsidRPr="00E94F42">
        <w:rPr>
          <w:rFonts w:ascii="Times New Roman" w:eastAsia="Times New Roman" w:hAnsi="Times New Roman"/>
          <w:sz w:val="28"/>
          <w:szCs w:val="28"/>
        </w:rPr>
        <w:t>tính</w:t>
      </w:r>
      <w:proofErr w:type="spellEnd"/>
      <w:r w:rsidRPr="00E94F42">
        <w:rPr>
          <w:rFonts w:ascii="Times New Roman" w:eastAsia="Times New Roman" w:hAnsi="Times New Roman"/>
          <w:sz w:val="28"/>
          <w:szCs w:val="28"/>
        </w:rPr>
        <w:t xml:space="preserve">: </w:t>
      </w:r>
      <w:proofErr w:type="spellStart"/>
      <w:r w:rsidRPr="00E94F42">
        <w:rPr>
          <w:rFonts w:ascii="Times New Roman" w:eastAsia="Times New Roman" w:hAnsi="Times New Roman"/>
          <w:sz w:val="28"/>
          <w:szCs w:val="28"/>
        </w:rPr>
        <w:t>triệu</w:t>
      </w:r>
      <w:proofErr w:type="spellEnd"/>
      <w:r w:rsidRPr="00E94F42">
        <w:rPr>
          <w:rFonts w:ascii="Times New Roman" w:eastAsia="Times New Roman" w:hAnsi="Times New Roman"/>
          <w:sz w:val="28"/>
          <w:szCs w:val="28"/>
        </w:rPr>
        <w:t xml:space="preserve"> </w:t>
      </w:r>
      <w:proofErr w:type="spellStart"/>
      <w:r w:rsidRPr="00E94F42">
        <w:rPr>
          <w:rFonts w:ascii="Times New Roman" w:eastAsia="Times New Roman" w:hAnsi="Times New Roman"/>
          <w:sz w:val="28"/>
          <w:szCs w:val="28"/>
        </w:rPr>
        <w:t>đồng</w:t>
      </w:r>
      <w:proofErr w:type="spellEnd"/>
    </w:p>
    <w:tbl>
      <w:tblPr>
        <w:tblW w:w="15310" w:type="dxa"/>
        <w:tblInd w:w="-176" w:type="dxa"/>
        <w:tblLayout w:type="fixed"/>
        <w:tblLook w:val="04A0" w:firstRow="1" w:lastRow="0" w:firstColumn="1" w:lastColumn="0" w:noHBand="0" w:noVBand="1"/>
      </w:tblPr>
      <w:tblGrid>
        <w:gridCol w:w="710"/>
        <w:gridCol w:w="2836"/>
        <w:gridCol w:w="1277"/>
        <w:gridCol w:w="1134"/>
        <w:gridCol w:w="1419"/>
        <w:gridCol w:w="1418"/>
        <w:gridCol w:w="1419"/>
        <w:gridCol w:w="1418"/>
        <w:gridCol w:w="1560"/>
        <w:gridCol w:w="2119"/>
      </w:tblGrid>
      <w:tr w:rsidR="00E94F42" w:rsidRPr="00E94F42" w14:paraId="60B890C2" w14:textId="77777777" w:rsidTr="00E94F42">
        <w:trPr>
          <w:trHeight w:val="600"/>
        </w:trPr>
        <w:tc>
          <w:tcPr>
            <w:tcW w:w="710" w:type="dxa"/>
            <w:vMerge w:val="restart"/>
            <w:tcBorders>
              <w:top w:val="single" w:sz="4" w:space="0" w:color="auto"/>
              <w:left w:val="single" w:sz="4" w:space="0" w:color="auto"/>
              <w:bottom w:val="single" w:sz="4" w:space="0" w:color="auto"/>
              <w:right w:val="single" w:sz="4" w:space="0" w:color="auto"/>
            </w:tcBorders>
            <w:vAlign w:val="center"/>
            <w:hideMark/>
          </w:tcPr>
          <w:p w14:paraId="57F2BBC9" w14:textId="77777777" w:rsidR="00E94F42" w:rsidRPr="00E94F42" w:rsidRDefault="00E94F42" w:rsidP="00E94F42">
            <w:pPr>
              <w:spacing w:after="0" w:line="240" w:lineRule="auto"/>
              <w:jc w:val="center"/>
              <w:rPr>
                <w:rFonts w:ascii="Times New Roman" w:eastAsia="Times New Roman" w:hAnsi="Times New Roman"/>
                <w:b/>
                <w:bCs/>
                <w:sz w:val="24"/>
                <w:szCs w:val="24"/>
              </w:rPr>
            </w:pPr>
            <w:r w:rsidRPr="00E94F42">
              <w:rPr>
                <w:rFonts w:ascii="Times New Roman" w:eastAsia="Times New Roman" w:hAnsi="Times New Roman"/>
                <w:b/>
                <w:bCs/>
                <w:sz w:val="24"/>
                <w:szCs w:val="24"/>
              </w:rPr>
              <w:t>STT</w:t>
            </w:r>
          </w:p>
        </w:tc>
        <w:tc>
          <w:tcPr>
            <w:tcW w:w="2836" w:type="dxa"/>
            <w:vMerge w:val="restart"/>
            <w:tcBorders>
              <w:top w:val="single" w:sz="4" w:space="0" w:color="auto"/>
              <w:left w:val="single" w:sz="4" w:space="0" w:color="auto"/>
              <w:bottom w:val="single" w:sz="4" w:space="0" w:color="auto"/>
              <w:right w:val="single" w:sz="4" w:space="0" w:color="auto"/>
            </w:tcBorders>
            <w:vAlign w:val="center"/>
            <w:hideMark/>
          </w:tcPr>
          <w:p w14:paraId="161AFC9E"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Nội</w:t>
            </w:r>
            <w:proofErr w:type="spellEnd"/>
            <w:r w:rsidRPr="00E94F42">
              <w:rPr>
                <w:rFonts w:ascii="Times New Roman" w:eastAsia="Times New Roman" w:hAnsi="Times New Roman"/>
                <w:b/>
                <w:bCs/>
                <w:sz w:val="24"/>
                <w:szCs w:val="24"/>
              </w:rPr>
              <w:t xml:space="preserve"> dung</w:t>
            </w:r>
          </w:p>
        </w:tc>
        <w:tc>
          <w:tcPr>
            <w:tcW w:w="6667" w:type="dxa"/>
            <w:gridSpan w:val="5"/>
            <w:tcBorders>
              <w:top w:val="single" w:sz="4" w:space="0" w:color="auto"/>
              <w:left w:val="nil"/>
              <w:bottom w:val="single" w:sz="4" w:space="0" w:color="auto"/>
              <w:right w:val="single" w:sz="4" w:space="0" w:color="000000"/>
            </w:tcBorders>
            <w:vAlign w:val="center"/>
            <w:hideMark/>
          </w:tcPr>
          <w:p w14:paraId="2459F0C6"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Kế</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hoạch</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vốn</w:t>
            </w:r>
            <w:proofErr w:type="spellEnd"/>
            <w:r w:rsidRPr="00E94F42">
              <w:rPr>
                <w:rFonts w:ascii="Times New Roman" w:eastAsia="Times New Roman" w:hAnsi="Times New Roman"/>
                <w:b/>
                <w:bCs/>
                <w:sz w:val="24"/>
                <w:szCs w:val="24"/>
              </w:rPr>
              <w:t xml:space="preserve"> ĐTPT </w:t>
            </w:r>
            <w:proofErr w:type="spellStart"/>
            <w:r w:rsidRPr="00E94F42">
              <w:rPr>
                <w:rFonts w:ascii="Times New Roman" w:eastAsia="Times New Roman" w:hAnsi="Times New Roman"/>
                <w:b/>
                <w:bCs/>
                <w:sz w:val="24"/>
                <w:szCs w:val="24"/>
              </w:rPr>
              <w:t>nguồn</w:t>
            </w:r>
            <w:proofErr w:type="spellEnd"/>
            <w:r w:rsidRPr="00E94F42">
              <w:rPr>
                <w:rFonts w:ascii="Times New Roman" w:eastAsia="Times New Roman" w:hAnsi="Times New Roman"/>
                <w:b/>
                <w:bCs/>
                <w:sz w:val="24"/>
                <w:szCs w:val="24"/>
              </w:rPr>
              <w:t xml:space="preserve"> NSTW </w:t>
            </w:r>
            <w:proofErr w:type="spellStart"/>
            <w:r w:rsidRPr="00E94F42">
              <w:rPr>
                <w:rFonts w:ascii="Times New Roman" w:eastAsia="Times New Roman" w:hAnsi="Times New Roman"/>
                <w:b/>
                <w:bCs/>
                <w:sz w:val="24"/>
                <w:szCs w:val="24"/>
              </w:rPr>
              <w:t>giai</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đoạn</w:t>
            </w:r>
            <w:proofErr w:type="spellEnd"/>
            <w:r w:rsidRPr="00E94F42">
              <w:rPr>
                <w:rFonts w:ascii="Times New Roman" w:eastAsia="Times New Roman" w:hAnsi="Times New Roman"/>
                <w:b/>
                <w:bCs/>
                <w:sz w:val="24"/>
                <w:szCs w:val="24"/>
              </w:rPr>
              <w:t xml:space="preserve"> 2022-2025</w:t>
            </w:r>
          </w:p>
        </w:tc>
        <w:tc>
          <w:tcPr>
            <w:tcW w:w="1418" w:type="dxa"/>
            <w:vMerge w:val="restart"/>
            <w:tcBorders>
              <w:top w:val="single" w:sz="4" w:space="0" w:color="auto"/>
              <w:left w:val="single" w:sz="4" w:space="0" w:color="auto"/>
              <w:bottom w:val="single" w:sz="4" w:space="0" w:color="000000"/>
              <w:right w:val="single" w:sz="4" w:space="0" w:color="auto"/>
            </w:tcBorders>
            <w:vAlign w:val="center"/>
            <w:hideMark/>
          </w:tcPr>
          <w:p w14:paraId="29769853"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Nhu</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cầu</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kế</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hoạch</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vốn</w:t>
            </w:r>
            <w:proofErr w:type="spellEnd"/>
            <w:r w:rsidRPr="00E94F42">
              <w:rPr>
                <w:rFonts w:ascii="Times New Roman" w:eastAsia="Times New Roman" w:hAnsi="Times New Roman"/>
                <w:b/>
                <w:bCs/>
                <w:sz w:val="24"/>
                <w:szCs w:val="24"/>
              </w:rPr>
              <w:t xml:space="preserve"> ĐTPT </w:t>
            </w:r>
            <w:proofErr w:type="spellStart"/>
            <w:r w:rsidRPr="00E94F42">
              <w:rPr>
                <w:rFonts w:ascii="Times New Roman" w:eastAsia="Times New Roman" w:hAnsi="Times New Roman"/>
                <w:b/>
                <w:bCs/>
                <w:sz w:val="24"/>
                <w:szCs w:val="24"/>
              </w:rPr>
              <w:t>nguồn</w:t>
            </w:r>
            <w:proofErr w:type="spellEnd"/>
            <w:r w:rsidRPr="00E94F42">
              <w:rPr>
                <w:rFonts w:ascii="Times New Roman" w:eastAsia="Times New Roman" w:hAnsi="Times New Roman"/>
                <w:b/>
                <w:bCs/>
                <w:sz w:val="24"/>
                <w:szCs w:val="24"/>
              </w:rPr>
              <w:t xml:space="preserve"> NSTW </w:t>
            </w:r>
            <w:proofErr w:type="spellStart"/>
            <w:r w:rsidRPr="00E94F42">
              <w:rPr>
                <w:rFonts w:ascii="Times New Roman" w:eastAsia="Times New Roman" w:hAnsi="Times New Roman"/>
                <w:b/>
                <w:bCs/>
                <w:sz w:val="24"/>
                <w:szCs w:val="24"/>
              </w:rPr>
              <w:t>năm</w:t>
            </w:r>
            <w:proofErr w:type="spellEnd"/>
            <w:r w:rsidRPr="00E94F42">
              <w:rPr>
                <w:rFonts w:ascii="Times New Roman" w:eastAsia="Times New Roman" w:hAnsi="Times New Roman"/>
                <w:b/>
                <w:bCs/>
                <w:sz w:val="24"/>
                <w:szCs w:val="24"/>
              </w:rPr>
              <w:t xml:space="preserve"> 2025</w:t>
            </w:r>
          </w:p>
        </w:tc>
        <w:tc>
          <w:tcPr>
            <w:tcW w:w="1560" w:type="dxa"/>
            <w:vMerge w:val="restart"/>
            <w:tcBorders>
              <w:top w:val="single" w:sz="4" w:space="0" w:color="auto"/>
              <w:left w:val="single" w:sz="4" w:space="0" w:color="auto"/>
              <w:bottom w:val="single" w:sz="4" w:space="0" w:color="000000"/>
              <w:right w:val="single" w:sz="4" w:space="0" w:color="auto"/>
            </w:tcBorders>
            <w:vAlign w:val="center"/>
            <w:hideMark/>
          </w:tcPr>
          <w:p w14:paraId="45BE6B10"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Điều</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chỉnh</w:t>
            </w:r>
            <w:proofErr w:type="spellEnd"/>
            <w:r w:rsidRPr="00E94F42">
              <w:rPr>
                <w:rFonts w:ascii="Times New Roman" w:eastAsia="Times New Roman" w:hAnsi="Times New Roman"/>
                <w:b/>
                <w:bCs/>
                <w:sz w:val="24"/>
                <w:szCs w:val="24"/>
              </w:rPr>
              <w:br/>
            </w:r>
            <w:proofErr w:type="spellStart"/>
            <w:r w:rsidRPr="00E94F42">
              <w:rPr>
                <w:rFonts w:ascii="Times New Roman" w:eastAsia="Times New Roman" w:hAnsi="Times New Roman"/>
                <w:b/>
                <w:bCs/>
                <w:sz w:val="24"/>
                <w:szCs w:val="24"/>
              </w:rPr>
              <w:t>tăng</w:t>
            </w:r>
            <w:proofErr w:type="spellEnd"/>
            <w:r w:rsidRPr="00E94F42">
              <w:rPr>
                <w:rFonts w:ascii="Times New Roman" w:eastAsia="Times New Roman" w:hAnsi="Times New Roman"/>
                <w:b/>
                <w:bCs/>
                <w:sz w:val="24"/>
                <w:szCs w:val="24"/>
              </w:rPr>
              <w:t>/</w:t>
            </w:r>
            <w:proofErr w:type="spellStart"/>
            <w:r w:rsidRPr="00E94F42">
              <w:rPr>
                <w:rFonts w:ascii="Times New Roman" w:eastAsia="Times New Roman" w:hAnsi="Times New Roman"/>
                <w:b/>
                <w:bCs/>
                <w:sz w:val="24"/>
                <w:szCs w:val="24"/>
              </w:rPr>
              <w:t>giảm</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kế</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hoạch</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vốn</w:t>
            </w:r>
            <w:proofErr w:type="spellEnd"/>
            <w:r w:rsidRPr="00E94F42">
              <w:rPr>
                <w:rFonts w:ascii="Times New Roman" w:eastAsia="Times New Roman" w:hAnsi="Times New Roman"/>
                <w:b/>
                <w:bCs/>
                <w:sz w:val="24"/>
                <w:szCs w:val="24"/>
              </w:rPr>
              <w:t xml:space="preserve"> ĐTPT </w:t>
            </w:r>
            <w:proofErr w:type="spellStart"/>
            <w:r w:rsidRPr="00E94F42">
              <w:rPr>
                <w:rFonts w:ascii="Times New Roman" w:eastAsia="Times New Roman" w:hAnsi="Times New Roman"/>
                <w:b/>
                <w:bCs/>
                <w:sz w:val="24"/>
                <w:szCs w:val="24"/>
              </w:rPr>
              <w:t>nguồn</w:t>
            </w:r>
            <w:proofErr w:type="spellEnd"/>
            <w:r w:rsidRPr="00E94F42">
              <w:rPr>
                <w:rFonts w:ascii="Times New Roman" w:eastAsia="Times New Roman" w:hAnsi="Times New Roman"/>
                <w:b/>
                <w:bCs/>
                <w:sz w:val="24"/>
                <w:szCs w:val="24"/>
              </w:rPr>
              <w:t xml:space="preserve"> NSTW </w:t>
            </w:r>
            <w:proofErr w:type="spellStart"/>
            <w:r w:rsidRPr="00E94F42">
              <w:rPr>
                <w:rFonts w:ascii="Times New Roman" w:eastAsia="Times New Roman" w:hAnsi="Times New Roman"/>
                <w:b/>
                <w:bCs/>
                <w:sz w:val="24"/>
                <w:szCs w:val="24"/>
              </w:rPr>
              <w:t>giai</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đoạn</w:t>
            </w:r>
            <w:proofErr w:type="spellEnd"/>
            <w:r w:rsidRPr="00E94F42">
              <w:rPr>
                <w:rFonts w:ascii="Times New Roman" w:eastAsia="Times New Roman" w:hAnsi="Times New Roman"/>
                <w:b/>
                <w:bCs/>
                <w:sz w:val="24"/>
                <w:szCs w:val="24"/>
              </w:rPr>
              <w:t xml:space="preserve"> 2022-2025</w:t>
            </w:r>
          </w:p>
        </w:tc>
        <w:tc>
          <w:tcPr>
            <w:tcW w:w="2119" w:type="dxa"/>
            <w:vMerge w:val="restart"/>
            <w:tcBorders>
              <w:top w:val="single" w:sz="4" w:space="0" w:color="auto"/>
              <w:left w:val="single" w:sz="4" w:space="0" w:color="auto"/>
              <w:bottom w:val="single" w:sz="4" w:space="0" w:color="000000"/>
              <w:right w:val="single" w:sz="4" w:space="0" w:color="auto"/>
            </w:tcBorders>
            <w:vAlign w:val="center"/>
            <w:hideMark/>
          </w:tcPr>
          <w:p w14:paraId="351E2685"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Kế</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hoạch</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vốn</w:t>
            </w:r>
            <w:proofErr w:type="spellEnd"/>
            <w:r w:rsidRPr="00E94F42">
              <w:rPr>
                <w:rFonts w:ascii="Times New Roman" w:eastAsia="Times New Roman" w:hAnsi="Times New Roman"/>
                <w:b/>
                <w:bCs/>
                <w:sz w:val="24"/>
                <w:szCs w:val="24"/>
              </w:rPr>
              <w:t xml:space="preserve"> ĐTPT </w:t>
            </w:r>
            <w:proofErr w:type="spellStart"/>
            <w:r w:rsidRPr="00E94F42">
              <w:rPr>
                <w:rFonts w:ascii="Times New Roman" w:eastAsia="Times New Roman" w:hAnsi="Times New Roman"/>
                <w:b/>
                <w:bCs/>
                <w:sz w:val="24"/>
                <w:szCs w:val="24"/>
              </w:rPr>
              <w:t>nguồn</w:t>
            </w:r>
            <w:proofErr w:type="spellEnd"/>
            <w:r w:rsidRPr="00E94F42">
              <w:rPr>
                <w:rFonts w:ascii="Times New Roman" w:eastAsia="Times New Roman" w:hAnsi="Times New Roman"/>
                <w:b/>
                <w:bCs/>
                <w:sz w:val="24"/>
                <w:szCs w:val="24"/>
              </w:rPr>
              <w:t xml:space="preserve"> NSTW </w:t>
            </w:r>
            <w:proofErr w:type="spellStart"/>
            <w:r w:rsidRPr="00E94F42">
              <w:rPr>
                <w:rFonts w:ascii="Times New Roman" w:eastAsia="Times New Roman" w:hAnsi="Times New Roman"/>
                <w:b/>
                <w:bCs/>
                <w:sz w:val="24"/>
                <w:szCs w:val="24"/>
              </w:rPr>
              <w:t>giai</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đoạn</w:t>
            </w:r>
            <w:proofErr w:type="spellEnd"/>
            <w:r w:rsidRPr="00E94F42">
              <w:rPr>
                <w:rFonts w:ascii="Times New Roman" w:eastAsia="Times New Roman" w:hAnsi="Times New Roman"/>
                <w:b/>
                <w:bCs/>
                <w:sz w:val="24"/>
                <w:szCs w:val="24"/>
              </w:rPr>
              <w:t xml:space="preserve"> 2022-2025 </w:t>
            </w:r>
            <w:proofErr w:type="spellStart"/>
            <w:r w:rsidRPr="00E94F42">
              <w:rPr>
                <w:rFonts w:ascii="Times New Roman" w:eastAsia="Times New Roman" w:hAnsi="Times New Roman"/>
                <w:b/>
                <w:bCs/>
                <w:sz w:val="24"/>
                <w:szCs w:val="24"/>
              </w:rPr>
              <w:t>sau</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khi</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được</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điều</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chỉnh</w:t>
            </w:r>
            <w:proofErr w:type="spellEnd"/>
          </w:p>
        </w:tc>
      </w:tr>
      <w:tr w:rsidR="00E94F42" w:rsidRPr="00E94F42" w14:paraId="329A5223" w14:textId="77777777" w:rsidTr="00E94F42">
        <w:trPr>
          <w:trHeight w:val="600"/>
        </w:trPr>
        <w:tc>
          <w:tcPr>
            <w:tcW w:w="710" w:type="dxa"/>
            <w:vMerge/>
            <w:tcBorders>
              <w:top w:val="single" w:sz="4" w:space="0" w:color="auto"/>
              <w:left w:val="single" w:sz="4" w:space="0" w:color="auto"/>
              <w:bottom w:val="single" w:sz="4" w:space="0" w:color="auto"/>
              <w:right w:val="single" w:sz="4" w:space="0" w:color="auto"/>
            </w:tcBorders>
            <w:vAlign w:val="center"/>
            <w:hideMark/>
          </w:tcPr>
          <w:p w14:paraId="23965784"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836" w:type="dxa"/>
            <w:vMerge/>
            <w:tcBorders>
              <w:top w:val="single" w:sz="4" w:space="0" w:color="auto"/>
              <w:left w:val="single" w:sz="4" w:space="0" w:color="auto"/>
              <w:bottom w:val="single" w:sz="4" w:space="0" w:color="auto"/>
              <w:right w:val="single" w:sz="4" w:space="0" w:color="auto"/>
            </w:tcBorders>
            <w:vAlign w:val="center"/>
            <w:hideMark/>
          </w:tcPr>
          <w:p w14:paraId="59A83227"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277" w:type="dxa"/>
            <w:vMerge w:val="restart"/>
            <w:tcBorders>
              <w:top w:val="nil"/>
              <w:left w:val="single" w:sz="4" w:space="0" w:color="auto"/>
              <w:bottom w:val="single" w:sz="4" w:space="0" w:color="auto"/>
              <w:right w:val="single" w:sz="4" w:space="0" w:color="auto"/>
            </w:tcBorders>
            <w:vAlign w:val="center"/>
            <w:hideMark/>
          </w:tcPr>
          <w:p w14:paraId="2498DBC9"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Tổng</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số</w:t>
            </w:r>
            <w:proofErr w:type="spellEnd"/>
          </w:p>
        </w:tc>
        <w:tc>
          <w:tcPr>
            <w:tcW w:w="5390" w:type="dxa"/>
            <w:gridSpan w:val="4"/>
            <w:tcBorders>
              <w:top w:val="single" w:sz="4" w:space="0" w:color="auto"/>
              <w:left w:val="nil"/>
              <w:bottom w:val="single" w:sz="4" w:space="0" w:color="auto"/>
              <w:right w:val="single" w:sz="4" w:space="0" w:color="000000"/>
            </w:tcBorders>
            <w:vAlign w:val="center"/>
            <w:hideMark/>
          </w:tcPr>
          <w:p w14:paraId="17346ACA"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Đã</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phân</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bổ</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giai</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đoạn</w:t>
            </w:r>
            <w:proofErr w:type="spellEnd"/>
            <w:r w:rsidRPr="00E94F42">
              <w:rPr>
                <w:rFonts w:ascii="Times New Roman" w:eastAsia="Times New Roman" w:hAnsi="Times New Roman"/>
                <w:b/>
                <w:bCs/>
                <w:sz w:val="24"/>
                <w:szCs w:val="24"/>
              </w:rPr>
              <w:t xml:space="preserve"> 2022-2024</w:t>
            </w: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50F186C5"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5CCC2708"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119" w:type="dxa"/>
            <w:vMerge/>
            <w:tcBorders>
              <w:top w:val="single" w:sz="4" w:space="0" w:color="auto"/>
              <w:left w:val="single" w:sz="4" w:space="0" w:color="auto"/>
              <w:bottom w:val="single" w:sz="4" w:space="0" w:color="000000"/>
              <w:right w:val="single" w:sz="4" w:space="0" w:color="auto"/>
            </w:tcBorders>
            <w:vAlign w:val="center"/>
            <w:hideMark/>
          </w:tcPr>
          <w:p w14:paraId="1F02343A" w14:textId="77777777" w:rsidR="00E94F42" w:rsidRPr="00E94F42" w:rsidRDefault="00E94F42" w:rsidP="00E94F42">
            <w:pPr>
              <w:spacing w:after="0" w:line="240" w:lineRule="auto"/>
              <w:rPr>
                <w:rFonts w:ascii="Times New Roman" w:eastAsia="Times New Roman" w:hAnsi="Times New Roman"/>
                <w:b/>
                <w:bCs/>
                <w:sz w:val="24"/>
                <w:szCs w:val="24"/>
              </w:rPr>
            </w:pPr>
          </w:p>
        </w:tc>
      </w:tr>
      <w:tr w:rsidR="00E94F42" w:rsidRPr="00E94F42" w14:paraId="1F711DE4" w14:textId="77777777" w:rsidTr="00E94F42">
        <w:trPr>
          <w:trHeight w:val="437"/>
        </w:trPr>
        <w:tc>
          <w:tcPr>
            <w:tcW w:w="710" w:type="dxa"/>
            <w:vMerge/>
            <w:tcBorders>
              <w:top w:val="single" w:sz="4" w:space="0" w:color="auto"/>
              <w:left w:val="single" w:sz="4" w:space="0" w:color="auto"/>
              <w:bottom w:val="single" w:sz="4" w:space="0" w:color="auto"/>
              <w:right w:val="single" w:sz="4" w:space="0" w:color="auto"/>
            </w:tcBorders>
            <w:vAlign w:val="center"/>
            <w:hideMark/>
          </w:tcPr>
          <w:p w14:paraId="654DE3FA"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836" w:type="dxa"/>
            <w:vMerge/>
            <w:tcBorders>
              <w:top w:val="single" w:sz="4" w:space="0" w:color="auto"/>
              <w:left w:val="single" w:sz="4" w:space="0" w:color="auto"/>
              <w:bottom w:val="single" w:sz="4" w:space="0" w:color="auto"/>
              <w:right w:val="single" w:sz="4" w:space="0" w:color="auto"/>
            </w:tcBorders>
            <w:vAlign w:val="center"/>
            <w:hideMark/>
          </w:tcPr>
          <w:p w14:paraId="782FD0CC"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277" w:type="dxa"/>
            <w:vMerge/>
            <w:tcBorders>
              <w:top w:val="nil"/>
              <w:left w:val="single" w:sz="4" w:space="0" w:color="auto"/>
              <w:bottom w:val="single" w:sz="4" w:space="0" w:color="auto"/>
              <w:right w:val="single" w:sz="4" w:space="0" w:color="auto"/>
            </w:tcBorders>
            <w:vAlign w:val="center"/>
            <w:hideMark/>
          </w:tcPr>
          <w:p w14:paraId="5D6A204A"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134" w:type="dxa"/>
            <w:vMerge w:val="restart"/>
            <w:tcBorders>
              <w:top w:val="nil"/>
              <w:left w:val="single" w:sz="4" w:space="0" w:color="auto"/>
              <w:bottom w:val="single" w:sz="4" w:space="0" w:color="000000"/>
              <w:right w:val="single" w:sz="4" w:space="0" w:color="auto"/>
            </w:tcBorders>
            <w:vAlign w:val="center"/>
            <w:hideMark/>
          </w:tcPr>
          <w:p w14:paraId="4B658C3A"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Tổng</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số</w:t>
            </w:r>
            <w:proofErr w:type="spellEnd"/>
          </w:p>
        </w:tc>
        <w:tc>
          <w:tcPr>
            <w:tcW w:w="4256" w:type="dxa"/>
            <w:gridSpan w:val="3"/>
            <w:tcBorders>
              <w:top w:val="single" w:sz="4" w:space="0" w:color="auto"/>
              <w:left w:val="single" w:sz="4" w:space="0" w:color="auto"/>
              <w:bottom w:val="single" w:sz="4" w:space="0" w:color="auto"/>
              <w:right w:val="single" w:sz="4" w:space="0" w:color="000000"/>
            </w:tcBorders>
            <w:vAlign w:val="center"/>
            <w:hideMark/>
          </w:tcPr>
          <w:p w14:paraId="11C162A4"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Trong</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đó</w:t>
            </w:r>
            <w:proofErr w:type="spellEnd"/>
            <w:r w:rsidRPr="00E94F42">
              <w:rPr>
                <w:rFonts w:ascii="Times New Roman" w:eastAsia="Times New Roman" w:hAnsi="Times New Roman"/>
                <w:b/>
                <w:bCs/>
                <w:sz w:val="24"/>
                <w:szCs w:val="24"/>
              </w:rPr>
              <w:t>:</w:t>
            </w: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42F1F1B0"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56D1CB0C"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119" w:type="dxa"/>
            <w:vMerge/>
            <w:tcBorders>
              <w:top w:val="single" w:sz="4" w:space="0" w:color="auto"/>
              <w:left w:val="single" w:sz="4" w:space="0" w:color="auto"/>
              <w:bottom w:val="single" w:sz="4" w:space="0" w:color="000000"/>
              <w:right w:val="single" w:sz="4" w:space="0" w:color="auto"/>
            </w:tcBorders>
            <w:vAlign w:val="center"/>
            <w:hideMark/>
          </w:tcPr>
          <w:p w14:paraId="49676A98" w14:textId="77777777" w:rsidR="00E94F42" w:rsidRPr="00E94F42" w:rsidRDefault="00E94F42" w:rsidP="00E94F42">
            <w:pPr>
              <w:spacing w:after="0" w:line="240" w:lineRule="auto"/>
              <w:rPr>
                <w:rFonts w:ascii="Times New Roman" w:eastAsia="Times New Roman" w:hAnsi="Times New Roman"/>
                <w:b/>
                <w:bCs/>
                <w:sz w:val="24"/>
                <w:szCs w:val="24"/>
              </w:rPr>
            </w:pPr>
          </w:p>
        </w:tc>
      </w:tr>
      <w:tr w:rsidR="00E94F42" w:rsidRPr="00E94F42" w14:paraId="30F3E6A1" w14:textId="77777777" w:rsidTr="00E94F42">
        <w:trPr>
          <w:trHeight w:val="557"/>
        </w:trPr>
        <w:tc>
          <w:tcPr>
            <w:tcW w:w="710" w:type="dxa"/>
            <w:vMerge/>
            <w:tcBorders>
              <w:top w:val="single" w:sz="4" w:space="0" w:color="auto"/>
              <w:left w:val="single" w:sz="4" w:space="0" w:color="auto"/>
              <w:bottom w:val="single" w:sz="4" w:space="0" w:color="auto"/>
              <w:right w:val="single" w:sz="4" w:space="0" w:color="auto"/>
            </w:tcBorders>
            <w:vAlign w:val="center"/>
            <w:hideMark/>
          </w:tcPr>
          <w:p w14:paraId="5194710B"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836" w:type="dxa"/>
            <w:vMerge/>
            <w:tcBorders>
              <w:top w:val="single" w:sz="4" w:space="0" w:color="auto"/>
              <w:left w:val="single" w:sz="4" w:space="0" w:color="auto"/>
              <w:bottom w:val="single" w:sz="4" w:space="0" w:color="auto"/>
              <w:right w:val="single" w:sz="4" w:space="0" w:color="auto"/>
            </w:tcBorders>
            <w:vAlign w:val="center"/>
            <w:hideMark/>
          </w:tcPr>
          <w:p w14:paraId="46C19C32"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277" w:type="dxa"/>
            <w:vMerge/>
            <w:tcBorders>
              <w:top w:val="nil"/>
              <w:left w:val="single" w:sz="4" w:space="0" w:color="auto"/>
              <w:bottom w:val="single" w:sz="4" w:space="0" w:color="auto"/>
              <w:right w:val="single" w:sz="4" w:space="0" w:color="auto"/>
            </w:tcBorders>
            <w:vAlign w:val="center"/>
            <w:hideMark/>
          </w:tcPr>
          <w:p w14:paraId="0C9204E8"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134" w:type="dxa"/>
            <w:vMerge/>
            <w:tcBorders>
              <w:top w:val="nil"/>
              <w:left w:val="single" w:sz="4" w:space="0" w:color="auto"/>
              <w:bottom w:val="single" w:sz="4" w:space="0" w:color="000000"/>
              <w:right w:val="single" w:sz="4" w:space="0" w:color="auto"/>
            </w:tcBorders>
            <w:vAlign w:val="center"/>
            <w:hideMark/>
          </w:tcPr>
          <w:p w14:paraId="58D2EA7B"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419" w:type="dxa"/>
            <w:tcBorders>
              <w:top w:val="nil"/>
              <w:left w:val="single" w:sz="4" w:space="0" w:color="auto"/>
              <w:bottom w:val="single" w:sz="4" w:space="0" w:color="auto"/>
              <w:right w:val="single" w:sz="4" w:space="0" w:color="auto"/>
            </w:tcBorders>
            <w:vAlign w:val="center"/>
            <w:hideMark/>
          </w:tcPr>
          <w:p w14:paraId="2E7A6559" w14:textId="77777777" w:rsidR="00E94F42" w:rsidRPr="00E94F42" w:rsidRDefault="00E94F42" w:rsidP="00E94F42">
            <w:pPr>
              <w:spacing w:after="0" w:line="240" w:lineRule="auto"/>
              <w:jc w:val="center"/>
              <w:rPr>
                <w:rFonts w:ascii="Times New Roman" w:eastAsia="Times New Roman" w:hAnsi="Times New Roman"/>
                <w:b/>
                <w:bCs/>
                <w:sz w:val="24"/>
                <w:szCs w:val="24"/>
              </w:rPr>
            </w:pPr>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Năm</w:t>
            </w:r>
            <w:proofErr w:type="spellEnd"/>
            <w:r w:rsidRPr="00E94F42">
              <w:rPr>
                <w:rFonts w:ascii="Times New Roman" w:eastAsia="Times New Roman" w:hAnsi="Times New Roman"/>
                <w:b/>
                <w:bCs/>
                <w:sz w:val="24"/>
                <w:szCs w:val="24"/>
              </w:rPr>
              <w:t xml:space="preserve"> 2022 </w:t>
            </w:r>
          </w:p>
        </w:tc>
        <w:tc>
          <w:tcPr>
            <w:tcW w:w="1418" w:type="dxa"/>
            <w:tcBorders>
              <w:top w:val="nil"/>
              <w:left w:val="nil"/>
              <w:bottom w:val="single" w:sz="4" w:space="0" w:color="auto"/>
              <w:right w:val="single" w:sz="4" w:space="0" w:color="auto"/>
            </w:tcBorders>
            <w:vAlign w:val="center"/>
            <w:hideMark/>
          </w:tcPr>
          <w:p w14:paraId="288EDA0E" w14:textId="77777777" w:rsidR="00E94F42" w:rsidRPr="00E94F42" w:rsidRDefault="00E94F42" w:rsidP="00E94F42">
            <w:pPr>
              <w:spacing w:after="0" w:line="240" w:lineRule="auto"/>
              <w:jc w:val="center"/>
              <w:rPr>
                <w:rFonts w:ascii="Times New Roman" w:eastAsia="Times New Roman" w:hAnsi="Times New Roman"/>
                <w:b/>
                <w:bCs/>
                <w:sz w:val="24"/>
                <w:szCs w:val="24"/>
              </w:rPr>
            </w:pPr>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Năm</w:t>
            </w:r>
            <w:proofErr w:type="spellEnd"/>
            <w:r w:rsidRPr="00E94F42">
              <w:rPr>
                <w:rFonts w:ascii="Times New Roman" w:eastAsia="Times New Roman" w:hAnsi="Times New Roman"/>
                <w:b/>
                <w:bCs/>
                <w:sz w:val="24"/>
                <w:szCs w:val="24"/>
              </w:rPr>
              <w:t xml:space="preserve"> 2023 </w:t>
            </w:r>
          </w:p>
        </w:tc>
        <w:tc>
          <w:tcPr>
            <w:tcW w:w="1419" w:type="dxa"/>
            <w:tcBorders>
              <w:top w:val="nil"/>
              <w:left w:val="nil"/>
              <w:bottom w:val="single" w:sz="4" w:space="0" w:color="auto"/>
              <w:right w:val="single" w:sz="4" w:space="0" w:color="auto"/>
            </w:tcBorders>
            <w:vAlign w:val="center"/>
            <w:hideMark/>
          </w:tcPr>
          <w:p w14:paraId="0B5012F2" w14:textId="77777777" w:rsidR="00E94F42" w:rsidRPr="00E94F42" w:rsidRDefault="00E94F42" w:rsidP="00E94F42">
            <w:pPr>
              <w:spacing w:after="0" w:line="240" w:lineRule="auto"/>
              <w:jc w:val="center"/>
              <w:rPr>
                <w:rFonts w:ascii="Times New Roman" w:eastAsia="Times New Roman" w:hAnsi="Times New Roman"/>
                <w:b/>
                <w:bCs/>
                <w:sz w:val="24"/>
                <w:szCs w:val="24"/>
              </w:rPr>
            </w:pPr>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Năm</w:t>
            </w:r>
            <w:proofErr w:type="spellEnd"/>
            <w:r w:rsidRPr="00E94F42">
              <w:rPr>
                <w:rFonts w:ascii="Times New Roman" w:eastAsia="Times New Roman" w:hAnsi="Times New Roman"/>
                <w:b/>
                <w:bCs/>
                <w:sz w:val="24"/>
                <w:szCs w:val="24"/>
              </w:rPr>
              <w:t xml:space="preserve"> 2024 </w:t>
            </w:r>
          </w:p>
        </w:tc>
        <w:tc>
          <w:tcPr>
            <w:tcW w:w="1418" w:type="dxa"/>
            <w:vMerge/>
            <w:tcBorders>
              <w:top w:val="single" w:sz="4" w:space="0" w:color="auto"/>
              <w:left w:val="single" w:sz="4" w:space="0" w:color="auto"/>
              <w:bottom w:val="single" w:sz="4" w:space="0" w:color="000000"/>
              <w:right w:val="single" w:sz="4" w:space="0" w:color="auto"/>
            </w:tcBorders>
            <w:vAlign w:val="center"/>
            <w:hideMark/>
          </w:tcPr>
          <w:p w14:paraId="19F388CF"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2ED43E33" w14:textId="77777777" w:rsidR="00E94F42" w:rsidRPr="00E94F42" w:rsidRDefault="00E94F42" w:rsidP="00E94F42">
            <w:pPr>
              <w:spacing w:after="0" w:line="240" w:lineRule="auto"/>
              <w:rPr>
                <w:rFonts w:ascii="Times New Roman" w:eastAsia="Times New Roman" w:hAnsi="Times New Roman"/>
                <w:b/>
                <w:bCs/>
                <w:sz w:val="24"/>
                <w:szCs w:val="24"/>
              </w:rPr>
            </w:pPr>
          </w:p>
        </w:tc>
        <w:tc>
          <w:tcPr>
            <w:tcW w:w="2119" w:type="dxa"/>
            <w:vMerge/>
            <w:tcBorders>
              <w:top w:val="single" w:sz="4" w:space="0" w:color="auto"/>
              <w:left w:val="single" w:sz="4" w:space="0" w:color="auto"/>
              <w:bottom w:val="single" w:sz="4" w:space="0" w:color="000000"/>
              <w:right w:val="single" w:sz="4" w:space="0" w:color="auto"/>
            </w:tcBorders>
            <w:vAlign w:val="center"/>
            <w:hideMark/>
          </w:tcPr>
          <w:p w14:paraId="1F62EB91" w14:textId="77777777" w:rsidR="00E94F42" w:rsidRPr="00E94F42" w:rsidRDefault="00E94F42" w:rsidP="00E94F42">
            <w:pPr>
              <w:spacing w:after="0" w:line="240" w:lineRule="auto"/>
              <w:rPr>
                <w:rFonts w:ascii="Times New Roman" w:eastAsia="Times New Roman" w:hAnsi="Times New Roman"/>
                <w:b/>
                <w:bCs/>
                <w:sz w:val="24"/>
                <w:szCs w:val="24"/>
              </w:rPr>
            </w:pPr>
          </w:p>
        </w:tc>
      </w:tr>
      <w:tr w:rsidR="00E94F42" w:rsidRPr="00E94F42" w14:paraId="7381EEDB" w14:textId="77777777" w:rsidTr="00E94F42">
        <w:trPr>
          <w:trHeight w:val="720"/>
        </w:trPr>
        <w:tc>
          <w:tcPr>
            <w:tcW w:w="710" w:type="dxa"/>
            <w:tcBorders>
              <w:top w:val="single" w:sz="4" w:space="0" w:color="auto"/>
              <w:left w:val="single" w:sz="4" w:space="0" w:color="auto"/>
              <w:bottom w:val="single" w:sz="4" w:space="0" w:color="auto"/>
              <w:right w:val="single" w:sz="4" w:space="0" w:color="auto"/>
            </w:tcBorders>
            <w:vAlign w:val="center"/>
            <w:hideMark/>
          </w:tcPr>
          <w:p w14:paraId="17E376DF" w14:textId="77777777" w:rsidR="00E94F42" w:rsidRPr="00E94F42" w:rsidRDefault="00E94F42" w:rsidP="00E94F42">
            <w:pPr>
              <w:spacing w:after="0" w:line="240" w:lineRule="auto"/>
              <w:jc w:val="center"/>
              <w:rPr>
                <w:rFonts w:ascii="Times New Roman" w:eastAsia="Times New Roman" w:hAnsi="Times New Roman"/>
                <w:b/>
                <w:bCs/>
                <w:sz w:val="24"/>
                <w:szCs w:val="24"/>
              </w:rPr>
            </w:pPr>
            <w:r w:rsidRPr="00E94F42">
              <w:rPr>
                <w:rFonts w:ascii="Times New Roman" w:eastAsia="Times New Roman" w:hAnsi="Times New Roman"/>
                <w:b/>
                <w:bCs/>
                <w:sz w:val="24"/>
                <w:szCs w:val="24"/>
              </w:rPr>
              <w:t> </w:t>
            </w:r>
          </w:p>
        </w:tc>
        <w:tc>
          <w:tcPr>
            <w:tcW w:w="2836" w:type="dxa"/>
            <w:tcBorders>
              <w:top w:val="single" w:sz="4" w:space="0" w:color="auto"/>
              <w:left w:val="nil"/>
              <w:bottom w:val="single" w:sz="4" w:space="0" w:color="auto"/>
              <w:right w:val="single" w:sz="4" w:space="0" w:color="auto"/>
            </w:tcBorders>
            <w:vAlign w:val="center"/>
            <w:hideMark/>
          </w:tcPr>
          <w:p w14:paraId="0C540E53" w14:textId="77777777" w:rsidR="00E94F42" w:rsidRPr="00E94F42" w:rsidRDefault="00E94F42" w:rsidP="00E94F42">
            <w:pPr>
              <w:spacing w:after="0" w:line="240" w:lineRule="auto"/>
              <w:jc w:val="center"/>
              <w:rPr>
                <w:rFonts w:ascii="Times New Roman" w:eastAsia="Times New Roman" w:hAnsi="Times New Roman"/>
                <w:b/>
                <w:bCs/>
                <w:sz w:val="24"/>
                <w:szCs w:val="24"/>
              </w:rPr>
            </w:pPr>
            <w:proofErr w:type="spellStart"/>
            <w:r w:rsidRPr="00E94F42">
              <w:rPr>
                <w:rFonts w:ascii="Times New Roman" w:eastAsia="Times New Roman" w:hAnsi="Times New Roman"/>
                <w:b/>
                <w:bCs/>
                <w:sz w:val="24"/>
                <w:szCs w:val="24"/>
              </w:rPr>
              <w:t>Tổng</w:t>
            </w:r>
            <w:proofErr w:type="spellEnd"/>
            <w:r w:rsidRPr="00E94F42">
              <w:rPr>
                <w:rFonts w:ascii="Times New Roman" w:eastAsia="Times New Roman" w:hAnsi="Times New Roman"/>
                <w:b/>
                <w:bCs/>
                <w:sz w:val="24"/>
                <w:szCs w:val="24"/>
              </w:rPr>
              <w:t xml:space="preserve"> </w:t>
            </w:r>
            <w:proofErr w:type="spellStart"/>
            <w:r w:rsidRPr="00E94F42">
              <w:rPr>
                <w:rFonts w:ascii="Times New Roman" w:eastAsia="Times New Roman" w:hAnsi="Times New Roman"/>
                <w:b/>
                <w:bCs/>
                <w:sz w:val="24"/>
                <w:szCs w:val="24"/>
              </w:rPr>
              <w:t>số</w:t>
            </w:r>
            <w:proofErr w:type="spellEnd"/>
          </w:p>
        </w:tc>
        <w:tc>
          <w:tcPr>
            <w:tcW w:w="1277" w:type="dxa"/>
            <w:tcBorders>
              <w:top w:val="single" w:sz="4" w:space="0" w:color="auto"/>
              <w:left w:val="nil"/>
              <w:bottom w:val="single" w:sz="4" w:space="0" w:color="auto"/>
              <w:right w:val="single" w:sz="4" w:space="0" w:color="auto"/>
            </w:tcBorders>
            <w:vAlign w:val="center"/>
            <w:hideMark/>
          </w:tcPr>
          <w:p w14:paraId="0FB63A4E"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34.552</w:t>
            </w:r>
          </w:p>
        </w:tc>
        <w:tc>
          <w:tcPr>
            <w:tcW w:w="1134" w:type="dxa"/>
            <w:tcBorders>
              <w:top w:val="nil"/>
              <w:left w:val="nil"/>
              <w:bottom w:val="single" w:sz="4" w:space="0" w:color="auto"/>
              <w:right w:val="single" w:sz="4" w:space="0" w:color="auto"/>
            </w:tcBorders>
            <w:vAlign w:val="center"/>
            <w:hideMark/>
          </w:tcPr>
          <w:p w14:paraId="5CE785FF"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21.577</w:t>
            </w:r>
          </w:p>
        </w:tc>
        <w:tc>
          <w:tcPr>
            <w:tcW w:w="1419" w:type="dxa"/>
            <w:tcBorders>
              <w:top w:val="single" w:sz="4" w:space="0" w:color="auto"/>
              <w:left w:val="nil"/>
              <w:bottom w:val="single" w:sz="4" w:space="0" w:color="auto"/>
              <w:right w:val="single" w:sz="4" w:space="0" w:color="auto"/>
            </w:tcBorders>
            <w:vAlign w:val="center"/>
            <w:hideMark/>
          </w:tcPr>
          <w:p w14:paraId="390C624D"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6.253</w:t>
            </w:r>
          </w:p>
        </w:tc>
        <w:tc>
          <w:tcPr>
            <w:tcW w:w="1418" w:type="dxa"/>
            <w:tcBorders>
              <w:top w:val="single" w:sz="4" w:space="0" w:color="auto"/>
              <w:left w:val="nil"/>
              <w:bottom w:val="single" w:sz="4" w:space="0" w:color="auto"/>
              <w:right w:val="single" w:sz="4" w:space="0" w:color="auto"/>
            </w:tcBorders>
            <w:vAlign w:val="center"/>
            <w:hideMark/>
          </w:tcPr>
          <w:p w14:paraId="2B23F592"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8.594</w:t>
            </w:r>
          </w:p>
        </w:tc>
        <w:tc>
          <w:tcPr>
            <w:tcW w:w="1419" w:type="dxa"/>
            <w:tcBorders>
              <w:top w:val="single" w:sz="4" w:space="0" w:color="auto"/>
              <w:left w:val="nil"/>
              <w:bottom w:val="single" w:sz="4" w:space="0" w:color="auto"/>
              <w:right w:val="single" w:sz="4" w:space="0" w:color="auto"/>
            </w:tcBorders>
            <w:vAlign w:val="center"/>
            <w:hideMark/>
          </w:tcPr>
          <w:p w14:paraId="1D90B476"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6.730</w:t>
            </w:r>
          </w:p>
        </w:tc>
        <w:tc>
          <w:tcPr>
            <w:tcW w:w="1418" w:type="dxa"/>
            <w:tcBorders>
              <w:top w:val="nil"/>
              <w:left w:val="nil"/>
              <w:bottom w:val="single" w:sz="4" w:space="0" w:color="auto"/>
              <w:right w:val="single" w:sz="4" w:space="0" w:color="auto"/>
            </w:tcBorders>
            <w:vAlign w:val="center"/>
            <w:hideMark/>
          </w:tcPr>
          <w:p w14:paraId="5367E536"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12.975</w:t>
            </w:r>
          </w:p>
        </w:tc>
        <w:tc>
          <w:tcPr>
            <w:tcW w:w="1560" w:type="dxa"/>
            <w:tcBorders>
              <w:top w:val="nil"/>
              <w:left w:val="nil"/>
              <w:bottom w:val="single" w:sz="4" w:space="0" w:color="auto"/>
              <w:right w:val="single" w:sz="4" w:space="0" w:color="auto"/>
            </w:tcBorders>
            <w:vAlign w:val="center"/>
            <w:hideMark/>
          </w:tcPr>
          <w:p w14:paraId="53D13A5C"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 </w:t>
            </w:r>
          </w:p>
        </w:tc>
        <w:tc>
          <w:tcPr>
            <w:tcW w:w="2119" w:type="dxa"/>
            <w:tcBorders>
              <w:top w:val="nil"/>
              <w:left w:val="nil"/>
              <w:bottom w:val="single" w:sz="4" w:space="0" w:color="auto"/>
              <w:right w:val="single" w:sz="4" w:space="0" w:color="auto"/>
            </w:tcBorders>
            <w:vAlign w:val="center"/>
            <w:hideMark/>
          </w:tcPr>
          <w:p w14:paraId="1CB8AAEC" w14:textId="77777777" w:rsidR="00E94F42" w:rsidRPr="00E94F42" w:rsidRDefault="00E94F42" w:rsidP="00E94F42">
            <w:pPr>
              <w:spacing w:after="0" w:line="240" w:lineRule="auto"/>
              <w:jc w:val="right"/>
              <w:rPr>
                <w:rFonts w:ascii="Times New Roman" w:eastAsia="Times New Roman" w:hAnsi="Times New Roman"/>
                <w:b/>
                <w:bCs/>
                <w:sz w:val="24"/>
                <w:szCs w:val="24"/>
              </w:rPr>
            </w:pPr>
            <w:r w:rsidRPr="00E94F42">
              <w:rPr>
                <w:rFonts w:ascii="Times New Roman" w:eastAsia="Times New Roman" w:hAnsi="Times New Roman"/>
                <w:b/>
                <w:bCs/>
                <w:sz w:val="24"/>
                <w:szCs w:val="24"/>
              </w:rPr>
              <w:t>34.552</w:t>
            </w:r>
          </w:p>
        </w:tc>
      </w:tr>
      <w:tr w:rsidR="00E94F42" w:rsidRPr="00E94F42" w14:paraId="2B9D988D" w14:textId="77777777" w:rsidTr="00E94F42">
        <w:trPr>
          <w:trHeight w:val="1815"/>
        </w:trPr>
        <w:tc>
          <w:tcPr>
            <w:tcW w:w="710" w:type="dxa"/>
            <w:tcBorders>
              <w:top w:val="nil"/>
              <w:left w:val="single" w:sz="4" w:space="0" w:color="auto"/>
              <w:bottom w:val="single" w:sz="4" w:space="0" w:color="auto"/>
              <w:right w:val="single" w:sz="4" w:space="0" w:color="auto"/>
            </w:tcBorders>
            <w:vAlign w:val="center"/>
            <w:hideMark/>
          </w:tcPr>
          <w:p w14:paraId="5AB54091" w14:textId="77777777" w:rsidR="00E94F42" w:rsidRPr="00E94F42" w:rsidRDefault="00E94F42" w:rsidP="00E94F42">
            <w:pPr>
              <w:spacing w:after="0" w:line="240" w:lineRule="auto"/>
              <w:jc w:val="center"/>
              <w:rPr>
                <w:rFonts w:ascii="Times New Roman" w:eastAsia="Times New Roman" w:hAnsi="Times New Roman"/>
                <w:sz w:val="24"/>
                <w:szCs w:val="24"/>
              </w:rPr>
            </w:pPr>
            <w:r w:rsidRPr="00E94F42">
              <w:rPr>
                <w:rFonts w:ascii="Times New Roman" w:eastAsia="Times New Roman" w:hAnsi="Times New Roman"/>
                <w:sz w:val="24"/>
                <w:szCs w:val="24"/>
              </w:rPr>
              <w:t> 1</w:t>
            </w:r>
          </w:p>
        </w:tc>
        <w:tc>
          <w:tcPr>
            <w:tcW w:w="2836" w:type="dxa"/>
            <w:tcBorders>
              <w:top w:val="nil"/>
              <w:left w:val="nil"/>
              <w:bottom w:val="single" w:sz="4" w:space="0" w:color="auto"/>
              <w:right w:val="single" w:sz="4" w:space="0" w:color="auto"/>
            </w:tcBorders>
            <w:vAlign w:val="center"/>
            <w:hideMark/>
          </w:tcPr>
          <w:p w14:paraId="767AE200" w14:textId="77777777" w:rsidR="00E94F42" w:rsidRPr="00E94F42" w:rsidRDefault="00E94F42" w:rsidP="00E94F42">
            <w:pPr>
              <w:spacing w:after="0" w:line="240" w:lineRule="auto"/>
              <w:rPr>
                <w:rFonts w:ascii="Times New Roman" w:eastAsia="Times New Roman" w:hAnsi="Times New Roman"/>
                <w:sz w:val="24"/>
                <w:szCs w:val="24"/>
              </w:rPr>
            </w:pPr>
            <w:proofErr w:type="spellStart"/>
            <w:r w:rsidRPr="00E94F42">
              <w:rPr>
                <w:rFonts w:ascii="Times New Roman" w:eastAsia="Times New Roman" w:hAnsi="Times New Roman"/>
                <w:sz w:val="24"/>
                <w:szCs w:val="24"/>
              </w:rPr>
              <w:t>Thôn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Bản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Giàng</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Xã</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Hương</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Vĩnh</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huyện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Hương</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Khê</w:t>
            </w:r>
            <w:proofErr w:type="spellEnd"/>
          </w:p>
        </w:tc>
        <w:tc>
          <w:tcPr>
            <w:tcW w:w="1277" w:type="dxa"/>
            <w:tcBorders>
              <w:top w:val="nil"/>
              <w:left w:val="nil"/>
              <w:bottom w:val="single" w:sz="4" w:space="0" w:color="auto"/>
              <w:right w:val="single" w:sz="4" w:space="0" w:color="auto"/>
            </w:tcBorders>
            <w:vAlign w:val="center"/>
            <w:hideMark/>
          </w:tcPr>
          <w:p w14:paraId="633D0658" w14:textId="77777777" w:rsidR="00E94F42" w:rsidRPr="00E94F42" w:rsidRDefault="00E94F42" w:rsidP="00E94F42">
            <w:pPr>
              <w:spacing w:after="0" w:line="240" w:lineRule="auto"/>
              <w:jc w:val="right"/>
              <w:rPr>
                <w:rFonts w:ascii="Times New Roman" w:eastAsia="Times New Roman" w:hAnsi="Times New Roman"/>
                <w:sz w:val="24"/>
                <w:szCs w:val="24"/>
              </w:rPr>
            </w:pPr>
            <w:r w:rsidRPr="00E94F42">
              <w:rPr>
                <w:rFonts w:ascii="Times New Roman" w:eastAsia="Times New Roman" w:hAnsi="Times New Roman"/>
                <w:sz w:val="24"/>
                <w:szCs w:val="24"/>
              </w:rPr>
              <w:t>17.276</w:t>
            </w:r>
          </w:p>
        </w:tc>
        <w:tc>
          <w:tcPr>
            <w:tcW w:w="1134" w:type="dxa"/>
            <w:tcBorders>
              <w:top w:val="nil"/>
              <w:left w:val="nil"/>
              <w:bottom w:val="single" w:sz="4" w:space="0" w:color="auto"/>
              <w:right w:val="single" w:sz="4" w:space="0" w:color="auto"/>
            </w:tcBorders>
            <w:noWrap/>
            <w:vAlign w:val="center"/>
            <w:hideMark/>
          </w:tcPr>
          <w:p w14:paraId="372950FC"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8.677 </w:t>
            </w:r>
          </w:p>
        </w:tc>
        <w:tc>
          <w:tcPr>
            <w:tcW w:w="1419" w:type="dxa"/>
            <w:tcBorders>
              <w:top w:val="nil"/>
              <w:left w:val="nil"/>
              <w:bottom w:val="single" w:sz="4" w:space="0" w:color="auto"/>
              <w:right w:val="single" w:sz="4" w:space="0" w:color="auto"/>
            </w:tcBorders>
            <w:noWrap/>
            <w:vAlign w:val="center"/>
            <w:hideMark/>
          </w:tcPr>
          <w:p w14:paraId="4714A66B"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2.880 </w:t>
            </w:r>
          </w:p>
        </w:tc>
        <w:tc>
          <w:tcPr>
            <w:tcW w:w="1418" w:type="dxa"/>
            <w:tcBorders>
              <w:top w:val="nil"/>
              <w:left w:val="nil"/>
              <w:bottom w:val="single" w:sz="4" w:space="0" w:color="auto"/>
              <w:right w:val="single" w:sz="4" w:space="0" w:color="auto"/>
            </w:tcBorders>
            <w:noWrap/>
            <w:vAlign w:val="center"/>
            <w:hideMark/>
          </w:tcPr>
          <w:p w14:paraId="7E412CA9"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4.297 </w:t>
            </w:r>
          </w:p>
        </w:tc>
        <w:tc>
          <w:tcPr>
            <w:tcW w:w="1419" w:type="dxa"/>
            <w:tcBorders>
              <w:top w:val="single" w:sz="4" w:space="0" w:color="auto"/>
              <w:left w:val="single" w:sz="4" w:space="0" w:color="auto"/>
              <w:bottom w:val="single" w:sz="4" w:space="0" w:color="auto"/>
              <w:right w:val="single" w:sz="4" w:space="0" w:color="auto"/>
            </w:tcBorders>
            <w:noWrap/>
            <w:vAlign w:val="center"/>
            <w:hideMark/>
          </w:tcPr>
          <w:p w14:paraId="255B4EC6"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1.500 </w:t>
            </w:r>
          </w:p>
        </w:tc>
        <w:tc>
          <w:tcPr>
            <w:tcW w:w="1418" w:type="dxa"/>
            <w:tcBorders>
              <w:top w:val="nil"/>
              <w:left w:val="single" w:sz="4" w:space="0" w:color="auto"/>
              <w:bottom w:val="single" w:sz="4" w:space="0" w:color="auto"/>
              <w:right w:val="single" w:sz="4" w:space="0" w:color="auto"/>
            </w:tcBorders>
            <w:shd w:val="clear" w:color="auto" w:fill="FFFFFF"/>
            <w:noWrap/>
            <w:vAlign w:val="center"/>
            <w:hideMark/>
          </w:tcPr>
          <w:p w14:paraId="3AE9D3AD" w14:textId="77777777" w:rsidR="00E94F42" w:rsidRPr="00E94F42" w:rsidRDefault="00E94F42" w:rsidP="00E94F42">
            <w:pPr>
              <w:spacing w:after="0" w:line="240" w:lineRule="auto"/>
              <w:jc w:val="right"/>
              <w:rPr>
                <w:rFonts w:ascii="Times New Roman" w:eastAsia="Times New Roman" w:hAnsi="Times New Roman"/>
                <w:color w:val="000000"/>
                <w:sz w:val="24"/>
                <w:szCs w:val="24"/>
              </w:rPr>
            </w:pPr>
            <w:r w:rsidRPr="00E94F42">
              <w:rPr>
                <w:rFonts w:ascii="Times New Roman" w:eastAsia="Times New Roman" w:hAnsi="Times New Roman"/>
                <w:color w:val="000000"/>
                <w:sz w:val="24"/>
                <w:szCs w:val="24"/>
              </w:rPr>
              <w:t>200</w:t>
            </w:r>
          </w:p>
        </w:tc>
        <w:tc>
          <w:tcPr>
            <w:tcW w:w="1560" w:type="dxa"/>
            <w:tcBorders>
              <w:top w:val="nil"/>
              <w:left w:val="nil"/>
              <w:bottom w:val="single" w:sz="4" w:space="0" w:color="auto"/>
              <w:right w:val="single" w:sz="4" w:space="0" w:color="auto"/>
            </w:tcBorders>
            <w:shd w:val="clear" w:color="auto" w:fill="FFFFFF"/>
            <w:noWrap/>
            <w:vAlign w:val="center"/>
            <w:hideMark/>
          </w:tcPr>
          <w:p w14:paraId="376A7435" w14:textId="77777777" w:rsidR="00E94F42" w:rsidRPr="00E94F42" w:rsidRDefault="00E94F42" w:rsidP="00E94F42">
            <w:pPr>
              <w:spacing w:after="0" w:line="240" w:lineRule="auto"/>
              <w:jc w:val="right"/>
              <w:rPr>
                <w:rFonts w:ascii="Times New Roman" w:eastAsia="Times New Roman" w:hAnsi="Times New Roman"/>
                <w:color w:val="000000"/>
                <w:sz w:val="24"/>
                <w:szCs w:val="24"/>
              </w:rPr>
            </w:pPr>
            <w:r w:rsidRPr="00E94F42">
              <w:rPr>
                <w:rFonts w:ascii="Times New Roman" w:eastAsia="Times New Roman" w:hAnsi="Times New Roman"/>
                <w:color w:val="000000"/>
                <w:sz w:val="24"/>
                <w:szCs w:val="24"/>
              </w:rPr>
              <w:t>(-) 8.399</w:t>
            </w:r>
          </w:p>
        </w:tc>
        <w:tc>
          <w:tcPr>
            <w:tcW w:w="2119" w:type="dxa"/>
            <w:tcBorders>
              <w:top w:val="nil"/>
              <w:left w:val="nil"/>
              <w:bottom w:val="single" w:sz="4" w:space="0" w:color="auto"/>
              <w:right w:val="single" w:sz="4" w:space="0" w:color="auto"/>
            </w:tcBorders>
            <w:vAlign w:val="center"/>
            <w:hideMark/>
          </w:tcPr>
          <w:p w14:paraId="09F8DF5D" w14:textId="77777777" w:rsidR="00E94F42" w:rsidRPr="00E94F42" w:rsidRDefault="00E94F42" w:rsidP="00E94F42">
            <w:pPr>
              <w:spacing w:after="0" w:line="240" w:lineRule="auto"/>
              <w:jc w:val="right"/>
              <w:rPr>
                <w:rFonts w:ascii="Times New Roman" w:eastAsia="Times New Roman" w:hAnsi="Times New Roman"/>
                <w:sz w:val="24"/>
                <w:szCs w:val="24"/>
              </w:rPr>
            </w:pPr>
            <w:r w:rsidRPr="00E94F42">
              <w:rPr>
                <w:rFonts w:ascii="Times New Roman" w:eastAsia="Times New Roman" w:hAnsi="Times New Roman"/>
                <w:sz w:val="24"/>
                <w:szCs w:val="24"/>
              </w:rPr>
              <w:t>8.877</w:t>
            </w:r>
          </w:p>
        </w:tc>
      </w:tr>
      <w:tr w:rsidR="00E94F42" w:rsidRPr="00E94F42" w14:paraId="5B796FF9" w14:textId="77777777" w:rsidTr="00E94F42">
        <w:trPr>
          <w:trHeight w:val="1545"/>
        </w:trPr>
        <w:tc>
          <w:tcPr>
            <w:tcW w:w="710" w:type="dxa"/>
            <w:tcBorders>
              <w:top w:val="nil"/>
              <w:left w:val="single" w:sz="4" w:space="0" w:color="auto"/>
              <w:bottom w:val="single" w:sz="4" w:space="0" w:color="auto"/>
              <w:right w:val="single" w:sz="4" w:space="0" w:color="auto"/>
            </w:tcBorders>
            <w:vAlign w:val="center"/>
            <w:hideMark/>
          </w:tcPr>
          <w:p w14:paraId="57F221AD" w14:textId="77777777" w:rsidR="00E94F42" w:rsidRPr="00E94F42" w:rsidRDefault="00E94F42" w:rsidP="00E94F42">
            <w:pPr>
              <w:spacing w:after="0" w:line="240" w:lineRule="auto"/>
              <w:jc w:val="center"/>
              <w:rPr>
                <w:rFonts w:ascii="Times New Roman" w:eastAsia="Times New Roman" w:hAnsi="Times New Roman"/>
                <w:sz w:val="24"/>
                <w:szCs w:val="24"/>
              </w:rPr>
            </w:pPr>
            <w:r w:rsidRPr="00E94F42">
              <w:rPr>
                <w:rFonts w:ascii="Times New Roman" w:eastAsia="Times New Roman" w:hAnsi="Times New Roman"/>
                <w:sz w:val="24"/>
                <w:szCs w:val="24"/>
              </w:rPr>
              <w:t> 2</w:t>
            </w:r>
          </w:p>
        </w:tc>
        <w:tc>
          <w:tcPr>
            <w:tcW w:w="2836" w:type="dxa"/>
            <w:tcBorders>
              <w:top w:val="nil"/>
              <w:left w:val="nil"/>
              <w:bottom w:val="single" w:sz="4" w:space="0" w:color="auto"/>
              <w:right w:val="single" w:sz="4" w:space="0" w:color="auto"/>
            </w:tcBorders>
            <w:vAlign w:val="center"/>
            <w:hideMark/>
          </w:tcPr>
          <w:p w14:paraId="7F02DC7C" w14:textId="77777777" w:rsidR="00E94F42" w:rsidRPr="00E94F42" w:rsidRDefault="00E94F42" w:rsidP="00E94F42">
            <w:pPr>
              <w:spacing w:after="0" w:line="240" w:lineRule="auto"/>
              <w:rPr>
                <w:rFonts w:ascii="Times New Roman" w:eastAsia="Times New Roman" w:hAnsi="Times New Roman"/>
                <w:sz w:val="24"/>
                <w:szCs w:val="24"/>
              </w:rPr>
            </w:pPr>
            <w:proofErr w:type="spellStart"/>
            <w:r w:rsidRPr="00E94F42">
              <w:rPr>
                <w:rFonts w:ascii="Times New Roman" w:eastAsia="Times New Roman" w:hAnsi="Times New Roman"/>
                <w:sz w:val="24"/>
                <w:szCs w:val="24"/>
              </w:rPr>
              <w:t>Bản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Rào</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Tre</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Xã</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Hương</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Liên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huyện</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Hương</w:t>
            </w:r>
            <w:proofErr w:type="spellEnd"/>
            <w:r w:rsidRPr="00E94F42">
              <w:rPr>
                <w:rFonts w:ascii="Times New Roman" w:eastAsia="Times New Roman" w:hAnsi="Times New Roman"/>
                <w:sz w:val="24"/>
                <w:szCs w:val="24"/>
              </w:rPr>
              <w:t xml:space="preserve"> </w:t>
            </w:r>
            <w:proofErr w:type="spellStart"/>
            <w:r w:rsidRPr="00E94F42">
              <w:rPr>
                <w:rFonts w:ascii="Times New Roman" w:eastAsia="Times New Roman" w:hAnsi="Times New Roman"/>
                <w:sz w:val="24"/>
                <w:szCs w:val="24"/>
              </w:rPr>
              <w:t>Khê</w:t>
            </w:r>
            <w:proofErr w:type="spellEnd"/>
          </w:p>
        </w:tc>
        <w:tc>
          <w:tcPr>
            <w:tcW w:w="1277" w:type="dxa"/>
            <w:tcBorders>
              <w:top w:val="nil"/>
              <w:left w:val="nil"/>
              <w:bottom w:val="single" w:sz="4" w:space="0" w:color="auto"/>
              <w:right w:val="single" w:sz="4" w:space="0" w:color="auto"/>
            </w:tcBorders>
            <w:vAlign w:val="center"/>
            <w:hideMark/>
          </w:tcPr>
          <w:p w14:paraId="2BD17DCE" w14:textId="77777777" w:rsidR="00E94F42" w:rsidRPr="00E94F42" w:rsidRDefault="00E94F42" w:rsidP="00E94F42">
            <w:pPr>
              <w:spacing w:after="0" w:line="240" w:lineRule="auto"/>
              <w:jc w:val="right"/>
              <w:rPr>
                <w:rFonts w:ascii="Times New Roman" w:eastAsia="Times New Roman" w:hAnsi="Times New Roman"/>
                <w:sz w:val="24"/>
                <w:szCs w:val="24"/>
              </w:rPr>
            </w:pPr>
            <w:r w:rsidRPr="00E94F42">
              <w:rPr>
                <w:rFonts w:ascii="Times New Roman" w:eastAsia="Times New Roman" w:hAnsi="Times New Roman"/>
                <w:sz w:val="24"/>
                <w:szCs w:val="24"/>
              </w:rPr>
              <w:t>17.276</w:t>
            </w:r>
          </w:p>
        </w:tc>
        <w:tc>
          <w:tcPr>
            <w:tcW w:w="1134" w:type="dxa"/>
            <w:tcBorders>
              <w:top w:val="nil"/>
              <w:left w:val="nil"/>
              <w:bottom w:val="single" w:sz="4" w:space="0" w:color="auto"/>
              <w:right w:val="single" w:sz="4" w:space="0" w:color="auto"/>
            </w:tcBorders>
            <w:noWrap/>
            <w:vAlign w:val="center"/>
            <w:hideMark/>
          </w:tcPr>
          <w:p w14:paraId="1ED40BF3"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12.900 </w:t>
            </w:r>
          </w:p>
        </w:tc>
        <w:tc>
          <w:tcPr>
            <w:tcW w:w="1419" w:type="dxa"/>
            <w:tcBorders>
              <w:top w:val="nil"/>
              <w:left w:val="nil"/>
              <w:bottom w:val="single" w:sz="4" w:space="0" w:color="auto"/>
              <w:right w:val="single" w:sz="4" w:space="0" w:color="auto"/>
            </w:tcBorders>
            <w:noWrap/>
            <w:vAlign w:val="center"/>
            <w:hideMark/>
          </w:tcPr>
          <w:p w14:paraId="47DB2106"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3.373 </w:t>
            </w:r>
          </w:p>
        </w:tc>
        <w:tc>
          <w:tcPr>
            <w:tcW w:w="1418" w:type="dxa"/>
            <w:tcBorders>
              <w:top w:val="nil"/>
              <w:left w:val="nil"/>
              <w:bottom w:val="single" w:sz="4" w:space="0" w:color="auto"/>
              <w:right w:val="single" w:sz="4" w:space="0" w:color="auto"/>
            </w:tcBorders>
            <w:noWrap/>
            <w:vAlign w:val="center"/>
            <w:hideMark/>
          </w:tcPr>
          <w:p w14:paraId="3C8EC26A"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4.297 </w:t>
            </w:r>
          </w:p>
        </w:tc>
        <w:tc>
          <w:tcPr>
            <w:tcW w:w="1419" w:type="dxa"/>
            <w:tcBorders>
              <w:top w:val="nil"/>
              <w:left w:val="single" w:sz="4" w:space="0" w:color="auto"/>
              <w:bottom w:val="single" w:sz="4" w:space="0" w:color="auto"/>
              <w:right w:val="single" w:sz="4" w:space="0" w:color="auto"/>
            </w:tcBorders>
            <w:noWrap/>
            <w:vAlign w:val="center"/>
            <w:hideMark/>
          </w:tcPr>
          <w:p w14:paraId="4BC5312D" w14:textId="77777777" w:rsidR="00E94F42" w:rsidRPr="00E94F42" w:rsidRDefault="00E94F42" w:rsidP="00E94F42">
            <w:pPr>
              <w:spacing w:after="0" w:line="240" w:lineRule="auto"/>
              <w:rPr>
                <w:rFonts w:ascii="Times New Roman" w:eastAsia="Times New Roman" w:hAnsi="Times New Roman"/>
                <w:sz w:val="24"/>
                <w:szCs w:val="24"/>
              </w:rPr>
            </w:pPr>
            <w:r w:rsidRPr="00E94F42">
              <w:rPr>
                <w:rFonts w:ascii="Times New Roman" w:eastAsia="Times New Roman" w:hAnsi="Times New Roman"/>
                <w:sz w:val="24"/>
                <w:szCs w:val="24"/>
              </w:rPr>
              <w:t xml:space="preserve">           5.230 </w:t>
            </w:r>
          </w:p>
        </w:tc>
        <w:tc>
          <w:tcPr>
            <w:tcW w:w="1418" w:type="dxa"/>
            <w:tcBorders>
              <w:top w:val="nil"/>
              <w:left w:val="single" w:sz="4" w:space="0" w:color="auto"/>
              <w:bottom w:val="single" w:sz="4" w:space="0" w:color="auto"/>
              <w:right w:val="single" w:sz="4" w:space="0" w:color="auto"/>
            </w:tcBorders>
            <w:shd w:val="clear" w:color="auto" w:fill="FFFFFF"/>
            <w:noWrap/>
            <w:vAlign w:val="center"/>
            <w:hideMark/>
          </w:tcPr>
          <w:p w14:paraId="66FC6EED" w14:textId="77777777" w:rsidR="00E94F42" w:rsidRPr="00E94F42" w:rsidRDefault="00E94F42" w:rsidP="00E94F42">
            <w:pPr>
              <w:spacing w:after="0" w:line="240" w:lineRule="auto"/>
              <w:jc w:val="right"/>
              <w:rPr>
                <w:rFonts w:ascii="Times New Roman" w:eastAsia="Times New Roman" w:hAnsi="Times New Roman"/>
                <w:color w:val="000000"/>
                <w:sz w:val="24"/>
                <w:szCs w:val="24"/>
              </w:rPr>
            </w:pPr>
            <w:r w:rsidRPr="00E94F42">
              <w:rPr>
                <w:rFonts w:ascii="Times New Roman" w:eastAsia="Times New Roman" w:hAnsi="Times New Roman"/>
                <w:color w:val="000000"/>
                <w:sz w:val="24"/>
                <w:szCs w:val="24"/>
              </w:rPr>
              <w:t>12.775</w:t>
            </w:r>
          </w:p>
        </w:tc>
        <w:tc>
          <w:tcPr>
            <w:tcW w:w="1560" w:type="dxa"/>
            <w:tcBorders>
              <w:top w:val="nil"/>
              <w:left w:val="nil"/>
              <w:bottom w:val="single" w:sz="4" w:space="0" w:color="auto"/>
              <w:right w:val="single" w:sz="4" w:space="0" w:color="auto"/>
            </w:tcBorders>
            <w:shd w:val="clear" w:color="auto" w:fill="FFFFFF"/>
            <w:noWrap/>
            <w:vAlign w:val="center"/>
            <w:hideMark/>
          </w:tcPr>
          <w:p w14:paraId="7D38634B" w14:textId="77777777" w:rsidR="00E94F42" w:rsidRPr="00E94F42" w:rsidRDefault="00E94F42" w:rsidP="00E94F42">
            <w:pPr>
              <w:spacing w:after="0" w:line="240" w:lineRule="auto"/>
              <w:jc w:val="right"/>
              <w:rPr>
                <w:rFonts w:ascii="Times New Roman" w:eastAsia="Times New Roman" w:hAnsi="Times New Roman"/>
                <w:color w:val="000000"/>
                <w:sz w:val="24"/>
                <w:szCs w:val="24"/>
              </w:rPr>
            </w:pPr>
            <w:r w:rsidRPr="00E94F42">
              <w:rPr>
                <w:rFonts w:ascii="Times New Roman" w:eastAsia="Times New Roman" w:hAnsi="Times New Roman"/>
                <w:color w:val="000000"/>
                <w:sz w:val="24"/>
                <w:szCs w:val="24"/>
              </w:rPr>
              <w:t>(+) 8.399</w:t>
            </w:r>
          </w:p>
        </w:tc>
        <w:tc>
          <w:tcPr>
            <w:tcW w:w="2119" w:type="dxa"/>
            <w:tcBorders>
              <w:top w:val="nil"/>
              <w:left w:val="nil"/>
              <w:bottom w:val="single" w:sz="4" w:space="0" w:color="auto"/>
              <w:right w:val="single" w:sz="4" w:space="0" w:color="auto"/>
            </w:tcBorders>
            <w:vAlign w:val="center"/>
            <w:hideMark/>
          </w:tcPr>
          <w:p w14:paraId="77463558" w14:textId="77777777" w:rsidR="00E94F42" w:rsidRPr="00E94F42" w:rsidRDefault="00E94F42" w:rsidP="00E94F42">
            <w:pPr>
              <w:spacing w:after="0" w:line="240" w:lineRule="auto"/>
              <w:jc w:val="right"/>
              <w:rPr>
                <w:rFonts w:ascii="Times New Roman" w:eastAsia="Times New Roman" w:hAnsi="Times New Roman"/>
                <w:sz w:val="24"/>
                <w:szCs w:val="24"/>
              </w:rPr>
            </w:pPr>
            <w:r w:rsidRPr="00E94F42">
              <w:rPr>
                <w:rFonts w:ascii="Times New Roman" w:eastAsia="Times New Roman" w:hAnsi="Times New Roman"/>
                <w:sz w:val="24"/>
                <w:szCs w:val="24"/>
              </w:rPr>
              <w:t>25.675</w:t>
            </w:r>
          </w:p>
        </w:tc>
      </w:tr>
    </w:tbl>
    <w:p w14:paraId="2A9A3EAF" w14:textId="77777777" w:rsidR="00D52B11" w:rsidRDefault="00D52B11">
      <w:pPr>
        <w:widowControl w:val="0"/>
        <w:rPr>
          <w:rFonts w:ascii="Times New Roman" w:hAnsi="Times New Roman"/>
          <w:sz w:val="2"/>
        </w:rPr>
      </w:pPr>
    </w:p>
    <w:p w14:paraId="3AAC4DD7" w14:textId="77777777" w:rsidR="00E94F42" w:rsidRDefault="00E94F42" w:rsidP="00E94F42">
      <w:pPr>
        <w:widowControl w:val="0"/>
        <w:rPr>
          <w:rFonts w:ascii="Times New Roman" w:hAnsi="Times New Roman"/>
          <w:sz w:val="2"/>
        </w:rPr>
      </w:pPr>
    </w:p>
    <w:p w14:paraId="7A6396DD" w14:textId="77777777" w:rsidR="00D52B11" w:rsidRDefault="00D52B11">
      <w:pPr>
        <w:widowControl w:val="0"/>
        <w:rPr>
          <w:rFonts w:ascii="Times New Roman" w:hAnsi="Times New Roman"/>
          <w:sz w:val="2"/>
        </w:rPr>
      </w:pPr>
    </w:p>
    <w:p w14:paraId="599F8D93" w14:textId="77777777" w:rsidR="00D52B11" w:rsidRDefault="00D52B11">
      <w:pPr>
        <w:widowControl w:val="0"/>
        <w:rPr>
          <w:rFonts w:ascii="Times New Roman" w:hAnsi="Times New Roman"/>
          <w:sz w:val="2"/>
        </w:rPr>
      </w:pPr>
    </w:p>
    <w:p w14:paraId="575E81B7" w14:textId="77777777" w:rsidR="00D52B11" w:rsidRDefault="00D52B11">
      <w:pPr>
        <w:widowControl w:val="0"/>
        <w:rPr>
          <w:rFonts w:ascii="Times New Roman" w:hAnsi="Times New Roman"/>
          <w:sz w:val="2"/>
        </w:rPr>
      </w:pPr>
    </w:p>
    <w:p w14:paraId="5FA32AF6" w14:textId="77777777" w:rsidR="00D52B11" w:rsidRDefault="00D52B11">
      <w:pPr>
        <w:widowControl w:val="0"/>
        <w:rPr>
          <w:rFonts w:ascii="Times New Roman" w:hAnsi="Times New Roman"/>
          <w:sz w:val="2"/>
        </w:rPr>
      </w:pPr>
    </w:p>
    <w:p w14:paraId="0D80154F" w14:textId="77777777" w:rsidR="00F8776D" w:rsidRDefault="00F8776D" w:rsidP="009700DA">
      <w:pPr>
        <w:spacing w:after="0" w:line="240" w:lineRule="auto"/>
        <w:jc w:val="center"/>
        <w:rPr>
          <w:rFonts w:ascii="Times New Roman" w:eastAsia="Times New Roman" w:hAnsi="Times New Roman"/>
          <w:b/>
          <w:bCs/>
          <w:color w:val="000000"/>
          <w:sz w:val="28"/>
          <w:szCs w:val="28"/>
        </w:rPr>
        <w:sectPr w:rsidR="00F8776D" w:rsidSect="00E94F42">
          <w:pgSz w:w="16840" w:h="11907" w:orient="landscape" w:code="9"/>
          <w:pgMar w:top="1134" w:right="993" w:bottom="1134" w:left="851" w:header="567" w:footer="567" w:gutter="0"/>
          <w:pgNumType w:start="1"/>
          <w:cols w:space="720"/>
          <w:titlePg/>
          <w:docGrid w:linePitch="381"/>
        </w:sectPr>
      </w:pPr>
    </w:p>
    <w:p w14:paraId="10FC0F9B" w14:textId="779A8A32" w:rsidR="009700DA" w:rsidRDefault="009700DA" w:rsidP="009700DA">
      <w:pPr>
        <w:spacing w:before="120" w:after="0" w:line="240" w:lineRule="atLeast"/>
        <w:jc w:val="center"/>
        <w:rPr>
          <w:rFonts w:ascii="Times New Roman" w:eastAsia="Times New Roman" w:hAnsi="Times New Roman"/>
          <w:b/>
          <w:bCs/>
          <w:color w:val="000000"/>
          <w:sz w:val="28"/>
          <w:szCs w:val="28"/>
        </w:rPr>
      </w:pPr>
      <w:proofErr w:type="spellStart"/>
      <w:r w:rsidRPr="009700DA">
        <w:rPr>
          <w:rFonts w:ascii="Times New Roman" w:eastAsia="Times New Roman" w:hAnsi="Times New Roman"/>
          <w:b/>
          <w:bCs/>
          <w:color w:val="000000"/>
          <w:sz w:val="28"/>
          <w:szCs w:val="28"/>
        </w:rPr>
        <w:lastRenderedPageBreak/>
        <w:t>Phụ</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lục</w:t>
      </w:r>
      <w:proofErr w:type="spellEnd"/>
      <w:r w:rsidRPr="009700DA">
        <w:rPr>
          <w:rFonts w:ascii="Times New Roman" w:eastAsia="Times New Roman" w:hAnsi="Times New Roman"/>
          <w:b/>
          <w:bCs/>
          <w:color w:val="000000"/>
          <w:sz w:val="28"/>
          <w:szCs w:val="28"/>
        </w:rPr>
        <w:t xml:space="preserve"> </w:t>
      </w:r>
      <w:r w:rsidR="00B34E4A">
        <w:rPr>
          <w:rFonts w:ascii="Times New Roman" w:eastAsia="Times New Roman" w:hAnsi="Times New Roman"/>
          <w:b/>
          <w:bCs/>
          <w:color w:val="000000"/>
          <w:sz w:val="28"/>
          <w:szCs w:val="28"/>
        </w:rPr>
        <w:t>0</w:t>
      </w:r>
      <w:r w:rsidRPr="009700DA">
        <w:rPr>
          <w:rFonts w:ascii="Times New Roman" w:eastAsia="Times New Roman" w:hAnsi="Times New Roman"/>
          <w:b/>
          <w:bCs/>
          <w:color w:val="000000"/>
          <w:sz w:val="28"/>
          <w:szCs w:val="28"/>
        </w:rPr>
        <w:t>2</w:t>
      </w:r>
      <w:r w:rsidR="00E94F42">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Điều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chỉnh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Kế</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hoạch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đầu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tư</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công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trung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hạn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vốn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đầu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tư</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phát</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triển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nguồn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ngân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sách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Trung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ương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phân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bổ</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cho</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các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xã</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huyện</w:t>
      </w:r>
      <w:proofErr w:type="spellEnd"/>
      <w:r w:rsidRPr="009700DA">
        <w:rPr>
          <w:rFonts w:ascii="Times New Roman" w:eastAsia="Times New Roman" w:hAnsi="Times New Roman"/>
          <w:b/>
          <w:bCs/>
          <w:color w:val="000000"/>
          <w:sz w:val="28"/>
          <w:szCs w:val="28"/>
        </w:rPr>
        <w:t xml:space="preserve"> </w:t>
      </w:r>
      <w:proofErr w:type="spellStart"/>
      <w:proofErr w:type="gramStart"/>
      <w:r w:rsidRPr="009700DA">
        <w:rPr>
          <w:rFonts w:ascii="Times New Roman" w:eastAsia="Times New Roman" w:hAnsi="Times New Roman"/>
          <w:b/>
          <w:bCs/>
          <w:color w:val="000000"/>
          <w:sz w:val="28"/>
          <w:szCs w:val="28"/>
        </w:rPr>
        <w:t>theo</w:t>
      </w:r>
      <w:proofErr w:type="spellEnd"/>
      <w:proofErr w:type="gram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hệ</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số</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thực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hiện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Chương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trình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mục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tiêu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quốc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gia</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xây</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dựng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nông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thôn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mới</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giai</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đoạn</w:t>
      </w:r>
      <w:proofErr w:type="spellEnd"/>
      <w:r w:rsidRPr="009700DA">
        <w:rPr>
          <w:rFonts w:ascii="Times New Roman" w:eastAsia="Times New Roman" w:hAnsi="Times New Roman"/>
          <w:b/>
          <w:bCs/>
          <w:color w:val="000000"/>
          <w:sz w:val="28"/>
          <w:szCs w:val="28"/>
        </w:rPr>
        <w:t xml:space="preserve"> 2022 – 2025</w:t>
      </w:r>
    </w:p>
    <w:p w14:paraId="651A100B" w14:textId="54D45F49" w:rsidR="00FD2FFA" w:rsidRPr="00FD2FFA" w:rsidRDefault="00FD2FFA" w:rsidP="00FD2FFA">
      <w:pPr>
        <w:jc w:val="center"/>
        <w:rPr>
          <w:rFonts w:ascii="Times New Roman" w:hAnsi="Times New Roman"/>
          <w:i/>
          <w:sz w:val="28"/>
          <w:szCs w:val="28"/>
        </w:rPr>
      </w:pPr>
      <w:r w:rsidRPr="00D52B11">
        <w:rPr>
          <w:rFonts w:ascii="Times New Roman" w:hAnsi="Times New Roman"/>
          <w:i/>
          <w:sz w:val="28"/>
          <w:szCs w:val="28"/>
        </w:rPr>
        <w:t>(</w:t>
      </w:r>
      <w:proofErr w:type="spellStart"/>
      <w:r w:rsidRPr="00D52B11">
        <w:rPr>
          <w:rFonts w:ascii="Times New Roman" w:hAnsi="Times New Roman"/>
          <w:i/>
          <w:sz w:val="28"/>
          <w:szCs w:val="28"/>
        </w:rPr>
        <w:t>Kèm</w:t>
      </w:r>
      <w:proofErr w:type="spellEnd"/>
      <w:r w:rsidRPr="00D52B11">
        <w:rPr>
          <w:rFonts w:ascii="Times New Roman" w:hAnsi="Times New Roman"/>
          <w:i/>
          <w:sz w:val="28"/>
          <w:szCs w:val="28"/>
        </w:rPr>
        <w:t xml:space="preserve"> </w:t>
      </w:r>
      <w:proofErr w:type="spellStart"/>
      <w:proofErr w:type="gramStart"/>
      <w:r w:rsidRPr="00D52B11">
        <w:rPr>
          <w:rFonts w:ascii="Times New Roman" w:hAnsi="Times New Roman"/>
          <w:i/>
          <w:sz w:val="28"/>
          <w:szCs w:val="28"/>
        </w:rPr>
        <w:t>theo</w:t>
      </w:r>
      <w:proofErr w:type="spellEnd"/>
      <w:proofErr w:type="gramEnd"/>
      <w:r w:rsidRPr="00D52B11">
        <w:rPr>
          <w:rFonts w:ascii="Times New Roman" w:hAnsi="Times New Roman"/>
          <w:i/>
          <w:sz w:val="28"/>
          <w:szCs w:val="28"/>
        </w:rPr>
        <w:t xml:space="preserve"> </w:t>
      </w:r>
      <w:proofErr w:type="spellStart"/>
      <w:r>
        <w:rPr>
          <w:rFonts w:ascii="Times New Roman" w:hAnsi="Times New Roman"/>
          <w:i/>
          <w:sz w:val="28"/>
          <w:szCs w:val="28"/>
        </w:rPr>
        <w:t>Ngh</w:t>
      </w:r>
      <w:r w:rsidRPr="00D52B11">
        <w:rPr>
          <w:rFonts w:ascii="Times New Roman" w:hAnsi="Times New Roman"/>
          <w:i/>
          <w:sz w:val="28"/>
          <w:szCs w:val="28"/>
        </w:rPr>
        <w:t>ị</w:t>
      </w:r>
      <w:proofErr w:type="spellEnd"/>
      <w:r>
        <w:rPr>
          <w:rFonts w:ascii="Times New Roman" w:hAnsi="Times New Roman"/>
          <w:i/>
          <w:sz w:val="28"/>
          <w:szCs w:val="28"/>
        </w:rPr>
        <w:t xml:space="preserve"> </w:t>
      </w:r>
      <w:proofErr w:type="spellStart"/>
      <w:r>
        <w:rPr>
          <w:rFonts w:ascii="Times New Roman" w:hAnsi="Times New Roman"/>
          <w:i/>
          <w:sz w:val="28"/>
          <w:szCs w:val="28"/>
        </w:rPr>
        <w:t>quy</w:t>
      </w:r>
      <w:r w:rsidRPr="00D52B11">
        <w:rPr>
          <w:rFonts w:ascii="Times New Roman" w:hAnsi="Times New Roman"/>
          <w:i/>
          <w:sz w:val="28"/>
          <w:szCs w:val="28"/>
        </w:rPr>
        <w:t>ết</w:t>
      </w:r>
      <w:proofErr w:type="spellEnd"/>
      <w:r w:rsidRPr="00D52B11">
        <w:rPr>
          <w:rFonts w:ascii="Times New Roman" w:hAnsi="Times New Roman"/>
          <w:i/>
          <w:sz w:val="28"/>
          <w:szCs w:val="28"/>
        </w:rPr>
        <w:t xml:space="preserve"> </w:t>
      </w:r>
      <w:proofErr w:type="spellStart"/>
      <w:r w:rsidRPr="00D52B11">
        <w:rPr>
          <w:rFonts w:ascii="Times New Roman" w:hAnsi="Times New Roman"/>
          <w:i/>
          <w:sz w:val="28"/>
          <w:szCs w:val="28"/>
        </w:rPr>
        <w:t>số</w:t>
      </w:r>
      <w:proofErr w:type="spellEnd"/>
      <w:r w:rsidR="0033419F">
        <w:rPr>
          <w:rFonts w:ascii="Times New Roman" w:hAnsi="Times New Roman"/>
          <w:i/>
          <w:sz w:val="28"/>
          <w:szCs w:val="28"/>
        </w:rPr>
        <w:t xml:space="preserve">      </w:t>
      </w:r>
      <w:r w:rsidRPr="00D52B11">
        <w:rPr>
          <w:rFonts w:ascii="Times New Roman" w:hAnsi="Times New Roman"/>
          <w:i/>
          <w:sz w:val="28"/>
          <w:szCs w:val="28"/>
        </w:rPr>
        <w:t>/</w:t>
      </w:r>
      <w:r>
        <w:rPr>
          <w:rFonts w:ascii="Times New Roman" w:hAnsi="Times New Roman"/>
          <w:i/>
          <w:sz w:val="28"/>
          <w:szCs w:val="28"/>
        </w:rPr>
        <w:t>NQ-H</w:t>
      </w:r>
      <w:r w:rsidRPr="00D52B11">
        <w:rPr>
          <w:rFonts w:ascii="Times New Roman" w:hAnsi="Times New Roman"/>
          <w:i/>
          <w:sz w:val="28"/>
          <w:szCs w:val="28"/>
        </w:rPr>
        <w:t>Đ</w:t>
      </w:r>
      <w:r>
        <w:rPr>
          <w:rFonts w:ascii="Times New Roman" w:hAnsi="Times New Roman"/>
          <w:i/>
          <w:sz w:val="28"/>
          <w:szCs w:val="28"/>
        </w:rPr>
        <w:t>ND</w:t>
      </w:r>
      <w:r w:rsidRPr="00D52B11">
        <w:rPr>
          <w:rFonts w:ascii="Times New Roman" w:hAnsi="Times New Roman"/>
          <w:i/>
          <w:sz w:val="28"/>
          <w:szCs w:val="28"/>
        </w:rPr>
        <w:t xml:space="preserve"> </w:t>
      </w:r>
      <w:proofErr w:type="spellStart"/>
      <w:r w:rsidRPr="00D52B11">
        <w:rPr>
          <w:rFonts w:ascii="Times New Roman" w:hAnsi="Times New Roman"/>
          <w:i/>
          <w:sz w:val="28"/>
          <w:szCs w:val="28"/>
        </w:rPr>
        <w:t>ngày</w:t>
      </w:r>
      <w:proofErr w:type="spellEnd"/>
      <w:r w:rsidRPr="00D52B11">
        <w:rPr>
          <w:rFonts w:ascii="Times New Roman" w:hAnsi="Times New Roman"/>
          <w:i/>
          <w:sz w:val="28"/>
          <w:szCs w:val="28"/>
        </w:rPr>
        <w:t xml:space="preserve">    /</w:t>
      </w:r>
      <w:r>
        <w:rPr>
          <w:rFonts w:ascii="Times New Roman" w:hAnsi="Times New Roman"/>
          <w:i/>
          <w:sz w:val="28"/>
          <w:szCs w:val="28"/>
        </w:rPr>
        <w:t>4</w:t>
      </w:r>
      <w:r w:rsidRPr="00D52B11">
        <w:rPr>
          <w:rFonts w:ascii="Times New Roman" w:hAnsi="Times New Roman"/>
          <w:i/>
          <w:sz w:val="28"/>
          <w:szCs w:val="28"/>
        </w:rPr>
        <w:t xml:space="preserve">/2025 </w:t>
      </w:r>
      <w:proofErr w:type="spellStart"/>
      <w:r w:rsidRPr="00D52B11">
        <w:rPr>
          <w:rFonts w:ascii="Times New Roman" w:hAnsi="Times New Roman"/>
          <w:i/>
          <w:sz w:val="28"/>
          <w:szCs w:val="28"/>
        </w:rPr>
        <w:t>của</w:t>
      </w:r>
      <w:proofErr w:type="spellEnd"/>
      <w:r w:rsidRPr="00D52B11">
        <w:rPr>
          <w:rFonts w:ascii="Times New Roman" w:hAnsi="Times New Roman"/>
          <w:i/>
          <w:sz w:val="28"/>
          <w:szCs w:val="28"/>
        </w:rPr>
        <w:t xml:space="preserve"> </w:t>
      </w:r>
      <w:r>
        <w:rPr>
          <w:rFonts w:ascii="Times New Roman" w:hAnsi="Times New Roman"/>
          <w:i/>
          <w:sz w:val="28"/>
          <w:szCs w:val="28"/>
        </w:rPr>
        <w:t>H</w:t>
      </w:r>
      <w:r w:rsidRPr="00D52B11">
        <w:rPr>
          <w:rFonts w:ascii="Times New Roman" w:hAnsi="Times New Roman"/>
          <w:i/>
          <w:sz w:val="28"/>
          <w:szCs w:val="28"/>
        </w:rPr>
        <w:t xml:space="preserve">ĐND </w:t>
      </w:r>
      <w:proofErr w:type="spellStart"/>
      <w:r w:rsidRPr="00D52B11">
        <w:rPr>
          <w:rFonts w:ascii="Times New Roman" w:hAnsi="Times New Roman"/>
          <w:i/>
          <w:sz w:val="28"/>
          <w:szCs w:val="28"/>
        </w:rPr>
        <w:t>tỉnh</w:t>
      </w:r>
      <w:proofErr w:type="spellEnd"/>
      <w:r w:rsidRPr="00D52B11">
        <w:rPr>
          <w:rFonts w:ascii="Times New Roman" w:hAnsi="Times New Roman"/>
          <w:i/>
          <w:sz w:val="28"/>
          <w:szCs w:val="28"/>
        </w:rPr>
        <w:t>)</w:t>
      </w:r>
    </w:p>
    <w:p w14:paraId="30EF5E2A" w14:textId="77777777" w:rsidR="009700DA" w:rsidRPr="009700DA" w:rsidRDefault="009700DA" w:rsidP="009700DA">
      <w:pPr>
        <w:spacing w:before="120" w:after="0" w:line="240" w:lineRule="atLeast"/>
        <w:jc w:val="right"/>
        <w:rPr>
          <w:rFonts w:ascii="Times New Roman" w:eastAsia="Times New Roman" w:hAnsi="Times New Roman"/>
          <w:b/>
          <w:bCs/>
          <w:sz w:val="30"/>
          <w:szCs w:val="30"/>
          <w:lang w:val="nl-NL"/>
        </w:rPr>
      </w:pPr>
      <w:r w:rsidRPr="009700DA">
        <w:rPr>
          <w:rFonts w:ascii="Times New Roman" w:eastAsia="Times New Roman" w:hAnsi="Times New Roman"/>
          <w:i/>
          <w:iCs/>
          <w:color w:val="000000"/>
          <w:sz w:val="24"/>
          <w:szCs w:val="24"/>
        </w:rPr>
        <w:t xml:space="preserve">ĐVT: </w:t>
      </w:r>
      <w:proofErr w:type="spellStart"/>
      <w:r w:rsidRPr="009700DA">
        <w:rPr>
          <w:rFonts w:ascii="Times New Roman" w:eastAsia="Times New Roman" w:hAnsi="Times New Roman"/>
          <w:i/>
          <w:iCs/>
          <w:color w:val="000000"/>
          <w:sz w:val="24"/>
          <w:szCs w:val="24"/>
        </w:rPr>
        <w:t>Triệu</w:t>
      </w:r>
      <w:proofErr w:type="spellEnd"/>
      <w:r w:rsidRPr="009700DA">
        <w:rPr>
          <w:rFonts w:ascii="Times New Roman" w:eastAsia="Times New Roman" w:hAnsi="Times New Roman"/>
          <w:i/>
          <w:iCs/>
          <w:color w:val="000000"/>
          <w:sz w:val="24"/>
          <w:szCs w:val="24"/>
        </w:rPr>
        <w:t xml:space="preserve"> </w:t>
      </w:r>
      <w:proofErr w:type="spellStart"/>
      <w:r w:rsidRPr="009700DA">
        <w:rPr>
          <w:rFonts w:ascii="Times New Roman" w:eastAsia="Times New Roman" w:hAnsi="Times New Roman"/>
          <w:i/>
          <w:iCs/>
          <w:color w:val="000000"/>
          <w:sz w:val="24"/>
          <w:szCs w:val="24"/>
        </w:rPr>
        <w:t>đồng</w:t>
      </w:r>
      <w:proofErr w:type="spellEnd"/>
    </w:p>
    <w:tbl>
      <w:tblPr>
        <w:tblW w:w="15927" w:type="dxa"/>
        <w:tblInd w:w="-176" w:type="dxa"/>
        <w:tblLayout w:type="fixed"/>
        <w:tblLook w:val="04A0" w:firstRow="1" w:lastRow="0" w:firstColumn="1" w:lastColumn="0" w:noHBand="0" w:noVBand="1"/>
      </w:tblPr>
      <w:tblGrid>
        <w:gridCol w:w="710"/>
        <w:gridCol w:w="1559"/>
        <w:gridCol w:w="1206"/>
        <w:gridCol w:w="1206"/>
        <w:gridCol w:w="1117"/>
        <w:gridCol w:w="1206"/>
        <w:gridCol w:w="1206"/>
        <w:gridCol w:w="1206"/>
        <w:gridCol w:w="1096"/>
        <w:gridCol w:w="1162"/>
        <w:gridCol w:w="986"/>
        <w:gridCol w:w="1232"/>
        <w:gridCol w:w="1418"/>
        <w:gridCol w:w="617"/>
      </w:tblGrid>
      <w:tr w:rsidR="009700DA" w:rsidRPr="009700DA" w14:paraId="05358E1E" w14:textId="77777777" w:rsidTr="00CD260A">
        <w:trPr>
          <w:trHeight w:val="455"/>
          <w:tblHeader/>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FC4C38" w14:textId="77777777" w:rsidR="009700DA" w:rsidRPr="009700DA" w:rsidRDefault="009700DA" w:rsidP="009700DA">
            <w:pPr>
              <w:spacing w:after="0" w:line="240" w:lineRule="auto"/>
              <w:jc w:val="center"/>
              <w:rPr>
                <w:rFonts w:ascii="Times New Roman" w:eastAsia="Times New Roman" w:hAnsi="Times New Roman"/>
                <w:b/>
                <w:bCs/>
                <w:color w:val="000000"/>
              </w:rPr>
            </w:pPr>
            <w:r w:rsidRPr="009700DA">
              <w:rPr>
                <w:rFonts w:ascii="Times New Roman" w:eastAsia="Times New Roman" w:hAnsi="Times New Roman"/>
                <w:b/>
                <w:bCs/>
                <w:color w:val="000000"/>
              </w:rPr>
              <w:t xml:space="preserve"> STT </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F04EDD1"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Địa</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phương</w:t>
            </w:r>
            <w:proofErr w:type="spellEnd"/>
          </w:p>
        </w:tc>
        <w:tc>
          <w:tcPr>
            <w:tcW w:w="3529" w:type="dxa"/>
            <w:gridSpan w:val="3"/>
            <w:tcBorders>
              <w:top w:val="single" w:sz="4" w:space="0" w:color="auto"/>
              <w:left w:val="nil"/>
              <w:bottom w:val="single" w:sz="4" w:space="0" w:color="auto"/>
              <w:right w:val="single" w:sz="4" w:space="0" w:color="auto"/>
            </w:tcBorders>
            <w:shd w:val="clear" w:color="auto" w:fill="auto"/>
            <w:vAlign w:val="center"/>
            <w:hideMark/>
          </w:tcPr>
          <w:p w14:paraId="4B242CDD"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Kế</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hoạch</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vốn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trung</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hạn</w:t>
            </w:r>
            <w:proofErr w:type="spellEnd"/>
            <w:r w:rsidRPr="009700DA">
              <w:rPr>
                <w:rFonts w:ascii="Times New Roman" w:eastAsia="Times New Roman" w:hAnsi="Times New Roman"/>
                <w:b/>
                <w:bCs/>
                <w:color w:val="000000"/>
              </w:rPr>
              <w:t xml:space="preserve"> 2022-2025</w:t>
            </w:r>
          </w:p>
        </w:tc>
        <w:tc>
          <w:tcPr>
            <w:tcW w:w="5876" w:type="dxa"/>
            <w:gridSpan w:val="5"/>
            <w:tcBorders>
              <w:top w:val="single" w:sz="4" w:space="0" w:color="auto"/>
              <w:left w:val="nil"/>
              <w:bottom w:val="single" w:sz="4" w:space="0" w:color="auto"/>
              <w:right w:val="nil"/>
            </w:tcBorders>
            <w:shd w:val="clear" w:color="auto" w:fill="auto"/>
            <w:vAlign w:val="center"/>
            <w:hideMark/>
          </w:tcPr>
          <w:p w14:paraId="45D9EE21"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Vốn</w:t>
            </w:r>
            <w:proofErr w:type="spellEnd"/>
            <w:r w:rsidRPr="009700DA">
              <w:rPr>
                <w:rFonts w:ascii="Times New Roman" w:eastAsia="Times New Roman" w:hAnsi="Times New Roman"/>
                <w:b/>
                <w:bCs/>
                <w:color w:val="000000"/>
              </w:rPr>
              <w:t xml:space="preserve"> ĐTPT </w:t>
            </w:r>
            <w:proofErr w:type="spellStart"/>
            <w:r w:rsidRPr="009700DA">
              <w:rPr>
                <w:rFonts w:ascii="Times New Roman" w:eastAsia="Times New Roman" w:hAnsi="Times New Roman"/>
                <w:b/>
                <w:bCs/>
                <w:color w:val="000000"/>
              </w:rPr>
              <w:t>nguồn</w:t>
            </w:r>
            <w:proofErr w:type="spellEnd"/>
            <w:r w:rsidRPr="009700DA">
              <w:rPr>
                <w:rFonts w:ascii="Times New Roman" w:eastAsia="Times New Roman" w:hAnsi="Times New Roman"/>
                <w:b/>
                <w:bCs/>
                <w:color w:val="000000"/>
              </w:rPr>
              <w:t xml:space="preserve"> NSTW </w:t>
            </w:r>
            <w:proofErr w:type="spellStart"/>
            <w:r w:rsidRPr="009700DA">
              <w:rPr>
                <w:rFonts w:ascii="Times New Roman" w:eastAsia="Times New Roman" w:hAnsi="Times New Roman"/>
                <w:b/>
                <w:bCs/>
                <w:color w:val="000000"/>
              </w:rPr>
              <w:t>đã</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phân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bổ</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giai</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đoạn</w:t>
            </w:r>
            <w:proofErr w:type="spellEnd"/>
            <w:r w:rsidRPr="009700DA">
              <w:rPr>
                <w:rFonts w:ascii="Times New Roman" w:eastAsia="Times New Roman" w:hAnsi="Times New Roman"/>
                <w:b/>
                <w:bCs/>
                <w:color w:val="000000"/>
              </w:rPr>
              <w:t xml:space="preserve"> 2022-2025</w:t>
            </w:r>
          </w:p>
        </w:tc>
        <w:tc>
          <w:tcPr>
            <w:tcW w:w="98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4914BA4"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Nhu</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cầu</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phân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bổ</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đợt</w:t>
            </w:r>
            <w:proofErr w:type="spellEnd"/>
            <w:r w:rsidRPr="009700DA">
              <w:rPr>
                <w:rFonts w:ascii="Times New Roman" w:eastAsia="Times New Roman" w:hAnsi="Times New Roman"/>
                <w:b/>
                <w:bCs/>
                <w:color w:val="000000"/>
              </w:rPr>
              <w:t xml:space="preserve"> 2 </w:t>
            </w:r>
            <w:proofErr w:type="spellStart"/>
            <w:r w:rsidRPr="009700DA">
              <w:rPr>
                <w:rFonts w:ascii="Times New Roman" w:eastAsia="Times New Roman" w:hAnsi="Times New Roman"/>
                <w:b/>
                <w:bCs/>
                <w:color w:val="000000"/>
              </w:rPr>
              <w:t>năm</w:t>
            </w:r>
            <w:proofErr w:type="spellEnd"/>
            <w:r w:rsidRPr="009700DA">
              <w:rPr>
                <w:rFonts w:ascii="Times New Roman" w:eastAsia="Times New Roman" w:hAnsi="Times New Roman"/>
                <w:b/>
                <w:bCs/>
                <w:color w:val="000000"/>
              </w:rPr>
              <w:t xml:space="preserve"> 2025</w:t>
            </w:r>
          </w:p>
        </w:tc>
        <w:tc>
          <w:tcPr>
            <w:tcW w:w="12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50FC2BE"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Điều</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chỉnh</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kế</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hoạch</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vốn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trung</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hạn</w:t>
            </w:r>
            <w:proofErr w:type="spellEnd"/>
            <w:r w:rsidRPr="009700DA">
              <w:rPr>
                <w:rFonts w:ascii="Times New Roman" w:eastAsia="Times New Roman" w:hAnsi="Times New Roman"/>
                <w:b/>
                <w:bCs/>
                <w:color w:val="000000"/>
              </w:rPr>
              <w:t xml:space="preserve"> 2022-2025</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AEF001"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Điều</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chỉnh</w:t>
            </w:r>
            <w:proofErr w:type="spellEnd"/>
            <w:r w:rsidRPr="009700DA">
              <w:rPr>
                <w:rFonts w:ascii="Times New Roman" w:eastAsia="Times New Roman" w:hAnsi="Times New Roman"/>
                <w:b/>
                <w:bCs/>
                <w:color w:val="000000"/>
              </w:rPr>
              <w:br/>
            </w:r>
            <w:proofErr w:type="spellStart"/>
            <w:r w:rsidRPr="009700DA">
              <w:rPr>
                <w:rFonts w:ascii="Times New Roman" w:eastAsia="Times New Roman" w:hAnsi="Times New Roman"/>
                <w:b/>
                <w:bCs/>
                <w:color w:val="000000"/>
              </w:rPr>
              <w:t>tăng</w:t>
            </w:r>
            <w:proofErr w:type="spellEnd"/>
            <w:r w:rsidRPr="009700DA">
              <w:rPr>
                <w:rFonts w:ascii="Times New Roman" w:eastAsia="Times New Roman" w:hAnsi="Times New Roman"/>
                <w:b/>
                <w:bCs/>
                <w:color w:val="000000"/>
              </w:rPr>
              <w:t>/</w:t>
            </w:r>
            <w:proofErr w:type="spellStart"/>
            <w:r w:rsidRPr="009700DA">
              <w:rPr>
                <w:rFonts w:ascii="Times New Roman" w:eastAsia="Times New Roman" w:hAnsi="Times New Roman"/>
                <w:b/>
                <w:bCs/>
                <w:color w:val="000000"/>
              </w:rPr>
              <w:t>giảm</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kế</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hoạch</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vốn</w:t>
            </w:r>
            <w:proofErr w:type="spellEnd"/>
          </w:p>
        </w:tc>
        <w:tc>
          <w:tcPr>
            <w:tcW w:w="6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A3A2F4D"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Ghi</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chú</w:t>
            </w:r>
            <w:proofErr w:type="spellEnd"/>
          </w:p>
        </w:tc>
      </w:tr>
      <w:tr w:rsidR="009700DA" w:rsidRPr="009700DA" w14:paraId="65823C99" w14:textId="77777777" w:rsidTr="00CD260A">
        <w:trPr>
          <w:trHeight w:val="315"/>
          <w:tblHeader/>
        </w:trPr>
        <w:tc>
          <w:tcPr>
            <w:tcW w:w="710" w:type="dxa"/>
            <w:vMerge/>
            <w:tcBorders>
              <w:top w:val="single" w:sz="4" w:space="0" w:color="auto"/>
              <w:left w:val="single" w:sz="4" w:space="0" w:color="auto"/>
              <w:bottom w:val="single" w:sz="4" w:space="0" w:color="auto"/>
              <w:right w:val="single" w:sz="4" w:space="0" w:color="auto"/>
            </w:tcBorders>
            <w:vAlign w:val="center"/>
            <w:hideMark/>
          </w:tcPr>
          <w:p w14:paraId="7299D303" w14:textId="77777777" w:rsidR="009700DA" w:rsidRPr="009700DA" w:rsidRDefault="009700DA" w:rsidP="009700DA">
            <w:pPr>
              <w:spacing w:after="0" w:line="240" w:lineRule="auto"/>
              <w:rPr>
                <w:rFonts w:ascii="Times New Roman" w:eastAsia="Times New Roman" w:hAnsi="Times New Roman"/>
                <w:b/>
                <w:bCs/>
                <w:color w:val="00000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12410A30" w14:textId="77777777" w:rsidR="009700DA" w:rsidRPr="009700DA" w:rsidRDefault="009700DA" w:rsidP="009700DA">
            <w:pPr>
              <w:spacing w:after="0" w:line="240" w:lineRule="auto"/>
              <w:rPr>
                <w:rFonts w:ascii="Times New Roman" w:eastAsia="Times New Roman" w:hAnsi="Times New Roman"/>
                <w:b/>
                <w:bCs/>
                <w:color w:val="000000"/>
              </w:rPr>
            </w:pPr>
          </w:p>
        </w:tc>
        <w:tc>
          <w:tcPr>
            <w:tcW w:w="1206" w:type="dxa"/>
            <w:vMerge w:val="restart"/>
            <w:tcBorders>
              <w:top w:val="nil"/>
              <w:left w:val="single" w:sz="4" w:space="0" w:color="auto"/>
              <w:bottom w:val="single" w:sz="4" w:space="0" w:color="auto"/>
              <w:right w:val="single" w:sz="4" w:space="0" w:color="auto"/>
            </w:tcBorders>
            <w:shd w:val="clear" w:color="auto" w:fill="auto"/>
            <w:vAlign w:val="center"/>
            <w:hideMark/>
          </w:tcPr>
          <w:p w14:paraId="64307CB9"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Tổng</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cộng</w:t>
            </w:r>
            <w:proofErr w:type="spellEnd"/>
          </w:p>
        </w:tc>
        <w:tc>
          <w:tcPr>
            <w:tcW w:w="1206" w:type="dxa"/>
            <w:vMerge w:val="restart"/>
            <w:tcBorders>
              <w:top w:val="nil"/>
              <w:left w:val="single" w:sz="4" w:space="0" w:color="auto"/>
              <w:bottom w:val="single" w:sz="4" w:space="0" w:color="auto"/>
              <w:right w:val="single" w:sz="4" w:space="0" w:color="auto"/>
            </w:tcBorders>
            <w:shd w:val="clear" w:color="auto" w:fill="auto"/>
            <w:vAlign w:val="center"/>
            <w:hideMark/>
          </w:tcPr>
          <w:p w14:paraId="332DA245" w14:textId="77777777" w:rsidR="009700DA" w:rsidRPr="009700DA" w:rsidRDefault="009700DA" w:rsidP="009700DA">
            <w:pPr>
              <w:spacing w:after="0" w:line="240" w:lineRule="auto"/>
              <w:jc w:val="center"/>
              <w:rPr>
                <w:rFonts w:ascii="Times New Roman" w:eastAsia="Times New Roman" w:hAnsi="Times New Roman"/>
                <w:b/>
                <w:bCs/>
                <w:color w:val="000000"/>
              </w:rPr>
            </w:pPr>
            <w:r w:rsidRPr="009700DA">
              <w:rPr>
                <w:rFonts w:ascii="Times New Roman" w:eastAsia="Times New Roman" w:hAnsi="Times New Roman"/>
                <w:b/>
                <w:bCs/>
                <w:color w:val="000000"/>
              </w:rPr>
              <w:t xml:space="preserve">Theo </w:t>
            </w:r>
            <w:proofErr w:type="spellStart"/>
            <w:r w:rsidRPr="009700DA">
              <w:rPr>
                <w:rFonts w:ascii="Times New Roman" w:eastAsia="Times New Roman" w:hAnsi="Times New Roman"/>
                <w:b/>
                <w:bCs/>
                <w:color w:val="000000"/>
              </w:rPr>
              <w:t>Nghị</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quyết</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số</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số</w:t>
            </w:r>
            <w:proofErr w:type="spellEnd"/>
            <w:r w:rsidRPr="009700DA">
              <w:rPr>
                <w:rFonts w:ascii="Times New Roman" w:eastAsia="Times New Roman" w:hAnsi="Times New Roman"/>
                <w:b/>
                <w:bCs/>
                <w:color w:val="000000"/>
              </w:rPr>
              <w:t xml:space="preserve"> 84/NQ-HĐND </w:t>
            </w:r>
            <w:proofErr w:type="spellStart"/>
            <w:r w:rsidRPr="009700DA">
              <w:rPr>
                <w:rFonts w:ascii="Times New Roman" w:eastAsia="Times New Roman" w:hAnsi="Times New Roman"/>
                <w:b/>
                <w:bCs/>
                <w:color w:val="000000"/>
              </w:rPr>
              <w:t>ngày</w:t>
            </w:r>
            <w:proofErr w:type="spellEnd"/>
            <w:r w:rsidRPr="009700DA">
              <w:rPr>
                <w:rFonts w:ascii="Times New Roman" w:eastAsia="Times New Roman" w:hAnsi="Times New Roman"/>
                <w:b/>
                <w:bCs/>
                <w:color w:val="000000"/>
              </w:rPr>
              <w:t xml:space="preserve"> 25/8/2022</w:t>
            </w:r>
          </w:p>
        </w:tc>
        <w:tc>
          <w:tcPr>
            <w:tcW w:w="1117" w:type="dxa"/>
            <w:vMerge w:val="restart"/>
            <w:tcBorders>
              <w:top w:val="nil"/>
              <w:left w:val="single" w:sz="4" w:space="0" w:color="auto"/>
              <w:bottom w:val="single" w:sz="4" w:space="0" w:color="auto"/>
              <w:right w:val="single" w:sz="4" w:space="0" w:color="auto"/>
            </w:tcBorders>
            <w:shd w:val="clear" w:color="auto" w:fill="auto"/>
            <w:vAlign w:val="center"/>
            <w:hideMark/>
          </w:tcPr>
          <w:p w14:paraId="78B6FB78" w14:textId="77777777" w:rsidR="009700DA" w:rsidRPr="009700DA" w:rsidRDefault="009700DA" w:rsidP="009700DA">
            <w:pPr>
              <w:spacing w:after="0" w:line="240" w:lineRule="auto"/>
              <w:jc w:val="center"/>
              <w:rPr>
                <w:rFonts w:ascii="Times New Roman" w:eastAsia="Times New Roman" w:hAnsi="Times New Roman"/>
                <w:b/>
                <w:bCs/>
                <w:color w:val="000000"/>
              </w:rPr>
            </w:pPr>
            <w:r w:rsidRPr="009700DA">
              <w:rPr>
                <w:rFonts w:ascii="Times New Roman" w:eastAsia="Times New Roman" w:hAnsi="Times New Roman"/>
                <w:b/>
                <w:bCs/>
                <w:color w:val="000000"/>
              </w:rPr>
              <w:t xml:space="preserve">Theo </w:t>
            </w:r>
            <w:proofErr w:type="spellStart"/>
            <w:r w:rsidRPr="009700DA">
              <w:rPr>
                <w:rFonts w:ascii="Times New Roman" w:eastAsia="Times New Roman" w:hAnsi="Times New Roman"/>
                <w:b/>
                <w:bCs/>
                <w:color w:val="000000"/>
              </w:rPr>
              <w:t>Nghị</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quyết</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số</w:t>
            </w:r>
            <w:proofErr w:type="spellEnd"/>
            <w:r w:rsidRPr="009700DA">
              <w:rPr>
                <w:rFonts w:ascii="Times New Roman" w:eastAsia="Times New Roman" w:hAnsi="Times New Roman"/>
                <w:b/>
                <w:bCs/>
                <w:color w:val="000000"/>
              </w:rPr>
              <w:t xml:space="preserve"> 113/NQ-HĐND </w:t>
            </w:r>
            <w:proofErr w:type="spellStart"/>
            <w:r w:rsidRPr="009700DA">
              <w:rPr>
                <w:rFonts w:ascii="Times New Roman" w:eastAsia="Times New Roman" w:hAnsi="Times New Roman"/>
                <w:b/>
                <w:bCs/>
                <w:color w:val="000000"/>
              </w:rPr>
              <w:t>ngày</w:t>
            </w:r>
            <w:proofErr w:type="spellEnd"/>
            <w:r w:rsidRPr="009700DA">
              <w:rPr>
                <w:rFonts w:ascii="Times New Roman" w:eastAsia="Times New Roman" w:hAnsi="Times New Roman"/>
                <w:b/>
                <w:bCs/>
                <w:color w:val="000000"/>
              </w:rPr>
              <w:t xml:space="preserve"> 06/6/2023</w:t>
            </w:r>
          </w:p>
        </w:tc>
        <w:tc>
          <w:tcPr>
            <w:tcW w:w="1206" w:type="dxa"/>
            <w:vMerge w:val="restart"/>
            <w:tcBorders>
              <w:top w:val="nil"/>
              <w:left w:val="single" w:sz="4" w:space="0" w:color="auto"/>
              <w:bottom w:val="single" w:sz="4" w:space="0" w:color="auto"/>
              <w:right w:val="single" w:sz="4" w:space="0" w:color="auto"/>
            </w:tcBorders>
            <w:shd w:val="clear" w:color="auto" w:fill="auto"/>
            <w:vAlign w:val="center"/>
            <w:hideMark/>
          </w:tcPr>
          <w:p w14:paraId="1EDA1299" w14:textId="77777777" w:rsidR="009700DA" w:rsidRPr="009700DA" w:rsidRDefault="009700DA" w:rsidP="009700DA">
            <w:pPr>
              <w:spacing w:after="0" w:line="240" w:lineRule="auto"/>
              <w:jc w:val="center"/>
              <w:rPr>
                <w:rFonts w:ascii="Times New Roman" w:eastAsia="Times New Roman" w:hAnsi="Times New Roman"/>
                <w:b/>
                <w:bCs/>
              </w:rPr>
            </w:pPr>
            <w:proofErr w:type="spellStart"/>
            <w:r w:rsidRPr="009700DA">
              <w:rPr>
                <w:rFonts w:ascii="Times New Roman" w:eastAsia="Times New Roman" w:hAnsi="Times New Roman"/>
                <w:b/>
                <w:bCs/>
              </w:rPr>
              <w:t>Tổng</w:t>
            </w:r>
            <w:proofErr w:type="spellEnd"/>
            <w:r w:rsidRPr="009700DA">
              <w:rPr>
                <w:rFonts w:ascii="Times New Roman" w:eastAsia="Times New Roman" w:hAnsi="Times New Roman"/>
                <w:b/>
                <w:bCs/>
              </w:rPr>
              <w:t xml:space="preserve"> </w:t>
            </w:r>
            <w:proofErr w:type="spellStart"/>
            <w:r w:rsidRPr="009700DA">
              <w:rPr>
                <w:rFonts w:ascii="Times New Roman" w:eastAsia="Times New Roman" w:hAnsi="Times New Roman"/>
                <w:b/>
                <w:bCs/>
              </w:rPr>
              <w:t>phân</w:t>
            </w:r>
            <w:proofErr w:type="spellEnd"/>
            <w:r w:rsidRPr="009700DA">
              <w:rPr>
                <w:rFonts w:ascii="Times New Roman" w:eastAsia="Times New Roman" w:hAnsi="Times New Roman"/>
                <w:b/>
                <w:bCs/>
              </w:rPr>
              <w:t xml:space="preserve"> </w:t>
            </w:r>
            <w:proofErr w:type="spellStart"/>
            <w:r w:rsidRPr="009700DA">
              <w:rPr>
                <w:rFonts w:ascii="Times New Roman" w:eastAsia="Times New Roman" w:hAnsi="Times New Roman"/>
                <w:b/>
                <w:bCs/>
              </w:rPr>
              <w:t>bổ</w:t>
            </w:r>
            <w:proofErr w:type="spellEnd"/>
            <w:r w:rsidRPr="009700DA">
              <w:rPr>
                <w:rFonts w:ascii="Times New Roman" w:eastAsia="Times New Roman" w:hAnsi="Times New Roman"/>
                <w:b/>
                <w:bCs/>
              </w:rPr>
              <w:t xml:space="preserve"> </w:t>
            </w:r>
          </w:p>
        </w:tc>
        <w:tc>
          <w:tcPr>
            <w:tcW w:w="1206" w:type="dxa"/>
            <w:vMerge w:val="restart"/>
            <w:tcBorders>
              <w:top w:val="nil"/>
              <w:left w:val="single" w:sz="4" w:space="0" w:color="auto"/>
              <w:bottom w:val="single" w:sz="4" w:space="0" w:color="auto"/>
              <w:right w:val="single" w:sz="4" w:space="0" w:color="auto"/>
            </w:tcBorders>
            <w:shd w:val="clear" w:color="auto" w:fill="auto"/>
            <w:vAlign w:val="center"/>
            <w:hideMark/>
          </w:tcPr>
          <w:p w14:paraId="2F082F8E"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Năm</w:t>
            </w:r>
            <w:proofErr w:type="spellEnd"/>
            <w:r w:rsidRPr="009700DA">
              <w:rPr>
                <w:rFonts w:ascii="Times New Roman" w:eastAsia="Times New Roman" w:hAnsi="Times New Roman"/>
                <w:b/>
                <w:bCs/>
                <w:color w:val="000000"/>
              </w:rPr>
              <w:t xml:space="preserve"> 2022</w:t>
            </w:r>
          </w:p>
        </w:tc>
        <w:tc>
          <w:tcPr>
            <w:tcW w:w="1206" w:type="dxa"/>
            <w:vMerge w:val="restart"/>
            <w:tcBorders>
              <w:top w:val="nil"/>
              <w:left w:val="single" w:sz="4" w:space="0" w:color="auto"/>
              <w:bottom w:val="single" w:sz="4" w:space="0" w:color="auto"/>
              <w:right w:val="single" w:sz="4" w:space="0" w:color="auto"/>
            </w:tcBorders>
            <w:shd w:val="clear" w:color="auto" w:fill="auto"/>
            <w:vAlign w:val="center"/>
            <w:hideMark/>
          </w:tcPr>
          <w:p w14:paraId="6815285C"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Năm</w:t>
            </w:r>
            <w:proofErr w:type="spellEnd"/>
            <w:r w:rsidRPr="009700DA">
              <w:rPr>
                <w:rFonts w:ascii="Times New Roman" w:eastAsia="Times New Roman" w:hAnsi="Times New Roman"/>
                <w:b/>
                <w:bCs/>
                <w:color w:val="000000"/>
              </w:rPr>
              <w:t xml:space="preserve"> 2023</w:t>
            </w:r>
          </w:p>
        </w:tc>
        <w:tc>
          <w:tcPr>
            <w:tcW w:w="1096" w:type="dxa"/>
            <w:vMerge w:val="restart"/>
            <w:tcBorders>
              <w:top w:val="nil"/>
              <w:left w:val="single" w:sz="4" w:space="0" w:color="auto"/>
              <w:bottom w:val="single" w:sz="4" w:space="0" w:color="auto"/>
              <w:right w:val="single" w:sz="4" w:space="0" w:color="auto"/>
            </w:tcBorders>
            <w:shd w:val="clear" w:color="auto" w:fill="auto"/>
            <w:vAlign w:val="center"/>
            <w:hideMark/>
          </w:tcPr>
          <w:p w14:paraId="0EBA4018"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Năm</w:t>
            </w:r>
            <w:proofErr w:type="spellEnd"/>
            <w:r w:rsidRPr="009700DA">
              <w:rPr>
                <w:rFonts w:ascii="Times New Roman" w:eastAsia="Times New Roman" w:hAnsi="Times New Roman"/>
                <w:b/>
                <w:bCs/>
                <w:color w:val="000000"/>
              </w:rPr>
              <w:t xml:space="preserve"> 2024</w:t>
            </w:r>
          </w:p>
        </w:tc>
        <w:tc>
          <w:tcPr>
            <w:tcW w:w="1162" w:type="dxa"/>
            <w:vMerge w:val="restart"/>
            <w:tcBorders>
              <w:top w:val="nil"/>
              <w:left w:val="single" w:sz="4" w:space="0" w:color="auto"/>
              <w:bottom w:val="single" w:sz="4" w:space="0" w:color="000000"/>
              <w:right w:val="nil"/>
            </w:tcBorders>
            <w:shd w:val="clear" w:color="auto" w:fill="auto"/>
            <w:vAlign w:val="center"/>
            <w:hideMark/>
          </w:tcPr>
          <w:p w14:paraId="1A399710" w14:textId="77777777" w:rsidR="009700DA" w:rsidRPr="009700DA" w:rsidRDefault="009700DA" w:rsidP="009700DA">
            <w:pPr>
              <w:spacing w:after="0" w:line="240" w:lineRule="auto"/>
              <w:jc w:val="center"/>
              <w:rPr>
                <w:rFonts w:ascii="Times New Roman" w:eastAsia="Times New Roman" w:hAnsi="Times New Roman"/>
                <w:b/>
                <w:bCs/>
                <w:color w:val="000000"/>
              </w:rPr>
            </w:pPr>
            <w:proofErr w:type="spellStart"/>
            <w:r w:rsidRPr="009700DA">
              <w:rPr>
                <w:rFonts w:ascii="Times New Roman" w:eastAsia="Times New Roman" w:hAnsi="Times New Roman"/>
                <w:b/>
                <w:bCs/>
                <w:color w:val="000000"/>
              </w:rPr>
              <w:t>Đã</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phân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bổ</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đợt</w:t>
            </w:r>
            <w:proofErr w:type="spellEnd"/>
            <w:r w:rsidRPr="009700DA">
              <w:rPr>
                <w:rFonts w:ascii="Times New Roman" w:eastAsia="Times New Roman" w:hAnsi="Times New Roman"/>
                <w:b/>
                <w:bCs/>
                <w:color w:val="000000"/>
              </w:rPr>
              <w:t xml:space="preserve"> 1 </w:t>
            </w:r>
            <w:proofErr w:type="spellStart"/>
            <w:r w:rsidRPr="009700DA">
              <w:rPr>
                <w:rFonts w:ascii="Times New Roman" w:eastAsia="Times New Roman" w:hAnsi="Times New Roman"/>
                <w:b/>
                <w:bCs/>
                <w:color w:val="000000"/>
              </w:rPr>
              <w:t>năm</w:t>
            </w:r>
            <w:proofErr w:type="spellEnd"/>
            <w:r w:rsidRPr="009700DA">
              <w:rPr>
                <w:rFonts w:ascii="Times New Roman" w:eastAsia="Times New Roman" w:hAnsi="Times New Roman"/>
                <w:b/>
                <w:bCs/>
                <w:color w:val="000000"/>
              </w:rPr>
              <w:t xml:space="preserve"> 2025 (205,71 </w:t>
            </w:r>
            <w:proofErr w:type="spellStart"/>
            <w:r w:rsidRPr="009700DA">
              <w:rPr>
                <w:rFonts w:ascii="Times New Roman" w:eastAsia="Times New Roman" w:hAnsi="Times New Roman"/>
                <w:b/>
                <w:bCs/>
                <w:color w:val="000000"/>
              </w:rPr>
              <w:t>tr.đ</w:t>
            </w:r>
            <w:proofErr w:type="spellEnd"/>
            <w:r w:rsidRPr="009700DA">
              <w:rPr>
                <w:rFonts w:ascii="Times New Roman" w:eastAsia="Times New Roman" w:hAnsi="Times New Roman"/>
                <w:b/>
                <w:bCs/>
                <w:color w:val="000000"/>
              </w:rPr>
              <w:t>/</w:t>
            </w:r>
            <w:proofErr w:type="spellStart"/>
            <w:r w:rsidRPr="009700DA">
              <w:rPr>
                <w:rFonts w:ascii="Times New Roman" w:eastAsia="Times New Roman" w:hAnsi="Times New Roman"/>
                <w:b/>
                <w:bCs/>
                <w:color w:val="000000"/>
              </w:rPr>
              <w:t>xã</w:t>
            </w:r>
            <w:proofErr w:type="spellEnd"/>
            <w:r w:rsidRPr="009700DA">
              <w:rPr>
                <w:rFonts w:ascii="Times New Roman" w:eastAsia="Times New Roman" w:hAnsi="Times New Roman"/>
                <w:b/>
                <w:bCs/>
                <w:color w:val="000000"/>
              </w:rPr>
              <w:t>)</w:t>
            </w:r>
          </w:p>
        </w:tc>
        <w:tc>
          <w:tcPr>
            <w:tcW w:w="986" w:type="dxa"/>
            <w:vMerge/>
            <w:tcBorders>
              <w:top w:val="single" w:sz="4" w:space="0" w:color="auto"/>
              <w:left w:val="single" w:sz="4" w:space="0" w:color="auto"/>
              <w:bottom w:val="single" w:sz="4" w:space="0" w:color="auto"/>
              <w:right w:val="single" w:sz="4" w:space="0" w:color="auto"/>
            </w:tcBorders>
            <w:vAlign w:val="center"/>
            <w:hideMark/>
          </w:tcPr>
          <w:p w14:paraId="2E64F916" w14:textId="77777777" w:rsidR="009700DA" w:rsidRPr="009700DA" w:rsidRDefault="009700DA" w:rsidP="009700DA">
            <w:pPr>
              <w:spacing w:after="0" w:line="240" w:lineRule="auto"/>
              <w:rPr>
                <w:rFonts w:ascii="Times New Roman" w:eastAsia="Times New Roman" w:hAnsi="Times New Roman"/>
                <w:b/>
                <w:bCs/>
                <w:color w:val="000000"/>
              </w:rPr>
            </w:pPr>
          </w:p>
        </w:tc>
        <w:tc>
          <w:tcPr>
            <w:tcW w:w="1232" w:type="dxa"/>
            <w:vMerge/>
            <w:tcBorders>
              <w:top w:val="single" w:sz="4" w:space="0" w:color="auto"/>
              <w:left w:val="single" w:sz="4" w:space="0" w:color="auto"/>
              <w:bottom w:val="single" w:sz="4" w:space="0" w:color="auto"/>
              <w:right w:val="single" w:sz="4" w:space="0" w:color="auto"/>
            </w:tcBorders>
            <w:vAlign w:val="center"/>
            <w:hideMark/>
          </w:tcPr>
          <w:p w14:paraId="72B48446" w14:textId="77777777" w:rsidR="009700DA" w:rsidRPr="009700DA" w:rsidRDefault="009700DA" w:rsidP="009700DA">
            <w:pPr>
              <w:spacing w:after="0" w:line="240" w:lineRule="auto"/>
              <w:rPr>
                <w:rFonts w:ascii="Times New Roman" w:eastAsia="Times New Roman" w:hAnsi="Times New Roman"/>
                <w:b/>
                <w:bCs/>
                <w:color w:val="00000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124375FB" w14:textId="77777777" w:rsidR="009700DA" w:rsidRPr="009700DA" w:rsidRDefault="009700DA" w:rsidP="009700DA">
            <w:pPr>
              <w:spacing w:after="0" w:line="240" w:lineRule="auto"/>
              <w:rPr>
                <w:rFonts w:ascii="Times New Roman" w:eastAsia="Times New Roman" w:hAnsi="Times New Roman"/>
                <w:b/>
                <w:bCs/>
                <w:color w:val="000000"/>
              </w:rPr>
            </w:pPr>
          </w:p>
        </w:tc>
        <w:tc>
          <w:tcPr>
            <w:tcW w:w="617" w:type="dxa"/>
            <w:vMerge/>
            <w:tcBorders>
              <w:top w:val="single" w:sz="4" w:space="0" w:color="auto"/>
              <w:left w:val="single" w:sz="4" w:space="0" w:color="auto"/>
              <w:bottom w:val="single" w:sz="4" w:space="0" w:color="000000"/>
              <w:right w:val="single" w:sz="4" w:space="0" w:color="auto"/>
            </w:tcBorders>
            <w:vAlign w:val="center"/>
            <w:hideMark/>
          </w:tcPr>
          <w:p w14:paraId="4111DE19" w14:textId="77777777" w:rsidR="009700DA" w:rsidRPr="009700DA" w:rsidRDefault="009700DA" w:rsidP="009700DA">
            <w:pPr>
              <w:spacing w:after="0" w:line="240" w:lineRule="auto"/>
              <w:rPr>
                <w:rFonts w:ascii="Times New Roman" w:eastAsia="Times New Roman" w:hAnsi="Times New Roman"/>
                <w:b/>
                <w:bCs/>
                <w:color w:val="000000"/>
              </w:rPr>
            </w:pPr>
          </w:p>
        </w:tc>
      </w:tr>
      <w:tr w:rsidR="009700DA" w:rsidRPr="009700DA" w14:paraId="118AA689" w14:textId="77777777" w:rsidTr="00CD260A">
        <w:trPr>
          <w:trHeight w:val="1410"/>
          <w:tblHeader/>
        </w:trPr>
        <w:tc>
          <w:tcPr>
            <w:tcW w:w="710" w:type="dxa"/>
            <w:vMerge/>
            <w:tcBorders>
              <w:top w:val="single" w:sz="4" w:space="0" w:color="auto"/>
              <w:left w:val="single" w:sz="4" w:space="0" w:color="auto"/>
              <w:bottom w:val="single" w:sz="4" w:space="0" w:color="auto"/>
              <w:right w:val="single" w:sz="4" w:space="0" w:color="auto"/>
            </w:tcBorders>
            <w:vAlign w:val="center"/>
            <w:hideMark/>
          </w:tcPr>
          <w:p w14:paraId="505B996A" w14:textId="77777777" w:rsidR="009700DA" w:rsidRPr="009700DA" w:rsidRDefault="009700DA" w:rsidP="009700DA">
            <w:pPr>
              <w:spacing w:after="0" w:line="240" w:lineRule="auto"/>
              <w:rPr>
                <w:rFonts w:ascii="Times New Roman" w:eastAsia="Times New Roman" w:hAnsi="Times New Roman"/>
                <w:b/>
                <w:bCs/>
                <w:color w:val="00000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14:paraId="65195D8F" w14:textId="77777777" w:rsidR="009700DA" w:rsidRPr="009700DA" w:rsidRDefault="009700DA" w:rsidP="009700DA">
            <w:pPr>
              <w:spacing w:after="0" w:line="240" w:lineRule="auto"/>
              <w:rPr>
                <w:rFonts w:ascii="Times New Roman" w:eastAsia="Times New Roman" w:hAnsi="Times New Roman"/>
                <w:b/>
                <w:bCs/>
                <w:color w:val="000000"/>
              </w:rPr>
            </w:pPr>
          </w:p>
        </w:tc>
        <w:tc>
          <w:tcPr>
            <w:tcW w:w="1206" w:type="dxa"/>
            <w:vMerge/>
            <w:tcBorders>
              <w:top w:val="nil"/>
              <w:left w:val="single" w:sz="4" w:space="0" w:color="auto"/>
              <w:bottom w:val="single" w:sz="4" w:space="0" w:color="auto"/>
              <w:right w:val="single" w:sz="4" w:space="0" w:color="auto"/>
            </w:tcBorders>
            <w:vAlign w:val="center"/>
            <w:hideMark/>
          </w:tcPr>
          <w:p w14:paraId="19271FED" w14:textId="77777777" w:rsidR="009700DA" w:rsidRPr="009700DA" w:rsidRDefault="009700DA" w:rsidP="009700DA">
            <w:pPr>
              <w:spacing w:after="0" w:line="240" w:lineRule="auto"/>
              <w:rPr>
                <w:rFonts w:ascii="Times New Roman" w:eastAsia="Times New Roman" w:hAnsi="Times New Roman"/>
                <w:b/>
                <w:bCs/>
                <w:color w:val="000000"/>
              </w:rPr>
            </w:pPr>
          </w:p>
        </w:tc>
        <w:tc>
          <w:tcPr>
            <w:tcW w:w="1206" w:type="dxa"/>
            <w:vMerge/>
            <w:tcBorders>
              <w:top w:val="nil"/>
              <w:left w:val="single" w:sz="4" w:space="0" w:color="auto"/>
              <w:bottom w:val="single" w:sz="4" w:space="0" w:color="auto"/>
              <w:right w:val="single" w:sz="4" w:space="0" w:color="auto"/>
            </w:tcBorders>
            <w:vAlign w:val="center"/>
            <w:hideMark/>
          </w:tcPr>
          <w:p w14:paraId="0D008CEF" w14:textId="77777777" w:rsidR="009700DA" w:rsidRPr="009700DA" w:rsidRDefault="009700DA" w:rsidP="009700DA">
            <w:pPr>
              <w:spacing w:after="0" w:line="240" w:lineRule="auto"/>
              <w:rPr>
                <w:rFonts w:ascii="Times New Roman" w:eastAsia="Times New Roman" w:hAnsi="Times New Roman"/>
                <w:b/>
                <w:bCs/>
                <w:color w:val="000000"/>
              </w:rPr>
            </w:pPr>
          </w:p>
        </w:tc>
        <w:tc>
          <w:tcPr>
            <w:tcW w:w="1117" w:type="dxa"/>
            <w:vMerge/>
            <w:tcBorders>
              <w:top w:val="nil"/>
              <w:left w:val="single" w:sz="4" w:space="0" w:color="auto"/>
              <w:bottom w:val="single" w:sz="4" w:space="0" w:color="auto"/>
              <w:right w:val="single" w:sz="4" w:space="0" w:color="auto"/>
            </w:tcBorders>
            <w:vAlign w:val="center"/>
            <w:hideMark/>
          </w:tcPr>
          <w:p w14:paraId="692B6B63" w14:textId="77777777" w:rsidR="009700DA" w:rsidRPr="009700DA" w:rsidRDefault="009700DA" w:rsidP="009700DA">
            <w:pPr>
              <w:spacing w:after="0" w:line="240" w:lineRule="auto"/>
              <w:rPr>
                <w:rFonts w:ascii="Times New Roman" w:eastAsia="Times New Roman" w:hAnsi="Times New Roman"/>
                <w:b/>
                <w:bCs/>
                <w:color w:val="000000"/>
              </w:rPr>
            </w:pPr>
          </w:p>
        </w:tc>
        <w:tc>
          <w:tcPr>
            <w:tcW w:w="1206" w:type="dxa"/>
            <w:vMerge/>
            <w:tcBorders>
              <w:top w:val="nil"/>
              <w:left w:val="single" w:sz="4" w:space="0" w:color="auto"/>
              <w:bottom w:val="single" w:sz="4" w:space="0" w:color="auto"/>
              <w:right w:val="single" w:sz="4" w:space="0" w:color="auto"/>
            </w:tcBorders>
            <w:vAlign w:val="center"/>
            <w:hideMark/>
          </w:tcPr>
          <w:p w14:paraId="41C3A881" w14:textId="77777777" w:rsidR="009700DA" w:rsidRPr="009700DA" w:rsidRDefault="009700DA" w:rsidP="009700DA">
            <w:pPr>
              <w:spacing w:after="0" w:line="240" w:lineRule="auto"/>
              <w:rPr>
                <w:rFonts w:ascii="Times New Roman" w:eastAsia="Times New Roman" w:hAnsi="Times New Roman"/>
                <w:b/>
                <w:bCs/>
              </w:rPr>
            </w:pPr>
          </w:p>
        </w:tc>
        <w:tc>
          <w:tcPr>
            <w:tcW w:w="1206" w:type="dxa"/>
            <w:vMerge/>
            <w:tcBorders>
              <w:top w:val="nil"/>
              <w:left w:val="single" w:sz="4" w:space="0" w:color="auto"/>
              <w:bottom w:val="single" w:sz="4" w:space="0" w:color="auto"/>
              <w:right w:val="single" w:sz="4" w:space="0" w:color="auto"/>
            </w:tcBorders>
            <w:vAlign w:val="center"/>
            <w:hideMark/>
          </w:tcPr>
          <w:p w14:paraId="0A243A27" w14:textId="77777777" w:rsidR="009700DA" w:rsidRPr="009700DA" w:rsidRDefault="009700DA" w:rsidP="009700DA">
            <w:pPr>
              <w:spacing w:after="0" w:line="240" w:lineRule="auto"/>
              <w:rPr>
                <w:rFonts w:ascii="Times New Roman" w:eastAsia="Times New Roman" w:hAnsi="Times New Roman"/>
                <w:b/>
                <w:bCs/>
                <w:color w:val="000000"/>
              </w:rPr>
            </w:pPr>
          </w:p>
        </w:tc>
        <w:tc>
          <w:tcPr>
            <w:tcW w:w="1206" w:type="dxa"/>
            <w:vMerge/>
            <w:tcBorders>
              <w:top w:val="nil"/>
              <w:left w:val="single" w:sz="4" w:space="0" w:color="auto"/>
              <w:bottom w:val="single" w:sz="4" w:space="0" w:color="auto"/>
              <w:right w:val="single" w:sz="4" w:space="0" w:color="auto"/>
            </w:tcBorders>
            <w:vAlign w:val="center"/>
            <w:hideMark/>
          </w:tcPr>
          <w:p w14:paraId="2AD7A31D" w14:textId="77777777" w:rsidR="009700DA" w:rsidRPr="009700DA" w:rsidRDefault="009700DA" w:rsidP="009700DA">
            <w:pPr>
              <w:spacing w:after="0" w:line="240" w:lineRule="auto"/>
              <w:rPr>
                <w:rFonts w:ascii="Times New Roman" w:eastAsia="Times New Roman" w:hAnsi="Times New Roman"/>
                <w:b/>
                <w:bCs/>
                <w:color w:val="000000"/>
              </w:rPr>
            </w:pPr>
          </w:p>
        </w:tc>
        <w:tc>
          <w:tcPr>
            <w:tcW w:w="1096" w:type="dxa"/>
            <w:vMerge/>
            <w:tcBorders>
              <w:top w:val="nil"/>
              <w:left w:val="single" w:sz="4" w:space="0" w:color="auto"/>
              <w:bottom w:val="single" w:sz="4" w:space="0" w:color="auto"/>
              <w:right w:val="single" w:sz="4" w:space="0" w:color="auto"/>
            </w:tcBorders>
            <w:vAlign w:val="center"/>
            <w:hideMark/>
          </w:tcPr>
          <w:p w14:paraId="2D996B2D" w14:textId="77777777" w:rsidR="009700DA" w:rsidRPr="009700DA" w:rsidRDefault="009700DA" w:rsidP="009700DA">
            <w:pPr>
              <w:spacing w:after="0" w:line="240" w:lineRule="auto"/>
              <w:rPr>
                <w:rFonts w:ascii="Times New Roman" w:eastAsia="Times New Roman" w:hAnsi="Times New Roman"/>
                <w:b/>
                <w:bCs/>
                <w:color w:val="000000"/>
              </w:rPr>
            </w:pPr>
          </w:p>
        </w:tc>
        <w:tc>
          <w:tcPr>
            <w:tcW w:w="1162" w:type="dxa"/>
            <w:vMerge/>
            <w:tcBorders>
              <w:top w:val="nil"/>
              <w:left w:val="single" w:sz="4" w:space="0" w:color="auto"/>
              <w:bottom w:val="single" w:sz="4" w:space="0" w:color="000000"/>
              <w:right w:val="nil"/>
            </w:tcBorders>
            <w:vAlign w:val="center"/>
            <w:hideMark/>
          </w:tcPr>
          <w:p w14:paraId="71B15671" w14:textId="77777777" w:rsidR="009700DA" w:rsidRPr="009700DA" w:rsidRDefault="009700DA" w:rsidP="009700DA">
            <w:pPr>
              <w:spacing w:after="0" w:line="240" w:lineRule="auto"/>
              <w:rPr>
                <w:rFonts w:ascii="Times New Roman" w:eastAsia="Times New Roman" w:hAnsi="Times New Roman"/>
                <w:b/>
                <w:bCs/>
                <w:color w:val="000000"/>
              </w:rPr>
            </w:pPr>
          </w:p>
        </w:tc>
        <w:tc>
          <w:tcPr>
            <w:tcW w:w="986" w:type="dxa"/>
            <w:vMerge/>
            <w:tcBorders>
              <w:top w:val="single" w:sz="4" w:space="0" w:color="auto"/>
              <w:left w:val="single" w:sz="4" w:space="0" w:color="auto"/>
              <w:bottom w:val="single" w:sz="4" w:space="0" w:color="auto"/>
              <w:right w:val="single" w:sz="4" w:space="0" w:color="auto"/>
            </w:tcBorders>
            <w:vAlign w:val="center"/>
            <w:hideMark/>
          </w:tcPr>
          <w:p w14:paraId="3B4E16A0" w14:textId="77777777" w:rsidR="009700DA" w:rsidRPr="009700DA" w:rsidRDefault="009700DA" w:rsidP="009700DA">
            <w:pPr>
              <w:spacing w:after="0" w:line="240" w:lineRule="auto"/>
              <w:rPr>
                <w:rFonts w:ascii="Times New Roman" w:eastAsia="Times New Roman" w:hAnsi="Times New Roman"/>
                <w:b/>
                <w:bCs/>
                <w:color w:val="000000"/>
              </w:rPr>
            </w:pPr>
          </w:p>
        </w:tc>
        <w:tc>
          <w:tcPr>
            <w:tcW w:w="1232" w:type="dxa"/>
            <w:vMerge/>
            <w:tcBorders>
              <w:top w:val="single" w:sz="4" w:space="0" w:color="auto"/>
              <w:left w:val="single" w:sz="4" w:space="0" w:color="auto"/>
              <w:bottom w:val="single" w:sz="4" w:space="0" w:color="auto"/>
              <w:right w:val="single" w:sz="4" w:space="0" w:color="auto"/>
            </w:tcBorders>
            <w:vAlign w:val="center"/>
            <w:hideMark/>
          </w:tcPr>
          <w:p w14:paraId="3DC6CF6B" w14:textId="77777777" w:rsidR="009700DA" w:rsidRPr="009700DA" w:rsidRDefault="009700DA" w:rsidP="009700DA">
            <w:pPr>
              <w:spacing w:after="0" w:line="240" w:lineRule="auto"/>
              <w:rPr>
                <w:rFonts w:ascii="Times New Roman" w:eastAsia="Times New Roman" w:hAnsi="Times New Roman"/>
                <w:b/>
                <w:bCs/>
                <w:color w:val="00000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F1006CD" w14:textId="77777777" w:rsidR="009700DA" w:rsidRPr="009700DA" w:rsidRDefault="009700DA" w:rsidP="009700DA">
            <w:pPr>
              <w:spacing w:after="0" w:line="240" w:lineRule="auto"/>
              <w:rPr>
                <w:rFonts w:ascii="Times New Roman" w:eastAsia="Times New Roman" w:hAnsi="Times New Roman"/>
                <w:b/>
                <w:bCs/>
                <w:color w:val="000000"/>
              </w:rPr>
            </w:pPr>
          </w:p>
        </w:tc>
        <w:tc>
          <w:tcPr>
            <w:tcW w:w="617" w:type="dxa"/>
            <w:vMerge/>
            <w:tcBorders>
              <w:top w:val="single" w:sz="4" w:space="0" w:color="auto"/>
              <w:left w:val="single" w:sz="4" w:space="0" w:color="auto"/>
              <w:bottom w:val="single" w:sz="4" w:space="0" w:color="000000"/>
              <w:right w:val="single" w:sz="4" w:space="0" w:color="auto"/>
            </w:tcBorders>
            <w:vAlign w:val="center"/>
            <w:hideMark/>
          </w:tcPr>
          <w:p w14:paraId="74E1B286" w14:textId="77777777" w:rsidR="009700DA" w:rsidRPr="009700DA" w:rsidRDefault="009700DA" w:rsidP="009700DA">
            <w:pPr>
              <w:spacing w:after="0" w:line="240" w:lineRule="auto"/>
              <w:rPr>
                <w:rFonts w:ascii="Times New Roman" w:eastAsia="Times New Roman" w:hAnsi="Times New Roman"/>
                <w:b/>
                <w:bCs/>
                <w:color w:val="000000"/>
              </w:rPr>
            </w:pPr>
          </w:p>
        </w:tc>
      </w:tr>
      <w:tr w:rsidR="009700DA" w:rsidRPr="009700DA" w14:paraId="5EC85A76" w14:textId="77777777" w:rsidTr="00CD260A">
        <w:trPr>
          <w:trHeight w:val="960"/>
        </w:trPr>
        <w:tc>
          <w:tcPr>
            <w:tcW w:w="7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237FF5" w14:textId="77777777" w:rsidR="009700DA" w:rsidRPr="009700DA" w:rsidRDefault="009700DA" w:rsidP="009700DA">
            <w:pPr>
              <w:spacing w:after="0" w:line="240" w:lineRule="auto"/>
              <w:jc w:val="center"/>
              <w:rPr>
                <w:rFonts w:ascii="Times New Roman" w:eastAsia="Times New Roman" w:hAnsi="Times New Roman"/>
                <w:b/>
                <w:bCs/>
                <w:color w:val="000000"/>
              </w:rPr>
            </w:pPr>
            <w:r w:rsidRPr="009700DA">
              <w:rPr>
                <w:rFonts w:ascii="Times New Roman" w:eastAsia="Times New Roman" w:hAnsi="Times New Roman"/>
                <w:b/>
                <w:bCs/>
                <w:color w:val="000000"/>
              </w:rPr>
              <w:t xml:space="preserve"> I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5FF09798"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Phân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bổ</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cho</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các</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huyện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chưa</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đạt</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chuẩn</w:t>
            </w:r>
            <w:proofErr w:type="spellEnd"/>
            <w:r w:rsidRPr="009700DA">
              <w:rPr>
                <w:rFonts w:ascii="Times New Roman" w:eastAsia="Times New Roman" w:hAnsi="Times New Roman"/>
                <w:b/>
                <w:bCs/>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2BF487E6"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37.079,00 </w:t>
            </w:r>
          </w:p>
        </w:tc>
        <w:tc>
          <w:tcPr>
            <w:tcW w:w="1206" w:type="dxa"/>
            <w:tcBorders>
              <w:top w:val="nil"/>
              <w:left w:val="nil"/>
              <w:bottom w:val="single" w:sz="4" w:space="0" w:color="auto"/>
              <w:right w:val="single" w:sz="4" w:space="0" w:color="auto"/>
            </w:tcBorders>
            <w:shd w:val="clear" w:color="auto" w:fill="auto"/>
            <w:vAlign w:val="center"/>
            <w:hideMark/>
          </w:tcPr>
          <w:p w14:paraId="5F0E48B0"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34.511,00 </w:t>
            </w:r>
          </w:p>
        </w:tc>
        <w:tc>
          <w:tcPr>
            <w:tcW w:w="1117" w:type="dxa"/>
            <w:tcBorders>
              <w:top w:val="nil"/>
              <w:left w:val="nil"/>
              <w:bottom w:val="single" w:sz="4" w:space="0" w:color="auto"/>
              <w:right w:val="single" w:sz="4" w:space="0" w:color="auto"/>
            </w:tcBorders>
            <w:shd w:val="clear" w:color="auto" w:fill="auto"/>
            <w:vAlign w:val="center"/>
            <w:hideMark/>
          </w:tcPr>
          <w:p w14:paraId="42076260"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2.568,00 </w:t>
            </w:r>
          </w:p>
        </w:tc>
        <w:tc>
          <w:tcPr>
            <w:tcW w:w="1206" w:type="dxa"/>
            <w:tcBorders>
              <w:top w:val="nil"/>
              <w:left w:val="nil"/>
              <w:bottom w:val="single" w:sz="4" w:space="0" w:color="auto"/>
              <w:right w:val="single" w:sz="4" w:space="0" w:color="auto"/>
            </w:tcBorders>
            <w:shd w:val="clear" w:color="auto" w:fill="auto"/>
            <w:vAlign w:val="center"/>
            <w:hideMark/>
          </w:tcPr>
          <w:p w14:paraId="3055DFEE"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36.879,56 </w:t>
            </w:r>
          </w:p>
        </w:tc>
        <w:tc>
          <w:tcPr>
            <w:tcW w:w="1206" w:type="dxa"/>
            <w:tcBorders>
              <w:top w:val="nil"/>
              <w:left w:val="nil"/>
              <w:bottom w:val="single" w:sz="4" w:space="0" w:color="auto"/>
              <w:right w:val="single" w:sz="4" w:space="0" w:color="auto"/>
            </w:tcBorders>
            <w:shd w:val="clear" w:color="auto" w:fill="auto"/>
            <w:vAlign w:val="center"/>
            <w:hideMark/>
          </w:tcPr>
          <w:p w14:paraId="697C8C3E"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27.650,00 </w:t>
            </w:r>
          </w:p>
        </w:tc>
        <w:tc>
          <w:tcPr>
            <w:tcW w:w="1206" w:type="dxa"/>
            <w:tcBorders>
              <w:top w:val="nil"/>
              <w:left w:val="nil"/>
              <w:bottom w:val="single" w:sz="4" w:space="0" w:color="auto"/>
              <w:right w:val="single" w:sz="4" w:space="0" w:color="auto"/>
            </w:tcBorders>
            <w:shd w:val="clear" w:color="auto" w:fill="auto"/>
            <w:vAlign w:val="center"/>
            <w:hideMark/>
          </w:tcPr>
          <w:p w14:paraId="6A1D1E1B"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6.661,56 </w:t>
            </w:r>
          </w:p>
        </w:tc>
        <w:tc>
          <w:tcPr>
            <w:tcW w:w="1096" w:type="dxa"/>
            <w:tcBorders>
              <w:top w:val="nil"/>
              <w:left w:val="nil"/>
              <w:bottom w:val="single" w:sz="4" w:space="0" w:color="auto"/>
              <w:right w:val="single" w:sz="4" w:space="0" w:color="auto"/>
            </w:tcBorders>
            <w:shd w:val="clear" w:color="auto" w:fill="auto"/>
            <w:vAlign w:val="center"/>
            <w:hideMark/>
          </w:tcPr>
          <w:p w14:paraId="7A18EE1D"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2.568,00 </w:t>
            </w:r>
          </w:p>
        </w:tc>
        <w:tc>
          <w:tcPr>
            <w:tcW w:w="1162" w:type="dxa"/>
            <w:tcBorders>
              <w:top w:val="nil"/>
              <w:left w:val="nil"/>
              <w:bottom w:val="single" w:sz="4" w:space="0" w:color="auto"/>
              <w:right w:val="single" w:sz="4" w:space="0" w:color="auto"/>
            </w:tcBorders>
            <w:shd w:val="clear" w:color="auto" w:fill="auto"/>
            <w:vAlign w:val="center"/>
            <w:hideMark/>
          </w:tcPr>
          <w:p w14:paraId="2973B57D"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   </w:t>
            </w:r>
          </w:p>
        </w:tc>
        <w:tc>
          <w:tcPr>
            <w:tcW w:w="986" w:type="dxa"/>
            <w:tcBorders>
              <w:top w:val="nil"/>
              <w:left w:val="nil"/>
              <w:bottom w:val="single" w:sz="4" w:space="0" w:color="auto"/>
              <w:right w:val="single" w:sz="4" w:space="0" w:color="auto"/>
            </w:tcBorders>
            <w:shd w:val="clear" w:color="auto" w:fill="auto"/>
            <w:vAlign w:val="center"/>
            <w:hideMark/>
          </w:tcPr>
          <w:p w14:paraId="57064610"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1.851,56 </w:t>
            </w:r>
          </w:p>
        </w:tc>
        <w:tc>
          <w:tcPr>
            <w:tcW w:w="1232" w:type="dxa"/>
            <w:tcBorders>
              <w:top w:val="nil"/>
              <w:left w:val="nil"/>
              <w:bottom w:val="single" w:sz="4" w:space="0" w:color="auto"/>
              <w:right w:val="single" w:sz="4" w:space="0" w:color="auto"/>
            </w:tcBorders>
            <w:shd w:val="clear" w:color="auto" w:fill="auto"/>
            <w:vAlign w:val="center"/>
            <w:hideMark/>
          </w:tcPr>
          <w:p w14:paraId="26BAC2DC"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38.731,12 </w:t>
            </w:r>
          </w:p>
        </w:tc>
        <w:tc>
          <w:tcPr>
            <w:tcW w:w="1418" w:type="dxa"/>
            <w:tcBorders>
              <w:top w:val="nil"/>
              <w:left w:val="nil"/>
              <w:bottom w:val="single" w:sz="4" w:space="0" w:color="auto"/>
              <w:right w:val="single" w:sz="4" w:space="0" w:color="auto"/>
            </w:tcBorders>
            <w:shd w:val="clear" w:color="auto" w:fill="auto"/>
            <w:vAlign w:val="center"/>
            <w:hideMark/>
          </w:tcPr>
          <w:p w14:paraId="65D22CBD" w14:textId="77777777" w:rsidR="009700DA" w:rsidRPr="009700DA" w:rsidRDefault="009700DA" w:rsidP="009700DA">
            <w:pPr>
              <w:spacing w:after="0" w:line="240" w:lineRule="auto"/>
              <w:jc w:val="center"/>
              <w:rPr>
                <w:rFonts w:ascii="Times New Roman" w:eastAsia="Times New Roman" w:hAnsi="Times New Roman"/>
                <w:b/>
                <w:bCs/>
                <w:color w:val="000000"/>
              </w:rPr>
            </w:pPr>
          </w:p>
          <w:p w14:paraId="4B0B3F0D" w14:textId="62781912" w:rsidR="009700DA" w:rsidRPr="00C05E99" w:rsidRDefault="00C05E99" w:rsidP="009700DA">
            <w:pPr>
              <w:spacing w:after="0" w:line="240" w:lineRule="auto"/>
              <w:jc w:val="center"/>
              <w:rPr>
                <w:rFonts w:ascii="Times New Roman" w:eastAsia="Times New Roman" w:hAnsi="Times New Roman"/>
                <w:b/>
                <w:bCs/>
                <w:color w:val="000000"/>
              </w:rPr>
            </w:pPr>
            <w:r w:rsidRPr="00C05E99">
              <w:rPr>
                <w:rFonts w:ascii="Times New Roman" w:hAnsi="Times New Roman"/>
                <w:b/>
                <w:bCs/>
                <w:color w:val="000000"/>
              </w:rPr>
              <w:t>(+)1.651,56</w:t>
            </w:r>
          </w:p>
        </w:tc>
        <w:tc>
          <w:tcPr>
            <w:tcW w:w="617" w:type="dxa"/>
            <w:tcBorders>
              <w:top w:val="nil"/>
              <w:left w:val="nil"/>
              <w:bottom w:val="single" w:sz="4" w:space="0" w:color="auto"/>
              <w:right w:val="single" w:sz="4" w:space="0" w:color="auto"/>
            </w:tcBorders>
            <w:shd w:val="clear" w:color="auto" w:fill="auto"/>
            <w:vAlign w:val="center"/>
            <w:hideMark/>
          </w:tcPr>
          <w:p w14:paraId="097EC140" w14:textId="77777777" w:rsidR="009700DA" w:rsidRPr="009700DA" w:rsidRDefault="009700DA"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w:t>
            </w:r>
          </w:p>
        </w:tc>
      </w:tr>
      <w:tr w:rsidR="00C05E99" w:rsidRPr="009700DA" w14:paraId="283CC008" w14:textId="77777777" w:rsidTr="00CD260A">
        <w:trPr>
          <w:trHeight w:val="54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47435322" w14:textId="77777777" w:rsidR="00C05E99" w:rsidRPr="009700DA" w:rsidRDefault="00C05E99"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 </w:t>
            </w:r>
          </w:p>
        </w:tc>
        <w:tc>
          <w:tcPr>
            <w:tcW w:w="1559" w:type="dxa"/>
            <w:tcBorders>
              <w:top w:val="nil"/>
              <w:left w:val="nil"/>
              <w:bottom w:val="single" w:sz="4" w:space="0" w:color="auto"/>
              <w:right w:val="single" w:sz="4" w:space="0" w:color="auto"/>
            </w:tcBorders>
            <w:shd w:val="clear" w:color="auto" w:fill="auto"/>
            <w:vAlign w:val="center"/>
            <w:hideMark/>
          </w:tcPr>
          <w:p w14:paraId="7CD91943" w14:textId="77777777" w:rsidR="00C05E99" w:rsidRPr="009700DA" w:rsidRDefault="00C05E99" w:rsidP="009700DA">
            <w:pPr>
              <w:spacing w:after="0" w:line="240" w:lineRule="auto"/>
              <w:rPr>
                <w:rFonts w:ascii="Times New Roman" w:eastAsia="Times New Roman" w:hAnsi="Times New Roman"/>
                <w:color w:val="000000"/>
              </w:rPr>
            </w:pP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Hương</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Khê</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2FAB1E58" w14:textId="77777777" w:rsidR="00C05E99" w:rsidRPr="009700DA" w:rsidRDefault="00C05E99"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27.595,00 </w:t>
            </w:r>
          </w:p>
        </w:tc>
        <w:tc>
          <w:tcPr>
            <w:tcW w:w="1206" w:type="dxa"/>
            <w:tcBorders>
              <w:top w:val="nil"/>
              <w:left w:val="nil"/>
              <w:bottom w:val="single" w:sz="4" w:space="0" w:color="auto"/>
              <w:right w:val="single" w:sz="4" w:space="0" w:color="auto"/>
            </w:tcBorders>
            <w:shd w:val="clear" w:color="auto" w:fill="auto"/>
            <w:vAlign w:val="center"/>
            <w:hideMark/>
          </w:tcPr>
          <w:p w14:paraId="52B7EB50"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25.883,00 </w:t>
            </w:r>
          </w:p>
        </w:tc>
        <w:tc>
          <w:tcPr>
            <w:tcW w:w="1117" w:type="dxa"/>
            <w:tcBorders>
              <w:top w:val="nil"/>
              <w:left w:val="nil"/>
              <w:bottom w:val="single" w:sz="4" w:space="0" w:color="auto"/>
              <w:right w:val="single" w:sz="4" w:space="0" w:color="auto"/>
            </w:tcBorders>
            <w:shd w:val="clear" w:color="auto" w:fill="auto"/>
            <w:vAlign w:val="center"/>
            <w:hideMark/>
          </w:tcPr>
          <w:p w14:paraId="74CB31A1"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1.712,00 </w:t>
            </w:r>
          </w:p>
        </w:tc>
        <w:tc>
          <w:tcPr>
            <w:tcW w:w="1206" w:type="dxa"/>
            <w:tcBorders>
              <w:top w:val="nil"/>
              <w:left w:val="nil"/>
              <w:bottom w:val="single" w:sz="4" w:space="0" w:color="auto"/>
              <w:right w:val="single" w:sz="4" w:space="0" w:color="auto"/>
            </w:tcBorders>
            <w:shd w:val="clear" w:color="auto" w:fill="auto"/>
            <w:vAlign w:val="center"/>
            <w:hideMark/>
          </w:tcPr>
          <w:p w14:paraId="323BD7F6"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27.395,56 </w:t>
            </w:r>
          </w:p>
        </w:tc>
        <w:tc>
          <w:tcPr>
            <w:tcW w:w="1206" w:type="dxa"/>
            <w:tcBorders>
              <w:top w:val="nil"/>
              <w:left w:val="nil"/>
              <w:bottom w:val="single" w:sz="4" w:space="0" w:color="auto"/>
              <w:right w:val="single" w:sz="4" w:space="0" w:color="auto"/>
            </w:tcBorders>
            <w:shd w:val="clear" w:color="auto" w:fill="auto"/>
            <w:vAlign w:val="center"/>
            <w:hideMark/>
          </w:tcPr>
          <w:p w14:paraId="3CD8D68D"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19.022,00 </w:t>
            </w:r>
          </w:p>
        </w:tc>
        <w:tc>
          <w:tcPr>
            <w:tcW w:w="1206" w:type="dxa"/>
            <w:tcBorders>
              <w:top w:val="nil"/>
              <w:left w:val="nil"/>
              <w:bottom w:val="single" w:sz="4" w:space="0" w:color="auto"/>
              <w:right w:val="single" w:sz="4" w:space="0" w:color="auto"/>
            </w:tcBorders>
            <w:shd w:val="clear" w:color="auto" w:fill="auto"/>
            <w:vAlign w:val="center"/>
            <w:hideMark/>
          </w:tcPr>
          <w:p w14:paraId="65ABC56C"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6.661,56 </w:t>
            </w:r>
          </w:p>
        </w:tc>
        <w:tc>
          <w:tcPr>
            <w:tcW w:w="1096" w:type="dxa"/>
            <w:tcBorders>
              <w:top w:val="nil"/>
              <w:left w:val="nil"/>
              <w:bottom w:val="single" w:sz="4" w:space="0" w:color="auto"/>
              <w:right w:val="single" w:sz="4" w:space="0" w:color="auto"/>
            </w:tcBorders>
            <w:shd w:val="clear" w:color="auto" w:fill="auto"/>
            <w:vAlign w:val="center"/>
            <w:hideMark/>
          </w:tcPr>
          <w:p w14:paraId="09C1B726"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1.712,00 </w:t>
            </w:r>
          </w:p>
        </w:tc>
        <w:tc>
          <w:tcPr>
            <w:tcW w:w="1162" w:type="dxa"/>
            <w:tcBorders>
              <w:top w:val="nil"/>
              <w:left w:val="nil"/>
              <w:bottom w:val="single" w:sz="4" w:space="0" w:color="auto"/>
              <w:right w:val="single" w:sz="4" w:space="0" w:color="auto"/>
            </w:tcBorders>
            <w:shd w:val="clear" w:color="auto" w:fill="auto"/>
            <w:vAlign w:val="center"/>
            <w:hideMark/>
          </w:tcPr>
          <w:p w14:paraId="679BEA65"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986" w:type="dxa"/>
            <w:tcBorders>
              <w:top w:val="nil"/>
              <w:left w:val="nil"/>
              <w:bottom w:val="single" w:sz="4" w:space="0" w:color="auto"/>
              <w:right w:val="single" w:sz="4" w:space="0" w:color="auto"/>
            </w:tcBorders>
            <w:shd w:val="clear" w:color="000000" w:fill="FFFFFF"/>
            <w:vAlign w:val="center"/>
            <w:hideMark/>
          </w:tcPr>
          <w:p w14:paraId="637C0A5E"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1.851,56 </w:t>
            </w:r>
          </w:p>
        </w:tc>
        <w:tc>
          <w:tcPr>
            <w:tcW w:w="1232" w:type="dxa"/>
            <w:tcBorders>
              <w:top w:val="nil"/>
              <w:left w:val="nil"/>
              <w:bottom w:val="single" w:sz="4" w:space="0" w:color="auto"/>
              <w:right w:val="single" w:sz="4" w:space="0" w:color="auto"/>
            </w:tcBorders>
            <w:shd w:val="clear" w:color="auto" w:fill="auto"/>
            <w:vAlign w:val="center"/>
            <w:hideMark/>
          </w:tcPr>
          <w:p w14:paraId="28A6A4A5"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29.247,12 </w:t>
            </w:r>
          </w:p>
        </w:tc>
        <w:tc>
          <w:tcPr>
            <w:tcW w:w="1418" w:type="dxa"/>
            <w:tcBorders>
              <w:top w:val="nil"/>
              <w:left w:val="nil"/>
              <w:bottom w:val="single" w:sz="4" w:space="0" w:color="auto"/>
              <w:right w:val="single" w:sz="4" w:space="0" w:color="auto"/>
            </w:tcBorders>
            <w:shd w:val="clear" w:color="auto" w:fill="auto"/>
            <w:vAlign w:val="center"/>
            <w:hideMark/>
          </w:tcPr>
          <w:p w14:paraId="3123D2C4" w14:textId="77777777" w:rsidR="00C05E99" w:rsidRDefault="00C05E99" w:rsidP="00C05E99">
            <w:pPr>
              <w:spacing w:after="0" w:line="240" w:lineRule="auto"/>
              <w:rPr>
                <w:rFonts w:ascii="Times New Roman" w:hAnsi="Times New Roman"/>
                <w:color w:val="000000"/>
              </w:rPr>
            </w:pPr>
          </w:p>
          <w:p w14:paraId="1C072862" w14:textId="2D5D4B75" w:rsidR="00C05E99" w:rsidRPr="00C05E99" w:rsidRDefault="00C05E99" w:rsidP="00C05E99">
            <w:pPr>
              <w:spacing w:after="0" w:line="240" w:lineRule="auto"/>
              <w:rPr>
                <w:rFonts w:ascii="Times New Roman" w:eastAsia="Times New Roman" w:hAnsi="Times New Roman"/>
                <w:color w:val="000000"/>
              </w:rPr>
            </w:pPr>
            <w:r w:rsidRPr="00C05E99">
              <w:rPr>
                <w:rFonts w:ascii="Times New Roman" w:hAnsi="Times New Roman"/>
                <w:color w:val="000000"/>
              </w:rPr>
              <w:t>(+)1.651,56</w:t>
            </w:r>
          </w:p>
        </w:tc>
        <w:tc>
          <w:tcPr>
            <w:tcW w:w="617" w:type="dxa"/>
            <w:tcBorders>
              <w:top w:val="nil"/>
              <w:left w:val="nil"/>
              <w:bottom w:val="single" w:sz="4" w:space="0" w:color="auto"/>
              <w:right w:val="single" w:sz="4" w:space="0" w:color="auto"/>
            </w:tcBorders>
            <w:shd w:val="clear" w:color="auto" w:fill="auto"/>
            <w:vAlign w:val="center"/>
            <w:hideMark/>
          </w:tcPr>
          <w:p w14:paraId="59A4F44B"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C05E99" w:rsidRPr="009700DA" w14:paraId="2B8CB875" w14:textId="77777777" w:rsidTr="00CD260A">
        <w:trPr>
          <w:trHeight w:val="54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D9FC421" w14:textId="77777777" w:rsidR="00C05E99" w:rsidRPr="009700DA" w:rsidRDefault="00C05E99"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2 </w:t>
            </w:r>
          </w:p>
        </w:tc>
        <w:tc>
          <w:tcPr>
            <w:tcW w:w="1559" w:type="dxa"/>
            <w:tcBorders>
              <w:top w:val="nil"/>
              <w:left w:val="nil"/>
              <w:bottom w:val="single" w:sz="4" w:space="0" w:color="auto"/>
              <w:right w:val="single" w:sz="4" w:space="0" w:color="auto"/>
            </w:tcBorders>
            <w:shd w:val="clear" w:color="auto" w:fill="auto"/>
            <w:vAlign w:val="center"/>
            <w:hideMark/>
          </w:tcPr>
          <w:p w14:paraId="3533FBEF" w14:textId="77777777" w:rsidR="00C05E99" w:rsidRPr="009700DA" w:rsidRDefault="00C05E99" w:rsidP="009700DA">
            <w:pPr>
              <w:spacing w:after="0" w:line="240" w:lineRule="auto"/>
              <w:rPr>
                <w:rFonts w:ascii="Times New Roman" w:eastAsia="Times New Roman" w:hAnsi="Times New Roman"/>
                <w:color w:val="000000"/>
              </w:rPr>
            </w:pP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Kỳ</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Anh</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2654C06A" w14:textId="77777777" w:rsidR="00C05E99" w:rsidRPr="009700DA" w:rsidRDefault="00C05E99"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9.484,00 </w:t>
            </w:r>
          </w:p>
        </w:tc>
        <w:tc>
          <w:tcPr>
            <w:tcW w:w="1206" w:type="dxa"/>
            <w:tcBorders>
              <w:top w:val="nil"/>
              <w:left w:val="nil"/>
              <w:bottom w:val="single" w:sz="4" w:space="0" w:color="auto"/>
              <w:right w:val="single" w:sz="4" w:space="0" w:color="auto"/>
            </w:tcBorders>
            <w:shd w:val="clear" w:color="auto" w:fill="auto"/>
            <w:vAlign w:val="center"/>
            <w:hideMark/>
          </w:tcPr>
          <w:p w14:paraId="1C666C04"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8.628,00 </w:t>
            </w:r>
          </w:p>
        </w:tc>
        <w:tc>
          <w:tcPr>
            <w:tcW w:w="1117" w:type="dxa"/>
            <w:tcBorders>
              <w:top w:val="nil"/>
              <w:left w:val="nil"/>
              <w:bottom w:val="single" w:sz="4" w:space="0" w:color="auto"/>
              <w:right w:val="single" w:sz="4" w:space="0" w:color="auto"/>
            </w:tcBorders>
            <w:shd w:val="clear" w:color="auto" w:fill="auto"/>
            <w:vAlign w:val="center"/>
            <w:hideMark/>
          </w:tcPr>
          <w:p w14:paraId="204A9033"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856,00 </w:t>
            </w:r>
          </w:p>
        </w:tc>
        <w:tc>
          <w:tcPr>
            <w:tcW w:w="1206" w:type="dxa"/>
            <w:tcBorders>
              <w:top w:val="nil"/>
              <w:left w:val="nil"/>
              <w:bottom w:val="single" w:sz="4" w:space="0" w:color="auto"/>
              <w:right w:val="single" w:sz="4" w:space="0" w:color="auto"/>
            </w:tcBorders>
            <w:shd w:val="clear" w:color="auto" w:fill="auto"/>
            <w:vAlign w:val="center"/>
            <w:hideMark/>
          </w:tcPr>
          <w:p w14:paraId="678AB796"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9.484,00 </w:t>
            </w:r>
          </w:p>
        </w:tc>
        <w:tc>
          <w:tcPr>
            <w:tcW w:w="1206" w:type="dxa"/>
            <w:tcBorders>
              <w:top w:val="nil"/>
              <w:left w:val="nil"/>
              <w:bottom w:val="single" w:sz="4" w:space="0" w:color="auto"/>
              <w:right w:val="single" w:sz="4" w:space="0" w:color="auto"/>
            </w:tcBorders>
            <w:shd w:val="clear" w:color="auto" w:fill="auto"/>
            <w:vAlign w:val="center"/>
            <w:hideMark/>
          </w:tcPr>
          <w:p w14:paraId="4FB1E522"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8.628,00 </w:t>
            </w:r>
          </w:p>
        </w:tc>
        <w:tc>
          <w:tcPr>
            <w:tcW w:w="1206" w:type="dxa"/>
            <w:tcBorders>
              <w:top w:val="nil"/>
              <w:left w:val="nil"/>
              <w:bottom w:val="single" w:sz="4" w:space="0" w:color="auto"/>
              <w:right w:val="single" w:sz="4" w:space="0" w:color="auto"/>
            </w:tcBorders>
            <w:shd w:val="clear" w:color="auto" w:fill="auto"/>
            <w:vAlign w:val="center"/>
            <w:hideMark/>
          </w:tcPr>
          <w:p w14:paraId="76B03BEA"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096" w:type="dxa"/>
            <w:tcBorders>
              <w:top w:val="nil"/>
              <w:left w:val="nil"/>
              <w:bottom w:val="single" w:sz="4" w:space="0" w:color="auto"/>
              <w:right w:val="single" w:sz="4" w:space="0" w:color="auto"/>
            </w:tcBorders>
            <w:shd w:val="clear" w:color="auto" w:fill="auto"/>
            <w:vAlign w:val="center"/>
            <w:hideMark/>
          </w:tcPr>
          <w:p w14:paraId="61F775CB"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856,00 </w:t>
            </w:r>
          </w:p>
        </w:tc>
        <w:tc>
          <w:tcPr>
            <w:tcW w:w="1162" w:type="dxa"/>
            <w:tcBorders>
              <w:top w:val="nil"/>
              <w:left w:val="nil"/>
              <w:bottom w:val="single" w:sz="4" w:space="0" w:color="auto"/>
              <w:right w:val="single" w:sz="4" w:space="0" w:color="auto"/>
            </w:tcBorders>
            <w:shd w:val="clear" w:color="auto" w:fill="auto"/>
            <w:vAlign w:val="center"/>
            <w:hideMark/>
          </w:tcPr>
          <w:p w14:paraId="6D6EDB43"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986" w:type="dxa"/>
            <w:tcBorders>
              <w:top w:val="nil"/>
              <w:left w:val="nil"/>
              <w:bottom w:val="single" w:sz="4" w:space="0" w:color="auto"/>
              <w:right w:val="single" w:sz="4" w:space="0" w:color="auto"/>
            </w:tcBorders>
            <w:shd w:val="clear" w:color="auto" w:fill="auto"/>
            <w:vAlign w:val="center"/>
            <w:hideMark/>
          </w:tcPr>
          <w:p w14:paraId="50DE9678"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063F60A0"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9.484,00 </w:t>
            </w:r>
          </w:p>
        </w:tc>
        <w:tc>
          <w:tcPr>
            <w:tcW w:w="1418" w:type="dxa"/>
            <w:tcBorders>
              <w:top w:val="nil"/>
              <w:left w:val="nil"/>
              <w:bottom w:val="single" w:sz="4" w:space="0" w:color="auto"/>
              <w:right w:val="single" w:sz="4" w:space="0" w:color="auto"/>
            </w:tcBorders>
            <w:shd w:val="clear" w:color="auto" w:fill="auto"/>
            <w:vAlign w:val="center"/>
            <w:hideMark/>
          </w:tcPr>
          <w:p w14:paraId="486A843C" w14:textId="39326CF4" w:rsidR="00C05E99" w:rsidRPr="00C05E99" w:rsidRDefault="00C05E99" w:rsidP="009700DA">
            <w:pPr>
              <w:spacing w:after="0" w:line="240" w:lineRule="auto"/>
              <w:jc w:val="right"/>
              <w:rPr>
                <w:rFonts w:ascii="Times New Roman" w:eastAsia="Times New Roman" w:hAnsi="Times New Roman"/>
                <w:color w:val="000000"/>
              </w:rPr>
            </w:pPr>
            <w:bookmarkStart w:id="1" w:name="_GoBack"/>
            <w:bookmarkEnd w:id="1"/>
          </w:p>
        </w:tc>
        <w:tc>
          <w:tcPr>
            <w:tcW w:w="617" w:type="dxa"/>
            <w:tcBorders>
              <w:top w:val="nil"/>
              <w:left w:val="nil"/>
              <w:bottom w:val="single" w:sz="4" w:space="0" w:color="auto"/>
              <w:right w:val="single" w:sz="4" w:space="0" w:color="auto"/>
            </w:tcBorders>
            <w:shd w:val="clear" w:color="auto" w:fill="auto"/>
            <w:vAlign w:val="center"/>
            <w:hideMark/>
          </w:tcPr>
          <w:p w14:paraId="395FCEC9"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C05E99" w:rsidRPr="009700DA" w14:paraId="0FC26E40" w14:textId="77777777" w:rsidTr="00CD260A">
        <w:trPr>
          <w:trHeight w:val="1092"/>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508D2643" w14:textId="77777777" w:rsidR="00C05E99" w:rsidRPr="009700DA" w:rsidRDefault="00C05E99" w:rsidP="009700DA">
            <w:pPr>
              <w:spacing w:after="0" w:line="240" w:lineRule="auto"/>
              <w:jc w:val="center"/>
              <w:rPr>
                <w:rFonts w:ascii="Times New Roman" w:eastAsia="Times New Roman" w:hAnsi="Times New Roman"/>
                <w:b/>
                <w:bCs/>
                <w:color w:val="000000"/>
              </w:rPr>
            </w:pPr>
            <w:r w:rsidRPr="009700DA">
              <w:rPr>
                <w:rFonts w:ascii="Times New Roman" w:eastAsia="Times New Roman" w:hAnsi="Times New Roman"/>
                <w:b/>
                <w:bCs/>
                <w:color w:val="000000"/>
              </w:rPr>
              <w:t xml:space="preserve"> II </w:t>
            </w:r>
          </w:p>
        </w:tc>
        <w:tc>
          <w:tcPr>
            <w:tcW w:w="1559" w:type="dxa"/>
            <w:tcBorders>
              <w:top w:val="nil"/>
              <w:left w:val="nil"/>
              <w:bottom w:val="single" w:sz="4" w:space="0" w:color="auto"/>
              <w:right w:val="single" w:sz="4" w:space="0" w:color="auto"/>
            </w:tcBorders>
            <w:shd w:val="clear" w:color="auto" w:fill="auto"/>
            <w:vAlign w:val="center"/>
            <w:hideMark/>
          </w:tcPr>
          <w:p w14:paraId="5201B64D"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Phân</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bổ</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cho</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các</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xã</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thuộc</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các</w:t>
            </w:r>
            <w:proofErr w:type="spellEnd"/>
            <w:r w:rsidRPr="009700DA">
              <w:rPr>
                <w:rFonts w:ascii="Times New Roman" w:eastAsia="Times New Roman" w:hAnsi="Times New Roman"/>
                <w:b/>
                <w:bCs/>
                <w:color w:val="000000"/>
              </w:rPr>
              <w:t xml:space="preserve"> </w:t>
            </w:r>
            <w:proofErr w:type="spellStart"/>
            <w:r w:rsidRPr="009700DA">
              <w:rPr>
                <w:rFonts w:ascii="Times New Roman" w:eastAsia="Times New Roman" w:hAnsi="Times New Roman"/>
                <w:b/>
                <w:bCs/>
                <w:color w:val="000000"/>
              </w:rPr>
              <w:t>huyện</w:t>
            </w:r>
            <w:proofErr w:type="spellEnd"/>
            <w:r w:rsidRPr="009700DA">
              <w:rPr>
                <w:rFonts w:ascii="Times New Roman" w:eastAsia="Times New Roman" w:hAnsi="Times New Roman"/>
                <w:b/>
                <w:bCs/>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26BB7946"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341.042,00 </w:t>
            </w:r>
          </w:p>
        </w:tc>
        <w:tc>
          <w:tcPr>
            <w:tcW w:w="1206" w:type="dxa"/>
            <w:tcBorders>
              <w:top w:val="nil"/>
              <w:left w:val="nil"/>
              <w:bottom w:val="single" w:sz="4" w:space="0" w:color="auto"/>
              <w:right w:val="single" w:sz="4" w:space="0" w:color="auto"/>
            </w:tcBorders>
            <w:shd w:val="clear" w:color="auto" w:fill="auto"/>
            <w:vAlign w:val="center"/>
            <w:hideMark/>
          </w:tcPr>
          <w:p w14:paraId="012828FB"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317.900,00 </w:t>
            </w:r>
          </w:p>
        </w:tc>
        <w:tc>
          <w:tcPr>
            <w:tcW w:w="1117" w:type="dxa"/>
            <w:tcBorders>
              <w:top w:val="nil"/>
              <w:left w:val="nil"/>
              <w:bottom w:val="single" w:sz="4" w:space="0" w:color="auto"/>
              <w:right w:val="single" w:sz="4" w:space="0" w:color="auto"/>
            </w:tcBorders>
            <w:shd w:val="clear" w:color="auto" w:fill="auto"/>
            <w:vAlign w:val="center"/>
            <w:hideMark/>
          </w:tcPr>
          <w:p w14:paraId="7CB8E1A6"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23.142,00 </w:t>
            </w:r>
          </w:p>
        </w:tc>
        <w:tc>
          <w:tcPr>
            <w:tcW w:w="1206" w:type="dxa"/>
            <w:tcBorders>
              <w:top w:val="nil"/>
              <w:left w:val="nil"/>
              <w:bottom w:val="single" w:sz="4" w:space="0" w:color="auto"/>
              <w:right w:val="single" w:sz="4" w:space="0" w:color="auto"/>
            </w:tcBorders>
            <w:shd w:val="clear" w:color="auto" w:fill="auto"/>
            <w:vAlign w:val="center"/>
            <w:hideMark/>
          </w:tcPr>
          <w:p w14:paraId="5BB58D8C"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338.771,75 </w:t>
            </w:r>
          </w:p>
        </w:tc>
        <w:tc>
          <w:tcPr>
            <w:tcW w:w="1206" w:type="dxa"/>
            <w:tcBorders>
              <w:top w:val="nil"/>
              <w:left w:val="nil"/>
              <w:bottom w:val="single" w:sz="4" w:space="0" w:color="auto"/>
              <w:right w:val="single" w:sz="4" w:space="0" w:color="auto"/>
            </w:tcBorders>
            <w:shd w:val="clear" w:color="auto" w:fill="auto"/>
            <w:vAlign w:val="center"/>
            <w:hideMark/>
          </w:tcPr>
          <w:p w14:paraId="5F041CFB"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141.450,00 </w:t>
            </w:r>
          </w:p>
        </w:tc>
        <w:tc>
          <w:tcPr>
            <w:tcW w:w="1206" w:type="dxa"/>
            <w:tcBorders>
              <w:top w:val="nil"/>
              <w:left w:val="nil"/>
              <w:bottom w:val="single" w:sz="4" w:space="0" w:color="auto"/>
              <w:right w:val="single" w:sz="4" w:space="0" w:color="auto"/>
            </w:tcBorders>
            <w:shd w:val="clear" w:color="auto" w:fill="auto"/>
            <w:vAlign w:val="center"/>
            <w:hideMark/>
          </w:tcPr>
          <w:p w14:paraId="3BD8C351"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126.528,44 </w:t>
            </w:r>
          </w:p>
        </w:tc>
        <w:tc>
          <w:tcPr>
            <w:tcW w:w="1096" w:type="dxa"/>
            <w:tcBorders>
              <w:top w:val="nil"/>
              <w:left w:val="nil"/>
              <w:bottom w:val="single" w:sz="4" w:space="0" w:color="auto"/>
              <w:right w:val="single" w:sz="4" w:space="0" w:color="auto"/>
            </w:tcBorders>
            <w:shd w:val="clear" w:color="auto" w:fill="auto"/>
            <w:vAlign w:val="center"/>
            <w:hideMark/>
          </w:tcPr>
          <w:p w14:paraId="05C9D71E"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37.674,00 </w:t>
            </w:r>
          </w:p>
        </w:tc>
        <w:tc>
          <w:tcPr>
            <w:tcW w:w="1162" w:type="dxa"/>
            <w:tcBorders>
              <w:top w:val="nil"/>
              <w:left w:val="nil"/>
              <w:bottom w:val="single" w:sz="4" w:space="0" w:color="auto"/>
              <w:right w:val="single" w:sz="4" w:space="0" w:color="auto"/>
            </w:tcBorders>
            <w:shd w:val="clear" w:color="auto" w:fill="auto"/>
            <w:vAlign w:val="center"/>
            <w:hideMark/>
          </w:tcPr>
          <w:p w14:paraId="2B4E4176" w14:textId="77777777" w:rsidR="00C05E99" w:rsidRPr="009700DA" w:rsidRDefault="00C05E99" w:rsidP="009700DA">
            <w:pPr>
              <w:spacing w:after="0" w:line="240" w:lineRule="auto"/>
              <w:rPr>
                <w:rFonts w:ascii="Times New Roman" w:eastAsia="Times New Roman" w:hAnsi="Times New Roman"/>
                <w:b/>
                <w:bCs/>
                <w:color w:val="000000"/>
              </w:rPr>
            </w:pPr>
          </w:p>
          <w:p w14:paraId="7432221B"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33.119,31</w:t>
            </w:r>
          </w:p>
        </w:tc>
        <w:tc>
          <w:tcPr>
            <w:tcW w:w="986" w:type="dxa"/>
            <w:tcBorders>
              <w:top w:val="nil"/>
              <w:left w:val="nil"/>
              <w:bottom w:val="single" w:sz="4" w:space="0" w:color="auto"/>
              <w:right w:val="single" w:sz="4" w:space="0" w:color="auto"/>
            </w:tcBorders>
            <w:shd w:val="clear" w:color="auto" w:fill="auto"/>
            <w:vAlign w:val="center"/>
            <w:hideMark/>
          </w:tcPr>
          <w:p w14:paraId="425368A2"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617,13 </w:t>
            </w:r>
          </w:p>
        </w:tc>
        <w:tc>
          <w:tcPr>
            <w:tcW w:w="1232" w:type="dxa"/>
            <w:tcBorders>
              <w:top w:val="nil"/>
              <w:left w:val="nil"/>
              <w:bottom w:val="single" w:sz="4" w:space="0" w:color="auto"/>
              <w:right w:val="single" w:sz="4" w:space="0" w:color="auto"/>
            </w:tcBorders>
            <w:shd w:val="clear" w:color="auto" w:fill="auto"/>
            <w:vAlign w:val="center"/>
            <w:hideMark/>
          </w:tcPr>
          <w:p w14:paraId="14E1EE63"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xml:space="preserve"> 339.388,88 </w:t>
            </w:r>
          </w:p>
        </w:tc>
        <w:tc>
          <w:tcPr>
            <w:tcW w:w="1418" w:type="dxa"/>
            <w:tcBorders>
              <w:top w:val="nil"/>
              <w:left w:val="nil"/>
              <w:bottom w:val="single" w:sz="4" w:space="0" w:color="auto"/>
              <w:right w:val="single" w:sz="4" w:space="0" w:color="auto"/>
            </w:tcBorders>
            <w:shd w:val="clear" w:color="auto" w:fill="auto"/>
            <w:vAlign w:val="center"/>
            <w:hideMark/>
          </w:tcPr>
          <w:p w14:paraId="5654DF5A" w14:textId="77777777" w:rsidR="00C05E99" w:rsidRDefault="00C05E99" w:rsidP="00C05E99">
            <w:pPr>
              <w:spacing w:after="0" w:line="240" w:lineRule="auto"/>
              <w:rPr>
                <w:rFonts w:ascii="Times New Roman" w:hAnsi="Times New Roman"/>
                <w:b/>
                <w:bCs/>
                <w:color w:val="000000"/>
              </w:rPr>
            </w:pPr>
          </w:p>
          <w:p w14:paraId="51F55C89" w14:textId="11096992" w:rsidR="00C05E99" w:rsidRPr="00C05E99" w:rsidRDefault="00C05E99" w:rsidP="00C05E99">
            <w:pPr>
              <w:spacing w:after="0" w:line="240" w:lineRule="auto"/>
              <w:rPr>
                <w:rFonts w:ascii="Times New Roman" w:eastAsia="Times New Roman" w:hAnsi="Times New Roman"/>
                <w:b/>
                <w:bCs/>
                <w:color w:val="000000"/>
              </w:rPr>
            </w:pPr>
            <w:r>
              <w:rPr>
                <w:rFonts w:ascii="Times New Roman" w:hAnsi="Times New Roman"/>
                <w:b/>
                <w:bCs/>
                <w:color w:val="000000"/>
              </w:rPr>
              <w:t xml:space="preserve">  </w:t>
            </w:r>
            <w:r w:rsidRPr="00C05E99">
              <w:rPr>
                <w:rFonts w:ascii="Times New Roman" w:hAnsi="Times New Roman"/>
                <w:b/>
                <w:bCs/>
                <w:color w:val="000000"/>
              </w:rPr>
              <w:t>(-)1.651,56</w:t>
            </w:r>
          </w:p>
        </w:tc>
        <w:tc>
          <w:tcPr>
            <w:tcW w:w="617" w:type="dxa"/>
            <w:tcBorders>
              <w:top w:val="nil"/>
              <w:left w:val="nil"/>
              <w:bottom w:val="single" w:sz="4" w:space="0" w:color="auto"/>
              <w:right w:val="single" w:sz="4" w:space="0" w:color="auto"/>
            </w:tcBorders>
            <w:shd w:val="clear" w:color="auto" w:fill="auto"/>
            <w:vAlign w:val="center"/>
            <w:hideMark/>
          </w:tcPr>
          <w:p w14:paraId="4CEBDE78" w14:textId="77777777" w:rsidR="00C05E99" w:rsidRPr="009700DA" w:rsidRDefault="00C05E99" w:rsidP="009700DA">
            <w:pPr>
              <w:spacing w:after="0" w:line="240" w:lineRule="auto"/>
              <w:rPr>
                <w:rFonts w:ascii="Times New Roman" w:eastAsia="Times New Roman" w:hAnsi="Times New Roman"/>
                <w:b/>
                <w:bCs/>
                <w:color w:val="000000"/>
              </w:rPr>
            </w:pPr>
            <w:r w:rsidRPr="009700DA">
              <w:rPr>
                <w:rFonts w:ascii="Times New Roman" w:eastAsia="Times New Roman" w:hAnsi="Times New Roman"/>
                <w:b/>
                <w:bCs/>
                <w:color w:val="000000"/>
              </w:rPr>
              <w:t> </w:t>
            </w:r>
          </w:p>
        </w:tc>
      </w:tr>
      <w:tr w:rsidR="00C05E99" w:rsidRPr="009700DA" w14:paraId="1079026F" w14:textId="77777777" w:rsidTr="00CD260A">
        <w:trPr>
          <w:trHeight w:val="762"/>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10C39C2" w14:textId="77777777" w:rsidR="00C05E99" w:rsidRPr="009700DA" w:rsidRDefault="00C05E99"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 </w:t>
            </w:r>
          </w:p>
        </w:tc>
        <w:tc>
          <w:tcPr>
            <w:tcW w:w="1559" w:type="dxa"/>
            <w:tcBorders>
              <w:top w:val="nil"/>
              <w:left w:val="nil"/>
              <w:bottom w:val="single" w:sz="4" w:space="0" w:color="auto"/>
              <w:right w:val="single" w:sz="4" w:space="0" w:color="auto"/>
            </w:tcBorders>
            <w:shd w:val="clear" w:color="auto" w:fill="auto"/>
            <w:vAlign w:val="center"/>
            <w:hideMark/>
          </w:tcPr>
          <w:p w14:paraId="3D109D45"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Hương</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Khê</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416E3915" w14:textId="77777777" w:rsidR="00C05E99" w:rsidRPr="009700DA" w:rsidRDefault="00C05E99"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47.056,00 </w:t>
            </w:r>
          </w:p>
        </w:tc>
        <w:tc>
          <w:tcPr>
            <w:tcW w:w="1206" w:type="dxa"/>
            <w:tcBorders>
              <w:top w:val="nil"/>
              <w:left w:val="nil"/>
              <w:bottom w:val="single" w:sz="4" w:space="0" w:color="auto"/>
              <w:right w:val="single" w:sz="4" w:space="0" w:color="auto"/>
            </w:tcBorders>
            <w:shd w:val="clear" w:color="auto" w:fill="auto"/>
            <w:vAlign w:val="center"/>
            <w:hideMark/>
          </w:tcPr>
          <w:p w14:paraId="3C90AC60"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44.200,00 </w:t>
            </w:r>
          </w:p>
        </w:tc>
        <w:tc>
          <w:tcPr>
            <w:tcW w:w="1117" w:type="dxa"/>
            <w:tcBorders>
              <w:top w:val="nil"/>
              <w:left w:val="nil"/>
              <w:bottom w:val="single" w:sz="4" w:space="0" w:color="auto"/>
              <w:right w:val="single" w:sz="4" w:space="0" w:color="auto"/>
            </w:tcBorders>
            <w:shd w:val="clear" w:color="auto" w:fill="auto"/>
            <w:vAlign w:val="center"/>
            <w:hideMark/>
          </w:tcPr>
          <w:p w14:paraId="1531BF3C"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2.856,00 </w:t>
            </w:r>
          </w:p>
        </w:tc>
        <w:tc>
          <w:tcPr>
            <w:tcW w:w="1206" w:type="dxa"/>
            <w:tcBorders>
              <w:top w:val="nil"/>
              <w:left w:val="nil"/>
              <w:bottom w:val="single" w:sz="4" w:space="0" w:color="auto"/>
              <w:right w:val="single" w:sz="4" w:space="0" w:color="auto"/>
            </w:tcBorders>
            <w:shd w:val="clear" w:color="auto" w:fill="auto"/>
            <w:vAlign w:val="center"/>
            <w:hideMark/>
          </w:tcPr>
          <w:p w14:paraId="30822AE7"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47.050,17 </w:t>
            </w:r>
          </w:p>
        </w:tc>
        <w:tc>
          <w:tcPr>
            <w:tcW w:w="1206" w:type="dxa"/>
            <w:tcBorders>
              <w:top w:val="nil"/>
              <w:left w:val="nil"/>
              <w:bottom w:val="single" w:sz="4" w:space="0" w:color="auto"/>
              <w:right w:val="single" w:sz="4" w:space="0" w:color="auto"/>
            </w:tcBorders>
            <w:shd w:val="clear" w:color="auto" w:fill="auto"/>
            <w:vAlign w:val="center"/>
            <w:hideMark/>
          </w:tcPr>
          <w:p w14:paraId="0CB4AC0C"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30.360,00 </w:t>
            </w:r>
          </w:p>
        </w:tc>
        <w:tc>
          <w:tcPr>
            <w:tcW w:w="1206" w:type="dxa"/>
            <w:tcBorders>
              <w:top w:val="nil"/>
              <w:left w:val="nil"/>
              <w:bottom w:val="single" w:sz="4" w:space="0" w:color="auto"/>
              <w:right w:val="single" w:sz="4" w:space="0" w:color="auto"/>
            </w:tcBorders>
            <w:shd w:val="clear" w:color="auto" w:fill="auto"/>
            <w:vAlign w:val="center"/>
            <w:hideMark/>
          </w:tcPr>
          <w:p w14:paraId="0A3910D2"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10.563,36 </w:t>
            </w:r>
          </w:p>
        </w:tc>
        <w:tc>
          <w:tcPr>
            <w:tcW w:w="1096" w:type="dxa"/>
            <w:tcBorders>
              <w:top w:val="nil"/>
              <w:left w:val="nil"/>
              <w:bottom w:val="single" w:sz="4" w:space="0" w:color="auto"/>
              <w:right w:val="single" w:sz="4" w:space="0" w:color="auto"/>
            </w:tcBorders>
            <w:shd w:val="clear" w:color="auto" w:fill="auto"/>
            <w:vAlign w:val="center"/>
            <w:hideMark/>
          </w:tcPr>
          <w:p w14:paraId="4A46EE34"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3.864,00 </w:t>
            </w:r>
          </w:p>
        </w:tc>
        <w:tc>
          <w:tcPr>
            <w:tcW w:w="1162" w:type="dxa"/>
            <w:tcBorders>
              <w:top w:val="nil"/>
              <w:left w:val="nil"/>
              <w:bottom w:val="single" w:sz="4" w:space="0" w:color="auto"/>
              <w:right w:val="single" w:sz="4" w:space="0" w:color="auto"/>
            </w:tcBorders>
            <w:shd w:val="clear" w:color="auto" w:fill="auto"/>
            <w:vAlign w:val="center"/>
            <w:hideMark/>
          </w:tcPr>
          <w:p w14:paraId="1E2D1749"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2.262,81 </w:t>
            </w:r>
          </w:p>
        </w:tc>
        <w:tc>
          <w:tcPr>
            <w:tcW w:w="986" w:type="dxa"/>
            <w:tcBorders>
              <w:top w:val="nil"/>
              <w:left w:val="nil"/>
              <w:bottom w:val="single" w:sz="4" w:space="0" w:color="auto"/>
              <w:right w:val="single" w:sz="4" w:space="0" w:color="auto"/>
            </w:tcBorders>
            <w:shd w:val="clear" w:color="auto" w:fill="auto"/>
            <w:vAlign w:val="center"/>
            <w:hideMark/>
          </w:tcPr>
          <w:p w14:paraId="42E30F8E"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1BD891BB"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47.050,17 </w:t>
            </w:r>
          </w:p>
        </w:tc>
        <w:tc>
          <w:tcPr>
            <w:tcW w:w="1418" w:type="dxa"/>
            <w:tcBorders>
              <w:top w:val="nil"/>
              <w:left w:val="nil"/>
              <w:bottom w:val="single" w:sz="4" w:space="0" w:color="auto"/>
              <w:right w:val="single" w:sz="4" w:space="0" w:color="auto"/>
            </w:tcBorders>
            <w:shd w:val="clear" w:color="auto" w:fill="auto"/>
            <w:vAlign w:val="center"/>
            <w:hideMark/>
          </w:tcPr>
          <w:p w14:paraId="5E5B6FEC" w14:textId="33DE59A4" w:rsidR="00C05E99" w:rsidRPr="00C05E99" w:rsidRDefault="00C05E99" w:rsidP="009700DA">
            <w:pPr>
              <w:spacing w:after="0" w:line="240" w:lineRule="auto"/>
              <w:jc w:val="right"/>
              <w:rPr>
                <w:rFonts w:ascii="Times New Roman" w:eastAsia="Times New Roman" w:hAnsi="Times New Roman"/>
                <w:color w:val="000000"/>
              </w:rPr>
            </w:pPr>
            <w:r w:rsidRPr="00C05E99">
              <w:rPr>
                <w:rFonts w:ascii="Times New Roman" w:hAnsi="Times New Roman"/>
                <w:color w:val="000000"/>
              </w:rPr>
              <w:t>(-)4,27</w:t>
            </w:r>
          </w:p>
        </w:tc>
        <w:tc>
          <w:tcPr>
            <w:tcW w:w="617" w:type="dxa"/>
            <w:tcBorders>
              <w:top w:val="nil"/>
              <w:left w:val="nil"/>
              <w:bottom w:val="single" w:sz="4" w:space="0" w:color="auto"/>
              <w:right w:val="single" w:sz="4" w:space="0" w:color="auto"/>
            </w:tcBorders>
            <w:shd w:val="clear" w:color="auto" w:fill="auto"/>
            <w:vAlign w:val="center"/>
            <w:hideMark/>
          </w:tcPr>
          <w:p w14:paraId="74E1AB64" w14:textId="77777777" w:rsidR="00C05E99" w:rsidRPr="009700DA" w:rsidRDefault="00C05E99"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30D17602" w14:textId="77777777" w:rsidTr="00CD260A">
        <w:trPr>
          <w:trHeight w:val="762"/>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0D5F0D68"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2 </w:t>
            </w:r>
          </w:p>
        </w:tc>
        <w:tc>
          <w:tcPr>
            <w:tcW w:w="1559" w:type="dxa"/>
            <w:tcBorders>
              <w:top w:val="nil"/>
              <w:left w:val="nil"/>
              <w:bottom w:val="single" w:sz="4" w:space="0" w:color="auto"/>
              <w:right w:val="single" w:sz="4" w:space="0" w:color="auto"/>
            </w:tcBorders>
            <w:shd w:val="clear" w:color="auto" w:fill="auto"/>
            <w:vAlign w:val="center"/>
            <w:hideMark/>
          </w:tcPr>
          <w:p w14:paraId="1292014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Kỳ</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Anh</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06481155"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36.520,00 </w:t>
            </w:r>
          </w:p>
        </w:tc>
        <w:tc>
          <w:tcPr>
            <w:tcW w:w="1206" w:type="dxa"/>
            <w:tcBorders>
              <w:top w:val="nil"/>
              <w:left w:val="nil"/>
              <w:bottom w:val="single" w:sz="4" w:space="0" w:color="auto"/>
              <w:right w:val="single" w:sz="4" w:space="0" w:color="auto"/>
            </w:tcBorders>
            <w:shd w:val="clear" w:color="auto" w:fill="auto"/>
            <w:vAlign w:val="center"/>
            <w:hideMark/>
          </w:tcPr>
          <w:p w14:paraId="15CDAC1E"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34.000,00 </w:t>
            </w:r>
          </w:p>
        </w:tc>
        <w:tc>
          <w:tcPr>
            <w:tcW w:w="1117" w:type="dxa"/>
            <w:tcBorders>
              <w:top w:val="nil"/>
              <w:left w:val="nil"/>
              <w:bottom w:val="single" w:sz="4" w:space="0" w:color="auto"/>
              <w:right w:val="single" w:sz="4" w:space="0" w:color="auto"/>
            </w:tcBorders>
            <w:shd w:val="clear" w:color="auto" w:fill="auto"/>
            <w:vAlign w:val="center"/>
            <w:hideMark/>
          </w:tcPr>
          <w:p w14:paraId="0E50C44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2.520,00 </w:t>
            </w:r>
          </w:p>
        </w:tc>
        <w:tc>
          <w:tcPr>
            <w:tcW w:w="1206" w:type="dxa"/>
            <w:tcBorders>
              <w:top w:val="nil"/>
              <w:left w:val="nil"/>
              <w:bottom w:val="single" w:sz="4" w:space="0" w:color="auto"/>
              <w:right w:val="single" w:sz="4" w:space="0" w:color="auto"/>
            </w:tcBorders>
            <w:shd w:val="clear" w:color="auto" w:fill="auto"/>
            <w:vAlign w:val="center"/>
            <w:hideMark/>
          </w:tcPr>
          <w:p w14:paraId="4B85C4C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36.314,09 </w:t>
            </w:r>
          </w:p>
        </w:tc>
        <w:tc>
          <w:tcPr>
            <w:tcW w:w="1206" w:type="dxa"/>
            <w:tcBorders>
              <w:top w:val="nil"/>
              <w:left w:val="nil"/>
              <w:bottom w:val="single" w:sz="4" w:space="0" w:color="auto"/>
              <w:right w:val="single" w:sz="4" w:space="0" w:color="auto"/>
            </w:tcBorders>
            <w:shd w:val="clear" w:color="auto" w:fill="auto"/>
            <w:vAlign w:val="center"/>
            <w:hideMark/>
          </w:tcPr>
          <w:p w14:paraId="65DB1E5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13.800,00 </w:t>
            </w:r>
          </w:p>
        </w:tc>
        <w:tc>
          <w:tcPr>
            <w:tcW w:w="1206" w:type="dxa"/>
            <w:tcBorders>
              <w:top w:val="nil"/>
              <w:left w:val="nil"/>
              <w:bottom w:val="single" w:sz="4" w:space="0" w:color="auto"/>
              <w:right w:val="single" w:sz="4" w:space="0" w:color="auto"/>
            </w:tcBorders>
            <w:shd w:val="clear" w:color="auto" w:fill="auto"/>
            <w:vAlign w:val="center"/>
            <w:hideMark/>
          </w:tcPr>
          <w:p w14:paraId="22271EA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14.405,60 </w:t>
            </w:r>
          </w:p>
        </w:tc>
        <w:tc>
          <w:tcPr>
            <w:tcW w:w="1096" w:type="dxa"/>
            <w:tcBorders>
              <w:top w:val="nil"/>
              <w:left w:val="nil"/>
              <w:bottom w:val="single" w:sz="4" w:space="0" w:color="auto"/>
              <w:right w:val="single" w:sz="4" w:space="0" w:color="auto"/>
            </w:tcBorders>
            <w:shd w:val="clear" w:color="auto" w:fill="auto"/>
            <w:vAlign w:val="center"/>
            <w:hideMark/>
          </w:tcPr>
          <w:p w14:paraId="51D0F2D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4.200,00 </w:t>
            </w:r>
          </w:p>
        </w:tc>
        <w:tc>
          <w:tcPr>
            <w:tcW w:w="1162" w:type="dxa"/>
            <w:tcBorders>
              <w:top w:val="nil"/>
              <w:left w:val="nil"/>
              <w:bottom w:val="single" w:sz="4" w:space="0" w:color="auto"/>
              <w:right w:val="single" w:sz="4" w:space="0" w:color="auto"/>
            </w:tcBorders>
            <w:shd w:val="clear" w:color="auto" w:fill="auto"/>
            <w:vAlign w:val="center"/>
            <w:hideMark/>
          </w:tcPr>
          <w:p w14:paraId="5800348F" w14:textId="77777777" w:rsidR="009700DA" w:rsidRPr="009700DA" w:rsidRDefault="009700DA" w:rsidP="009700DA">
            <w:pPr>
              <w:spacing w:after="0" w:line="240" w:lineRule="auto"/>
              <w:rPr>
                <w:rFonts w:ascii="Times New Roman" w:eastAsia="Times New Roman" w:hAnsi="Times New Roman"/>
                <w:color w:val="FF0000"/>
              </w:rPr>
            </w:pPr>
            <w:r w:rsidRPr="009700DA">
              <w:rPr>
                <w:rFonts w:ascii="Times New Roman" w:eastAsia="Times New Roman" w:hAnsi="Times New Roman"/>
                <w:color w:val="FF0000"/>
              </w:rPr>
              <w:t xml:space="preserve">      </w:t>
            </w:r>
            <w:r w:rsidRPr="009700DA">
              <w:rPr>
                <w:rFonts w:ascii="Times New Roman" w:eastAsia="Times New Roman" w:hAnsi="Times New Roman"/>
              </w:rPr>
              <w:t>3.908,49</w:t>
            </w:r>
            <w:r w:rsidRPr="009700DA">
              <w:rPr>
                <w:rFonts w:ascii="Times New Roman" w:eastAsia="Times New Roman" w:hAnsi="Times New Roman"/>
                <w:color w:val="FF0000"/>
              </w:rPr>
              <w:t xml:space="preserve"> </w:t>
            </w:r>
          </w:p>
        </w:tc>
        <w:tc>
          <w:tcPr>
            <w:tcW w:w="986" w:type="dxa"/>
            <w:tcBorders>
              <w:top w:val="nil"/>
              <w:left w:val="nil"/>
              <w:bottom w:val="single" w:sz="4" w:space="0" w:color="auto"/>
              <w:right w:val="single" w:sz="4" w:space="0" w:color="auto"/>
            </w:tcBorders>
            <w:shd w:val="clear" w:color="auto" w:fill="auto"/>
            <w:vAlign w:val="center"/>
            <w:hideMark/>
          </w:tcPr>
          <w:p w14:paraId="1AED3CB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1A3F58D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36.314,09 </w:t>
            </w:r>
          </w:p>
        </w:tc>
        <w:tc>
          <w:tcPr>
            <w:tcW w:w="1418" w:type="dxa"/>
            <w:tcBorders>
              <w:top w:val="nil"/>
              <w:left w:val="nil"/>
              <w:bottom w:val="single" w:sz="4" w:space="0" w:color="auto"/>
              <w:right w:val="single" w:sz="4" w:space="0" w:color="auto"/>
            </w:tcBorders>
            <w:shd w:val="clear" w:color="auto" w:fill="auto"/>
            <w:vAlign w:val="center"/>
            <w:hideMark/>
          </w:tcPr>
          <w:p w14:paraId="0B3F8BC5"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(-)205,91</w:t>
            </w:r>
          </w:p>
        </w:tc>
        <w:tc>
          <w:tcPr>
            <w:tcW w:w="617" w:type="dxa"/>
            <w:tcBorders>
              <w:top w:val="nil"/>
              <w:left w:val="nil"/>
              <w:bottom w:val="single" w:sz="4" w:space="0" w:color="auto"/>
              <w:right w:val="single" w:sz="4" w:space="0" w:color="auto"/>
            </w:tcBorders>
            <w:shd w:val="clear" w:color="auto" w:fill="auto"/>
            <w:vAlign w:val="center"/>
            <w:hideMark/>
          </w:tcPr>
          <w:p w14:paraId="1FE1B45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1D412CA8"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6EA8E7DE"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3 </w:t>
            </w:r>
          </w:p>
        </w:tc>
        <w:tc>
          <w:tcPr>
            <w:tcW w:w="1559" w:type="dxa"/>
            <w:tcBorders>
              <w:top w:val="nil"/>
              <w:left w:val="nil"/>
              <w:bottom w:val="single" w:sz="4" w:space="0" w:color="auto"/>
              <w:right w:val="single" w:sz="4" w:space="0" w:color="auto"/>
            </w:tcBorders>
            <w:shd w:val="clear" w:color="auto" w:fill="auto"/>
            <w:vAlign w:val="center"/>
            <w:hideMark/>
          </w:tcPr>
          <w:p w14:paraId="60D411E1" w14:textId="77777777" w:rsidR="009700DA" w:rsidRPr="009700DA" w:rsidRDefault="009700DA" w:rsidP="009700DA">
            <w:pPr>
              <w:spacing w:after="0" w:line="240" w:lineRule="auto"/>
              <w:rPr>
                <w:rFonts w:ascii="Times New Roman" w:eastAsia="Times New Roman" w:hAnsi="Times New Roman"/>
                <w:color w:val="000000"/>
              </w:rPr>
            </w:pP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Thạch</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Hà</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42BEC3AC"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38.346,00 </w:t>
            </w:r>
          </w:p>
        </w:tc>
        <w:tc>
          <w:tcPr>
            <w:tcW w:w="1206" w:type="dxa"/>
            <w:tcBorders>
              <w:top w:val="nil"/>
              <w:left w:val="nil"/>
              <w:bottom w:val="single" w:sz="4" w:space="0" w:color="auto"/>
              <w:right w:val="single" w:sz="4" w:space="0" w:color="auto"/>
            </w:tcBorders>
            <w:shd w:val="clear" w:color="auto" w:fill="auto"/>
            <w:vAlign w:val="center"/>
            <w:hideMark/>
          </w:tcPr>
          <w:p w14:paraId="2B657CA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35.700,00 </w:t>
            </w:r>
          </w:p>
        </w:tc>
        <w:tc>
          <w:tcPr>
            <w:tcW w:w="1117" w:type="dxa"/>
            <w:tcBorders>
              <w:top w:val="nil"/>
              <w:left w:val="nil"/>
              <w:bottom w:val="single" w:sz="4" w:space="0" w:color="auto"/>
              <w:right w:val="single" w:sz="4" w:space="0" w:color="auto"/>
            </w:tcBorders>
            <w:shd w:val="clear" w:color="auto" w:fill="auto"/>
            <w:vAlign w:val="center"/>
            <w:hideMark/>
          </w:tcPr>
          <w:p w14:paraId="6F6B93A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2.646,00 </w:t>
            </w:r>
          </w:p>
        </w:tc>
        <w:tc>
          <w:tcPr>
            <w:tcW w:w="1206" w:type="dxa"/>
            <w:tcBorders>
              <w:top w:val="nil"/>
              <w:left w:val="nil"/>
              <w:bottom w:val="single" w:sz="4" w:space="0" w:color="auto"/>
              <w:right w:val="single" w:sz="4" w:space="0" w:color="auto"/>
            </w:tcBorders>
            <w:shd w:val="clear" w:color="auto" w:fill="auto"/>
            <w:vAlign w:val="center"/>
            <w:hideMark/>
          </w:tcPr>
          <w:p w14:paraId="0D0BE248"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38.140,08 </w:t>
            </w:r>
          </w:p>
        </w:tc>
        <w:tc>
          <w:tcPr>
            <w:tcW w:w="1206" w:type="dxa"/>
            <w:tcBorders>
              <w:top w:val="nil"/>
              <w:left w:val="nil"/>
              <w:bottom w:val="single" w:sz="4" w:space="0" w:color="auto"/>
              <w:right w:val="single" w:sz="4" w:space="0" w:color="auto"/>
            </w:tcBorders>
            <w:shd w:val="clear" w:color="auto" w:fill="auto"/>
            <w:vAlign w:val="center"/>
            <w:hideMark/>
          </w:tcPr>
          <w:p w14:paraId="1BF4A69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14.490,00 </w:t>
            </w:r>
          </w:p>
        </w:tc>
        <w:tc>
          <w:tcPr>
            <w:tcW w:w="1206" w:type="dxa"/>
            <w:tcBorders>
              <w:top w:val="nil"/>
              <w:left w:val="nil"/>
              <w:bottom w:val="single" w:sz="4" w:space="0" w:color="auto"/>
              <w:right w:val="single" w:sz="4" w:space="0" w:color="auto"/>
            </w:tcBorders>
            <w:shd w:val="clear" w:color="auto" w:fill="auto"/>
            <w:vAlign w:val="center"/>
            <w:hideMark/>
          </w:tcPr>
          <w:p w14:paraId="13A8D9A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15.125,88 </w:t>
            </w:r>
          </w:p>
        </w:tc>
        <w:tc>
          <w:tcPr>
            <w:tcW w:w="1096" w:type="dxa"/>
            <w:tcBorders>
              <w:top w:val="nil"/>
              <w:left w:val="nil"/>
              <w:bottom w:val="single" w:sz="4" w:space="0" w:color="auto"/>
              <w:right w:val="single" w:sz="4" w:space="0" w:color="auto"/>
            </w:tcBorders>
            <w:shd w:val="clear" w:color="auto" w:fill="auto"/>
            <w:vAlign w:val="center"/>
            <w:hideMark/>
          </w:tcPr>
          <w:p w14:paraId="4FB2EF3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4.410,00 </w:t>
            </w:r>
          </w:p>
        </w:tc>
        <w:tc>
          <w:tcPr>
            <w:tcW w:w="1162" w:type="dxa"/>
            <w:tcBorders>
              <w:top w:val="nil"/>
              <w:left w:val="nil"/>
              <w:bottom w:val="single" w:sz="4" w:space="0" w:color="auto"/>
              <w:right w:val="single" w:sz="4" w:space="0" w:color="auto"/>
            </w:tcBorders>
            <w:shd w:val="clear" w:color="auto" w:fill="auto"/>
            <w:vAlign w:val="center"/>
            <w:hideMark/>
          </w:tcPr>
          <w:p w14:paraId="1E8F6A5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4.114,20 </w:t>
            </w:r>
          </w:p>
        </w:tc>
        <w:tc>
          <w:tcPr>
            <w:tcW w:w="986" w:type="dxa"/>
            <w:tcBorders>
              <w:top w:val="nil"/>
              <w:left w:val="nil"/>
              <w:bottom w:val="single" w:sz="4" w:space="0" w:color="auto"/>
              <w:right w:val="single" w:sz="4" w:space="0" w:color="auto"/>
            </w:tcBorders>
            <w:shd w:val="clear" w:color="auto" w:fill="auto"/>
            <w:vAlign w:val="center"/>
            <w:hideMark/>
          </w:tcPr>
          <w:p w14:paraId="7EEE89C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2027934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38.140,08 </w:t>
            </w:r>
          </w:p>
        </w:tc>
        <w:tc>
          <w:tcPr>
            <w:tcW w:w="1418" w:type="dxa"/>
            <w:tcBorders>
              <w:top w:val="nil"/>
              <w:left w:val="nil"/>
              <w:bottom w:val="single" w:sz="4" w:space="0" w:color="auto"/>
              <w:right w:val="single" w:sz="4" w:space="0" w:color="auto"/>
            </w:tcBorders>
            <w:shd w:val="clear" w:color="auto" w:fill="auto"/>
            <w:vAlign w:val="center"/>
            <w:hideMark/>
          </w:tcPr>
          <w:p w14:paraId="2949961C"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(-)205,92</w:t>
            </w:r>
          </w:p>
        </w:tc>
        <w:tc>
          <w:tcPr>
            <w:tcW w:w="617" w:type="dxa"/>
            <w:tcBorders>
              <w:top w:val="nil"/>
              <w:left w:val="nil"/>
              <w:bottom w:val="single" w:sz="4" w:space="0" w:color="auto"/>
              <w:right w:val="single" w:sz="4" w:space="0" w:color="auto"/>
            </w:tcBorders>
            <w:shd w:val="clear" w:color="auto" w:fill="auto"/>
            <w:vAlign w:val="center"/>
            <w:hideMark/>
          </w:tcPr>
          <w:p w14:paraId="0710741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0826CC38"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685AEE43"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lastRenderedPageBreak/>
              <w:t xml:space="preserve">     4 </w:t>
            </w:r>
          </w:p>
        </w:tc>
        <w:tc>
          <w:tcPr>
            <w:tcW w:w="1559" w:type="dxa"/>
            <w:tcBorders>
              <w:top w:val="nil"/>
              <w:left w:val="nil"/>
              <w:bottom w:val="single" w:sz="4" w:space="0" w:color="auto"/>
              <w:right w:val="single" w:sz="4" w:space="0" w:color="auto"/>
            </w:tcBorders>
            <w:shd w:val="clear" w:color="auto" w:fill="auto"/>
            <w:vAlign w:val="center"/>
            <w:hideMark/>
          </w:tcPr>
          <w:p w14:paraId="03737A41"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Hương</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Sơn</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0025B109"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41.998,00 </w:t>
            </w:r>
          </w:p>
        </w:tc>
        <w:tc>
          <w:tcPr>
            <w:tcW w:w="1206" w:type="dxa"/>
            <w:tcBorders>
              <w:top w:val="nil"/>
              <w:left w:val="nil"/>
              <w:bottom w:val="single" w:sz="4" w:space="0" w:color="auto"/>
              <w:right w:val="single" w:sz="4" w:space="0" w:color="auto"/>
            </w:tcBorders>
            <w:shd w:val="clear" w:color="auto" w:fill="auto"/>
            <w:vAlign w:val="center"/>
            <w:hideMark/>
          </w:tcPr>
          <w:p w14:paraId="41055A3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39.100,00 </w:t>
            </w:r>
          </w:p>
        </w:tc>
        <w:tc>
          <w:tcPr>
            <w:tcW w:w="1117" w:type="dxa"/>
            <w:tcBorders>
              <w:top w:val="nil"/>
              <w:left w:val="nil"/>
              <w:bottom w:val="single" w:sz="4" w:space="0" w:color="auto"/>
              <w:right w:val="single" w:sz="4" w:space="0" w:color="auto"/>
            </w:tcBorders>
            <w:shd w:val="clear" w:color="auto" w:fill="auto"/>
            <w:vAlign w:val="center"/>
            <w:hideMark/>
          </w:tcPr>
          <w:p w14:paraId="0562054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2.898,00 </w:t>
            </w:r>
          </w:p>
        </w:tc>
        <w:tc>
          <w:tcPr>
            <w:tcW w:w="1206" w:type="dxa"/>
            <w:tcBorders>
              <w:top w:val="nil"/>
              <w:left w:val="nil"/>
              <w:bottom w:val="single" w:sz="4" w:space="0" w:color="auto"/>
              <w:right w:val="single" w:sz="4" w:space="0" w:color="auto"/>
            </w:tcBorders>
            <w:shd w:val="clear" w:color="auto" w:fill="auto"/>
            <w:vAlign w:val="center"/>
            <w:hideMark/>
          </w:tcPr>
          <w:p w14:paraId="1C719092"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41.380,64 </w:t>
            </w:r>
          </w:p>
        </w:tc>
        <w:tc>
          <w:tcPr>
            <w:tcW w:w="1206" w:type="dxa"/>
            <w:tcBorders>
              <w:top w:val="nil"/>
              <w:left w:val="nil"/>
              <w:bottom w:val="single" w:sz="4" w:space="0" w:color="auto"/>
              <w:right w:val="single" w:sz="4" w:space="0" w:color="auto"/>
            </w:tcBorders>
            <w:shd w:val="clear" w:color="auto" w:fill="auto"/>
            <w:vAlign w:val="center"/>
            <w:hideMark/>
          </w:tcPr>
          <w:p w14:paraId="4BC3FCB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15.870,00 </w:t>
            </w:r>
          </w:p>
        </w:tc>
        <w:tc>
          <w:tcPr>
            <w:tcW w:w="1206" w:type="dxa"/>
            <w:tcBorders>
              <w:top w:val="nil"/>
              <w:left w:val="nil"/>
              <w:bottom w:val="single" w:sz="4" w:space="0" w:color="auto"/>
              <w:right w:val="single" w:sz="4" w:space="0" w:color="auto"/>
            </w:tcBorders>
            <w:shd w:val="clear" w:color="auto" w:fill="auto"/>
            <w:vAlign w:val="center"/>
            <w:hideMark/>
          </w:tcPr>
          <w:p w14:paraId="38C2E3D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16.566,44 </w:t>
            </w:r>
          </w:p>
        </w:tc>
        <w:tc>
          <w:tcPr>
            <w:tcW w:w="1096" w:type="dxa"/>
            <w:tcBorders>
              <w:top w:val="nil"/>
              <w:left w:val="nil"/>
              <w:bottom w:val="single" w:sz="4" w:space="0" w:color="auto"/>
              <w:right w:val="single" w:sz="4" w:space="0" w:color="auto"/>
            </w:tcBorders>
            <w:shd w:val="clear" w:color="auto" w:fill="auto"/>
            <w:vAlign w:val="center"/>
            <w:hideMark/>
          </w:tcPr>
          <w:p w14:paraId="27AC073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4.830,00 </w:t>
            </w:r>
          </w:p>
        </w:tc>
        <w:tc>
          <w:tcPr>
            <w:tcW w:w="1162" w:type="dxa"/>
            <w:tcBorders>
              <w:top w:val="nil"/>
              <w:left w:val="nil"/>
              <w:bottom w:val="single" w:sz="4" w:space="0" w:color="auto"/>
              <w:right w:val="single" w:sz="4" w:space="0" w:color="auto"/>
            </w:tcBorders>
            <w:shd w:val="clear" w:color="auto" w:fill="auto"/>
            <w:vAlign w:val="center"/>
            <w:hideMark/>
          </w:tcPr>
          <w:p w14:paraId="0D9D03A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4.114,20 </w:t>
            </w:r>
          </w:p>
        </w:tc>
        <w:tc>
          <w:tcPr>
            <w:tcW w:w="986" w:type="dxa"/>
            <w:tcBorders>
              <w:top w:val="nil"/>
              <w:left w:val="nil"/>
              <w:bottom w:val="single" w:sz="4" w:space="0" w:color="auto"/>
              <w:right w:val="single" w:sz="4" w:space="0" w:color="auto"/>
            </w:tcBorders>
            <w:shd w:val="clear" w:color="auto" w:fill="auto"/>
            <w:vAlign w:val="center"/>
            <w:hideMark/>
          </w:tcPr>
          <w:p w14:paraId="5BA2B6A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617,13 </w:t>
            </w:r>
          </w:p>
        </w:tc>
        <w:tc>
          <w:tcPr>
            <w:tcW w:w="1232" w:type="dxa"/>
            <w:tcBorders>
              <w:top w:val="nil"/>
              <w:left w:val="nil"/>
              <w:bottom w:val="single" w:sz="4" w:space="0" w:color="auto"/>
              <w:right w:val="single" w:sz="4" w:space="0" w:color="auto"/>
            </w:tcBorders>
            <w:shd w:val="clear" w:color="auto" w:fill="auto"/>
            <w:vAlign w:val="center"/>
            <w:hideMark/>
          </w:tcPr>
          <w:p w14:paraId="0C45DDFE"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41.997,77 </w:t>
            </w:r>
          </w:p>
        </w:tc>
        <w:tc>
          <w:tcPr>
            <w:tcW w:w="1418" w:type="dxa"/>
            <w:tcBorders>
              <w:top w:val="nil"/>
              <w:left w:val="nil"/>
              <w:bottom w:val="single" w:sz="4" w:space="0" w:color="auto"/>
              <w:right w:val="single" w:sz="4" w:space="0" w:color="auto"/>
            </w:tcBorders>
            <w:shd w:val="clear" w:color="auto" w:fill="auto"/>
            <w:vAlign w:val="center"/>
            <w:hideMark/>
          </w:tcPr>
          <w:p w14:paraId="6F620B06"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(-)0,23</w:t>
            </w:r>
          </w:p>
        </w:tc>
        <w:tc>
          <w:tcPr>
            <w:tcW w:w="617" w:type="dxa"/>
            <w:tcBorders>
              <w:top w:val="nil"/>
              <w:left w:val="nil"/>
              <w:bottom w:val="single" w:sz="4" w:space="0" w:color="auto"/>
              <w:right w:val="single" w:sz="4" w:space="0" w:color="auto"/>
            </w:tcBorders>
            <w:shd w:val="clear" w:color="auto" w:fill="auto"/>
            <w:vAlign w:val="center"/>
            <w:hideMark/>
          </w:tcPr>
          <w:p w14:paraId="1F4DD66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7249B9DC"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5375268E"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5 </w:t>
            </w:r>
          </w:p>
        </w:tc>
        <w:tc>
          <w:tcPr>
            <w:tcW w:w="1559" w:type="dxa"/>
            <w:tcBorders>
              <w:top w:val="nil"/>
              <w:left w:val="nil"/>
              <w:bottom w:val="single" w:sz="4" w:space="0" w:color="auto"/>
              <w:right w:val="single" w:sz="4" w:space="0" w:color="auto"/>
            </w:tcBorders>
            <w:shd w:val="clear" w:color="auto" w:fill="auto"/>
            <w:vAlign w:val="center"/>
            <w:hideMark/>
          </w:tcPr>
          <w:p w14:paraId="505507D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Nghi</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Xuân</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691B101B"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27.390,00 </w:t>
            </w:r>
          </w:p>
        </w:tc>
        <w:tc>
          <w:tcPr>
            <w:tcW w:w="1206" w:type="dxa"/>
            <w:tcBorders>
              <w:top w:val="nil"/>
              <w:left w:val="nil"/>
              <w:bottom w:val="single" w:sz="4" w:space="0" w:color="auto"/>
              <w:right w:val="single" w:sz="4" w:space="0" w:color="auto"/>
            </w:tcBorders>
            <w:shd w:val="clear" w:color="auto" w:fill="auto"/>
            <w:vAlign w:val="center"/>
            <w:hideMark/>
          </w:tcPr>
          <w:p w14:paraId="4E45DAD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25.500,00 </w:t>
            </w:r>
          </w:p>
        </w:tc>
        <w:tc>
          <w:tcPr>
            <w:tcW w:w="1117" w:type="dxa"/>
            <w:tcBorders>
              <w:top w:val="nil"/>
              <w:left w:val="nil"/>
              <w:bottom w:val="single" w:sz="4" w:space="0" w:color="auto"/>
              <w:right w:val="single" w:sz="4" w:space="0" w:color="auto"/>
            </w:tcBorders>
            <w:shd w:val="clear" w:color="auto" w:fill="auto"/>
            <w:vAlign w:val="center"/>
            <w:hideMark/>
          </w:tcPr>
          <w:p w14:paraId="68E832D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1.890,00 </w:t>
            </w:r>
          </w:p>
        </w:tc>
        <w:tc>
          <w:tcPr>
            <w:tcW w:w="1206" w:type="dxa"/>
            <w:tcBorders>
              <w:top w:val="nil"/>
              <w:left w:val="nil"/>
              <w:bottom w:val="single" w:sz="4" w:space="0" w:color="auto"/>
              <w:right w:val="single" w:sz="4" w:space="0" w:color="auto"/>
            </w:tcBorders>
            <w:shd w:val="clear" w:color="auto" w:fill="auto"/>
            <w:vAlign w:val="center"/>
            <w:hideMark/>
          </w:tcPr>
          <w:p w14:paraId="2EF2E3FB"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27.389,85 </w:t>
            </w:r>
          </w:p>
        </w:tc>
        <w:tc>
          <w:tcPr>
            <w:tcW w:w="1206" w:type="dxa"/>
            <w:tcBorders>
              <w:top w:val="nil"/>
              <w:left w:val="nil"/>
              <w:bottom w:val="single" w:sz="4" w:space="0" w:color="auto"/>
              <w:right w:val="single" w:sz="4" w:space="0" w:color="auto"/>
            </w:tcBorders>
            <w:shd w:val="clear" w:color="auto" w:fill="auto"/>
            <w:vAlign w:val="center"/>
            <w:hideMark/>
          </w:tcPr>
          <w:p w14:paraId="3720DC6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10.350,00 </w:t>
            </w:r>
          </w:p>
        </w:tc>
        <w:tc>
          <w:tcPr>
            <w:tcW w:w="1206" w:type="dxa"/>
            <w:tcBorders>
              <w:top w:val="nil"/>
              <w:left w:val="nil"/>
              <w:bottom w:val="single" w:sz="4" w:space="0" w:color="auto"/>
              <w:right w:val="single" w:sz="4" w:space="0" w:color="auto"/>
            </w:tcBorders>
            <w:shd w:val="clear" w:color="auto" w:fill="auto"/>
            <w:vAlign w:val="center"/>
            <w:hideMark/>
          </w:tcPr>
          <w:p w14:paraId="02B4AC3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10.804,20 </w:t>
            </w:r>
          </w:p>
        </w:tc>
        <w:tc>
          <w:tcPr>
            <w:tcW w:w="1096" w:type="dxa"/>
            <w:tcBorders>
              <w:top w:val="nil"/>
              <w:left w:val="nil"/>
              <w:bottom w:val="single" w:sz="4" w:space="0" w:color="auto"/>
              <w:right w:val="single" w:sz="4" w:space="0" w:color="auto"/>
            </w:tcBorders>
            <w:shd w:val="clear" w:color="auto" w:fill="auto"/>
            <w:vAlign w:val="center"/>
            <w:hideMark/>
          </w:tcPr>
          <w:p w14:paraId="6840A94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3.150,00 </w:t>
            </w:r>
          </w:p>
        </w:tc>
        <w:tc>
          <w:tcPr>
            <w:tcW w:w="1162" w:type="dxa"/>
            <w:tcBorders>
              <w:top w:val="nil"/>
              <w:left w:val="nil"/>
              <w:bottom w:val="single" w:sz="4" w:space="0" w:color="auto"/>
              <w:right w:val="single" w:sz="4" w:space="0" w:color="auto"/>
            </w:tcBorders>
            <w:shd w:val="clear" w:color="auto" w:fill="auto"/>
            <w:vAlign w:val="center"/>
            <w:hideMark/>
          </w:tcPr>
          <w:p w14:paraId="13AAF21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3.085,65 </w:t>
            </w:r>
          </w:p>
        </w:tc>
        <w:tc>
          <w:tcPr>
            <w:tcW w:w="986" w:type="dxa"/>
            <w:tcBorders>
              <w:top w:val="nil"/>
              <w:left w:val="nil"/>
              <w:bottom w:val="single" w:sz="4" w:space="0" w:color="auto"/>
              <w:right w:val="single" w:sz="4" w:space="0" w:color="auto"/>
            </w:tcBorders>
            <w:shd w:val="clear" w:color="auto" w:fill="auto"/>
            <w:vAlign w:val="center"/>
            <w:hideMark/>
          </w:tcPr>
          <w:p w14:paraId="20156EE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714BC5D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27.389,85 </w:t>
            </w:r>
          </w:p>
        </w:tc>
        <w:tc>
          <w:tcPr>
            <w:tcW w:w="1418" w:type="dxa"/>
            <w:tcBorders>
              <w:top w:val="nil"/>
              <w:left w:val="nil"/>
              <w:bottom w:val="single" w:sz="4" w:space="0" w:color="auto"/>
              <w:right w:val="single" w:sz="4" w:space="0" w:color="auto"/>
            </w:tcBorders>
            <w:shd w:val="clear" w:color="auto" w:fill="auto"/>
            <w:vAlign w:val="center"/>
            <w:hideMark/>
          </w:tcPr>
          <w:p w14:paraId="02F1BEF9"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(-)0,15</w:t>
            </w:r>
          </w:p>
        </w:tc>
        <w:tc>
          <w:tcPr>
            <w:tcW w:w="617" w:type="dxa"/>
            <w:tcBorders>
              <w:top w:val="nil"/>
              <w:left w:val="nil"/>
              <w:bottom w:val="single" w:sz="4" w:space="0" w:color="auto"/>
              <w:right w:val="single" w:sz="4" w:space="0" w:color="auto"/>
            </w:tcBorders>
            <w:shd w:val="clear" w:color="auto" w:fill="auto"/>
            <w:vAlign w:val="center"/>
            <w:hideMark/>
          </w:tcPr>
          <w:p w14:paraId="0F37FF4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72B55E92"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116C270F"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6 </w:t>
            </w:r>
          </w:p>
        </w:tc>
        <w:tc>
          <w:tcPr>
            <w:tcW w:w="1559" w:type="dxa"/>
            <w:tcBorders>
              <w:top w:val="nil"/>
              <w:left w:val="nil"/>
              <w:bottom w:val="single" w:sz="4" w:space="0" w:color="auto"/>
              <w:right w:val="single" w:sz="4" w:space="0" w:color="auto"/>
            </w:tcBorders>
            <w:shd w:val="clear" w:color="auto" w:fill="auto"/>
            <w:vAlign w:val="center"/>
            <w:hideMark/>
          </w:tcPr>
          <w:p w14:paraId="7D2320EB"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Đức</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Thọ</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47B2D999"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27.390,00 </w:t>
            </w:r>
          </w:p>
        </w:tc>
        <w:tc>
          <w:tcPr>
            <w:tcW w:w="1206" w:type="dxa"/>
            <w:tcBorders>
              <w:top w:val="nil"/>
              <w:left w:val="nil"/>
              <w:bottom w:val="single" w:sz="4" w:space="0" w:color="auto"/>
              <w:right w:val="single" w:sz="4" w:space="0" w:color="auto"/>
            </w:tcBorders>
            <w:shd w:val="clear" w:color="auto" w:fill="auto"/>
            <w:vAlign w:val="center"/>
            <w:hideMark/>
          </w:tcPr>
          <w:p w14:paraId="335290B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25.500,00 </w:t>
            </w:r>
          </w:p>
        </w:tc>
        <w:tc>
          <w:tcPr>
            <w:tcW w:w="1117" w:type="dxa"/>
            <w:tcBorders>
              <w:top w:val="nil"/>
              <w:left w:val="nil"/>
              <w:bottom w:val="single" w:sz="4" w:space="0" w:color="auto"/>
              <w:right w:val="single" w:sz="4" w:space="0" w:color="auto"/>
            </w:tcBorders>
            <w:shd w:val="clear" w:color="auto" w:fill="auto"/>
            <w:vAlign w:val="center"/>
            <w:hideMark/>
          </w:tcPr>
          <w:p w14:paraId="0187411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1.890,00 </w:t>
            </w:r>
          </w:p>
        </w:tc>
        <w:tc>
          <w:tcPr>
            <w:tcW w:w="1206" w:type="dxa"/>
            <w:tcBorders>
              <w:top w:val="nil"/>
              <w:left w:val="nil"/>
              <w:bottom w:val="single" w:sz="4" w:space="0" w:color="auto"/>
              <w:right w:val="single" w:sz="4" w:space="0" w:color="auto"/>
            </w:tcBorders>
            <w:shd w:val="clear" w:color="auto" w:fill="auto"/>
            <w:vAlign w:val="center"/>
            <w:hideMark/>
          </w:tcPr>
          <w:p w14:paraId="3CD892B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27.389,85 </w:t>
            </w:r>
          </w:p>
        </w:tc>
        <w:tc>
          <w:tcPr>
            <w:tcW w:w="1206" w:type="dxa"/>
            <w:tcBorders>
              <w:top w:val="nil"/>
              <w:left w:val="nil"/>
              <w:bottom w:val="single" w:sz="4" w:space="0" w:color="auto"/>
              <w:right w:val="single" w:sz="4" w:space="0" w:color="auto"/>
            </w:tcBorders>
            <w:shd w:val="clear" w:color="auto" w:fill="auto"/>
            <w:vAlign w:val="center"/>
            <w:hideMark/>
          </w:tcPr>
          <w:p w14:paraId="5B81CA1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10.350,00 </w:t>
            </w:r>
          </w:p>
        </w:tc>
        <w:tc>
          <w:tcPr>
            <w:tcW w:w="1206" w:type="dxa"/>
            <w:tcBorders>
              <w:top w:val="nil"/>
              <w:left w:val="nil"/>
              <w:bottom w:val="single" w:sz="4" w:space="0" w:color="auto"/>
              <w:right w:val="single" w:sz="4" w:space="0" w:color="auto"/>
            </w:tcBorders>
            <w:shd w:val="clear" w:color="auto" w:fill="auto"/>
            <w:vAlign w:val="center"/>
            <w:hideMark/>
          </w:tcPr>
          <w:p w14:paraId="1D3244C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10.804,20 </w:t>
            </w:r>
          </w:p>
        </w:tc>
        <w:tc>
          <w:tcPr>
            <w:tcW w:w="1096" w:type="dxa"/>
            <w:tcBorders>
              <w:top w:val="nil"/>
              <w:left w:val="nil"/>
              <w:bottom w:val="single" w:sz="4" w:space="0" w:color="auto"/>
              <w:right w:val="single" w:sz="4" w:space="0" w:color="auto"/>
            </w:tcBorders>
            <w:shd w:val="clear" w:color="auto" w:fill="auto"/>
            <w:vAlign w:val="center"/>
            <w:hideMark/>
          </w:tcPr>
          <w:p w14:paraId="2C851BC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3.150,00 </w:t>
            </w:r>
          </w:p>
        </w:tc>
        <w:tc>
          <w:tcPr>
            <w:tcW w:w="1162" w:type="dxa"/>
            <w:tcBorders>
              <w:top w:val="nil"/>
              <w:left w:val="nil"/>
              <w:bottom w:val="single" w:sz="4" w:space="0" w:color="auto"/>
              <w:right w:val="single" w:sz="4" w:space="0" w:color="auto"/>
            </w:tcBorders>
            <w:shd w:val="clear" w:color="auto" w:fill="auto"/>
            <w:vAlign w:val="center"/>
            <w:hideMark/>
          </w:tcPr>
          <w:p w14:paraId="09883FF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3.085,65 </w:t>
            </w:r>
          </w:p>
        </w:tc>
        <w:tc>
          <w:tcPr>
            <w:tcW w:w="986" w:type="dxa"/>
            <w:tcBorders>
              <w:top w:val="nil"/>
              <w:left w:val="nil"/>
              <w:bottom w:val="single" w:sz="4" w:space="0" w:color="auto"/>
              <w:right w:val="single" w:sz="4" w:space="0" w:color="auto"/>
            </w:tcBorders>
            <w:shd w:val="clear" w:color="auto" w:fill="auto"/>
            <w:vAlign w:val="center"/>
            <w:hideMark/>
          </w:tcPr>
          <w:p w14:paraId="4B0AE54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7C0AF35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27.389,85 </w:t>
            </w:r>
          </w:p>
        </w:tc>
        <w:tc>
          <w:tcPr>
            <w:tcW w:w="1418" w:type="dxa"/>
            <w:tcBorders>
              <w:top w:val="nil"/>
              <w:left w:val="nil"/>
              <w:bottom w:val="single" w:sz="4" w:space="0" w:color="auto"/>
              <w:right w:val="single" w:sz="4" w:space="0" w:color="auto"/>
            </w:tcBorders>
            <w:shd w:val="clear" w:color="auto" w:fill="auto"/>
            <w:vAlign w:val="center"/>
            <w:hideMark/>
          </w:tcPr>
          <w:p w14:paraId="4B2637EE"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(-)0,15</w:t>
            </w:r>
          </w:p>
        </w:tc>
        <w:tc>
          <w:tcPr>
            <w:tcW w:w="617" w:type="dxa"/>
            <w:tcBorders>
              <w:top w:val="nil"/>
              <w:left w:val="nil"/>
              <w:bottom w:val="single" w:sz="4" w:space="0" w:color="auto"/>
              <w:right w:val="single" w:sz="4" w:space="0" w:color="auto"/>
            </w:tcBorders>
            <w:shd w:val="clear" w:color="auto" w:fill="auto"/>
            <w:vAlign w:val="center"/>
            <w:hideMark/>
          </w:tcPr>
          <w:p w14:paraId="143C91E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383E0F7A"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2F9EE37"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7 </w:t>
            </w:r>
          </w:p>
        </w:tc>
        <w:tc>
          <w:tcPr>
            <w:tcW w:w="1559" w:type="dxa"/>
            <w:tcBorders>
              <w:top w:val="nil"/>
              <w:left w:val="nil"/>
              <w:bottom w:val="single" w:sz="4" w:space="0" w:color="auto"/>
              <w:right w:val="single" w:sz="4" w:space="0" w:color="auto"/>
            </w:tcBorders>
            <w:shd w:val="clear" w:color="auto" w:fill="auto"/>
            <w:vAlign w:val="center"/>
            <w:hideMark/>
          </w:tcPr>
          <w:p w14:paraId="3934927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Can </w:t>
            </w:r>
            <w:proofErr w:type="spellStart"/>
            <w:r w:rsidRPr="009700DA">
              <w:rPr>
                <w:rFonts w:ascii="Times New Roman" w:eastAsia="Times New Roman" w:hAnsi="Times New Roman"/>
                <w:color w:val="000000"/>
              </w:rPr>
              <w:t>Lộc</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30E3BAF2"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29.216,00 </w:t>
            </w:r>
          </w:p>
        </w:tc>
        <w:tc>
          <w:tcPr>
            <w:tcW w:w="1206" w:type="dxa"/>
            <w:tcBorders>
              <w:top w:val="nil"/>
              <w:left w:val="nil"/>
              <w:bottom w:val="single" w:sz="4" w:space="0" w:color="auto"/>
              <w:right w:val="single" w:sz="4" w:space="0" w:color="auto"/>
            </w:tcBorders>
            <w:shd w:val="clear" w:color="auto" w:fill="auto"/>
            <w:vAlign w:val="center"/>
            <w:hideMark/>
          </w:tcPr>
          <w:p w14:paraId="2B8795FB"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27.200,00 </w:t>
            </w:r>
          </w:p>
        </w:tc>
        <w:tc>
          <w:tcPr>
            <w:tcW w:w="1117" w:type="dxa"/>
            <w:tcBorders>
              <w:top w:val="nil"/>
              <w:left w:val="nil"/>
              <w:bottom w:val="single" w:sz="4" w:space="0" w:color="auto"/>
              <w:right w:val="single" w:sz="4" w:space="0" w:color="auto"/>
            </w:tcBorders>
            <w:shd w:val="clear" w:color="auto" w:fill="auto"/>
            <w:vAlign w:val="center"/>
            <w:hideMark/>
          </w:tcPr>
          <w:p w14:paraId="0B917D4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2.016,00 </w:t>
            </w:r>
          </w:p>
        </w:tc>
        <w:tc>
          <w:tcPr>
            <w:tcW w:w="1206" w:type="dxa"/>
            <w:tcBorders>
              <w:top w:val="nil"/>
              <w:left w:val="nil"/>
              <w:bottom w:val="single" w:sz="4" w:space="0" w:color="auto"/>
              <w:right w:val="single" w:sz="4" w:space="0" w:color="auto"/>
            </w:tcBorders>
            <w:shd w:val="clear" w:color="auto" w:fill="auto"/>
            <w:vAlign w:val="center"/>
            <w:hideMark/>
          </w:tcPr>
          <w:p w14:paraId="677FBE0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29.010,13 </w:t>
            </w:r>
          </w:p>
        </w:tc>
        <w:tc>
          <w:tcPr>
            <w:tcW w:w="1206" w:type="dxa"/>
            <w:tcBorders>
              <w:top w:val="nil"/>
              <w:left w:val="nil"/>
              <w:bottom w:val="single" w:sz="4" w:space="0" w:color="auto"/>
              <w:right w:val="single" w:sz="4" w:space="0" w:color="auto"/>
            </w:tcBorders>
            <w:shd w:val="clear" w:color="auto" w:fill="auto"/>
            <w:vAlign w:val="center"/>
            <w:hideMark/>
          </w:tcPr>
          <w:p w14:paraId="2AA9AC9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11.040,00 </w:t>
            </w:r>
          </w:p>
        </w:tc>
        <w:tc>
          <w:tcPr>
            <w:tcW w:w="1206" w:type="dxa"/>
            <w:tcBorders>
              <w:top w:val="nil"/>
              <w:left w:val="nil"/>
              <w:bottom w:val="single" w:sz="4" w:space="0" w:color="auto"/>
              <w:right w:val="single" w:sz="4" w:space="0" w:color="auto"/>
            </w:tcBorders>
            <w:shd w:val="clear" w:color="auto" w:fill="auto"/>
            <w:vAlign w:val="center"/>
            <w:hideMark/>
          </w:tcPr>
          <w:p w14:paraId="4A500B5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11.524,48 </w:t>
            </w:r>
          </w:p>
        </w:tc>
        <w:tc>
          <w:tcPr>
            <w:tcW w:w="1096" w:type="dxa"/>
            <w:tcBorders>
              <w:top w:val="nil"/>
              <w:left w:val="nil"/>
              <w:bottom w:val="single" w:sz="4" w:space="0" w:color="auto"/>
              <w:right w:val="single" w:sz="4" w:space="0" w:color="auto"/>
            </w:tcBorders>
            <w:shd w:val="clear" w:color="auto" w:fill="auto"/>
            <w:vAlign w:val="center"/>
            <w:hideMark/>
          </w:tcPr>
          <w:p w14:paraId="7BCF7ED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3.360,00 </w:t>
            </w:r>
          </w:p>
        </w:tc>
        <w:tc>
          <w:tcPr>
            <w:tcW w:w="1162" w:type="dxa"/>
            <w:tcBorders>
              <w:top w:val="nil"/>
              <w:left w:val="nil"/>
              <w:bottom w:val="single" w:sz="4" w:space="0" w:color="auto"/>
              <w:right w:val="single" w:sz="4" w:space="0" w:color="auto"/>
            </w:tcBorders>
            <w:shd w:val="clear" w:color="auto" w:fill="auto"/>
            <w:vAlign w:val="center"/>
            <w:hideMark/>
          </w:tcPr>
          <w:p w14:paraId="6242CCF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3.085,65 </w:t>
            </w:r>
          </w:p>
        </w:tc>
        <w:tc>
          <w:tcPr>
            <w:tcW w:w="986" w:type="dxa"/>
            <w:tcBorders>
              <w:top w:val="nil"/>
              <w:left w:val="nil"/>
              <w:bottom w:val="single" w:sz="4" w:space="0" w:color="auto"/>
              <w:right w:val="single" w:sz="4" w:space="0" w:color="auto"/>
            </w:tcBorders>
            <w:shd w:val="clear" w:color="auto" w:fill="auto"/>
            <w:vAlign w:val="center"/>
            <w:hideMark/>
          </w:tcPr>
          <w:p w14:paraId="37BDC9C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06F23A3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29.010,13 </w:t>
            </w:r>
          </w:p>
        </w:tc>
        <w:tc>
          <w:tcPr>
            <w:tcW w:w="1418" w:type="dxa"/>
            <w:tcBorders>
              <w:top w:val="nil"/>
              <w:left w:val="nil"/>
              <w:bottom w:val="single" w:sz="4" w:space="0" w:color="auto"/>
              <w:right w:val="single" w:sz="4" w:space="0" w:color="auto"/>
            </w:tcBorders>
            <w:shd w:val="clear" w:color="auto" w:fill="auto"/>
            <w:vAlign w:val="center"/>
            <w:hideMark/>
          </w:tcPr>
          <w:p w14:paraId="15B06444"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(-)205,87</w:t>
            </w:r>
          </w:p>
        </w:tc>
        <w:tc>
          <w:tcPr>
            <w:tcW w:w="617" w:type="dxa"/>
            <w:tcBorders>
              <w:top w:val="nil"/>
              <w:left w:val="nil"/>
              <w:bottom w:val="single" w:sz="4" w:space="0" w:color="auto"/>
              <w:right w:val="single" w:sz="4" w:space="0" w:color="auto"/>
            </w:tcBorders>
            <w:shd w:val="clear" w:color="auto" w:fill="auto"/>
            <w:vAlign w:val="center"/>
            <w:hideMark/>
          </w:tcPr>
          <w:p w14:paraId="2B034A1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2BCB8428"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FE47ADC"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8 </w:t>
            </w:r>
          </w:p>
        </w:tc>
        <w:tc>
          <w:tcPr>
            <w:tcW w:w="1559" w:type="dxa"/>
            <w:tcBorders>
              <w:top w:val="nil"/>
              <w:left w:val="nil"/>
              <w:bottom w:val="single" w:sz="4" w:space="0" w:color="auto"/>
              <w:right w:val="single" w:sz="4" w:space="0" w:color="auto"/>
            </w:tcBorders>
            <w:shd w:val="clear" w:color="auto" w:fill="auto"/>
            <w:vAlign w:val="center"/>
            <w:hideMark/>
          </w:tcPr>
          <w:p w14:paraId="3B4A24F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Lộc</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Hà</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2678BF72"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20.086,00 </w:t>
            </w:r>
          </w:p>
        </w:tc>
        <w:tc>
          <w:tcPr>
            <w:tcW w:w="1206" w:type="dxa"/>
            <w:tcBorders>
              <w:top w:val="nil"/>
              <w:left w:val="nil"/>
              <w:bottom w:val="single" w:sz="4" w:space="0" w:color="auto"/>
              <w:right w:val="single" w:sz="4" w:space="0" w:color="auto"/>
            </w:tcBorders>
            <w:shd w:val="clear" w:color="auto" w:fill="auto"/>
            <w:vAlign w:val="center"/>
            <w:hideMark/>
          </w:tcPr>
          <w:p w14:paraId="0155363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18.700,00 </w:t>
            </w:r>
          </w:p>
        </w:tc>
        <w:tc>
          <w:tcPr>
            <w:tcW w:w="1117" w:type="dxa"/>
            <w:tcBorders>
              <w:top w:val="nil"/>
              <w:left w:val="nil"/>
              <w:bottom w:val="single" w:sz="4" w:space="0" w:color="auto"/>
              <w:right w:val="single" w:sz="4" w:space="0" w:color="auto"/>
            </w:tcBorders>
            <w:shd w:val="clear" w:color="auto" w:fill="auto"/>
            <w:vAlign w:val="center"/>
            <w:hideMark/>
          </w:tcPr>
          <w:p w14:paraId="3D0E49A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1.386,00 </w:t>
            </w:r>
          </w:p>
        </w:tc>
        <w:tc>
          <w:tcPr>
            <w:tcW w:w="1206" w:type="dxa"/>
            <w:tcBorders>
              <w:top w:val="nil"/>
              <w:left w:val="nil"/>
              <w:bottom w:val="single" w:sz="4" w:space="0" w:color="auto"/>
              <w:right w:val="single" w:sz="4" w:space="0" w:color="auto"/>
            </w:tcBorders>
            <w:shd w:val="clear" w:color="auto" w:fill="auto"/>
            <w:vAlign w:val="center"/>
            <w:hideMark/>
          </w:tcPr>
          <w:p w14:paraId="682C6BC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17.823,08 </w:t>
            </w:r>
          </w:p>
        </w:tc>
        <w:tc>
          <w:tcPr>
            <w:tcW w:w="1206" w:type="dxa"/>
            <w:tcBorders>
              <w:top w:val="nil"/>
              <w:left w:val="nil"/>
              <w:bottom w:val="single" w:sz="4" w:space="0" w:color="auto"/>
              <w:right w:val="single" w:sz="4" w:space="0" w:color="auto"/>
            </w:tcBorders>
            <w:shd w:val="clear" w:color="auto" w:fill="auto"/>
            <w:vAlign w:val="center"/>
            <w:hideMark/>
          </w:tcPr>
          <w:p w14:paraId="0B307E81"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7.590,00 </w:t>
            </w:r>
          </w:p>
        </w:tc>
        <w:tc>
          <w:tcPr>
            <w:tcW w:w="1206" w:type="dxa"/>
            <w:tcBorders>
              <w:top w:val="nil"/>
              <w:left w:val="nil"/>
              <w:bottom w:val="single" w:sz="4" w:space="0" w:color="auto"/>
              <w:right w:val="single" w:sz="4" w:space="0" w:color="auto"/>
            </w:tcBorders>
            <w:shd w:val="clear" w:color="auto" w:fill="auto"/>
            <w:vAlign w:val="center"/>
            <w:hideMark/>
          </w:tcPr>
          <w:p w14:paraId="5E71C4F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7.923,08 </w:t>
            </w:r>
          </w:p>
        </w:tc>
        <w:tc>
          <w:tcPr>
            <w:tcW w:w="1096" w:type="dxa"/>
            <w:tcBorders>
              <w:top w:val="nil"/>
              <w:left w:val="nil"/>
              <w:bottom w:val="single" w:sz="4" w:space="0" w:color="auto"/>
              <w:right w:val="single" w:sz="4" w:space="0" w:color="auto"/>
            </w:tcBorders>
            <w:shd w:val="clear" w:color="auto" w:fill="auto"/>
            <w:vAlign w:val="center"/>
            <w:hideMark/>
          </w:tcPr>
          <w:p w14:paraId="4D9E6171"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2.310,00 </w:t>
            </w:r>
          </w:p>
        </w:tc>
        <w:tc>
          <w:tcPr>
            <w:tcW w:w="1162" w:type="dxa"/>
            <w:tcBorders>
              <w:top w:val="nil"/>
              <w:left w:val="nil"/>
              <w:bottom w:val="single" w:sz="4" w:space="0" w:color="auto"/>
              <w:right w:val="single" w:sz="4" w:space="0" w:color="auto"/>
            </w:tcBorders>
            <w:shd w:val="clear" w:color="auto" w:fill="auto"/>
            <w:vAlign w:val="center"/>
            <w:hideMark/>
          </w:tcPr>
          <w:p w14:paraId="500D15D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986" w:type="dxa"/>
            <w:tcBorders>
              <w:top w:val="nil"/>
              <w:left w:val="nil"/>
              <w:bottom w:val="single" w:sz="4" w:space="0" w:color="auto"/>
              <w:right w:val="single" w:sz="4" w:space="0" w:color="auto"/>
            </w:tcBorders>
            <w:shd w:val="clear" w:color="auto" w:fill="auto"/>
            <w:vAlign w:val="center"/>
            <w:hideMark/>
          </w:tcPr>
          <w:p w14:paraId="210C11F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67199B9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17.823,08 </w:t>
            </w:r>
          </w:p>
        </w:tc>
        <w:tc>
          <w:tcPr>
            <w:tcW w:w="1418" w:type="dxa"/>
            <w:tcBorders>
              <w:top w:val="nil"/>
              <w:left w:val="nil"/>
              <w:bottom w:val="single" w:sz="4" w:space="0" w:color="auto"/>
              <w:right w:val="single" w:sz="4" w:space="0" w:color="auto"/>
            </w:tcBorders>
            <w:shd w:val="clear" w:color="auto" w:fill="auto"/>
            <w:vAlign w:val="center"/>
            <w:hideMark/>
          </w:tcPr>
          <w:p w14:paraId="5C73343E"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(-)2.262,92</w:t>
            </w:r>
          </w:p>
        </w:tc>
        <w:tc>
          <w:tcPr>
            <w:tcW w:w="617" w:type="dxa"/>
            <w:tcBorders>
              <w:top w:val="nil"/>
              <w:left w:val="nil"/>
              <w:bottom w:val="single" w:sz="4" w:space="0" w:color="auto"/>
              <w:right w:val="single" w:sz="4" w:space="0" w:color="auto"/>
            </w:tcBorders>
            <w:shd w:val="clear" w:color="auto" w:fill="auto"/>
            <w:vAlign w:val="center"/>
            <w:hideMark/>
          </w:tcPr>
          <w:p w14:paraId="4AA80B6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1F74BB09"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999BC69"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9 </w:t>
            </w:r>
          </w:p>
        </w:tc>
        <w:tc>
          <w:tcPr>
            <w:tcW w:w="1559" w:type="dxa"/>
            <w:tcBorders>
              <w:top w:val="nil"/>
              <w:left w:val="nil"/>
              <w:bottom w:val="single" w:sz="4" w:space="0" w:color="auto"/>
              <w:right w:val="single" w:sz="4" w:space="0" w:color="auto"/>
            </w:tcBorders>
            <w:shd w:val="clear" w:color="auto" w:fill="auto"/>
            <w:vAlign w:val="center"/>
            <w:hideMark/>
          </w:tcPr>
          <w:p w14:paraId="59DDE5BB"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Cẩm</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Xuyên</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30C30BC1"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38.346,00 </w:t>
            </w:r>
          </w:p>
        </w:tc>
        <w:tc>
          <w:tcPr>
            <w:tcW w:w="1206" w:type="dxa"/>
            <w:tcBorders>
              <w:top w:val="nil"/>
              <w:left w:val="nil"/>
              <w:bottom w:val="single" w:sz="4" w:space="0" w:color="auto"/>
              <w:right w:val="single" w:sz="4" w:space="0" w:color="auto"/>
            </w:tcBorders>
            <w:shd w:val="clear" w:color="auto" w:fill="auto"/>
            <w:vAlign w:val="center"/>
            <w:hideMark/>
          </w:tcPr>
          <w:p w14:paraId="45A6B64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35.700,00 </w:t>
            </w:r>
          </w:p>
        </w:tc>
        <w:tc>
          <w:tcPr>
            <w:tcW w:w="1117" w:type="dxa"/>
            <w:tcBorders>
              <w:top w:val="nil"/>
              <w:left w:val="nil"/>
              <w:bottom w:val="single" w:sz="4" w:space="0" w:color="auto"/>
              <w:right w:val="single" w:sz="4" w:space="0" w:color="auto"/>
            </w:tcBorders>
            <w:shd w:val="clear" w:color="auto" w:fill="auto"/>
            <w:vAlign w:val="center"/>
            <w:hideMark/>
          </w:tcPr>
          <w:p w14:paraId="27AB2FA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2.646,00 </w:t>
            </w:r>
          </w:p>
        </w:tc>
        <w:tc>
          <w:tcPr>
            <w:tcW w:w="1206" w:type="dxa"/>
            <w:tcBorders>
              <w:top w:val="nil"/>
              <w:left w:val="nil"/>
              <w:bottom w:val="single" w:sz="4" w:space="0" w:color="auto"/>
              <w:right w:val="single" w:sz="4" w:space="0" w:color="auto"/>
            </w:tcBorders>
            <w:shd w:val="clear" w:color="auto" w:fill="auto"/>
            <w:vAlign w:val="center"/>
            <w:hideMark/>
          </w:tcPr>
          <w:p w14:paraId="6D5041E1"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37.934,37 </w:t>
            </w:r>
          </w:p>
        </w:tc>
        <w:tc>
          <w:tcPr>
            <w:tcW w:w="1206" w:type="dxa"/>
            <w:tcBorders>
              <w:top w:val="nil"/>
              <w:left w:val="nil"/>
              <w:bottom w:val="single" w:sz="4" w:space="0" w:color="auto"/>
              <w:right w:val="single" w:sz="4" w:space="0" w:color="auto"/>
            </w:tcBorders>
            <w:shd w:val="clear" w:color="auto" w:fill="auto"/>
            <w:vAlign w:val="center"/>
            <w:hideMark/>
          </w:tcPr>
          <w:p w14:paraId="3AFC4CA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14.490,00 </w:t>
            </w:r>
          </w:p>
        </w:tc>
        <w:tc>
          <w:tcPr>
            <w:tcW w:w="1206" w:type="dxa"/>
            <w:tcBorders>
              <w:top w:val="nil"/>
              <w:left w:val="nil"/>
              <w:bottom w:val="single" w:sz="4" w:space="0" w:color="auto"/>
              <w:right w:val="single" w:sz="4" w:space="0" w:color="auto"/>
            </w:tcBorders>
            <w:shd w:val="clear" w:color="auto" w:fill="auto"/>
            <w:vAlign w:val="center"/>
            <w:hideMark/>
          </w:tcPr>
          <w:p w14:paraId="7C14619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15.125,88 </w:t>
            </w:r>
          </w:p>
        </w:tc>
        <w:tc>
          <w:tcPr>
            <w:tcW w:w="1096" w:type="dxa"/>
            <w:tcBorders>
              <w:top w:val="nil"/>
              <w:left w:val="nil"/>
              <w:bottom w:val="single" w:sz="4" w:space="0" w:color="auto"/>
              <w:right w:val="single" w:sz="4" w:space="0" w:color="auto"/>
            </w:tcBorders>
            <w:shd w:val="clear" w:color="auto" w:fill="auto"/>
            <w:vAlign w:val="center"/>
            <w:hideMark/>
          </w:tcPr>
          <w:p w14:paraId="34F0413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4.410,00 </w:t>
            </w:r>
          </w:p>
        </w:tc>
        <w:tc>
          <w:tcPr>
            <w:tcW w:w="1162" w:type="dxa"/>
            <w:tcBorders>
              <w:top w:val="nil"/>
              <w:left w:val="nil"/>
              <w:bottom w:val="single" w:sz="4" w:space="0" w:color="auto"/>
              <w:right w:val="single" w:sz="4" w:space="0" w:color="auto"/>
            </w:tcBorders>
            <w:shd w:val="clear" w:color="auto" w:fill="auto"/>
            <w:vAlign w:val="center"/>
            <w:hideMark/>
          </w:tcPr>
          <w:p w14:paraId="000365F4" w14:textId="77777777" w:rsidR="009700DA" w:rsidRPr="009700DA" w:rsidRDefault="009700DA" w:rsidP="009700DA">
            <w:pPr>
              <w:spacing w:after="0" w:line="240" w:lineRule="auto"/>
              <w:rPr>
                <w:rFonts w:ascii="Times New Roman" w:eastAsia="Times New Roman" w:hAnsi="Times New Roman"/>
              </w:rPr>
            </w:pPr>
            <w:r w:rsidRPr="009700DA">
              <w:rPr>
                <w:rFonts w:ascii="Times New Roman" w:eastAsia="Times New Roman" w:hAnsi="Times New Roman"/>
              </w:rPr>
              <w:t xml:space="preserve">      3.908,49 </w:t>
            </w:r>
          </w:p>
        </w:tc>
        <w:tc>
          <w:tcPr>
            <w:tcW w:w="986" w:type="dxa"/>
            <w:tcBorders>
              <w:top w:val="nil"/>
              <w:left w:val="nil"/>
              <w:bottom w:val="single" w:sz="4" w:space="0" w:color="auto"/>
              <w:right w:val="single" w:sz="4" w:space="0" w:color="auto"/>
            </w:tcBorders>
            <w:shd w:val="clear" w:color="auto" w:fill="auto"/>
            <w:vAlign w:val="center"/>
            <w:hideMark/>
          </w:tcPr>
          <w:p w14:paraId="1D6AFC3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2C5B654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37.934,37 </w:t>
            </w:r>
          </w:p>
        </w:tc>
        <w:tc>
          <w:tcPr>
            <w:tcW w:w="1418" w:type="dxa"/>
            <w:tcBorders>
              <w:top w:val="nil"/>
              <w:left w:val="nil"/>
              <w:bottom w:val="single" w:sz="4" w:space="0" w:color="auto"/>
              <w:right w:val="single" w:sz="4" w:space="0" w:color="auto"/>
            </w:tcBorders>
            <w:shd w:val="clear" w:color="auto" w:fill="auto"/>
            <w:vAlign w:val="center"/>
            <w:hideMark/>
          </w:tcPr>
          <w:p w14:paraId="494980DE"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(-)411,63</w:t>
            </w:r>
          </w:p>
        </w:tc>
        <w:tc>
          <w:tcPr>
            <w:tcW w:w="617" w:type="dxa"/>
            <w:tcBorders>
              <w:top w:val="nil"/>
              <w:left w:val="nil"/>
              <w:bottom w:val="single" w:sz="4" w:space="0" w:color="auto"/>
              <w:right w:val="single" w:sz="4" w:space="0" w:color="auto"/>
            </w:tcBorders>
            <w:shd w:val="clear" w:color="auto" w:fill="auto"/>
            <w:vAlign w:val="center"/>
            <w:hideMark/>
          </w:tcPr>
          <w:p w14:paraId="23E1909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5554963F"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5C381B5D"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10 </w:t>
            </w:r>
          </w:p>
        </w:tc>
        <w:tc>
          <w:tcPr>
            <w:tcW w:w="1559" w:type="dxa"/>
            <w:tcBorders>
              <w:top w:val="nil"/>
              <w:left w:val="nil"/>
              <w:bottom w:val="single" w:sz="4" w:space="0" w:color="auto"/>
              <w:right w:val="single" w:sz="4" w:space="0" w:color="auto"/>
            </w:tcBorders>
            <w:shd w:val="clear" w:color="auto" w:fill="auto"/>
            <w:vAlign w:val="center"/>
            <w:hideMark/>
          </w:tcPr>
          <w:p w14:paraId="6F7EA97B"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Huyện</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Vũ</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Quang</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6938C6B2"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16.434,00 </w:t>
            </w:r>
          </w:p>
        </w:tc>
        <w:tc>
          <w:tcPr>
            <w:tcW w:w="1206" w:type="dxa"/>
            <w:tcBorders>
              <w:top w:val="nil"/>
              <w:left w:val="nil"/>
              <w:bottom w:val="single" w:sz="4" w:space="0" w:color="auto"/>
              <w:right w:val="single" w:sz="4" w:space="0" w:color="auto"/>
            </w:tcBorders>
            <w:shd w:val="clear" w:color="auto" w:fill="auto"/>
            <w:vAlign w:val="center"/>
            <w:hideMark/>
          </w:tcPr>
          <w:p w14:paraId="422B93F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15.300,00 </w:t>
            </w:r>
          </w:p>
        </w:tc>
        <w:tc>
          <w:tcPr>
            <w:tcW w:w="1117" w:type="dxa"/>
            <w:tcBorders>
              <w:top w:val="nil"/>
              <w:left w:val="nil"/>
              <w:bottom w:val="single" w:sz="4" w:space="0" w:color="auto"/>
              <w:right w:val="single" w:sz="4" w:space="0" w:color="auto"/>
            </w:tcBorders>
            <w:shd w:val="clear" w:color="auto" w:fill="auto"/>
            <w:vAlign w:val="center"/>
            <w:hideMark/>
          </w:tcPr>
          <w:p w14:paraId="1CD8943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1.134,00 </w:t>
            </w:r>
          </w:p>
        </w:tc>
        <w:tc>
          <w:tcPr>
            <w:tcW w:w="1206" w:type="dxa"/>
            <w:tcBorders>
              <w:top w:val="nil"/>
              <w:left w:val="nil"/>
              <w:bottom w:val="single" w:sz="4" w:space="0" w:color="auto"/>
              <w:right w:val="single" w:sz="4" w:space="0" w:color="auto"/>
            </w:tcBorders>
            <w:shd w:val="clear" w:color="auto" w:fill="auto"/>
            <w:vAlign w:val="center"/>
            <w:hideMark/>
          </w:tcPr>
          <w:p w14:paraId="3BBAFD3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16.433,91 </w:t>
            </w:r>
          </w:p>
        </w:tc>
        <w:tc>
          <w:tcPr>
            <w:tcW w:w="1206" w:type="dxa"/>
            <w:tcBorders>
              <w:top w:val="nil"/>
              <w:left w:val="nil"/>
              <w:bottom w:val="single" w:sz="4" w:space="0" w:color="auto"/>
              <w:right w:val="single" w:sz="4" w:space="0" w:color="auto"/>
            </w:tcBorders>
            <w:shd w:val="clear" w:color="auto" w:fill="auto"/>
            <w:vAlign w:val="center"/>
            <w:hideMark/>
          </w:tcPr>
          <w:p w14:paraId="0F91DF4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6.210,00 </w:t>
            </w:r>
          </w:p>
        </w:tc>
        <w:tc>
          <w:tcPr>
            <w:tcW w:w="1206" w:type="dxa"/>
            <w:tcBorders>
              <w:top w:val="nil"/>
              <w:left w:val="nil"/>
              <w:bottom w:val="single" w:sz="4" w:space="0" w:color="auto"/>
              <w:right w:val="single" w:sz="4" w:space="0" w:color="auto"/>
            </w:tcBorders>
            <w:shd w:val="clear" w:color="auto" w:fill="auto"/>
            <w:vAlign w:val="center"/>
            <w:hideMark/>
          </w:tcPr>
          <w:p w14:paraId="6A2FA9F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6.482,52 </w:t>
            </w:r>
          </w:p>
        </w:tc>
        <w:tc>
          <w:tcPr>
            <w:tcW w:w="1096" w:type="dxa"/>
            <w:tcBorders>
              <w:top w:val="nil"/>
              <w:left w:val="nil"/>
              <w:bottom w:val="single" w:sz="4" w:space="0" w:color="auto"/>
              <w:right w:val="single" w:sz="4" w:space="0" w:color="auto"/>
            </w:tcBorders>
            <w:shd w:val="clear" w:color="auto" w:fill="auto"/>
            <w:vAlign w:val="center"/>
            <w:hideMark/>
          </w:tcPr>
          <w:p w14:paraId="4199512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1.890,00 </w:t>
            </w:r>
          </w:p>
        </w:tc>
        <w:tc>
          <w:tcPr>
            <w:tcW w:w="1162" w:type="dxa"/>
            <w:tcBorders>
              <w:top w:val="nil"/>
              <w:left w:val="nil"/>
              <w:bottom w:val="single" w:sz="4" w:space="0" w:color="auto"/>
              <w:right w:val="single" w:sz="4" w:space="0" w:color="auto"/>
            </w:tcBorders>
            <w:shd w:val="clear" w:color="auto" w:fill="auto"/>
            <w:vAlign w:val="center"/>
            <w:hideMark/>
          </w:tcPr>
          <w:p w14:paraId="31CA79B7" w14:textId="77777777" w:rsidR="009700DA" w:rsidRPr="009700DA" w:rsidRDefault="009700DA" w:rsidP="009700DA">
            <w:pPr>
              <w:spacing w:after="0" w:line="240" w:lineRule="auto"/>
              <w:rPr>
                <w:rFonts w:ascii="Times New Roman" w:eastAsia="Times New Roman" w:hAnsi="Times New Roman"/>
              </w:rPr>
            </w:pPr>
            <w:r w:rsidRPr="009700DA">
              <w:rPr>
                <w:rFonts w:ascii="Times New Roman" w:eastAsia="Times New Roman" w:hAnsi="Times New Roman"/>
              </w:rPr>
              <w:t xml:space="preserve">      1.851,39 </w:t>
            </w:r>
          </w:p>
        </w:tc>
        <w:tc>
          <w:tcPr>
            <w:tcW w:w="986" w:type="dxa"/>
            <w:tcBorders>
              <w:top w:val="nil"/>
              <w:left w:val="nil"/>
              <w:bottom w:val="single" w:sz="4" w:space="0" w:color="auto"/>
              <w:right w:val="single" w:sz="4" w:space="0" w:color="auto"/>
            </w:tcBorders>
            <w:shd w:val="clear" w:color="auto" w:fill="auto"/>
            <w:vAlign w:val="center"/>
            <w:hideMark/>
          </w:tcPr>
          <w:p w14:paraId="3FAC3EB1"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4DEDE4A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16.433,91 </w:t>
            </w:r>
          </w:p>
        </w:tc>
        <w:tc>
          <w:tcPr>
            <w:tcW w:w="1418" w:type="dxa"/>
            <w:tcBorders>
              <w:top w:val="nil"/>
              <w:left w:val="nil"/>
              <w:bottom w:val="single" w:sz="4" w:space="0" w:color="auto"/>
              <w:right w:val="single" w:sz="4" w:space="0" w:color="auto"/>
            </w:tcBorders>
            <w:shd w:val="clear" w:color="auto" w:fill="auto"/>
            <w:vAlign w:val="center"/>
            <w:hideMark/>
          </w:tcPr>
          <w:p w14:paraId="3A694756"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(-)0,09</w:t>
            </w:r>
          </w:p>
        </w:tc>
        <w:tc>
          <w:tcPr>
            <w:tcW w:w="617" w:type="dxa"/>
            <w:tcBorders>
              <w:top w:val="nil"/>
              <w:left w:val="nil"/>
              <w:bottom w:val="single" w:sz="4" w:space="0" w:color="auto"/>
              <w:right w:val="single" w:sz="4" w:space="0" w:color="auto"/>
            </w:tcBorders>
            <w:shd w:val="clear" w:color="auto" w:fill="auto"/>
            <w:vAlign w:val="center"/>
            <w:hideMark/>
          </w:tcPr>
          <w:p w14:paraId="73E28D5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6FC8509E"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2914DAB6"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11 </w:t>
            </w:r>
          </w:p>
        </w:tc>
        <w:tc>
          <w:tcPr>
            <w:tcW w:w="1559" w:type="dxa"/>
            <w:tcBorders>
              <w:top w:val="nil"/>
              <w:left w:val="nil"/>
              <w:bottom w:val="single" w:sz="4" w:space="0" w:color="auto"/>
              <w:right w:val="single" w:sz="4" w:space="0" w:color="auto"/>
            </w:tcBorders>
            <w:shd w:val="clear" w:color="auto" w:fill="auto"/>
            <w:vAlign w:val="center"/>
            <w:hideMark/>
          </w:tcPr>
          <w:p w14:paraId="20173A3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Thị</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Xã</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Kỳ</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Anh</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3620BEAC"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7.304,00 </w:t>
            </w:r>
          </w:p>
        </w:tc>
        <w:tc>
          <w:tcPr>
            <w:tcW w:w="1206" w:type="dxa"/>
            <w:tcBorders>
              <w:top w:val="nil"/>
              <w:left w:val="nil"/>
              <w:bottom w:val="single" w:sz="4" w:space="0" w:color="auto"/>
              <w:right w:val="single" w:sz="4" w:space="0" w:color="auto"/>
            </w:tcBorders>
            <w:shd w:val="clear" w:color="auto" w:fill="auto"/>
            <w:vAlign w:val="center"/>
            <w:hideMark/>
          </w:tcPr>
          <w:p w14:paraId="213FA7E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6.800,00 </w:t>
            </w:r>
          </w:p>
        </w:tc>
        <w:tc>
          <w:tcPr>
            <w:tcW w:w="1117" w:type="dxa"/>
            <w:tcBorders>
              <w:top w:val="nil"/>
              <w:left w:val="nil"/>
              <w:bottom w:val="single" w:sz="4" w:space="0" w:color="auto"/>
              <w:right w:val="single" w:sz="4" w:space="0" w:color="auto"/>
            </w:tcBorders>
            <w:shd w:val="clear" w:color="auto" w:fill="auto"/>
            <w:vAlign w:val="center"/>
            <w:hideMark/>
          </w:tcPr>
          <w:p w14:paraId="2218ED1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504,00 </w:t>
            </w:r>
          </w:p>
        </w:tc>
        <w:tc>
          <w:tcPr>
            <w:tcW w:w="1206" w:type="dxa"/>
            <w:tcBorders>
              <w:top w:val="nil"/>
              <w:left w:val="nil"/>
              <w:bottom w:val="single" w:sz="4" w:space="0" w:color="auto"/>
              <w:right w:val="single" w:sz="4" w:space="0" w:color="auto"/>
            </w:tcBorders>
            <w:shd w:val="clear" w:color="auto" w:fill="auto"/>
            <w:vAlign w:val="center"/>
            <w:hideMark/>
          </w:tcPr>
          <w:p w14:paraId="314D1AB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6.892,54 </w:t>
            </w:r>
          </w:p>
        </w:tc>
        <w:tc>
          <w:tcPr>
            <w:tcW w:w="1206" w:type="dxa"/>
            <w:tcBorders>
              <w:top w:val="nil"/>
              <w:left w:val="nil"/>
              <w:bottom w:val="single" w:sz="4" w:space="0" w:color="auto"/>
              <w:right w:val="single" w:sz="4" w:space="0" w:color="auto"/>
            </w:tcBorders>
            <w:shd w:val="clear" w:color="auto" w:fill="auto"/>
            <w:vAlign w:val="center"/>
            <w:hideMark/>
          </w:tcPr>
          <w:p w14:paraId="7607E77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2.760,00 </w:t>
            </w:r>
          </w:p>
        </w:tc>
        <w:tc>
          <w:tcPr>
            <w:tcW w:w="1206" w:type="dxa"/>
            <w:tcBorders>
              <w:top w:val="nil"/>
              <w:left w:val="nil"/>
              <w:bottom w:val="single" w:sz="4" w:space="0" w:color="auto"/>
              <w:right w:val="single" w:sz="4" w:space="0" w:color="auto"/>
            </w:tcBorders>
            <w:shd w:val="clear" w:color="auto" w:fill="auto"/>
            <w:vAlign w:val="center"/>
            <w:hideMark/>
          </w:tcPr>
          <w:p w14:paraId="2848283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2.881,12 </w:t>
            </w:r>
          </w:p>
        </w:tc>
        <w:tc>
          <w:tcPr>
            <w:tcW w:w="1096" w:type="dxa"/>
            <w:tcBorders>
              <w:top w:val="nil"/>
              <w:left w:val="nil"/>
              <w:bottom w:val="single" w:sz="4" w:space="0" w:color="auto"/>
              <w:right w:val="single" w:sz="4" w:space="0" w:color="auto"/>
            </w:tcBorders>
            <w:shd w:val="clear" w:color="auto" w:fill="auto"/>
            <w:vAlign w:val="center"/>
            <w:hideMark/>
          </w:tcPr>
          <w:p w14:paraId="733B60E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840,00 </w:t>
            </w:r>
          </w:p>
        </w:tc>
        <w:tc>
          <w:tcPr>
            <w:tcW w:w="1162" w:type="dxa"/>
            <w:tcBorders>
              <w:top w:val="nil"/>
              <w:left w:val="nil"/>
              <w:bottom w:val="single" w:sz="4" w:space="0" w:color="auto"/>
              <w:right w:val="single" w:sz="4" w:space="0" w:color="auto"/>
            </w:tcBorders>
            <w:shd w:val="clear" w:color="auto" w:fill="auto"/>
            <w:vAlign w:val="center"/>
            <w:hideMark/>
          </w:tcPr>
          <w:p w14:paraId="48007998" w14:textId="77777777" w:rsidR="009700DA" w:rsidRPr="009700DA" w:rsidRDefault="009700DA" w:rsidP="009700DA">
            <w:pPr>
              <w:spacing w:after="0" w:line="240" w:lineRule="auto"/>
              <w:rPr>
                <w:rFonts w:ascii="Times New Roman" w:eastAsia="Times New Roman" w:hAnsi="Times New Roman"/>
              </w:rPr>
            </w:pPr>
            <w:r w:rsidRPr="009700DA">
              <w:rPr>
                <w:rFonts w:ascii="Times New Roman" w:eastAsia="Times New Roman" w:hAnsi="Times New Roman"/>
              </w:rPr>
              <w:t xml:space="preserve">         411,42 </w:t>
            </w:r>
          </w:p>
        </w:tc>
        <w:tc>
          <w:tcPr>
            <w:tcW w:w="986" w:type="dxa"/>
            <w:tcBorders>
              <w:top w:val="nil"/>
              <w:left w:val="nil"/>
              <w:bottom w:val="single" w:sz="4" w:space="0" w:color="auto"/>
              <w:right w:val="single" w:sz="4" w:space="0" w:color="auto"/>
            </w:tcBorders>
            <w:shd w:val="clear" w:color="auto" w:fill="auto"/>
            <w:vAlign w:val="center"/>
            <w:hideMark/>
          </w:tcPr>
          <w:p w14:paraId="55459EC0"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6AE8001E"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6.892,54 </w:t>
            </w:r>
          </w:p>
        </w:tc>
        <w:tc>
          <w:tcPr>
            <w:tcW w:w="1418" w:type="dxa"/>
            <w:tcBorders>
              <w:top w:val="nil"/>
              <w:left w:val="nil"/>
              <w:bottom w:val="single" w:sz="4" w:space="0" w:color="auto"/>
              <w:right w:val="single" w:sz="4" w:space="0" w:color="auto"/>
            </w:tcBorders>
            <w:shd w:val="clear" w:color="auto" w:fill="auto"/>
            <w:vAlign w:val="center"/>
            <w:hideMark/>
          </w:tcPr>
          <w:p w14:paraId="61596CF7"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(-)411,46</w:t>
            </w:r>
          </w:p>
        </w:tc>
        <w:tc>
          <w:tcPr>
            <w:tcW w:w="617" w:type="dxa"/>
            <w:tcBorders>
              <w:top w:val="nil"/>
              <w:left w:val="nil"/>
              <w:bottom w:val="single" w:sz="4" w:space="0" w:color="auto"/>
              <w:right w:val="single" w:sz="4" w:space="0" w:color="auto"/>
            </w:tcBorders>
            <w:shd w:val="clear" w:color="auto" w:fill="auto"/>
            <w:vAlign w:val="center"/>
            <w:hideMark/>
          </w:tcPr>
          <w:p w14:paraId="3EB6397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58119B7F"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72C99FED"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12 </w:t>
            </w:r>
          </w:p>
        </w:tc>
        <w:tc>
          <w:tcPr>
            <w:tcW w:w="1559" w:type="dxa"/>
            <w:tcBorders>
              <w:top w:val="nil"/>
              <w:left w:val="nil"/>
              <w:bottom w:val="single" w:sz="4" w:space="0" w:color="auto"/>
              <w:right w:val="single" w:sz="4" w:space="0" w:color="auto"/>
            </w:tcBorders>
            <w:shd w:val="clear" w:color="auto" w:fill="auto"/>
            <w:vAlign w:val="center"/>
            <w:hideMark/>
          </w:tcPr>
          <w:p w14:paraId="3C0941E8"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Thị</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Xã</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Hồng</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Lĩnh</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4A323008"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1.826,00 </w:t>
            </w:r>
          </w:p>
        </w:tc>
        <w:tc>
          <w:tcPr>
            <w:tcW w:w="1206" w:type="dxa"/>
            <w:tcBorders>
              <w:top w:val="nil"/>
              <w:left w:val="nil"/>
              <w:bottom w:val="single" w:sz="4" w:space="0" w:color="auto"/>
              <w:right w:val="single" w:sz="4" w:space="0" w:color="auto"/>
            </w:tcBorders>
            <w:shd w:val="clear" w:color="auto" w:fill="auto"/>
            <w:vAlign w:val="center"/>
            <w:hideMark/>
          </w:tcPr>
          <w:p w14:paraId="0269791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1.700,00 </w:t>
            </w:r>
          </w:p>
        </w:tc>
        <w:tc>
          <w:tcPr>
            <w:tcW w:w="1117" w:type="dxa"/>
            <w:tcBorders>
              <w:top w:val="nil"/>
              <w:left w:val="nil"/>
              <w:bottom w:val="single" w:sz="4" w:space="0" w:color="auto"/>
              <w:right w:val="single" w:sz="4" w:space="0" w:color="auto"/>
            </w:tcBorders>
            <w:shd w:val="clear" w:color="auto" w:fill="auto"/>
            <w:vAlign w:val="center"/>
            <w:hideMark/>
          </w:tcPr>
          <w:p w14:paraId="2356A36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126,00 </w:t>
            </w:r>
          </w:p>
        </w:tc>
        <w:tc>
          <w:tcPr>
            <w:tcW w:w="1206" w:type="dxa"/>
            <w:tcBorders>
              <w:top w:val="nil"/>
              <w:left w:val="nil"/>
              <w:bottom w:val="single" w:sz="4" w:space="0" w:color="auto"/>
              <w:right w:val="single" w:sz="4" w:space="0" w:color="auto"/>
            </w:tcBorders>
            <w:shd w:val="clear" w:color="auto" w:fill="auto"/>
            <w:vAlign w:val="center"/>
            <w:hideMark/>
          </w:tcPr>
          <w:p w14:paraId="4DC73D3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1.825,99 </w:t>
            </w:r>
          </w:p>
        </w:tc>
        <w:tc>
          <w:tcPr>
            <w:tcW w:w="1206" w:type="dxa"/>
            <w:tcBorders>
              <w:top w:val="nil"/>
              <w:left w:val="nil"/>
              <w:bottom w:val="single" w:sz="4" w:space="0" w:color="auto"/>
              <w:right w:val="single" w:sz="4" w:space="0" w:color="auto"/>
            </w:tcBorders>
            <w:shd w:val="clear" w:color="auto" w:fill="auto"/>
            <w:vAlign w:val="center"/>
            <w:hideMark/>
          </w:tcPr>
          <w:p w14:paraId="6F83A06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690,00 </w:t>
            </w:r>
          </w:p>
        </w:tc>
        <w:tc>
          <w:tcPr>
            <w:tcW w:w="1206" w:type="dxa"/>
            <w:tcBorders>
              <w:top w:val="nil"/>
              <w:left w:val="nil"/>
              <w:bottom w:val="single" w:sz="4" w:space="0" w:color="auto"/>
              <w:right w:val="single" w:sz="4" w:space="0" w:color="auto"/>
            </w:tcBorders>
            <w:shd w:val="clear" w:color="auto" w:fill="auto"/>
            <w:vAlign w:val="center"/>
            <w:hideMark/>
          </w:tcPr>
          <w:p w14:paraId="27AD3ED9"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720,28 </w:t>
            </w:r>
          </w:p>
        </w:tc>
        <w:tc>
          <w:tcPr>
            <w:tcW w:w="1096" w:type="dxa"/>
            <w:tcBorders>
              <w:top w:val="nil"/>
              <w:left w:val="nil"/>
              <w:bottom w:val="single" w:sz="4" w:space="0" w:color="auto"/>
              <w:right w:val="single" w:sz="4" w:space="0" w:color="auto"/>
            </w:tcBorders>
            <w:shd w:val="clear" w:color="auto" w:fill="auto"/>
            <w:vAlign w:val="center"/>
            <w:hideMark/>
          </w:tcPr>
          <w:p w14:paraId="3C50E3E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210,00 </w:t>
            </w:r>
          </w:p>
        </w:tc>
        <w:tc>
          <w:tcPr>
            <w:tcW w:w="1162" w:type="dxa"/>
            <w:tcBorders>
              <w:top w:val="nil"/>
              <w:left w:val="nil"/>
              <w:bottom w:val="single" w:sz="4" w:space="0" w:color="auto"/>
              <w:right w:val="single" w:sz="4" w:space="0" w:color="auto"/>
            </w:tcBorders>
            <w:shd w:val="clear" w:color="auto" w:fill="auto"/>
            <w:vAlign w:val="center"/>
            <w:hideMark/>
          </w:tcPr>
          <w:p w14:paraId="0644AD74" w14:textId="77777777" w:rsidR="009700DA" w:rsidRPr="009700DA" w:rsidRDefault="009700DA" w:rsidP="009700DA">
            <w:pPr>
              <w:spacing w:after="0" w:line="240" w:lineRule="auto"/>
              <w:rPr>
                <w:rFonts w:ascii="Times New Roman" w:eastAsia="Times New Roman" w:hAnsi="Times New Roman"/>
              </w:rPr>
            </w:pPr>
            <w:r w:rsidRPr="009700DA">
              <w:rPr>
                <w:rFonts w:ascii="Times New Roman" w:eastAsia="Times New Roman" w:hAnsi="Times New Roman"/>
              </w:rPr>
              <w:t xml:space="preserve">         205,71 </w:t>
            </w:r>
          </w:p>
        </w:tc>
        <w:tc>
          <w:tcPr>
            <w:tcW w:w="986" w:type="dxa"/>
            <w:tcBorders>
              <w:top w:val="nil"/>
              <w:left w:val="nil"/>
              <w:bottom w:val="single" w:sz="4" w:space="0" w:color="auto"/>
              <w:right w:val="single" w:sz="4" w:space="0" w:color="auto"/>
            </w:tcBorders>
            <w:shd w:val="clear" w:color="auto" w:fill="auto"/>
            <w:vAlign w:val="center"/>
            <w:hideMark/>
          </w:tcPr>
          <w:p w14:paraId="13BEF104" w14:textId="77777777" w:rsidR="009700DA" w:rsidRPr="009700DA" w:rsidRDefault="009700DA" w:rsidP="009700DA">
            <w:pPr>
              <w:spacing w:after="0" w:line="240" w:lineRule="auto"/>
              <w:rPr>
                <w:rFonts w:ascii="Times New Roman" w:eastAsia="Times New Roman" w:hAnsi="Times New Roman"/>
                <w:color w:val="FF0000"/>
              </w:rPr>
            </w:pPr>
            <w:r w:rsidRPr="009700DA">
              <w:rPr>
                <w:rFonts w:ascii="Times New Roman" w:eastAsia="Times New Roman" w:hAnsi="Times New Roman"/>
                <w:color w:val="FF0000"/>
              </w:rPr>
              <w:t> </w:t>
            </w:r>
          </w:p>
        </w:tc>
        <w:tc>
          <w:tcPr>
            <w:tcW w:w="1232" w:type="dxa"/>
            <w:tcBorders>
              <w:top w:val="nil"/>
              <w:left w:val="nil"/>
              <w:bottom w:val="single" w:sz="4" w:space="0" w:color="auto"/>
              <w:right w:val="single" w:sz="4" w:space="0" w:color="auto"/>
            </w:tcBorders>
            <w:shd w:val="clear" w:color="auto" w:fill="auto"/>
            <w:vAlign w:val="center"/>
            <w:hideMark/>
          </w:tcPr>
          <w:p w14:paraId="1F30F0E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1.825,99 </w:t>
            </w:r>
          </w:p>
        </w:tc>
        <w:tc>
          <w:tcPr>
            <w:tcW w:w="1418" w:type="dxa"/>
            <w:tcBorders>
              <w:top w:val="nil"/>
              <w:left w:val="nil"/>
              <w:bottom w:val="single" w:sz="4" w:space="0" w:color="auto"/>
              <w:right w:val="single" w:sz="4" w:space="0" w:color="auto"/>
            </w:tcBorders>
            <w:shd w:val="clear" w:color="auto" w:fill="auto"/>
            <w:vAlign w:val="center"/>
            <w:hideMark/>
          </w:tcPr>
          <w:p w14:paraId="3397C96E"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(-)0,01</w:t>
            </w:r>
          </w:p>
        </w:tc>
        <w:tc>
          <w:tcPr>
            <w:tcW w:w="617" w:type="dxa"/>
            <w:tcBorders>
              <w:top w:val="nil"/>
              <w:left w:val="nil"/>
              <w:bottom w:val="single" w:sz="4" w:space="0" w:color="auto"/>
              <w:right w:val="single" w:sz="4" w:space="0" w:color="auto"/>
            </w:tcBorders>
            <w:shd w:val="clear" w:color="auto" w:fill="auto"/>
            <w:vAlign w:val="center"/>
            <w:hideMark/>
          </w:tcPr>
          <w:p w14:paraId="61175B2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r w:rsidR="009700DA" w:rsidRPr="009700DA" w14:paraId="31C2D9F6" w14:textId="77777777" w:rsidTr="00CD260A">
        <w:trPr>
          <w:trHeight w:val="690"/>
        </w:trPr>
        <w:tc>
          <w:tcPr>
            <w:tcW w:w="710" w:type="dxa"/>
            <w:tcBorders>
              <w:top w:val="nil"/>
              <w:left w:val="single" w:sz="4" w:space="0" w:color="auto"/>
              <w:bottom w:val="single" w:sz="4" w:space="0" w:color="auto"/>
              <w:right w:val="single" w:sz="4" w:space="0" w:color="auto"/>
            </w:tcBorders>
            <w:shd w:val="clear" w:color="auto" w:fill="auto"/>
            <w:vAlign w:val="center"/>
            <w:hideMark/>
          </w:tcPr>
          <w:p w14:paraId="36874249" w14:textId="77777777" w:rsidR="009700DA" w:rsidRPr="009700DA" w:rsidRDefault="009700DA" w:rsidP="009700DA">
            <w:pPr>
              <w:spacing w:after="0" w:line="240" w:lineRule="auto"/>
              <w:jc w:val="center"/>
              <w:rPr>
                <w:rFonts w:ascii="Times New Roman" w:eastAsia="Times New Roman" w:hAnsi="Times New Roman"/>
                <w:color w:val="000000"/>
              </w:rPr>
            </w:pPr>
            <w:r w:rsidRPr="009700DA">
              <w:rPr>
                <w:rFonts w:ascii="Times New Roman" w:eastAsia="Times New Roman" w:hAnsi="Times New Roman"/>
                <w:color w:val="000000"/>
              </w:rPr>
              <w:t xml:space="preserve">   13 </w:t>
            </w:r>
          </w:p>
        </w:tc>
        <w:tc>
          <w:tcPr>
            <w:tcW w:w="1559" w:type="dxa"/>
            <w:tcBorders>
              <w:top w:val="nil"/>
              <w:left w:val="nil"/>
              <w:bottom w:val="single" w:sz="4" w:space="0" w:color="auto"/>
              <w:right w:val="single" w:sz="4" w:space="0" w:color="auto"/>
            </w:tcBorders>
            <w:shd w:val="clear" w:color="auto" w:fill="auto"/>
            <w:vAlign w:val="center"/>
            <w:hideMark/>
          </w:tcPr>
          <w:p w14:paraId="7E06BA9D"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Thành</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phố</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Hà</w:t>
            </w:r>
            <w:proofErr w:type="spellEnd"/>
            <w:r w:rsidRPr="009700DA">
              <w:rPr>
                <w:rFonts w:ascii="Times New Roman" w:eastAsia="Times New Roman" w:hAnsi="Times New Roman"/>
                <w:color w:val="000000"/>
              </w:rPr>
              <w:t xml:space="preserve"> </w:t>
            </w:r>
            <w:proofErr w:type="spellStart"/>
            <w:r w:rsidRPr="009700DA">
              <w:rPr>
                <w:rFonts w:ascii="Times New Roman" w:eastAsia="Times New Roman" w:hAnsi="Times New Roman"/>
                <w:color w:val="000000"/>
              </w:rPr>
              <w:t>Tĩnh</w:t>
            </w:r>
            <w:proofErr w:type="spellEnd"/>
            <w:r w:rsidRPr="009700DA">
              <w:rPr>
                <w:rFonts w:ascii="Times New Roman" w:eastAsia="Times New Roman" w:hAnsi="Times New Roman"/>
                <w:color w:val="000000"/>
              </w:rPr>
              <w:t xml:space="preserve"> </w:t>
            </w:r>
          </w:p>
        </w:tc>
        <w:tc>
          <w:tcPr>
            <w:tcW w:w="1206" w:type="dxa"/>
            <w:tcBorders>
              <w:top w:val="nil"/>
              <w:left w:val="nil"/>
              <w:bottom w:val="single" w:sz="4" w:space="0" w:color="auto"/>
              <w:right w:val="single" w:sz="4" w:space="0" w:color="auto"/>
            </w:tcBorders>
            <w:shd w:val="clear" w:color="auto" w:fill="auto"/>
            <w:vAlign w:val="center"/>
            <w:hideMark/>
          </w:tcPr>
          <w:p w14:paraId="63321FE7"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 xml:space="preserve">        9.130,00 </w:t>
            </w:r>
          </w:p>
        </w:tc>
        <w:tc>
          <w:tcPr>
            <w:tcW w:w="1206" w:type="dxa"/>
            <w:tcBorders>
              <w:top w:val="nil"/>
              <w:left w:val="nil"/>
              <w:bottom w:val="single" w:sz="4" w:space="0" w:color="auto"/>
              <w:right w:val="single" w:sz="4" w:space="0" w:color="auto"/>
            </w:tcBorders>
            <w:shd w:val="clear" w:color="auto" w:fill="auto"/>
            <w:vAlign w:val="center"/>
            <w:hideMark/>
          </w:tcPr>
          <w:p w14:paraId="14FEDF53"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8.500,00 </w:t>
            </w:r>
          </w:p>
        </w:tc>
        <w:tc>
          <w:tcPr>
            <w:tcW w:w="1117" w:type="dxa"/>
            <w:tcBorders>
              <w:top w:val="nil"/>
              <w:left w:val="nil"/>
              <w:bottom w:val="single" w:sz="4" w:space="0" w:color="auto"/>
              <w:right w:val="single" w:sz="4" w:space="0" w:color="auto"/>
            </w:tcBorders>
            <w:shd w:val="clear" w:color="auto" w:fill="auto"/>
            <w:vAlign w:val="center"/>
            <w:hideMark/>
          </w:tcPr>
          <w:p w14:paraId="10CA370A"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630,00 </w:t>
            </w:r>
          </w:p>
        </w:tc>
        <w:tc>
          <w:tcPr>
            <w:tcW w:w="1206" w:type="dxa"/>
            <w:tcBorders>
              <w:top w:val="nil"/>
              <w:left w:val="nil"/>
              <w:bottom w:val="single" w:sz="4" w:space="0" w:color="auto"/>
              <w:right w:val="single" w:sz="4" w:space="0" w:color="auto"/>
            </w:tcBorders>
            <w:shd w:val="clear" w:color="auto" w:fill="auto"/>
            <w:vAlign w:val="center"/>
            <w:hideMark/>
          </w:tcPr>
          <w:p w14:paraId="38AE43D7"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11.187,05 </w:t>
            </w:r>
          </w:p>
        </w:tc>
        <w:tc>
          <w:tcPr>
            <w:tcW w:w="1206" w:type="dxa"/>
            <w:tcBorders>
              <w:top w:val="nil"/>
              <w:left w:val="nil"/>
              <w:bottom w:val="single" w:sz="4" w:space="0" w:color="auto"/>
              <w:right w:val="single" w:sz="4" w:space="0" w:color="auto"/>
            </w:tcBorders>
            <w:shd w:val="clear" w:color="auto" w:fill="auto"/>
            <w:vAlign w:val="center"/>
            <w:hideMark/>
          </w:tcPr>
          <w:p w14:paraId="106D5458"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3.450,00 </w:t>
            </w:r>
          </w:p>
        </w:tc>
        <w:tc>
          <w:tcPr>
            <w:tcW w:w="1206" w:type="dxa"/>
            <w:tcBorders>
              <w:top w:val="nil"/>
              <w:left w:val="nil"/>
              <w:bottom w:val="single" w:sz="4" w:space="0" w:color="auto"/>
              <w:right w:val="single" w:sz="4" w:space="0" w:color="auto"/>
            </w:tcBorders>
            <w:shd w:val="clear" w:color="auto" w:fill="auto"/>
            <w:vAlign w:val="center"/>
            <w:hideMark/>
          </w:tcPr>
          <w:p w14:paraId="4D496126"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3.601,40 </w:t>
            </w:r>
          </w:p>
        </w:tc>
        <w:tc>
          <w:tcPr>
            <w:tcW w:w="1096" w:type="dxa"/>
            <w:tcBorders>
              <w:top w:val="nil"/>
              <w:left w:val="nil"/>
              <w:bottom w:val="single" w:sz="4" w:space="0" w:color="auto"/>
              <w:right w:val="single" w:sz="4" w:space="0" w:color="auto"/>
            </w:tcBorders>
            <w:shd w:val="clear" w:color="auto" w:fill="auto"/>
            <w:vAlign w:val="center"/>
            <w:hideMark/>
          </w:tcPr>
          <w:p w14:paraId="1320DCF4"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1.050,00 </w:t>
            </w:r>
          </w:p>
        </w:tc>
        <w:tc>
          <w:tcPr>
            <w:tcW w:w="1162" w:type="dxa"/>
            <w:tcBorders>
              <w:top w:val="nil"/>
              <w:left w:val="nil"/>
              <w:bottom w:val="single" w:sz="4" w:space="0" w:color="auto"/>
              <w:right w:val="single" w:sz="4" w:space="0" w:color="auto"/>
            </w:tcBorders>
            <w:shd w:val="clear" w:color="auto" w:fill="auto"/>
            <w:vAlign w:val="center"/>
            <w:hideMark/>
          </w:tcPr>
          <w:p w14:paraId="6EC93090" w14:textId="77777777" w:rsidR="009700DA" w:rsidRPr="009700DA" w:rsidRDefault="009700DA" w:rsidP="009700DA">
            <w:pPr>
              <w:spacing w:after="0" w:line="240" w:lineRule="auto"/>
              <w:rPr>
                <w:rFonts w:ascii="Times New Roman" w:eastAsia="Times New Roman" w:hAnsi="Times New Roman"/>
              </w:rPr>
            </w:pPr>
            <w:r w:rsidRPr="009700DA">
              <w:rPr>
                <w:rFonts w:ascii="Times New Roman" w:eastAsia="Times New Roman" w:hAnsi="Times New Roman"/>
              </w:rPr>
              <w:t xml:space="preserve">      3.085,65 </w:t>
            </w:r>
          </w:p>
        </w:tc>
        <w:tc>
          <w:tcPr>
            <w:tcW w:w="986" w:type="dxa"/>
            <w:tcBorders>
              <w:top w:val="nil"/>
              <w:left w:val="nil"/>
              <w:bottom w:val="single" w:sz="4" w:space="0" w:color="auto"/>
              <w:right w:val="single" w:sz="4" w:space="0" w:color="auto"/>
            </w:tcBorders>
            <w:shd w:val="clear" w:color="auto" w:fill="auto"/>
            <w:vAlign w:val="center"/>
            <w:hideMark/>
          </w:tcPr>
          <w:p w14:paraId="3758FFCC"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c>
          <w:tcPr>
            <w:tcW w:w="1232" w:type="dxa"/>
            <w:tcBorders>
              <w:top w:val="nil"/>
              <w:left w:val="nil"/>
              <w:bottom w:val="single" w:sz="4" w:space="0" w:color="auto"/>
              <w:right w:val="single" w:sz="4" w:space="0" w:color="auto"/>
            </w:tcBorders>
            <w:shd w:val="clear" w:color="auto" w:fill="auto"/>
            <w:vAlign w:val="center"/>
            <w:hideMark/>
          </w:tcPr>
          <w:p w14:paraId="6C59F5C5"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xml:space="preserve">      11.187,05 </w:t>
            </w:r>
          </w:p>
        </w:tc>
        <w:tc>
          <w:tcPr>
            <w:tcW w:w="1418" w:type="dxa"/>
            <w:tcBorders>
              <w:top w:val="nil"/>
              <w:left w:val="nil"/>
              <w:bottom w:val="single" w:sz="4" w:space="0" w:color="auto"/>
              <w:right w:val="single" w:sz="4" w:space="0" w:color="auto"/>
            </w:tcBorders>
            <w:shd w:val="clear" w:color="auto" w:fill="auto"/>
            <w:vAlign w:val="center"/>
            <w:hideMark/>
          </w:tcPr>
          <w:p w14:paraId="52367D67" w14:textId="77777777" w:rsidR="009700DA" w:rsidRPr="009700DA" w:rsidRDefault="009700DA" w:rsidP="009700DA">
            <w:pPr>
              <w:spacing w:after="0" w:line="240" w:lineRule="auto"/>
              <w:jc w:val="right"/>
              <w:rPr>
                <w:rFonts w:ascii="Times New Roman" w:eastAsia="Times New Roman" w:hAnsi="Times New Roman"/>
                <w:color w:val="000000"/>
              </w:rPr>
            </w:pPr>
            <w:r w:rsidRPr="009700DA">
              <w:rPr>
                <w:rFonts w:ascii="Times New Roman" w:eastAsia="Times New Roman" w:hAnsi="Times New Roman"/>
                <w:color w:val="000000"/>
              </w:rPr>
              <w:t>(+)2.057,05</w:t>
            </w:r>
          </w:p>
        </w:tc>
        <w:tc>
          <w:tcPr>
            <w:tcW w:w="617" w:type="dxa"/>
            <w:tcBorders>
              <w:top w:val="nil"/>
              <w:left w:val="nil"/>
              <w:bottom w:val="single" w:sz="4" w:space="0" w:color="auto"/>
              <w:right w:val="single" w:sz="4" w:space="0" w:color="auto"/>
            </w:tcBorders>
            <w:shd w:val="clear" w:color="auto" w:fill="auto"/>
            <w:vAlign w:val="center"/>
            <w:hideMark/>
          </w:tcPr>
          <w:p w14:paraId="0F75B58F" w14:textId="77777777" w:rsidR="009700DA" w:rsidRPr="009700DA" w:rsidRDefault="009700DA" w:rsidP="009700DA">
            <w:pPr>
              <w:spacing w:after="0" w:line="240" w:lineRule="auto"/>
              <w:rPr>
                <w:rFonts w:ascii="Times New Roman" w:eastAsia="Times New Roman" w:hAnsi="Times New Roman"/>
                <w:color w:val="000000"/>
              </w:rPr>
            </w:pPr>
            <w:r w:rsidRPr="009700DA">
              <w:rPr>
                <w:rFonts w:ascii="Times New Roman" w:eastAsia="Times New Roman" w:hAnsi="Times New Roman"/>
                <w:color w:val="000000"/>
              </w:rPr>
              <w:t> </w:t>
            </w:r>
          </w:p>
        </w:tc>
      </w:tr>
    </w:tbl>
    <w:p w14:paraId="5288E152" w14:textId="77777777" w:rsidR="007E0440" w:rsidRDefault="007E0440" w:rsidP="009700DA">
      <w:pPr>
        <w:tabs>
          <w:tab w:val="left" w:pos="8700"/>
        </w:tabs>
        <w:spacing w:after="0" w:line="240" w:lineRule="auto"/>
        <w:rPr>
          <w:rFonts w:ascii="Times New Roman" w:eastAsia="Times New Roman" w:hAnsi="Times New Roman"/>
          <w:color w:val="000000"/>
          <w:sz w:val="24"/>
          <w:szCs w:val="24"/>
        </w:rPr>
        <w:sectPr w:rsidR="007E0440" w:rsidSect="009700DA">
          <w:pgSz w:w="16840" w:h="11907" w:orient="landscape" w:code="9"/>
          <w:pgMar w:top="1134" w:right="851" w:bottom="1134" w:left="851" w:header="567" w:footer="567" w:gutter="0"/>
          <w:pgNumType w:start="1"/>
          <w:cols w:space="720"/>
          <w:titlePg/>
          <w:docGrid w:linePitch="381"/>
        </w:sectPr>
      </w:pPr>
    </w:p>
    <w:tbl>
      <w:tblPr>
        <w:tblW w:w="15394" w:type="dxa"/>
        <w:tblInd w:w="-34" w:type="dxa"/>
        <w:tblLook w:val="04A0" w:firstRow="1" w:lastRow="0" w:firstColumn="1" w:lastColumn="0" w:noHBand="0" w:noVBand="1"/>
      </w:tblPr>
      <w:tblGrid>
        <w:gridCol w:w="746"/>
        <w:gridCol w:w="4683"/>
        <w:gridCol w:w="2793"/>
        <w:gridCol w:w="2410"/>
        <w:gridCol w:w="2546"/>
        <w:gridCol w:w="1994"/>
        <w:gridCol w:w="222"/>
      </w:tblGrid>
      <w:tr w:rsidR="00E94F42" w:rsidRPr="009700DA" w14:paraId="607F2792" w14:textId="77777777" w:rsidTr="001C5C03">
        <w:trPr>
          <w:gridAfter w:val="1"/>
          <w:wAfter w:w="222" w:type="dxa"/>
          <w:trHeight w:val="975"/>
        </w:trPr>
        <w:tc>
          <w:tcPr>
            <w:tcW w:w="15172" w:type="dxa"/>
            <w:gridSpan w:val="6"/>
            <w:tcBorders>
              <w:top w:val="nil"/>
              <w:left w:val="nil"/>
              <w:bottom w:val="nil"/>
              <w:right w:val="nil"/>
            </w:tcBorders>
            <w:shd w:val="clear" w:color="auto" w:fill="auto"/>
            <w:vAlign w:val="center"/>
            <w:hideMark/>
          </w:tcPr>
          <w:p w14:paraId="4F015FCF" w14:textId="7EB489F6" w:rsidR="00E94F42" w:rsidRPr="009700DA" w:rsidRDefault="00E94F42" w:rsidP="001C5C03">
            <w:pPr>
              <w:spacing w:after="0" w:line="240" w:lineRule="auto"/>
              <w:jc w:val="center"/>
              <w:rPr>
                <w:rFonts w:ascii="Times New Roman" w:eastAsia="Times New Roman" w:hAnsi="Times New Roman"/>
                <w:b/>
                <w:bCs/>
                <w:color w:val="000000"/>
                <w:sz w:val="28"/>
                <w:szCs w:val="28"/>
              </w:rPr>
            </w:pPr>
            <w:proofErr w:type="spellStart"/>
            <w:r w:rsidRPr="009700DA">
              <w:rPr>
                <w:rFonts w:ascii="Times New Roman" w:eastAsia="Times New Roman" w:hAnsi="Times New Roman"/>
                <w:b/>
                <w:bCs/>
                <w:color w:val="000000"/>
                <w:sz w:val="28"/>
                <w:szCs w:val="28"/>
              </w:rPr>
              <w:lastRenderedPageBreak/>
              <w:t>Phụ</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lục</w:t>
            </w:r>
            <w:proofErr w:type="spellEnd"/>
            <w:r w:rsidRPr="009700DA">
              <w:rPr>
                <w:rFonts w:ascii="Times New Roman" w:eastAsia="Times New Roman" w:hAnsi="Times New Roman"/>
                <w:b/>
                <w:bCs/>
                <w:color w:val="000000"/>
                <w:sz w:val="28"/>
                <w:szCs w:val="28"/>
              </w:rPr>
              <w:t xml:space="preserve"> </w:t>
            </w:r>
            <w:r w:rsidR="00B34E4A">
              <w:rPr>
                <w:rFonts w:ascii="Times New Roman" w:eastAsia="Times New Roman" w:hAnsi="Times New Roman"/>
                <w:b/>
                <w:bCs/>
                <w:color w:val="000000"/>
                <w:sz w:val="28"/>
                <w:szCs w:val="28"/>
              </w:rPr>
              <w:t>0</w:t>
            </w:r>
            <w:r>
              <w:rPr>
                <w:rFonts w:ascii="Times New Roman" w:eastAsia="Times New Roman" w:hAnsi="Times New Roman"/>
                <w:b/>
                <w:bCs/>
                <w:color w:val="000000"/>
                <w:sz w:val="28"/>
                <w:szCs w:val="28"/>
              </w:rPr>
              <w:t xml:space="preserve">3: </w:t>
            </w:r>
            <w:proofErr w:type="spellStart"/>
            <w:r w:rsidRPr="009700DA">
              <w:rPr>
                <w:rFonts w:ascii="Times New Roman" w:eastAsia="Times New Roman" w:hAnsi="Times New Roman"/>
                <w:b/>
                <w:bCs/>
                <w:color w:val="000000"/>
                <w:sz w:val="28"/>
                <w:szCs w:val="28"/>
              </w:rPr>
              <w:t>Điều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chỉnh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Kế</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hoạch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vốn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đầu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tư</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phát</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triển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nguồn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ngân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sách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Trung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ương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thực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hiện</w:t>
            </w:r>
            <w:proofErr w:type="spellEnd"/>
            <w:r w:rsidRPr="009700DA">
              <w:rPr>
                <w:rFonts w:ascii="Times New Roman" w:eastAsia="Times New Roman" w:hAnsi="Times New Roman"/>
                <w:b/>
                <w:bCs/>
                <w:color w:val="000000"/>
                <w:sz w:val="28"/>
                <w:szCs w:val="28"/>
              </w:rPr>
              <w:t xml:space="preserve"> </w:t>
            </w:r>
          </w:p>
          <w:p w14:paraId="02C56018" w14:textId="77777777" w:rsidR="00E94F42" w:rsidRPr="009700DA" w:rsidRDefault="00E94F42" w:rsidP="001C5C03">
            <w:pPr>
              <w:spacing w:after="0" w:line="240" w:lineRule="auto"/>
              <w:jc w:val="center"/>
              <w:rPr>
                <w:rFonts w:ascii="Times New Roman" w:eastAsia="Times New Roman" w:hAnsi="Times New Roman"/>
                <w:b/>
                <w:bCs/>
                <w:color w:val="000000"/>
                <w:sz w:val="28"/>
                <w:szCs w:val="28"/>
              </w:rPr>
            </w:pPr>
            <w:proofErr w:type="spellStart"/>
            <w:r w:rsidRPr="009700DA">
              <w:rPr>
                <w:rFonts w:ascii="Times New Roman" w:eastAsia="Times New Roman" w:hAnsi="Times New Roman"/>
                <w:b/>
                <w:bCs/>
                <w:color w:val="000000"/>
                <w:sz w:val="28"/>
                <w:szCs w:val="28"/>
              </w:rPr>
              <w:t>Chương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trình</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mục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tiêu</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quốc</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gia</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xây</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dựng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nông</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thôn</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mới</w:t>
            </w:r>
            <w:proofErr w:type="spellEnd"/>
            <w:r w:rsidRPr="009700DA">
              <w:rPr>
                <w:rFonts w:ascii="Times New Roman" w:eastAsia="Times New Roman" w:hAnsi="Times New Roman"/>
                <w:b/>
                <w:bCs/>
                <w:color w:val="000000"/>
                <w:sz w:val="28"/>
                <w:szCs w:val="28"/>
              </w:rPr>
              <w:t xml:space="preserve"> </w:t>
            </w:r>
            <w:proofErr w:type="spellStart"/>
            <w:r w:rsidRPr="009700DA">
              <w:rPr>
                <w:rFonts w:ascii="Times New Roman" w:eastAsia="Times New Roman" w:hAnsi="Times New Roman"/>
                <w:b/>
                <w:bCs/>
                <w:color w:val="000000"/>
                <w:sz w:val="28"/>
                <w:szCs w:val="28"/>
              </w:rPr>
              <w:t>năm</w:t>
            </w:r>
            <w:proofErr w:type="spellEnd"/>
            <w:r w:rsidRPr="009700DA">
              <w:rPr>
                <w:rFonts w:ascii="Times New Roman" w:eastAsia="Times New Roman" w:hAnsi="Times New Roman"/>
                <w:b/>
                <w:bCs/>
                <w:color w:val="000000"/>
                <w:sz w:val="28"/>
                <w:szCs w:val="28"/>
              </w:rPr>
              <w:t xml:space="preserve"> 2025</w:t>
            </w:r>
          </w:p>
          <w:p w14:paraId="69042EAA" w14:textId="31B97EE7" w:rsidR="00E94F42" w:rsidRPr="00FD2FFA" w:rsidRDefault="00E94F42" w:rsidP="001C5C03">
            <w:pPr>
              <w:jc w:val="center"/>
              <w:rPr>
                <w:rFonts w:ascii="Times New Roman" w:hAnsi="Times New Roman"/>
                <w:i/>
                <w:sz w:val="28"/>
                <w:szCs w:val="28"/>
              </w:rPr>
            </w:pPr>
            <w:r w:rsidRPr="00D52B11">
              <w:rPr>
                <w:rFonts w:ascii="Times New Roman" w:hAnsi="Times New Roman"/>
                <w:i/>
                <w:sz w:val="28"/>
                <w:szCs w:val="28"/>
              </w:rPr>
              <w:t>(</w:t>
            </w:r>
            <w:proofErr w:type="spellStart"/>
            <w:r w:rsidRPr="00D52B11">
              <w:rPr>
                <w:rFonts w:ascii="Times New Roman" w:hAnsi="Times New Roman"/>
                <w:i/>
                <w:sz w:val="28"/>
                <w:szCs w:val="28"/>
              </w:rPr>
              <w:t>Kèm</w:t>
            </w:r>
            <w:proofErr w:type="spellEnd"/>
            <w:r w:rsidRPr="00D52B11">
              <w:rPr>
                <w:rFonts w:ascii="Times New Roman" w:hAnsi="Times New Roman"/>
                <w:i/>
                <w:sz w:val="28"/>
                <w:szCs w:val="28"/>
              </w:rPr>
              <w:t xml:space="preserve"> </w:t>
            </w:r>
            <w:proofErr w:type="spellStart"/>
            <w:r w:rsidRPr="00D52B11">
              <w:rPr>
                <w:rFonts w:ascii="Times New Roman" w:hAnsi="Times New Roman"/>
                <w:i/>
                <w:sz w:val="28"/>
                <w:szCs w:val="28"/>
              </w:rPr>
              <w:t>theo</w:t>
            </w:r>
            <w:proofErr w:type="spellEnd"/>
            <w:r w:rsidRPr="00D52B11">
              <w:rPr>
                <w:rFonts w:ascii="Times New Roman" w:hAnsi="Times New Roman"/>
                <w:i/>
                <w:sz w:val="28"/>
                <w:szCs w:val="28"/>
              </w:rPr>
              <w:t xml:space="preserve"> </w:t>
            </w:r>
            <w:proofErr w:type="spellStart"/>
            <w:r>
              <w:rPr>
                <w:rFonts w:ascii="Times New Roman" w:hAnsi="Times New Roman"/>
                <w:i/>
                <w:sz w:val="28"/>
                <w:szCs w:val="28"/>
              </w:rPr>
              <w:t>Ngh</w:t>
            </w:r>
            <w:r w:rsidRPr="00D52B11">
              <w:rPr>
                <w:rFonts w:ascii="Times New Roman" w:hAnsi="Times New Roman"/>
                <w:i/>
                <w:sz w:val="28"/>
                <w:szCs w:val="28"/>
              </w:rPr>
              <w:t>ị</w:t>
            </w:r>
            <w:proofErr w:type="spellEnd"/>
            <w:r>
              <w:rPr>
                <w:rFonts w:ascii="Times New Roman" w:hAnsi="Times New Roman"/>
                <w:i/>
                <w:sz w:val="28"/>
                <w:szCs w:val="28"/>
              </w:rPr>
              <w:t xml:space="preserve"> </w:t>
            </w:r>
            <w:proofErr w:type="spellStart"/>
            <w:r>
              <w:rPr>
                <w:rFonts w:ascii="Times New Roman" w:hAnsi="Times New Roman"/>
                <w:i/>
                <w:sz w:val="28"/>
                <w:szCs w:val="28"/>
              </w:rPr>
              <w:t>quy</w:t>
            </w:r>
            <w:r w:rsidRPr="00D52B11">
              <w:rPr>
                <w:rFonts w:ascii="Times New Roman" w:hAnsi="Times New Roman"/>
                <w:i/>
                <w:sz w:val="28"/>
                <w:szCs w:val="28"/>
              </w:rPr>
              <w:t>ết</w:t>
            </w:r>
            <w:proofErr w:type="spellEnd"/>
            <w:r w:rsidRPr="00D52B11">
              <w:rPr>
                <w:rFonts w:ascii="Times New Roman" w:hAnsi="Times New Roman"/>
                <w:i/>
                <w:sz w:val="28"/>
                <w:szCs w:val="28"/>
              </w:rPr>
              <w:t xml:space="preserve"> </w:t>
            </w:r>
            <w:proofErr w:type="spellStart"/>
            <w:r w:rsidRPr="00D52B11">
              <w:rPr>
                <w:rFonts w:ascii="Times New Roman" w:hAnsi="Times New Roman"/>
                <w:i/>
                <w:sz w:val="28"/>
                <w:szCs w:val="28"/>
              </w:rPr>
              <w:t>số</w:t>
            </w:r>
            <w:proofErr w:type="spellEnd"/>
            <w:r w:rsidR="0033419F">
              <w:rPr>
                <w:rFonts w:ascii="Times New Roman" w:hAnsi="Times New Roman"/>
                <w:i/>
                <w:sz w:val="28"/>
                <w:szCs w:val="28"/>
              </w:rPr>
              <w:t xml:space="preserve">      </w:t>
            </w:r>
            <w:r w:rsidRPr="00D52B11">
              <w:rPr>
                <w:rFonts w:ascii="Times New Roman" w:hAnsi="Times New Roman"/>
                <w:i/>
                <w:sz w:val="28"/>
                <w:szCs w:val="28"/>
              </w:rPr>
              <w:t>/</w:t>
            </w:r>
            <w:r>
              <w:rPr>
                <w:rFonts w:ascii="Times New Roman" w:hAnsi="Times New Roman"/>
                <w:i/>
                <w:sz w:val="28"/>
                <w:szCs w:val="28"/>
              </w:rPr>
              <w:t>NQ-H</w:t>
            </w:r>
            <w:r w:rsidRPr="00D52B11">
              <w:rPr>
                <w:rFonts w:ascii="Times New Roman" w:hAnsi="Times New Roman"/>
                <w:i/>
                <w:sz w:val="28"/>
                <w:szCs w:val="28"/>
              </w:rPr>
              <w:t>Đ</w:t>
            </w:r>
            <w:r>
              <w:rPr>
                <w:rFonts w:ascii="Times New Roman" w:hAnsi="Times New Roman"/>
                <w:i/>
                <w:sz w:val="28"/>
                <w:szCs w:val="28"/>
              </w:rPr>
              <w:t>ND</w:t>
            </w:r>
            <w:r w:rsidRPr="00D52B11">
              <w:rPr>
                <w:rFonts w:ascii="Times New Roman" w:hAnsi="Times New Roman"/>
                <w:i/>
                <w:sz w:val="28"/>
                <w:szCs w:val="28"/>
              </w:rPr>
              <w:t xml:space="preserve"> </w:t>
            </w:r>
            <w:proofErr w:type="spellStart"/>
            <w:r w:rsidRPr="00D52B11">
              <w:rPr>
                <w:rFonts w:ascii="Times New Roman" w:hAnsi="Times New Roman"/>
                <w:i/>
                <w:sz w:val="28"/>
                <w:szCs w:val="28"/>
              </w:rPr>
              <w:t>ngày</w:t>
            </w:r>
            <w:proofErr w:type="spellEnd"/>
            <w:r w:rsidRPr="00D52B11">
              <w:rPr>
                <w:rFonts w:ascii="Times New Roman" w:hAnsi="Times New Roman"/>
                <w:i/>
                <w:sz w:val="28"/>
                <w:szCs w:val="28"/>
              </w:rPr>
              <w:t xml:space="preserve">    /</w:t>
            </w:r>
            <w:r>
              <w:rPr>
                <w:rFonts w:ascii="Times New Roman" w:hAnsi="Times New Roman"/>
                <w:i/>
                <w:sz w:val="28"/>
                <w:szCs w:val="28"/>
              </w:rPr>
              <w:t>4</w:t>
            </w:r>
            <w:r w:rsidRPr="00D52B11">
              <w:rPr>
                <w:rFonts w:ascii="Times New Roman" w:hAnsi="Times New Roman"/>
                <w:i/>
                <w:sz w:val="28"/>
                <w:szCs w:val="28"/>
              </w:rPr>
              <w:t xml:space="preserve">/2025 </w:t>
            </w:r>
            <w:proofErr w:type="spellStart"/>
            <w:r w:rsidRPr="00D52B11">
              <w:rPr>
                <w:rFonts w:ascii="Times New Roman" w:hAnsi="Times New Roman"/>
                <w:i/>
                <w:sz w:val="28"/>
                <w:szCs w:val="28"/>
              </w:rPr>
              <w:t>của</w:t>
            </w:r>
            <w:proofErr w:type="spellEnd"/>
            <w:r w:rsidRPr="00D52B11">
              <w:rPr>
                <w:rFonts w:ascii="Times New Roman" w:hAnsi="Times New Roman"/>
                <w:i/>
                <w:sz w:val="28"/>
                <w:szCs w:val="28"/>
              </w:rPr>
              <w:t xml:space="preserve"> </w:t>
            </w:r>
            <w:r>
              <w:rPr>
                <w:rFonts w:ascii="Times New Roman" w:hAnsi="Times New Roman"/>
                <w:i/>
                <w:sz w:val="28"/>
                <w:szCs w:val="28"/>
              </w:rPr>
              <w:t>H</w:t>
            </w:r>
            <w:r w:rsidRPr="00D52B11">
              <w:rPr>
                <w:rFonts w:ascii="Times New Roman" w:hAnsi="Times New Roman"/>
                <w:i/>
                <w:sz w:val="28"/>
                <w:szCs w:val="28"/>
              </w:rPr>
              <w:t xml:space="preserve">ĐND </w:t>
            </w:r>
            <w:proofErr w:type="spellStart"/>
            <w:r w:rsidRPr="00D52B11">
              <w:rPr>
                <w:rFonts w:ascii="Times New Roman" w:hAnsi="Times New Roman"/>
                <w:i/>
                <w:sz w:val="28"/>
                <w:szCs w:val="28"/>
              </w:rPr>
              <w:t>tỉnh</w:t>
            </w:r>
            <w:proofErr w:type="spellEnd"/>
            <w:r w:rsidRPr="00D52B11">
              <w:rPr>
                <w:rFonts w:ascii="Times New Roman" w:hAnsi="Times New Roman"/>
                <w:i/>
                <w:sz w:val="28"/>
                <w:szCs w:val="28"/>
              </w:rPr>
              <w:t>)</w:t>
            </w:r>
          </w:p>
        </w:tc>
      </w:tr>
      <w:tr w:rsidR="00E94F42" w:rsidRPr="009700DA" w14:paraId="6FAD04A8" w14:textId="77777777" w:rsidTr="001C5C03">
        <w:trPr>
          <w:gridAfter w:val="1"/>
          <w:wAfter w:w="222" w:type="dxa"/>
          <w:trHeight w:val="465"/>
        </w:trPr>
        <w:tc>
          <w:tcPr>
            <w:tcW w:w="746" w:type="dxa"/>
            <w:tcBorders>
              <w:top w:val="nil"/>
              <w:left w:val="nil"/>
              <w:bottom w:val="nil"/>
              <w:right w:val="nil"/>
            </w:tcBorders>
            <w:shd w:val="clear" w:color="auto" w:fill="auto"/>
            <w:vAlign w:val="center"/>
            <w:hideMark/>
          </w:tcPr>
          <w:p w14:paraId="091DE788" w14:textId="77777777" w:rsidR="00E94F42" w:rsidRPr="009700DA" w:rsidRDefault="00E94F42" w:rsidP="001C5C03">
            <w:pPr>
              <w:spacing w:after="0" w:line="240" w:lineRule="auto"/>
              <w:jc w:val="center"/>
              <w:rPr>
                <w:rFonts w:ascii="Times New Roman" w:eastAsia="Times New Roman" w:hAnsi="Times New Roman"/>
                <w:b/>
                <w:bCs/>
                <w:color w:val="000000"/>
                <w:sz w:val="24"/>
                <w:szCs w:val="24"/>
              </w:rPr>
            </w:pPr>
          </w:p>
        </w:tc>
        <w:tc>
          <w:tcPr>
            <w:tcW w:w="4683" w:type="dxa"/>
            <w:tcBorders>
              <w:top w:val="nil"/>
              <w:left w:val="nil"/>
              <w:bottom w:val="nil"/>
              <w:right w:val="nil"/>
            </w:tcBorders>
            <w:shd w:val="clear" w:color="auto" w:fill="auto"/>
            <w:vAlign w:val="center"/>
            <w:hideMark/>
          </w:tcPr>
          <w:p w14:paraId="5B47F790" w14:textId="77777777" w:rsidR="00E94F42" w:rsidRPr="009700DA" w:rsidRDefault="00E94F42" w:rsidP="001C5C03">
            <w:pPr>
              <w:spacing w:after="0" w:line="240" w:lineRule="auto"/>
              <w:jc w:val="center"/>
              <w:rPr>
                <w:rFonts w:ascii="Times New Roman" w:eastAsia="Times New Roman" w:hAnsi="Times New Roman"/>
                <w:sz w:val="20"/>
                <w:szCs w:val="20"/>
              </w:rPr>
            </w:pPr>
          </w:p>
        </w:tc>
        <w:tc>
          <w:tcPr>
            <w:tcW w:w="2793" w:type="dxa"/>
            <w:tcBorders>
              <w:top w:val="nil"/>
              <w:left w:val="nil"/>
              <w:bottom w:val="nil"/>
              <w:right w:val="nil"/>
            </w:tcBorders>
            <w:shd w:val="clear" w:color="auto" w:fill="auto"/>
            <w:vAlign w:val="center"/>
            <w:hideMark/>
          </w:tcPr>
          <w:p w14:paraId="72F14120" w14:textId="77777777" w:rsidR="00E94F42" w:rsidRPr="009700DA" w:rsidRDefault="00E94F42" w:rsidP="001C5C03">
            <w:pPr>
              <w:spacing w:after="0" w:line="240" w:lineRule="auto"/>
              <w:rPr>
                <w:rFonts w:ascii="Times New Roman" w:eastAsia="Times New Roman" w:hAnsi="Times New Roman"/>
                <w:sz w:val="20"/>
                <w:szCs w:val="20"/>
              </w:rPr>
            </w:pPr>
          </w:p>
        </w:tc>
        <w:tc>
          <w:tcPr>
            <w:tcW w:w="6950" w:type="dxa"/>
            <w:gridSpan w:val="3"/>
            <w:tcBorders>
              <w:top w:val="nil"/>
              <w:left w:val="nil"/>
              <w:bottom w:val="single" w:sz="4" w:space="0" w:color="auto"/>
              <w:right w:val="nil"/>
            </w:tcBorders>
            <w:shd w:val="clear" w:color="auto" w:fill="auto"/>
            <w:vAlign w:val="center"/>
            <w:hideMark/>
          </w:tcPr>
          <w:p w14:paraId="2C5C6575" w14:textId="77777777" w:rsidR="00E94F42" w:rsidRPr="009700DA" w:rsidRDefault="00E94F42" w:rsidP="001C5C03">
            <w:pPr>
              <w:spacing w:after="0" w:line="240" w:lineRule="auto"/>
              <w:jc w:val="right"/>
              <w:rPr>
                <w:rFonts w:ascii="Times New Roman" w:eastAsia="Times New Roman" w:hAnsi="Times New Roman"/>
                <w:i/>
                <w:iCs/>
                <w:color w:val="000000"/>
                <w:sz w:val="24"/>
                <w:szCs w:val="24"/>
              </w:rPr>
            </w:pPr>
            <w:r w:rsidRPr="009700DA">
              <w:rPr>
                <w:rFonts w:ascii="Times New Roman" w:eastAsia="Times New Roman" w:hAnsi="Times New Roman"/>
                <w:i/>
                <w:iCs/>
                <w:color w:val="000000"/>
                <w:sz w:val="24"/>
                <w:szCs w:val="24"/>
              </w:rPr>
              <w:t xml:space="preserve">ĐVT: </w:t>
            </w:r>
            <w:proofErr w:type="spellStart"/>
            <w:r w:rsidRPr="009700DA">
              <w:rPr>
                <w:rFonts w:ascii="Times New Roman" w:eastAsia="Times New Roman" w:hAnsi="Times New Roman"/>
                <w:i/>
                <w:iCs/>
                <w:color w:val="000000"/>
                <w:sz w:val="24"/>
                <w:szCs w:val="24"/>
              </w:rPr>
              <w:t>Triệu</w:t>
            </w:r>
            <w:proofErr w:type="spellEnd"/>
            <w:r w:rsidRPr="009700DA">
              <w:rPr>
                <w:rFonts w:ascii="Times New Roman" w:eastAsia="Times New Roman" w:hAnsi="Times New Roman"/>
                <w:i/>
                <w:iCs/>
                <w:color w:val="000000"/>
                <w:sz w:val="24"/>
                <w:szCs w:val="24"/>
              </w:rPr>
              <w:t xml:space="preserve"> </w:t>
            </w:r>
            <w:proofErr w:type="spellStart"/>
            <w:r w:rsidRPr="009700DA">
              <w:rPr>
                <w:rFonts w:ascii="Times New Roman" w:eastAsia="Times New Roman" w:hAnsi="Times New Roman"/>
                <w:i/>
                <w:iCs/>
                <w:color w:val="000000"/>
                <w:sz w:val="24"/>
                <w:szCs w:val="24"/>
              </w:rPr>
              <w:t>đồng</w:t>
            </w:r>
            <w:proofErr w:type="spellEnd"/>
          </w:p>
        </w:tc>
      </w:tr>
      <w:tr w:rsidR="00E94F42" w:rsidRPr="009700DA" w14:paraId="48E70C95" w14:textId="77777777" w:rsidTr="001C5C03">
        <w:trPr>
          <w:gridAfter w:val="1"/>
          <w:wAfter w:w="222" w:type="dxa"/>
          <w:trHeight w:val="570"/>
        </w:trPr>
        <w:tc>
          <w:tcPr>
            <w:tcW w:w="7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9881FD"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 xml:space="preserve"> STT </w:t>
            </w:r>
          </w:p>
        </w:tc>
        <w:tc>
          <w:tcPr>
            <w:tcW w:w="468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4BFA28D"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proofErr w:type="spellStart"/>
            <w:r w:rsidRPr="009700DA">
              <w:rPr>
                <w:rFonts w:ascii="Times New Roman" w:eastAsia="Times New Roman" w:hAnsi="Times New Roman"/>
                <w:b/>
                <w:bCs/>
                <w:color w:val="000000"/>
                <w:sz w:val="26"/>
                <w:szCs w:val="26"/>
              </w:rPr>
              <w:t>Danh</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mục</w:t>
            </w:r>
            <w:proofErr w:type="spellEnd"/>
          </w:p>
        </w:tc>
        <w:tc>
          <w:tcPr>
            <w:tcW w:w="27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6CBB451"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proofErr w:type="spellStart"/>
            <w:r w:rsidRPr="009700DA">
              <w:rPr>
                <w:rFonts w:ascii="Times New Roman" w:eastAsia="Times New Roman" w:hAnsi="Times New Roman"/>
                <w:b/>
                <w:bCs/>
                <w:color w:val="000000"/>
                <w:sz w:val="26"/>
                <w:szCs w:val="26"/>
              </w:rPr>
              <w:t>Kế</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hoạch</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vốn</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năm</w:t>
            </w:r>
            <w:proofErr w:type="spellEnd"/>
            <w:r w:rsidRPr="009700DA">
              <w:rPr>
                <w:rFonts w:ascii="Times New Roman" w:eastAsia="Times New Roman" w:hAnsi="Times New Roman"/>
                <w:b/>
                <w:bCs/>
                <w:color w:val="000000"/>
                <w:sz w:val="26"/>
                <w:szCs w:val="26"/>
              </w:rPr>
              <w:t xml:space="preserve"> 2025 </w:t>
            </w:r>
            <w:proofErr w:type="spellStart"/>
            <w:r w:rsidRPr="009700DA">
              <w:rPr>
                <w:rFonts w:ascii="Times New Roman" w:eastAsia="Times New Roman" w:hAnsi="Times New Roman"/>
                <w:b/>
                <w:bCs/>
                <w:color w:val="000000"/>
                <w:sz w:val="26"/>
                <w:szCs w:val="26"/>
              </w:rPr>
              <w:t>theo</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Nghị</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quyết</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số</w:t>
            </w:r>
            <w:proofErr w:type="spellEnd"/>
            <w:r w:rsidRPr="009700DA">
              <w:rPr>
                <w:rFonts w:ascii="Times New Roman" w:eastAsia="Times New Roman" w:hAnsi="Times New Roman"/>
                <w:b/>
                <w:bCs/>
                <w:color w:val="000000"/>
                <w:sz w:val="26"/>
                <w:szCs w:val="26"/>
              </w:rPr>
              <w:t xml:space="preserve"> 208/NQ-HĐND </w:t>
            </w:r>
            <w:proofErr w:type="spellStart"/>
            <w:r w:rsidRPr="009700DA">
              <w:rPr>
                <w:rFonts w:ascii="Times New Roman" w:eastAsia="Times New Roman" w:hAnsi="Times New Roman"/>
                <w:b/>
                <w:bCs/>
                <w:color w:val="000000"/>
                <w:sz w:val="26"/>
                <w:szCs w:val="26"/>
              </w:rPr>
              <w:t>ngày</w:t>
            </w:r>
            <w:proofErr w:type="spellEnd"/>
            <w:r w:rsidRPr="009700DA">
              <w:rPr>
                <w:rFonts w:ascii="Times New Roman" w:eastAsia="Times New Roman" w:hAnsi="Times New Roman"/>
                <w:b/>
                <w:bCs/>
                <w:color w:val="000000"/>
                <w:sz w:val="26"/>
                <w:szCs w:val="26"/>
              </w:rPr>
              <w:t xml:space="preserve"> 13/12/2024</w:t>
            </w:r>
          </w:p>
        </w:tc>
        <w:tc>
          <w:tcPr>
            <w:tcW w:w="24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FD17101"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proofErr w:type="spellStart"/>
            <w:r w:rsidRPr="009700DA">
              <w:rPr>
                <w:rFonts w:ascii="Times New Roman" w:eastAsia="Times New Roman" w:hAnsi="Times New Roman"/>
                <w:b/>
                <w:bCs/>
                <w:color w:val="000000"/>
                <w:sz w:val="26"/>
                <w:szCs w:val="26"/>
              </w:rPr>
              <w:t>Điều</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chỉnh</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kế</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hoạch</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vốn</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năm</w:t>
            </w:r>
            <w:proofErr w:type="spellEnd"/>
            <w:r w:rsidRPr="009700DA">
              <w:rPr>
                <w:rFonts w:ascii="Times New Roman" w:eastAsia="Times New Roman" w:hAnsi="Times New Roman"/>
                <w:b/>
                <w:bCs/>
                <w:color w:val="000000"/>
                <w:sz w:val="26"/>
                <w:szCs w:val="26"/>
              </w:rPr>
              <w:t xml:space="preserve"> 2025</w:t>
            </w:r>
          </w:p>
        </w:tc>
        <w:tc>
          <w:tcPr>
            <w:tcW w:w="254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0E8E437"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proofErr w:type="spellStart"/>
            <w:r w:rsidRPr="009700DA">
              <w:rPr>
                <w:rFonts w:ascii="Times New Roman" w:eastAsia="Times New Roman" w:hAnsi="Times New Roman"/>
                <w:b/>
                <w:bCs/>
                <w:color w:val="000000"/>
                <w:sz w:val="26"/>
                <w:szCs w:val="26"/>
              </w:rPr>
              <w:t>Điều</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chỉnh</w:t>
            </w:r>
            <w:proofErr w:type="spellEnd"/>
            <w:r w:rsidRPr="009700DA">
              <w:rPr>
                <w:rFonts w:ascii="Times New Roman" w:eastAsia="Times New Roman" w:hAnsi="Times New Roman"/>
                <w:b/>
                <w:bCs/>
                <w:color w:val="000000"/>
                <w:sz w:val="26"/>
                <w:szCs w:val="26"/>
              </w:rPr>
              <w:br/>
            </w:r>
            <w:proofErr w:type="spellStart"/>
            <w:r w:rsidRPr="009700DA">
              <w:rPr>
                <w:rFonts w:ascii="Times New Roman" w:eastAsia="Times New Roman" w:hAnsi="Times New Roman"/>
                <w:b/>
                <w:bCs/>
                <w:color w:val="000000"/>
                <w:sz w:val="26"/>
                <w:szCs w:val="26"/>
              </w:rPr>
              <w:t>tăng</w:t>
            </w:r>
            <w:proofErr w:type="spellEnd"/>
            <w:r w:rsidRPr="009700DA">
              <w:rPr>
                <w:rFonts w:ascii="Times New Roman" w:eastAsia="Times New Roman" w:hAnsi="Times New Roman"/>
                <w:b/>
                <w:bCs/>
                <w:color w:val="000000"/>
                <w:sz w:val="26"/>
                <w:szCs w:val="26"/>
              </w:rPr>
              <w:t>/</w:t>
            </w:r>
            <w:proofErr w:type="spellStart"/>
            <w:r w:rsidRPr="009700DA">
              <w:rPr>
                <w:rFonts w:ascii="Times New Roman" w:eastAsia="Times New Roman" w:hAnsi="Times New Roman"/>
                <w:b/>
                <w:bCs/>
                <w:color w:val="000000"/>
                <w:sz w:val="26"/>
                <w:szCs w:val="26"/>
              </w:rPr>
              <w:t>giảm</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kế</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hoạch</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vốn</w:t>
            </w:r>
            <w:proofErr w:type="spellEnd"/>
          </w:p>
        </w:tc>
        <w:tc>
          <w:tcPr>
            <w:tcW w:w="199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187FC4E"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proofErr w:type="spellStart"/>
            <w:r w:rsidRPr="009700DA">
              <w:rPr>
                <w:rFonts w:ascii="Times New Roman" w:eastAsia="Times New Roman" w:hAnsi="Times New Roman"/>
                <w:b/>
                <w:bCs/>
                <w:color w:val="000000"/>
                <w:sz w:val="26"/>
                <w:szCs w:val="26"/>
              </w:rPr>
              <w:t>Ghi</w:t>
            </w:r>
            <w:proofErr w:type="spellEnd"/>
            <w:r w:rsidRPr="009700DA">
              <w:rPr>
                <w:rFonts w:ascii="Times New Roman" w:eastAsia="Times New Roman" w:hAnsi="Times New Roman"/>
                <w:b/>
                <w:bCs/>
                <w:color w:val="000000"/>
                <w:sz w:val="26"/>
                <w:szCs w:val="26"/>
              </w:rPr>
              <w:t xml:space="preserve"> </w:t>
            </w:r>
            <w:proofErr w:type="spellStart"/>
            <w:r w:rsidRPr="009700DA">
              <w:rPr>
                <w:rFonts w:ascii="Times New Roman" w:eastAsia="Times New Roman" w:hAnsi="Times New Roman"/>
                <w:b/>
                <w:bCs/>
                <w:color w:val="000000"/>
                <w:sz w:val="26"/>
                <w:szCs w:val="26"/>
              </w:rPr>
              <w:t>chú</w:t>
            </w:r>
            <w:proofErr w:type="spellEnd"/>
          </w:p>
        </w:tc>
      </w:tr>
      <w:tr w:rsidR="00E94F42" w:rsidRPr="009700DA" w14:paraId="3C47C89B" w14:textId="77777777" w:rsidTr="001C5C03">
        <w:trPr>
          <w:trHeight w:val="315"/>
        </w:trPr>
        <w:tc>
          <w:tcPr>
            <w:tcW w:w="746" w:type="dxa"/>
            <w:vMerge/>
            <w:tcBorders>
              <w:top w:val="single" w:sz="4" w:space="0" w:color="auto"/>
              <w:left w:val="single" w:sz="4" w:space="0" w:color="auto"/>
              <w:bottom w:val="single" w:sz="4" w:space="0" w:color="auto"/>
              <w:right w:val="single" w:sz="4" w:space="0" w:color="auto"/>
            </w:tcBorders>
            <w:vAlign w:val="center"/>
            <w:hideMark/>
          </w:tcPr>
          <w:p w14:paraId="62DA9E92"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4683" w:type="dxa"/>
            <w:vMerge/>
            <w:tcBorders>
              <w:top w:val="single" w:sz="4" w:space="0" w:color="auto"/>
              <w:left w:val="single" w:sz="4" w:space="0" w:color="auto"/>
              <w:bottom w:val="single" w:sz="4" w:space="0" w:color="auto"/>
              <w:right w:val="single" w:sz="4" w:space="0" w:color="auto"/>
            </w:tcBorders>
            <w:vAlign w:val="center"/>
            <w:hideMark/>
          </w:tcPr>
          <w:p w14:paraId="78023D33"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793" w:type="dxa"/>
            <w:vMerge/>
            <w:tcBorders>
              <w:top w:val="single" w:sz="4" w:space="0" w:color="auto"/>
              <w:left w:val="single" w:sz="4" w:space="0" w:color="auto"/>
              <w:bottom w:val="single" w:sz="4" w:space="0" w:color="000000"/>
              <w:right w:val="single" w:sz="4" w:space="0" w:color="auto"/>
            </w:tcBorders>
            <w:vAlign w:val="center"/>
            <w:hideMark/>
          </w:tcPr>
          <w:p w14:paraId="08F2B887"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410" w:type="dxa"/>
            <w:vMerge/>
            <w:tcBorders>
              <w:top w:val="single" w:sz="4" w:space="0" w:color="auto"/>
              <w:left w:val="single" w:sz="4" w:space="0" w:color="auto"/>
              <w:bottom w:val="single" w:sz="4" w:space="0" w:color="000000"/>
              <w:right w:val="single" w:sz="4" w:space="0" w:color="auto"/>
            </w:tcBorders>
            <w:vAlign w:val="center"/>
            <w:hideMark/>
          </w:tcPr>
          <w:p w14:paraId="629DD534"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546" w:type="dxa"/>
            <w:vMerge/>
            <w:tcBorders>
              <w:top w:val="single" w:sz="4" w:space="0" w:color="auto"/>
              <w:left w:val="single" w:sz="4" w:space="0" w:color="auto"/>
              <w:bottom w:val="single" w:sz="4" w:space="0" w:color="auto"/>
              <w:right w:val="single" w:sz="4" w:space="0" w:color="auto"/>
            </w:tcBorders>
            <w:vAlign w:val="center"/>
            <w:hideMark/>
          </w:tcPr>
          <w:p w14:paraId="5C0914A4"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1994" w:type="dxa"/>
            <w:vMerge/>
            <w:tcBorders>
              <w:top w:val="single" w:sz="4" w:space="0" w:color="auto"/>
              <w:left w:val="single" w:sz="4" w:space="0" w:color="auto"/>
              <w:bottom w:val="single" w:sz="4" w:space="0" w:color="000000"/>
              <w:right w:val="single" w:sz="4" w:space="0" w:color="auto"/>
            </w:tcBorders>
            <w:vAlign w:val="center"/>
            <w:hideMark/>
          </w:tcPr>
          <w:p w14:paraId="6369AEDE"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22" w:type="dxa"/>
            <w:tcBorders>
              <w:top w:val="nil"/>
              <w:left w:val="nil"/>
              <w:bottom w:val="nil"/>
              <w:right w:val="nil"/>
            </w:tcBorders>
            <w:shd w:val="clear" w:color="auto" w:fill="auto"/>
            <w:noWrap/>
            <w:vAlign w:val="bottom"/>
            <w:hideMark/>
          </w:tcPr>
          <w:p w14:paraId="68666BF0" w14:textId="77777777" w:rsidR="00E94F42" w:rsidRPr="009700DA" w:rsidRDefault="00E94F42" w:rsidP="001C5C03">
            <w:pPr>
              <w:spacing w:after="0" w:line="240" w:lineRule="auto"/>
              <w:jc w:val="center"/>
              <w:rPr>
                <w:rFonts w:ascii="Times New Roman" w:eastAsia="Times New Roman" w:hAnsi="Times New Roman"/>
                <w:b/>
                <w:bCs/>
                <w:color w:val="000000"/>
                <w:sz w:val="24"/>
                <w:szCs w:val="24"/>
              </w:rPr>
            </w:pPr>
          </w:p>
        </w:tc>
      </w:tr>
      <w:tr w:rsidR="00E94F42" w:rsidRPr="009700DA" w14:paraId="161EAE63" w14:textId="77777777" w:rsidTr="001C5C03">
        <w:trPr>
          <w:trHeight w:val="1080"/>
        </w:trPr>
        <w:tc>
          <w:tcPr>
            <w:tcW w:w="746" w:type="dxa"/>
            <w:vMerge/>
            <w:tcBorders>
              <w:top w:val="single" w:sz="4" w:space="0" w:color="auto"/>
              <w:left w:val="single" w:sz="4" w:space="0" w:color="auto"/>
              <w:bottom w:val="single" w:sz="4" w:space="0" w:color="auto"/>
              <w:right w:val="single" w:sz="4" w:space="0" w:color="auto"/>
            </w:tcBorders>
            <w:vAlign w:val="center"/>
            <w:hideMark/>
          </w:tcPr>
          <w:p w14:paraId="28E7A3CC"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4683" w:type="dxa"/>
            <w:vMerge/>
            <w:tcBorders>
              <w:top w:val="single" w:sz="4" w:space="0" w:color="auto"/>
              <w:left w:val="single" w:sz="4" w:space="0" w:color="auto"/>
              <w:bottom w:val="single" w:sz="4" w:space="0" w:color="auto"/>
              <w:right w:val="single" w:sz="4" w:space="0" w:color="auto"/>
            </w:tcBorders>
            <w:vAlign w:val="center"/>
            <w:hideMark/>
          </w:tcPr>
          <w:p w14:paraId="59839982"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793" w:type="dxa"/>
            <w:vMerge/>
            <w:tcBorders>
              <w:top w:val="single" w:sz="4" w:space="0" w:color="auto"/>
              <w:left w:val="single" w:sz="4" w:space="0" w:color="auto"/>
              <w:bottom w:val="single" w:sz="4" w:space="0" w:color="000000"/>
              <w:right w:val="single" w:sz="4" w:space="0" w:color="auto"/>
            </w:tcBorders>
            <w:vAlign w:val="center"/>
            <w:hideMark/>
          </w:tcPr>
          <w:p w14:paraId="28A4E63F"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410" w:type="dxa"/>
            <w:vMerge/>
            <w:tcBorders>
              <w:top w:val="single" w:sz="4" w:space="0" w:color="auto"/>
              <w:left w:val="single" w:sz="4" w:space="0" w:color="auto"/>
              <w:bottom w:val="single" w:sz="4" w:space="0" w:color="000000"/>
              <w:right w:val="single" w:sz="4" w:space="0" w:color="auto"/>
            </w:tcBorders>
            <w:vAlign w:val="center"/>
            <w:hideMark/>
          </w:tcPr>
          <w:p w14:paraId="5921C671"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546" w:type="dxa"/>
            <w:vMerge/>
            <w:tcBorders>
              <w:top w:val="single" w:sz="4" w:space="0" w:color="auto"/>
              <w:left w:val="single" w:sz="4" w:space="0" w:color="auto"/>
              <w:bottom w:val="single" w:sz="4" w:space="0" w:color="auto"/>
              <w:right w:val="single" w:sz="4" w:space="0" w:color="auto"/>
            </w:tcBorders>
            <w:vAlign w:val="center"/>
            <w:hideMark/>
          </w:tcPr>
          <w:p w14:paraId="7FC6C8CB"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1994" w:type="dxa"/>
            <w:vMerge/>
            <w:tcBorders>
              <w:top w:val="single" w:sz="4" w:space="0" w:color="auto"/>
              <w:left w:val="single" w:sz="4" w:space="0" w:color="auto"/>
              <w:bottom w:val="single" w:sz="4" w:space="0" w:color="000000"/>
              <w:right w:val="single" w:sz="4" w:space="0" w:color="auto"/>
            </w:tcBorders>
            <w:vAlign w:val="center"/>
            <w:hideMark/>
          </w:tcPr>
          <w:p w14:paraId="08121B98" w14:textId="77777777" w:rsidR="00E94F42" w:rsidRPr="009700DA" w:rsidRDefault="00E94F42" w:rsidP="001C5C03">
            <w:pPr>
              <w:spacing w:after="0" w:line="240" w:lineRule="auto"/>
              <w:rPr>
                <w:rFonts w:ascii="Times New Roman" w:eastAsia="Times New Roman" w:hAnsi="Times New Roman"/>
                <w:b/>
                <w:bCs/>
                <w:color w:val="000000"/>
                <w:sz w:val="26"/>
                <w:szCs w:val="26"/>
              </w:rPr>
            </w:pPr>
          </w:p>
        </w:tc>
        <w:tc>
          <w:tcPr>
            <w:tcW w:w="222" w:type="dxa"/>
            <w:tcBorders>
              <w:top w:val="nil"/>
              <w:left w:val="nil"/>
              <w:bottom w:val="nil"/>
              <w:right w:val="nil"/>
            </w:tcBorders>
            <w:shd w:val="clear" w:color="auto" w:fill="auto"/>
            <w:noWrap/>
            <w:vAlign w:val="bottom"/>
            <w:hideMark/>
          </w:tcPr>
          <w:p w14:paraId="39B955D5" w14:textId="77777777" w:rsidR="00E94F42" w:rsidRPr="009700DA" w:rsidRDefault="00E94F42" w:rsidP="001C5C03">
            <w:pPr>
              <w:spacing w:after="0" w:line="240" w:lineRule="auto"/>
              <w:rPr>
                <w:rFonts w:ascii="Times New Roman" w:eastAsia="Times New Roman" w:hAnsi="Times New Roman"/>
                <w:sz w:val="20"/>
                <w:szCs w:val="20"/>
              </w:rPr>
            </w:pPr>
          </w:p>
        </w:tc>
      </w:tr>
      <w:tr w:rsidR="00E94F42" w:rsidRPr="009700DA" w14:paraId="12DCCF80" w14:textId="77777777" w:rsidTr="001C5C03">
        <w:trPr>
          <w:trHeight w:val="315"/>
        </w:trPr>
        <w:tc>
          <w:tcPr>
            <w:tcW w:w="746" w:type="dxa"/>
            <w:tcBorders>
              <w:top w:val="single" w:sz="4" w:space="0" w:color="auto"/>
              <w:left w:val="single" w:sz="4" w:space="0" w:color="auto"/>
              <w:bottom w:val="nil"/>
              <w:right w:val="single" w:sz="4" w:space="0" w:color="auto"/>
            </w:tcBorders>
            <w:shd w:val="clear" w:color="auto" w:fill="auto"/>
            <w:vAlign w:val="center"/>
            <w:hideMark/>
          </w:tcPr>
          <w:p w14:paraId="3214D5EC"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 </w:t>
            </w:r>
          </w:p>
        </w:tc>
        <w:tc>
          <w:tcPr>
            <w:tcW w:w="4683" w:type="dxa"/>
            <w:tcBorders>
              <w:top w:val="single" w:sz="4" w:space="0" w:color="auto"/>
              <w:left w:val="nil"/>
              <w:bottom w:val="nil"/>
              <w:right w:val="single" w:sz="4" w:space="0" w:color="auto"/>
            </w:tcBorders>
            <w:shd w:val="clear" w:color="auto" w:fill="auto"/>
            <w:vAlign w:val="center"/>
            <w:hideMark/>
          </w:tcPr>
          <w:p w14:paraId="645F7CEC"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 </w:t>
            </w:r>
          </w:p>
        </w:tc>
        <w:tc>
          <w:tcPr>
            <w:tcW w:w="2793" w:type="dxa"/>
            <w:tcBorders>
              <w:top w:val="nil"/>
              <w:left w:val="nil"/>
              <w:bottom w:val="single" w:sz="4" w:space="0" w:color="auto"/>
              <w:right w:val="single" w:sz="4" w:space="0" w:color="auto"/>
            </w:tcBorders>
            <w:shd w:val="clear" w:color="auto" w:fill="auto"/>
            <w:vAlign w:val="center"/>
            <w:hideMark/>
          </w:tcPr>
          <w:p w14:paraId="3E4860CC"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(1)</w:t>
            </w:r>
          </w:p>
        </w:tc>
        <w:tc>
          <w:tcPr>
            <w:tcW w:w="2410" w:type="dxa"/>
            <w:tcBorders>
              <w:top w:val="nil"/>
              <w:left w:val="nil"/>
              <w:bottom w:val="single" w:sz="4" w:space="0" w:color="auto"/>
              <w:right w:val="single" w:sz="4" w:space="0" w:color="auto"/>
            </w:tcBorders>
            <w:shd w:val="clear" w:color="auto" w:fill="auto"/>
            <w:vAlign w:val="center"/>
            <w:hideMark/>
          </w:tcPr>
          <w:p w14:paraId="79B63DA2"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(2)</w:t>
            </w:r>
          </w:p>
        </w:tc>
        <w:tc>
          <w:tcPr>
            <w:tcW w:w="2546" w:type="dxa"/>
            <w:tcBorders>
              <w:top w:val="nil"/>
              <w:left w:val="nil"/>
              <w:bottom w:val="single" w:sz="4" w:space="0" w:color="auto"/>
              <w:right w:val="single" w:sz="4" w:space="0" w:color="auto"/>
            </w:tcBorders>
            <w:shd w:val="clear" w:color="auto" w:fill="auto"/>
            <w:vAlign w:val="center"/>
            <w:hideMark/>
          </w:tcPr>
          <w:p w14:paraId="5F6773A6"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(3)=(2)-(1)</w:t>
            </w:r>
          </w:p>
        </w:tc>
        <w:tc>
          <w:tcPr>
            <w:tcW w:w="1994" w:type="dxa"/>
            <w:tcBorders>
              <w:top w:val="nil"/>
              <w:left w:val="nil"/>
              <w:bottom w:val="single" w:sz="4" w:space="0" w:color="auto"/>
              <w:right w:val="single" w:sz="4" w:space="0" w:color="auto"/>
            </w:tcBorders>
            <w:shd w:val="clear" w:color="auto" w:fill="auto"/>
            <w:vAlign w:val="center"/>
            <w:hideMark/>
          </w:tcPr>
          <w:p w14:paraId="1ECC94A1" w14:textId="77777777" w:rsidR="00E94F42" w:rsidRPr="009700DA" w:rsidRDefault="00E94F42" w:rsidP="001C5C03">
            <w:pPr>
              <w:spacing w:after="0" w:line="240" w:lineRule="auto"/>
              <w:jc w:val="center"/>
              <w:rPr>
                <w:rFonts w:ascii="Times New Roman" w:eastAsia="Times New Roman" w:hAnsi="Times New Roman"/>
                <w:b/>
                <w:bCs/>
                <w:color w:val="000000"/>
                <w:sz w:val="26"/>
                <w:szCs w:val="26"/>
              </w:rPr>
            </w:pPr>
            <w:r w:rsidRPr="009700DA">
              <w:rPr>
                <w:rFonts w:ascii="Times New Roman" w:eastAsia="Times New Roman" w:hAnsi="Times New Roman"/>
                <w:b/>
                <w:bCs/>
                <w:color w:val="000000"/>
                <w:sz w:val="26"/>
                <w:szCs w:val="26"/>
              </w:rPr>
              <w:t> </w:t>
            </w:r>
          </w:p>
        </w:tc>
        <w:tc>
          <w:tcPr>
            <w:tcW w:w="222" w:type="dxa"/>
            <w:vAlign w:val="center"/>
            <w:hideMark/>
          </w:tcPr>
          <w:p w14:paraId="296E987D" w14:textId="77777777" w:rsidR="00E94F42" w:rsidRPr="009700DA" w:rsidRDefault="00E94F42" w:rsidP="001C5C03">
            <w:pPr>
              <w:spacing w:after="0" w:line="240" w:lineRule="auto"/>
              <w:rPr>
                <w:rFonts w:ascii="Times New Roman" w:eastAsia="Times New Roman" w:hAnsi="Times New Roman"/>
                <w:sz w:val="20"/>
                <w:szCs w:val="20"/>
              </w:rPr>
            </w:pPr>
          </w:p>
        </w:tc>
      </w:tr>
      <w:tr w:rsidR="00E94F42" w:rsidRPr="009700DA" w14:paraId="78074A20" w14:textId="77777777" w:rsidTr="001C5C03">
        <w:trPr>
          <w:trHeight w:val="1152"/>
        </w:trPr>
        <w:tc>
          <w:tcPr>
            <w:tcW w:w="7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111E0B" w14:textId="77777777" w:rsidR="00E94F42" w:rsidRPr="009700DA" w:rsidRDefault="00E94F42" w:rsidP="001C5C03">
            <w:pPr>
              <w:spacing w:after="0" w:line="240" w:lineRule="auto"/>
              <w:jc w:val="center"/>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1 </w:t>
            </w:r>
          </w:p>
        </w:tc>
        <w:tc>
          <w:tcPr>
            <w:tcW w:w="4683" w:type="dxa"/>
            <w:tcBorders>
              <w:top w:val="single" w:sz="4" w:space="0" w:color="auto"/>
              <w:left w:val="nil"/>
              <w:bottom w:val="single" w:sz="4" w:space="0" w:color="auto"/>
              <w:right w:val="single" w:sz="4" w:space="0" w:color="auto"/>
            </w:tcBorders>
            <w:shd w:val="clear" w:color="auto" w:fill="auto"/>
            <w:vAlign w:val="center"/>
            <w:hideMark/>
          </w:tcPr>
          <w:p w14:paraId="77BA5CD7"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Phân</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bổ</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cho</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các</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huyện</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chưa</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đạt</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chuẩn</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huyện</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Hương</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Khê</w:t>
            </w:r>
            <w:proofErr w:type="spellEnd"/>
            <w:r w:rsidRPr="009700DA">
              <w:rPr>
                <w:rFonts w:ascii="Times New Roman" w:eastAsia="Times New Roman" w:hAnsi="Times New Roman"/>
                <w:color w:val="000000"/>
                <w:sz w:val="26"/>
                <w:szCs w:val="26"/>
              </w:rPr>
              <w:t xml:space="preserve">) </w:t>
            </w:r>
          </w:p>
        </w:tc>
        <w:tc>
          <w:tcPr>
            <w:tcW w:w="2793" w:type="dxa"/>
            <w:tcBorders>
              <w:top w:val="nil"/>
              <w:left w:val="nil"/>
              <w:bottom w:val="single" w:sz="4" w:space="0" w:color="auto"/>
              <w:right w:val="single" w:sz="4" w:space="0" w:color="auto"/>
            </w:tcBorders>
            <w:shd w:val="clear" w:color="auto" w:fill="auto"/>
            <w:vAlign w:val="center"/>
            <w:hideMark/>
          </w:tcPr>
          <w:p w14:paraId="4388A3EF"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   </w:t>
            </w:r>
          </w:p>
        </w:tc>
        <w:tc>
          <w:tcPr>
            <w:tcW w:w="2410" w:type="dxa"/>
            <w:tcBorders>
              <w:top w:val="nil"/>
              <w:left w:val="nil"/>
              <w:bottom w:val="single" w:sz="4" w:space="0" w:color="auto"/>
              <w:right w:val="single" w:sz="4" w:space="0" w:color="auto"/>
            </w:tcBorders>
            <w:shd w:val="clear" w:color="auto" w:fill="auto"/>
            <w:vAlign w:val="center"/>
            <w:hideMark/>
          </w:tcPr>
          <w:p w14:paraId="6C05DD2A"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1.851,56 </w:t>
            </w:r>
          </w:p>
        </w:tc>
        <w:tc>
          <w:tcPr>
            <w:tcW w:w="2546" w:type="dxa"/>
            <w:tcBorders>
              <w:top w:val="nil"/>
              <w:left w:val="nil"/>
              <w:bottom w:val="single" w:sz="4" w:space="0" w:color="auto"/>
              <w:right w:val="single" w:sz="4" w:space="0" w:color="auto"/>
            </w:tcBorders>
            <w:shd w:val="clear" w:color="auto" w:fill="auto"/>
            <w:vAlign w:val="center"/>
            <w:hideMark/>
          </w:tcPr>
          <w:p w14:paraId="38029031" w14:textId="77777777" w:rsidR="00E94F42" w:rsidRPr="009700DA" w:rsidRDefault="00E94F42" w:rsidP="001C5C03">
            <w:pPr>
              <w:spacing w:after="0" w:line="240" w:lineRule="auto"/>
              <w:jc w:val="right"/>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(+)1.851,56</w:t>
            </w:r>
          </w:p>
        </w:tc>
        <w:tc>
          <w:tcPr>
            <w:tcW w:w="1994" w:type="dxa"/>
            <w:tcBorders>
              <w:top w:val="nil"/>
              <w:left w:val="nil"/>
              <w:bottom w:val="single" w:sz="4" w:space="0" w:color="auto"/>
              <w:right w:val="single" w:sz="4" w:space="0" w:color="auto"/>
            </w:tcBorders>
            <w:shd w:val="clear" w:color="auto" w:fill="auto"/>
            <w:vAlign w:val="center"/>
            <w:hideMark/>
          </w:tcPr>
          <w:p w14:paraId="55626C0F"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w:t>
            </w:r>
          </w:p>
        </w:tc>
        <w:tc>
          <w:tcPr>
            <w:tcW w:w="222" w:type="dxa"/>
            <w:vAlign w:val="center"/>
            <w:hideMark/>
          </w:tcPr>
          <w:p w14:paraId="3BD8677F" w14:textId="77777777" w:rsidR="00E94F42" w:rsidRPr="009700DA" w:rsidRDefault="00E94F42" w:rsidP="001C5C03">
            <w:pPr>
              <w:spacing w:after="0" w:line="240" w:lineRule="auto"/>
              <w:rPr>
                <w:rFonts w:ascii="Times New Roman" w:eastAsia="Times New Roman" w:hAnsi="Times New Roman"/>
                <w:sz w:val="20"/>
                <w:szCs w:val="20"/>
              </w:rPr>
            </w:pPr>
          </w:p>
        </w:tc>
      </w:tr>
      <w:tr w:rsidR="00E94F42" w:rsidRPr="009700DA" w14:paraId="7EB50154" w14:textId="77777777" w:rsidTr="001C5C03">
        <w:trPr>
          <w:trHeight w:val="971"/>
        </w:trPr>
        <w:tc>
          <w:tcPr>
            <w:tcW w:w="746" w:type="dxa"/>
            <w:tcBorders>
              <w:top w:val="nil"/>
              <w:left w:val="single" w:sz="4" w:space="0" w:color="auto"/>
              <w:bottom w:val="single" w:sz="4" w:space="0" w:color="auto"/>
              <w:right w:val="single" w:sz="4" w:space="0" w:color="auto"/>
            </w:tcBorders>
            <w:shd w:val="clear" w:color="auto" w:fill="auto"/>
            <w:vAlign w:val="center"/>
            <w:hideMark/>
          </w:tcPr>
          <w:p w14:paraId="4AB3A968" w14:textId="77777777" w:rsidR="00E94F42" w:rsidRPr="009700DA" w:rsidRDefault="00E94F42" w:rsidP="001C5C03">
            <w:pPr>
              <w:spacing w:after="0" w:line="240" w:lineRule="auto"/>
              <w:jc w:val="center"/>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2 </w:t>
            </w:r>
          </w:p>
        </w:tc>
        <w:tc>
          <w:tcPr>
            <w:tcW w:w="4683" w:type="dxa"/>
            <w:tcBorders>
              <w:top w:val="nil"/>
              <w:left w:val="nil"/>
              <w:bottom w:val="single" w:sz="4" w:space="0" w:color="auto"/>
              <w:right w:val="single" w:sz="4" w:space="0" w:color="auto"/>
            </w:tcBorders>
            <w:shd w:val="clear" w:color="auto" w:fill="auto"/>
            <w:vAlign w:val="center"/>
            <w:hideMark/>
          </w:tcPr>
          <w:p w14:paraId="6976D751"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Phân</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bổ</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cho</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các</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xã</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thuộc</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các</w:t>
            </w:r>
            <w:proofErr w:type="spellEnd"/>
            <w:r w:rsidRPr="009700DA">
              <w:rPr>
                <w:rFonts w:ascii="Times New Roman" w:eastAsia="Times New Roman" w:hAnsi="Times New Roman"/>
                <w:color w:val="000000"/>
                <w:sz w:val="26"/>
                <w:szCs w:val="26"/>
              </w:rPr>
              <w:t xml:space="preserve"> </w:t>
            </w:r>
            <w:proofErr w:type="spellStart"/>
            <w:r w:rsidRPr="009700DA">
              <w:rPr>
                <w:rFonts w:ascii="Times New Roman" w:eastAsia="Times New Roman" w:hAnsi="Times New Roman"/>
                <w:color w:val="000000"/>
                <w:sz w:val="26"/>
                <w:szCs w:val="26"/>
              </w:rPr>
              <w:t>huyện</w:t>
            </w:r>
            <w:proofErr w:type="spellEnd"/>
            <w:r w:rsidRPr="009700DA">
              <w:rPr>
                <w:rFonts w:ascii="Times New Roman" w:eastAsia="Times New Roman" w:hAnsi="Times New Roman"/>
                <w:color w:val="000000"/>
                <w:sz w:val="26"/>
                <w:szCs w:val="26"/>
              </w:rPr>
              <w:t xml:space="preserve"> </w:t>
            </w:r>
          </w:p>
        </w:tc>
        <w:tc>
          <w:tcPr>
            <w:tcW w:w="2793" w:type="dxa"/>
            <w:tcBorders>
              <w:top w:val="nil"/>
              <w:left w:val="nil"/>
              <w:bottom w:val="single" w:sz="4" w:space="0" w:color="auto"/>
              <w:right w:val="single" w:sz="4" w:space="0" w:color="auto"/>
            </w:tcBorders>
            <w:shd w:val="clear" w:color="auto" w:fill="auto"/>
            <w:vAlign w:val="center"/>
            <w:hideMark/>
          </w:tcPr>
          <w:p w14:paraId="0F2F24C8"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lang w:val="nl-NL"/>
              </w:rPr>
              <w:t xml:space="preserve">                   35.588,00 </w:t>
            </w:r>
          </w:p>
        </w:tc>
        <w:tc>
          <w:tcPr>
            <w:tcW w:w="2410" w:type="dxa"/>
            <w:tcBorders>
              <w:top w:val="nil"/>
              <w:left w:val="nil"/>
              <w:bottom w:val="single" w:sz="4" w:space="0" w:color="auto"/>
              <w:right w:val="single" w:sz="4" w:space="0" w:color="auto"/>
            </w:tcBorders>
            <w:shd w:val="clear" w:color="auto" w:fill="auto"/>
            <w:vAlign w:val="center"/>
            <w:hideMark/>
          </w:tcPr>
          <w:p w14:paraId="1EA2C4C8"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xml:space="preserve">                 33.736,44 </w:t>
            </w:r>
          </w:p>
        </w:tc>
        <w:tc>
          <w:tcPr>
            <w:tcW w:w="2546" w:type="dxa"/>
            <w:tcBorders>
              <w:top w:val="nil"/>
              <w:left w:val="nil"/>
              <w:bottom w:val="single" w:sz="4" w:space="0" w:color="auto"/>
              <w:right w:val="single" w:sz="4" w:space="0" w:color="auto"/>
            </w:tcBorders>
            <w:shd w:val="clear" w:color="auto" w:fill="auto"/>
            <w:vAlign w:val="center"/>
            <w:hideMark/>
          </w:tcPr>
          <w:p w14:paraId="6563E201" w14:textId="77777777" w:rsidR="00E94F42" w:rsidRPr="009700DA" w:rsidRDefault="00E94F42" w:rsidP="001C5C03">
            <w:pPr>
              <w:spacing w:after="0" w:line="240" w:lineRule="auto"/>
              <w:jc w:val="right"/>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(-)1.851,56</w:t>
            </w:r>
          </w:p>
        </w:tc>
        <w:tc>
          <w:tcPr>
            <w:tcW w:w="1994" w:type="dxa"/>
            <w:tcBorders>
              <w:top w:val="nil"/>
              <w:left w:val="nil"/>
              <w:bottom w:val="single" w:sz="4" w:space="0" w:color="auto"/>
              <w:right w:val="single" w:sz="4" w:space="0" w:color="auto"/>
            </w:tcBorders>
            <w:shd w:val="clear" w:color="auto" w:fill="auto"/>
            <w:vAlign w:val="center"/>
            <w:hideMark/>
          </w:tcPr>
          <w:p w14:paraId="43E226CA" w14:textId="77777777" w:rsidR="00E94F42" w:rsidRPr="009700DA" w:rsidRDefault="00E94F42" w:rsidP="001C5C03">
            <w:pPr>
              <w:spacing w:after="0" w:line="240" w:lineRule="auto"/>
              <w:rPr>
                <w:rFonts w:ascii="Times New Roman" w:eastAsia="Times New Roman" w:hAnsi="Times New Roman"/>
                <w:color w:val="000000"/>
                <w:sz w:val="26"/>
                <w:szCs w:val="26"/>
              </w:rPr>
            </w:pPr>
            <w:r w:rsidRPr="009700DA">
              <w:rPr>
                <w:rFonts w:ascii="Times New Roman" w:eastAsia="Times New Roman" w:hAnsi="Times New Roman"/>
                <w:color w:val="000000"/>
                <w:sz w:val="26"/>
                <w:szCs w:val="26"/>
              </w:rPr>
              <w:t> </w:t>
            </w:r>
          </w:p>
        </w:tc>
        <w:tc>
          <w:tcPr>
            <w:tcW w:w="222" w:type="dxa"/>
            <w:vAlign w:val="center"/>
            <w:hideMark/>
          </w:tcPr>
          <w:p w14:paraId="55F6F8D6" w14:textId="77777777" w:rsidR="00E94F42" w:rsidRPr="009700DA" w:rsidRDefault="00E94F42" w:rsidP="001C5C03">
            <w:pPr>
              <w:spacing w:after="0" w:line="240" w:lineRule="auto"/>
              <w:rPr>
                <w:rFonts w:ascii="Times New Roman" w:eastAsia="Times New Roman" w:hAnsi="Times New Roman"/>
                <w:sz w:val="20"/>
                <w:szCs w:val="20"/>
              </w:rPr>
            </w:pPr>
          </w:p>
        </w:tc>
      </w:tr>
    </w:tbl>
    <w:p w14:paraId="010100AF" w14:textId="77777777" w:rsidR="00E94F42" w:rsidRPr="009700DA" w:rsidRDefault="00E94F42" w:rsidP="00E94F42">
      <w:pPr>
        <w:widowControl w:val="0"/>
        <w:spacing w:after="0" w:line="240" w:lineRule="auto"/>
        <w:rPr>
          <w:rFonts w:ascii="Times New Roman" w:eastAsia="Times New Roman" w:hAnsi="Times New Roman"/>
          <w:color w:val="000000"/>
          <w:sz w:val="24"/>
          <w:szCs w:val="24"/>
        </w:rPr>
      </w:pPr>
    </w:p>
    <w:p w14:paraId="1E83F525" w14:textId="77777777" w:rsidR="00E94F42" w:rsidRPr="009700DA" w:rsidRDefault="00E94F42" w:rsidP="00E94F42">
      <w:pPr>
        <w:spacing w:before="120" w:after="0" w:line="240" w:lineRule="atLeast"/>
        <w:jc w:val="both"/>
        <w:rPr>
          <w:rFonts w:ascii="Times New Roman" w:eastAsia="Times New Roman" w:hAnsi="Times New Roman"/>
          <w:b/>
          <w:bCs/>
          <w:sz w:val="30"/>
          <w:szCs w:val="30"/>
          <w:lang w:val="nl-NL"/>
        </w:rPr>
      </w:pPr>
    </w:p>
    <w:p w14:paraId="1B306FE3" w14:textId="77777777" w:rsidR="009700DA" w:rsidRPr="009700DA" w:rsidRDefault="009700DA" w:rsidP="009700DA">
      <w:pPr>
        <w:tabs>
          <w:tab w:val="left" w:pos="8700"/>
        </w:tabs>
        <w:spacing w:after="0" w:line="240" w:lineRule="auto"/>
        <w:rPr>
          <w:rFonts w:ascii="Times New Roman" w:eastAsia="Times New Roman" w:hAnsi="Times New Roman"/>
          <w:color w:val="000000"/>
          <w:sz w:val="24"/>
          <w:szCs w:val="24"/>
        </w:rPr>
      </w:pPr>
    </w:p>
    <w:sectPr w:rsidR="009700DA" w:rsidRPr="009700DA" w:rsidSect="00AF40E5">
      <w:pgSz w:w="16839" w:h="11907" w:orient="landscape" w:code="9"/>
      <w:pgMar w:top="851" w:right="993" w:bottom="1134" w:left="1134" w:header="720" w:footer="403"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88E5DE" w14:textId="77777777" w:rsidR="00A20048" w:rsidRDefault="00A20048">
      <w:pPr>
        <w:spacing w:after="0" w:line="240" w:lineRule="auto"/>
      </w:pPr>
      <w:r>
        <w:separator/>
      </w:r>
    </w:p>
  </w:endnote>
  <w:endnote w:type="continuationSeparator" w:id="0">
    <w:p w14:paraId="4826BF82" w14:textId="77777777" w:rsidR="00A20048" w:rsidRDefault="00A20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nTimeH">
    <w:panose1 w:val="020B7200000000000000"/>
    <w:charset w:val="00"/>
    <w:family w:val="swiss"/>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BE995" w14:textId="77777777" w:rsidR="001F62BA" w:rsidRDefault="001F62BA">
    <w:pPr>
      <w:pStyle w:val="Footer"/>
      <w:jc w:val="center"/>
      <w:rPr>
        <w:sz w:val="24"/>
        <w:szCs w:val="24"/>
      </w:rPr>
    </w:pPr>
  </w:p>
  <w:p w14:paraId="0C0CCACE" w14:textId="77777777" w:rsidR="001F62BA" w:rsidRDefault="001F62B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5F24E8" w14:textId="77777777" w:rsidR="00A20048" w:rsidRDefault="00A20048">
      <w:pPr>
        <w:spacing w:after="0" w:line="240" w:lineRule="auto"/>
      </w:pPr>
      <w:r>
        <w:separator/>
      </w:r>
    </w:p>
  </w:footnote>
  <w:footnote w:type="continuationSeparator" w:id="0">
    <w:p w14:paraId="2B0A4D83" w14:textId="77777777" w:rsidR="00A20048" w:rsidRDefault="00A200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2674271"/>
      <w:docPartObj>
        <w:docPartGallery w:val="Page Numbers (Top of Page)"/>
        <w:docPartUnique/>
      </w:docPartObj>
    </w:sdtPr>
    <w:sdtEndPr>
      <w:rPr>
        <w:noProof/>
      </w:rPr>
    </w:sdtEndPr>
    <w:sdtContent>
      <w:p w14:paraId="6914F6FD" w14:textId="1039F3E4" w:rsidR="00826789" w:rsidRDefault="00826789">
        <w:pPr>
          <w:pStyle w:val="Header"/>
          <w:jc w:val="center"/>
        </w:pPr>
        <w:r>
          <w:fldChar w:fldCharType="begin"/>
        </w:r>
        <w:r>
          <w:instrText xml:space="preserve"> PAGE   \* MERGEFORMAT </w:instrText>
        </w:r>
        <w:r>
          <w:fldChar w:fldCharType="separate"/>
        </w:r>
        <w:r w:rsidR="00CC4498">
          <w:rPr>
            <w:noProof/>
          </w:rPr>
          <w:t>2</w:t>
        </w:r>
        <w:r>
          <w:rPr>
            <w:noProof/>
          </w:rPr>
          <w:fldChar w:fldCharType="end"/>
        </w:r>
      </w:p>
    </w:sdtContent>
  </w:sdt>
  <w:p w14:paraId="04E718CD" w14:textId="540A4F8D" w:rsidR="001F62BA" w:rsidRDefault="001F62B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1CEA"/>
    <w:rsid w:val="0000633F"/>
    <w:rsid w:val="00012104"/>
    <w:rsid w:val="00040536"/>
    <w:rsid w:val="00065AC0"/>
    <w:rsid w:val="00072608"/>
    <w:rsid w:val="0007503F"/>
    <w:rsid w:val="000762D5"/>
    <w:rsid w:val="000E3768"/>
    <w:rsid w:val="000F7358"/>
    <w:rsid w:val="0010033F"/>
    <w:rsid w:val="00102BCB"/>
    <w:rsid w:val="001044F1"/>
    <w:rsid w:val="00110B28"/>
    <w:rsid w:val="00114763"/>
    <w:rsid w:val="001211C9"/>
    <w:rsid w:val="00122B43"/>
    <w:rsid w:val="0012531B"/>
    <w:rsid w:val="00143DCD"/>
    <w:rsid w:val="001632BE"/>
    <w:rsid w:val="0017701B"/>
    <w:rsid w:val="001814C5"/>
    <w:rsid w:val="001843AB"/>
    <w:rsid w:val="00184BA5"/>
    <w:rsid w:val="00190875"/>
    <w:rsid w:val="001928C4"/>
    <w:rsid w:val="00194A93"/>
    <w:rsid w:val="001968D4"/>
    <w:rsid w:val="001A7939"/>
    <w:rsid w:val="001A7CDB"/>
    <w:rsid w:val="001B14A2"/>
    <w:rsid w:val="001C0A6D"/>
    <w:rsid w:val="001C0D22"/>
    <w:rsid w:val="001C6551"/>
    <w:rsid w:val="001D2C37"/>
    <w:rsid w:val="001E1E9F"/>
    <w:rsid w:val="001F62BA"/>
    <w:rsid w:val="00221322"/>
    <w:rsid w:val="002351EA"/>
    <w:rsid w:val="00236A67"/>
    <w:rsid w:val="0024217B"/>
    <w:rsid w:val="00245AAA"/>
    <w:rsid w:val="0025536B"/>
    <w:rsid w:val="00264692"/>
    <w:rsid w:val="00265DB5"/>
    <w:rsid w:val="002709C0"/>
    <w:rsid w:val="00276449"/>
    <w:rsid w:val="00280DB1"/>
    <w:rsid w:val="002858F3"/>
    <w:rsid w:val="002A5905"/>
    <w:rsid w:val="002A6967"/>
    <w:rsid w:val="002B6C73"/>
    <w:rsid w:val="002C0F9E"/>
    <w:rsid w:val="002D65A2"/>
    <w:rsid w:val="002E7C37"/>
    <w:rsid w:val="00302E9C"/>
    <w:rsid w:val="003155EF"/>
    <w:rsid w:val="00327D7B"/>
    <w:rsid w:val="0033419F"/>
    <w:rsid w:val="003360BF"/>
    <w:rsid w:val="00340236"/>
    <w:rsid w:val="0034663B"/>
    <w:rsid w:val="00357174"/>
    <w:rsid w:val="00357312"/>
    <w:rsid w:val="00366C2C"/>
    <w:rsid w:val="00386F79"/>
    <w:rsid w:val="003A61C6"/>
    <w:rsid w:val="003B0FCB"/>
    <w:rsid w:val="003C09AF"/>
    <w:rsid w:val="003D4A73"/>
    <w:rsid w:val="003D4EAE"/>
    <w:rsid w:val="003E1EAB"/>
    <w:rsid w:val="003E3801"/>
    <w:rsid w:val="003E3B11"/>
    <w:rsid w:val="004035D7"/>
    <w:rsid w:val="0040453F"/>
    <w:rsid w:val="00406892"/>
    <w:rsid w:val="00444A9A"/>
    <w:rsid w:val="004514F5"/>
    <w:rsid w:val="00455C8B"/>
    <w:rsid w:val="00470A74"/>
    <w:rsid w:val="00472C06"/>
    <w:rsid w:val="00475542"/>
    <w:rsid w:val="00483730"/>
    <w:rsid w:val="004852F6"/>
    <w:rsid w:val="00486913"/>
    <w:rsid w:val="00486C31"/>
    <w:rsid w:val="00487020"/>
    <w:rsid w:val="004B0B6A"/>
    <w:rsid w:val="004C2549"/>
    <w:rsid w:val="004C35E9"/>
    <w:rsid w:val="005103AA"/>
    <w:rsid w:val="00511CEA"/>
    <w:rsid w:val="005140F7"/>
    <w:rsid w:val="00524B07"/>
    <w:rsid w:val="00524FEF"/>
    <w:rsid w:val="00526A89"/>
    <w:rsid w:val="00535AAA"/>
    <w:rsid w:val="00535B37"/>
    <w:rsid w:val="00537410"/>
    <w:rsid w:val="00550AB9"/>
    <w:rsid w:val="00564AFB"/>
    <w:rsid w:val="00597512"/>
    <w:rsid w:val="005A02C6"/>
    <w:rsid w:val="005B1520"/>
    <w:rsid w:val="005C1DE7"/>
    <w:rsid w:val="005C2535"/>
    <w:rsid w:val="005C379F"/>
    <w:rsid w:val="005C5CF6"/>
    <w:rsid w:val="005C6E37"/>
    <w:rsid w:val="005D0081"/>
    <w:rsid w:val="005E2CFF"/>
    <w:rsid w:val="005F5937"/>
    <w:rsid w:val="005F5CCF"/>
    <w:rsid w:val="005F63B8"/>
    <w:rsid w:val="00601A1A"/>
    <w:rsid w:val="00615305"/>
    <w:rsid w:val="00620FDD"/>
    <w:rsid w:val="00644FBD"/>
    <w:rsid w:val="00672173"/>
    <w:rsid w:val="00682269"/>
    <w:rsid w:val="00685717"/>
    <w:rsid w:val="00697D61"/>
    <w:rsid w:val="006A5F54"/>
    <w:rsid w:val="006B298F"/>
    <w:rsid w:val="006C6D31"/>
    <w:rsid w:val="006D4552"/>
    <w:rsid w:val="006E6A58"/>
    <w:rsid w:val="006E6D1F"/>
    <w:rsid w:val="006E7789"/>
    <w:rsid w:val="006F7C7B"/>
    <w:rsid w:val="0070684A"/>
    <w:rsid w:val="0071185F"/>
    <w:rsid w:val="00715D29"/>
    <w:rsid w:val="0071670F"/>
    <w:rsid w:val="007230BD"/>
    <w:rsid w:val="00726C32"/>
    <w:rsid w:val="00726D05"/>
    <w:rsid w:val="007326B4"/>
    <w:rsid w:val="00750B87"/>
    <w:rsid w:val="007743B8"/>
    <w:rsid w:val="00787AA4"/>
    <w:rsid w:val="00790375"/>
    <w:rsid w:val="00791114"/>
    <w:rsid w:val="007A412F"/>
    <w:rsid w:val="007B1469"/>
    <w:rsid w:val="007C0D49"/>
    <w:rsid w:val="007C33BC"/>
    <w:rsid w:val="007D0977"/>
    <w:rsid w:val="007D3FB8"/>
    <w:rsid w:val="007E0440"/>
    <w:rsid w:val="007E2614"/>
    <w:rsid w:val="007F6AA5"/>
    <w:rsid w:val="00800F51"/>
    <w:rsid w:val="00803A25"/>
    <w:rsid w:val="00810117"/>
    <w:rsid w:val="00815B0A"/>
    <w:rsid w:val="008237A8"/>
    <w:rsid w:val="00826789"/>
    <w:rsid w:val="00826FFB"/>
    <w:rsid w:val="008321FD"/>
    <w:rsid w:val="00837CCA"/>
    <w:rsid w:val="0084052D"/>
    <w:rsid w:val="00847803"/>
    <w:rsid w:val="00853BA5"/>
    <w:rsid w:val="0085707A"/>
    <w:rsid w:val="00864EE4"/>
    <w:rsid w:val="008767D1"/>
    <w:rsid w:val="008B0D2C"/>
    <w:rsid w:val="008C0B5E"/>
    <w:rsid w:val="008D55FD"/>
    <w:rsid w:val="008F2886"/>
    <w:rsid w:val="00902D52"/>
    <w:rsid w:val="00904C0F"/>
    <w:rsid w:val="00916407"/>
    <w:rsid w:val="00937BD9"/>
    <w:rsid w:val="00941BC4"/>
    <w:rsid w:val="009560F8"/>
    <w:rsid w:val="0096038B"/>
    <w:rsid w:val="009700DA"/>
    <w:rsid w:val="00971BD2"/>
    <w:rsid w:val="00974423"/>
    <w:rsid w:val="00975877"/>
    <w:rsid w:val="009773AC"/>
    <w:rsid w:val="009903A0"/>
    <w:rsid w:val="00992D8E"/>
    <w:rsid w:val="00997158"/>
    <w:rsid w:val="009A212F"/>
    <w:rsid w:val="009A7381"/>
    <w:rsid w:val="009A74AE"/>
    <w:rsid w:val="009B3836"/>
    <w:rsid w:val="009B6E72"/>
    <w:rsid w:val="009C45DD"/>
    <w:rsid w:val="009C6946"/>
    <w:rsid w:val="009F3A57"/>
    <w:rsid w:val="009F764E"/>
    <w:rsid w:val="00A10F22"/>
    <w:rsid w:val="00A11C05"/>
    <w:rsid w:val="00A151B6"/>
    <w:rsid w:val="00A20048"/>
    <w:rsid w:val="00A40DFD"/>
    <w:rsid w:val="00A47A7C"/>
    <w:rsid w:val="00A54101"/>
    <w:rsid w:val="00A60234"/>
    <w:rsid w:val="00A65708"/>
    <w:rsid w:val="00A81856"/>
    <w:rsid w:val="00AB0E9E"/>
    <w:rsid w:val="00AB7CEB"/>
    <w:rsid w:val="00AF40E5"/>
    <w:rsid w:val="00B00886"/>
    <w:rsid w:val="00B11274"/>
    <w:rsid w:val="00B1321F"/>
    <w:rsid w:val="00B2220E"/>
    <w:rsid w:val="00B22284"/>
    <w:rsid w:val="00B22AF8"/>
    <w:rsid w:val="00B25A50"/>
    <w:rsid w:val="00B34E4A"/>
    <w:rsid w:val="00B666C8"/>
    <w:rsid w:val="00B735B5"/>
    <w:rsid w:val="00BA7B94"/>
    <w:rsid w:val="00BB5CF2"/>
    <w:rsid w:val="00BB69F9"/>
    <w:rsid w:val="00BC3074"/>
    <w:rsid w:val="00BC394D"/>
    <w:rsid w:val="00BC5F31"/>
    <w:rsid w:val="00BD7753"/>
    <w:rsid w:val="00BE02E5"/>
    <w:rsid w:val="00BF0A0C"/>
    <w:rsid w:val="00C05E99"/>
    <w:rsid w:val="00C13432"/>
    <w:rsid w:val="00C16A4C"/>
    <w:rsid w:val="00C17485"/>
    <w:rsid w:val="00C17DD5"/>
    <w:rsid w:val="00C209FF"/>
    <w:rsid w:val="00C41BBA"/>
    <w:rsid w:val="00C66428"/>
    <w:rsid w:val="00C66584"/>
    <w:rsid w:val="00CA460E"/>
    <w:rsid w:val="00CC4498"/>
    <w:rsid w:val="00CC53D9"/>
    <w:rsid w:val="00CD0F1D"/>
    <w:rsid w:val="00CD260A"/>
    <w:rsid w:val="00CD2A35"/>
    <w:rsid w:val="00CD3C7D"/>
    <w:rsid w:val="00CE201B"/>
    <w:rsid w:val="00D037B2"/>
    <w:rsid w:val="00D03C0B"/>
    <w:rsid w:val="00D2341F"/>
    <w:rsid w:val="00D31D5C"/>
    <w:rsid w:val="00D52B11"/>
    <w:rsid w:val="00D534DE"/>
    <w:rsid w:val="00DA1416"/>
    <w:rsid w:val="00DA2B96"/>
    <w:rsid w:val="00DB5137"/>
    <w:rsid w:val="00DD309E"/>
    <w:rsid w:val="00DF19C9"/>
    <w:rsid w:val="00DF38DC"/>
    <w:rsid w:val="00DF7175"/>
    <w:rsid w:val="00DF7E13"/>
    <w:rsid w:val="00E0000E"/>
    <w:rsid w:val="00E01133"/>
    <w:rsid w:val="00E2059B"/>
    <w:rsid w:val="00E2547C"/>
    <w:rsid w:val="00E266FD"/>
    <w:rsid w:val="00E31331"/>
    <w:rsid w:val="00E37F8A"/>
    <w:rsid w:val="00E565BD"/>
    <w:rsid w:val="00E7128B"/>
    <w:rsid w:val="00E8437E"/>
    <w:rsid w:val="00E94F42"/>
    <w:rsid w:val="00EA6E9A"/>
    <w:rsid w:val="00EB0A37"/>
    <w:rsid w:val="00EB2C67"/>
    <w:rsid w:val="00EB598F"/>
    <w:rsid w:val="00EC6D77"/>
    <w:rsid w:val="00ED2D6A"/>
    <w:rsid w:val="00EE0619"/>
    <w:rsid w:val="00F03DE8"/>
    <w:rsid w:val="00F043B3"/>
    <w:rsid w:val="00F11B15"/>
    <w:rsid w:val="00F16083"/>
    <w:rsid w:val="00F2471E"/>
    <w:rsid w:val="00F24E05"/>
    <w:rsid w:val="00F26425"/>
    <w:rsid w:val="00F31BA2"/>
    <w:rsid w:val="00F4486A"/>
    <w:rsid w:val="00F46712"/>
    <w:rsid w:val="00F64476"/>
    <w:rsid w:val="00F714FB"/>
    <w:rsid w:val="00F8776D"/>
    <w:rsid w:val="00F902DE"/>
    <w:rsid w:val="00F91AC7"/>
    <w:rsid w:val="00F97635"/>
    <w:rsid w:val="00FB4187"/>
    <w:rsid w:val="00FC6CA6"/>
    <w:rsid w:val="00FC6CF3"/>
    <w:rsid w:val="00FD2FFA"/>
    <w:rsid w:val="00FE0D9B"/>
    <w:rsid w:val="00FE3BC0"/>
    <w:rsid w:val="00FF7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5C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3">
    <w:name w:val="heading 3"/>
    <w:basedOn w:val="Normal"/>
    <w:next w:val="Normal"/>
    <w:link w:val="Heading3Char"/>
    <w:qFormat/>
    <w:pPr>
      <w:keepNext/>
      <w:spacing w:after="0" w:line="240" w:lineRule="auto"/>
      <w:jc w:val="center"/>
      <w:outlineLvl w:val="2"/>
    </w:pPr>
    <w:rPr>
      <w:rFonts w:ascii=".VnTimeH" w:eastAsia="Times New Roman" w:hAnsi=".VnTimeH"/>
      <w:b/>
      <w:sz w:val="26"/>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680"/>
        <w:tab w:val="right" w:pos="9360"/>
      </w:tabs>
      <w:spacing w:after="0" w:line="240" w:lineRule="auto"/>
      <w:jc w:val="both"/>
    </w:pPr>
    <w:rPr>
      <w:rFonts w:ascii="Times New Roman" w:hAnsi="Times New Roman"/>
      <w:sz w:val="28"/>
      <w:szCs w:val="20"/>
      <w:lang w:val="x-none" w:eastAsia="x-none"/>
    </w:rPr>
  </w:style>
  <w:style w:type="character" w:customStyle="1" w:styleId="FooterChar">
    <w:name w:val="Footer Char"/>
    <w:link w:val="Footer"/>
    <w:uiPriority w:val="99"/>
    <w:rPr>
      <w:rFonts w:ascii="Times New Roman" w:eastAsia="Calibri" w:hAnsi="Times New Roman" w:cs="Times New Roman"/>
      <w:sz w:val="28"/>
    </w:rPr>
  </w:style>
  <w:style w:type="paragraph" w:styleId="ListParagraph">
    <w:name w:val="List Paragraph"/>
    <w:basedOn w:val="Normal"/>
    <w:uiPriority w:val="34"/>
    <w:qFormat/>
    <w:pPr>
      <w:spacing w:after="120" w:line="240" w:lineRule="atLeast"/>
      <w:ind w:left="720"/>
      <w:contextualSpacing/>
      <w:jc w:val="both"/>
    </w:pPr>
    <w:rPr>
      <w:rFonts w:ascii="Times New Roman" w:hAnsi="Times New Roman"/>
      <w:sz w:val="28"/>
    </w:rPr>
  </w:style>
  <w:style w:type="paragraph" w:styleId="BodyText">
    <w:name w:val="Body Text"/>
    <w:basedOn w:val="Normal"/>
    <w:link w:val="BodyTextChar"/>
    <w:unhideWhenUsed/>
    <w:pPr>
      <w:spacing w:after="0" w:line="240" w:lineRule="auto"/>
    </w:pPr>
    <w:rPr>
      <w:rFonts w:ascii=".VnTimeH" w:eastAsia="Times New Roman" w:hAnsi=".VnTimeH"/>
      <w:b/>
      <w:sz w:val="26"/>
      <w:szCs w:val="20"/>
      <w:lang w:val="x-none" w:eastAsia="x-none"/>
    </w:rPr>
  </w:style>
  <w:style w:type="character" w:customStyle="1" w:styleId="BodyTextChar">
    <w:name w:val="Body Text Char"/>
    <w:link w:val="BodyText"/>
    <w:rPr>
      <w:rFonts w:ascii=".VnTimeH" w:eastAsia="Times New Roman" w:hAnsi=".VnTimeH" w:cs="Times New Roman"/>
      <w:b/>
      <w:sz w:val="26"/>
      <w:szCs w:val="20"/>
      <w:lang w:val="x-none" w:eastAsia="x-none"/>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 Cha"/>
    <w:basedOn w:val="Normal"/>
    <w:link w:val="FootnoteTextChar"/>
    <w:uiPriority w:val="99"/>
    <w:unhideWhenUsed/>
    <w:qFormat/>
    <w:pPr>
      <w:spacing w:after="0" w:line="240" w:lineRule="auto"/>
    </w:pPr>
    <w:rPr>
      <w:rFonts w:ascii=".VnTime" w:eastAsia="Times New Roman" w:hAnsi=".VnTime"/>
      <w:sz w:val="20"/>
      <w:szCs w:val="20"/>
      <w:lang w:val="x-none" w:eastAsia="x-none"/>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rPr>
      <w:rFonts w:ascii=".VnTime" w:eastAsia="Times New Roman" w:hAnsi=".VnTime" w:cs="Times New Roman"/>
      <w:sz w:val="20"/>
      <w:szCs w:val="20"/>
      <w:lang w:val="x-none" w:eastAsia="x-none"/>
    </w:rPr>
  </w:style>
  <w:style w:type="character" w:styleId="FootnoteReference">
    <w:name w:val="footnote reference"/>
    <w:aliases w:val="Footnote,Footnote text,ftref,BearingPoint,16 Point,Superscript 6 Point,fr,Footnote Text1,Footnote Text Char Char Char Char Char Char Ch Char Char Char Char Char Char C,f,Ref,de nota al pie,Footnote + Arial,10 pt,Black,BVI fnr,SUPE"/>
    <w:link w:val="CarattereCarattereCharCharCharCharCharCharZchn"/>
    <w:uiPriority w:val="99"/>
    <w:unhideWhenUsed/>
    <w:qFormat/>
    <w:rPr>
      <w:vertAlign w:val="superscript"/>
    </w:rPr>
  </w:style>
  <w:style w:type="paragraph" w:styleId="Header">
    <w:name w:val="header"/>
    <w:basedOn w:val="Normal"/>
    <w:link w:val="HeaderChar"/>
    <w:uiPriority w:val="99"/>
    <w:unhideWhenUsed/>
    <w:pPr>
      <w:tabs>
        <w:tab w:val="center" w:pos="4680"/>
        <w:tab w:val="right" w:pos="9360"/>
      </w:tabs>
      <w:spacing w:after="0" w:line="240" w:lineRule="auto"/>
      <w:jc w:val="both"/>
    </w:pPr>
    <w:rPr>
      <w:rFonts w:ascii="Times New Roman" w:hAnsi="Times New Roman"/>
      <w:sz w:val="28"/>
      <w:szCs w:val="20"/>
      <w:lang w:val="x-none" w:eastAsia="x-none"/>
    </w:rPr>
  </w:style>
  <w:style w:type="character" w:customStyle="1" w:styleId="HeaderChar">
    <w:name w:val="Header Char"/>
    <w:link w:val="Header"/>
    <w:uiPriority w:val="99"/>
    <w:rPr>
      <w:rFonts w:ascii="Times New Roman" w:eastAsia="Calibri" w:hAnsi="Times New Roman" w:cs="Times New Roman"/>
      <w:sz w:val="28"/>
    </w:rPr>
  </w:style>
  <w:style w:type="paragraph" w:styleId="BodyTextIndent">
    <w:name w:val="Body Text Indent"/>
    <w:basedOn w:val="Normal"/>
    <w:link w:val="BodyTextIndentChar"/>
    <w:uiPriority w:val="99"/>
    <w:unhideWhenUsed/>
    <w:pPr>
      <w:spacing w:after="120"/>
      <w:ind w:left="283"/>
    </w:pPr>
    <w:rPr>
      <w:lang w:val="x-none" w:eastAsia="x-none"/>
    </w:rPr>
  </w:style>
  <w:style w:type="character" w:customStyle="1" w:styleId="BodyTextIndentChar">
    <w:name w:val="Body Text Indent Char"/>
    <w:link w:val="BodyTextIndent"/>
    <w:uiPriority w:val="99"/>
    <w:rPr>
      <w:sz w:val="22"/>
      <w:szCs w:val="22"/>
    </w:rPr>
  </w:style>
  <w:style w:type="character" w:customStyle="1" w:styleId="Heading3Char">
    <w:name w:val="Heading 3 Char"/>
    <w:link w:val="Heading3"/>
    <w:rPr>
      <w:rFonts w:ascii=".VnTimeH" w:eastAsia="Times New Roman" w:hAnsi=".VnTimeH"/>
      <w:b/>
      <w:sz w:val="26"/>
      <w:lang w:val="x-none" w:eastAsia="x-none"/>
    </w:rPr>
  </w:style>
  <w:style w:type="character" w:styleId="PageNumber">
    <w:name w:val="page number"/>
  </w:style>
  <w:style w:type="paragraph" w:customStyle="1" w:styleId="Normal1">
    <w:name w:val="Normal1"/>
    <w:rPr>
      <w:rFonts w:ascii="Times New Roman" w:eastAsia="Times New Roman" w:hAnsi="Times New Roman"/>
      <w:sz w:val="28"/>
      <w:szCs w:val="28"/>
    </w:rPr>
  </w:style>
  <w:style w:type="character" w:customStyle="1" w:styleId="Bodytext2">
    <w:name w:val="Body text (2)_"/>
    <w:link w:val="Bodytext20"/>
    <w:rPr>
      <w:sz w:val="26"/>
      <w:szCs w:val="26"/>
      <w:shd w:val="clear" w:color="auto" w:fill="FFFFFF"/>
    </w:rPr>
  </w:style>
  <w:style w:type="paragraph" w:customStyle="1" w:styleId="Bodytext20">
    <w:name w:val="Body text (2)"/>
    <w:basedOn w:val="Normal"/>
    <w:link w:val="Bodytext2"/>
    <w:pPr>
      <w:widowControl w:val="0"/>
      <w:shd w:val="clear" w:color="auto" w:fill="FFFFFF"/>
      <w:spacing w:before="240" w:after="240" w:line="0" w:lineRule="atLeast"/>
      <w:jc w:val="center"/>
    </w:pPr>
    <w:rPr>
      <w:sz w:val="26"/>
      <w:szCs w:val="26"/>
      <w:lang w:val="x-none" w:eastAsia="x-none"/>
    </w:rPr>
  </w:style>
  <w:style w:type="paragraph" w:styleId="BalloonText">
    <w:name w:val="Balloon Text"/>
    <w:basedOn w:val="Normal"/>
    <w:link w:val="BalloonTextChar"/>
    <w:uiPriority w:val="99"/>
    <w:semiHidden/>
    <w:unhideWhenUsed/>
    <w:pPr>
      <w:spacing w:after="0" w:line="240" w:lineRule="auto"/>
    </w:pPr>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lang w:val="en-US" w:eastAsia="en-US"/>
    </w:rPr>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link w:val="BodyText3"/>
    <w:uiPriority w:val="99"/>
    <w:semiHidden/>
    <w:rPr>
      <w:sz w:val="16"/>
      <w:szCs w:val="16"/>
      <w:lang w:val="en-US" w:eastAsia="en-US"/>
    </w:rPr>
  </w:style>
  <w:style w:type="character" w:customStyle="1" w:styleId="text">
    <w:name w:val="text"/>
  </w:style>
  <w:style w:type="character" w:styleId="Hyperlink">
    <w:name w:val="Hyperlink"/>
    <w:uiPriority w:val="99"/>
    <w:semiHidden/>
    <w:unhideWhenUsed/>
    <w:rPr>
      <w:color w:val="0000FF"/>
      <w:u w:val="single"/>
    </w:rPr>
  </w:style>
  <w:style w:type="paragraph" w:customStyle="1" w:styleId="CarattereCarattereCharCharCharCharCharCharZchn">
    <w:name w:val="Carattere Carattere Char Char Char Char Char Char Zchn"/>
    <w:aliases w:val="ftref Char Char Char Char Char Char Zchn,Char Char Char Char Char Char Char Char Zchn,ftref Char Char Char1 Zchn,Carattere Carattere Char Char Char Char Char Char Char Zchn"/>
    <w:basedOn w:val="Normal"/>
    <w:next w:val="Normal"/>
    <w:link w:val="FootnoteReference"/>
    <w:uiPriority w:val="99"/>
    <w:pPr>
      <w:spacing w:after="160" w:line="240" w:lineRule="exact"/>
    </w:pPr>
    <w:rPr>
      <w:sz w:val="20"/>
      <w:szCs w:val="20"/>
      <w:vertAlign w:val="superscript"/>
      <w:lang w:val="x-none" w:eastAsia="x-none"/>
    </w:rPr>
  </w:style>
  <w:style w:type="paragraph" w:styleId="Revision">
    <w:name w:val="Revision"/>
    <w:hidden/>
    <w:uiPriority w:val="99"/>
    <w:semiHidden/>
    <w:rPr>
      <w:sz w:val="22"/>
      <w:szCs w:val="22"/>
    </w:rPr>
  </w:style>
  <w:style w:type="character" w:customStyle="1" w:styleId="fontstyle01">
    <w:name w:val="fontstyle01"/>
    <w:rPr>
      <w:rFonts w:ascii="Times New Roman" w:hAnsi="Times New Roman" w:cs="Times New Roman" w:hint="default"/>
      <w:b w:val="0"/>
      <w:bCs w:val="0"/>
      <w:i w:val="0"/>
      <w:iCs w:val="0"/>
      <w:color w:val="000000"/>
      <w:sz w:val="28"/>
      <w:szCs w:val="28"/>
    </w:rPr>
  </w:style>
  <w:style w:type="character" w:customStyle="1" w:styleId="agri-box-news3-main-detail">
    <w:name w:val="agri-box-news3-main-detail"/>
  </w:style>
  <w:style w:type="paragraph" w:styleId="NormalWeb">
    <w:name w:val="Normal (Web)"/>
    <w:basedOn w:val="Normal"/>
    <w:uiPriority w:val="99"/>
    <w:pPr>
      <w:spacing w:before="100" w:beforeAutospacing="1" w:after="100" w:afterAutospacing="1" w:line="240" w:lineRule="auto"/>
    </w:pPr>
    <w:rPr>
      <w:rFonts w:ascii="Times New Roman" w:eastAsia="Times New Roman" w:hAnsi="Times New Roman"/>
      <w:sz w:val="24"/>
      <w:szCs w:val="24"/>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uiPriority w:val="99"/>
    <w:qFormat/>
    <w:pPr>
      <w:keepNext/>
      <w:spacing w:after="160" w:line="240" w:lineRule="exact"/>
    </w:pPr>
    <w:rPr>
      <w:rFonts w:ascii="Times New Roman" w:hAnsi="Times New Roman"/>
      <w:sz w:val="20"/>
      <w:szCs w:val="20"/>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3">
    <w:name w:val="heading 3"/>
    <w:basedOn w:val="Normal"/>
    <w:next w:val="Normal"/>
    <w:link w:val="Heading3Char"/>
    <w:qFormat/>
    <w:pPr>
      <w:keepNext/>
      <w:spacing w:after="0" w:line="240" w:lineRule="auto"/>
      <w:jc w:val="center"/>
      <w:outlineLvl w:val="2"/>
    </w:pPr>
    <w:rPr>
      <w:rFonts w:ascii=".VnTimeH" w:eastAsia="Times New Roman" w:hAnsi=".VnTimeH"/>
      <w:b/>
      <w:sz w:val="26"/>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680"/>
        <w:tab w:val="right" w:pos="9360"/>
      </w:tabs>
      <w:spacing w:after="0" w:line="240" w:lineRule="auto"/>
      <w:jc w:val="both"/>
    </w:pPr>
    <w:rPr>
      <w:rFonts w:ascii="Times New Roman" w:hAnsi="Times New Roman"/>
      <w:sz w:val="28"/>
      <w:szCs w:val="20"/>
      <w:lang w:val="x-none" w:eastAsia="x-none"/>
    </w:rPr>
  </w:style>
  <w:style w:type="character" w:customStyle="1" w:styleId="FooterChar">
    <w:name w:val="Footer Char"/>
    <w:link w:val="Footer"/>
    <w:uiPriority w:val="99"/>
    <w:rPr>
      <w:rFonts w:ascii="Times New Roman" w:eastAsia="Calibri" w:hAnsi="Times New Roman" w:cs="Times New Roman"/>
      <w:sz w:val="28"/>
    </w:rPr>
  </w:style>
  <w:style w:type="paragraph" w:styleId="ListParagraph">
    <w:name w:val="List Paragraph"/>
    <w:basedOn w:val="Normal"/>
    <w:uiPriority w:val="34"/>
    <w:qFormat/>
    <w:pPr>
      <w:spacing w:after="120" w:line="240" w:lineRule="atLeast"/>
      <w:ind w:left="720"/>
      <w:contextualSpacing/>
      <w:jc w:val="both"/>
    </w:pPr>
    <w:rPr>
      <w:rFonts w:ascii="Times New Roman" w:hAnsi="Times New Roman"/>
      <w:sz w:val="28"/>
    </w:rPr>
  </w:style>
  <w:style w:type="paragraph" w:styleId="BodyText">
    <w:name w:val="Body Text"/>
    <w:basedOn w:val="Normal"/>
    <w:link w:val="BodyTextChar"/>
    <w:unhideWhenUsed/>
    <w:pPr>
      <w:spacing w:after="0" w:line="240" w:lineRule="auto"/>
    </w:pPr>
    <w:rPr>
      <w:rFonts w:ascii=".VnTimeH" w:eastAsia="Times New Roman" w:hAnsi=".VnTimeH"/>
      <w:b/>
      <w:sz w:val="26"/>
      <w:szCs w:val="20"/>
      <w:lang w:val="x-none" w:eastAsia="x-none"/>
    </w:rPr>
  </w:style>
  <w:style w:type="character" w:customStyle="1" w:styleId="BodyTextChar">
    <w:name w:val="Body Text Char"/>
    <w:link w:val="BodyText"/>
    <w:rPr>
      <w:rFonts w:ascii=".VnTimeH" w:eastAsia="Times New Roman" w:hAnsi=".VnTimeH" w:cs="Times New Roman"/>
      <w:b/>
      <w:sz w:val="26"/>
      <w:szCs w:val="20"/>
      <w:lang w:val="x-none" w:eastAsia="x-none"/>
    </w:rPr>
  </w:style>
  <w:style w:type="paragraph" w:styleId="FootnoteText">
    <w:name w:val="footnote text"/>
    <w:aliases w:val="Footnote Text Char Char Char Char Char,Footnote Text Char Char Char Char Char Char Ch Char,Footnote Text Char Char Char Char Char Char Ch Char Char Char,Footnote Text Char Char Char Char Char Char Ch,fn,fn Char,single space,ft,C, Cha"/>
    <w:basedOn w:val="Normal"/>
    <w:link w:val="FootnoteTextChar"/>
    <w:uiPriority w:val="99"/>
    <w:unhideWhenUsed/>
    <w:qFormat/>
    <w:pPr>
      <w:spacing w:after="0" w:line="240" w:lineRule="auto"/>
    </w:pPr>
    <w:rPr>
      <w:rFonts w:ascii=".VnTime" w:eastAsia="Times New Roman" w:hAnsi=".VnTime"/>
      <w:sz w:val="20"/>
      <w:szCs w:val="20"/>
      <w:lang w:val="x-none" w:eastAsia="x-none"/>
    </w:rPr>
  </w:style>
  <w:style w:type="character" w:customStyle="1" w:styleId="FootnoteTextChar">
    <w:name w:val="Footnote Text Char"/>
    <w:aliases w:val="Footnote Text Char Char Char Char Char Char,Footnote Text Char Char Char Char Char Char Ch Char Char,Footnote Text Char Char Char Char Char Char Ch Char Char Char Char,Footnote Text Char Char Char Char Char Char Ch Char1,fn Char1"/>
    <w:link w:val="FootnoteText"/>
    <w:uiPriority w:val="99"/>
    <w:qFormat/>
    <w:rPr>
      <w:rFonts w:ascii=".VnTime" w:eastAsia="Times New Roman" w:hAnsi=".VnTime" w:cs="Times New Roman"/>
      <w:sz w:val="20"/>
      <w:szCs w:val="20"/>
      <w:lang w:val="x-none" w:eastAsia="x-none"/>
    </w:rPr>
  </w:style>
  <w:style w:type="character" w:styleId="FootnoteReference">
    <w:name w:val="footnote reference"/>
    <w:aliases w:val="Footnote,Footnote text,ftref,BearingPoint,16 Point,Superscript 6 Point,fr,Footnote Text1,Footnote Text Char Char Char Char Char Char Ch Char Char Char Char Char Char C,f,Ref,de nota al pie,Footnote + Arial,10 pt,Black,BVI fnr,SUPE"/>
    <w:link w:val="CarattereCarattereCharCharCharCharCharCharZchn"/>
    <w:uiPriority w:val="99"/>
    <w:unhideWhenUsed/>
    <w:qFormat/>
    <w:rPr>
      <w:vertAlign w:val="superscript"/>
    </w:rPr>
  </w:style>
  <w:style w:type="paragraph" w:styleId="Header">
    <w:name w:val="header"/>
    <w:basedOn w:val="Normal"/>
    <w:link w:val="HeaderChar"/>
    <w:uiPriority w:val="99"/>
    <w:unhideWhenUsed/>
    <w:pPr>
      <w:tabs>
        <w:tab w:val="center" w:pos="4680"/>
        <w:tab w:val="right" w:pos="9360"/>
      </w:tabs>
      <w:spacing w:after="0" w:line="240" w:lineRule="auto"/>
      <w:jc w:val="both"/>
    </w:pPr>
    <w:rPr>
      <w:rFonts w:ascii="Times New Roman" w:hAnsi="Times New Roman"/>
      <w:sz w:val="28"/>
      <w:szCs w:val="20"/>
      <w:lang w:val="x-none" w:eastAsia="x-none"/>
    </w:rPr>
  </w:style>
  <w:style w:type="character" w:customStyle="1" w:styleId="HeaderChar">
    <w:name w:val="Header Char"/>
    <w:link w:val="Header"/>
    <w:uiPriority w:val="99"/>
    <w:rPr>
      <w:rFonts w:ascii="Times New Roman" w:eastAsia="Calibri" w:hAnsi="Times New Roman" w:cs="Times New Roman"/>
      <w:sz w:val="28"/>
    </w:rPr>
  </w:style>
  <w:style w:type="paragraph" w:styleId="BodyTextIndent">
    <w:name w:val="Body Text Indent"/>
    <w:basedOn w:val="Normal"/>
    <w:link w:val="BodyTextIndentChar"/>
    <w:uiPriority w:val="99"/>
    <w:unhideWhenUsed/>
    <w:pPr>
      <w:spacing w:after="120"/>
      <w:ind w:left="283"/>
    </w:pPr>
    <w:rPr>
      <w:lang w:val="x-none" w:eastAsia="x-none"/>
    </w:rPr>
  </w:style>
  <w:style w:type="character" w:customStyle="1" w:styleId="BodyTextIndentChar">
    <w:name w:val="Body Text Indent Char"/>
    <w:link w:val="BodyTextIndent"/>
    <w:uiPriority w:val="99"/>
    <w:rPr>
      <w:sz w:val="22"/>
      <w:szCs w:val="22"/>
    </w:rPr>
  </w:style>
  <w:style w:type="character" w:customStyle="1" w:styleId="Heading3Char">
    <w:name w:val="Heading 3 Char"/>
    <w:link w:val="Heading3"/>
    <w:rPr>
      <w:rFonts w:ascii=".VnTimeH" w:eastAsia="Times New Roman" w:hAnsi=".VnTimeH"/>
      <w:b/>
      <w:sz w:val="26"/>
      <w:lang w:val="x-none" w:eastAsia="x-none"/>
    </w:rPr>
  </w:style>
  <w:style w:type="character" w:styleId="PageNumber">
    <w:name w:val="page number"/>
  </w:style>
  <w:style w:type="paragraph" w:customStyle="1" w:styleId="Normal1">
    <w:name w:val="Normal1"/>
    <w:rPr>
      <w:rFonts w:ascii="Times New Roman" w:eastAsia="Times New Roman" w:hAnsi="Times New Roman"/>
      <w:sz w:val="28"/>
      <w:szCs w:val="28"/>
    </w:rPr>
  </w:style>
  <w:style w:type="character" w:customStyle="1" w:styleId="Bodytext2">
    <w:name w:val="Body text (2)_"/>
    <w:link w:val="Bodytext20"/>
    <w:rPr>
      <w:sz w:val="26"/>
      <w:szCs w:val="26"/>
      <w:shd w:val="clear" w:color="auto" w:fill="FFFFFF"/>
    </w:rPr>
  </w:style>
  <w:style w:type="paragraph" w:customStyle="1" w:styleId="Bodytext20">
    <w:name w:val="Body text (2)"/>
    <w:basedOn w:val="Normal"/>
    <w:link w:val="Bodytext2"/>
    <w:pPr>
      <w:widowControl w:val="0"/>
      <w:shd w:val="clear" w:color="auto" w:fill="FFFFFF"/>
      <w:spacing w:before="240" w:after="240" w:line="0" w:lineRule="atLeast"/>
      <w:jc w:val="center"/>
    </w:pPr>
    <w:rPr>
      <w:sz w:val="26"/>
      <w:szCs w:val="26"/>
      <w:lang w:val="x-none" w:eastAsia="x-none"/>
    </w:rPr>
  </w:style>
  <w:style w:type="paragraph" w:styleId="BalloonText">
    <w:name w:val="Balloon Text"/>
    <w:basedOn w:val="Normal"/>
    <w:link w:val="BalloonTextChar"/>
    <w:uiPriority w:val="99"/>
    <w:semiHidden/>
    <w:unhideWhenUsed/>
    <w:pPr>
      <w:spacing w:after="0" w:line="240" w:lineRule="auto"/>
    </w:pPr>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lang w:val="en-US" w:eastAsia="en-US"/>
    </w:rPr>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link w:val="BodyText3"/>
    <w:uiPriority w:val="99"/>
    <w:semiHidden/>
    <w:rPr>
      <w:sz w:val="16"/>
      <w:szCs w:val="16"/>
      <w:lang w:val="en-US" w:eastAsia="en-US"/>
    </w:rPr>
  </w:style>
  <w:style w:type="character" w:customStyle="1" w:styleId="text">
    <w:name w:val="text"/>
  </w:style>
  <w:style w:type="character" w:styleId="Hyperlink">
    <w:name w:val="Hyperlink"/>
    <w:uiPriority w:val="99"/>
    <w:semiHidden/>
    <w:unhideWhenUsed/>
    <w:rPr>
      <w:color w:val="0000FF"/>
      <w:u w:val="single"/>
    </w:rPr>
  </w:style>
  <w:style w:type="paragraph" w:customStyle="1" w:styleId="CarattereCarattereCharCharCharCharCharCharZchn">
    <w:name w:val="Carattere Carattere Char Char Char Char Char Char Zchn"/>
    <w:aliases w:val="ftref Char Char Char Char Char Char Zchn,Char Char Char Char Char Char Char Char Zchn,ftref Char Char Char1 Zchn,Carattere Carattere Char Char Char Char Char Char Char Zchn"/>
    <w:basedOn w:val="Normal"/>
    <w:next w:val="Normal"/>
    <w:link w:val="FootnoteReference"/>
    <w:uiPriority w:val="99"/>
    <w:pPr>
      <w:spacing w:after="160" w:line="240" w:lineRule="exact"/>
    </w:pPr>
    <w:rPr>
      <w:sz w:val="20"/>
      <w:szCs w:val="20"/>
      <w:vertAlign w:val="superscript"/>
      <w:lang w:val="x-none" w:eastAsia="x-none"/>
    </w:rPr>
  </w:style>
  <w:style w:type="paragraph" w:styleId="Revision">
    <w:name w:val="Revision"/>
    <w:hidden/>
    <w:uiPriority w:val="99"/>
    <w:semiHidden/>
    <w:rPr>
      <w:sz w:val="22"/>
      <w:szCs w:val="22"/>
    </w:rPr>
  </w:style>
  <w:style w:type="character" w:customStyle="1" w:styleId="fontstyle01">
    <w:name w:val="fontstyle01"/>
    <w:rPr>
      <w:rFonts w:ascii="Times New Roman" w:hAnsi="Times New Roman" w:cs="Times New Roman" w:hint="default"/>
      <w:b w:val="0"/>
      <w:bCs w:val="0"/>
      <w:i w:val="0"/>
      <w:iCs w:val="0"/>
      <w:color w:val="000000"/>
      <w:sz w:val="28"/>
      <w:szCs w:val="28"/>
    </w:rPr>
  </w:style>
  <w:style w:type="character" w:customStyle="1" w:styleId="agri-box-news3-main-detail">
    <w:name w:val="agri-box-news3-main-detail"/>
  </w:style>
  <w:style w:type="paragraph" w:styleId="NormalWeb">
    <w:name w:val="Normal (Web)"/>
    <w:basedOn w:val="Normal"/>
    <w:uiPriority w:val="99"/>
    <w:pPr>
      <w:spacing w:before="100" w:beforeAutospacing="1" w:after="100" w:afterAutospacing="1" w:line="240" w:lineRule="auto"/>
    </w:pPr>
    <w:rPr>
      <w:rFonts w:ascii="Times New Roman" w:eastAsia="Times New Roman" w:hAnsi="Times New Roman"/>
      <w:sz w:val="24"/>
      <w:szCs w:val="24"/>
    </w:rPr>
  </w:style>
  <w:style w:type="paragraph" w:customStyle="1" w:styleId="CharChar1CharCharCharChar1CharCharCharCharCharCharCharChar">
    <w:name w:val="Char Char1 Char Char Char Char1 Char Char Char Char Char Char Char Char"/>
    <w:aliases w:val="Char Char1 Char Char Char Char1 Char Char Char Char Char Char Char Char Char Char Char Char"/>
    <w:basedOn w:val="Normal"/>
    <w:next w:val="Normal"/>
    <w:uiPriority w:val="99"/>
    <w:qFormat/>
    <w:pPr>
      <w:keepNext/>
      <w:spacing w:after="160" w:line="240" w:lineRule="exact"/>
    </w:pPr>
    <w:rPr>
      <w:rFonts w:ascii="Times New Roman" w:hAnsi="Times New Roman"/>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559152">
      <w:bodyDiv w:val="1"/>
      <w:marLeft w:val="0"/>
      <w:marRight w:val="0"/>
      <w:marTop w:val="0"/>
      <w:marBottom w:val="0"/>
      <w:divBdr>
        <w:top w:val="none" w:sz="0" w:space="0" w:color="auto"/>
        <w:left w:val="none" w:sz="0" w:space="0" w:color="auto"/>
        <w:bottom w:val="none" w:sz="0" w:space="0" w:color="auto"/>
        <w:right w:val="none" w:sz="0" w:space="0" w:color="auto"/>
      </w:divBdr>
    </w:div>
    <w:div w:id="204873803">
      <w:bodyDiv w:val="1"/>
      <w:marLeft w:val="0"/>
      <w:marRight w:val="0"/>
      <w:marTop w:val="0"/>
      <w:marBottom w:val="0"/>
      <w:divBdr>
        <w:top w:val="none" w:sz="0" w:space="0" w:color="auto"/>
        <w:left w:val="none" w:sz="0" w:space="0" w:color="auto"/>
        <w:bottom w:val="none" w:sz="0" w:space="0" w:color="auto"/>
        <w:right w:val="none" w:sz="0" w:space="0" w:color="auto"/>
      </w:divBdr>
    </w:div>
    <w:div w:id="300889183">
      <w:bodyDiv w:val="1"/>
      <w:marLeft w:val="0"/>
      <w:marRight w:val="0"/>
      <w:marTop w:val="0"/>
      <w:marBottom w:val="0"/>
      <w:divBdr>
        <w:top w:val="none" w:sz="0" w:space="0" w:color="auto"/>
        <w:left w:val="none" w:sz="0" w:space="0" w:color="auto"/>
        <w:bottom w:val="none" w:sz="0" w:space="0" w:color="auto"/>
        <w:right w:val="none" w:sz="0" w:space="0" w:color="auto"/>
      </w:divBdr>
    </w:div>
    <w:div w:id="508638835">
      <w:bodyDiv w:val="1"/>
      <w:marLeft w:val="0"/>
      <w:marRight w:val="0"/>
      <w:marTop w:val="0"/>
      <w:marBottom w:val="0"/>
      <w:divBdr>
        <w:top w:val="none" w:sz="0" w:space="0" w:color="auto"/>
        <w:left w:val="none" w:sz="0" w:space="0" w:color="auto"/>
        <w:bottom w:val="none" w:sz="0" w:space="0" w:color="auto"/>
        <w:right w:val="none" w:sz="0" w:space="0" w:color="auto"/>
      </w:divBdr>
    </w:div>
    <w:div w:id="692851949">
      <w:bodyDiv w:val="1"/>
      <w:marLeft w:val="0"/>
      <w:marRight w:val="0"/>
      <w:marTop w:val="0"/>
      <w:marBottom w:val="0"/>
      <w:divBdr>
        <w:top w:val="none" w:sz="0" w:space="0" w:color="auto"/>
        <w:left w:val="none" w:sz="0" w:space="0" w:color="auto"/>
        <w:bottom w:val="none" w:sz="0" w:space="0" w:color="auto"/>
        <w:right w:val="none" w:sz="0" w:space="0" w:color="auto"/>
      </w:divBdr>
    </w:div>
    <w:div w:id="706218649">
      <w:bodyDiv w:val="1"/>
      <w:marLeft w:val="0"/>
      <w:marRight w:val="0"/>
      <w:marTop w:val="0"/>
      <w:marBottom w:val="0"/>
      <w:divBdr>
        <w:top w:val="none" w:sz="0" w:space="0" w:color="auto"/>
        <w:left w:val="none" w:sz="0" w:space="0" w:color="auto"/>
        <w:bottom w:val="none" w:sz="0" w:space="0" w:color="auto"/>
        <w:right w:val="none" w:sz="0" w:space="0" w:color="auto"/>
      </w:divBdr>
    </w:div>
    <w:div w:id="720053393">
      <w:bodyDiv w:val="1"/>
      <w:marLeft w:val="0"/>
      <w:marRight w:val="0"/>
      <w:marTop w:val="0"/>
      <w:marBottom w:val="0"/>
      <w:divBdr>
        <w:top w:val="none" w:sz="0" w:space="0" w:color="auto"/>
        <w:left w:val="none" w:sz="0" w:space="0" w:color="auto"/>
        <w:bottom w:val="none" w:sz="0" w:space="0" w:color="auto"/>
        <w:right w:val="none" w:sz="0" w:space="0" w:color="auto"/>
      </w:divBdr>
      <w:divsChild>
        <w:div w:id="502479657">
          <w:marLeft w:val="0"/>
          <w:marRight w:val="0"/>
          <w:marTop w:val="0"/>
          <w:marBottom w:val="0"/>
          <w:divBdr>
            <w:top w:val="none" w:sz="0" w:space="0" w:color="auto"/>
            <w:left w:val="none" w:sz="0" w:space="0" w:color="auto"/>
            <w:bottom w:val="none" w:sz="0" w:space="0" w:color="auto"/>
            <w:right w:val="none" w:sz="0" w:space="0" w:color="auto"/>
          </w:divBdr>
          <w:divsChild>
            <w:div w:id="505898916">
              <w:marLeft w:val="0"/>
              <w:marRight w:val="0"/>
              <w:marTop w:val="0"/>
              <w:marBottom w:val="0"/>
              <w:divBdr>
                <w:top w:val="none" w:sz="0" w:space="0" w:color="auto"/>
                <w:left w:val="none" w:sz="0" w:space="0" w:color="auto"/>
                <w:bottom w:val="none" w:sz="0" w:space="0" w:color="auto"/>
                <w:right w:val="none" w:sz="0" w:space="0" w:color="auto"/>
              </w:divBdr>
              <w:divsChild>
                <w:div w:id="2130397023">
                  <w:marLeft w:val="0"/>
                  <w:marRight w:val="0"/>
                  <w:marTop w:val="0"/>
                  <w:marBottom w:val="60"/>
                  <w:divBdr>
                    <w:top w:val="none" w:sz="0" w:space="0" w:color="auto"/>
                    <w:left w:val="none" w:sz="0" w:space="0" w:color="auto"/>
                    <w:bottom w:val="none" w:sz="0" w:space="0" w:color="auto"/>
                    <w:right w:val="none" w:sz="0" w:space="0" w:color="auto"/>
                  </w:divBdr>
                  <w:divsChild>
                    <w:div w:id="2070690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347221">
          <w:marLeft w:val="0"/>
          <w:marRight w:val="0"/>
          <w:marTop w:val="0"/>
          <w:marBottom w:val="0"/>
          <w:divBdr>
            <w:top w:val="none" w:sz="0" w:space="0" w:color="auto"/>
            <w:left w:val="none" w:sz="0" w:space="0" w:color="auto"/>
            <w:bottom w:val="none" w:sz="0" w:space="0" w:color="auto"/>
            <w:right w:val="none" w:sz="0" w:space="0" w:color="auto"/>
          </w:divBdr>
          <w:divsChild>
            <w:div w:id="1006327996">
              <w:marLeft w:val="0"/>
              <w:marRight w:val="0"/>
              <w:marTop w:val="0"/>
              <w:marBottom w:val="0"/>
              <w:divBdr>
                <w:top w:val="none" w:sz="0" w:space="0" w:color="auto"/>
                <w:left w:val="none" w:sz="0" w:space="0" w:color="auto"/>
                <w:bottom w:val="none" w:sz="0" w:space="0" w:color="auto"/>
                <w:right w:val="none" w:sz="0" w:space="0" w:color="auto"/>
              </w:divBdr>
              <w:divsChild>
                <w:div w:id="1253248079">
                  <w:marLeft w:val="0"/>
                  <w:marRight w:val="0"/>
                  <w:marTop w:val="0"/>
                  <w:marBottom w:val="60"/>
                  <w:divBdr>
                    <w:top w:val="none" w:sz="0" w:space="0" w:color="auto"/>
                    <w:left w:val="none" w:sz="0" w:space="0" w:color="auto"/>
                    <w:bottom w:val="none" w:sz="0" w:space="0" w:color="auto"/>
                    <w:right w:val="none" w:sz="0" w:space="0" w:color="auto"/>
                  </w:divBdr>
                  <w:divsChild>
                    <w:div w:id="8653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227548">
      <w:bodyDiv w:val="1"/>
      <w:marLeft w:val="0"/>
      <w:marRight w:val="0"/>
      <w:marTop w:val="0"/>
      <w:marBottom w:val="0"/>
      <w:divBdr>
        <w:top w:val="none" w:sz="0" w:space="0" w:color="auto"/>
        <w:left w:val="none" w:sz="0" w:space="0" w:color="auto"/>
        <w:bottom w:val="none" w:sz="0" w:space="0" w:color="auto"/>
        <w:right w:val="none" w:sz="0" w:space="0" w:color="auto"/>
      </w:divBdr>
    </w:div>
    <w:div w:id="1019236022">
      <w:bodyDiv w:val="1"/>
      <w:marLeft w:val="0"/>
      <w:marRight w:val="0"/>
      <w:marTop w:val="0"/>
      <w:marBottom w:val="0"/>
      <w:divBdr>
        <w:top w:val="none" w:sz="0" w:space="0" w:color="auto"/>
        <w:left w:val="none" w:sz="0" w:space="0" w:color="auto"/>
        <w:bottom w:val="none" w:sz="0" w:space="0" w:color="auto"/>
        <w:right w:val="none" w:sz="0" w:space="0" w:color="auto"/>
      </w:divBdr>
    </w:div>
    <w:div w:id="1247347637">
      <w:bodyDiv w:val="1"/>
      <w:marLeft w:val="0"/>
      <w:marRight w:val="0"/>
      <w:marTop w:val="0"/>
      <w:marBottom w:val="0"/>
      <w:divBdr>
        <w:top w:val="none" w:sz="0" w:space="0" w:color="auto"/>
        <w:left w:val="none" w:sz="0" w:space="0" w:color="auto"/>
        <w:bottom w:val="none" w:sz="0" w:space="0" w:color="auto"/>
        <w:right w:val="none" w:sz="0" w:space="0" w:color="auto"/>
      </w:divBdr>
    </w:div>
    <w:div w:id="1254046094">
      <w:bodyDiv w:val="1"/>
      <w:marLeft w:val="0"/>
      <w:marRight w:val="0"/>
      <w:marTop w:val="0"/>
      <w:marBottom w:val="0"/>
      <w:divBdr>
        <w:top w:val="none" w:sz="0" w:space="0" w:color="auto"/>
        <w:left w:val="none" w:sz="0" w:space="0" w:color="auto"/>
        <w:bottom w:val="none" w:sz="0" w:space="0" w:color="auto"/>
        <w:right w:val="none" w:sz="0" w:space="0" w:color="auto"/>
      </w:divBdr>
    </w:div>
    <w:div w:id="1558315748">
      <w:bodyDiv w:val="1"/>
      <w:marLeft w:val="0"/>
      <w:marRight w:val="0"/>
      <w:marTop w:val="0"/>
      <w:marBottom w:val="0"/>
      <w:divBdr>
        <w:top w:val="none" w:sz="0" w:space="0" w:color="auto"/>
        <w:left w:val="none" w:sz="0" w:space="0" w:color="auto"/>
        <w:bottom w:val="none" w:sz="0" w:space="0" w:color="auto"/>
        <w:right w:val="none" w:sz="0" w:space="0" w:color="auto"/>
      </w:divBdr>
    </w:div>
    <w:div w:id="1785004101">
      <w:bodyDiv w:val="1"/>
      <w:marLeft w:val="0"/>
      <w:marRight w:val="0"/>
      <w:marTop w:val="0"/>
      <w:marBottom w:val="0"/>
      <w:divBdr>
        <w:top w:val="none" w:sz="0" w:space="0" w:color="auto"/>
        <w:left w:val="none" w:sz="0" w:space="0" w:color="auto"/>
        <w:bottom w:val="none" w:sz="0" w:space="0" w:color="auto"/>
        <w:right w:val="none" w:sz="0" w:space="0" w:color="auto"/>
      </w:divBdr>
    </w:div>
    <w:div w:id="1808889384">
      <w:bodyDiv w:val="1"/>
      <w:marLeft w:val="0"/>
      <w:marRight w:val="0"/>
      <w:marTop w:val="0"/>
      <w:marBottom w:val="0"/>
      <w:divBdr>
        <w:top w:val="none" w:sz="0" w:space="0" w:color="auto"/>
        <w:left w:val="none" w:sz="0" w:space="0" w:color="auto"/>
        <w:bottom w:val="none" w:sz="0" w:space="0" w:color="auto"/>
        <w:right w:val="none" w:sz="0" w:space="0" w:color="auto"/>
      </w:divBdr>
    </w:div>
    <w:div w:id="1968393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59B336-78EF-4A84-9A29-0CC96E288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1484</Words>
  <Characters>8459</Characters>
  <Application>Microsoft Office Word</Application>
  <DocSecurity>0</DocSecurity>
  <Lines>70</Lines>
  <Paragraphs>19</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Microsoft</Company>
  <LinksUpToDate>false</LinksUpToDate>
  <CharactersWithSpaces>9924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8</cp:revision>
  <cp:lastPrinted>2023-10-17T06:35:00Z</cp:lastPrinted>
  <dcterms:created xsi:type="dcterms:W3CDTF">2025-04-14T01:57:00Z</dcterms:created>
  <dcterms:modified xsi:type="dcterms:W3CDTF">2025-04-15T02:25:00Z</dcterms:modified>
</cp:coreProperties>
</file>