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5602"/>
      </w:tblGrid>
      <w:tr w:rsidR="00D72122" w:rsidRPr="001D00AD" w:rsidTr="00420360">
        <w:trPr>
          <w:jc w:val="center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A24CE4" w:rsidRDefault="00A24CE4" w:rsidP="00A24CE4">
            <w:pPr>
              <w:jc w:val="center"/>
              <w:rPr>
                <w:b/>
                <w:sz w:val="26"/>
                <w:szCs w:val="26"/>
              </w:rPr>
            </w:pPr>
            <w:r w:rsidRPr="00A24CE4">
              <w:rPr>
                <w:b/>
                <w:sz w:val="26"/>
                <w:szCs w:val="26"/>
              </w:rPr>
              <w:t>HỘI ĐỒNG NHÂN DÂN TỈNH HÀ TĨNH</w:t>
            </w:r>
          </w:p>
          <w:p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714848</wp:posOffset>
                      </wp:positionH>
                      <wp:positionV relativeFrom="paragraph">
                        <wp:posOffset>36830</wp:posOffset>
                      </wp:positionV>
                      <wp:extent cx="6477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6.3pt;margin-top:2.9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SjAvJQIAAEkEAAAOAAAAZHJzL2Uyb0RvYy54bWysVE1v2zAMvQ/YfxB0T2ynTpoYcYrCTnbp tgDtfoAiybEwWxQkNU4w7L+PUj7QbpdhmA8yZYqPj+STlw/HviMHaZ0CXdJsnFIiNQeh9L6k3142 ozklzjMtWAdalvQkHX1YffywHEwhJ9BCJ6QlCKJdMZiStt6bIkkcb2XP3BiM1OhswPbM49buE2HZ gOh9l0zSdJYMYIWxwKVz+LU+O+kq4jeN5P5r0zjpSVdS5ObjauO6C2uyWrJib5lpFb/QYP/AomdK Y9IbVM08I69W/QHVK27BQePHHPoEmkZxGWvAarL0t2qeW2ZkrAWb48ytTe7/wfIvh60lSpT0jhLN ehzRs7dM7VtPHq2FgVSgNbYRLLkL3RqMKzCo0lsb6uVH/WyegH93REPVMr2XkfXLySBUFiKSdyFh 4wzm3A2fQeAZ9uohtu7Y2D5AYlPIMU7odJuQPHrC8eMsv79PcY786kpYcY0z1vlPEnoSjJK6Sxk3 /lnMwg5PzgdWrLgGhKQaNqrroho6TYaSLqaTaQxw0CkRnOGYs/td1VlyYEFP8YklouftMQuvWkSw VjKxvtieqe5sY/JOBzysC+lcrLNgfizSxXq+nuejfDJbj/K0rkePmyofzTbZ/bS+q6uqzn4Galle tEoIqQO7q3iz/O/EcblGZ9nd5HtrQ/IePfYLyV7fkXQcbJjlWRU7EKetvQ4c9RoPX+5WuBBv92i/ /QOsfgEAAP//AwBQSwMEFAAGAAgAAAAhAKwKeC7ZAAAABwEAAA8AAABkcnMvZG93bnJldi54bWxM j0FLw0AQhe+C/2EZwYvYTYItNmZTiuDBo23B6zQ7TaLZ2ZDdNLG/3tGLHj/e4803xWZ2nTrTEFrP BtJFAoq48rbl2sBh/3L/CCpEZIudZzLwRQE25fVVgbn1E7/ReRdrJSMccjTQxNjnWoeqIYdh4Xti yU5+cBgFh1rbAScZd53OkmSlHbYsFxrs6bmh6nM3OgMUxmWabNeuPrxeprv37PIx9Xtjbm/m7ROo SHP8K8OPvqhDKU5HP7INqhNOs5VUDSzlA8mz9EH4+Mu6LPR///IbAAD//wMAUEsBAi0AFAAGAAgA AAAhALaDOJL+AAAA4QEAABMAAAAAAAAAAAAAAAAAAAAAAFtDb250ZW50X1R5cGVzXS54bWxQSwEC LQAUAAYACAAAACEAOP0h/9YAAACUAQAACwAAAAAAAAAAAAAAAAAvAQAAX3JlbHMvLnJlbHNQSwEC LQAUAAYACAAAACEAaEowLyUCAABJBAAADgAAAAAAAAAAAAAAAAAuAgAAZHJzL2Uyb0RvYy54bWxQ SwECLQAUAAYACAAAACEArAp4LtkAAAAHAQAADwAAAAAAAAAAAAAAAAB/BAAAZHJzL2Rvd25yZXYu eG1sUEsFBgAAAAAEAAQA8wAAAIUFAAAAAA== "/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D72122" w:rsidRPr="001D00AD" w:rsidRDefault="00CE717F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E1FA9" wp14:editId="5BA150D6">
                      <wp:simplePos x="0" y="0"/>
                      <wp:positionH relativeFrom="column">
                        <wp:posOffset>749773</wp:posOffset>
                      </wp:positionH>
                      <wp:positionV relativeFrom="paragraph">
                        <wp:posOffset>26670</wp:posOffset>
                      </wp:positionV>
                      <wp:extent cx="19335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9.05pt;margin-top:2.1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XROtJgIAAEoEAAAOAAAAZHJzL2Uyb0RvYy54bWysVE2P2jAQvVfqf7B8h5DwsRARVqsEetm2 SGx/gLGdxGrisWxDQFX/e20TIra9VFVzcMYZz5s3M89ZP1/aBp25NgJkhuPxBCMuKTAhqwx/e9uN lhgZSyQjDUie4Ss3+Hnz8cO6UylPoIaGcY0ciDRppzJcW6vSKDK05i0xY1BcOmcJuiXWbXUVMU06 h942UTKZLKIONFMaKDfGfS1uTrwJ+GXJqf1aloZb1GTYcbNh1WE9+jXarElaaaJqQXsa5B9YtERI l3SAKogl6KTFH1CtoBoMlHZMoY2gLAXloQZXTTz5rZpDTRQPtbjmGDW0yfw/WPrlvNdIsAwnGEnS uhEdrCaiqi160Ro6lIOUro2gUeK71SmTuqBc7rWvl17kQb0C/W6QhLwmsuKB9dtVOajYR0TvQvzG KJfz2H0G5s6Qk4XQukupWw/pmoIuYULXYUL8YhF1H+PVdDp/mmNE776IpPdApY39xKFF3siw6esY CohDGnJ+NdbTIuk9wGeVsBNNE+TQSNRleDVP5iHAQCOYd/pjRlfHvNHoTLygwhNqdJ7HYxpOkgWw mhO27W1LRHOzXfJGejxXmKPTWzfF/FhNVtvldjkbzZLFdjSbFMXoZZfPRotd/DQvpkWeF/FPTy2e pbVgjEvP7q7eePZ36ujv0U13g36HNkTv0UO/HNn7O5AOk/XDvMniCOy61/eJO8GGw/3l8jfice/s x1/A5hcAAAD//wMAUEsDBBQABgAIAAAAIQBDPvEI2wAAAAcBAAAPAAAAZHJzL2Rvd25yZXYueG1s TI7BTsMwEETvlfgHaytxqagTq1QlxKkqJA4caStxdeMlCY3XUew0oV/PwoUen2Y08/Lt5FpxwT40 njSkywQEUultQ5WG4+H1YQMiREPWtJ5QwzcG2BZ3s9xk1o/0jpd9rASPUMiMhjrGLpMylDU6E5a+ Q+Ls0/fORMa+krY3I4+7VqokWUtnGuKH2nT4UmN53g9OA4bhMU12T646vl3HxYe6fo3dQev7+bR7 BhFxiv9l+NVndSjY6eQHskG0zOkm5aqGlQLB+UqpNYjTH8sil7f+xQ8AAAD//wMAUEsBAi0AFAAG AAgAAAAhALaDOJL+AAAA4QEAABMAAAAAAAAAAAAAAAAAAAAAAFtDb250ZW50X1R5cGVzXS54bWxQ SwECLQAUAAYACAAAACEAOP0h/9YAAACUAQAACwAAAAAAAAAAAAAAAAAvAQAAX3JlbHMvLnJlbHNQ SwECLQAUAAYACAAAACEA110TrSYCAABKBAAADgAAAAAAAAAAAAAAAAAuAgAAZHJzL2Uyb0RvYy54 bWxQSwECLQAUAAYACAAAACEAQz7xCNsAAAAHAQAADwAAAAAAAAAAAAAAAACABAAAZHJzL2Rvd25y ZXYueG1sUEsFBgAAAAAEAAQA8wAAAIgFAAAAAA== "/>
                  </w:pict>
                </mc:Fallback>
              </mc:AlternateContent>
            </w:r>
          </w:p>
        </w:tc>
      </w:tr>
      <w:tr w:rsidR="00D72122" w:rsidRPr="001D00AD" w:rsidTr="00420360">
        <w:trPr>
          <w:jc w:val="center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1D00AD" w:rsidRDefault="00D72122" w:rsidP="00EA180A">
            <w:pPr>
              <w:spacing w:before="240"/>
              <w:jc w:val="both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sz w:val="26"/>
                <w:szCs w:val="26"/>
              </w:rPr>
              <w:t xml:space="preserve">         Số:          /</w:t>
            </w:r>
            <w:r w:rsidR="00A24CE4">
              <w:rPr>
                <w:rFonts w:eastAsia="Times New Roman"/>
                <w:sz w:val="26"/>
                <w:szCs w:val="26"/>
              </w:rPr>
              <w:t>NQ-HĐN</w:t>
            </w:r>
            <w:r w:rsidR="00EA180A">
              <w:rPr>
                <w:rFonts w:eastAsia="Times New Roman"/>
                <w:sz w:val="26"/>
                <w:szCs w:val="26"/>
              </w:rPr>
              <w:t>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1D00AD" w:rsidRDefault="00D72122" w:rsidP="00A24CE4">
            <w:pPr>
              <w:spacing w:before="2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      </w:t>
            </w:r>
            <w:r w:rsidR="00A24CE4">
              <w:rPr>
                <w:rFonts w:eastAsia="Times New Roman"/>
                <w:i/>
                <w:iCs/>
                <w:sz w:val="26"/>
                <w:szCs w:val="26"/>
              </w:rPr>
              <w:t>Hà Tĩnh</w:t>
            </w:r>
            <w:r w:rsidRPr="001D00AD">
              <w:rPr>
                <w:rFonts w:eastAsia="Times New Roman"/>
                <w:i/>
                <w:iCs/>
                <w:sz w:val="26"/>
                <w:szCs w:val="26"/>
              </w:rPr>
              <w:t>, ngày       tháng       năm 2021</w:t>
            </w:r>
          </w:p>
        </w:tc>
      </w:tr>
    </w:tbl>
    <w:p w:rsidR="00D72122" w:rsidRPr="001D00AD" w:rsidRDefault="00CE717F" w:rsidP="00D72122">
      <w:pPr>
        <w:spacing w:before="120" w:after="120"/>
        <w:jc w:val="both"/>
        <w:rPr>
          <w:rFonts w:eastAsia="Times New Roman"/>
          <w:sz w:val="26"/>
          <w:szCs w:val="26"/>
        </w:rPr>
      </w:pPr>
      <w:r w:rsidRPr="00CE717F">
        <w:rPr>
          <w:rFonts w:eastAsia="Times New Roman"/>
          <w:b/>
          <w:bCs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222B5" wp14:editId="3DCA705E">
                <wp:simplePos x="0" y="0"/>
                <wp:positionH relativeFrom="column">
                  <wp:posOffset>309880</wp:posOffset>
                </wp:positionH>
                <wp:positionV relativeFrom="paragraph">
                  <wp:posOffset>191297</wp:posOffset>
                </wp:positionV>
                <wp:extent cx="924560" cy="1403985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7F" w:rsidRPr="00CE717F" w:rsidRDefault="00CE71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717F">
                              <w:rPr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pt;margin-top:15.05pt;width:72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onRWIwIAAEYEAAAOAAAAZHJzL2Uyb0RvYy54bWysU9uO2yAQfa/Uf0C8N3ayyW5ixVlts01V aXuRdvsBGOMYFRgKJHb69R2wN01vL1V5QAwzHM6cmVnf9lqRo3BeginpdJJTIgyHWpp9ST8/7V4t KfGBmZopMKKkJ+Hp7ebli3VnCzGDFlQtHEEQ44vOlrQNwRZZ5nkrNPMTsMKgswGnWUDT7bPasQ7R tcpmeX6ddeBq64AL7/H2fnDSTcJvGsHDx6bxIhBVUuQW0u7SXsU926xZsXfMtpKPNNg/sNBMGvz0 DHXPAiMHJ3+D0pI78NCECQedQdNILlIOmM00/yWbx5ZZkXJBcbw9y+T/Hyz/cPzkiKxLepXfUGKY xiI9iT6Q19CTWdSns77AsEeLgaHHa6xzytXbB+BfPDGwbZnZizvnoGsFq5HfNL7MLp4OOD6CVN17 qPEbdgiQgPrG6SgeykEQHet0OtcmUuF4uZrNF9fo4eiazvOr1XKRvmDF82vrfHgrQJN4KKnD2id0 dnzwIbJhxXNI/MyDkvVOKpUMt6+2ypEjwz7ZpTWi/xSmDOmQymK2GAT4K0Se1p8gtAzY8Erqki7P QayIsr0xdWrHwKQazkhZmVHHKN0gYuirfqxLBfUJFXUwNDYOIh5acN8o6bCpS+q/HpgTlKh3Bquy ms7ncQqSMV/czNBwl57q0sMMR6iSBkqG4zakyUmC2Tus3k4mYWOZByYjV2zWpPc4WHEaLu0U9WP8 N98BAAD//wMAUEsDBBQABgAIAAAAIQAFNkDh3gAAAAkBAAAPAAAAZHJzL2Rvd25yZXYueG1sTI9B b4JAFITvTfofNq9JL6YuIBilPExr4qknqb2v7BNI2beUXRX/fddTe5zMZOabYjOZXlxodJ1lhHge gSCure64QTh87l5WIJxXrFVvmRBu5GBTPj4UKtf2ynu6VL4RoYRdrhBa74dcSle3ZJSb24E4eCc7 GuWDHBupR3UN5aaXSRQtpVEdh4VWDbRtqf6uzgZh+VMtZh9fesb72+59rE2mt4cM8flpensF4Wny f2G44wd0KAPT0Z5ZO9EjpKtA7hEWUQzi7q/TFMQRIcniBGRZyP8Pyl8AAAD//wMAUEsBAi0AFAAG AAgAAAAhALaDOJL+AAAA4QEAABMAAAAAAAAAAAAAAAAAAAAAAFtDb250ZW50X1R5cGVzXS54bWxQ SwECLQAUAAYACAAAACEAOP0h/9YAAACUAQAACwAAAAAAAAAAAAAAAAAvAQAAX3JlbHMvLnJlbHNQ SwECLQAUAAYACAAAACEA6qJ0ViMCAABGBAAADgAAAAAAAAAAAAAAAAAuAgAAZHJzL2Uyb0RvYy54 bWxQSwECLQAUAAYACAAAACEABTZA4d4AAAAJAQAADwAAAAAAAAAAAAAAAAB9BAAAZHJzL2Rvd25y ZXYueG1sUEsFBgAAAAAEAAQA8wAAAIgFAAAAAA== ">
                <v:textbox style="mso-fit-shape-to-text:t">
                  <w:txbxContent>
                    <w:p w:rsidR="00CE717F" w:rsidRPr="00CE717F" w:rsidRDefault="00CE71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717F">
                        <w:rPr>
                          <w:b/>
                          <w:sz w:val="28"/>
                          <w:szCs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D72122" w:rsidRPr="001D00AD">
        <w:rPr>
          <w:rFonts w:eastAsia="Times New Roman"/>
          <w:sz w:val="26"/>
          <w:szCs w:val="26"/>
        </w:rPr>
        <w:t> </w:t>
      </w:r>
    </w:p>
    <w:p w:rsidR="00D72122" w:rsidRPr="001D00AD" w:rsidRDefault="00A24CE4" w:rsidP="00D7212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NGHỊ QUYẾT</w:t>
      </w:r>
    </w:p>
    <w:p w:rsidR="00D72122" w:rsidRPr="001D00AD" w:rsidRDefault="00A24CE4" w:rsidP="00D72122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t>Về thông qua</w:t>
      </w:r>
      <w:r w:rsidR="00D72122" w:rsidRPr="001D00AD">
        <w:rPr>
          <w:b/>
          <w:color w:val="000000"/>
          <w:sz w:val="28"/>
          <w:szCs w:val="28"/>
          <w:lang w:val="vi-VN"/>
        </w:rPr>
        <w:t xml:space="preserve"> </w:t>
      </w:r>
      <w:bookmarkStart w:id="0" w:name="_Hlk51595085"/>
      <w:r w:rsidR="00D72122" w:rsidRPr="001D00AD">
        <w:rPr>
          <w:b/>
          <w:color w:val="000000"/>
          <w:sz w:val="28"/>
          <w:szCs w:val="28"/>
          <w:lang w:val="vi-VN"/>
        </w:rPr>
        <w:t>Nhiệm vụ</w:t>
      </w:r>
      <w:r w:rsidR="00D72122" w:rsidRPr="001D00AD">
        <w:rPr>
          <w:b/>
          <w:color w:val="000000"/>
          <w:sz w:val="28"/>
          <w:szCs w:val="28"/>
        </w:rPr>
        <w:t xml:space="preserve"> điều chỉnh</w:t>
      </w:r>
      <w:r w:rsidR="00D72122" w:rsidRPr="001D00AD">
        <w:rPr>
          <w:b/>
          <w:color w:val="000000"/>
          <w:sz w:val="28"/>
          <w:szCs w:val="28"/>
          <w:lang w:val="vi-VN"/>
        </w:rPr>
        <w:t xml:space="preserve"> quy hoạch chung xây dựng </w:t>
      </w:r>
    </w:p>
    <w:p w:rsidR="00D72122" w:rsidRPr="001D00AD" w:rsidRDefault="00D72122" w:rsidP="00D72122">
      <w:pPr>
        <w:jc w:val="center"/>
        <w:rPr>
          <w:b/>
          <w:color w:val="000000"/>
          <w:sz w:val="28"/>
          <w:szCs w:val="28"/>
          <w:lang w:val="vi-VN"/>
        </w:rPr>
      </w:pPr>
      <w:r w:rsidRPr="001D00AD">
        <w:rPr>
          <w:b/>
          <w:color w:val="000000"/>
          <w:sz w:val="28"/>
          <w:szCs w:val="28"/>
          <w:lang w:val="vi-VN"/>
        </w:rPr>
        <w:t>Khu kinh tế Cửa khẩu Quốc tế Cầu Treo</w:t>
      </w:r>
      <w:r w:rsidRPr="001C5D21">
        <w:rPr>
          <w:b/>
          <w:color w:val="000000"/>
          <w:sz w:val="28"/>
          <w:szCs w:val="28"/>
          <w:lang w:val="vi-VN"/>
        </w:rPr>
        <w:t>,</w:t>
      </w:r>
      <w:r w:rsidRPr="001D00AD">
        <w:rPr>
          <w:b/>
          <w:color w:val="000000"/>
          <w:sz w:val="28"/>
          <w:szCs w:val="28"/>
          <w:lang w:val="vi-VN"/>
        </w:rPr>
        <w:t xml:space="preserve"> tỉnh Hà Tĩnh đến năm 204</w:t>
      </w:r>
      <w:bookmarkEnd w:id="0"/>
      <w:r w:rsidR="00EB3122">
        <w:rPr>
          <w:b/>
          <w:color w:val="000000"/>
          <w:sz w:val="28"/>
          <w:szCs w:val="28"/>
        </w:rPr>
        <w:t>5</w:t>
      </w:r>
      <w:r w:rsidRPr="001D00AD">
        <w:rPr>
          <w:b/>
          <w:color w:val="000000"/>
          <w:sz w:val="28"/>
          <w:szCs w:val="28"/>
          <w:lang w:val="vi-VN"/>
        </w:rPr>
        <w:t xml:space="preserve"> </w:t>
      </w:r>
    </w:p>
    <w:p w:rsidR="00D72122" w:rsidRPr="001C5D21" w:rsidRDefault="00D72122" w:rsidP="00D72122">
      <w:pPr>
        <w:jc w:val="center"/>
        <w:rPr>
          <w:rFonts w:eastAsia="Times New Roman"/>
          <w:sz w:val="16"/>
          <w:szCs w:val="26"/>
          <w:lang w:val="vi-VN"/>
        </w:rPr>
      </w:pPr>
      <w:r>
        <w:rPr>
          <w:rFonts w:eastAsia="Times New Roman"/>
          <w:noProof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31750</wp:posOffset>
                </wp:positionV>
                <wp:extent cx="1590675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4.95pt;margin-top:2.5pt;width:1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yBxvJgIAAEoEAAAOAAAAZHJzL2Uyb0RvYy54bWysVE2P2jAQvVfqf7B8Z5NQYCEirFYJ9LLt IrH9AcZ2iNXEY9mGgKr+947NR0t7qarm4NjxzPN7M8+ZPx27lhykdQp0QbOHlBKpOQildwX98rYa TClxnmnBWtCyoCfp6NPi/bt5b3I5hAZaIS1BEO3y3hS08d7kSeJ4IzvmHsBIjZs12I55XNpdIizr Eb1rk2GaTpIerDAWuHQOv1bnTbqI+HUtuX+tayc9aQuK3HwcbRy3YUwWc5bvLDON4hca7B9YdExp PPQGVTHPyN6qP6A6xS04qP0Dhy6BulZcRg2oJkt/U7NpmJFRCxbHmVuZ3P+D5Z8Pa0uUwN5RolmH Ldp4y9Su8eTZWuhJCVpjGcGSLFSrNy7HpFKvbdDLj3pjXoB/dURD2TC9k5H128kgVMxI7lLCwhk8 c9t/AoExbO8hlu5Y2y5AYlHIMXbodOuQPHrC8WM2nqWTxzEl/LqXsPyaaKzzHyV0JEwK6i46bgKy eAw7vDiPQjDxmhBO1bBSbRvt0GrSF3Q2Ho5jgoNWibAZwpzdbcvWkgMLhopPqAqC3YVZ2GsRwRrJ xPIy90y15znGtzrgoTCkc5mdHfNtls6W0+V0NBgNJ8vBKK2qwfOqHA0mq+xxXH2oyrLKvgdq2Shv lBBSB3ZX92ajv3PH5R6dfXfz760MyT16lIhkr+9IOnY2NPNsiy2I09qGaoQmo2Fj8OVyhRvx6zpG /fwFLH4AAAD//wMAUEsDBBQABgAIAAAAIQD6AmCd3AAAAAcBAAAPAAAAZHJzL2Rvd25yZXYueG1s TI/NTsMwEITvSLyDtZW4IGq3kIqEOFWFxIFjfySubrwkofE6ip0m9OnZcoHjaEYz3+TrybXijH1o PGlYzBUIpNLbhioNh/3bwzOIEA1Z03pCDd8YYF3c3uQms36kLZ53sRJcQiEzGuoYu0zKUNboTJj7 Dom9T987E1n2lbS9GbnctXKp1Eo60xAv1KbD1xrL025wGjAMyUJtUlcd3i/j/cfy8jV2e63vZtPm BUTEKf6F4YrP6FAw09EPZINoNTyqNOWohoQvsZ+s1BOI46+WRS7/8xc/AAAA//8DAFBLAQItABQA BgAIAAAAIQC2gziS/gAAAOEBAAATAAAAAAAAAAAAAAAAAAAAAABbQ29udGVudF9UeXBlc10ueG1s UEsBAi0AFAAGAAgAAAAhADj9If/WAAAAlAEAAAsAAAAAAAAAAAAAAAAALwEAAF9yZWxzLy5yZWxz UEsBAi0AFAAGAAgAAAAhAArIHG8mAgAASgQAAA4AAAAAAAAAAAAAAAAALgIAAGRycy9lMm9Eb2Mu eG1sUEsBAi0AFAAGAAgAAAAhAPoCYJ3cAAAABwEAAA8AAAAAAAAAAAAAAAAAgAQAAGRycy9kb3du cmV2LnhtbFBLBQYAAAAABAAEAPMAAACJBQAAAAA= "/>
            </w:pict>
          </mc:Fallback>
        </mc:AlternateContent>
      </w:r>
    </w:p>
    <w:p w:rsidR="00D72122" w:rsidRPr="001C5D21" w:rsidRDefault="00D72122" w:rsidP="00D72122">
      <w:pPr>
        <w:spacing w:before="120"/>
        <w:jc w:val="center"/>
        <w:rPr>
          <w:rFonts w:eastAsia="Times New Roman"/>
          <w:b/>
          <w:bCs/>
          <w:sz w:val="26"/>
          <w:szCs w:val="26"/>
          <w:lang w:val="vi-VN"/>
        </w:rPr>
      </w:pPr>
    </w:p>
    <w:p w:rsidR="00A24CE4" w:rsidRPr="00A24CE4" w:rsidRDefault="00A24CE4" w:rsidP="00D72122">
      <w:pPr>
        <w:spacing w:before="120"/>
        <w:jc w:val="center"/>
        <w:rPr>
          <w:rFonts w:eastAsia="Times New Roman"/>
          <w:b/>
          <w:bCs/>
          <w:sz w:val="28"/>
          <w:szCs w:val="28"/>
          <w:lang w:val="vi-VN"/>
        </w:rPr>
      </w:pPr>
      <w:r w:rsidRPr="00A24CE4">
        <w:rPr>
          <w:rFonts w:eastAsia="Times New Roman"/>
          <w:b/>
          <w:bCs/>
          <w:sz w:val="28"/>
          <w:szCs w:val="28"/>
          <w:lang w:val="vi-VN"/>
        </w:rPr>
        <w:t xml:space="preserve">HỘI ĐỒNG NHÂN DÂN TỈNH HÀ TĨNH </w:t>
      </w:r>
    </w:p>
    <w:p w:rsidR="00D72122" w:rsidRPr="007322F5" w:rsidRDefault="00A24CE4" w:rsidP="00D72122">
      <w:pPr>
        <w:spacing w:before="120"/>
        <w:jc w:val="center"/>
        <w:rPr>
          <w:rFonts w:eastAsia="Times New Roman"/>
          <w:b/>
          <w:bCs/>
          <w:sz w:val="28"/>
          <w:szCs w:val="28"/>
        </w:rPr>
      </w:pPr>
      <w:r w:rsidRPr="001030A1">
        <w:rPr>
          <w:rFonts w:eastAsia="Times New Roman"/>
          <w:b/>
          <w:bCs/>
          <w:sz w:val="28"/>
          <w:szCs w:val="28"/>
          <w:lang w:val="vi-VN"/>
        </w:rPr>
        <w:t>KHÓA XVII,</w:t>
      </w:r>
      <w:r w:rsidRPr="00A24CE4">
        <w:rPr>
          <w:rFonts w:eastAsia="Times New Roman"/>
          <w:b/>
          <w:bCs/>
          <w:sz w:val="28"/>
          <w:szCs w:val="28"/>
          <w:lang w:val="vi-VN"/>
        </w:rPr>
        <w:t xml:space="preserve"> KỲ HỌP THỨ</w:t>
      </w:r>
      <w:r w:rsidRPr="001030A1">
        <w:rPr>
          <w:rFonts w:eastAsia="Times New Roman"/>
          <w:b/>
          <w:bCs/>
          <w:sz w:val="28"/>
          <w:szCs w:val="28"/>
          <w:lang w:val="vi-VN"/>
        </w:rPr>
        <w:t xml:space="preserve"> </w:t>
      </w:r>
      <w:r w:rsidR="001030A1" w:rsidRPr="001030A1">
        <w:rPr>
          <w:rFonts w:eastAsia="Times New Roman"/>
          <w:b/>
          <w:bCs/>
          <w:sz w:val="28"/>
          <w:szCs w:val="28"/>
          <w:lang w:val="vi-VN"/>
        </w:rPr>
        <w:t>2</w:t>
      </w:r>
      <w:r w:rsidR="007322F5">
        <w:rPr>
          <w:rFonts w:eastAsia="Times New Roman"/>
          <w:b/>
          <w:bCs/>
          <w:sz w:val="28"/>
          <w:szCs w:val="28"/>
        </w:rPr>
        <w:t>1</w:t>
      </w:r>
    </w:p>
    <w:p w:rsidR="00A24CE4" w:rsidRPr="00A24CE4" w:rsidRDefault="00A24CE4" w:rsidP="00D72122">
      <w:pPr>
        <w:spacing w:before="120"/>
        <w:jc w:val="center"/>
        <w:rPr>
          <w:rFonts w:eastAsia="Times New Roman"/>
          <w:sz w:val="28"/>
          <w:szCs w:val="28"/>
          <w:lang w:val="vi-VN"/>
        </w:rPr>
      </w:pPr>
    </w:p>
    <w:p w:rsidR="00FE56F4" w:rsidRDefault="00D72122" w:rsidP="00FE56F4">
      <w:pPr>
        <w:spacing w:before="120" w:line="252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1C5D21">
        <w:rPr>
          <w:rFonts w:eastAsia="Times New Roman"/>
          <w:i/>
          <w:iCs/>
          <w:sz w:val="28"/>
          <w:szCs w:val="28"/>
          <w:lang w:val="vi-VN"/>
        </w:rPr>
        <w:t xml:space="preserve">Căn cứ Luật Tổ chức Chính </w:t>
      </w:r>
      <w:r w:rsidR="001030A1" w:rsidRPr="001030A1">
        <w:rPr>
          <w:rFonts w:eastAsia="Times New Roman"/>
          <w:i/>
          <w:iCs/>
          <w:sz w:val="28"/>
          <w:szCs w:val="28"/>
          <w:lang w:val="vi-VN"/>
        </w:rPr>
        <w:t>quyền địa phương</w:t>
      </w:r>
      <w:r w:rsidRPr="001C5D21">
        <w:rPr>
          <w:rFonts w:eastAsia="Times New Roman"/>
          <w:i/>
          <w:iCs/>
          <w:sz w:val="28"/>
          <w:szCs w:val="28"/>
          <w:lang w:val="vi-VN"/>
        </w:rPr>
        <w:t xml:space="preserve"> ngày 19 tháng 6 năm 2015;</w:t>
      </w:r>
      <w:r w:rsidR="001030A1" w:rsidRPr="001030A1">
        <w:rPr>
          <w:rFonts w:eastAsia="Times New Roman"/>
          <w:i/>
          <w:iCs/>
          <w:sz w:val="28"/>
          <w:szCs w:val="28"/>
          <w:lang w:val="vi-VN"/>
        </w:rPr>
        <w:t xml:space="preserve"> </w:t>
      </w:r>
    </w:p>
    <w:p w:rsidR="0090399B" w:rsidRPr="00FE56F4" w:rsidRDefault="00FE56F4" w:rsidP="00FE56F4">
      <w:pPr>
        <w:spacing w:before="120" w:line="252" w:lineRule="auto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>
        <w:rPr>
          <w:rFonts w:eastAsia="Times New Roman"/>
          <w:i/>
          <w:iCs/>
          <w:sz w:val="28"/>
          <w:szCs w:val="28"/>
        </w:rPr>
        <w:t>Căn cứ L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 xml:space="preserve">uật sửa đổi, bổ sung một số điều của Luật tổ chức </w:t>
      </w:r>
      <w:r>
        <w:rPr>
          <w:rFonts w:eastAsia="Times New Roman"/>
          <w:i/>
          <w:iCs/>
          <w:sz w:val="28"/>
          <w:szCs w:val="28"/>
        </w:rPr>
        <w:t>C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>hính phủ và Luật tổ chức chính quyền địa phương ngày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>22 tháng 11 năm 2019;</w:t>
      </w:r>
    </w:p>
    <w:p w:rsidR="00D72122" w:rsidRPr="001C5D21" w:rsidRDefault="00D72122" w:rsidP="00FE56F4">
      <w:pPr>
        <w:spacing w:before="120" w:line="252" w:lineRule="auto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1C5D21">
        <w:rPr>
          <w:rFonts w:eastAsia="Times New Roman"/>
          <w:i/>
          <w:iCs/>
          <w:sz w:val="28"/>
          <w:szCs w:val="28"/>
          <w:lang w:val="vi-VN"/>
        </w:rPr>
        <w:t>Căn cứ Luật Xây dựng ngày 18 tháng 6 năm 2014;</w:t>
      </w:r>
      <w:r w:rsidR="00CE717F" w:rsidRPr="001C5D21">
        <w:rPr>
          <w:rFonts w:eastAsia="Times New Roman"/>
          <w:i/>
          <w:iCs/>
          <w:sz w:val="28"/>
          <w:szCs w:val="28"/>
          <w:lang w:val="vi-VN"/>
        </w:rPr>
        <w:t xml:space="preserve"> Luật sửa đổi bổ sung một số Điều của Luật Xây dựng ngày 17 tháng 6 năm 2020;</w:t>
      </w:r>
    </w:p>
    <w:p w:rsidR="00D72122" w:rsidRPr="001C5D21" w:rsidRDefault="00D72122" w:rsidP="00FE56F4">
      <w:pPr>
        <w:spacing w:before="120" w:line="252" w:lineRule="auto"/>
        <w:ind w:firstLine="709"/>
        <w:jc w:val="both"/>
        <w:rPr>
          <w:rFonts w:eastAsia="Times New Roman"/>
          <w:sz w:val="28"/>
          <w:szCs w:val="28"/>
          <w:lang w:val="vi-VN"/>
        </w:rPr>
      </w:pPr>
      <w:r w:rsidRPr="001C5D21">
        <w:rPr>
          <w:rFonts w:eastAsia="Times New Roman"/>
          <w:i/>
          <w:iCs/>
          <w:sz w:val="28"/>
          <w:szCs w:val="28"/>
          <w:lang w:val="vi-VN"/>
        </w:rPr>
        <w:t>Căn cứ Luật sửa đổi, bổ sung một số điều của 37 Luật có liên quan đến quy hoạch ngày 20 tháng 11 năm 2018;</w:t>
      </w:r>
    </w:p>
    <w:p w:rsidR="00D72122" w:rsidRPr="0090399B" w:rsidRDefault="00D72122" w:rsidP="00FE56F4">
      <w:pPr>
        <w:spacing w:before="120" w:line="252" w:lineRule="auto"/>
        <w:ind w:firstLine="709"/>
        <w:jc w:val="both"/>
        <w:rPr>
          <w:rFonts w:eastAsia="Times New Roman"/>
          <w:i/>
          <w:sz w:val="28"/>
          <w:szCs w:val="28"/>
          <w:lang w:val="vi-VN"/>
        </w:rPr>
      </w:pPr>
      <w:r w:rsidRPr="0090399B">
        <w:rPr>
          <w:rFonts w:eastAsia="Times New Roman"/>
          <w:i/>
          <w:iCs/>
          <w:sz w:val="28"/>
          <w:szCs w:val="28"/>
          <w:lang w:val="vi-VN"/>
        </w:rPr>
        <w:t>Căn cứ Nghị định số 82/2018/NĐ-</w:t>
      </w:r>
      <w:r w:rsidR="003A637D">
        <w:rPr>
          <w:rFonts w:eastAsia="Times New Roman"/>
          <w:i/>
          <w:iCs/>
          <w:sz w:val="28"/>
          <w:szCs w:val="28"/>
          <w:lang w:val="vi-VN"/>
        </w:rPr>
        <w:t>CP ngày 22 tháng 5 năm 2018 của</w:t>
      </w:r>
      <w:r w:rsidR="003A637D" w:rsidRPr="003A637D">
        <w:rPr>
          <w:rFonts w:eastAsia="Times New Roman"/>
          <w:i/>
          <w:iCs/>
          <w:sz w:val="28"/>
          <w:szCs w:val="28"/>
          <w:lang w:val="vi-VN"/>
        </w:rPr>
        <w:t xml:space="preserve"> </w:t>
      </w:r>
      <w:r w:rsidRPr="0090399B">
        <w:rPr>
          <w:rFonts w:eastAsia="Times New Roman"/>
          <w:i/>
          <w:iCs/>
          <w:sz w:val="28"/>
          <w:szCs w:val="28"/>
          <w:lang w:val="vi-VN"/>
        </w:rPr>
        <w:t>Chính phủ quy định về quản lý khu công nghiệp và khu kinh tế;</w:t>
      </w:r>
    </w:p>
    <w:p w:rsidR="00D72122" w:rsidRPr="0090399B" w:rsidRDefault="00D72122" w:rsidP="00FE56F4">
      <w:pPr>
        <w:spacing w:before="120" w:line="252" w:lineRule="auto"/>
        <w:ind w:firstLine="709"/>
        <w:jc w:val="both"/>
        <w:rPr>
          <w:color w:val="000000"/>
          <w:sz w:val="28"/>
          <w:szCs w:val="28"/>
          <w:lang w:val="vi-VN"/>
        </w:rPr>
      </w:pPr>
      <w:r w:rsidRPr="0090399B">
        <w:rPr>
          <w:rFonts w:eastAsia="Times New Roman"/>
          <w:i/>
          <w:iCs/>
          <w:sz w:val="28"/>
          <w:szCs w:val="28"/>
          <w:lang w:val="vi-VN"/>
        </w:rPr>
        <w:t xml:space="preserve">Xét </w:t>
      </w:r>
      <w:r w:rsidR="0090399B" w:rsidRPr="0090399B">
        <w:rPr>
          <w:rFonts w:eastAsia="Times New Roman"/>
          <w:i/>
          <w:iCs/>
          <w:sz w:val="28"/>
          <w:szCs w:val="28"/>
          <w:lang w:val="vi-VN"/>
        </w:rPr>
        <w:t xml:space="preserve">Tờ trình số </w:t>
      </w:r>
      <w:r w:rsidR="00EB3122">
        <w:rPr>
          <w:rFonts w:eastAsia="Times New Roman"/>
          <w:i/>
          <w:iCs/>
          <w:sz w:val="28"/>
          <w:szCs w:val="28"/>
        </w:rPr>
        <w:t>……….</w:t>
      </w:r>
      <w:r w:rsidR="0090399B" w:rsidRPr="0090399B">
        <w:rPr>
          <w:rFonts w:eastAsia="Times New Roman"/>
          <w:i/>
          <w:iCs/>
          <w:sz w:val="28"/>
          <w:szCs w:val="28"/>
          <w:lang w:val="vi-VN"/>
        </w:rPr>
        <w:t xml:space="preserve">/TTr-UBND ngày </w:t>
      </w:r>
      <w:r w:rsidR="00EB3122">
        <w:rPr>
          <w:rFonts w:eastAsia="Times New Roman"/>
          <w:i/>
          <w:iCs/>
          <w:sz w:val="28"/>
          <w:szCs w:val="28"/>
        </w:rPr>
        <w:t>………</w:t>
      </w:r>
      <w:r w:rsidR="0090399B" w:rsidRPr="0090399B">
        <w:rPr>
          <w:rFonts w:eastAsia="Times New Roman"/>
          <w:i/>
          <w:iCs/>
          <w:sz w:val="28"/>
          <w:szCs w:val="28"/>
          <w:lang w:val="vi-VN"/>
        </w:rPr>
        <w:t>/</w:t>
      </w:r>
      <w:r w:rsidR="00EB3122">
        <w:rPr>
          <w:rFonts w:eastAsia="Times New Roman"/>
          <w:i/>
          <w:iCs/>
          <w:sz w:val="28"/>
          <w:szCs w:val="28"/>
        </w:rPr>
        <w:t>…….</w:t>
      </w:r>
      <w:r w:rsidR="0090399B" w:rsidRPr="0090399B">
        <w:rPr>
          <w:rFonts w:eastAsia="Times New Roman"/>
          <w:i/>
          <w:iCs/>
          <w:sz w:val="28"/>
          <w:szCs w:val="28"/>
          <w:lang w:val="vi-VN"/>
        </w:rPr>
        <w:t xml:space="preserve">/2021 </w:t>
      </w:r>
      <w:r w:rsidRPr="0090399B">
        <w:rPr>
          <w:rFonts w:eastAsia="Times New Roman"/>
          <w:i/>
          <w:iCs/>
          <w:sz w:val="28"/>
          <w:szCs w:val="28"/>
          <w:lang w:val="vi-VN"/>
        </w:rPr>
        <w:t>của</w:t>
      </w:r>
      <w:r w:rsidR="0090399B" w:rsidRPr="0090399B">
        <w:rPr>
          <w:rFonts w:eastAsia="Times New Roman"/>
          <w:i/>
          <w:iCs/>
          <w:sz w:val="28"/>
          <w:szCs w:val="28"/>
          <w:lang w:val="vi-VN"/>
        </w:rPr>
        <w:t xml:space="preserve"> Ủy ban nhân dân tỉnh về đề nghị thông qua</w:t>
      </w:r>
      <w:r w:rsidRPr="0090399B">
        <w:rPr>
          <w:rFonts w:eastAsia="Times New Roman"/>
          <w:i/>
          <w:iCs/>
          <w:sz w:val="28"/>
          <w:szCs w:val="28"/>
          <w:lang w:val="vi-VN"/>
        </w:rPr>
        <w:t xml:space="preserve"> </w:t>
      </w:r>
      <w:r w:rsidR="0090399B" w:rsidRPr="0090399B">
        <w:rPr>
          <w:i/>
          <w:color w:val="000000"/>
          <w:sz w:val="28"/>
          <w:szCs w:val="28"/>
          <w:lang w:val="vi-VN"/>
        </w:rPr>
        <w:t>Nhiệm vụ điều chỉnh quy hoạch chung xây dựng Khu kinh tế Cửa khẩu Quốc tế Cầu Treo, tỉnh Hà Tĩnh đến năm 204</w:t>
      </w:r>
      <w:r w:rsidR="00EB3122">
        <w:rPr>
          <w:i/>
          <w:color w:val="000000"/>
          <w:sz w:val="28"/>
          <w:szCs w:val="28"/>
        </w:rPr>
        <w:t>5</w:t>
      </w:r>
      <w:r w:rsidR="0090399B" w:rsidRPr="0090399B">
        <w:rPr>
          <w:i/>
          <w:color w:val="000000"/>
          <w:sz w:val="28"/>
          <w:szCs w:val="28"/>
          <w:lang w:val="vi-VN"/>
        </w:rPr>
        <w:t>.</w:t>
      </w:r>
    </w:p>
    <w:p w:rsidR="00D72122" w:rsidRPr="001C5D21" w:rsidRDefault="00D72122" w:rsidP="00F52C37">
      <w:pPr>
        <w:spacing w:before="120" w:line="252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</w:p>
    <w:p w:rsidR="00D72122" w:rsidRDefault="00D72122" w:rsidP="00F52C37">
      <w:pPr>
        <w:spacing w:before="120" w:line="252" w:lineRule="auto"/>
        <w:jc w:val="center"/>
        <w:rPr>
          <w:rFonts w:eastAsia="Times New Roman"/>
          <w:b/>
          <w:bCs/>
          <w:sz w:val="28"/>
          <w:szCs w:val="28"/>
        </w:rPr>
      </w:pPr>
      <w:r w:rsidRPr="001C5D21">
        <w:rPr>
          <w:rFonts w:eastAsia="Times New Roman"/>
          <w:b/>
          <w:bCs/>
          <w:sz w:val="28"/>
          <w:szCs w:val="28"/>
          <w:lang w:val="vi-VN"/>
        </w:rPr>
        <w:t xml:space="preserve">QUYẾT </w:t>
      </w:r>
      <w:r w:rsidR="0090399B" w:rsidRPr="0090399B">
        <w:rPr>
          <w:rFonts w:eastAsia="Times New Roman"/>
          <w:b/>
          <w:bCs/>
          <w:sz w:val="28"/>
          <w:szCs w:val="28"/>
          <w:lang w:val="vi-VN"/>
        </w:rPr>
        <w:t>NGHỊ</w:t>
      </w:r>
      <w:r w:rsidRPr="001C5D21">
        <w:rPr>
          <w:rFonts w:eastAsia="Times New Roman"/>
          <w:b/>
          <w:bCs/>
          <w:sz w:val="28"/>
          <w:szCs w:val="28"/>
          <w:lang w:val="vi-VN"/>
        </w:rPr>
        <w:t>:</w:t>
      </w:r>
    </w:p>
    <w:p w:rsidR="00F52C37" w:rsidRPr="00F52C37" w:rsidRDefault="00F52C37" w:rsidP="00F52C37">
      <w:pPr>
        <w:spacing w:before="120" w:line="252" w:lineRule="auto"/>
        <w:jc w:val="center"/>
        <w:rPr>
          <w:rFonts w:eastAsia="Times New Roman"/>
          <w:sz w:val="28"/>
          <w:szCs w:val="28"/>
        </w:rPr>
      </w:pPr>
    </w:p>
    <w:p w:rsidR="00D72122" w:rsidRPr="00F52C37" w:rsidRDefault="00D72122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vi-VN"/>
        </w:rPr>
      </w:pPr>
      <w:r w:rsidRPr="001C5D21">
        <w:rPr>
          <w:rFonts w:eastAsia="Times New Roman"/>
          <w:b/>
          <w:bCs/>
          <w:sz w:val="28"/>
          <w:szCs w:val="28"/>
          <w:lang w:val="vi-VN"/>
        </w:rPr>
        <w:t>Điều 1.</w:t>
      </w:r>
      <w:r w:rsidRPr="001C5D21">
        <w:rPr>
          <w:rFonts w:eastAsia="Times New Roman"/>
          <w:sz w:val="28"/>
          <w:szCs w:val="28"/>
          <w:lang w:val="vi-VN"/>
        </w:rPr>
        <w:t xml:space="preserve"> </w:t>
      </w:r>
      <w:r w:rsidR="0090399B" w:rsidRPr="0090399B">
        <w:rPr>
          <w:rFonts w:eastAsia="Times New Roman"/>
          <w:sz w:val="28"/>
          <w:szCs w:val="28"/>
          <w:lang w:val="vi-VN"/>
        </w:rPr>
        <w:t xml:space="preserve">Thông qua </w:t>
      </w:r>
      <w:r w:rsidRPr="001C5D21">
        <w:rPr>
          <w:rFonts w:eastAsia="Times New Roman"/>
          <w:sz w:val="28"/>
          <w:szCs w:val="28"/>
          <w:lang w:val="vi-VN"/>
        </w:rPr>
        <w:t>Nhiệm vụ điều chỉnh quy hoạch chung xây dựng Khu kinh tế Cửa khẩu Quốc tế Cầu Treo, tỉnh Hà Tĩnh đến năm 204</w:t>
      </w:r>
      <w:r w:rsidR="00EB3122">
        <w:rPr>
          <w:rFonts w:eastAsia="Times New Roman"/>
          <w:sz w:val="28"/>
          <w:szCs w:val="28"/>
        </w:rPr>
        <w:t>5</w:t>
      </w:r>
      <w:r w:rsidR="00F52C37" w:rsidRPr="00F52C37">
        <w:rPr>
          <w:rFonts w:eastAsia="Times New Roman"/>
          <w:sz w:val="28"/>
          <w:szCs w:val="28"/>
          <w:lang w:val="vi-VN"/>
        </w:rPr>
        <w:t>.</w:t>
      </w:r>
    </w:p>
    <w:p w:rsidR="00EF65F8" w:rsidRPr="00691D95" w:rsidRDefault="00D72122" w:rsidP="00F52C37">
      <w:pPr>
        <w:spacing w:before="120" w:line="252" w:lineRule="auto"/>
        <w:ind w:firstLine="567"/>
        <w:jc w:val="both"/>
        <w:rPr>
          <w:rFonts w:eastAsia="Times New Roman"/>
          <w:b/>
          <w:sz w:val="28"/>
          <w:szCs w:val="28"/>
          <w:lang w:val="nl-NL"/>
        </w:rPr>
      </w:pPr>
      <w:r w:rsidRPr="00691D95">
        <w:rPr>
          <w:rFonts w:eastAsia="Times New Roman"/>
          <w:b/>
          <w:bCs/>
          <w:sz w:val="28"/>
          <w:szCs w:val="28"/>
          <w:lang w:val="nl-NL"/>
        </w:rPr>
        <w:t xml:space="preserve">Điều </w:t>
      </w:r>
      <w:r w:rsidR="00EF65F8" w:rsidRPr="00691D95">
        <w:rPr>
          <w:rFonts w:eastAsia="Times New Roman"/>
          <w:b/>
          <w:bCs/>
          <w:sz w:val="28"/>
          <w:szCs w:val="28"/>
          <w:lang w:val="nl-NL"/>
        </w:rPr>
        <w:t>2</w:t>
      </w:r>
      <w:r w:rsidRPr="00691D95">
        <w:rPr>
          <w:rFonts w:eastAsia="Times New Roman"/>
          <w:b/>
          <w:bCs/>
          <w:sz w:val="28"/>
          <w:szCs w:val="28"/>
          <w:lang w:val="nl-NL"/>
        </w:rPr>
        <w:t>.</w:t>
      </w:r>
      <w:r w:rsidRPr="00691D95">
        <w:rPr>
          <w:rFonts w:eastAsia="Times New Roman"/>
          <w:b/>
          <w:sz w:val="28"/>
          <w:szCs w:val="28"/>
          <w:lang w:val="nl-NL"/>
        </w:rPr>
        <w:t xml:space="preserve"> </w:t>
      </w:r>
      <w:r w:rsidR="00EF65F8" w:rsidRPr="00691D95">
        <w:rPr>
          <w:rFonts w:eastAsia="Times New Roman"/>
          <w:b/>
          <w:sz w:val="28"/>
          <w:szCs w:val="28"/>
          <w:lang w:val="nl-NL"/>
        </w:rPr>
        <w:t>Tổ chức thực hiện</w:t>
      </w:r>
    </w:p>
    <w:p w:rsidR="00EF65F8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 xml:space="preserve">1. </w:t>
      </w:r>
      <w:r w:rsidR="003F167E">
        <w:rPr>
          <w:rFonts w:eastAsia="Times New Roman"/>
          <w:sz w:val="28"/>
          <w:szCs w:val="28"/>
          <w:lang w:val="nl-NL"/>
        </w:rPr>
        <w:t xml:space="preserve">Giao </w:t>
      </w:r>
      <w:r>
        <w:rPr>
          <w:rFonts w:eastAsia="Times New Roman"/>
          <w:sz w:val="28"/>
          <w:szCs w:val="28"/>
          <w:lang w:val="nl-NL"/>
        </w:rPr>
        <w:t>UBND tỉnh</w:t>
      </w:r>
      <w:r w:rsidR="003F167E">
        <w:rPr>
          <w:rFonts w:eastAsia="Times New Roman"/>
          <w:sz w:val="28"/>
          <w:szCs w:val="28"/>
          <w:lang w:val="nl-NL"/>
        </w:rPr>
        <w:t xml:space="preserve"> chỉ đạo </w:t>
      </w:r>
      <w:r>
        <w:rPr>
          <w:rFonts w:eastAsia="Times New Roman"/>
          <w:sz w:val="28"/>
          <w:szCs w:val="28"/>
          <w:lang w:val="nl-NL"/>
        </w:rPr>
        <w:t>t</w:t>
      </w:r>
      <w:r w:rsidR="00233EA4">
        <w:rPr>
          <w:rFonts w:eastAsia="Times New Roman"/>
          <w:sz w:val="28"/>
          <w:szCs w:val="28"/>
          <w:lang w:val="nl-NL"/>
        </w:rPr>
        <w:t>ổ chức thực hiện Nghị quyết này</w:t>
      </w:r>
      <w:r w:rsidR="003F167E">
        <w:rPr>
          <w:rFonts w:eastAsia="Times New Roman"/>
          <w:sz w:val="28"/>
          <w:szCs w:val="28"/>
          <w:lang w:val="nl-NL"/>
        </w:rPr>
        <w:t>, trình cấp có thẩm quyền thẩm định, phê duyệt theo quy định</w:t>
      </w:r>
      <w:r>
        <w:rPr>
          <w:rFonts w:eastAsia="Times New Roman"/>
          <w:sz w:val="28"/>
          <w:szCs w:val="28"/>
          <w:lang w:val="nl-NL"/>
        </w:rPr>
        <w:t>.</w:t>
      </w:r>
    </w:p>
    <w:p w:rsidR="00EF65F8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>2. Thường trực Hội đồng nhân dân, các Ban Hội đồng nhân dân, cá</w:t>
      </w:r>
      <w:r w:rsidR="00BE62F6">
        <w:rPr>
          <w:rFonts w:eastAsia="Times New Roman"/>
          <w:sz w:val="28"/>
          <w:szCs w:val="28"/>
          <w:lang w:val="nl-NL"/>
        </w:rPr>
        <w:t>c tổ đại biểu Hội đồng nhân dân</w:t>
      </w:r>
      <w:r>
        <w:rPr>
          <w:rFonts w:eastAsia="Times New Roman"/>
          <w:sz w:val="28"/>
          <w:szCs w:val="28"/>
          <w:lang w:val="nl-NL"/>
        </w:rPr>
        <w:t xml:space="preserve"> và đại biểu </w:t>
      </w:r>
      <w:r w:rsidR="002B0CB0">
        <w:rPr>
          <w:rFonts w:eastAsia="Times New Roman"/>
          <w:sz w:val="28"/>
          <w:szCs w:val="28"/>
          <w:lang w:val="nl-NL"/>
        </w:rPr>
        <w:t>H</w:t>
      </w:r>
      <w:r>
        <w:rPr>
          <w:rFonts w:eastAsia="Times New Roman"/>
          <w:sz w:val="28"/>
          <w:szCs w:val="28"/>
          <w:lang w:val="nl-NL"/>
        </w:rPr>
        <w:t>ội đồng nhân dân tỉnh giám sá</w:t>
      </w:r>
      <w:r w:rsidR="00E96F26">
        <w:rPr>
          <w:rFonts w:eastAsia="Times New Roman"/>
          <w:sz w:val="28"/>
          <w:szCs w:val="28"/>
          <w:lang w:val="nl-NL"/>
        </w:rPr>
        <w:t xml:space="preserve">t việc thực hiện </w:t>
      </w:r>
      <w:r w:rsidR="003F167E">
        <w:rPr>
          <w:rFonts w:eastAsia="Times New Roman"/>
          <w:sz w:val="28"/>
          <w:szCs w:val="28"/>
          <w:lang w:val="nl-NL"/>
        </w:rPr>
        <w:t>N</w:t>
      </w:r>
      <w:r w:rsidR="00E96F26">
        <w:rPr>
          <w:rFonts w:eastAsia="Times New Roman"/>
          <w:sz w:val="28"/>
          <w:szCs w:val="28"/>
          <w:lang w:val="nl-NL"/>
        </w:rPr>
        <w:t>ghị quyết này.</w:t>
      </w:r>
    </w:p>
    <w:p w:rsidR="00D72122" w:rsidRPr="0060468F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lastRenderedPageBreak/>
        <w:t>Nghị</w:t>
      </w:r>
      <w:r w:rsidR="0090399B">
        <w:rPr>
          <w:rFonts w:eastAsia="Times New Roman"/>
          <w:sz w:val="28"/>
          <w:szCs w:val="28"/>
          <w:lang w:val="nl-NL"/>
        </w:rPr>
        <w:t xml:space="preserve"> quyết đã được </w:t>
      </w:r>
      <w:r w:rsidR="00BE62F6">
        <w:rPr>
          <w:rFonts w:eastAsia="Times New Roman"/>
          <w:sz w:val="28"/>
          <w:szCs w:val="28"/>
          <w:lang w:val="nl-NL"/>
        </w:rPr>
        <w:t>H</w:t>
      </w:r>
      <w:bookmarkStart w:id="1" w:name="_GoBack"/>
      <w:bookmarkEnd w:id="1"/>
      <w:r w:rsidR="0090399B">
        <w:rPr>
          <w:rFonts w:eastAsia="Times New Roman"/>
          <w:sz w:val="28"/>
          <w:szCs w:val="28"/>
          <w:lang w:val="nl-NL"/>
        </w:rPr>
        <w:t xml:space="preserve">ội đồng nhân dân tỉnh </w:t>
      </w:r>
      <w:r w:rsidR="0090399B" w:rsidRPr="007322F5">
        <w:rPr>
          <w:rFonts w:eastAsia="Times New Roman"/>
          <w:sz w:val="28"/>
          <w:szCs w:val="28"/>
          <w:lang w:val="nl-NL"/>
        </w:rPr>
        <w:t>khóa XVII, kỳ họp thứ 2</w:t>
      </w:r>
      <w:r w:rsidR="003F167E" w:rsidRPr="007322F5">
        <w:rPr>
          <w:rFonts w:eastAsia="Times New Roman"/>
          <w:sz w:val="28"/>
          <w:szCs w:val="28"/>
          <w:lang w:val="nl-NL"/>
        </w:rPr>
        <w:t>1</w:t>
      </w:r>
      <w:r w:rsidR="0090399B">
        <w:rPr>
          <w:rFonts w:eastAsia="Times New Roman"/>
          <w:sz w:val="28"/>
          <w:szCs w:val="28"/>
          <w:lang w:val="nl-NL"/>
        </w:rPr>
        <w:t xml:space="preserve"> thông qua ngày </w:t>
      </w:r>
      <w:r w:rsidR="00DD2B97">
        <w:rPr>
          <w:rFonts w:eastAsia="Times New Roman"/>
          <w:sz w:val="28"/>
          <w:szCs w:val="28"/>
          <w:lang w:val="nl-NL"/>
        </w:rPr>
        <w:t xml:space="preserve">        </w:t>
      </w:r>
      <w:r w:rsidR="0090399B">
        <w:rPr>
          <w:rFonts w:eastAsia="Times New Roman"/>
          <w:sz w:val="28"/>
          <w:szCs w:val="28"/>
          <w:lang w:val="nl-NL"/>
        </w:rPr>
        <w:t>và</w:t>
      </w:r>
      <w:r w:rsidR="00D72122" w:rsidRPr="001C5D21">
        <w:rPr>
          <w:rFonts w:eastAsia="Times New Roman"/>
          <w:sz w:val="28"/>
          <w:szCs w:val="28"/>
          <w:lang w:val="nl-NL"/>
        </w:rPr>
        <w:t xml:space="preserve"> có hiệu lực từ ngày ký ban hành.</w:t>
      </w:r>
      <w:r w:rsidR="00233D8D">
        <w:rPr>
          <w:rFonts w:eastAsia="Times New Roman"/>
          <w:sz w:val="28"/>
          <w:szCs w:val="28"/>
          <w:lang w:val="nl-NL"/>
        </w:rPr>
        <w:t>/.</w:t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969"/>
      </w:tblGrid>
      <w:tr w:rsidR="00D72122" w:rsidRPr="006C335D" w:rsidTr="00420360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1C5D21" w:rsidRDefault="00D72122" w:rsidP="00420360">
            <w:pPr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</w:p>
          <w:p w:rsidR="00D72122" w:rsidRPr="002F3859" w:rsidRDefault="00D72122" w:rsidP="00420360">
            <w:pPr>
              <w:jc w:val="both"/>
              <w:rPr>
                <w:rFonts w:eastAsia="Times New Roman"/>
                <w:b/>
                <w:bCs/>
                <w:i/>
                <w:iCs/>
                <w:lang w:val="nl-NL"/>
              </w:rPr>
            </w:pPr>
            <w:r w:rsidRPr="002F3859">
              <w:rPr>
                <w:rFonts w:eastAsia="Times New Roman"/>
                <w:b/>
                <w:bCs/>
                <w:i/>
                <w:iCs/>
                <w:lang w:val="nl-NL"/>
              </w:rPr>
              <w:t>Nơi nhận:</w:t>
            </w:r>
          </w:p>
          <w:p w:rsidR="00233D8D" w:rsidRDefault="00233D8D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Văn phòng Chính phủ;</w:t>
            </w:r>
          </w:p>
          <w:p w:rsidR="00233D8D" w:rsidRDefault="00233D8D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 xml:space="preserve">- Bộ Xây </w:t>
            </w:r>
            <w:r w:rsidR="002F3859"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d</w:t>
            </w: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ựng;</w:t>
            </w:r>
          </w:p>
          <w:p w:rsidR="00233D8D" w:rsidRDefault="00233D8D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TT Tỉnh ủy, UBND, UBMTTQ tỉnh;</w:t>
            </w:r>
          </w:p>
          <w:p w:rsidR="00233D8D" w:rsidRDefault="00233D8D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Đại biểu HĐND tỉnh;</w:t>
            </w:r>
          </w:p>
          <w:p w:rsidR="00233D8D" w:rsidRDefault="00233D8D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 xml:space="preserve">Các sở, ban ngành </w:t>
            </w:r>
            <w:r w:rsidR="00B31679">
              <w:rPr>
                <w:rFonts w:eastAsia="Times New Roman"/>
                <w:sz w:val="22"/>
                <w:szCs w:val="22"/>
                <w:lang w:val="nl-NL"/>
              </w:rPr>
              <w:t>cấp tỉnh;</w:t>
            </w:r>
          </w:p>
          <w:p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Văn phòng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>T</w:t>
            </w:r>
            <w:r>
              <w:rPr>
                <w:rFonts w:eastAsia="Times New Roman"/>
                <w:sz w:val="22"/>
                <w:szCs w:val="22"/>
                <w:lang w:val="nl-NL"/>
              </w:rPr>
              <w:t>ỉnh ủy;</w:t>
            </w:r>
          </w:p>
          <w:p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Văn phòng Đoàn ĐBQH và HĐND tỉnh;</w:t>
            </w:r>
          </w:p>
          <w:p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Văn phòng UBND tỉnh;</w:t>
            </w:r>
          </w:p>
          <w:p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TT HĐND, UBND huyện Hương Sơn;</w:t>
            </w:r>
          </w:p>
          <w:p w:rsidR="00EF65F8" w:rsidRDefault="00EF65F8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Trung tâm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>C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ông báo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nl-NL"/>
              </w:rPr>
              <w:t>Tin học;</w:t>
            </w:r>
          </w:p>
          <w:p w:rsidR="00EF65F8" w:rsidRDefault="00EF65F8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Trang thông tin điện tử tỉnh;</w:t>
            </w:r>
          </w:p>
          <w:p w:rsidR="00D72122" w:rsidRPr="006C335D" w:rsidRDefault="00D72122" w:rsidP="003F167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C335D">
              <w:rPr>
                <w:rFonts w:eastAsia="Times New Roman"/>
                <w:sz w:val="22"/>
                <w:szCs w:val="22"/>
              </w:rPr>
              <w:t>-</w:t>
            </w:r>
            <w:r w:rsidR="00EF65F8">
              <w:rPr>
                <w:rFonts w:eastAsia="Times New Roman"/>
                <w:sz w:val="22"/>
                <w:szCs w:val="22"/>
              </w:rPr>
              <w:t xml:space="preserve"> Lưu: VT, </w:t>
            </w:r>
            <w:r w:rsidR="003F167E">
              <w:rPr>
                <w:rFonts w:eastAsia="Times New Roman"/>
                <w:sz w:val="22"/>
                <w:szCs w:val="22"/>
              </w:rPr>
              <w:t>XD</w:t>
            </w:r>
            <w:r w:rsidRPr="006C335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122" w:rsidRPr="006C335D" w:rsidRDefault="00D72122" w:rsidP="0042036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D72122" w:rsidRPr="006C335D" w:rsidRDefault="0090399B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 TỊCH</w:t>
            </w:r>
          </w:p>
          <w:p w:rsidR="00D72122" w:rsidRPr="006C335D" w:rsidRDefault="00D72122" w:rsidP="00420360">
            <w:pPr>
              <w:spacing w:after="240"/>
              <w:jc w:val="center"/>
              <w:rPr>
                <w:rFonts w:eastAsia="Times New Roman"/>
                <w:sz w:val="26"/>
                <w:szCs w:val="26"/>
              </w:rPr>
            </w:pPr>
            <w:r w:rsidRPr="006C335D">
              <w:rPr>
                <w:rFonts w:eastAsia="Times New Roman"/>
                <w:sz w:val="26"/>
                <w:szCs w:val="26"/>
              </w:rPr>
              <w:br/>
            </w:r>
          </w:p>
          <w:p w:rsidR="00D72122" w:rsidRPr="006C335D" w:rsidRDefault="00D72122" w:rsidP="00420360">
            <w:pPr>
              <w:spacing w:after="24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5A70E8" w:rsidRDefault="00D72122" w:rsidP="00D72122">
            <w:pPr>
              <w:spacing w:after="240"/>
              <w:jc w:val="center"/>
              <w:rPr>
                <w:rFonts w:eastAsia="Times New Roman"/>
                <w:sz w:val="26"/>
                <w:szCs w:val="26"/>
              </w:rPr>
            </w:pPr>
            <w:r w:rsidRPr="006C335D">
              <w:rPr>
                <w:rFonts w:eastAsia="Times New Roman"/>
                <w:sz w:val="26"/>
                <w:szCs w:val="26"/>
              </w:rPr>
              <w:br/>
            </w:r>
          </w:p>
          <w:p w:rsidR="005A70E8" w:rsidRDefault="005A70E8" w:rsidP="005A70E8">
            <w:pPr>
              <w:rPr>
                <w:rFonts w:eastAsia="Times New Roman"/>
                <w:sz w:val="26"/>
                <w:szCs w:val="26"/>
              </w:rPr>
            </w:pPr>
          </w:p>
          <w:p w:rsidR="00D72122" w:rsidRPr="005A70E8" w:rsidRDefault="005A70E8" w:rsidP="005A70E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70E8">
              <w:rPr>
                <w:rFonts w:eastAsia="Times New Roman"/>
                <w:b/>
                <w:sz w:val="28"/>
                <w:szCs w:val="28"/>
              </w:rPr>
              <w:t>Hoàng Trung Dũng</w:t>
            </w:r>
          </w:p>
        </w:tc>
      </w:tr>
    </w:tbl>
    <w:p w:rsidR="002570A2" w:rsidRDefault="002570A2" w:rsidP="0060468F"/>
    <w:sectPr w:rsidR="002570A2" w:rsidSect="0040659A">
      <w:headerReference w:type="default" r:id="rId8"/>
      <w:footerReference w:type="even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64" w:rsidRDefault="00C01D64">
      <w:r>
        <w:separator/>
      </w:r>
    </w:p>
  </w:endnote>
  <w:endnote w:type="continuationSeparator" w:id="0">
    <w:p w:rsidR="00C01D64" w:rsidRDefault="00C0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ahoma"/>
    <w:charset w:val="00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AC" w:rsidRDefault="00C272D5" w:rsidP="00CD7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BAC" w:rsidRDefault="00C01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64" w:rsidRDefault="00C01D64">
      <w:r>
        <w:separator/>
      </w:r>
    </w:p>
  </w:footnote>
  <w:footnote w:type="continuationSeparator" w:id="0">
    <w:p w:rsidR="00C01D64" w:rsidRDefault="00C0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84" w:rsidRPr="00FC4884" w:rsidRDefault="00C272D5">
    <w:pPr>
      <w:pStyle w:val="Header"/>
      <w:jc w:val="center"/>
      <w:rPr>
        <w:sz w:val="26"/>
        <w:szCs w:val="26"/>
      </w:rPr>
    </w:pPr>
    <w:r w:rsidRPr="00FC4884">
      <w:rPr>
        <w:sz w:val="26"/>
        <w:szCs w:val="26"/>
      </w:rPr>
      <w:fldChar w:fldCharType="begin"/>
    </w:r>
    <w:r w:rsidRPr="00FC4884">
      <w:rPr>
        <w:sz w:val="26"/>
        <w:szCs w:val="26"/>
      </w:rPr>
      <w:instrText xml:space="preserve"> PAGE   \* MERGEFORMAT </w:instrText>
    </w:r>
    <w:r w:rsidRPr="00FC4884">
      <w:rPr>
        <w:sz w:val="26"/>
        <w:szCs w:val="26"/>
      </w:rPr>
      <w:fldChar w:fldCharType="separate"/>
    </w:r>
    <w:r w:rsidR="00EB3122">
      <w:rPr>
        <w:noProof/>
        <w:sz w:val="26"/>
        <w:szCs w:val="26"/>
      </w:rPr>
      <w:t>2</w:t>
    </w:r>
    <w:r w:rsidRPr="00FC4884">
      <w:rPr>
        <w:noProof/>
        <w:sz w:val="26"/>
        <w:szCs w:val="26"/>
      </w:rPr>
      <w:fldChar w:fldCharType="end"/>
    </w:r>
  </w:p>
  <w:p w:rsidR="00FC4884" w:rsidRDefault="00C01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C5"/>
    <w:multiLevelType w:val="hybridMultilevel"/>
    <w:tmpl w:val="1E46B3F2"/>
    <w:lvl w:ilvl="0" w:tplc="0F14B1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D50472"/>
    <w:multiLevelType w:val="multilevel"/>
    <w:tmpl w:val="3CEECD46"/>
    <w:numStyleLink w:val="StyleBulleted"/>
  </w:abstractNum>
  <w:abstractNum w:abstractNumId="2">
    <w:nsid w:val="0FE331EB"/>
    <w:multiLevelType w:val="hybridMultilevel"/>
    <w:tmpl w:val="91F0247E"/>
    <w:lvl w:ilvl="0" w:tplc="0074D66C">
      <w:start w:val="1"/>
      <w:numFmt w:val="bullet"/>
      <w:lvlText w:val="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3">
    <w:nsid w:val="11DE1AD1"/>
    <w:multiLevelType w:val="multilevel"/>
    <w:tmpl w:val="3CEECD46"/>
    <w:styleLink w:val="StyleBulleted"/>
    <w:lvl w:ilvl="0">
      <w:start w:val="1"/>
      <w:numFmt w:val="bullet"/>
      <w:pStyle w:val="CharCharCharCharCharChar1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128"/>
    <w:multiLevelType w:val="hybridMultilevel"/>
    <w:tmpl w:val="B07C1658"/>
    <w:lvl w:ilvl="0" w:tplc="4EF6BB8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6715E"/>
    <w:multiLevelType w:val="singleLevel"/>
    <w:tmpl w:val="0686A788"/>
    <w:lvl w:ilvl="0">
      <w:start w:val="1"/>
      <w:numFmt w:val="bullet"/>
      <w:lvlText w:val="-"/>
      <w:lvlJc w:val="left"/>
      <w:pPr>
        <w:ind w:left="675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2"/>
    <w:rsid w:val="00014E1C"/>
    <w:rsid w:val="000709E3"/>
    <w:rsid w:val="001030A1"/>
    <w:rsid w:val="00146B70"/>
    <w:rsid w:val="001C5D21"/>
    <w:rsid w:val="002147D2"/>
    <w:rsid w:val="00233D8D"/>
    <w:rsid w:val="00233EA4"/>
    <w:rsid w:val="002378B2"/>
    <w:rsid w:val="002570A2"/>
    <w:rsid w:val="002B0CB0"/>
    <w:rsid w:val="002F3859"/>
    <w:rsid w:val="003A637D"/>
    <w:rsid w:val="003F167E"/>
    <w:rsid w:val="0040659A"/>
    <w:rsid w:val="00441D77"/>
    <w:rsid w:val="00523F2F"/>
    <w:rsid w:val="005A70E8"/>
    <w:rsid w:val="0060468F"/>
    <w:rsid w:val="00662C1B"/>
    <w:rsid w:val="00691D95"/>
    <w:rsid w:val="006D309A"/>
    <w:rsid w:val="007322F5"/>
    <w:rsid w:val="0079430B"/>
    <w:rsid w:val="007C5170"/>
    <w:rsid w:val="00832629"/>
    <w:rsid w:val="0090399B"/>
    <w:rsid w:val="00933E53"/>
    <w:rsid w:val="00A24CE4"/>
    <w:rsid w:val="00B22FCC"/>
    <w:rsid w:val="00B31679"/>
    <w:rsid w:val="00B36D87"/>
    <w:rsid w:val="00BE62F6"/>
    <w:rsid w:val="00C01D64"/>
    <w:rsid w:val="00C272D5"/>
    <w:rsid w:val="00C56081"/>
    <w:rsid w:val="00CE717F"/>
    <w:rsid w:val="00D72122"/>
    <w:rsid w:val="00D72834"/>
    <w:rsid w:val="00DD2B97"/>
    <w:rsid w:val="00E85C05"/>
    <w:rsid w:val="00E96F26"/>
    <w:rsid w:val="00EA180A"/>
    <w:rsid w:val="00EB3122"/>
    <w:rsid w:val="00EB3C10"/>
    <w:rsid w:val="00EF65F8"/>
    <w:rsid w:val="00F52C37"/>
    <w:rsid w:val="00F62503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2"/>
    <w:pPr>
      <w:widowControl w:val="0"/>
      <w:suppressAutoHyphens/>
      <w:spacing w:after="0" w:line="240" w:lineRule="auto"/>
    </w:pPr>
    <w:rPr>
      <w:rFonts w:eastAsia="DejaVu Sans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22"/>
    <w:rPr>
      <w:rFonts w:eastAsia="DejaVu Sans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D72122"/>
  </w:style>
  <w:style w:type="paragraph" w:styleId="Header">
    <w:name w:val="header"/>
    <w:basedOn w:val="Normal"/>
    <w:link w:val="HeaderChar"/>
    <w:uiPriority w:val="99"/>
    <w:rsid w:val="00D721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2122"/>
    <w:rPr>
      <w:rFonts w:eastAsia="DejaVu Sans" w:cs="Times New Roman"/>
      <w:kern w:val="1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7F"/>
    <w:rPr>
      <w:rFonts w:ascii="Tahoma" w:eastAsia="DejaVu Sans" w:hAnsi="Tahoma" w:cs="Tahoma"/>
      <w:kern w:val="1"/>
      <w:sz w:val="16"/>
      <w:szCs w:val="16"/>
    </w:rPr>
  </w:style>
  <w:style w:type="numbering" w:customStyle="1" w:styleId="StyleBulleted">
    <w:name w:val="Style Bulleted"/>
    <w:basedOn w:val="NoList"/>
    <w:rsid w:val="00B36D87"/>
    <w:pPr>
      <w:numPr>
        <w:numId w:val="5"/>
      </w:numPr>
    </w:pPr>
  </w:style>
  <w:style w:type="paragraph" w:customStyle="1" w:styleId="CharCharCharCharCharChar1">
    <w:name w:val="Char Char Char Char Char Char1"/>
    <w:basedOn w:val="Normal"/>
    <w:rsid w:val="00B36D87"/>
    <w:pPr>
      <w:widowControl/>
      <w:numPr>
        <w:numId w:val="6"/>
      </w:numPr>
      <w:suppressAutoHyphens w:val="0"/>
      <w:spacing w:before="120" w:line="360" w:lineRule="auto"/>
      <w:jc w:val="both"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2"/>
    <w:pPr>
      <w:widowControl w:val="0"/>
      <w:suppressAutoHyphens/>
      <w:spacing w:after="0" w:line="240" w:lineRule="auto"/>
    </w:pPr>
    <w:rPr>
      <w:rFonts w:eastAsia="DejaVu Sans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22"/>
    <w:rPr>
      <w:rFonts w:eastAsia="DejaVu Sans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D72122"/>
  </w:style>
  <w:style w:type="paragraph" w:styleId="Header">
    <w:name w:val="header"/>
    <w:basedOn w:val="Normal"/>
    <w:link w:val="HeaderChar"/>
    <w:uiPriority w:val="99"/>
    <w:rsid w:val="00D721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2122"/>
    <w:rPr>
      <w:rFonts w:eastAsia="DejaVu Sans" w:cs="Times New Roman"/>
      <w:kern w:val="1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7F"/>
    <w:rPr>
      <w:rFonts w:ascii="Tahoma" w:eastAsia="DejaVu Sans" w:hAnsi="Tahoma" w:cs="Tahoma"/>
      <w:kern w:val="1"/>
      <w:sz w:val="16"/>
      <w:szCs w:val="16"/>
    </w:rPr>
  </w:style>
  <w:style w:type="numbering" w:customStyle="1" w:styleId="StyleBulleted">
    <w:name w:val="Style Bulleted"/>
    <w:basedOn w:val="NoList"/>
    <w:rsid w:val="00B36D87"/>
    <w:pPr>
      <w:numPr>
        <w:numId w:val="5"/>
      </w:numPr>
    </w:pPr>
  </w:style>
  <w:style w:type="paragraph" w:customStyle="1" w:styleId="CharCharCharCharCharChar1">
    <w:name w:val="Char Char Char Char Char Char1"/>
    <w:basedOn w:val="Normal"/>
    <w:rsid w:val="00B36D87"/>
    <w:pPr>
      <w:widowControl/>
      <w:numPr>
        <w:numId w:val="6"/>
      </w:numPr>
      <w:suppressAutoHyphens w:val="0"/>
      <w:spacing w:before="120" w:line="360" w:lineRule="auto"/>
      <w:jc w:val="both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Giao thông - Xây dựng - UBND tỉnh Hà Tĩnh</vt:lpstr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Giao thông - Xây dựng - UBND tỉnh Hà Tĩnh</dc:title>
  <dc:creator>ismail - [2010]</dc:creator>
  <cp:lastModifiedBy>ismail - [2010]</cp:lastModifiedBy>
  <cp:revision>3</cp:revision>
  <dcterms:created xsi:type="dcterms:W3CDTF">2021-07-12T04:36:00Z</dcterms:created>
  <dcterms:modified xsi:type="dcterms:W3CDTF">2021-07-12T04:37:00Z</dcterms:modified>
</cp:coreProperties>
</file>