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2" w:type="dxa"/>
        <w:tblInd w:w="-342" w:type="dxa"/>
        <w:tblLook w:val="0000" w:firstRow="0" w:lastRow="0" w:firstColumn="0" w:lastColumn="0" w:noHBand="0" w:noVBand="0"/>
      </w:tblPr>
      <w:tblGrid>
        <w:gridCol w:w="3330"/>
        <w:gridCol w:w="6192"/>
      </w:tblGrid>
      <w:tr w:rsidR="00E6244C" w:rsidTr="00E6244C">
        <w:trPr>
          <w:trHeight w:val="1080"/>
        </w:trPr>
        <w:tc>
          <w:tcPr>
            <w:tcW w:w="3330" w:type="dxa"/>
          </w:tcPr>
          <w:p w:rsidR="00E6244C" w:rsidRPr="009724CA" w:rsidRDefault="00E6244C" w:rsidP="00B44271">
            <w:pPr>
              <w:jc w:val="center"/>
              <w:rPr>
                <w:b/>
                <w:spacing w:val="-20"/>
              </w:rPr>
            </w:pPr>
            <w:r w:rsidRPr="009724CA">
              <w:rPr>
                <w:b/>
                <w:spacing w:val="-20"/>
              </w:rPr>
              <w:t>HỘI ĐỒNG NHÂN DÂN</w:t>
            </w:r>
          </w:p>
          <w:p w:rsidR="00E6244C" w:rsidRPr="009724CA" w:rsidRDefault="00E6244C" w:rsidP="00B44271">
            <w:pPr>
              <w:jc w:val="center"/>
              <w:rPr>
                <w:b/>
                <w:bCs/>
                <w:spacing w:val="-20"/>
              </w:rPr>
            </w:pPr>
            <w:r w:rsidRPr="009724CA">
              <w:rPr>
                <w:b/>
                <w:bCs/>
                <w:spacing w:val="-20"/>
              </w:rPr>
              <w:t>TỈNH HÀ TĨNH</w:t>
            </w:r>
          </w:p>
          <w:p w:rsidR="00E6244C" w:rsidRDefault="00E6244C" w:rsidP="00B44271">
            <w:pPr>
              <w:jc w:val="center"/>
              <w:rPr>
                <w:sz w:val="26"/>
                <w:szCs w:val="26"/>
              </w:rPr>
            </w:pPr>
            <w:r>
              <w:rPr>
                <w:b/>
                <w:noProof/>
              </w:rPr>
              <mc:AlternateContent>
                <mc:Choice Requires="wps">
                  <w:drawing>
                    <wp:anchor distT="0" distB="0" distL="114300" distR="114300" simplePos="0" relativeHeight="251661312" behindDoc="0" locked="0" layoutInCell="1" allowOverlap="1" wp14:anchorId="45D673CE" wp14:editId="4F25872B">
                      <wp:simplePos x="0" y="0"/>
                      <wp:positionH relativeFrom="column">
                        <wp:posOffset>589915</wp:posOffset>
                      </wp:positionH>
                      <wp:positionV relativeFrom="paragraph">
                        <wp:posOffset>29210</wp:posOffset>
                      </wp:positionV>
                      <wp:extent cx="850900" cy="0"/>
                      <wp:effectExtent l="8890" t="10160" r="698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3pt" to="11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pb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"/>
                  </w:pict>
                </mc:Fallback>
              </mc:AlternateContent>
            </w:r>
          </w:p>
          <w:p w:rsidR="00E6244C" w:rsidRPr="0038318E" w:rsidRDefault="00E6244C" w:rsidP="00F041E6">
            <w:pPr>
              <w:jc w:val="center"/>
              <w:rPr>
                <w:sz w:val="26"/>
                <w:szCs w:val="26"/>
              </w:rPr>
            </w:pPr>
            <w:r w:rsidRPr="000C6F5A">
              <w:rPr>
                <w:szCs w:val="26"/>
              </w:rPr>
              <w:t>Số</w:t>
            </w:r>
            <w:r>
              <w:rPr>
                <w:szCs w:val="26"/>
              </w:rPr>
              <w:t>:</w:t>
            </w:r>
            <w:r w:rsidRPr="000C6F5A">
              <w:rPr>
                <w:szCs w:val="26"/>
              </w:rPr>
              <w:t xml:space="preserve"> </w:t>
            </w:r>
            <w:r w:rsidR="00B55EAE">
              <w:rPr>
                <w:szCs w:val="26"/>
              </w:rPr>
              <w:t>40</w:t>
            </w:r>
            <w:r w:rsidR="00F041E6">
              <w:rPr>
                <w:szCs w:val="26"/>
              </w:rPr>
              <w:t>5</w:t>
            </w:r>
            <w:r w:rsidRPr="000C6F5A">
              <w:rPr>
                <w:szCs w:val="26"/>
              </w:rPr>
              <w:t>/BC-HĐND</w:t>
            </w:r>
          </w:p>
        </w:tc>
        <w:tc>
          <w:tcPr>
            <w:tcW w:w="6192" w:type="dxa"/>
          </w:tcPr>
          <w:p w:rsidR="00E6244C" w:rsidRPr="00DA40D4" w:rsidRDefault="00E6244C" w:rsidP="00B44271">
            <w:pPr>
              <w:ind w:hanging="108"/>
              <w:jc w:val="center"/>
              <w:rPr>
                <w:b/>
                <w:bCs/>
              </w:rPr>
            </w:pPr>
            <w:r>
              <w:rPr>
                <w:b/>
                <w:bCs/>
              </w:rPr>
              <w:t xml:space="preserve">   </w:t>
            </w:r>
            <w:r w:rsidRPr="00DA40D4">
              <w:rPr>
                <w:b/>
                <w:bCs/>
              </w:rPr>
              <w:t>CỘNG HOÀ XÃ HỘI CHỦ NGHĨAVIỆT NAM</w:t>
            </w:r>
          </w:p>
          <w:p w:rsidR="00E6244C" w:rsidRPr="00DA40D4" w:rsidRDefault="00E6244C" w:rsidP="00B44271">
            <w:pPr>
              <w:jc w:val="center"/>
              <w:rPr>
                <w:b/>
                <w:bCs/>
              </w:rPr>
            </w:pPr>
            <w:r w:rsidRPr="00DA40D4">
              <w:rPr>
                <w:b/>
                <w:bCs/>
              </w:rPr>
              <w:t xml:space="preserve">Độc lập </w:t>
            </w:r>
            <w:r w:rsidRPr="00760CFE">
              <w:rPr>
                <w:bCs/>
              </w:rPr>
              <w:t>-</w:t>
            </w:r>
            <w:r w:rsidRPr="00DA40D4">
              <w:rPr>
                <w:b/>
                <w:bCs/>
              </w:rPr>
              <w:t xml:space="preserve"> Tự do</w:t>
            </w:r>
            <w:r w:rsidRPr="00760CFE">
              <w:rPr>
                <w:bCs/>
              </w:rPr>
              <w:t xml:space="preserve"> -</w:t>
            </w:r>
            <w:r w:rsidRPr="00DA40D4">
              <w:rPr>
                <w:b/>
                <w:bCs/>
              </w:rPr>
              <w:t xml:space="preserve"> Hạnh phúc</w:t>
            </w:r>
          </w:p>
          <w:p w:rsidR="00E6244C" w:rsidRPr="00DA40D4" w:rsidRDefault="00E6244C" w:rsidP="00B44271">
            <w:pPr>
              <w:jc w:val="center"/>
            </w:pPr>
            <w:r>
              <w:rPr>
                <w:noProof/>
              </w:rPr>
              <mc:AlternateContent>
                <mc:Choice Requires="wps">
                  <w:drawing>
                    <wp:anchor distT="0" distB="0" distL="114300" distR="114300" simplePos="0" relativeHeight="251660288" behindDoc="0" locked="0" layoutInCell="1" allowOverlap="1" wp14:anchorId="6DBF5496" wp14:editId="601CE1C5">
                      <wp:simplePos x="0" y="0"/>
                      <wp:positionH relativeFrom="column">
                        <wp:posOffset>1155369</wp:posOffset>
                      </wp:positionH>
                      <wp:positionV relativeFrom="paragraph">
                        <wp:posOffset>31750</wp:posOffset>
                      </wp:positionV>
                      <wp:extent cx="1612265" cy="0"/>
                      <wp:effectExtent l="0" t="0" r="2603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2.5pt" to="21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Md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"/>
                  </w:pict>
                </mc:Fallback>
              </mc:AlternateContent>
            </w:r>
          </w:p>
          <w:p w:rsidR="00E6244C" w:rsidRPr="00DA40D4" w:rsidRDefault="00E6244C" w:rsidP="00B55EAE">
            <w:pPr>
              <w:ind w:hanging="450"/>
              <w:jc w:val="center"/>
              <w:rPr>
                <w:i/>
                <w:iCs/>
              </w:rPr>
            </w:pPr>
            <w:r>
              <w:rPr>
                <w:i/>
              </w:rPr>
              <w:t xml:space="preserve">                      </w:t>
            </w:r>
            <w:r w:rsidR="00CF702D">
              <w:rPr>
                <w:i/>
              </w:rPr>
              <w:t xml:space="preserve">      </w:t>
            </w:r>
            <w:r>
              <w:rPr>
                <w:i/>
              </w:rPr>
              <w:t>Hà T</w:t>
            </w:r>
            <w:r w:rsidRPr="00DA40D4">
              <w:rPr>
                <w:i/>
              </w:rPr>
              <w:t>ĩnh, ngày</w:t>
            </w:r>
            <w:r>
              <w:rPr>
                <w:i/>
              </w:rPr>
              <w:t xml:space="preserve"> </w:t>
            </w:r>
            <w:r w:rsidR="00B55EAE">
              <w:rPr>
                <w:i/>
              </w:rPr>
              <w:t>10</w:t>
            </w:r>
            <w:r>
              <w:rPr>
                <w:i/>
              </w:rPr>
              <w:t xml:space="preserve"> tháng 7 </w:t>
            </w:r>
            <w:r w:rsidRPr="00DA40D4">
              <w:rPr>
                <w:i/>
              </w:rPr>
              <w:t xml:space="preserve">năm </w:t>
            </w:r>
            <w:r>
              <w:rPr>
                <w:i/>
              </w:rPr>
              <w:t>2019</w:t>
            </w:r>
          </w:p>
        </w:tc>
      </w:tr>
    </w:tbl>
    <w:p w:rsidR="00E6244C" w:rsidRPr="00E127F2" w:rsidRDefault="00E6244C" w:rsidP="00E6244C">
      <w:pPr>
        <w:tabs>
          <w:tab w:val="center" w:pos="4536"/>
        </w:tabs>
        <w:rPr>
          <w:b/>
          <w:sz w:val="26"/>
          <w:szCs w:val="26"/>
        </w:rPr>
      </w:pPr>
      <w:r w:rsidRPr="00E127F2">
        <w:rPr>
          <w:b/>
          <w:sz w:val="26"/>
          <w:szCs w:val="26"/>
        </w:rPr>
        <w:tab/>
      </w:r>
    </w:p>
    <w:p w:rsidR="00E6244C" w:rsidRDefault="00E6244C" w:rsidP="00E6244C">
      <w:pPr>
        <w:tabs>
          <w:tab w:val="center" w:pos="4536"/>
        </w:tabs>
        <w:spacing w:line="360" w:lineRule="exact"/>
        <w:jc w:val="center"/>
        <w:rPr>
          <w:b/>
        </w:rPr>
      </w:pPr>
    </w:p>
    <w:p w:rsidR="00E6244C" w:rsidRDefault="00E6244C" w:rsidP="00E6244C">
      <w:pPr>
        <w:tabs>
          <w:tab w:val="center" w:pos="4536"/>
        </w:tabs>
        <w:spacing w:line="360" w:lineRule="exact"/>
        <w:jc w:val="center"/>
        <w:rPr>
          <w:b/>
        </w:rPr>
      </w:pPr>
      <w:r>
        <w:rPr>
          <w:b/>
        </w:rPr>
        <w:t>B</w:t>
      </w:r>
      <w:r w:rsidRPr="00FF2F96">
        <w:rPr>
          <w:b/>
        </w:rPr>
        <w:t>ÁO</w:t>
      </w:r>
      <w:r>
        <w:rPr>
          <w:b/>
        </w:rPr>
        <w:t xml:space="preserve"> C</w:t>
      </w:r>
      <w:r w:rsidRPr="00FF2F96">
        <w:rPr>
          <w:b/>
        </w:rPr>
        <w:t>ÁO</w:t>
      </w:r>
    </w:p>
    <w:p w:rsidR="00E6244C" w:rsidRPr="008F5E17" w:rsidRDefault="00E6244C" w:rsidP="00FA4FB7">
      <w:pPr>
        <w:spacing w:line="300" w:lineRule="exact"/>
        <w:jc w:val="center"/>
        <w:rPr>
          <w:b/>
        </w:rPr>
      </w:pPr>
      <w:r w:rsidRPr="008F5E17">
        <w:rPr>
          <w:b/>
        </w:rPr>
        <w:t>Kết quả hoạt động</w:t>
      </w:r>
      <w:r w:rsidRPr="008F5E17">
        <w:rPr>
          <w:b/>
          <w:color w:val="000000"/>
        </w:rPr>
        <w:t xml:space="preserve"> 6 tháng đầu năm;</w:t>
      </w:r>
      <w:r w:rsidRPr="008F5E17">
        <w:rPr>
          <w:b/>
        </w:rPr>
        <w:t xml:space="preserve"> kế hoạch, nhiệm vụ</w:t>
      </w:r>
    </w:p>
    <w:p w:rsidR="00E6244C" w:rsidRPr="008F5E17" w:rsidRDefault="00E6244C" w:rsidP="00FA4FB7">
      <w:pPr>
        <w:spacing w:line="300" w:lineRule="exact"/>
        <w:jc w:val="center"/>
        <w:rPr>
          <w:b/>
          <w:color w:val="000000"/>
        </w:rPr>
      </w:pPr>
      <w:r w:rsidRPr="008F5E17">
        <w:rPr>
          <w:b/>
        </w:rPr>
        <w:t>6 tháng cuối năm 2019 của Ban văn hoá - xã hội HĐND tỉnh</w:t>
      </w:r>
    </w:p>
    <w:p w:rsidR="00E6244C" w:rsidRDefault="00E6244C" w:rsidP="00E6244C">
      <w:pPr>
        <w:spacing w:line="440" w:lineRule="exact"/>
        <w:jc w:val="center"/>
        <w:rPr>
          <w:b/>
        </w:rPr>
      </w:pPr>
      <w:r>
        <w:rPr>
          <w:b/>
          <w:noProof/>
        </w:rPr>
        <mc:AlternateContent>
          <mc:Choice Requires="wps">
            <w:drawing>
              <wp:anchor distT="0" distB="0" distL="114300" distR="114300" simplePos="0" relativeHeight="251659264" behindDoc="0" locked="0" layoutInCell="1" allowOverlap="1" wp14:anchorId="22CEEB53" wp14:editId="772696A2">
                <wp:simplePos x="0" y="0"/>
                <wp:positionH relativeFrom="column">
                  <wp:posOffset>1530350</wp:posOffset>
                </wp:positionH>
                <wp:positionV relativeFrom="paragraph">
                  <wp:posOffset>72694</wp:posOffset>
                </wp:positionV>
                <wp:extent cx="246761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7pt" to="31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57GmWgW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"/>
            </w:pict>
          </mc:Fallback>
        </mc:AlternateContent>
      </w:r>
    </w:p>
    <w:p w:rsidR="00E6244C" w:rsidRDefault="00E6244C" w:rsidP="00CA23FD">
      <w:pPr>
        <w:spacing w:line="380" w:lineRule="exact"/>
        <w:ind w:firstLine="720"/>
        <w:jc w:val="both"/>
        <w:rPr>
          <w:bCs/>
        </w:rPr>
      </w:pPr>
      <w:r>
        <w:rPr>
          <w:color w:val="000000"/>
        </w:rPr>
        <w:t xml:space="preserve">Sáu </w:t>
      </w:r>
      <w:r w:rsidRPr="00777CA8">
        <w:rPr>
          <w:color w:val="000000"/>
        </w:rPr>
        <w:t>tháng đầu năm 201</w:t>
      </w:r>
      <w:r>
        <w:rPr>
          <w:color w:val="000000"/>
        </w:rPr>
        <w:t>9</w:t>
      </w:r>
      <w:r w:rsidRPr="00777CA8">
        <w:rPr>
          <w:color w:val="000000"/>
        </w:rPr>
        <w:t xml:space="preserve">, được sự quan </w:t>
      </w:r>
      <w:r>
        <w:rPr>
          <w:color w:val="000000"/>
        </w:rPr>
        <w:t>tâm lãnh đạo, chỉ đạo của Thường trực Tỉnh ủy, Đảng đoàn Hội đồng nhân dân</w:t>
      </w:r>
      <w:r w:rsidRPr="00777CA8">
        <w:rPr>
          <w:color w:val="000000"/>
        </w:rPr>
        <w:t xml:space="preserve">, </w:t>
      </w:r>
      <w:r>
        <w:rPr>
          <w:color w:val="000000"/>
        </w:rPr>
        <w:t xml:space="preserve">Thường trực Hội đồng nhân dân tỉnh, cùng với </w:t>
      </w:r>
      <w:r w:rsidRPr="00777CA8">
        <w:rPr>
          <w:color w:val="000000"/>
        </w:rPr>
        <w:t xml:space="preserve">sự </w:t>
      </w:r>
      <w:r>
        <w:rPr>
          <w:color w:val="000000"/>
        </w:rPr>
        <w:t>phối hợp chặt chẽ của Uỷ ban nhân dân tỉnh và</w:t>
      </w:r>
      <w:r w:rsidRPr="00777CA8">
        <w:rPr>
          <w:color w:val="000000"/>
        </w:rPr>
        <w:t xml:space="preserve"> các sở, ban, ngành, địa phương, đơn vị</w:t>
      </w:r>
      <w:r w:rsidR="00FA4FB7">
        <w:rPr>
          <w:color w:val="000000"/>
        </w:rPr>
        <w:t>.</w:t>
      </w:r>
      <w:r w:rsidRPr="00777CA8">
        <w:rPr>
          <w:bCs/>
          <w:color w:val="000000"/>
        </w:rPr>
        <w:t xml:space="preserve"> </w:t>
      </w:r>
      <w:r>
        <w:rPr>
          <w:color w:val="000000"/>
        </w:rPr>
        <w:t>Ban v</w:t>
      </w:r>
      <w:r w:rsidRPr="00777CA8">
        <w:rPr>
          <w:color w:val="000000"/>
        </w:rPr>
        <w:t>ăn hoá -</w:t>
      </w:r>
      <w:r>
        <w:rPr>
          <w:color w:val="000000"/>
        </w:rPr>
        <w:t xml:space="preserve"> xã hội Hội đồng nhân dân tỉnh</w:t>
      </w:r>
      <w:r w:rsidRPr="00777CA8">
        <w:rPr>
          <w:color w:val="000000"/>
        </w:rPr>
        <w:t xml:space="preserve"> </w:t>
      </w:r>
      <w:r w:rsidRPr="003C446A">
        <w:t xml:space="preserve">đã </w:t>
      </w:r>
      <w:r>
        <w:t xml:space="preserve">thực hiện tốt các chức năng, nhiệm vụ của mình; </w:t>
      </w:r>
      <w:r w:rsidRPr="00777CA8">
        <w:rPr>
          <w:bCs/>
          <w:color w:val="000000"/>
        </w:rPr>
        <w:t xml:space="preserve">hoàn thành </w:t>
      </w:r>
      <w:r>
        <w:rPr>
          <w:bCs/>
          <w:color w:val="000000"/>
        </w:rPr>
        <w:t xml:space="preserve">các </w:t>
      </w:r>
      <w:r w:rsidRPr="00777CA8">
        <w:rPr>
          <w:bCs/>
          <w:color w:val="000000"/>
        </w:rPr>
        <w:t>nội dung kế hoạch đề ra, hoạt</w:t>
      </w:r>
      <w:r>
        <w:rPr>
          <w:bCs/>
          <w:color w:val="000000"/>
        </w:rPr>
        <w:t xml:space="preserve"> động hiệu quả trên các mặt công tác như </w:t>
      </w:r>
      <w:r w:rsidRPr="00777CA8">
        <w:rPr>
          <w:bCs/>
          <w:color w:val="000000"/>
        </w:rPr>
        <w:t>giám sát</w:t>
      </w:r>
      <w:r>
        <w:rPr>
          <w:bCs/>
          <w:color w:val="000000"/>
        </w:rPr>
        <w:t>, khảo sát</w:t>
      </w:r>
      <w:r w:rsidRPr="00777CA8">
        <w:rPr>
          <w:bCs/>
          <w:color w:val="000000"/>
        </w:rPr>
        <w:t>; thẩm tr</w:t>
      </w:r>
      <w:r>
        <w:rPr>
          <w:bCs/>
          <w:color w:val="000000"/>
        </w:rPr>
        <w:t>a các báo cáo, tờ trình của Uỷ ban nhân dân</w:t>
      </w:r>
      <w:r w:rsidRPr="00777CA8">
        <w:rPr>
          <w:bCs/>
          <w:color w:val="000000"/>
        </w:rPr>
        <w:t xml:space="preserve"> tỉn</w:t>
      </w:r>
      <w:r>
        <w:rPr>
          <w:bCs/>
          <w:color w:val="000000"/>
        </w:rPr>
        <w:t>h</w:t>
      </w:r>
      <w:r w:rsidR="00137C37">
        <w:rPr>
          <w:bCs/>
          <w:color w:val="000000"/>
        </w:rPr>
        <w:t>,</w:t>
      </w:r>
      <w:r w:rsidRPr="00777CA8">
        <w:rPr>
          <w:bCs/>
          <w:color w:val="000000"/>
        </w:rPr>
        <w:t xml:space="preserve"> kịp thời xử lý những vấn đề phát sinh giữa hai kỳ họp</w:t>
      </w:r>
      <w:r>
        <w:rPr>
          <w:bCs/>
        </w:rPr>
        <w:t>. Kết quả cụ thể như sau:</w:t>
      </w:r>
    </w:p>
    <w:p w:rsidR="00E6244C" w:rsidRDefault="00E6244C" w:rsidP="00E6244C">
      <w:pPr>
        <w:spacing w:before="60" w:line="400" w:lineRule="exact"/>
        <w:ind w:firstLine="720"/>
        <w:jc w:val="both"/>
        <w:rPr>
          <w:b/>
        </w:rPr>
      </w:pPr>
      <w:r>
        <w:rPr>
          <w:b/>
          <w:color w:val="000000"/>
        </w:rPr>
        <w:t>I. KẾT QUẢ</w:t>
      </w:r>
      <w:r w:rsidRPr="00F175EA">
        <w:rPr>
          <w:b/>
          <w:color w:val="000000"/>
        </w:rPr>
        <w:t xml:space="preserve"> HOẠT ĐỘNG</w:t>
      </w:r>
      <w:r>
        <w:rPr>
          <w:b/>
          <w:color w:val="000000"/>
        </w:rPr>
        <w:t xml:space="preserve"> 6 THÁNG ĐẦU NĂM 2019</w:t>
      </w:r>
      <w:r w:rsidRPr="00F175EA">
        <w:rPr>
          <w:b/>
        </w:rPr>
        <w:t xml:space="preserve">  </w:t>
      </w:r>
      <w:r>
        <w:rPr>
          <w:b/>
        </w:rPr>
        <w:t xml:space="preserve"> </w:t>
      </w:r>
    </w:p>
    <w:p w:rsidR="00E6244C" w:rsidRPr="00F175EA" w:rsidRDefault="00E6244C" w:rsidP="00E6244C">
      <w:pPr>
        <w:spacing w:before="60" w:line="400" w:lineRule="exact"/>
        <w:ind w:firstLine="720"/>
        <w:jc w:val="both"/>
        <w:rPr>
          <w:bCs/>
        </w:rPr>
      </w:pPr>
      <w:r w:rsidRPr="00F175EA">
        <w:rPr>
          <w:b/>
        </w:rPr>
        <w:t>1. Hoạt động giám sát, khảo sát</w:t>
      </w:r>
    </w:p>
    <w:p w:rsidR="00E6244C" w:rsidRDefault="00E6244C" w:rsidP="00CA23FD">
      <w:pPr>
        <w:spacing w:line="380" w:lineRule="exact"/>
        <w:ind w:firstLine="720"/>
        <w:jc w:val="both"/>
        <w:rPr>
          <w:i/>
          <w:lang w:val="da-DK"/>
        </w:rPr>
      </w:pPr>
      <w:r w:rsidRPr="008748F4">
        <w:t xml:space="preserve">Ban đã </w:t>
      </w:r>
      <w:r>
        <w:t xml:space="preserve">chủ động </w:t>
      </w:r>
      <w:r w:rsidRPr="008748F4">
        <w:t xml:space="preserve">tổ chức thực hiện các cuộc giám sát, khảo sát </w:t>
      </w:r>
      <w:r>
        <w:t xml:space="preserve">đúng </w:t>
      </w:r>
      <w:r w:rsidRPr="008748F4">
        <w:t xml:space="preserve">theo kế hoạch </w:t>
      </w:r>
      <w:r>
        <w:t xml:space="preserve">đã </w:t>
      </w:r>
      <w:r w:rsidRPr="008748F4">
        <w:t>đề ra:</w:t>
      </w:r>
      <w:r>
        <w:t xml:space="preserve"> </w:t>
      </w:r>
      <w:r w:rsidRPr="008748F4">
        <w:rPr>
          <w:lang w:val="da-DK"/>
        </w:rPr>
        <w:t>Tổ chức giám sát công tác an toàn vệ sinh thực phẩm</w:t>
      </w:r>
      <w:r>
        <w:rPr>
          <w:lang w:val="da-DK"/>
        </w:rPr>
        <w:t>; đấu tranh chống buôn lậu, gian lận thương mại và hàng giả trên địa bàn tỉnh</w:t>
      </w:r>
      <w:r>
        <w:rPr>
          <w:rStyle w:val="FootnoteReference"/>
          <w:lang w:val="da-DK"/>
        </w:rPr>
        <w:footnoteReference w:id="1"/>
      </w:r>
      <w:r>
        <w:rPr>
          <w:lang w:val="da-DK"/>
        </w:rPr>
        <w:t>; giám sát</w:t>
      </w:r>
      <w:r w:rsidRPr="008748F4">
        <w:rPr>
          <w:lang w:val="da-DK"/>
        </w:rPr>
        <w:t xml:space="preserve"> công tác quản lý, tổ chức các hoạt động lễ hội trên địa bàn</w:t>
      </w:r>
      <w:r>
        <w:rPr>
          <w:rStyle w:val="FootnoteReference"/>
          <w:lang w:val="da-DK"/>
        </w:rPr>
        <w:footnoteReference w:id="2"/>
      </w:r>
      <w:r>
        <w:t>; giám sát tình hình thực hiện Luật Thanh niên (thực hiện theo yêu cầu của Quốc hội)</w:t>
      </w:r>
      <w:r>
        <w:rPr>
          <w:rStyle w:val="FootnoteReference"/>
        </w:rPr>
        <w:footnoteReference w:id="3"/>
      </w:r>
      <w:r>
        <w:t xml:space="preserve">; </w:t>
      </w:r>
      <w:r>
        <w:rPr>
          <w:lang w:val="nb-NO"/>
        </w:rPr>
        <w:t xml:space="preserve">khảo sát </w:t>
      </w:r>
      <w:r>
        <w:rPr>
          <w:color w:val="000000"/>
          <w:sz w:val="27"/>
          <w:szCs w:val="27"/>
        </w:rPr>
        <w:t>kết quả điều tra</w:t>
      </w:r>
      <w:r>
        <w:rPr>
          <w:lang w:val="nb-NO"/>
        </w:rPr>
        <w:t xml:space="preserve"> rà soát hộ nghèo tại các địa phương</w:t>
      </w:r>
      <w:r>
        <w:rPr>
          <w:rStyle w:val="FootnoteReference"/>
          <w:lang w:val="nb-NO"/>
        </w:rPr>
        <w:footnoteReference w:id="4"/>
      </w:r>
      <w:r>
        <w:rPr>
          <w:lang w:val="da-DK"/>
        </w:rPr>
        <w:t xml:space="preserve">; phối hợp </w:t>
      </w:r>
      <w:r w:rsidRPr="007749A3">
        <w:rPr>
          <w:color w:val="000000" w:themeColor="text1"/>
        </w:rPr>
        <w:t>khảo sát các công trình được phân bổ nguồn ngân sách trung ương từ chương trình mục tiêu quốc gia tại các trường học và trạm y tế ở các đ</w:t>
      </w:r>
      <w:r>
        <w:rPr>
          <w:color w:val="000000" w:themeColor="text1"/>
        </w:rPr>
        <w:t>ị</w:t>
      </w:r>
      <w:r w:rsidRPr="007749A3">
        <w:rPr>
          <w:color w:val="000000" w:themeColor="text1"/>
        </w:rPr>
        <w:t>a phương</w:t>
      </w:r>
      <w:r w:rsidRPr="007749A3">
        <w:rPr>
          <w:rStyle w:val="FootnoteReference"/>
          <w:color w:val="000000" w:themeColor="text1"/>
        </w:rPr>
        <w:footnoteReference w:id="5"/>
      </w:r>
      <w:r w:rsidRPr="007749A3">
        <w:rPr>
          <w:lang w:val="da-DK"/>
        </w:rPr>
        <w:t>.</w:t>
      </w:r>
    </w:p>
    <w:p w:rsidR="00E6244C" w:rsidRPr="007749A3" w:rsidRDefault="00E6244C" w:rsidP="00CA23FD">
      <w:pPr>
        <w:spacing w:line="380" w:lineRule="exact"/>
        <w:ind w:firstLine="720"/>
        <w:jc w:val="both"/>
        <w:rPr>
          <w:color w:val="000000" w:themeColor="text1"/>
          <w:lang w:val="nb-NO"/>
        </w:rPr>
      </w:pPr>
      <w:r>
        <w:t xml:space="preserve">Về </w:t>
      </w:r>
      <w:r w:rsidR="00FA4FB7">
        <w:t xml:space="preserve">hoạt động </w:t>
      </w:r>
      <w:r>
        <w:t>giám sát</w:t>
      </w:r>
      <w:r>
        <w:rPr>
          <w:color w:val="000000"/>
          <w:shd w:val="clear" w:color="auto" w:fill="FFFFFF"/>
        </w:rPr>
        <w:t xml:space="preserve"> chuyên đề, </w:t>
      </w:r>
      <w:r w:rsidRPr="007749A3">
        <w:rPr>
          <w:color w:val="000000" w:themeColor="text1"/>
          <w:spacing w:val="-2"/>
        </w:rPr>
        <w:t>từ tháng 4/2019</w:t>
      </w:r>
      <w:r>
        <w:rPr>
          <w:color w:val="000000" w:themeColor="text1"/>
          <w:spacing w:val="-2"/>
        </w:rPr>
        <w:t>,</w:t>
      </w:r>
      <w:r>
        <w:rPr>
          <w:color w:val="000000"/>
          <w:shd w:val="clear" w:color="auto" w:fill="FFFFFF"/>
        </w:rPr>
        <w:t xml:space="preserve"> Ban đã thành lập Đoàn giám sát về nội dung </w:t>
      </w:r>
      <w:r w:rsidRPr="007749A3">
        <w:rPr>
          <w:color w:val="000000" w:themeColor="text1"/>
        </w:rPr>
        <w:t>“</w:t>
      </w:r>
      <w:r w:rsidRPr="001C24C0">
        <w:rPr>
          <w:i/>
          <w:color w:val="000000" w:themeColor="text1"/>
        </w:rPr>
        <w:t>V</w:t>
      </w:r>
      <w:r w:rsidRPr="001C24C0">
        <w:rPr>
          <w:i/>
          <w:color w:val="000000" w:themeColor="text1"/>
          <w:shd w:val="clear" w:color="auto" w:fill="FFFFFF"/>
        </w:rPr>
        <w:t xml:space="preserve">iệc thực hiện các </w:t>
      </w:r>
      <w:r w:rsidR="00036454">
        <w:rPr>
          <w:i/>
          <w:color w:val="000000" w:themeColor="text1"/>
          <w:shd w:val="clear" w:color="auto" w:fill="FFFFFF"/>
        </w:rPr>
        <w:t xml:space="preserve">chế độ, </w:t>
      </w:r>
      <w:r w:rsidRPr="001C24C0">
        <w:rPr>
          <w:i/>
          <w:color w:val="000000" w:themeColor="text1"/>
          <w:shd w:val="clear" w:color="auto" w:fill="FFFFFF"/>
        </w:rPr>
        <w:t xml:space="preserve">chính sách </w:t>
      </w:r>
      <w:r w:rsidR="00036454">
        <w:rPr>
          <w:i/>
          <w:color w:val="000000" w:themeColor="text1"/>
          <w:shd w:val="clear" w:color="auto" w:fill="FFFFFF"/>
        </w:rPr>
        <w:t>trên</w:t>
      </w:r>
      <w:r w:rsidRPr="001C24C0">
        <w:rPr>
          <w:i/>
          <w:color w:val="000000" w:themeColor="text1"/>
          <w:shd w:val="clear" w:color="auto" w:fill="FFFFFF"/>
        </w:rPr>
        <w:t xml:space="preserve"> lĩnh vực </w:t>
      </w:r>
      <w:r w:rsidRPr="001C24C0">
        <w:rPr>
          <w:i/>
          <w:color w:val="000000" w:themeColor="text1"/>
          <w:shd w:val="clear" w:color="auto" w:fill="FFFFFF"/>
        </w:rPr>
        <w:lastRenderedPageBreak/>
        <w:t xml:space="preserve">giáo dục </w:t>
      </w:r>
      <w:r w:rsidR="00036454">
        <w:rPr>
          <w:i/>
          <w:color w:val="000000" w:themeColor="text1"/>
          <w:shd w:val="clear" w:color="auto" w:fill="FFFFFF"/>
        </w:rPr>
        <w:t>và</w:t>
      </w:r>
      <w:r w:rsidRPr="001C24C0">
        <w:rPr>
          <w:i/>
          <w:color w:val="000000" w:themeColor="text1"/>
          <w:shd w:val="clear" w:color="auto" w:fill="FFFFFF"/>
        </w:rPr>
        <w:t xml:space="preserve"> đào tạo</w:t>
      </w:r>
      <w:r w:rsidR="00036454">
        <w:rPr>
          <w:i/>
          <w:color w:val="000000" w:themeColor="text1"/>
          <w:shd w:val="clear" w:color="auto" w:fill="FFFFFF"/>
        </w:rPr>
        <w:t xml:space="preserve"> (giai đoạn 2016-2018)</w:t>
      </w:r>
      <w:r w:rsidRPr="007749A3">
        <w:rPr>
          <w:color w:val="000000" w:themeColor="text1"/>
          <w:spacing w:val="-2"/>
        </w:rPr>
        <w:t>”</w:t>
      </w:r>
      <w:r>
        <w:rPr>
          <w:color w:val="000000" w:themeColor="text1"/>
          <w:spacing w:val="-2"/>
        </w:rPr>
        <w:t xml:space="preserve">, kịp thời </w:t>
      </w:r>
      <w:r>
        <w:rPr>
          <w:color w:val="000000"/>
          <w:shd w:val="clear" w:color="auto" w:fill="FFFFFF"/>
        </w:rPr>
        <w:t>thực hiện giám sát,</w:t>
      </w:r>
      <w:r>
        <w:rPr>
          <w:color w:val="000000" w:themeColor="text1"/>
          <w:spacing w:val="-2"/>
        </w:rPr>
        <w:t xml:space="preserve"> Đoàn đã</w:t>
      </w:r>
      <w:r>
        <w:rPr>
          <w:color w:val="000000" w:themeColor="text1"/>
          <w:spacing w:val="-6"/>
          <w:lang w:val="nb-NO"/>
        </w:rPr>
        <w:t xml:space="preserve"> làm việc với</w:t>
      </w:r>
      <w:r w:rsidRPr="007749A3">
        <w:rPr>
          <w:color w:val="000000" w:themeColor="text1"/>
          <w:lang w:val="nb-NO"/>
        </w:rPr>
        <w:t xml:space="preserve"> các Trung tâm đào tạo Ngoại ngữ </w:t>
      </w:r>
      <w:r w:rsidRPr="007749A3">
        <w:rPr>
          <w:color w:val="000000" w:themeColor="text1"/>
          <w:lang w:val="da-DK"/>
        </w:rPr>
        <w:t xml:space="preserve">và các cơ sở giáo dục tư thục </w:t>
      </w:r>
      <w:r w:rsidRPr="007749A3">
        <w:rPr>
          <w:color w:val="000000" w:themeColor="text1"/>
          <w:lang w:val="nb-NO"/>
        </w:rPr>
        <w:t>trên địa bàn</w:t>
      </w:r>
      <w:r w:rsidRPr="007749A3">
        <w:rPr>
          <w:rStyle w:val="FootnoteReference"/>
          <w:color w:val="000000" w:themeColor="text1"/>
          <w:lang w:val="nb-NO"/>
        </w:rPr>
        <w:footnoteReference w:id="6"/>
      </w:r>
      <w:r>
        <w:rPr>
          <w:color w:val="000000" w:themeColor="text1"/>
          <w:lang w:val="nb-NO"/>
        </w:rPr>
        <w:t xml:space="preserve">, </w:t>
      </w:r>
      <w:r w:rsidRPr="007749A3">
        <w:rPr>
          <w:color w:val="000000" w:themeColor="text1"/>
          <w:lang w:val="nb-NO"/>
        </w:rPr>
        <w:t>Hội phụ nữ tỉnh</w:t>
      </w:r>
      <w:r>
        <w:rPr>
          <w:rStyle w:val="FootnoteReference"/>
          <w:color w:val="000000" w:themeColor="text1"/>
          <w:lang w:val="nb-NO"/>
        </w:rPr>
        <w:footnoteReference w:id="7"/>
      </w:r>
      <w:r>
        <w:rPr>
          <w:color w:val="000000" w:themeColor="text1"/>
          <w:lang w:val="nb-NO"/>
        </w:rPr>
        <w:t xml:space="preserve"> việc thực hiện giám sát chuyên đề được thực hiện tiếp tục vào Qúy 3, kết thúc giám sát Đoàn sẽ xây dựng báo cáo trình tại kỳ họp HĐND tỉnh cuối năm 2019</w:t>
      </w:r>
      <w:r w:rsidRPr="007749A3">
        <w:rPr>
          <w:color w:val="000000" w:themeColor="text1"/>
          <w:lang w:val="da-DK"/>
        </w:rPr>
        <w:t>.</w:t>
      </w:r>
      <w:r>
        <w:rPr>
          <w:color w:val="000000" w:themeColor="text1"/>
          <w:lang w:val="da-DK"/>
        </w:rPr>
        <w:t xml:space="preserve"> </w:t>
      </w:r>
    </w:p>
    <w:p w:rsidR="00E6244C" w:rsidRPr="00D72FC9" w:rsidRDefault="00E6244C" w:rsidP="00CA23FD">
      <w:pPr>
        <w:pStyle w:val="MediumGrid21"/>
        <w:spacing w:line="380" w:lineRule="exact"/>
        <w:ind w:firstLine="720"/>
        <w:jc w:val="both"/>
        <w:rPr>
          <w:rFonts w:ascii="Times New Roman" w:hAnsi="Times New Roman"/>
          <w:lang w:val="sq-AL"/>
        </w:rPr>
      </w:pPr>
      <w:r w:rsidRPr="00D72FC9">
        <w:rPr>
          <w:rFonts w:ascii="Times New Roman" w:hAnsi="Times New Roman"/>
          <w:lang w:val="es-ES"/>
        </w:rPr>
        <w:t>Kết thúc các đợt giám sát, khảo sát</w:t>
      </w:r>
      <w:r>
        <w:rPr>
          <w:rFonts w:ascii="Times New Roman" w:hAnsi="Times New Roman"/>
          <w:lang w:val="es-ES"/>
        </w:rPr>
        <w:t xml:space="preserve"> thường xuyên</w:t>
      </w:r>
      <w:r w:rsidRPr="00D72FC9">
        <w:rPr>
          <w:rFonts w:ascii="Times New Roman" w:hAnsi="Times New Roman"/>
          <w:lang w:val="es-ES"/>
        </w:rPr>
        <w:t xml:space="preserve">, Ban đã kịp thời ban hành các báo cáo, thông báo kết quả làm việc </w:t>
      </w:r>
      <w:r>
        <w:rPr>
          <w:rFonts w:ascii="Times New Roman" w:hAnsi="Times New Roman"/>
          <w:lang w:val="es-ES"/>
        </w:rPr>
        <w:t xml:space="preserve">gửi </w:t>
      </w:r>
      <w:r w:rsidRPr="00D72FC9">
        <w:rPr>
          <w:rFonts w:ascii="Times New Roman" w:hAnsi="Times New Roman"/>
          <w:lang w:val="es-ES"/>
        </w:rPr>
        <w:t>đến các đối tượng giám sát, các cơ quan đơn vị</w:t>
      </w:r>
      <w:r>
        <w:rPr>
          <w:rFonts w:ascii="Times New Roman" w:hAnsi="Times New Roman"/>
          <w:lang w:val="es-ES"/>
        </w:rPr>
        <w:t>,</w:t>
      </w:r>
      <w:r w:rsidRPr="00D72FC9">
        <w:rPr>
          <w:rFonts w:ascii="Times New Roman" w:hAnsi="Times New Roman"/>
          <w:lang w:val="es-ES"/>
        </w:rPr>
        <w:t xml:space="preserve"> địa phương. Trong đó, </w:t>
      </w:r>
      <w:r>
        <w:rPr>
          <w:rFonts w:ascii="Times New Roman" w:hAnsi="Times New Roman"/>
          <w:lang w:val="es-ES"/>
        </w:rPr>
        <w:t xml:space="preserve">đã </w:t>
      </w:r>
      <w:r w:rsidRPr="00D72FC9">
        <w:rPr>
          <w:rFonts w:ascii="Times New Roman" w:hAnsi="Times New Roman"/>
          <w:lang w:val="es-ES"/>
        </w:rPr>
        <w:t xml:space="preserve">đánh giá khách quan, chính xác </w:t>
      </w:r>
      <w:r>
        <w:rPr>
          <w:rFonts w:ascii="Times New Roman" w:hAnsi="Times New Roman"/>
          <w:lang w:val="es-ES"/>
        </w:rPr>
        <w:t xml:space="preserve">các </w:t>
      </w:r>
      <w:r w:rsidRPr="00D72FC9">
        <w:rPr>
          <w:rFonts w:ascii="Times New Roman" w:hAnsi="Times New Roman"/>
          <w:lang w:val="es-ES"/>
        </w:rPr>
        <w:t>kết quả đạt được</w:t>
      </w:r>
      <w:r w:rsidR="00FA4FB7">
        <w:rPr>
          <w:rFonts w:ascii="Times New Roman" w:hAnsi="Times New Roman"/>
          <w:lang w:val="es-ES"/>
        </w:rPr>
        <w:t>,</w:t>
      </w:r>
      <w:r w:rsidRPr="00D72FC9">
        <w:rPr>
          <w:rFonts w:ascii="Times New Roman" w:hAnsi="Times New Roman"/>
          <w:lang w:val="es-ES"/>
        </w:rPr>
        <w:t xml:space="preserve"> đưa ra các kiến nghị</w:t>
      </w:r>
      <w:r>
        <w:rPr>
          <w:rFonts w:ascii="Times New Roman" w:hAnsi="Times New Roman"/>
          <w:lang w:val="es-ES"/>
        </w:rPr>
        <w:t xml:space="preserve"> đối với </w:t>
      </w:r>
      <w:r w:rsidRPr="00D72FC9">
        <w:rPr>
          <w:rFonts w:ascii="Times New Roman" w:hAnsi="Times New Roman"/>
          <w:lang w:val="es-ES"/>
        </w:rPr>
        <w:t xml:space="preserve">Ủy ban nhân dân tỉnh, các sở, ngành liên quan để </w:t>
      </w:r>
      <w:r>
        <w:rPr>
          <w:rFonts w:ascii="Times New Roman" w:hAnsi="Times New Roman"/>
          <w:lang w:val="es-ES"/>
        </w:rPr>
        <w:t xml:space="preserve">các cơ quan chức năng kịp thời điều </w:t>
      </w:r>
      <w:r w:rsidRPr="003D5032">
        <w:rPr>
          <w:rFonts w:ascii="Times New Roman" w:hAnsi="Times New Roman"/>
          <w:lang w:val="es-ES"/>
        </w:rPr>
        <w:t>chỉnh công tác lãnh đạo, chỉ đạo</w:t>
      </w:r>
      <w:r w:rsidR="00FA4FB7">
        <w:rPr>
          <w:rFonts w:ascii="Times New Roman" w:hAnsi="Times New Roman"/>
          <w:lang w:val="es-ES"/>
        </w:rPr>
        <w:t>,</w:t>
      </w:r>
      <w:r w:rsidRPr="003D5032">
        <w:rPr>
          <w:rFonts w:ascii="Times New Roman" w:hAnsi="Times New Roman"/>
          <w:lang w:val="es-ES"/>
        </w:rPr>
        <w:t xml:space="preserve"> tiếp tục nâng cao hiệu quả quản lý trên lĩnh vực văn hóa</w:t>
      </w:r>
      <w:r>
        <w:rPr>
          <w:rFonts w:ascii="Times New Roman" w:hAnsi="Times New Roman"/>
          <w:lang w:val="es-ES"/>
        </w:rPr>
        <w:t>,</w:t>
      </w:r>
      <w:r w:rsidRPr="00D72FC9">
        <w:rPr>
          <w:rFonts w:ascii="Times New Roman" w:hAnsi="Times New Roman"/>
          <w:lang w:val="es-ES"/>
        </w:rPr>
        <w:t xml:space="preserve"> bổ sung những quy định không phù hợp với tình hình thực tiễn</w:t>
      </w:r>
      <w:r>
        <w:rPr>
          <w:rFonts w:ascii="Times New Roman" w:hAnsi="Times New Roman"/>
          <w:lang w:val="es-ES"/>
        </w:rPr>
        <w:t>,</w:t>
      </w:r>
      <w:r w:rsidRPr="00D72FC9">
        <w:rPr>
          <w:rFonts w:ascii="Times New Roman" w:hAnsi="Times New Roman"/>
          <w:lang w:val="es-ES"/>
        </w:rPr>
        <w:t xml:space="preserve"> đưa ra các biện pháp tháo gỡ những vướng mắc, tồn tại</w:t>
      </w:r>
      <w:r>
        <w:rPr>
          <w:rFonts w:ascii="Times New Roman" w:hAnsi="Times New Roman"/>
          <w:lang w:val="es-ES"/>
        </w:rPr>
        <w:t xml:space="preserve"> trong quá trình triển khai thực hiện. </w:t>
      </w:r>
      <w:r>
        <w:rPr>
          <w:rFonts w:ascii="Times New Roman" w:hAnsi="Times New Roman"/>
        </w:rPr>
        <w:t xml:space="preserve">  </w:t>
      </w:r>
      <w:r w:rsidRPr="0004765C">
        <w:rPr>
          <w:rFonts w:ascii="Times New Roman" w:hAnsi="Times New Roman"/>
        </w:rPr>
        <w:t xml:space="preserve"> </w:t>
      </w:r>
      <w:r w:rsidRPr="003105A2">
        <w:t xml:space="preserve"> </w:t>
      </w:r>
    </w:p>
    <w:p w:rsidR="00E6244C" w:rsidRDefault="00E6244C" w:rsidP="00CA23FD">
      <w:pPr>
        <w:spacing w:line="380" w:lineRule="exact"/>
        <w:ind w:firstLine="720"/>
        <w:jc w:val="both"/>
        <w:rPr>
          <w:lang w:val="nb-NO"/>
        </w:rPr>
      </w:pPr>
      <w:r>
        <w:rPr>
          <w:lang w:val="nb-NO"/>
        </w:rPr>
        <w:t xml:space="preserve">Ngoài ra công tác khảo sát, giám sát của Ban, các thành viên ban đã </w:t>
      </w:r>
      <w:r>
        <w:t xml:space="preserve">tham gia Đoàn </w:t>
      </w:r>
      <w:r w:rsidRPr="008748F4">
        <w:t>giám sát</w:t>
      </w:r>
      <w:r w:rsidRPr="00153F5B">
        <w:t xml:space="preserve"> </w:t>
      </w:r>
      <w:r w:rsidRPr="008748F4">
        <w:t xml:space="preserve">chuyên đề </w:t>
      </w:r>
      <w:r>
        <w:t xml:space="preserve">của </w:t>
      </w:r>
      <w:r w:rsidRPr="008748F4">
        <w:t>Thường trực Hội đồng nhân dân tỉnh</w:t>
      </w:r>
      <w:r>
        <w:t xml:space="preserve"> “</w:t>
      </w:r>
      <w:r w:rsidRPr="008F50C3">
        <w:rPr>
          <w:i/>
        </w:rPr>
        <w:t>Về công tác cải cách hành chính trên địa bàn tỉnh giai đoạn 2015-2018</w:t>
      </w:r>
      <w:r>
        <w:t>”</w:t>
      </w:r>
    </w:p>
    <w:p w:rsidR="00E6244C" w:rsidRDefault="00E6244C" w:rsidP="00CA23FD">
      <w:pPr>
        <w:spacing w:before="60" w:line="380" w:lineRule="exact"/>
        <w:ind w:left="57" w:right="57" w:firstLine="680"/>
        <w:jc w:val="both"/>
        <w:rPr>
          <w:b/>
          <w:lang w:val="es-ES"/>
        </w:rPr>
      </w:pPr>
      <w:r>
        <w:rPr>
          <w:lang w:val="es-ES"/>
        </w:rPr>
        <w:t xml:space="preserve"> </w:t>
      </w:r>
      <w:r>
        <w:rPr>
          <w:b/>
          <w:lang w:val="es-ES"/>
        </w:rPr>
        <w:t xml:space="preserve">2. Về công tác </w:t>
      </w:r>
      <w:r w:rsidRPr="007C73CA">
        <w:rPr>
          <w:b/>
          <w:lang w:val="es-ES"/>
        </w:rPr>
        <w:t>thẩm tra</w:t>
      </w:r>
      <w:r>
        <w:rPr>
          <w:b/>
          <w:lang w:val="es-ES"/>
        </w:rPr>
        <w:t xml:space="preserve"> báo cáo, đề án và các văn bản của Uỷ ban nhân dân tỉnh</w:t>
      </w:r>
    </w:p>
    <w:p w:rsidR="00E6244C" w:rsidRPr="00EE352D" w:rsidRDefault="00E6244C" w:rsidP="00E6244C">
      <w:pPr>
        <w:spacing w:before="60" w:line="380" w:lineRule="exact"/>
        <w:ind w:firstLine="720"/>
        <w:jc w:val="both"/>
        <w:rPr>
          <w:i/>
          <w:lang w:val="es-ES"/>
        </w:rPr>
      </w:pPr>
      <w:proofErr w:type="gramStart"/>
      <w:r>
        <w:rPr>
          <w:i/>
          <w:lang w:val="es-ES"/>
        </w:rPr>
        <w:t>a</w:t>
      </w:r>
      <w:proofErr w:type="gramEnd"/>
      <w:r>
        <w:rPr>
          <w:i/>
          <w:lang w:val="es-ES"/>
        </w:rPr>
        <w:t>,</w:t>
      </w:r>
      <w:r w:rsidRPr="00EE352D">
        <w:rPr>
          <w:i/>
          <w:lang w:val="es-ES"/>
        </w:rPr>
        <w:t xml:space="preserve"> Hoạt</w:t>
      </w:r>
      <w:r>
        <w:rPr>
          <w:i/>
          <w:lang w:val="es-ES"/>
        </w:rPr>
        <w:t xml:space="preserve"> động thẩm tra trước Kỳ họp Hội đồng nhân dân</w:t>
      </w:r>
      <w:r w:rsidRPr="00EE352D">
        <w:rPr>
          <w:i/>
          <w:lang w:val="es-ES"/>
        </w:rPr>
        <w:t xml:space="preserve"> tỉnh</w:t>
      </w:r>
    </w:p>
    <w:p w:rsidR="00E6244C" w:rsidRDefault="00E6244C" w:rsidP="00CA23FD">
      <w:pPr>
        <w:spacing w:line="380" w:lineRule="exact"/>
        <w:ind w:firstLine="709"/>
        <w:jc w:val="both"/>
        <w:rPr>
          <w:lang w:val="af-ZA"/>
        </w:rPr>
      </w:pPr>
      <w:r>
        <w:rPr>
          <w:lang w:val="es-ES"/>
        </w:rPr>
        <w:t xml:space="preserve">Thực hiện sự phân công của Thường trực Hội đồng nhân dân </w:t>
      </w:r>
      <w:r>
        <w:rPr>
          <w:lang w:val="af-ZA"/>
        </w:rPr>
        <w:t xml:space="preserve">tỉnh, </w:t>
      </w:r>
      <w:r w:rsidRPr="007F12F5">
        <w:rPr>
          <w:lang w:val="af-ZA"/>
        </w:rPr>
        <w:t>Ban</w:t>
      </w:r>
      <w:r>
        <w:rPr>
          <w:lang w:val="af-ZA"/>
        </w:rPr>
        <w:t xml:space="preserve"> </w:t>
      </w:r>
      <w:r>
        <w:rPr>
          <w:spacing w:val="-2"/>
          <w:lang w:val="af-ZA"/>
        </w:rPr>
        <w:t>văn hóa - x</w:t>
      </w:r>
      <w:r w:rsidRPr="001F11B9">
        <w:rPr>
          <w:spacing w:val="-2"/>
          <w:lang w:val="af-ZA"/>
        </w:rPr>
        <w:t>ã hội</w:t>
      </w:r>
      <w:r>
        <w:rPr>
          <w:lang w:val="af-ZA"/>
        </w:rPr>
        <w:t xml:space="preserve"> đã</w:t>
      </w:r>
      <w:r w:rsidRPr="007F12F5">
        <w:rPr>
          <w:lang w:val="af-ZA"/>
        </w:rPr>
        <w:t xml:space="preserve"> tổ chức thẩm tra </w:t>
      </w:r>
      <w:r>
        <w:rPr>
          <w:lang w:val="af-ZA"/>
        </w:rPr>
        <w:t xml:space="preserve">các </w:t>
      </w:r>
      <w:r w:rsidRPr="007F12F5">
        <w:rPr>
          <w:lang w:val="af-ZA"/>
        </w:rPr>
        <w:t xml:space="preserve">báo cáo của UBND tỉnh về </w:t>
      </w:r>
      <w:r>
        <w:rPr>
          <w:lang w:val="af-ZA"/>
        </w:rPr>
        <w:t xml:space="preserve">tình hình kinh tế - xã hội, thẩm tra các dự thảo tờ trình, đề án của UBND tỉnh, các dự thảo nghị quyết của HĐND tỉnh trên lĩnh vực </w:t>
      </w:r>
      <w:r>
        <w:rPr>
          <w:spacing w:val="-2"/>
          <w:lang w:val="af-ZA"/>
        </w:rPr>
        <w:t>văn hóa - x</w:t>
      </w:r>
      <w:r w:rsidRPr="0070618B">
        <w:rPr>
          <w:spacing w:val="-2"/>
          <w:lang w:val="af-ZA"/>
        </w:rPr>
        <w:t>ã hội</w:t>
      </w:r>
      <w:r>
        <w:rPr>
          <w:lang w:val="af-ZA"/>
        </w:rPr>
        <w:t xml:space="preserve">. Nội dung thẩm tra của ban đã tập trung vào </w:t>
      </w:r>
      <w:r w:rsidRPr="00D732C4">
        <w:t>tính thố</w:t>
      </w:r>
      <w:r>
        <w:t>ng nhất giữa chính sách pháp luật của lĩnh vực văn hóa xã hội với tình hình, điều kiện thực tế của địa phương. Theo đó, Ban đã thẩm tra báo cáo đánh giá kinh tế xã quốc phòng an ninh 6 tháng đầu năm (lĩnh vực văn hóa - xã hội) và t</w:t>
      </w:r>
      <w:r w:rsidRPr="008748F4">
        <w:rPr>
          <w:lang w:val="nb-NO"/>
        </w:rPr>
        <w:t xml:space="preserve">ổ chức làm việc với </w:t>
      </w:r>
      <w:r>
        <w:rPr>
          <w:lang w:val="nb-NO"/>
        </w:rPr>
        <w:t>Sở</w:t>
      </w:r>
      <w:r w:rsidRPr="008748F4">
        <w:rPr>
          <w:lang w:val="nb-NO"/>
        </w:rPr>
        <w:t xml:space="preserve"> Văn hóa, Thể thao và Du lịch</w:t>
      </w:r>
      <w:r>
        <w:rPr>
          <w:lang w:val="nb-NO"/>
        </w:rPr>
        <w:t>,</w:t>
      </w:r>
      <w:r w:rsidRPr="008748F4">
        <w:rPr>
          <w:lang w:val="nb-NO"/>
        </w:rPr>
        <w:t xml:space="preserve"> </w:t>
      </w:r>
      <w:r>
        <w:rPr>
          <w:lang w:val="nb-NO"/>
        </w:rPr>
        <w:t>Sở</w:t>
      </w:r>
      <w:r w:rsidRPr="008748F4">
        <w:rPr>
          <w:lang w:val="nb-NO"/>
        </w:rPr>
        <w:t xml:space="preserve"> Lao động - Thương binh và xã hội</w:t>
      </w:r>
      <w:r>
        <w:rPr>
          <w:lang w:val="nb-NO"/>
        </w:rPr>
        <w:t>, Sở Giáo dục và Đào tạo</w:t>
      </w:r>
      <w:r w:rsidRPr="008748F4">
        <w:rPr>
          <w:lang w:val="nb-NO"/>
        </w:rPr>
        <w:t xml:space="preserve"> </w:t>
      </w:r>
      <w:r>
        <w:rPr>
          <w:lang w:val="nb-NO"/>
        </w:rPr>
        <w:t>về</w:t>
      </w:r>
      <w:r w:rsidRPr="008748F4">
        <w:rPr>
          <w:lang w:val="nb-NO"/>
        </w:rPr>
        <w:t xml:space="preserve"> </w:t>
      </w:r>
      <w:r>
        <w:rPr>
          <w:lang w:val="nb-NO"/>
        </w:rPr>
        <w:t xml:space="preserve">thẩm tra nội dung của 5 tờ trình và dự thảo các Nghị quyết: Nghị quyết về </w:t>
      </w:r>
      <w:r w:rsidR="001176CD">
        <w:rPr>
          <w:lang w:val="nb-NO"/>
        </w:rPr>
        <w:t xml:space="preserve">việc quy định một số chính sách </w:t>
      </w:r>
      <w:r w:rsidRPr="005C16F4">
        <w:rPr>
          <w:lang w:val="vi-VN" w:eastAsia="vi-VN"/>
        </w:rPr>
        <w:t xml:space="preserve">giảm nghèo </w:t>
      </w:r>
      <w:r w:rsidR="005B69F9">
        <w:rPr>
          <w:lang w:eastAsia="vi-VN"/>
        </w:rPr>
        <w:t>trên địa bàn</w:t>
      </w:r>
      <w:r w:rsidR="001176CD">
        <w:rPr>
          <w:lang w:eastAsia="vi-VN"/>
        </w:rPr>
        <w:t xml:space="preserve"> tỉnh Hà Tĩnh</w:t>
      </w:r>
      <w:r>
        <w:rPr>
          <w:lang w:eastAsia="vi-VN"/>
        </w:rPr>
        <w:t xml:space="preserve">; </w:t>
      </w:r>
      <w:r w:rsidRPr="005C16F4">
        <w:rPr>
          <w:lang w:eastAsia="vi-VN"/>
        </w:rPr>
        <w:t>N</w:t>
      </w:r>
      <w:r w:rsidRPr="005C16F4">
        <w:rPr>
          <w:lang w:val="vi-VN" w:eastAsia="vi-VN"/>
        </w:rPr>
        <w:t xml:space="preserve">ghị quyết quy định </w:t>
      </w:r>
      <w:r w:rsidR="00B44271">
        <w:rPr>
          <w:lang w:eastAsia="vi-VN"/>
        </w:rPr>
        <w:t xml:space="preserve">một số </w:t>
      </w:r>
      <w:r w:rsidRPr="005C16F4">
        <w:rPr>
          <w:lang w:val="vi-VN" w:eastAsia="vi-VN"/>
        </w:rPr>
        <w:t xml:space="preserve">chính sách </w:t>
      </w:r>
      <w:r w:rsidR="00B44271">
        <w:rPr>
          <w:lang w:eastAsia="vi-VN"/>
        </w:rPr>
        <w:t>giải quyết</w:t>
      </w:r>
      <w:r w:rsidRPr="005C16F4">
        <w:rPr>
          <w:lang w:val="vi-VN" w:eastAsia="vi-VN"/>
        </w:rPr>
        <w:t xml:space="preserve"> việc làm</w:t>
      </w:r>
      <w:r w:rsidR="005B69F9">
        <w:rPr>
          <w:lang w:eastAsia="vi-VN"/>
        </w:rPr>
        <w:t>;</w:t>
      </w:r>
      <w:r w:rsidRPr="005C16F4">
        <w:rPr>
          <w:lang w:val="vi-VN" w:eastAsia="vi-VN"/>
        </w:rPr>
        <w:t xml:space="preserve"> hỗ trợ người lao động đi làm việc </w:t>
      </w:r>
      <w:r w:rsidR="00B44271">
        <w:rPr>
          <w:lang w:eastAsia="vi-VN"/>
        </w:rPr>
        <w:t xml:space="preserve">ở </w:t>
      </w:r>
      <w:r w:rsidRPr="005C16F4">
        <w:rPr>
          <w:lang w:val="vi-VN" w:eastAsia="vi-VN"/>
        </w:rPr>
        <w:t xml:space="preserve">nước ngoài theo hợp đồng giai đoạn 2019 </w:t>
      </w:r>
      <w:r w:rsidR="00C9393E">
        <w:rPr>
          <w:lang w:eastAsia="vi-VN"/>
        </w:rPr>
        <w:t>-</w:t>
      </w:r>
      <w:r w:rsidRPr="005C16F4">
        <w:rPr>
          <w:lang w:val="vi-VN" w:eastAsia="vi-VN"/>
        </w:rPr>
        <w:t xml:space="preserve"> 202</w:t>
      </w:r>
      <w:r w:rsidR="00B44271">
        <w:rPr>
          <w:lang w:eastAsia="vi-VN"/>
        </w:rPr>
        <w:t>5</w:t>
      </w:r>
      <w:r>
        <w:rPr>
          <w:lang w:eastAsia="vi-VN"/>
        </w:rPr>
        <w:t>;</w:t>
      </w:r>
      <w:r w:rsidRPr="005C16F4">
        <w:rPr>
          <w:lang w:val="vi-VN" w:eastAsia="vi-VN"/>
        </w:rPr>
        <w:t xml:space="preserve"> </w:t>
      </w:r>
      <w:r w:rsidRPr="005C16F4">
        <w:rPr>
          <w:lang w:eastAsia="vi-VN"/>
        </w:rPr>
        <w:t>N</w:t>
      </w:r>
      <w:r w:rsidRPr="005C16F4">
        <w:rPr>
          <w:lang w:val="vi-VN" w:eastAsia="vi-VN"/>
        </w:rPr>
        <w:t xml:space="preserve">ghị quyết </w:t>
      </w:r>
      <w:r w:rsidRPr="005C16F4">
        <w:rPr>
          <w:lang w:eastAsia="vi-VN"/>
        </w:rPr>
        <w:t>q</w:t>
      </w:r>
      <w:r w:rsidRPr="005C16F4">
        <w:rPr>
          <w:lang w:val="vi-VN" w:eastAsia="vi-VN"/>
        </w:rPr>
        <w:t xml:space="preserve">uy định </w:t>
      </w:r>
      <w:r w:rsidRPr="005C16F4">
        <w:rPr>
          <w:lang w:val="vi-VN" w:eastAsia="vi-VN"/>
        </w:rPr>
        <w:lastRenderedPageBreak/>
        <w:t xml:space="preserve">một số chế độ, chính sách đối với huấn luyện viên, vận động viên </w:t>
      </w:r>
      <w:r w:rsidR="00B55EAE">
        <w:rPr>
          <w:lang w:eastAsia="vi-VN"/>
        </w:rPr>
        <w:t xml:space="preserve">thể thao </w:t>
      </w:r>
      <w:r w:rsidRPr="005C16F4">
        <w:rPr>
          <w:lang w:val="vi-VN" w:eastAsia="vi-VN"/>
        </w:rPr>
        <w:t>thành tích cao</w:t>
      </w:r>
      <w:r w:rsidR="00893CD5">
        <w:rPr>
          <w:lang w:eastAsia="vi-VN"/>
        </w:rPr>
        <w:t xml:space="preserve"> của tỉnh Hà Tĩnh</w:t>
      </w:r>
      <w:r>
        <w:rPr>
          <w:lang w:eastAsia="vi-VN"/>
        </w:rPr>
        <w:t>;</w:t>
      </w:r>
      <w:r w:rsidRPr="005C16F4">
        <w:rPr>
          <w:lang w:eastAsia="vi-VN"/>
        </w:rPr>
        <w:t xml:space="preserve"> Nghị quyết về phát triển bóng đá Hà Tĩnh đến năm 2030</w:t>
      </w:r>
      <w:r>
        <w:rPr>
          <w:lang w:eastAsia="vi-VN"/>
        </w:rPr>
        <w:t>;</w:t>
      </w:r>
      <w:r w:rsidRPr="005C16F4">
        <w:rPr>
          <w:spacing w:val="-4"/>
          <w:lang w:val="vi-VN" w:eastAsia="vi-VN"/>
        </w:rPr>
        <w:t xml:space="preserve"> </w:t>
      </w:r>
      <w:r w:rsidRPr="005C16F4">
        <w:rPr>
          <w:spacing w:val="-4"/>
          <w:lang w:eastAsia="vi-VN"/>
        </w:rPr>
        <w:t>N</w:t>
      </w:r>
      <w:r w:rsidRPr="005C16F4">
        <w:rPr>
          <w:spacing w:val="-4"/>
          <w:lang w:val="vi-VN" w:eastAsia="vi-VN"/>
        </w:rPr>
        <w:t>ghị quyết sửa đổi</w:t>
      </w:r>
      <w:r w:rsidRPr="005C16F4">
        <w:rPr>
          <w:spacing w:val="-4"/>
          <w:lang w:eastAsia="vi-VN"/>
        </w:rPr>
        <w:t>, bổ sung</w:t>
      </w:r>
      <w:r w:rsidRPr="005C16F4">
        <w:rPr>
          <w:spacing w:val="-4"/>
          <w:lang w:val="vi-VN" w:eastAsia="vi-VN"/>
        </w:rPr>
        <w:t xml:space="preserve"> </w:t>
      </w:r>
      <w:r w:rsidRPr="005C16F4">
        <w:rPr>
          <w:spacing w:val="-4"/>
          <w:lang w:eastAsia="vi-VN"/>
        </w:rPr>
        <w:t xml:space="preserve">một số </w:t>
      </w:r>
      <w:r w:rsidR="00B44271">
        <w:rPr>
          <w:spacing w:val="-4"/>
          <w:lang w:eastAsia="vi-VN"/>
        </w:rPr>
        <w:t>điều</w:t>
      </w:r>
      <w:r w:rsidRPr="005C16F4">
        <w:rPr>
          <w:spacing w:val="-4"/>
          <w:lang w:eastAsia="vi-VN"/>
        </w:rPr>
        <w:t xml:space="preserve"> của </w:t>
      </w:r>
      <w:r w:rsidRPr="005C16F4">
        <w:rPr>
          <w:spacing w:val="-4"/>
          <w:lang w:val="vi-VN" w:eastAsia="vi-VN"/>
        </w:rPr>
        <w:t xml:space="preserve">Nghị quyết số 96/2018/NQ-HĐND ngày 18/7/2018 của Hội đồng nhân dân tỉnh về </w:t>
      </w:r>
      <w:r w:rsidR="00B55EAE">
        <w:rPr>
          <w:spacing w:val="-4"/>
          <w:lang w:eastAsia="vi-VN"/>
        </w:rPr>
        <w:t>P</w:t>
      </w:r>
      <w:r w:rsidRPr="005C16F4">
        <w:rPr>
          <w:spacing w:val="-4"/>
          <w:lang w:val="vi-VN" w:eastAsia="vi-VN"/>
        </w:rPr>
        <w:t>hát triển giáo dục mầm non và phổ thông tỉnh Hà Tĩnh đến năm 2025 và những năm tiếp theo</w:t>
      </w:r>
      <w:r w:rsidR="00B44271">
        <w:rPr>
          <w:spacing w:val="-4"/>
          <w:lang w:eastAsia="vi-VN"/>
        </w:rPr>
        <w:t>,</w:t>
      </w:r>
      <w:r>
        <w:rPr>
          <w:spacing w:val="-4"/>
          <w:lang w:eastAsia="vi-VN"/>
        </w:rPr>
        <w:t xml:space="preserve"> </w:t>
      </w:r>
      <w:r w:rsidRPr="008748F4">
        <w:rPr>
          <w:lang w:val="nb-NO"/>
        </w:rPr>
        <w:t>trình tại Kỳ họp giữa năm</w:t>
      </w:r>
      <w:r>
        <w:rPr>
          <w:lang w:val="da-DK"/>
        </w:rPr>
        <w:t>.</w:t>
      </w:r>
    </w:p>
    <w:p w:rsidR="00E6244C" w:rsidRDefault="00E6244C" w:rsidP="00CA23FD">
      <w:pPr>
        <w:spacing w:line="380" w:lineRule="exact"/>
        <w:ind w:firstLine="652"/>
        <w:jc w:val="both"/>
      </w:pPr>
      <w:r>
        <w:rPr>
          <w:color w:val="000000"/>
          <w:lang w:val="af-ZA"/>
        </w:rPr>
        <w:t>Để nâng cao chất lượng báo cáo, n</w:t>
      </w:r>
      <w:r>
        <w:rPr>
          <w:lang w:val="es-ES"/>
        </w:rPr>
        <w:t>goài việc chủ động tiếp cận sớm</w:t>
      </w:r>
      <w:r>
        <w:rPr>
          <w:color w:val="000000"/>
          <w:spacing w:val="2"/>
          <w:lang w:val="af-ZA"/>
        </w:rPr>
        <w:t xml:space="preserve"> nội dung các Đề án, dự thảo Nghị quyết. </w:t>
      </w:r>
      <w:r>
        <w:rPr>
          <w:color w:val="000000"/>
          <w:lang w:val="af-ZA"/>
        </w:rPr>
        <w:t>Ban đã</w:t>
      </w:r>
      <w:r>
        <w:rPr>
          <w:lang w:val="es-ES"/>
        </w:rPr>
        <w:t xml:space="preserve"> chủ động lồng ghép hoạt động giám sát, khảo sát thường xuyên với các cuộc </w:t>
      </w:r>
      <w:r w:rsidRPr="007C73CA">
        <w:rPr>
          <w:lang w:val="es-ES"/>
        </w:rPr>
        <w:t xml:space="preserve">làm việc </w:t>
      </w:r>
      <w:r>
        <w:rPr>
          <w:lang w:val="es-ES"/>
        </w:rPr>
        <w:t>với các sở, ngành, đơn vị, địa phương</w:t>
      </w:r>
      <w:r>
        <w:t xml:space="preserve"> nhằm thu thập, tổng hợp thêm thông tin </w:t>
      </w:r>
      <w:r>
        <w:rPr>
          <w:lang w:val="da-DK"/>
        </w:rPr>
        <w:t xml:space="preserve">phục vụ cho công tác thẩm tra đối với các báo cáo, tờ trình, dự thảo Đề án, Nghị quyết dự kiến trình tại Kỳ họp. </w:t>
      </w:r>
      <w:r>
        <w:rPr>
          <w:color w:val="000000"/>
          <w:spacing w:val="2"/>
          <w:lang w:val="af-ZA"/>
        </w:rPr>
        <w:t xml:space="preserve">Vì vậy, các báo cáo thẩm tra của Ban luôn có tính khoa học, thực tiễn, luôn </w:t>
      </w:r>
      <w:r>
        <w:t>được đại biểu HĐND tỉnh quan tâm</w:t>
      </w:r>
      <w:r w:rsidRPr="00E40868">
        <w:t xml:space="preserve">, </w:t>
      </w:r>
      <w:r>
        <w:t xml:space="preserve">xem xét </w:t>
      </w:r>
      <w:r w:rsidRPr="00E40868">
        <w:t xml:space="preserve">lựa chọn </w:t>
      </w:r>
      <w:r>
        <w:t xml:space="preserve">làm căn cứ quyết định các nội dung  được trình tại Kỳ họp. </w:t>
      </w:r>
    </w:p>
    <w:p w:rsidR="00E6244C" w:rsidRPr="00DF1819" w:rsidRDefault="00E6244C" w:rsidP="00CA23FD">
      <w:pPr>
        <w:spacing w:line="380" w:lineRule="exact"/>
        <w:ind w:firstLine="652"/>
        <w:jc w:val="both"/>
      </w:pPr>
      <w:r>
        <w:t xml:space="preserve">Ngoài ra, Ban đã cùng phối hợp với </w:t>
      </w:r>
      <w:r w:rsidRPr="00D732C4">
        <w:t xml:space="preserve">Ban </w:t>
      </w:r>
      <w:r>
        <w:t xml:space="preserve">Kinh tế - ngân sách </w:t>
      </w:r>
      <w:r w:rsidRPr="00D732C4">
        <w:rPr>
          <w:lang w:val="da-DK"/>
        </w:rPr>
        <w:t>thẩm tra các Tờ trình, Đề án và dự thảo Nghị quyết</w:t>
      </w:r>
      <w:r>
        <w:rPr>
          <w:lang w:val="da-DK"/>
        </w:rPr>
        <w:t xml:space="preserve"> về sửa đổi bổ sung Nghị quyết số 26/2016/NQ-HĐND ngày 25/12/2016 của Hội đồng nhân dân tỉnh quy định mức thư, miễn giảm, thu nộp, quản lý và sử dụng các khoản phí, lệ phí thuộc thẩm quyền của HĐND tỉnh. </w:t>
      </w:r>
    </w:p>
    <w:p w:rsidR="00E6244C" w:rsidRPr="009724CA" w:rsidRDefault="00E6244C" w:rsidP="00E6244C">
      <w:pPr>
        <w:spacing w:before="60" w:line="380" w:lineRule="exact"/>
        <w:ind w:firstLine="720"/>
        <w:jc w:val="both"/>
        <w:rPr>
          <w:i/>
          <w:lang w:val="es-ES"/>
        </w:rPr>
      </w:pPr>
      <w:r w:rsidRPr="009724CA">
        <w:rPr>
          <w:i/>
          <w:lang w:val="es-ES"/>
        </w:rPr>
        <w:t>b) Hoạt động thẩm tra, xử lý các vấn đề phát sinh giữa hai kỳ họp</w:t>
      </w:r>
    </w:p>
    <w:p w:rsidR="00E6244C" w:rsidRPr="00E22EA6" w:rsidRDefault="00E6244C" w:rsidP="00CA23FD">
      <w:pPr>
        <w:spacing w:line="380" w:lineRule="exact"/>
        <w:ind w:firstLine="720"/>
        <w:jc w:val="both"/>
        <w:rPr>
          <w:szCs w:val="26"/>
        </w:rPr>
      </w:pPr>
      <w:r>
        <w:rPr>
          <w:color w:val="000000"/>
          <w:lang w:val="es-ES"/>
        </w:rPr>
        <w:t xml:space="preserve">Thực hiện sự </w:t>
      </w:r>
      <w:r>
        <w:rPr>
          <w:lang w:val="es-ES"/>
        </w:rPr>
        <w:t>phân công</w:t>
      </w:r>
      <w:r w:rsidRPr="007C73CA">
        <w:rPr>
          <w:lang w:val="es-ES"/>
        </w:rPr>
        <w:t xml:space="preserve"> của Thường trực </w:t>
      </w:r>
      <w:r>
        <w:rPr>
          <w:bCs/>
          <w:color w:val="000000"/>
        </w:rPr>
        <w:t>Hội đồng nhân dân</w:t>
      </w:r>
      <w:r w:rsidRPr="00777CA8">
        <w:rPr>
          <w:bCs/>
          <w:color w:val="000000"/>
        </w:rPr>
        <w:t xml:space="preserve"> tỉnh</w:t>
      </w:r>
      <w:r>
        <w:rPr>
          <w:bCs/>
          <w:color w:val="000000"/>
        </w:rPr>
        <w:t xml:space="preserve">, </w:t>
      </w:r>
      <w:r w:rsidRPr="007C73CA">
        <w:rPr>
          <w:lang w:val="es-ES"/>
        </w:rPr>
        <w:t>Ban</w:t>
      </w:r>
      <w:r>
        <w:rPr>
          <w:lang w:val="es-ES"/>
        </w:rPr>
        <w:t xml:space="preserve"> văn hóa - xã hội</w:t>
      </w:r>
      <w:r w:rsidRPr="007C73CA">
        <w:rPr>
          <w:lang w:val="es-ES"/>
        </w:rPr>
        <w:t xml:space="preserve"> </w:t>
      </w:r>
      <w:r>
        <w:rPr>
          <w:lang w:val="es-ES"/>
        </w:rPr>
        <w:t>đã nghiên cứu,</w:t>
      </w:r>
      <w:r w:rsidRPr="00341AD7">
        <w:t xml:space="preserve"> </w:t>
      </w:r>
      <w:r>
        <w:rPr>
          <w:lang w:val="da-DK"/>
        </w:rPr>
        <w:t>t</w:t>
      </w:r>
      <w:r w:rsidRPr="007C73CA">
        <w:rPr>
          <w:lang w:val="es-ES"/>
        </w:rPr>
        <w:t>ham mưu</w:t>
      </w:r>
      <w:r>
        <w:rPr>
          <w:lang w:val="es-ES"/>
        </w:rPr>
        <w:t xml:space="preserve"> Thường trực Hội đồng nhân dân tỉnh kịp thời xử lý những vấn đề phát sinh giữa hai kỳ họp như thực hiện việc </w:t>
      </w:r>
      <w:r>
        <w:rPr>
          <w:lang w:val="nb-NO"/>
        </w:rPr>
        <w:t xml:space="preserve">khảo sát </w:t>
      </w:r>
      <w:r>
        <w:rPr>
          <w:color w:val="000000"/>
          <w:sz w:val="27"/>
          <w:szCs w:val="27"/>
        </w:rPr>
        <w:t>kết quả điều tra</w:t>
      </w:r>
      <w:r>
        <w:rPr>
          <w:lang w:val="nb-NO"/>
        </w:rPr>
        <w:t xml:space="preserve"> rà soát hộ nghèo tại các địa phương;</w:t>
      </w:r>
      <w:r>
        <w:rPr>
          <w:lang w:val="es-ES"/>
        </w:rPr>
        <w:t xml:space="preserve"> phối hợp </w:t>
      </w:r>
      <w:r>
        <w:rPr>
          <w:color w:val="000000"/>
          <w:lang w:val="es-ES"/>
        </w:rPr>
        <w:t xml:space="preserve">Ban Kinh tế ngân sách </w:t>
      </w:r>
      <w:r w:rsidRPr="00760C40">
        <w:rPr>
          <w:color w:val="000000"/>
          <w:lang w:val="es-ES"/>
        </w:rPr>
        <w:t xml:space="preserve">khảo sát một số công trình nhà vệ sinh trường học, trạm y tế được đề nghị hỗ trợ từ nguồn vốn ngân sách từ TW thực hiện </w:t>
      </w:r>
      <w:r>
        <w:rPr>
          <w:color w:val="000000"/>
          <w:lang w:val="es-ES"/>
        </w:rPr>
        <w:t xml:space="preserve">Chương trình </w:t>
      </w:r>
      <w:r w:rsidRPr="00760C40">
        <w:rPr>
          <w:color w:val="000000"/>
          <w:lang w:val="es-ES"/>
        </w:rPr>
        <w:t>mục tiêu quốc gia nông thôn mới 201</w:t>
      </w:r>
      <w:r>
        <w:rPr>
          <w:color w:val="000000"/>
          <w:lang w:val="es-ES"/>
        </w:rPr>
        <w:t>9 của UBND tỉ</w:t>
      </w:r>
      <w:r w:rsidRPr="00760C40">
        <w:rPr>
          <w:color w:val="000000"/>
          <w:lang w:val="es-ES"/>
        </w:rPr>
        <w:t>nh</w:t>
      </w:r>
      <w:r>
        <w:rPr>
          <w:color w:val="000000"/>
          <w:lang w:val="es-ES"/>
        </w:rPr>
        <w:t xml:space="preserve"> </w:t>
      </w:r>
      <w:r w:rsidRPr="001936BA">
        <w:rPr>
          <w:color w:val="000000" w:themeColor="text1"/>
        </w:rPr>
        <w:t>tại các trường học và trạm y tế ở các đia phương</w:t>
      </w:r>
      <w:r>
        <w:rPr>
          <w:spacing w:val="2"/>
          <w:lang w:val="en-GB"/>
        </w:rPr>
        <w:t xml:space="preserve">. </w:t>
      </w:r>
      <w:r>
        <w:rPr>
          <w:lang w:val="sq-AL"/>
        </w:rPr>
        <w:t>Qua giám sát, khảo sát Ban văn hóa - xã hội đã t</w:t>
      </w:r>
      <w:r>
        <w:rPr>
          <w:lang w:val="es-ES"/>
        </w:rPr>
        <w:t xml:space="preserve">ham mưu nội dung cho Thường trực Hội đồng nhân dân </w:t>
      </w:r>
      <w:r>
        <w:rPr>
          <w:lang w:val="sq-AL"/>
        </w:rPr>
        <w:t>nhiều ý kiến, thông tin xác đáng và phù hợp</w:t>
      </w:r>
      <w:r>
        <w:rPr>
          <w:szCs w:val="26"/>
        </w:rPr>
        <w:t>.</w:t>
      </w:r>
    </w:p>
    <w:p w:rsidR="00E6244C" w:rsidRDefault="00E6244C" w:rsidP="00E6244C">
      <w:pPr>
        <w:tabs>
          <w:tab w:val="left" w:pos="871"/>
        </w:tabs>
        <w:spacing w:before="60" w:line="380" w:lineRule="exact"/>
        <w:jc w:val="both"/>
        <w:rPr>
          <w:b/>
          <w:bCs/>
        </w:rPr>
      </w:pPr>
      <w:r>
        <w:rPr>
          <w:rStyle w:val="Strong"/>
          <w:lang w:val="es-ES"/>
        </w:rPr>
        <w:tab/>
        <w:t xml:space="preserve">3. </w:t>
      </w:r>
      <w:r w:rsidRPr="00DD6C77">
        <w:rPr>
          <w:b/>
          <w:bCs/>
          <w:lang w:val="vi-VN"/>
        </w:rPr>
        <w:t>Về hoạt động tiếp xúc cử tri, tiếp công dân</w:t>
      </w:r>
    </w:p>
    <w:p w:rsidR="00E6244C" w:rsidRDefault="00E6244C" w:rsidP="00CA23FD">
      <w:pPr>
        <w:spacing w:line="380" w:lineRule="exact"/>
        <w:jc w:val="both"/>
        <w:rPr>
          <w:bCs/>
          <w:lang w:val="nb-NO"/>
        </w:rPr>
      </w:pPr>
      <w:r>
        <w:rPr>
          <w:b/>
          <w:bCs/>
        </w:rPr>
        <w:tab/>
      </w:r>
      <w:r w:rsidR="00CA23FD">
        <w:rPr>
          <w:b/>
          <w:bCs/>
        </w:rPr>
        <w:t xml:space="preserve">  </w:t>
      </w:r>
      <w:r>
        <w:rPr>
          <w:bCs/>
        </w:rPr>
        <w:t xml:space="preserve">Các đồng chí thành viên của </w:t>
      </w:r>
      <w:r w:rsidRPr="00B71954">
        <w:rPr>
          <w:bCs/>
        </w:rPr>
        <w:t>Ban thường</w:t>
      </w:r>
      <w:r w:rsidRPr="00F57CBF">
        <w:rPr>
          <w:bCs/>
        </w:rPr>
        <w:t xml:space="preserve"> xuyên liên hệ chặt chẽ với chính quyền địa phương và </w:t>
      </w:r>
      <w:r>
        <w:rPr>
          <w:bCs/>
        </w:rPr>
        <w:t xml:space="preserve">các </w:t>
      </w:r>
      <w:r w:rsidRPr="00F57CBF">
        <w:rPr>
          <w:lang w:val="vi-VN"/>
        </w:rPr>
        <w:t xml:space="preserve">cử tri </w:t>
      </w:r>
      <w:r w:rsidRPr="00F57CBF">
        <w:t>t</w:t>
      </w:r>
      <w:r>
        <w:t>ại</w:t>
      </w:r>
      <w:r>
        <w:rPr>
          <w:lang w:val="vi-VN"/>
        </w:rPr>
        <w:t xml:space="preserve"> </w:t>
      </w:r>
      <w:r>
        <w:rPr>
          <w:shd w:val="solid" w:color="FFFFFF" w:fill="auto"/>
          <w:lang w:val="vi-VN"/>
        </w:rPr>
        <w:t>đơn vị</w:t>
      </w:r>
      <w:r>
        <w:rPr>
          <w:lang w:val="vi-VN"/>
        </w:rPr>
        <w:t xml:space="preserve"> bầu cử</w:t>
      </w:r>
      <w:r>
        <w:t>. T</w:t>
      </w:r>
      <w:r>
        <w:rPr>
          <w:lang w:val="vi-VN"/>
        </w:rPr>
        <w:t xml:space="preserve">hực hiện </w:t>
      </w:r>
      <w:r>
        <w:t xml:space="preserve">nghiêm túc chế độ sinh hoạt Tổ đại biểu cũng như công tác </w:t>
      </w:r>
      <w:r>
        <w:rPr>
          <w:lang w:val="vi-VN"/>
        </w:rPr>
        <w:t>tiếp xúc cử tri</w:t>
      </w:r>
      <w:r>
        <w:t xml:space="preserve">; kịp thời </w:t>
      </w:r>
      <w:r>
        <w:rPr>
          <w:lang w:val="vi-VN"/>
        </w:rPr>
        <w:t xml:space="preserve">phản ánh </w:t>
      </w:r>
      <w:r>
        <w:t xml:space="preserve">một cách </w:t>
      </w:r>
      <w:r>
        <w:rPr>
          <w:lang w:val="vi-VN"/>
        </w:rPr>
        <w:t>trung thực nguyện vọng, kiến nghị của cử tri</w:t>
      </w:r>
      <w:r>
        <w:t xml:space="preserve"> với Hội đồng nhân dân tỉnh cũng như tiếp </w:t>
      </w:r>
      <w:proofErr w:type="gramStart"/>
      <w:r>
        <w:t>thu</w:t>
      </w:r>
      <w:proofErr w:type="gramEnd"/>
      <w:r>
        <w:t>, giải trình những vấn đề mà</w:t>
      </w:r>
      <w:r>
        <w:rPr>
          <w:lang w:val="vi-VN"/>
        </w:rPr>
        <w:t xml:space="preserve"> cử tri</w:t>
      </w:r>
      <w:r>
        <w:t xml:space="preserve"> quan tâm tại các điểm tiếp xúc. Đồng thời </w:t>
      </w:r>
      <w:r>
        <w:rPr>
          <w:bCs/>
          <w:lang w:val="nb-NO"/>
        </w:rPr>
        <w:t xml:space="preserve">thành viên Ban </w:t>
      </w:r>
      <w:r>
        <w:t>cũng đã g</w:t>
      </w:r>
      <w:r w:rsidRPr="00FF0671">
        <w:rPr>
          <w:bCs/>
          <w:lang w:val="nb-NO"/>
        </w:rPr>
        <w:t>ắn</w:t>
      </w:r>
      <w:r>
        <w:rPr>
          <w:bCs/>
          <w:lang w:val="nb-NO"/>
        </w:rPr>
        <w:t xml:space="preserve"> trách nhiệm của đại biểu </w:t>
      </w:r>
      <w:r>
        <w:rPr>
          <w:bCs/>
          <w:lang w:val="nb-NO"/>
        </w:rPr>
        <w:lastRenderedPageBreak/>
        <w:t>Hội đồng nhân dân v</w:t>
      </w:r>
      <w:r w:rsidRPr="00FF0671">
        <w:rPr>
          <w:bCs/>
          <w:lang w:val="nb-NO"/>
        </w:rPr>
        <w:t>ới</w:t>
      </w:r>
      <w:r>
        <w:rPr>
          <w:bCs/>
          <w:lang w:val="nb-NO"/>
        </w:rPr>
        <w:t xml:space="preserve"> c</w:t>
      </w:r>
      <w:r w:rsidRPr="00FF0671">
        <w:rPr>
          <w:bCs/>
          <w:lang w:val="nb-NO"/>
        </w:rPr>
        <w:t>ươ</w:t>
      </w:r>
      <w:r>
        <w:rPr>
          <w:bCs/>
          <w:lang w:val="nb-NO"/>
        </w:rPr>
        <w:t>ng</w:t>
      </w:r>
      <w:r w:rsidRPr="00DD6C77">
        <w:rPr>
          <w:bCs/>
          <w:lang w:val="nb-NO"/>
        </w:rPr>
        <w:t xml:space="preserve"> vị công tác</w:t>
      </w:r>
      <w:r>
        <w:rPr>
          <w:bCs/>
          <w:lang w:val="nb-NO"/>
        </w:rPr>
        <w:t xml:space="preserve"> </w:t>
      </w:r>
      <w:r w:rsidRPr="00DD6C77">
        <w:rPr>
          <w:bCs/>
          <w:lang w:val="nb-NO"/>
        </w:rPr>
        <w:t>của mình</w:t>
      </w:r>
      <w:r>
        <w:rPr>
          <w:bCs/>
          <w:lang w:val="nb-NO"/>
        </w:rPr>
        <w:t xml:space="preserve"> để thực hiện tốt </w:t>
      </w:r>
      <w:r w:rsidRPr="00DD6C77">
        <w:rPr>
          <w:bCs/>
          <w:lang w:val="nb-NO"/>
        </w:rPr>
        <w:t>việc giám sát, đôn đ</w:t>
      </w:r>
      <w:r>
        <w:rPr>
          <w:bCs/>
          <w:lang w:val="nb-NO"/>
        </w:rPr>
        <w:t>ốc các cơ quan, đơn vị ch</w:t>
      </w:r>
      <w:r w:rsidRPr="00FF0671">
        <w:rPr>
          <w:bCs/>
          <w:lang w:val="nb-NO"/>
        </w:rPr>
        <w:t>ức</w:t>
      </w:r>
      <w:r>
        <w:rPr>
          <w:bCs/>
          <w:lang w:val="nb-NO"/>
        </w:rPr>
        <w:t xml:space="preserve"> n</w:t>
      </w:r>
      <w:r w:rsidRPr="00FF0671">
        <w:rPr>
          <w:bCs/>
          <w:lang w:val="nb-NO"/>
        </w:rPr>
        <w:t>ă</w:t>
      </w:r>
      <w:r>
        <w:rPr>
          <w:bCs/>
          <w:lang w:val="nb-NO"/>
        </w:rPr>
        <w:t>ng</w:t>
      </w:r>
      <w:r w:rsidRPr="00DD6C77">
        <w:rPr>
          <w:bCs/>
          <w:lang w:val="nb-NO"/>
        </w:rPr>
        <w:t xml:space="preserve"> </w:t>
      </w:r>
      <w:r>
        <w:rPr>
          <w:bCs/>
          <w:lang w:val="nb-NO"/>
        </w:rPr>
        <w:t xml:space="preserve">trong việc </w:t>
      </w:r>
      <w:r w:rsidRPr="00DD6C77">
        <w:rPr>
          <w:bCs/>
          <w:lang w:val="nb-NO"/>
        </w:rPr>
        <w:t xml:space="preserve">giải quyết </w:t>
      </w:r>
      <w:r>
        <w:rPr>
          <w:bCs/>
          <w:lang w:val="nb-NO"/>
        </w:rPr>
        <w:t xml:space="preserve">những </w:t>
      </w:r>
      <w:r w:rsidRPr="00DD6C77">
        <w:rPr>
          <w:bCs/>
          <w:lang w:val="nb-NO"/>
        </w:rPr>
        <w:t>kiến nghị, khiế</w:t>
      </w:r>
      <w:r>
        <w:rPr>
          <w:bCs/>
          <w:lang w:val="nb-NO"/>
        </w:rPr>
        <w:t>u nại, tố cáo của công dân li</w:t>
      </w:r>
      <w:r w:rsidRPr="00FF0671">
        <w:rPr>
          <w:bCs/>
          <w:lang w:val="nb-NO"/>
        </w:rPr>
        <w:t>ê</w:t>
      </w:r>
      <w:r>
        <w:rPr>
          <w:bCs/>
          <w:lang w:val="nb-NO"/>
        </w:rPr>
        <w:t>n quan đ</w:t>
      </w:r>
      <w:r w:rsidRPr="00B17BD5">
        <w:rPr>
          <w:bCs/>
          <w:lang w:val="nb-NO"/>
        </w:rPr>
        <w:t>ế</w:t>
      </w:r>
      <w:r>
        <w:rPr>
          <w:bCs/>
          <w:lang w:val="nb-NO"/>
        </w:rPr>
        <w:t>n</w:t>
      </w:r>
      <w:r w:rsidRPr="00DD6C77">
        <w:rPr>
          <w:bCs/>
          <w:lang w:val="nb-NO"/>
        </w:rPr>
        <w:t xml:space="preserve"> lĩnh vực</w:t>
      </w:r>
      <w:r>
        <w:rPr>
          <w:bCs/>
          <w:lang w:val="nb-NO"/>
        </w:rPr>
        <w:t>, ng</w:t>
      </w:r>
      <w:r w:rsidRPr="00FF0671">
        <w:rPr>
          <w:bCs/>
          <w:lang w:val="nb-NO"/>
        </w:rPr>
        <w:t>ành</w:t>
      </w:r>
      <w:r>
        <w:rPr>
          <w:bCs/>
          <w:lang w:val="nb-NO"/>
        </w:rPr>
        <w:t xml:space="preserve"> m</w:t>
      </w:r>
      <w:r w:rsidRPr="00FF0671">
        <w:rPr>
          <w:bCs/>
          <w:lang w:val="nb-NO"/>
        </w:rPr>
        <w:t>ình</w:t>
      </w:r>
      <w:r w:rsidRPr="00DD6C77">
        <w:rPr>
          <w:bCs/>
          <w:lang w:val="nb-NO"/>
        </w:rPr>
        <w:t xml:space="preserve"> phụ trách.</w:t>
      </w:r>
    </w:p>
    <w:p w:rsidR="00E6244C" w:rsidRDefault="00E6244C" w:rsidP="00E6244C">
      <w:pPr>
        <w:tabs>
          <w:tab w:val="left" w:pos="871"/>
        </w:tabs>
        <w:spacing w:before="60" w:line="380" w:lineRule="exact"/>
        <w:jc w:val="both"/>
        <w:rPr>
          <w:rStyle w:val="Strong"/>
          <w:lang w:val="es-ES"/>
        </w:rPr>
      </w:pPr>
      <w:r>
        <w:rPr>
          <w:rStyle w:val="Strong"/>
          <w:lang w:val="es-ES"/>
        </w:rPr>
        <w:tab/>
        <w:t>4</w:t>
      </w:r>
      <w:r w:rsidRPr="00FB0C55">
        <w:rPr>
          <w:rStyle w:val="Strong"/>
          <w:lang w:val="es-ES"/>
        </w:rPr>
        <w:t>. Các hoạt động khác</w:t>
      </w:r>
    </w:p>
    <w:p w:rsidR="00E6244C" w:rsidRPr="001652BA" w:rsidRDefault="00CA23FD" w:rsidP="00CA23FD">
      <w:pPr>
        <w:spacing w:line="380" w:lineRule="exact"/>
        <w:ind w:firstLine="763"/>
        <w:jc w:val="both"/>
        <w:rPr>
          <w:lang w:val="sq-AL"/>
        </w:rPr>
      </w:pPr>
      <w:r>
        <w:rPr>
          <w:lang w:val="nb-NO"/>
        </w:rPr>
        <w:t xml:space="preserve"> </w:t>
      </w:r>
      <w:r w:rsidR="00E6244C">
        <w:rPr>
          <w:lang w:val="nb-NO"/>
        </w:rPr>
        <w:t>Phối hợp với các Ban Hội đồng nhân dân tham gia công tác thẩm tra, giám sát cũng như phối hợp với các đơn vị, sở ngành, địa phương</w:t>
      </w:r>
      <w:r w:rsidR="00E6244C">
        <w:rPr>
          <w:lang w:val="es-ES"/>
        </w:rPr>
        <w:t xml:space="preserve"> trong chế độ cung cấp báo cáo, thông tin giám sát, khảo sát</w:t>
      </w:r>
      <w:r w:rsidR="00E6244C">
        <w:rPr>
          <w:lang w:val="nb-NO"/>
        </w:rPr>
        <w:t>.</w:t>
      </w:r>
      <w:r w:rsidR="00E6244C">
        <w:t xml:space="preserve"> </w:t>
      </w:r>
      <w:r w:rsidR="00E6244C">
        <w:rPr>
          <w:lang w:val="nb-NO"/>
        </w:rPr>
        <w:t xml:space="preserve">Tham gia </w:t>
      </w:r>
      <w:r w:rsidR="00E6244C" w:rsidRPr="00137C37">
        <w:rPr>
          <w:rStyle w:val="Strong"/>
          <w:b w:val="0"/>
          <w:lang w:val="es-ES"/>
        </w:rPr>
        <w:t>Đoàn giám sát</w:t>
      </w:r>
      <w:r w:rsidR="00E6244C" w:rsidRPr="001568B8">
        <w:rPr>
          <w:lang w:val="vi-VN"/>
        </w:rPr>
        <w:t xml:space="preserve"> chuyên đề</w:t>
      </w:r>
      <w:r w:rsidR="00E6244C">
        <w:rPr>
          <w:lang w:val="vi-VN"/>
        </w:rPr>
        <w:t xml:space="preserve"> của </w:t>
      </w:r>
      <w:r w:rsidR="00E6244C">
        <w:t xml:space="preserve">Thường trực </w:t>
      </w:r>
      <w:r w:rsidR="00E6244C" w:rsidRPr="00137C37">
        <w:rPr>
          <w:rStyle w:val="Strong"/>
          <w:b w:val="0"/>
          <w:lang w:val="es-ES"/>
        </w:rPr>
        <w:t xml:space="preserve">Hội đồng nhân dân tổ chức </w:t>
      </w:r>
      <w:r w:rsidR="00E6244C" w:rsidRPr="001652BA">
        <w:rPr>
          <w:rStyle w:val="Strong"/>
          <w:b w:val="0"/>
          <w:lang w:val="es-ES"/>
        </w:rPr>
        <w:t>về</w:t>
      </w:r>
      <w:r w:rsidR="00E6244C" w:rsidRPr="00137C37">
        <w:rPr>
          <w:rStyle w:val="Strong"/>
          <w:lang w:val="es-ES"/>
        </w:rPr>
        <w:t xml:space="preserve"> </w:t>
      </w:r>
      <w:r w:rsidR="00E6244C" w:rsidRPr="00137C37">
        <w:t>c</w:t>
      </w:r>
      <w:r w:rsidR="00E6244C" w:rsidRPr="00137C37">
        <w:rPr>
          <w:lang w:val="vi-VN"/>
        </w:rPr>
        <w:t xml:space="preserve">ông tác quản lý </w:t>
      </w:r>
      <w:r w:rsidR="00E6244C" w:rsidRPr="00137C37">
        <w:t xml:space="preserve">di sản </w:t>
      </w:r>
      <w:r w:rsidR="00E6244C" w:rsidRPr="00137C37">
        <w:rPr>
          <w:lang w:val="vi-VN"/>
        </w:rPr>
        <w:t>trên địa bàn tỉnh</w:t>
      </w:r>
      <w:r w:rsidR="00E6244C" w:rsidRPr="00137C37">
        <w:rPr>
          <w:rStyle w:val="Strong"/>
          <w:b w:val="0"/>
          <w:lang w:val="es-ES"/>
        </w:rPr>
        <w:t>; lãnh đạo Ban tham gia Đoàn giám sát của Ban Dân vận Tỉnh ủy tổ chức về công tác thu chi tại các trường học</w:t>
      </w:r>
      <w:r w:rsidR="00E6244C" w:rsidRPr="001652BA">
        <w:rPr>
          <w:rStyle w:val="Strong"/>
          <w:lang w:val="es-ES"/>
        </w:rPr>
        <w:t>,</w:t>
      </w:r>
      <w:r w:rsidR="00E6244C" w:rsidRPr="001652BA">
        <w:t>...</w:t>
      </w:r>
    </w:p>
    <w:p w:rsidR="00E6244C" w:rsidRDefault="00E6244C" w:rsidP="00CA23FD">
      <w:pPr>
        <w:spacing w:line="380" w:lineRule="exact"/>
        <w:jc w:val="both"/>
        <w:outlineLvl w:val="0"/>
        <w:rPr>
          <w:lang w:val="es-ES"/>
        </w:rPr>
      </w:pPr>
      <w:r w:rsidRPr="00137C37">
        <w:rPr>
          <w:rStyle w:val="Strong"/>
          <w:b w:val="0"/>
          <w:lang w:val="es-ES"/>
        </w:rPr>
        <w:tab/>
        <w:t>Tích cực tham dự các p</w:t>
      </w:r>
      <w:r w:rsidRPr="00D732C4">
        <w:rPr>
          <w:lang w:val="nb-NO"/>
        </w:rPr>
        <w:t>hiên họp T</w:t>
      </w:r>
      <w:r w:rsidRPr="00D732C4">
        <w:rPr>
          <w:lang w:val="vi-VN"/>
        </w:rPr>
        <w:t>h</w:t>
      </w:r>
      <w:r w:rsidRPr="00D732C4">
        <w:rPr>
          <w:lang w:val="nb-NO"/>
        </w:rPr>
        <w:t>ường trực HĐND tỉnh</w:t>
      </w:r>
      <w:r>
        <w:rPr>
          <w:lang w:val="nb-NO"/>
        </w:rPr>
        <w:t>,</w:t>
      </w:r>
      <w:r w:rsidRPr="00D732C4">
        <w:rPr>
          <w:lang w:val="nb-NO"/>
        </w:rPr>
        <w:t xml:space="preserve"> các cuộc họp chuẩn bị nội dung, chương trình kỳ họp</w:t>
      </w:r>
      <w:r>
        <w:rPr>
          <w:lang w:val="nb-NO"/>
        </w:rPr>
        <w:t xml:space="preserve">. </w:t>
      </w:r>
      <w:r>
        <w:t xml:space="preserve">Tham gia </w:t>
      </w:r>
      <w:r w:rsidRPr="00DD6C77">
        <w:rPr>
          <w:lang w:val="nb-NO"/>
        </w:rPr>
        <w:t>giao ban</w:t>
      </w:r>
      <w:r>
        <w:rPr>
          <w:lang w:val="nb-NO"/>
        </w:rPr>
        <w:t xml:space="preserve"> Thường trực H</w:t>
      </w:r>
      <w:r w:rsidRPr="00B17BD5">
        <w:rPr>
          <w:lang w:val="nb-NO"/>
        </w:rPr>
        <w:t>ội</w:t>
      </w:r>
      <w:r>
        <w:rPr>
          <w:lang w:val="nb-NO"/>
        </w:rPr>
        <w:t xml:space="preserve"> đ</w:t>
      </w:r>
      <w:r w:rsidRPr="00B17BD5">
        <w:rPr>
          <w:lang w:val="nb-NO"/>
        </w:rPr>
        <w:t>ồng</w:t>
      </w:r>
      <w:r>
        <w:rPr>
          <w:lang w:val="nb-NO"/>
        </w:rPr>
        <w:t xml:space="preserve"> nh</w:t>
      </w:r>
      <w:r w:rsidRPr="00B17BD5">
        <w:rPr>
          <w:lang w:val="nb-NO"/>
        </w:rPr>
        <w:t>â</w:t>
      </w:r>
      <w:r>
        <w:rPr>
          <w:lang w:val="nb-NO"/>
        </w:rPr>
        <w:t>n d</w:t>
      </w:r>
      <w:r w:rsidRPr="00B17BD5">
        <w:rPr>
          <w:lang w:val="nb-NO"/>
        </w:rPr>
        <w:t>â</w:t>
      </w:r>
      <w:r>
        <w:rPr>
          <w:lang w:val="nb-NO"/>
        </w:rPr>
        <w:t>n c</w:t>
      </w:r>
      <w:r w:rsidRPr="00B17BD5">
        <w:rPr>
          <w:lang w:val="nb-NO"/>
        </w:rPr>
        <w:t>ác</w:t>
      </w:r>
      <w:r>
        <w:rPr>
          <w:lang w:val="nb-NO"/>
        </w:rPr>
        <w:t xml:space="preserve"> tỉnh Bắc</w:t>
      </w:r>
      <w:r w:rsidRPr="00DD6C77">
        <w:rPr>
          <w:lang w:val="nb-NO"/>
        </w:rPr>
        <w:t xml:space="preserve"> Trung</w:t>
      </w:r>
      <w:r>
        <w:rPr>
          <w:lang w:val="nb-NO"/>
        </w:rPr>
        <w:t xml:space="preserve"> Bộ tổ chức tại Hà Tĩnh</w:t>
      </w:r>
      <w:r w:rsidR="001652BA">
        <w:rPr>
          <w:lang w:val="nb-NO"/>
        </w:rPr>
        <w:t xml:space="preserve">; </w:t>
      </w:r>
      <w:r>
        <w:rPr>
          <w:lang w:val="nb-NO"/>
        </w:rPr>
        <w:t>các</w:t>
      </w:r>
      <w:r w:rsidRPr="00DD6C77">
        <w:rPr>
          <w:lang w:val="nb-NO"/>
        </w:rPr>
        <w:t xml:space="preserve"> Hội nghị</w:t>
      </w:r>
      <w:r>
        <w:rPr>
          <w:lang w:val="nb-NO"/>
        </w:rPr>
        <w:t>,</w:t>
      </w:r>
      <w:r w:rsidRPr="00DD6C77">
        <w:rPr>
          <w:lang w:val="nb-NO"/>
        </w:rPr>
        <w:t xml:space="preserve"> </w:t>
      </w:r>
      <w:r w:rsidRPr="00767B38">
        <w:rPr>
          <w:lang w:val="es-ES"/>
        </w:rPr>
        <w:t>hội thảo</w:t>
      </w:r>
      <w:r>
        <w:rPr>
          <w:lang w:val="es-ES"/>
        </w:rPr>
        <w:t xml:space="preserve"> do Quốc hội, </w:t>
      </w:r>
      <w:r w:rsidRPr="00767B38">
        <w:rPr>
          <w:lang w:val="es-ES"/>
        </w:rPr>
        <w:t>Tỉnh ủy, U</w:t>
      </w:r>
      <w:r>
        <w:rPr>
          <w:lang w:val="es-ES"/>
        </w:rPr>
        <w:t>ỷ ban nhân dân tỉnh</w:t>
      </w:r>
      <w:r w:rsidRPr="00767B38">
        <w:rPr>
          <w:lang w:val="es-ES"/>
        </w:rPr>
        <w:t xml:space="preserve"> tổ chức</w:t>
      </w:r>
      <w:r>
        <w:rPr>
          <w:lang w:val="es-ES"/>
        </w:rPr>
        <w:t xml:space="preserve"> liên quan đến </w:t>
      </w:r>
      <w:r>
        <w:t>lĩnh vực văn hóa xã hội</w:t>
      </w:r>
      <w:r>
        <w:rPr>
          <w:lang w:val="es-ES"/>
        </w:rPr>
        <w:t>.</w:t>
      </w:r>
    </w:p>
    <w:p w:rsidR="00E6244C" w:rsidRPr="00D732C4" w:rsidRDefault="00E6244C" w:rsidP="00E6244C">
      <w:pPr>
        <w:spacing w:before="60" w:line="380" w:lineRule="exact"/>
        <w:ind w:firstLine="720"/>
        <w:jc w:val="both"/>
        <w:outlineLvl w:val="0"/>
        <w:rPr>
          <w:b/>
          <w:lang w:val="nb-NO"/>
        </w:rPr>
      </w:pPr>
      <w:r w:rsidRPr="00D732C4">
        <w:rPr>
          <w:b/>
          <w:lang w:val="nb-NO"/>
        </w:rPr>
        <w:t>5. Khó khăn, hạn chế</w:t>
      </w:r>
    </w:p>
    <w:p w:rsidR="00E6244C" w:rsidRPr="00D732C4" w:rsidRDefault="00E6244C" w:rsidP="00CA23FD">
      <w:pPr>
        <w:tabs>
          <w:tab w:val="left" w:pos="871"/>
        </w:tabs>
        <w:spacing w:line="380" w:lineRule="exact"/>
        <w:jc w:val="both"/>
        <w:rPr>
          <w:lang w:val="nb-NO"/>
        </w:rPr>
      </w:pPr>
      <w:r>
        <w:rPr>
          <w:lang w:val="nb-NO"/>
        </w:rPr>
        <w:tab/>
        <w:t xml:space="preserve">- Sự phối hợp của các cơ quan, đơn vị trong quá trình khảo sát, giám sát có nơi, có lúc còn thiếu chặt chẽ; bên cạnh đó chế độ thông tin, báo cáo nhiều khi còn thiếu kịp thời, nội dung chưa sát, ít nhiều ảnh hưởng đến chất lượng, hiệu quả </w:t>
      </w:r>
      <w:r w:rsidRPr="00D732C4">
        <w:rPr>
          <w:lang w:val="nb-NO"/>
        </w:rPr>
        <w:t>giám sát</w:t>
      </w:r>
      <w:r>
        <w:rPr>
          <w:lang w:val="nb-NO"/>
        </w:rPr>
        <w:t>, khảo sát.</w:t>
      </w:r>
    </w:p>
    <w:p w:rsidR="00E6244C" w:rsidRDefault="00E6244C" w:rsidP="00CA23FD">
      <w:pPr>
        <w:spacing w:line="380" w:lineRule="exact"/>
        <w:ind w:firstLine="720"/>
        <w:jc w:val="both"/>
        <w:rPr>
          <w:lang w:val="nb-NO"/>
        </w:rPr>
      </w:pPr>
      <w:r>
        <w:rPr>
          <w:lang w:val="nb-NO"/>
        </w:rPr>
        <w:t xml:space="preserve">- Từ tính cấp thiết của thực tiễn đặt ra, một </w:t>
      </w:r>
      <w:r w:rsidRPr="00006479">
        <w:rPr>
          <w:lang w:val="nb-NO"/>
        </w:rPr>
        <w:t xml:space="preserve">số chính sách, đề án </w:t>
      </w:r>
      <w:r>
        <w:rPr>
          <w:lang w:val="nb-NO"/>
        </w:rPr>
        <w:t>do các sở</w:t>
      </w:r>
      <w:r w:rsidR="001652BA">
        <w:rPr>
          <w:lang w:val="nb-NO"/>
        </w:rPr>
        <w:t>,</w:t>
      </w:r>
      <w:r>
        <w:rPr>
          <w:lang w:val="nb-NO"/>
        </w:rPr>
        <w:t xml:space="preserve"> ngành, UBND tỉnh </w:t>
      </w:r>
      <w:r w:rsidRPr="00006479">
        <w:rPr>
          <w:lang w:val="nb-NO"/>
        </w:rPr>
        <w:t>trình Hội đồng nhân dân tỉnh</w:t>
      </w:r>
      <w:r>
        <w:rPr>
          <w:lang w:val="nb-NO"/>
        </w:rPr>
        <w:t xml:space="preserve"> còn phải điều chỉnh nội dung nhiều lần, nên ít nhiều</w:t>
      </w:r>
      <w:r w:rsidRPr="00006479">
        <w:rPr>
          <w:lang w:val="nb-NO"/>
        </w:rPr>
        <w:t xml:space="preserve"> ảnh hưởng đến </w:t>
      </w:r>
      <w:r>
        <w:rPr>
          <w:lang w:val="nb-NO"/>
        </w:rPr>
        <w:t>công tác</w:t>
      </w:r>
      <w:r w:rsidRPr="00006479">
        <w:rPr>
          <w:lang w:val="nb-NO"/>
        </w:rPr>
        <w:t xml:space="preserve"> thẩm tra.</w:t>
      </w:r>
      <w:r>
        <w:rPr>
          <w:lang w:val="nb-NO"/>
        </w:rPr>
        <w:t xml:space="preserve"> </w:t>
      </w:r>
    </w:p>
    <w:p w:rsidR="00E6244C" w:rsidRDefault="00E6244C" w:rsidP="00CA23FD">
      <w:pPr>
        <w:tabs>
          <w:tab w:val="left" w:pos="871"/>
        </w:tabs>
        <w:spacing w:line="380" w:lineRule="exact"/>
        <w:jc w:val="both"/>
        <w:rPr>
          <w:spacing w:val="-4"/>
          <w:lang w:val="nl-NL"/>
        </w:rPr>
      </w:pPr>
      <w:r>
        <w:rPr>
          <w:lang w:val="es-ES"/>
        </w:rPr>
        <w:tab/>
        <w:t xml:space="preserve">- </w:t>
      </w:r>
      <w:r>
        <w:rPr>
          <w:lang w:val="nb-NO"/>
        </w:rPr>
        <w:t>Việc t</w:t>
      </w:r>
      <w:r w:rsidRPr="00E12F92">
        <w:rPr>
          <w:spacing w:val="-4"/>
          <w:lang w:val="nl-NL"/>
        </w:rPr>
        <w:t>heo dõi</w:t>
      </w:r>
      <w:r>
        <w:rPr>
          <w:spacing w:val="-4"/>
          <w:lang w:val="nl-NL"/>
        </w:rPr>
        <w:t>,</w:t>
      </w:r>
      <w:r w:rsidRPr="00E12F92">
        <w:rPr>
          <w:spacing w:val="-4"/>
          <w:lang w:val="nl-NL"/>
        </w:rPr>
        <w:t xml:space="preserve"> nắ</w:t>
      </w:r>
      <w:r>
        <w:rPr>
          <w:spacing w:val="-4"/>
          <w:lang w:val="nl-NL"/>
        </w:rPr>
        <w:t xml:space="preserve">m bắt tình hình thực hiện các kiến nghị, đề xuất của Ban cũng như việc tổng hợp tình hình triển khai, </w:t>
      </w:r>
      <w:r w:rsidRPr="00E12F92">
        <w:rPr>
          <w:spacing w:val="-4"/>
          <w:lang w:val="nl-NL"/>
        </w:rPr>
        <w:t>t</w:t>
      </w:r>
      <w:r>
        <w:rPr>
          <w:spacing w:val="-4"/>
          <w:lang w:val="nl-NL"/>
        </w:rPr>
        <w:t xml:space="preserve">hực hiện Nghị quyết của Hội đồng nhân dân tỉnh về lĩnh vực văn hóa - xã hội còn hạn chế, có lúc, có việc chưa kịp thời.  </w:t>
      </w:r>
      <w:r>
        <w:rPr>
          <w:spacing w:val="-4"/>
          <w:lang w:val="nl-NL"/>
        </w:rPr>
        <w:tab/>
      </w:r>
    </w:p>
    <w:p w:rsidR="00E6244C" w:rsidRDefault="00E6244C" w:rsidP="00CA23FD">
      <w:pPr>
        <w:tabs>
          <w:tab w:val="left" w:pos="871"/>
        </w:tabs>
        <w:spacing w:line="380" w:lineRule="exact"/>
        <w:jc w:val="both"/>
        <w:rPr>
          <w:color w:val="000000"/>
        </w:rPr>
      </w:pPr>
      <w:r>
        <w:rPr>
          <w:spacing w:val="-4"/>
          <w:lang w:val="nl-NL"/>
        </w:rPr>
        <w:tab/>
      </w:r>
      <w:r>
        <w:rPr>
          <w:lang w:val="es-ES"/>
        </w:rPr>
        <w:t>- Th</w:t>
      </w:r>
      <w:r w:rsidR="009F1158">
        <w:rPr>
          <w:lang w:val="es-ES"/>
        </w:rPr>
        <w:t>ời gian qua, th</w:t>
      </w:r>
      <w:r>
        <w:rPr>
          <w:lang w:val="es-ES"/>
        </w:rPr>
        <w:t xml:space="preserve">ành viên Ban có sự thay đổi, </w:t>
      </w:r>
      <w:r w:rsidR="009F1158">
        <w:rPr>
          <w:lang w:val="es-ES"/>
        </w:rPr>
        <w:t>có</w:t>
      </w:r>
      <w:r>
        <w:rPr>
          <w:lang w:val="es-ES"/>
        </w:rPr>
        <w:t xml:space="preserve"> </w:t>
      </w:r>
      <w:r w:rsidR="009F1158">
        <w:rPr>
          <w:lang w:val="es-ES"/>
        </w:rPr>
        <w:t>thành viên</w:t>
      </w:r>
      <w:r>
        <w:rPr>
          <w:lang w:val="es-ES"/>
        </w:rPr>
        <w:t xml:space="preserve"> đã chuyển công tác, </w:t>
      </w:r>
      <w:r w:rsidR="009F1158">
        <w:rPr>
          <w:lang w:val="es-ES"/>
        </w:rPr>
        <w:t>thành viên</w:t>
      </w:r>
      <w:r>
        <w:rPr>
          <w:lang w:val="es-ES"/>
        </w:rPr>
        <w:t xml:space="preserve"> </w:t>
      </w:r>
      <w:r w:rsidR="001652BA">
        <w:rPr>
          <w:lang w:val="es-ES"/>
        </w:rPr>
        <w:t>chủ yếu là kiêm nhiệm, thời gian dành cho</w:t>
      </w:r>
      <w:r w:rsidR="00775859">
        <w:rPr>
          <w:lang w:val="es-ES"/>
        </w:rPr>
        <w:t xml:space="preserve"> công việc</w:t>
      </w:r>
      <w:r w:rsidR="009F1158">
        <w:rPr>
          <w:color w:val="000000"/>
        </w:rPr>
        <w:t xml:space="preserve"> lãnh đạo, chỉ đạo và các hoạt động </w:t>
      </w:r>
      <w:r w:rsidR="00775859">
        <w:rPr>
          <w:color w:val="000000"/>
        </w:rPr>
        <w:t xml:space="preserve">khác </w:t>
      </w:r>
      <w:r>
        <w:rPr>
          <w:color w:val="000000"/>
        </w:rPr>
        <w:t>của tỉnh</w:t>
      </w:r>
      <w:r w:rsidRPr="005E7BC0">
        <w:rPr>
          <w:color w:val="000000"/>
        </w:rPr>
        <w:t xml:space="preserve"> nên </w:t>
      </w:r>
      <w:bookmarkStart w:id="0" w:name="_GoBack"/>
      <w:bookmarkEnd w:id="0"/>
      <w:r w:rsidR="009F1158">
        <w:rPr>
          <w:color w:val="000000"/>
        </w:rPr>
        <w:t xml:space="preserve">tham gia </w:t>
      </w:r>
      <w:r w:rsidR="001652BA">
        <w:rPr>
          <w:color w:val="000000"/>
        </w:rPr>
        <w:t xml:space="preserve">vào </w:t>
      </w:r>
      <w:r w:rsidRPr="005E7BC0">
        <w:rPr>
          <w:color w:val="000000"/>
        </w:rPr>
        <w:t>hoạt động của Ban</w:t>
      </w:r>
      <w:r>
        <w:rPr>
          <w:color w:val="000000"/>
        </w:rPr>
        <w:t xml:space="preserve"> chưa nhiều.</w:t>
      </w:r>
    </w:p>
    <w:p w:rsidR="00E6244C" w:rsidRDefault="00E6244C" w:rsidP="00E6244C">
      <w:pPr>
        <w:spacing w:before="60" w:line="380" w:lineRule="exact"/>
        <w:ind w:firstLine="720"/>
        <w:jc w:val="both"/>
        <w:rPr>
          <w:b/>
          <w:lang w:val="es-ES"/>
        </w:rPr>
      </w:pPr>
      <w:r w:rsidRPr="007C73CA">
        <w:rPr>
          <w:b/>
          <w:lang w:val="es-ES"/>
        </w:rPr>
        <w:t xml:space="preserve">II. </w:t>
      </w:r>
      <w:r>
        <w:rPr>
          <w:b/>
          <w:lang w:val="es-ES"/>
        </w:rPr>
        <w:t>NHIỆM VỤ, KẾ HOẠCH 6 THÁNG CUỐI NĂM 2019</w:t>
      </w:r>
    </w:p>
    <w:p w:rsidR="00E6244C" w:rsidRPr="00953D62" w:rsidRDefault="00E6244C" w:rsidP="00E6244C">
      <w:pPr>
        <w:spacing w:before="60" w:line="380" w:lineRule="exact"/>
        <w:ind w:firstLine="720"/>
        <w:jc w:val="both"/>
        <w:rPr>
          <w:b/>
        </w:rPr>
      </w:pPr>
      <w:r>
        <w:rPr>
          <w:b/>
        </w:rPr>
        <w:t>1. Công tác g</w:t>
      </w:r>
      <w:r w:rsidRPr="00953D62">
        <w:rPr>
          <w:b/>
          <w:lang w:val="vi-VN"/>
        </w:rPr>
        <w:t>iám sát</w:t>
      </w:r>
      <w:r>
        <w:rPr>
          <w:b/>
        </w:rPr>
        <w:t>, khảo sát</w:t>
      </w:r>
      <w:r>
        <w:rPr>
          <w:b/>
          <w:lang w:val="vi-VN"/>
        </w:rPr>
        <w:t xml:space="preserve"> thường xuyên</w:t>
      </w:r>
      <w:r w:rsidRPr="00953D62">
        <w:rPr>
          <w:b/>
          <w:lang w:val="vi-VN"/>
        </w:rPr>
        <w:t xml:space="preserve"> </w:t>
      </w:r>
      <w:r>
        <w:rPr>
          <w:b/>
        </w:rPr>
        <w:t xml:space="preserve"> </w:t>
      </w:r>
    </w:p>
    <w:p w:rsidR="00E6244C" w:rsidRDefault="00E6244C" w:rsidP="00036454">
      <w:pPr>
        <w:adjustRightInd w:val="0"/>
        <w:spacing w:line="360" w:lineRule="exact"/>
        <w:ind w:firstLine="720"/>
        <w:jc w:val="both"/>
      </w:pPr>
      <w:r>
        <w:rPr>
          <w:color w:val="000000"/>
        </w:rPr>
        <w:t xml:space="preserve">Sáu </w:t>
      </w:r>
      <w:r w:rsidRPr="00777CA8">
        <w:rPr>
          <w:color w:val="000000"/>
        </w:rPr>
        <w:t xml:space="preserve">tháng </w:t>
      </w:r>
      <w:r>
        <w:rPr>
          <w:color w:val="000000"/>
        </w:rPr>
        <w:t>cưới</w:t>
      </w:r>
      <w:r w:rsidRPr="00777CA8">
        <w:rPr>
          <w:color w:val="000000"/>
        </w:rPr>
        <w:t xml:space="preserve"> năm 201</w:t>
      </w:r>
      <w:r>
        <w:rPr>
          <w:color w:val="000000"/>
        </w:rPr>
        <w:t>9, Ban Văn hóa xã hội t</w:t>
      </w:r>
      <w:r>
        <w:rPr>
          <w:lang w:val="da-DK"/>
        </w:rPr>
        <w:t xml:space="preserve">iếp tục </w:t>
      </w:r>
      <w:r w:rsidRPr="0006695E">
        <w:rPr>
          <w:lang w:val="da-DK"/>
        </w:rPr>
        <w:t>giám sát chuyên đề</w:t>
      </w:r>
      <w:r>
        <w:rPr>
          <w:lang w:val="da-DK"/>
        </w:rPr>
        <w:t xml:space="preserve"> </w:t>
      </w:r>
      <w:r w:rsidR="00036454">
        <w:t>“</w:t>
      </w:r>
      <w:r w:rsidR="00036454" w:rsidRPr="006E7F39">
        <w:rPr>
          <w:i/>
          <w:lang w:val="da-DK"/>
        </w:rPr>
        <w:t>V</w:t>
      </w:r>
      <w:r w:rsidR="00036454" w:rsidRPr="006E7F39">
        <w:rPr>
          <w:i/>
          <w:color w:val="000000"/>
          <w:shd w:val="clear" w:color="auto" w:fill="FFFFFF"/>
        </w:rPr>
        <w:t xml:space="preserve">iệc thực hiện các chế độ chính sách </w:t>
      </w:r>
      <w:r w:rsidRPr="006E7F39">
        <w:rPr>
          <w:i/>
          <w:color w:val="000000"/>
          <w:shd w:val="clear" w:color="auto" w:fill="FFFFFF"/>
        </w:rPr>
        <w:t xml:space="preserve">lĩnh vực giáo dục - đào tạo </w:t>
      </w:r>
      <w:r w:rsidR="00036454" w:rsidRPr="006E7F39">
        <w:rPr>
          <w:i/>
          <w:color w:val="000000"/>
          <w:shd w:val="clear" w:color="auto" w:fill="FFFFFF"/>
        </w:rPr>
        <w:t>(giai đoạn 2016-2018)</w:t>
      </w:r>
      <w:r w:rsidR="00036454">
        <w:rPr>
          <w:color w:val="000000"/>
          <w:shd w:val="clear" w:color="auto" w:fill="FFFFFF"/>
        </w:rPr>
        <w:t xml:space="preserve">” </w:t>
      </w:r>
      <w:r>
        <w:rPr>
          <w:color w:val="000000"/>
          <w:shd w:val="clear" w:color="auto" w:fill="FFFFFF"/>
        </w:rPr>
        <w:t>để tổng hợp xây dựng b</w:t>
      </w:r>
      <w:r w:rsidRPr="001936BA">
        <w:rPr>
          <w:lang w:val="nl-NL"/>
        </w:rPr>
        <w:t xml:space="preserve">áo cáo </w:t>
      </w:r>
      <w:r>
        <w:rPr>
          <w:lang w:val="nl-NL"/>
        </w:rPr>
        <w:t xml:space="preserve">trình </w:t>
      </w:r>
      <w:r w:rsidRPr="001936BA">
        <w:rPr>
          <w:lang w:val="nl-NL"/>
        </w:rPr>
        <w:t>tại kỳ họp cuối năm</w:t>
      </w:r>
      <w:r>
        <w:rPr>
          <w:lang w:val="nl-NL"/>
        </w:rPr>
        <w:t>;</w:t>
      </w:r>
      <w:r>
        <w:rPr>
          <w:i/>
          <w:lang w:val="nl-NL"/>
        </w:rPr>
        <w:t xml:space="preserve"> </w:t>
      </w:r>
      <w:r w:rsidRPr="0059041F">
        <w:rPr>
          <w:lang w:val="nl-NL"/>
        </w:rPr>
        <w:lastRenderedPageBreak/>
        <w:t>G</w:t>
      </w:r>
      <w:r>
        <w:t xml:space="preserve">iám sát việc thực hiện Nghị quyết số 35/NQ-HĐND, ngày 15/12/2016 của Hội đồng nhân dân tỉnh phê duyệt Đề án giảm nghèo bền vững giai đoạn 2016-2020; </w:t>
      </w:r>
      <w:r>
        <w:rPr>
          <w:spacing w:val="-2"/>
        </w:rPr>
        <w:t>Khảo sát</w:t>
      </w:r>
      <w:r w:rsidRPr="00D018DA">
        <w:rPr>
          <w:spacing w:val="-2"/>
          <w:lang w:val="da-DK"/>
        </w:rPr>
        <w:t xml:space="preserve"> </w:t>
      </w:r>
      <w:r>
        <w:rPr>
          <w:spacing w:val="-2"/>
          <w:lang w:val="da-DK"/>
        </w:rPr>
        <w:t>việc</w:t>
      </w:r>
      <w:r w:rsidRPr="00D018DA">
        <w:rPr>
          <w:spacing w:val="-2"/>
          <w:lang w:val="da-DK"/>
        </w:rPr>
        <w:t xml:space="preserve"> </w:t>
      </w:r>
      <w:r>
        <w:rPr>
          <w:spacing w:val="-2"/>
          <w:lang w:val="da-DK"/>
        </w:rPr>
        <w:t xml:space="preserve">thực hiện </w:t>
      </w:r>
      <w:r w:rsidRPr="004F6C56">
        <w:rPr>
          <w:color w:val="333333"/>
          <w:shd w:val="clear" w:color="auto" w:fill="FFFFFF"/>
        </w:rPr>
        <w:t xml:space="preserve">một số chính sách phát triển du lịch Hà Tĩnh đến năm 2025 và những năm tiếp </w:t>
      </w:r>
      <w:r>
        <w:rPr>
          <w:spacing w:val="-2"/>
          <w:lang w:val="da-DK"/>
        </w:rPr>
        <w:t xml:space="preserve">trên địa bàn tỉnh </w:t>
      </w:r>
      <w:r w:rsidRPr="004F6C56">
        <w:rPr>
          <w:spacing w:val="-2"/>
          <w:lang w:val="da-DK"/>
        </w:rPr>
        <w:t>(N</w:t>
      </w:r>
      <w:r>
        <w:rPr>
          <w:spacing w:val="-2"/>
          <w:lang w:val="da-DK"/>
        </w:rPr>
        <w:t>ghị quyết</w:t>
      </w:r>
      <w:r w:rsidRPr="004F6C56">
        <w:rPr>
          <w:spacing w:val="-2"/>
          <w:lang w:val="da-DK"/>
        </w:rPr>
        <w:t xml:space="preserve"> số </w:t>
      </w:r>
      <w:r w:rsidRPr="004F6C56">
        <w:rPr>
          <w:color w:val="333333"/>
          <w:shd w:val="clear" w:color="auto" w:fill="FFFFE0"/>
        </w:rPr>
        <w:t>81/2017/NQ-HĐND)</w:t>
      </w:r>
      <w:r>
        <w:rPr>
          <w:color w:val="333333"/>
          <w:shd w:val="clear" w:color="auto" w:fill="FFFFE0"/>
        </w:rPr>
        <w:t xml:space="preserve">; </w:t>
      </w:r>
      <w:r>
        <w:t xml:space="preserve">Khảo sát việc thực hiện Quyết định số 22/2018/QĐ-TTg, ngày 8/5/2018 của Thủ tướng Chính phủ về xây dựng, thực hiện hương ước, quy ước; </w:t>
      </w:r>
      <w:r w:rsidRPr="006F2A49">
        <w:t xml:space="preserve">Khảo sát việc thực hiện Nghị định </w:t>
      </w:r>
      <w:r>
        <w:t xml:space="preserve">số </w:t>
      </w:r>
      <w:r w:rsidRPr="006F2A49">
        <w:t>89/2018/NĐ-CP</w:t>
      </w:r>
      <w:r>
        <w:t>,</w:t>
      </w:r>
      <w:r w:rsidRPr="006F2A49">
        <w:t xml:space="preserve"> ngày 25/6/2018 của Thủ tướng về </w:t>
      </w:r>
      <w:r>
        <w:t xml:space="preserve">quy đinh chi tiết thi hành một Điều của Luật </w:t>
      </w:r>
      <w:r w:rsidR="00036454">
        <w:t>P</w:t>
      </w:r>
      <w:r>
        <w:t xml:space="preserve">hòng chống truyền nhiễm về kiểm dịch y tế biên giới; </w:t>
      </w:r>
      <w:r>
        <w:rPr>
          <w:lang w:val="nb-NO"/>
        </w:rPr>
        <w:t>Khảo sát tình hình hoạt động xuất khẩu lao động trên địa bàn và chủ động làm việc với một số đơn vị, địa phương</w:t>
      </w:r>
      <w:r w:rsidRPr="009129C2">
        <w:rPr>
          <w:lang w:val="nb-NO"/>
        </w:rPr>
        <w:t xml:space="preserve"> để nắm thông tin phục vụ công tác thẩm tra, chuẩn bị nội dung cho Kỳ họp cuối năm</w:t>
      </w:r>
      <w:r>
        <w:rPr>
          <w:lang w:val="nb-NO"/>
        </w:rPr>
        <w:t xml:space="preserve">. </w:t>
      </w:r>
      <w:r w:rsidRPr="001C5E59">
        <w:t xml:space="preserve"> </w:t>
      </w:r>
    </w:p>
    <w:p w:rsidR="00E6244C" w:rsidRPr="004E7C7C" w:rsidRDefault="00E6244C" w:rsidP="00036454">
      <w:pPr>
        <w:spacing w:line="360" w:lineRule="exact"/>
        <w:ind w:firstLine="720"/>
        <w:jc w:val="both"/>
      </w:pPr>
      <w:r w:rsidRPr="006826B4">
        <w:rPr>
          <w:lang w:val="nb-NO"/>
        </w:rPr>
        <w:t xml:space="preserve">Ngoài </w:t>
      </w:r>
      <w:r>
        <w:rPr>
          <w:lang w:val="nb-NO"/>
        </w:rPr>
        <w:t>ra các nội dung nêu trên, căn cứ tình hình thực tế</w:t>
      </w:r>
      <w:r w:rsidRPr="006826B4">
        <w:rPr>
          <w:lang w:val="nb-NO"/>
        </w:rPr>
        <w:t xml:space="preserve">, Ban </w:t>
      </w:r>
      <w:r>
        <w:rPr>
          <w:lang w:val="nb-NO"/>
        </w:rPr>
        <w:t>có thể</w:t>
      </w:r>
      <w:r w:rsidRPr="006826B4">
        <w:rPr>
          <w:lang w:val="nb-NO"/>
        </w:rPr>
        <w:t xml:space="preserve"> </w:t>
      </w:r>
      <w:r>
        <w:rPr>
          <w:lang w:val="nb-NO"/>
        </w:rPr>
        <w:t xml:space="preserve">tiếp tục có các </w:t>
      </w:r>
      <w:r w:rsidRPr="006826B4">
        <w:rPr>
          <w:lang w:val="nb-NO"/>
        </w:rPr>
        <w:t>chương trình hoạt động khảo sát, giám sát phù hợp với yêu cầu nhiệm vụ.</w:t>
      </w:r>
      <w:r w:rsidRPr="00C82BA5">
        <w:rPr>
          <w:lang w:val="nb-NO"/>
        </w:rPr>
        <w:t xml:space="preserve">                 </w:t>
      </w:r>
    </w:p>
    <w:p w:rsidR="00E6244C" w:rsidRPr="006D12F8" w:rsidRDefault="00E6244C" w:rsidP="00E6244C">
      <w:pPr>
        <w:spacing w:before="60" w:line="380" w:lineRule="exact"/>
        <w:ind w:firstLine="720"/>
        <w:jc w:val="both"/>
        <w:rPr>
          <w:b/>
        </w:rPr>
      </w:pPr>
      <w:r>
        <w:rPr>
          <w:b/>
        </w:rPr>
        <w:t>2</w:t>
      </w:r>
      <w:r w:rsidRPr="006D12F8">
        <w:rPr>
          <w:b/>
        </w:rPr>
        <w:t>.</w:t>
      </w:r>
      <w:r w:rsidRPr="006D12F8">
        <w:rPr>
          <w:b/>
          <w:spacing w:val="-4"/>
          <w:lang w:val="nb-NO"/>
        </w:rPr>
        <w:t xml:space="preserve"> Hoạt động thẩm tra phục vụ kỳ họp</w:t>
      </w:r>
    </w:p>
    <w:p w:rsidR="00E6244C" w:rsidRDefault="00E6244C" w:rsidP="00CA23FD">
      <w:pPr>
        <w:spacing w:line="380" w:lineRule="exact"/>
        <w:ind w:firstLine="720"/>
        <w:jc w:val="both"/>
        <w:rPr>
          <w:lang w:val="nl-NL"/>
        </w:rPr>
      </w:pPr>
      <w:r>
        <w:rPr>
          <w:lang w:val="da-DK"/>
        </w:rPr>
        <w:t>Để chuẩn bị nội dung kỳ họp cuối năm; tổng kết hoạt động năm 2019, kế hoạch hoạt động năm 2020, Ban sẽ chủ động t</w:t>
      </w:r>
      <w:r w:rsidRPr="009129C2">
        <w:rPr>
          <w:lang w:val="nb-NO"/>
        </w:rPr>
        <w:t xml:space="preserve">ổ chức làm việc với </w:t>
      </w:r>
      <w:r>
        <w:rPr>
          <w:lang w:val="nb-NO"/>
        </w:rPr>
        <w:t>một số đơn vị sở, ngành nghe các nội dung dự kiến trình tại Kỳ họp cuối năm; l</w:t>
      </w:r>
      <w:r>
        <w:rPr>
          <w:spacing w:val="-4"/>
          <w:lang w:val="nb-NO"/>
        </w:rPr>
        <w:t>ồng ghép các hoạt động giám sát,</w:t>
      </w:r>
      <w:r w:rsidRPr="00DD6C77">
        <w:rPr>
          <w:spacing w:val="-4"/>
          <w:lang w:val="nb-NO"/>
        </w:rPr>
        <w:t xml:space="preserve"> khảo sát</w:t>
      </w:r>
      <w:r>
        <w:rPr>
          <w:spacing w:val="-4"/>
          <w:lang w:val="nb-NO"/>
        </w:rPr>
        <w:t xml:space="preserve"> thường xuyên và khảo sát đột xuất, </w:t>
      </w:r>
      <w:r>
        <w:rPr>
          <w:lang w:val="da-DK"/>
        </w:rPr>
        <w:t>t</w:t>
      </w:r>
      <w:r w:rsidRPr="009129C2">
        <w:rPr>
          <w:lang w:val="nb-NO"/>
        </w:rPr>
        <w:t xml:space="preserve">ổ chức làm việc với UBND </w:t>
      </w:r>
      <w:r>
        <w:rPr>
          <w:lang w:val="nb-NO"/>
        </w:rPr>
        <w:t xml:space="preserve">một số địa phương </w:t>
      </w:r>
      <w:r>
        <w:rPr>
          <w:lang w:val="da-DK"/>
        </w:rPr>
        <w:t xml:space="preserve">về tình hình </w:t>
      </w:r>
      <w:r w:rsidRPr="009129C2">
        <w:rPr>
          <w:lang w:val="da-DK"/>
        </w:rPr>
        <w:t xml:space="preserve">thực hiện nhiệm vụ </w:t>
      </w:r>
      <w:r>
        <w:rPr>
          <w:lang w:val="da-DK"/>
        </w:rPr>
        <w:t xml:space="preserve">năm 2019 trên lĩnh vực </w:t>
      </w:r>
      <w:r w:rsidRPr="009129C2">
        <w:rPr>
          <w:lang w:val="da-DK"/>
        </w:rPr>
        <w:t>văn hóa, xã hội</w:t>
      </w:r>
      <w:r>
        <w:rPr>
          <w:lang w:val="da-DK"/>
        </w:rPr>
        <w:t xml:space="preserve"> </w:t>
      </w:r>
      <w:r>
        <w:rPr>
          <w:spacing w:val="-4"/>
          <w:lang w:val="nb-NO"/>
        </w:rPr>
        <w:t>để</w:t>
      </w:r>
      <w:r w:rsidRPr="00DD6C77">
        <w:rPr>
          <w:spacing w:val="-4"/>
          <w:lang w:val="nb-NO"/>
        </w:rPr>
        <w:t xml:space="preserve"> nắm tình hình, thu thập thông tin</w:t>
      </w:r>
      <w:r>
        <w:rPr>
          <w:spacing w:val="-4"/>
          <w:lang w:val="nb-NO"/>
        </w:rPr>
        <w:t xml:space="preserve"> nhằm nâng cao </w:t>
      </w:r>
      <w:r w:rsidRPr="00DD6C77">
        <w:rPr>
          <w:lang w:val="nb-NO"/>
        </w:rPr>
        <w:t>chất lượng thẩm tra các báo cáo, tờ trình trình</w:t>
      </w:r>
      <w:r>
        <w:rPr>
          <w:lang w:val="nb-NO"/>
        </w:rPr>
        <w:t xml:space="preserve"> cũng như việc đ</w:t>
      </w:r>
      <w:r w:rsidRPr="00E12F92">
        <w:rPr>
          <w:lang w:val="nl-NL"/>
        </w:rPr>
        <w:t>ề xuất, tham gia ý kiến với Thường trực H</w:t>
      </w:r>
      <w:r>
        <w:rPr>
          <w:lang w:val="nl-NL"/>
        </w:rPr>
        <w:t>ội đồng nhân dân</w:t>
      </w:r>
      <w:r w:rsidRPr="00E12F92">
        <w:rPr>
          <w:lang w:val="nl-NL"/>
        </w:rPr>
        <w:t xml:space="preserve"> tỉnh giải quyết kịp thời những vấn đề phát sinh giữa hai kỳ họp thuộc lĩnh vực Ban phụ trách.</w:t>
      </w:r>
    </w:p>
    <w:p w:rsidR="00E6244C" w:rsidRPr="003E6298" w:rsidRDefault="00E6244C" w:rsidP="00E6244C">
      <w:pPr>
        <w:spacing w:before="60" w:line="380" w:lineRule="exact"/>
        <w:ind w:firstLine="720"/>
        <w:jc w:val="both"/>
        <w:rPr>
          <w:b/>
          <w:lang w:val="nb-NO"/>
        </w:rPr>
      </w:pPr>
      <w:r>
        <w:rPr>
          <w:b/>
          <w:lang w:val="nb-NO"/>
        </w:rPr>
        <w:t>3</w:t>
      </w:r>
      <w:r w:rsidRPr="003E6298">
        <w:rPr>
          <w:b/>
          <w:lang w:val="nb-NO"/>
        </w:rPr>
        <w:t>. Thực hiện các nhiệm vụ</w:t>
      </w:r>
      <w:r>
        <w:rPr>
          <w:b/>
          <w:lang w:val="nb-NO"/>
        </w:rPr>
        <w:t xml:space="preserve"> trọng t</w:t>
      </w:r>
      <w:r w:rsidRPr="003E6298">
        <w:rPr>
          <w:b/>
          <w:lang w:val="nb-NO"/>
        </w:rPr>
        <w:t>â</w:t>
      </w:r>
      <w:r>
        <w:rPr>
          <w:b/>
          <w:lang w:val="nb-NO"/>
        </w:rPr>
        <w:t xml:space="preserve">m </w:t>
      </w:r>
      <w:r w:rsidRPr="003E6298">
        <w:rPr>
          <w:b/>
          <w:lang w:val="nb-NO"/>
        </w:rPr>
        <w:t>khác</w:t>
      </w:r>
    </w:p>
    <w:p w:rsidR="00E6244C" w:rsidRDefault="00E6244C" w:rsidP="00CA23FD">
      <w:pPr>
        <w:spacing w:line="380" w:lineRule="exact"/>
        <w:ind w:firstLine="720"/>
        <w:jc w:val="both"/>
      </w:pPr>
      <w:r>
        <w:rPr>
          <w:rStyle w:val="Strong"/>
          <w:lang w:val="es-ES"/>
        </w:rPr>
        <w:t xml:space="preserve">- </w:t>
      </w:r>
      <w:r w:rsidRPr="00E6244C">
        <w:rPr>
          <w:rStyle w:val="Strong"/>
          <w:b w:val="0"/>
          <w:lang w:val="es-ES"/>
        </w:rPr>
        <w:t>Tham dự các p</w:t>
      </w:r>
      <w:r w:rsidRPr="00D732C4">
        <w:rPr>
          <w:lang w:val="nb-NO"/>
        </w:rPr>
        <w:t>hiên họp T</w:t>
      </w:r>
      <w:r w:rsidRPr="00D732C4">
        <w:rPr>
          <w:lang w:val="vi-VN"/>
        </w:rPr>
        <w:t>h</w:t>
      </w:r>
      <w:r w:rsidRPr="00D732C4">
        <w:rPr>
          <w:lang w:val="nb-NO"/>
        </w:rPr>
        <w:t>ường trực HĐND tỉnh và các cuộc họp chuẩn bị nội dung, chương trình kỳ họp</w:t>
      </w:r>
      <w:r>
        <w:rPr>
          <w:lang w:val="nb-NO"/>
        </w:rPr>
        <w:t xml:space="preserve"> cuối năm 2019;</w:t>
      </w:r>
      <w:r>
        <w:t xml:space="preserve"> </w:t>
      </w:r>
      <w:r w:rsidRPr="00DD6C77">
        <w:rPr>
          <w:lang w:val="nb-NO"/>
        </w:rPr>
        <w:t>giao ban</w:t>
      </w:r>
      <w:r>
        <w:rPr>
          <w:lang w:val="nb-NO"/>
        </w:rPr>
        <w:t xml:space="preserve"> Thường trực H</w:t>
      </w:r>
      <w:r w:rsidRPr="00B17BD5">
        <w:rPr>
          <w:lang w:val="nb-NO"/>
        </w:rPr>
        <w:t>ội</w:t>
      </w:r>
      <w:r>
        <w:rPr>
          <w:lang w:val="nb-NO"/>
        </w:rPr>
        <w:t xml:space="preserve"> đ</w:t>
      </w:r>
      <w:r w:rsidRPr="00B17BD5">
        <w:rPr>
          <w:lang w:val="nb-NO"/>
        </w:rPr>
        <w:t>ồng</w:t>
      </w:r>
      <w:r>
        <w:rPr>
          <w:lang w:val="nb-NO"/>
        </w:rPr>
        <w:t xml:space="preserve"> nh</w:t>
      </w:r>
      <w:r w:rsidRPr="00B17BD5">
        <w:rPr>
          <w:lang w:val="nb-NO"/>
        </w:rPr>
        <w:t>â</w:t>
      </w:r>
      <w:r>
        <w:rPr>
          <w:lang w:val="nb-NO"/>
        </w:rPr>
        <w:t>n d</w:t>
      </w:r>
      <w:r w:rsidRPr="00B17BD5">
        <w:rPr>
          <w:lang w:val="nb-NO"/>
        </w:rPr>
        <w:t>â</w:t>
      </w:r>
      <w:r>
        <w:rPr>
          <w:lang w:val="nb-NO"/>
        </w:rPr>
        <w:t>n c</w:t>
      </w:r>
      <w:r w:rsidRPr="00B17BD5">
        <w:rPr>
          <w:lang w:val="nb-NO"/>
        </w:rPr>
        <w:t>ác</w:t>
      </w:r>
      <w:r>
        <w:rPr>
          <w:lang w:val="nb-NO"/>
        </w:rPr>
        <w:t xml:space="preserve"> tỉnh Bắc</w:t>
      </w:r>
      <w:r w:rsidRPr="00DD6C77">
        <w:rPr>
          <w:lang w:val="nb-NO"/>
        </w:rPr>
        <w:t xml:space="preserve"> Trung</w:t>
      </w:r>
      <w:r>
        <w:rPr>
          <w:lang w:val="nb-NO"/>
        </w:rPr>
        <w:t xml:space="preserve"> Bộ; các</w:t>
      </w:r>
      <w:r w:rsidRPr="00DD6C77">
        <w:rPr>
          <w:lang w:val="nb-NO"/>
        </w:rPr>
        <w:t xml:space="preserve"> Hội nghị</w:t>
      </w:r>
      <w:r>
        <w:rPr>
          <w:lang w:val="nb-NO"/>
        </w:rPr>
        <w:t>,</w:t>
      </w:r>
      <w:r w:rsidRPr="00DD6C77">
        <w:rPr>
          <w:lang w:val="nb-NO"/>
        </w:rPr>
        <w:t xml:space="preserve"> </w:t>
      </w:r>
      <w:r>
        <w:rPr>
          <w:lang w:val="nb-NO"/>
        </w:rPr>
        <w:t>H</w:t>
      </w:r>
      <w:r w:rsidRPr="00767B38">
        <w:rPr>
          <w:lang w:val="es-ES"/>
        </w:rPr>
        <w:t>ội thảo</w:t>
      </w:r>
      <w:r>
        <w:rPr>
          <w:lang w:val="es-ES"/>
        </w:rPr>
        <w:t xml:space="preserve">, các cuộc họp do Quốc hội, </w:t>
      </w:r>
      <w:r w:rsidRPr="00767B38">
        <w:rPr>
          <w:lang w:val="es-ES"/>
        </w:rPr>
        <w:t>Tỉnh ủy, U</w:t>
      </w:r>
      <w:r>
        <w:rPr>
          <w:lang w:val="es-ES"/>
        </w:rPr>
        <w:t>ỷ ban nhân dân tỉnh</w:t>
      </w:r>
      <w:r w:rsidRPr="00767B38">
        <w:rPr>
          <w:lang w:val="es-ES"/>
        </w:rPr>
        <w:t xml:space="preserve"> tổ chức</w:t>
      </w:r>
      <w:r>
        <w:rPr>
          <w:lang w:val="es-ES"/>
        </w:rPr>
        <w:t>.</w:t>
      </w:r>
      <w:r>
        <w:t xml:space="preserve"> </w:t>
      </w:r>
    </w:p>
    <w:p w:rsidR="00E6244C" w:rsidRPr="00D732C4" w:rsidRDefault="00E6244C" w:rsidP="00CA23FD">
      <w:pPr>
        <w:pStyle w:val="n-dieu"/>
        <w:spacing w:before="0" w:after="0" w:line="380" w:lineRule="exact"/>
        <w:ind w:firstLine="720"/>
        <w:jc w:val="both"/>
        <w:rPr>
          <w:rFonts w:ascii="Times New Roman" w:hAnsi="Times New Roman" w:cs="Times New Roman"/>
          <w:b w:val="0"/>
          <w:color w:val="auto"/>
          <w:spacing w:val="-4"/>
          <w:lang w:val="it-IT"/>
        </w:rPr>
      </w:pPr>
      <w:r w:rsidRPr="00D732C4">
        <w:rPr>
          <w:rFonts w:ascii="Times New Roman" w:hAnsi="Times New Roman" w:cs="Times New Roman"/>
          <w:b w:val="0"/>
          <w:color w:val="auto"/>
          <w:spacing w:val="-4"/>
          <w:lang w:val="it-IT"/>
        </w:rPr>
        <w:t>- Thường xuyên theo dõi</w:t>
      </w:r>
      <w:r>
        <w:rPr>
          <w:rFonts w:ascii="Times New Roman" w:hAnsi="Times New Roman" w:cs="Times New Roman"/>
          <w:b w:val="0"/>
          <w:color w:val="auto"/>
          <w:spacing w:val="-4"/>
          <w:lang w:val="it-IT"/>
        </w:rPr>
        <w:t>,</w:t>
      </w:r>
      <w:r w:rsidRPr="00D732C4">
        <w:rPr>
          <w:rFonts w:ascii="Times New Roman" w:hAnsi="Times New Roman" w:cs="Times New Roman"/>
          <w:b w:val="0"/>
          <w:color w:val="auto"/>
          <w:spacing w:val="-4"/>
          <w:lang w:val="it-IT"/>
        </w:rPr>
        <w:t xml:space="preserve"> nắm tình hình triển khai, kết quả thực hiện các Nghị quyết của Hội đồng nhân dân tỉnh về lĩnh vực </w:t>
      </w:r>
      <w:r>
        <w:rPr>
          <w:rFonts w:ascii="Times New Roman" w:hAnsi="Times New Roman" w:cs="Times New Roman"/>
          <w:b w:val="0"/>
          <w:color w:val="auto"/>
          <w:spacing w:val="-4"/>
          <w:lang w:val="it-IT"/>
        </w:rPr>
        <w:t>văn hóa, xã hội</w:t>
      </w:r>
      <w:r w:rsidRPr="00D732C4">
        <w:rPr>
          <w:rFonts w:ascii="Times New Roman" w:hAnsi="Times New Roman" w:cs="Times New Roman"/>
          <w:b w:val="0"/>
          <w:color w:val="auto"/>
          <w:spacing w:val="-4"/>
          <w:lang w:val="it-IT"/>
        </w:rPr>
        <w:t>; kết quả thực hiện kiến nghị trong các báo cáo kết quả giám sát, thẩm tra của Ban.</w:t>
      </w:r>
    </w:p>
    <w:p w:rsidR="00E6244C" w:rsidRPr="00A25B8A" w:rsidRDefault="00E6244C" w:rsidP="00CA23FD">
      <w:pPr>
        <w:spacing w:line="380" w:lineRule="exact"/>
        <w:ind w:firstLine="720"/>
        <w:jc w:val="both"/>
        <w:rPr>
          <w:lang w:val="nb-NO"/>
        </w:rPr>
      </w:pPr>
      <w:r>
        <w:rPr>
          <w:lang w:val="nb-NO"/>
        </w:rPr>
        <w:t>- Tích cực tham gia các hoạt động theo s</w:t>
      </w:r>
      <w:r w:rsidRPr="003E6298">
        <w:rPr>
          <w:lang w:val="nb-NO"/>
        </w:rPr>
        <w:t>ự</w:t>
      </w:r>
      <w:r>
        <w:rPr>
          <w:lang w:val="nb-NO"/>
        </w:rPr>
        <w:t xml:space="preserve"> ph</w:t>
      </w:r>
      <w:r w:rsidRPr="003E6298">
        <w:rPr>
          <w:lang w:val="nb-NO"/>
        </w:rPr>
        <w:t>â</w:t>
      </w:r>
      <w:r>
        <w:rPr>
          <w:lang w:val="nb-NO"/>
        </w:rPr>
        <w:t>n c</w:t>
      </w:r>
      <w:r w:rsidRPr="003E6298">
        <w:rPr>
          <w:lang w:val="nb-NO"/>
        </w:rPr>
        <w:t>ô</w:t>
      </w:r>
      <w:r>
        <w:rPr>
          <w:lang w:val="nb-NO"/>
        </w:rPr>
        <w:t>ng, điều hòa công tác c</w:t>
      </w:r>
      <w:r w:rsidRPr="003E6298">
        <w:rPr>
          <w:lang w:val="nb-NO"/>
        </w:rPr>
        <w:t>ủa</w:t>
      </w:r>
      <w:r>
        <w:rPr>
          <w:lang w:val="nb-NO"/>
        </w:rPr>
        <w:t xml:space="preserve"> Thư</w:t>
      </w:r>
      <w:r w:rsidRPr="003E6298">
        <w:rPr>
          <w:lang w:val="nb-NO"/>
        </w:rPr>
        <w:t>ờng</w:t>
      </w:r>
      <w:r>
        <w:rPr>
          <w:lang w:val="nb-NO"/>
        </w:rPr>
        <w:t xml:space="preserve"> tr</w:t>
      </w:r>
      <w:r w:rsidRPr="003E6298">
        <w:rPr>
          <w:lang w:val="nb-NO"/>
        </w:rPr>
        <w:t>ực</w:t>
      </w:r>
      <w:r>
        <w:rPr>
          <w:lang w:val="nb-NO"/>
        </w:rPr>
        <w:t xml:space="preserve"> H</w:t>
      </w:r>
      <w:r w:rsidRPr="003E6298">
        <w:rPr>
          <w:lang w:val="nb-NO"/>
        </w:rPr>
        <w:t>ội</w:t>
      </w:r>
      <w:r>
        <w:rPr>
          <w:lang w:val="nb-NO"/>
        </w:rPr>
        <w:t xml:space="preserve"> đ</w:t>
      </w:r>
      <w:r w:rsidRPr="003E6298">
        <w:rPr>
          <w:lang w:val="nb-NO"/>
        </w:rPr>
        <w:t>ồng</w:t>
      </w:r>
      <w:r>
        <w:rPr>
          <w:lang w:val="nb-NO"/>
        </w:rPr>
        <w:t xml:space="preserve"> nh</w:t>
      </w:r>
      <w:r w:rsidRPr="003E6298">
        <w:rPr>
          <w:lang w:val="nb-NO"/>
        </w:rPr>
        <w:t>â</w:t>
      </w:r>
      <w:r>
        <w:rPr>
          <w:lang w:val="nb-NO"/>
        </w:rPr>
        <w:t>n d</w:t>
      </w:r>
      <w:r w:rsidRPr="003E6298">
        <w:rPr>
          <w:lang w:val="nb-NO"/>
        </w:rPr>
        <w:t>â</w:t>
      </w:r>
      <w:r>
        <w:rPr>
          <w:lang w:val="nb-NO"/>
        </w:rPr>
        <w:t>n t</w:t>
      </w:r>
      <w:r w:rsidRPr="003E6298">
        <w:rPr>
          <w:lang w:val="nb-NO"/>
        </w:rPr>
        <w:t>ỉnh</w:t>
      </w:r>
      <w:r>
        <w:rPr>
          <w:lang w:val="nb-NO"/>
        </w:rPr>
        <w:t xml:space="preserve"> cùng với sự p</w:t>
      </w:r>
      <w:r>
        <w:rPr>
          <w:lang w:val="nl-NL"/>
        </w:rPr>
        <w:t>hối kết hợp chặt chẽ với các b</w:t>
      </w:r>
      <w:r w:rsidRPr="00E12F92">
        <w:rPr>
          <w:lang w:val="nl-NL"/>
        </w:rPr>
        <w:t>an H</w:t>
      </w:r>
      <w:r>
        <w:rPr>
          <w:lang w:val="nl-NL"/>
        </w:rPr>
        <w:t>ội đồng nhân dân</w:t>
      </w:r>
      <w:r w:rsidRPr="00E12F92">
        <w:rPr>
          <w:lang w:val="nl-NL"/>
        </w:rPr>
        <w:t xml:space="preserve"> tỉn</w:t>
      </w:r>
      <w:r>
        <w:rPr>
          <w:lang w:val="nl-NL"/>
        </w:rPr>
        <w:t xml:space="preserve">h, </w:t>
      </w:r>
      <w:r w:rsidRPr="00E6244C">
        <w:rPr>
          <w:rStyle w:val="Strong"/>
          <w:b w:val="0"/>
          <w:lang w:val="es-ES"/>
        </w:rPr>
        <w:t>các sở, ban, ngành</w:t>
      </w:r>
      <w:r w:rsidRPr="00A25B8A">
        <w:rPr>
          <w:lang w:val="es-ES"/>
        </w:rPr>
        <w:t>, đơn vị, địa phương liên quan</w:t>
      </w:r>
      <w:r w:rsidRPr="00A25B8A">
        <w:rPr>
          <w:lang w:val="nl-NL"/>
        </w:rPr>
        <w:t>.</w:t>
      </w:r>
      <w:r w:rsidRPr="00A25B8A">
        <w:rPr>
          <w:lang w:val="nb-NO"/>
        </w:rPr>
        <w:t xml:space="preserve"> </w:t>
      </w:r>
    </w:p>
    <w:p w:rsidR="00E6244C" w:rsidRPr="00653E6D" w:rsidRDefault="00E6244C" w:rsidP="00CA23FD">
      <w:pPr>
        <w:adjustRightInd w:val="0"/>
        <w:spacing w:line="380" w:lineRule="exact"/>
        <w:ind w:firstLine="720"/>
        <w:jc w:val="both"/>
        <w:rPr>
          <w:i/>
          <w:spacing w:val="-2"/>
          <w:lang w:val="it-IT"/>
        </w:rPr>
      </w:pPr>
      <w:r w:rsidRPr="00A25B8A">
        <w:rPr>
          <w:lang w:val="nb-NO"/>
        </w:rPr>
        <w:lastRenderedPageBreak/>
        <w:t>- Thực hiện tốt công tác theo dõi, giám sát việc thực hiện các kiến nghị</w:t>
      </w:r>
      <w:r>
        <w:rPr>
          <w:lang w:val="nb-NO"/>
        </w:rPr>
        <w:t>,</w:t>
      </w:r>
      <w:r w:rsidRPr="00A25B8A">
        <w:rPr>
          <w:lang w:val="nb-NO"/>
        </w:rPr>
        <w:t xml:space="preserve"> đề xuất của cử tri. </w:t>
      </w:r>
      <w:r w:rsidRPr="001936BA">
        <w:rPr>
          <w:spacing w:val="-2"/>
          <w:lang w:val="it-IT"/>
        </w:rPr>
        <w:t>Tổng hợp</w:t>
      </w:r>
      <w:r>
        <w:rPr>
          <w:spacing w:val="-2"/>
          <w:lang w:val="it-IT"/>
        </w:rPr>
        <w:t>,</w:t>
      </w:r>
      <w:r w:rsidRPr="001936BA">
        <w:rPr>
          <w:spacing w:val="-2"/>
          <w:lang w:val="it-IT"/>
        </w:rPr>
        <w:t xml:space="preserve"> lựa chọn những vấn đề </w:t>
      </w:r>
      <w:r>
        <w:rPr>
          <w:spacing w:val="-2"/>
          <w:lang w:val="it-IT"/>
        </w:rPr>
        <w:t xml:space="preserve">có tính </w:t>
      </w:r>
      <w:r w:rsidRPr="001936BA">
        <w:rPr>
          <w:spacing w:val="-2"/>
          <w:lang w:val="it-IT"/>
        </w:rPr>
        <w:t>trọng tâm</w:t>
      </w:r>
      <w:r>
        <w:rPr>
          <w:spacing w:val="-2"/>
          <w:lang w:val="it-IT"/>
        </w:rPr>
        <w:t>,</w:t>
      </w:r>
      <w:r w:rsidRPr="001936BA">
        <w:rPr>
          <w:spacing w:val="-2"/>
          <w:lang w:val="it-IT"/>
        </w:rPr>
        <w:t xml:space="preserve"> trọng điểm, </w:t>
      </w:r>
      <w:r>
        <w:rPr>
          <w:spacing w:val="-2"/>
          <w:lang w:val="it-IT"/>
        </w:rPr>
        <w:t xml:space="preserve"> có</w:t>
      </w:r>
      <w:r w:rsidRPr="001936BA">
        <w:rPr>
          <w:spacing w:val="-2"/>
          <w:lang w:val="it-IT"/>
        </w:rPr>
        <w:t xml:space="preserve"> tính thời sự</w:t>
      </w:r>
      <w:r>
        <w:rPr>
          <w:spacing w:val="-2"/>
          <w:lang w:val="it-IT"/>
        </w:rPr>
        <w:t xml:space="preserve"> và đúng</w:t>
      </w:r>
      <w:r w:rsidRPr="001936BA">
        <w:rPr>
          <w:spacing w:val="-2"/>
          <w:lang w:val="it-IT"/>
        </w:rPr>
        <w:t xml:space="preserve"> nguyện vọng của cử tri gửi đến Kỳ họp</w:t>
      </w:r>
      <w:r w:rsidRPr="001936BA">
        <w:rPr>
          <w:lang w:val="it-IT"/>
        </w:rPr>
        <w:t>.</w:t>
      </w:r>
      <w:r w:rsidRPr="00653E6D">
        <w:rPr>
          <w:i/>
          <w:spacing w:val="-2"/>
          <w:lang w:val="it-IT"/>
        </w:rPr>
        <w:t xml:space="preserve"> </w:t>
      </w:r>
    </w:p>
    <w:p w:rsidR="00E6244C" w:rsidRPr="00922B1A" w:rsidRDefault="00E6244C" w:rsidP="00CA23FD">
      <w:pPr>
        <w:adjustRightInd w:val="0"/>
        <w:spacing w:line="380" w:lineRule="exact"/>
        <w:ind w:firstLine="720"/>
        <w:jc w:val="both"/>
        <w:rPr>
          <w:spacing w:val="-2"/>
          <w:lang w:val="it-IT"/>
        </w:rPr>
      </w:pPr>
      <w:r w:rsidRPr="00A25B8A">
        <w:rPr>
          <w:spacing w:val="-2"/>
          <w:lang w:val="it-IT"/>
        </w:rPr>
        <w:t>- T</w:t>
      </w:r>
      <w:r>
        <w:rPr>
          <w:spacing w:val="-2"/>
          <w:lang w:val="it-IT"/>
        </w:rPr>
        <w:t xml:space="preserve">ập </w:t>
      </w:r>
      <w:r w:rsidRPr="00A25B8A">
        <w:rPr>
          <w:spacing w:val="-2"/>
          <w:lang w:val="it-IT"/>
        </w:rPr>
        <w:t xml:space="preserve">trung cao cho </w:t>
      </w:r>
      <w:r>
        <w:rPr>
          <w:spacing w:val="-2"/>
          <w:lang w:val="it-IT"/>
        </w:rPr>
        <w:t xml:space="preserve">các </w:t>
      </w:r>
      <w:r w:rsidRPr="00A25B8A">
        <w:rPr>
          <w:spacing w:val="-2"/>
          <w:lang w:val="it-IT"/>
        </w:rPr>
        <w:t>hoạt động chất vấn, trong đó lựa chọn những vấn đề trọng tâm</w:t>
      </w:r>
      <w:r>
        <w:rPr>
          <w:spacing w:val="-2"/>
          <w:lang w:val="it-IT"/>
        </w:rPr>
        <w:t>,</w:t>
      </w:r>
      <w:r w:rsidRPr="00A25B8A">
        <w:rPr>
          <w:spacing w:val="-2"/>
          <w:lang w:val="it-IT"/>
        </w:rPr>
        <w:t xml:space="preserve"> phản ánh </w:t>
      </w:r>
      <w:r>
        <w:rPr>
          <w:spacing w:val="-2"/>
          <w:lang w:val="it-IT"/>
        </w:rPr>
        <w:t xml:space="preserve">đúng </w:t>
      </w:r>
      <w:r w:rsidRPr="00A25B8A">
        <w:rPr>
          <w:spacing w:val="-2"/>
          <w:lang w:val="it-IT"/>
        </w:rPr>
        <w:t xml:space="preserve">tâm tư nguyện vọng của </w:t>
      </w:r>
      <w:r>
        <w:rPr>
          <w:spacing w:val="-2"/>
          <w:lang w:val="it-IT"/>
        </w:rPr>
        <w:t xml:space="preserve">nhiều </w:t>
      </w:r>
      <w:r w:rsidRPr="00A25B8A">
        <w:rPr>
          <w:spacing w:val="-2"/>
          <w:lang w:val="it-IT"/>
        </w:rPr>
        <w:t xml:space="preserve">cử tri, nhất là các </w:t>
      </w:r>
      <w:r>
        <w:rPr>
          <w:spacing w:val="-2"/>
          <w:lang w:val="it-IT"/>
        </w:rPr>
        <w:t xml:space="preserve">vấn đề có </w:t>
      </w:r>
      <w:r w:rsidRPr="00A25B8A">
        <w:rPr>
          <w:spacing w:val="-2"/>
          <w:lang w:val="it-IT"/>
        </w:rPr>
        <w:t xml:space="preserve">nội dung gắn với thực tiễn hoạt động của </w:t>
      </w:r>
      <w:r>
        <w:rPr>
          <w:spacing w:val="-2"/>
          <w:lang w:val="it-IT"/>
        </w:rPr>
        <w:t>các</w:t>
      </w:r>
      <w:r w:rsidRPr="00A25B8A">
        <w:rPr>
          <w:spacing w:val="-2"/>
          <w:lang w:val="it-IT"/>
        </w:rPr>
        <w:t xml:space="preserve"> thành viên Ban; </w:t>
      </w:r>
      <w:r>
        <w:rPr>
          <w:spacing w:val="-2"/>
          <w:lang w:val="it-IT"/>
        </w:rPr>
        <w:t xml:space="preserve">để </w:t>
      </w:r>
      <w:r w:rsidRPr="00A25B8A">
        <w:rPr>
          <w:spacing w:val="-2"/>
          <w:lang w:val="it-IT"/>
        </w:rPr>
        <w:t xml:space="preserve">góp phần </w:t>
      </w:r>
      <w:r>
        <w:rPr>
          <w:spacing w:val="-2"/>
          <w:lang w:val="it-IT"/>
        </w:rPr>
        <w:t xml:space="preserve">nâng cao hiệu quả hoạt động kỳ họp, đồng thời thông qua đó </w:t>
      </w:r>
      <w:r w:rsidRPr="00A25B8A">
        <w:rPr>
          <w:spacing w:val="-2"/>
          <w:lang w:val="it-IT"/>
        </w:rPr>
        <w:t>giúp Hội đồng nhân dân tỉnh giải</w:t>
      </w:r>
      <w:r w:rsidRPr="00D732C4">
        <w:rPr>
          <w:spacing w:val="-2"/>
          <w:lang w:val="it-IT"/>
        </w:rPr>
        <w:t xml:space="preserve"> quyết những vấn đề cụ thể trong quá trình </w:t>
      </w:r>
      <w:r>
        <w:rPr>
          <w:spacing w:val="-2"/>
          <w:lang w:val="it-IT"/>
        </w:rPr>
        <w:t xml:space="preserve">lãnh đạo, </w:t>
      </w:r>
      <w:r w:rsidRPr="00D732C4">
        <w:rPr>
          <w:spacing w:val="-2"/>
          <w:lang w:val="it-IT"/>
        </w:rPr>
        <w:t>điều hành</w:t>
      </w:r>
      <w:r w:rsidRPr="00D732C4">
        <w:t>.</w:t>
      </w:r>
      <w:r w:rsidRPr="00D732C4">
        <w:rPr>
          <w:spacing w:val="-2"/>
          <w:lang w:val="it-IT"/>
        </w:rPr>
        <w:t xml:space="preserve"> </w:t>
      </w:r>
    </w:p>
    <w:p w:rsidR="00E6244C" w:rsidRDefault="00E6244C" w:rsidP="00CA23FD">
      <w:pPr>
        <w:pStyle w:val="n-dieu"/>
        <w:spacing w:before="0" w:after="0" w:line="380" w:lineRule="exact"/>
        <w:ind w:firstLine="720"/>
        <w:jc w:val="both"/>
        <w:rPr>
          <w:rFonts w:ascii="Times New Roman" w:hAnsi="Times New Roman" w:cs="Times New Roman"/>
          <w:b w:val="0"/>
          <w:color w:val="auto"/>
          <w:spacing w:val="-4"/>
          <w:lang w:val="it-IT"/>
        </w:rPr>
      </w:pPr>
      <w:r w:rsidRPr="001936BA">
        <w:rPr>
          <w:rFonts w:ascii="Times New Roman" w:hAnsi="Times New Roman" w:cs="Times New Roman"/>
          <w:b w:val="0"/>
          <w:color w:val="auto"/>
          <w:spacing w:val="-4"/>
          <w:lang w:val="it-IT"/>
        </w:rPr>
        <w:t>- T</w:t>
      </w:r>
      <w:r>
        <w:rPr>
          <w:rFonts w:ascii="Times New Roman" w:hAnsi="Times New Roman" w:cs="Times New Roman"/>
          <w:b w:val="0"/>
          <w:color w:val="auto"/>
          <w:spacing w:val="-4"/>
          <w:lang w:val="it-IT"/>
        </w:rPr>
        <w:t xml:space="preserve">ổ chức cho các thành viên của Ban </w:t>
      </w:r>
      <w:r w:rsidRPr="001936BA">
        <w:rPr>
          <w:rFonts w:ascii="Times New Roman" w:hAnsi="Times New Roman" w:cs="Times New Roman"/>
          <w:b w:val="0"/>
          <w:color w:val="auto"/>
          <w:spacing w:val="-4"/>
          <w:lang w:val="it-IT"/>
        </w:rPr>
        <w:t xml:space="preserve">đi tham gia học tập kinh nghiệm </w:t>
      </w:r>
      <w:r>
        <w:rPr>
          <w:rFonts w:ascii="Times New Roman" w:hAnsi="Times New Roman" w:cs="Times New Roman"/>
          <w:b w:val="0"/>
          <w:color w:val="auto"/>
          <w:spacing w:val="-4"/>
          <w:lang w:val="it-IT"/>
        </w:rPr>
        <w:t xml:space="preserve">về </w:t>
      </w:r>
      <w:r w:rsidRPr="001936BA">
        <w:rPr>
          <w:rFonts w:ascii="Times New Roman" w:hAnsi="Times New Roman" w:cs="Times New Roman"/>
          <w:b w:val="0"/>
          <w:color w:val="auto"/>
          <w:spacing w:val="-4"/>
          <w:lang w:val="it-IT"/>
        </w:rPr>
        <w:t>hoạt động HĐND tại một số địa phương.</w:t>
      </w:r>
      <w:r>
        <w:rPr>
          <w:rFonts w:ascii="Times New Roman" w:hAnsi="Times New Roman" w:cs="Times New Roman"/>
          <w:b w:val="0"/>
          <w:color w:val="auto"/>
          <w:spacing w:val="-4"/>
          <w:lang w:val="it-IT"/>
        </w:rPr>
        <w:t xml:space="preserve"> </w:t>
      </w:r>
    </w:p>
    <w:p w:rsidR="00E6244C" w:rsidRPr="007749A3" w:rsidRDefault="00E6244C" w:rsidP="00CA23FD">
      <w:pPr>
        <w:pStyle w:val="n-dieu"/>
        <w:spacing w:before="0" w:after="0" w:line="380" w:lineRule="exact"/>
        <w:ind w:firstLine="720"/>
        <w:jc w:val="both"/>
        <w:rPr>
          <w:rFonts w:ascii="Times New Roman" w:hAnsi="Times New Roman" w:cs="Times New Roman"/>
          <w:b w:val="0"/>
          <w:color w:val="000000" w:themeColor="text1"/>
          <w:lang w:val="it-IT"/>
        </w:rPr>
      </w:pPr>
      <w:r>
        <w:rPr>
          <w:rFonts w:ascii="Times New Roman" w:hAnsi="Times New Roman" w:cs="Times New Roman"/>
          <w:b w:val="0"/>
          <w:color w:val="auto"/>
          <w:spacing w:val="-4"/>
          <w:lang w:val="it-IT"/>
        </w:rPr>
        <w:t xml:space="preserve">- </w:t>
      </w:r>
      <w:r w:rsidRPr="007749A3">
        <w:rPr>
          <w:rFonts w:ascii="Times New Roman" w:hAnsi="Times New Roman" w:cs="Times New Roman"/>
          <w:b w:val="0"/>
          <w:color w:val="000000" w:themeColor="text1"/>
          <w:spacing w:val="-2"/>
          <w:lang w:val="it-IT"/>
        </w:rPr>
        <w:t xml:space="preserve">Thực hiện công tác sơ kết, tổng kết hoạt động năm 2019, xây dựng kế hoạch </w:t>
      </w:r>
      <w:r>
        <w:rPr>
          <w:rFonts w:ascii="Times New Roman" w:hAnsi="Times New Roman" w:cs="Times New Roman"/>
          <w:b w:val="0"/>
          <w:color w:val="000000" w:themeColor="text1"/>
          <w:spacing w:val="-2"/>
          <w:lang w:val="it-IT"/>
        </w:rPr>
        <w:t xml:space="preserve">hoạt động </w:t>
      </w:r>
      <w:r w:rsidRPr="007749A3">
        <w:rPr>
          <w:rFonts w:ascii="Times New Roman" w:hAnsi="Times New Roman" w:cs="Times New Roman"/>
          <w:b w:val="0"/>
          <w:color w:val="000000" w:themeColor="text1"/>
          <w:spacing w:val="-2"/>
          <w:lang w:val="it-IT"/>
        </w:rPr>
        <w:t>năm 2020.</w:t>
      </w:r>
    </w:p>
    <w:p w:rsidR="00E6244C" w:rsidRDefault="00E6244C" w:rsidP="00CA23FD">
      <w:pPr>
        <w:pStyle w:val="n-dieu"/>
        <w:spacing w:before="0" w:after="0" w:line="380" w:lineRule="exact"/>
        <w:ind w:firstLine="720"/>
        <w:jc w:val="both"/>
        <w:rPr>
          <w:rFonts w:ascii="Times New Roman" w:hAnsi="Times New Roman" w:cs="Times New Roman"/>
          <w:b w:val="0"/>
          <w:color w:val="auto"/>
          <w:spacing w:val="-4"/>
          <w:lang w:val="it-IT"/>
        </w:rPr>
      </w:pPr>
      <w:r w:rsidRPr="00F771D7">
        <w:rPr>
          <w:rFonts w:ascii="Times New Roman" w:hAnsi="Times New Roman" w:cs="Times New Roman"/>
          <w:b w:val="0"/>
          <w:color w:val="auto"/>
          <w:lang w:val="es-ES"/>
        </w:rPr>
        <w:t xml:space="preserve">Trên đây là báo cáo tình hình hoạt động </w:t>
      </w:r>
      <w:r w:rsidRPr="00F771D7">
        <w:rPr>
          <w:rFonts w:ascii="Times New Roman" w:hAnsi="Times New Roman" w:cs="Times New Roman"/>
          <w:b w:val="0"/>
          <w:color w:val="auto"/>
        </w:rPr>
        <w:t>6 tháng đầu năm và nhiệm vụ</w:t>
      </w:r>
      <w:r>
        <w:rPr>
          <w:rFonts w:ascii="Times New Roman" w:hAnsi="Times New Roman" w:cs="Times New Roman"/>
          <w:b w:val="0"/>
          <w:color w:val="auto"/>
        </w:rPr>
        <w:t>, kế hoạch 6 tháng cuối năm 2019 của Ban văn hoá - x</w:t>
      </w:r>
      <w:r w:rsidRPr="00F771D7">
        <w:rPr>
          <w:rFonts w:ascii="Times New Roman" w:hAnsi="Times New Roman" w:cs="Times New Roman"/>
          <w:b w:val="0"/>
          <w:color w:val="auto"/>
        </w:rPr>
        <w:t xml:space="preserve">ã hội </w:t>
      </w:r>
      <w:r w:rsidRPr="00F771D7">
        <w:rPr>
          <w:rFonts w:ascii="Times New Roman" w:hAnsi="Times New Roman" w:cs="Times New Roman"/>
          <w:b w:val="0"/>
          <w:bCs w:val="0"/>
          <w:color w:val="auto"/>
        </w:rPr>
        <w:t>Hội đồng nhân dân tỉnh</w:t>
      </w:r>
      <w:proofErr w:type="gramStart"/>
      <w:r w:rsidRPr="00F771D7">
        <w:rPr>
          <w:rFonts w:ascii="Times New Roman" w:hAnsi="Times New Roman" w:cs="Times New Roman"/>
          <w:b w:val="0"/>
          <w:color w:val="auto"/>
          <w:lang w:val="es-ES"/>
        </w:rPr>
        <w:t>./</w:t>
      </w:r>
      <w:proofErr w:type="gramEnd"/>
      <w:r w:rsidRPr="00F771D7">
        <w:rPr>
          <w:rFonts w:ascii="Times New Roman" w:hAnsi="Times New Roman" w:cs="Times New Roman"/>
          <w:b w:val="0"/>
          <w:color w:val="auto"/>
          <w:lang w:val="es-ES"/>
        </w:rPr>
        <w:t>.</w:t>
      </w:r>
      <w:r w:rsidRPr="00F771D7">
        <w:rPr>
          <w:rFonts w:ascii="Times New Roman" w:hAnsi="Times New Roman" w:cs="Times New Roman"/>
          <w:b w:val="0"/>
          <w:color w:val="auto"/>
          <w:spacing w:val="-4"/>
          <w:lang w:val="it-IT"/>
        </w:rPr>
        <w:t xml:space="preserve"> </w:t>
      </w:r>
    </w:p>
    <w:p w:rsidR="00E6244C" w:rsidRPr="003E6298" w:rsidRDefault="00E6244C" w:rsidP="00E6244C">
      <w:pPr>
        <w:ind w:firstLine="720"/>
        <w:jc w:val="both"/>
        <w:rPr>
          <w:lang w:val="nb-NO"/>
        </w:rPr>
      </w:pPr>
    </w:p>
    <w:tbl>
      <w:tblPr>
        <w:tblW w:w="9179" w:type="dxa"/>
        <w:tblInd w:w="108" w:type="dxa"/>
        <w:tblLayout w:type="fixed"/>
        <w:tblLook w:val="01E0" w:firstRow="1" w:lastRow="1" w:firstColumn="1" w:lastColumn="1" w:noHBand="0" w:noVBand="0"/>
      </w:tblPr>
      <w:tblGrid>
        <w:gridCol w:w="4154"/>
        <w:gridCol w:w="5025"/>
      </w:tblGrid>
      <w:tr w:rsidR="00E6244C" w:rsidRPr="00DC13C1" w:rsidTr="00B44271">
        <w:tc>
          <w:tcPr>
            <w:tcW w:w="4154" w:type="dxa"/>
          </w:tcPr>
          <w:p w:rsidR="00E6244C" w:rsidRPr="007C73CA" w:rsidRDefault="00E6244C" w:rsidP="00B44271">
            <w:pPr>
              <w:jc w:val="both"/>
              <w:rPr>
                <w:b/>
                <w:lang w:val="es-ES"/>
              </w:rPr>
            </w:pPr>
            <w:r w:rsidRPr="007C73CA">
              <w:rPr>
                <w:b/>
                <w:i/>
                <w:sz w:val="24"/>
                <w:lang w:val="es-ES"/>
              </w:rPr>
              <w:t xml:space="preserve">Nơi nhận: </w:t>
            </w:r>
            <w:r w:rsidRPr="007C73CA">
              <w:rPr>
                <w:b/>
                <w:lang w:val="es-ES"/>
              </w:rPr>
              <w:t xml:space="preserve">                                                     </w:t>
            </w:r>
          </w:p>
          <w:p w:rsidR="00E6244C" w:rsidRPr="007C73CA" w:rsidRDefault="00E6244C" w:rsidP="00B44271">
            <w:pPr>
              <w:jc w:val="both"/>
              <w:rPr>
                <w:sz w:val="22"/>
                <w:lang w:val="es-ES"/>
              </w:rPr>
            </w:pPr>
            <w:r w:rsidRPr="007C73CA">
              <w:rPr>
                <w:sz w:val="22"/>
                <w:lang w:val="es-ES"/>
              </w:rPr>
              <w:t>- Thường trực HĐND tỉnh;</w:t>
            </w:r>
          </w:p>
          <w:p w:rsidR="00E6244C" w:rsidRPr="00766B37" w:rsidRDefault="00E6244C" w:rsidP="00B44271">
            <w:pPr>
              <w:jc w:val="both"/>
              <w:rPr>
                <w:sz w:val="22"/>
              </w:rPr>
            </w:pPr>
            <w:r>
              <w:rPr>
                <w:sz w:val="22"/>
              </w:rPr>
              <w:t>- Đại biểu HĐND tỉnh;</w:t>
            </w:r>
          </w:p>
          <w:p w:rsidR="00E6244C" w:rsidRDefault="00E6244C" w:rsidP="00B44271">
            <w:pPr>
              <w:jc w:val="both"/>
              <w:rPr>
                <w:sz w:val="22"/>
              </w:rPr>
            </w:pPr>
            <w:r>
              <w:rPr>
                <w:sz w:val="22"/>
              </w:rPr>
              <w:t>- Lãnh đạo Văn phòng</w:t>
            </w:r>
            <w:r w:rsidR="00F041E6">
              <w:rPr>
                <w:sz w:val="22"/>
              </w:rPr>
              <w:t xml:space="preserve"> Đoàn ĐBQH, HĐND và UBND tỉnh</w:t>
            </w:r>
            <w:r>
              <w:rPr>
                <w:sz w:val="22"/>
              </w:rPr>
              <w:t xml:space="preserve">; </w:t>
            </w:r>
          </w:p>
          <w:p w:rsidR="00E6244C" w:rsidRPr="00766B37" w:rsidRDefault="00E6244C" w:rsidP="00B44271">
            <w:pPr>
              <w:jc w:val="both"/>
              <w:rPr>
                <w:sz w:val="22"/>
              </w:rPr>
            </w:pPr>
            <w:r>
              <w:rPr>
                <w:sz w:val="22"/>
              </w:rPr>
              <w:t>- Phòng Công tác HĐND;</w:t>
            </w:r>
          </w:p>
          <w:p w:rsidR="00E6244C" w:rsidRDefault="00E6244C" w:rsidP="00B44271">
            <w:pPr>
              <w:jc w:val="both"/>
              <w:rPr>
                <w:sz w:val="16"/>
              </w:rPr>
            </w:pPr>
            <w:r>
              <w:rPr>
                <w:sz w:val="22"/>
              </w:rPr>
              <w:t>- Lưu: VT,</w:t>
            </w:r>
            <w:r w:rsidRPr="00F75018">
              <w:rPr>
                <w:b/>
              </w:rPr>
              <w:t xml:space="preserve"> </w:t>
            </w:r>
            <w:r w:rsidRPr="000D795D">
              <w:rPr>
                <w:sz w:val="22"/>
              </w:rPr>
              <w:t>HVN</w:t>
            </w:r>
            <w:r>
              <w:rPr>
                <w:b/>
              </w:rPr>
              <w:t xml:space="preserve"> </w:t>
            </w:r>
            <w:r w:rsidR="00C9393E">
              <w:rPr>
                <w:sz w:val="22"/>
              </w:rPr>
              <w:t>65</w:t>
            </w:r>
            <w:r w:rsidRPr="009724CA">
              <w:rPr>
                <w:sz w:val="22"/>
              </w:rPr>
              <w:t>b</w:t>
            </w:r>
            <w:r w:rsidRPr="009724CA">
              <w:rPr>
                <w:sz w:val="16"/>
              </w:rPr>
              <w:t>.</w:t>
            </w:r>
          </w:p>
          <w:p w:rsidR="00236BE7" w:rsidRPr="00A86B61" w:rsidRDefault="00236BE7" w:rsidP="00B44271">
            <w:pPr>
              <w:jc w:val="both"/>
              <w:rPr>
                <w:i/>
              </w:rPr>
            </w:pPr>
            <w:r w:rsidRPr="00A86B61">
              <w:rPr>
                <w:i/>
                <w:sz w:val="22"/>
              </w:rPr>
              <w:t>(gửi văn bản giấy và điện tử)</w:t>
            </w:r>
          </w:p>
          <w:p w:rsidR="00E6244C" w:rsidRPr="00733A46" w:rsidRDefault="00E6244C" w:rsidP="00B44271">
            <w:pPr>
              <w:ind w:firstLine="567"/>
              <w:rPr>
                <w:spacing w:val="-2"/>
                <w:lang w:val="pt-BR"/>
              </w:rPr>
            </w:pPr>
            <w:r w:rsidRPr="00766B37">
              <w:rPr>
                <w:sz w:val="22"/>
              </w:rPr>
              <w:t xml:space="preserve">                                                                                                </w:t>
            </w:r>
          </w:p>
        </w:tc>
        <w:tc>
          <w:tcPr>
            <w:tcW w:w="5025" w:type="dxa"/>
          </w:tcPr>
          <w:p w:rsidR="00E6244C" w:rsidRPr="00CD7DB8" w:rsidRDefault="00E6244C" w:rsidP="00B44271">
            <w:pPr>
              <w:jc w:val="center"/>
              <w:rPr>
                <w:b/>
                <w:lang w:val="pt-BR"/>
              </w:rPr>
            </w:pPr>
            <w:r w:rsidRPr="00CD7DB8">
              <w:rPr>
                <w:b/>
                <w:lang w:val="pt-BR"/>
              </w:rPr>
              <w:t>TM. BAN VĂN HÓA</w:t>
            </w:r>
            <w:r w:rsidRPr="00CD7DB8">
              <w:rPr>
                <w:lang w:val="pt-BR"/>
              </w:rPr>
              <w:t xml:space="preserve"> -</w:t>
            </w:r>
            <w:r w:rsidRPr="00CD7DB8">
              <w:rPr>
                <w:b/>
                <w:lang w:val="pt-BR"/>
              </w:rPr>
              <w:t xml:space="preserve"> XÃ HỘI</w:t>
            </w:r>
          </w:p>
          <w:p w:rsidR="00E6244C" w:rsidRPr="00CD7DB8" w:rsidRDefault="00E6244C" w:rsidP="00B44271">
            <w:pPr>
              <w:jc w:val="center"/>
              <w:rPr>
                <w:b/>
                <w:sz w:val="26"/>
                <w:szCs w:val="26"/>
                <w:lang w:val="pt-BR"/>
              </w:rPr>
            </w:pPr>
            <w:r w:rsidRPr="00CD7DB8">
              <w:rPr>
                <w:b/>
                <w:sz w:val="26"/>
                <w:szCs w:val="26"/>
                <w:lang w:val="pt-BR"/>
              </w:rPr>
              <w:t>TRƯỞNG BAN</w:t>
            </w:r>
          </w:p>
          <w:p w:rsidR="00E6244C" w:rsidRDefault="00E6244C" w:rsidP="00B44271">
            <w:pPr>
              <w:jc w:val="center"/>
              <w:rPr>
                <w:b/>
                <w:lang w:val="pt-BR"/>
              </w:rPr>
            </w:pPr>
          </w:p>
          <w:p w:rsidR="00E6244C" w:rsidRDefault="00E6244C" w:rsidP="00B44271">
            <w:pPr>
              <w:jc w:val="center"/>
              <w:rPr>
                <w:b/>
                <w:lang w:val="pt-BR"/>
              </w:rPr>
            </w:pPr>
          </w:p>
          <w:p w:rsidR="00E6244C" w:rsidRDefault="00E6244C" w:rsidP="00B44271">
            <w:pPr>
              <w:jc w:val="center"/>
              <w:rPr>
                <w:b/>
                <w:lang w:val="pt-BR"/>
              </w:rPr>
            </w:pPr>
          </w:p>
          <w:p w:rsidR="00E6244C" w:rsidRDefault="00E6244C" w:rsidP="00B44271">
            <w:pPr>
              <w:jc w:val="center"/>
              <w:rPr>
                <w:b/>
                <w:lang w:val="pt-BR"/>
              </w:rPr>
            </w:pPr>
          </w:p>
          <w:p w:rsidR="00E6244C" w:rsidRPr="00772183" w:rsidRDefault="00772183" w:rsidP="00B44271">
            <w:pPr>
              <w:jc w:val="center"/>
              <w:rPr>
                <w:i/>
                <w:lang w:val="pt-BR"/>
              </w:rPr>
            </w:pPr>
            <w:r w:rsidRPr="00772183">
              <w:rPr>
                <w:i/>
                <w:lang w:val="pt-BR"/>
              </w:rPr>
              <w:t>(Đã ký)</w:t>
            </w:r>
          </w:p>
          <w:p w:rsidR="00017590" w:rsidRDefault="00017590" w:rsidP="00B44271">
            <w:pPr>
              <w:jc w:val="center"/>
              <w:rPr>
                <w:b/>
                <w:lang w:val="pt-BR"/>
              </w:rPr>
            </w:pPr>
          </w:p>
          <w:p w:rsidR="00E6244C" w:rsidRPr="00DC13C1" w:rsidRDefault="00E6244C" w:rsidP="00B44271">
            <w:pPr>
              <w:jc w:val="center"/>
              <w:rPr>
                <w:b/>
                <w:bCs/>
                <w:spacing w:val="-2"/>
                <w:lang w:val="pt-BR"/>
              </w:rPr>
            </w:pPr>
            <w:r>
              <w:rPr>
                <w:b/>
                <w:lang w:val="pt-BR"/>
              </w:rPr>
              <w:t xml:space="preserve">   Đoàn Đình Anh</w:t>
            </w:r>
          </w:p>
        </w:tc>
      </w:tr>
    </w:tbl>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E6244C" w:rsidRDefault="00E6244C" w:rsidP="00E6244C">
      <w:pPr>
        <w:rPr>
          <w:lang w:val="pt-BR"/>
        </w:rPr>
      </w:pPr>
    </w:p>
    <w:p w:rsidR="00B44271" w:rsidRDefault="00B44271"/>
    <w:sectPr w:rsidR="00B44271" w:rsidSect="00CA23FD">
      <w:footerReference w:type="default" r:id="rId7"/>
      <w:pgSz w:w="12240" w:h="15840"/>
      <w:pgMar w:top="567" w:right="1325" w:bottom="993" w:left="1985"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F0" w:rsidRDefault="00F51AF0" w:rsidP="00E6244C">
      <w:r>
        <w:separator/>
      </w:r>
    </w:p>
  </w:endnote>
  <w:endnote w:type="continuationSeparator" w:id="0">
    <w:p w:rsidR="00F51AF0" w:rsidRDefault="00F51AF0" w:rsidP="00E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76800"/>
      <w:docPartObj>
        <w:docPartGallery w:val="Page Numbers (Bottom of Page)"/>
        <w:docPartUnique/>
      </w:docPartObj>
    </w:sdtPr>
    <w:sdtEndPr>
      <w:rPr>
        <w:noProof/>
        <w:sz w:val="26"/>
        <w:szCs w:val="24"/>
      </w:rPr>
    </w:sdtEndPr>
    <w:sdtContent>
      <w:p w:rsidR="00B44271" w:rsidRPr="00CA23FD" w:rsidRDefault="00B44271">
        <w:pPr>
          <w:pStyle w:val="Footer"/>
          <w:jc w:val="center"/>
          <w:rPr>
            <w:sz w:val="26"/>
            <w:szCs w:val="24"/>
          </w:rPr>
        </w:pPr>
        <w:r w:rsidRPr="00CA23FD">
          <w:rPr>
            <w:sz w:val="26"/>
            <w:szCs w:val="24"/>
          </w:rPr>
          <w:fldChar w:fldCharType="begin"/>
        </w:r>
        <w:r w:rsidRPr="00CA23FD">
          <w:rPr>
            <w:sz w:val="26"/>
            <w:szCs w:val="24"/>
          </w:rPr>
          <w:instrText xml:space="preserve"> PAGE   \* MERGEFORMAT </w:instrText>
        </w:r>
        <w:r w:rsidRPr="00CA23FD">
          <w:rPr>
            <w:sz w:val="26"/>
            <w:szCs w:val="24"/>
          </w:rPr>
          <w:fldChar w:fldCharType="separate"/>
        </w:r>
        <w:r w:rsidR="001652BA">
          <w:rPr>
            <w:noProof/>
            <w:sz w:val="26"/>
            <w:szCs w:val="24"/>
          </w:rPr>
          <w:t>4</w:t>
        </w:r>
        <w:r w:rsidRPr="00CA23FD">
          <w:rPr>
            <w:noProof/>
            <w:sz w:val="26"/>
            <w:szCs w:val="24"/>
          </w:rPr>
          <w:fldChar w:fldCharType="end"/>
        </w:r>
      </w:p>
    </w:sdtContent>
  </w:sdt>
  <w:p w:rsidR="00B44271" w:rsidRDefault="00B44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F0" w:rsidRDefault="00F51AF0" w:rsidP="00E6244C">
      <w:r>
        <w:separator/>
      </w:r>
    </w:p>
  </w:footnote>
  <w:footnote w:type="continuationSeparator" w:id="0">
    <w:p w:rsidR="00F51AF0" w:rsidRDefault="00F51AF0" w:rsidP="00E6244C">
      <w:r>
        <w:continuationSeparator/>
      </w:r>
    </w:p>
  </w:footnote>
  <w:footnote w:id="1">
    <w:p w:rsidR="00B44271" w:rsidRPr="0078506B" w:rsidRDefault="00B44271" w:rsidP="00E6244C">
      <w:pPr>
        <w:pStyle w:val="FootnoteText"/>
        <w:rPr>
          <w:i/>
        </w:rPr>
      </w:pPr>
      <w:r>
        <w:rPr>
          <w:rStyle w:val="FootnoteReference"/>
        </w:rPr>
        <w:footnoteRef/>
      </w:r>
      <w:r>
        <w:t xml:space="preserve"> Phối hợp Ban Pháp chế thực hiện giám sát tại Đức Thọ,</w:t>
      </w:r>
      <w:r w:rsidRPr="005F7D15">
        <w:t xml:space="preserve"> TX</w:t>
      </w:r>
      <w:r>
        <w:t xml:space="preserve"> </w:t>
      </w:r>
      <w:r w:rsidRPr="005F7D15">
        <w:t>H</w:t>
      </w:r>
      <w:r>
        <w:t xml:space="preserve">ồng </w:t>
      </w:r>
      <w:r w:rsidRPr="005F7D15">
        <w:t>L</w:t>
      </w:r>
      <w:r>
        <w:t>ĩnh, TP Hà Tĩnh và</w:t>
      </w:r>
      <w:r w:rsidRPr="005F7D15">
        <w:t xml:space="preserve"> </w:t>
      </w:r>
      <w:r>
        <w:t>một số</w:t>
      </w:r>
      <w:r w:rsidRPr="005F7D15">
        <w:t xml:space="preserve"> </w:t>
      </w:r>
      <w:r>
        <w:t xml:space="preserve">nhà máy, cơ sở sản xuất </w:t>
      </w:r>
      <w:r w:rsidRPr="0078506B">
        <w:rPr>
          <w:i/>
        </w:rPr>
        <w:t>(Thông báo số 03/TB-ĐKS ngày 25/1/2019</w:t>
      </w:r>
      <w:r>
        <w:rPr>
          <w:i/>
        </w:rPr>
        <w:t xml:space="preserve"> về </w:t>
      </w:r>
      <w:r w:rsidRPr="0078506B">
        <w:rPr>
          <w:i/>
        </w:rPr>
        <w:t xml:space="preserve">kết quả </w:t>
      </w:r>
      <w:r>
        <w:rPr>
          <w:i/>
        </w:rPr>
        <w:t>khảo</w:t>
      </w:r>
      <w:r w:rsidRPr="0078506B">
        <w:rPr>
          <w:i/>
        </w:rPr>
        <w:t xml:space="preserve"> sát</w:t>
      </w:r>
      <w:r>
        <w:rPr>
          <w:i/>
        </w:rPr>
        <w:t xml:space="preserve"> công tác quản lý an toàn thực phẩm; đấu tranh chống buôn lậu, gian lận thương mại và hàng giả trên địa bàn tỉnh</w:t>
      </w:r>
      <w:r w:rsidRPr="0078506B">
        <w:rPr>
          <w:i/>
        </w:rPr>
        <w:t>)</w:t>
      </w:r>
    </w:p>
  </w:footnote>
  <w:footnote w:id="2">
    <w:p w:rsidR="00B44271" w:rsidRPr="005F7D15" w:rsidRDefault="00B44271" w:rsidP="00E6244C">
      <w:pPr>
        <w:pStyle w:val="FootnoteText"/>
      </w:pPr>
      <w:r w:rsidRPr="005F7D15">
        <w:rPr>
          <w:rStyle w:val="FootnoteReference"/>
        </w:rPr>
        <w:footnoteRef/>
      </w:r>
      <w:r w:rsidRPr="005F7D15">
        <w:t xml:space="preserve"> </w:t>
      </w:r>
      <w:proofErr w:type="gramStart"/>
      <w:r w:rsidRPr="005F7D15">
        <w:t>Tại Nghi Xuân, Can Lộc, Hương Sơn, TX Hồng Lĩnh</w:t>
      </w:r>
      <w:r>
        <w:t xml:space="preserve"> </w:t>
      </w:r>
      <w:r w:rsidRPr="0078506B">
        <w:rPr>
          <w:i/>
        </w:rPr>
        <w:t xml:space="preserve">(Thông báo số </w:t>
      </w:r>
      <w:r>
        <w:rPr>
          <w:i/>
        </w:rPr>
        <w:t>1</w:t>
      </w:r>
      <w:r w:rsidRPr="0078506B">
        <w:rPr>
          <w:i/>
        </w:rPr>
        <w:t>3/TB-</w:t>
      </w:r>
      <w:r>
        <w:rPr>
          <w:i/>
        </w:rPr>
        <w:t>HĐND,</w:t>
      </w:r>
      <w:r w:rsidRPr="0078506B">
        <w:rPr>
          <w:i/>
        </w:rPr>
        <w:t xml:space="preserve"> ngày </w:t>
      </w:r>
      <w:r>
        <w:rPr>
          <w:i/>
        </w:rPr>
        <w:t>8</w:t>
      </w:r>
      <w:r w:rsidRPr="0078506B">
        <w:rPr>
          <w:i/>
        </w:rPr>
        <w:t>/</w:t>
      </w:r>
      <w:r>
        <w:rPr>
          <w:i/>
        </w:rPr>
        <w:t>3</w:t>
      </w:r>
      <w:r w:rsidRPr="0078506B">
        <w:rPr>
          <w:i/>
        </w:rPr>
        <w:t>/2019</w:t>
      </w:r>
      <w:r>
        <w:rPr>
          <w:i/>
        </w:rPr>
        <w:t xml:space="preserve"> về </w:t>
      </w:r>
      <w:r w:rsidRPr="0078506B">
        <w:rPr>
          <w:i/>
        </w:rPr>
        <w:t xml:space="preserve">kết quả </w:t>
      </w:r>
      <w:r>
        <w:rPr>
          <w:i/>
        </w:rPr>
        <w:t>khảo</w:t>
      </w:r>
      <w:r w:rsidRPr="0078506B">
        <w:rPr>
          <w:i/>
        </w:rPr>
        <w:t xml:space="preserve"> sát</w:t>
      </w:r>
      <w:r>
        <w:rPr>
          <w:i/>
        </w:rPr>
        <w:t xml:space="preserve"> công tác quản lý, tổ chức các hoạt động lễ hội đầu năm trên địa bàn tỉnh</w:t>
      </w:r>
      <w:r w:rsidRPr="00953438">
        <w:rPr>
          <w:i/>
        </w:rPr>
        <w:t>)</w:t>
      </w:r>
      <w:r>
        <w:t>.</w:t>
      </w:r>
      <w:proofErr w:type="gramEnd"/>
      <w:r>
        <w:t xml:space="preserve"> </w:t>
      </w:r>
    </w:p>
  </w:footnote>
  <w:footnote w:id="3">
    <w:p w:rsidR="00B44271" w:rsidRPr="0078506B" w:rsidRDefault="00B44271" w:rsidP="00E6244C">
      <w:pPr>
        <w:tabs>
          <w:tab w:val="left" w:pos="8640"/>
        </w:tabs>
        <w:rPr>
          <w:i/>
          <w:sz w:val="20"/>
          <w:szCs w:val="20"/>
        </w:rPr>
      </w:pPr>
      <w:r w:rsidRPr="005F7D15">
        <w:rPr>
          <w:rStyle w:val="FootnoteReference"/>
          <w:sz w:val="20"/>
          <w:szCs w:val="20"/>
        </w:rPr>
        <w:footnoteRef/>
      </w:r>
      <w:r w:rsidRPr="005F7D15">
        <w:rPr>
          <w:sz w:val="20"/>
          <w:szCs w:val="20"/>
        </w:rPr>
        <w:t xml:space="preserve"> </w:t>
      </w:r>
      <w:r w:rsidRPr="005F7D15">
        <w:rPr>
          <w:bCs/>
          <w:sz w:val="20"/>
          <w:szCs w:val="20"/>
        </w:rPr>
        <w:t xml:space="preserve">Trực tiếp giám sát tại: Lộc Hà, Thạch Hà, Hương Sơn, Thành phố Hà Tĩnh, </w:t>
      </w:r>
      <w:r>
        <w:rPr>
          <w:bCs/>
          <w:sz w:val="20"/>
          <w:szCs w:val="20"/>
        </w:rPr>
        <w:t xml:space="preserve">2 </w:t>
      </w:r>
      <w:r w:rsidRPr="005F7D15">
        <w:rPr>
          <w:bCs/>
          <w:sz w:val="20"/>
          <w:szCs w:val="20"/>
        </w:rPr>
        <w:t>Tổng đội Thanh niên xung phong - Xây dựng kinh tế</w:t>
      </w:r>
      <w:r>
        <w:rPr>
          <w:bCs/>
          <w:sz w:val="20"/>
          <w:szCs w:val="20"/>
        </w:rPr>
        <w:t>:</w:t>
      </w:r>
      <w:r w:rsidRPr="005F7D15">
        <w:rPr>
          <w:bCs/>
          <w:sz w:val="20"/>
          <w:szCs w:val="20"/>
        </w:rPr>
        <w:t xml:space="preserve"> Tây Sơn (</w:t>
      </w:r>
      <w:r w:rsidRPr="005F7D15">
        <w:rPr>
          <w:sz w:val="20"/>
          <w:szCs w:val="20"/>
        </w:rPr>
        <w:t>Hương Sơn) và Phúc Trạch (Hương Khê), c</w:t>
      </w:r>
      <w:r w:rsidRPr="005F7D15">
        <w:rPr>
          <w:bCs/>
          <w:sz w:val="20"/>
          <w:szCs w:val="20"/>
        </w:rPr>
        <w:t>ác địa phương còn lại giám sát qua báo cáo</w:t>
      </w:r>
      <w:r>
        <w:rPr>
          <w:bCs/>
          <w:sz w:val="20"/>
          <w:szCs w:val="20"/>
        </w:rPr>
        <w:t xml:space="preserve">. </w:t>
      </w:r>
      <w:r w:rsidRPr="0078506B">
        <w:rPr>
          <w:i/>
          <w:sz w:val="20"/>
          <w:szCs w:val="20"/>
        </w:rPr>
        <w:t xml:space="preserve">(Báo cáo </w:t>
      </w:r>
      <w:r w:rsidRPr="0078506B">
        <w:rPr>
          <w:i/>
          <w:color w:val="000000" w:themeColor="text1"/>
          <w:sz w:val="20"/>
          <w:szCs w:val="20"/>
        </w:rPr>
        <w:t>số 100/BC-HĐND</w:t>
      </w:r>
      <w:r>
        <w:rPr>
          <w:i/>
          <w:color w:val="000000" w:themeColor="text1"/>
          <w:sz w:val="20"/>
          <w:szCs w:val="20"/>
        </w:rPr>
        <w:t>,</w:t>
      </w:r>
      <w:r w:rsidRPr="0078506B">
        <w:rPr>
          <w:i/>
          <w:color w:val="000000" w:themeColor="text1"/>
          <w:sz w:val="20"/>
          <w:szCs w:val="20"/>
        </w:rPr>
        <w:t xml:space="preserve"> </w:t>
      </w:r>
      <w:r w:rsidRPr="0078506B">
        <w:rPr>
          <w:i/>
          <w:sz w:val="20"/>
          <w:szCs w:val="20"/>
        </w:rPr>
        <w:t>ngày 25/3/2019</w:t>
      </w:r>
      <w:r>
        <w:rPr>
          <w:i/>
          <w:sz w:val="20"/>
          <w:szCs w:val="20"/>
        </w:rPr>
        <w:t xml:space="preserve"> về </w:t>
      </w:r>
      <w:r w:rsidRPr="0078506B">
        <w:rPr>
          <w:i/>
          <w:sz w:val="20"/>
          <w:szCs w:val="20"/>
        </w:rPr>
        <w:t>k</w:t>
      </w:r>
      <w:r w:rsidRPr="0078506B">
        <w:rPr>
          <w:i/>
          <w:color w:val="000000" w:themeColor="text1"/>
          <w:sz w:val="20"/>
          <w:szCs w:val="20"/>
        </w:rPr>
        <w:t>ết quả giám sát việc thực hiện Luật Thanh niên trên địa bàn tỉnh Hà Tĩnh</w:t>
      </w:r>
      <w:r w:rsidRPr="0078506B">
        <w:rPr>
          <w:i/>
          <w:sz w:val="20"/>
          <w:szCs w:val="20"/>
        </w:rPr>
        <w:t>)</w:t>
      </w:r>
    </w:p>
  </w:footnote>
  <w:footnote w:id="4">
    <w:p w:rsidR="00B44271" w:rsidRPr="005F7D15" w:rsidRDefault="00B44271" w:rsidP="00E6244C">
      <w:pPr>
        <w:pStyle w:val="FootnoteText"/>
      </w:pPr>
      <w:r w:rsidRPr="005F7D15">
        <w:rPr>
          <w:rStyle w:val="FootnoteReference"/>
        </w:rPr>
        <w:footnoteRef/>
      </w:r>
      <w:r w:rsidRPr="005F7D15">
        <w:t xml:space="preserve"> </w:t>
      </w:r>
      <w:proofErr w:type="gramStart"/>
      <w:r>
        <w:t>T</w:t>
      </w:r>
      <w:r w:rsidRPr="005F7D15">
        <w:rPr>
          <w:color w:val="000000"/>
        </w:rPr>
        <w:t>ại Thị xã Kỳ Anh</w:t>
      </w:r>
      <w:r>
        <w:rPr>
          <w:color w:val="000000"/>
        </w:rPr>
        <w:t>,</w:t>
      </w:r>
      <w:r w:rsidRPr="005F7D15">
        <w:rPr>
          <w:color w:val="000000"/>
        </w:rPr>
        <w:t xml:space="preserve"> huyện Kỳ Anh, Hương Sơn, Vũ Quan</w:t>
      </w:r>
      <w:r>
        <w:rPr>
          <w:color w:val="000000"/>
        </w:rPr>
        <w:t xml:space="preserve">g </w:t>
      </w:r>
      <w:r w:rsidRPr="0078506B">
        <w:rPr>
          <w:i/>
        </w:rPr>
        <w:t xml:space="preserve">(Thông báo số </w:t>
      </w:r>
      <w:r>
        <w:rPr>
          <w:i/>
        </w:rPr>
        <w:t>309</w:t>
      </w:r>
      <w:r w:rsidRPr="0078506B">
        <w:rPr>
          <w:i/>
        </w:rPr>
        <w:t>/TB-</w:t>
      </w:r>
      <w:r>
        <w:rPr>
          <w:i/>
        </w:rPr>
        <w:t>HĐND,</w:t>
      </w:r>
      <w:r w:rsidRPr="0078506B">
        <w:rPr>
          <w:i/>
        </w:rPr>
        <w:t xml:space="preserve"> ngày </w:t>
      </w:r>
      <w:r>
        <w:rPr>
          <w:i/>
        </w:rPr>
        <w:t>7</w:t>
      </w:r>
      <w:r w:rsidRPr="0078506B">
        <w:rPr>
          <w:i/>
        </w:rPr>
        <w:t>/</w:t>
      </w:r>
      <w:r>
        <w:rPr>
          <w:i/>
        </w:rPr>
        <w:t>6</w:t>
      </w:r>
      <w:r w:rsidRPr="0078506B">
        <w:rPr>
          <w:i/>
        </w:rPr>
        <w:t>/2019</w:t>
      </w:r>
      <w:r>
        <w:rPr>
          <w:i/>
        </w:rPr>
        <w:t xml:space="preserve"> về </w:t>
      </w:r>
      <w:r w:rsidRPr="0078506B">
        <w:rPr>
          <w:i/>
        </w:rPr>
        <w:t xml:space="preserve">kết quả </w:t>
      </w:r>
      <w:r>
        <w:rPr>
          <w:i/>
        </w:rPr>
        <w:t>khảo</w:t>
      </w:r>
      <w:r w:rsidRPr="0078506B">
        <w:rPr>
          <w:i/>
        </w:rPr>
        <w:t xml:space="preserve"> sát</w:t>
      </w:r>
      <w:r>
        <w:rPr>
          <w:i/>
        </w:rPr>
        <w:t xml:space="preserve"> việc rà soát, phúc tra hộ nghèo, cận nghèo trên địa bàn tỉn</w:t>
      </w:r>
      <w:r w:rsidRPr="00953438">
        <w:rPr>
          <w:i/>
        </w:rPr>
        <w:t>h).</w:t>
      </w:r>
      <w:proofErr w:type="gramEnd"/>
    </w:p>
  </w:footnote>
  <w:footnote w:id="5">
    <w:p w:rsidR="00B44271" w:rsidRPr="005F7D15" w:rsidRDefault="00B44271" w:rsidP="00E6244C">
      <w:pPr>
        <w:pStyle w:val="FootnoteText"/>
      </w:pPr>
      <w:r w:rsidRPr="005F7D15">
        <w:rPr>
          <w:rStyle w:val="FootnoteReference"/>
        </w:rPr>
        <w:footnoteRef/>
      </w:r>
      <w:r w:rsidRPr="005F7D15">
        <w:t xml:space="preserve"> Tại TX </w:t>
      </w:r>
      <w:r>
        <w:t>Kỳ</w:t>
      </w:r>
      <w:r w:rsidRPr="005F7D15">
        <w:t xml:space="preserve"> Anh, </w:t>
      </w:r>
      <w:r>
        <w:t xml:space="preserve">huyện </w:t>
      </w:r>
      <w:r w:rsidRPr="005F7D15">
        <w:t xml:space="preserve">Kỳ Anh, Cẩm Xuyên, </w:t>
      </w:r>
      <w:r>
        <w:t>T</w:t>
      </w:r>
      <w:r w:rsidRPr="005F7D15">
        <w:t xml:space="preserve">hạch </w:t>
      </w:r>
      <w:r>
        <w:t>H</w:t>
      </w:r>
      <w:r w:rsidRPr="005F7D15">
        <w:t>à</w:t>
      </w:r>
      <w:r>
        <w:t>.</w:t>
      </w:r>
    </w:p>
  </w:footnote>
  <w:footnote w:id="6">
    <w:p w:rsidR="00B44271" w:rsidRPr="00137C37" w:rsidRDefault="00B44271" w:rsidP="00E6244C">
      <w:pPr>
        <w:pStyle w:val="FootnoteText"/>
        <w:jc w:val="both"/>
      </w:pPr>
      <w:r w:rsidRPr="00137C37">
        <w:rPr>
          <w:rStyle w:val="FootnoteReference"/>
        </w:rPr>
        <w:footnoteRef/>
      </w:r>
      <w:r w:rsidRPr="00137C37">
        <w:t xml:space="preserve"> </w:t>
      </w:r>
      <w:proofErr w:type="gramStart"/>
      <w:r w:rsidRPr="00137C37">
        <w:t>Trung tâm Ngoại ngữ AMA Hà Tĩnh, Trung tâm Anh ngữ Blue Galaxy, Trung tâm Anh ngữ Quốc tế MSN, Trung tâm Anh ngữ Galaxy.</w:t>
      </w:r>
      <w:proofErr w:type="gramEnd"/>
      <w:r w:rsidRPr="00137C37">
        <w:t xml:space="preserve"> Các trường tư thục trên địa bàn thành phố: Trường Mầm non Trí Đức, Albert Einstein, ISchool, </w:t>
      </w:r>
    </w:p>
  </w:footnote>
  <w:footnote w:id="7">
    <w:p w:rsidR="00B44271" w:rsidRPr="00137C37" w:rsidRDefault="00B44271" w:rsidP="00E6244C">
      <w:pPr>
        <w:pStyle w:val="FootnoteText"/>
        <w:jc w:val="both"/>
      </w:pPr>
      <w:r w:rsidRPr="00137C37">
        <w:rPr>
          <w:rStyle w:val="FootnoteReference"/>
        </w:rPr>
        <w:footnoteRef/>
      </w:r>
      <w:r w:rsidRPr="00137C37">
        <w:t xml:space="preserve"> V</w:t>
      </w:r>
      <w:r w:rsidRPr="00137C37">
        <w:rPr>
          <w:color w:val="000000" w:themeColor="text1"/>
          <w:lang w:val="nb-NO"/>
        </w:rPr>
        <w:t>ề việc thực hiện Quyết định số 404/2014/QĐ-TTg ngày 20/3/2014 của Thủ tướng Chính phủ về việc phê duyệt Đề án “</w:t>
      </w:r>
      <w:r w:rsidRPr="00137C37">
        <w:rPr>
          <w:i/>
          <w:color w:val="000000" w:themeColor="text1"/>
          <w:lang w:val="nb-NO"/>
        </w:rPr>
        <w:t>Hỗ trợ, phát triển nhóm trẻ độc lập tư thục ở khu công nghiệp, khu chế xuất đến năm 2020 giai đoạn 2018-2020</w:t>
      </w:r>
      <w:r w:rsidRPr="00137C37">
        <w:rPr>
          <w:color w:val="000000" w:themeColor="text1"/>
          <w:lang w:val="nb-N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4C"/>
    <w:rsid w:val="00017590"/>
    <w:rsid w:val="00036454"/>
    <w:rsid w:val="00050636"/>
    <w:rsid w:val="000A62DC"/>
    <w:rsid w:val="001176CD"/>
    <w:rsid w:val="001262E0"/>
    <w:rsid w:val="00137C37"/>
    <w:rsid w:val="001652BA"/>
    <w:rsid w:val="00236BE7"/>
    <w:rsid w:val="0025141C"/>
    <w:rsid w:val="00380342"/>
    <w:rsid w:val="003B084D"/>
    <w:rsid w:val="004B47D8"/>
    <w:rsid w:val="005B69F9"/>
    <w:rsid w:val="005C3D13"/>
    <w:rsid w:val="006378FE"/>
    <w:rsid w:val="006E7F39"/>
    <w:rsid w:val="00760392"/>
    <w:rsid w:val="007654C3"/>
    <w:rsid w:val="00772183"/>
    <w:rsid w:val="00775859"/>
    <w:rsid w:val="00893CD5"/>
    <w:rsid w:val="008E7EDC"/>
    <w:rsid w:val="008F5E17"/>
    <w:rsid w:val="00953438"/>
    <w:rsid w:val="009B1554"/>
    <w:rsid w:val="009F1158"/>
    <w:rsid w:val="00A43AC9"/>
    <w:rsid w:val="00A55759"/>
    <w:rsid w:val="00A86B61"/>
    <w:rsid w:val="00B44271"/>
    <w:rsid w:val="00B45D8E"/>
    <w:rsid w:val="00B55EAE"/>
    <w:rsid w:val="00C03194"/>
    <w:rsid w:val="00C7361A"/>
    <w:rsid w:val="00C924D1"/>
    <w:rsid w:val="00C9393E"/>
    <w:rsid w:val="00CA23FD"/>
    <w:rsid w:val="00CF702D"/>
    <w:rsid w:val="00E21C3A"/>
    <w:rsid w:val="00E6244C"/>
    <w:rsid w:val="00ED55CF"/>
    <w:rsid w:val="00F041E6"/>
    <w:rsid w:val="00F51AF0"/>
    <w:rsid w:val="00FA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4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6244C"/>
    <w:rPr>
      <w:b/>
      <w:bCs/>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rsid w:val="00E6244C"/>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rsid w:val="00E6244C"/>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E6244C"/>
    <w:rPr>
      <w:vertAlign w:val="superscript"/>
    </w:rPr>
  </w:style>
  <w:style w:type="paragraph" w:customStyle="1" w:styleId="n-dieu">
    <w:name w:val="n-dieu"/>
    <w:basedOn w:val="Normal"/>
    <w:rsid w:val="00E6244C"/>
    <w:pPr>
      <w:widowControl w:val="0"/>
      <w:spacing w:before="120" w:after="180"/>
      <w:ind w:firstLine="709"/>
    </w:pPr>
    <w:rPr>
      <w:rFonts w:ascii=".VnTime" w:hAnsi=".VnTime" w:cs=".VnTime"/>
      <w:b/>
      <w:bCs/>
      <w:color w:val="0000FF"/>
    </w:rPr>
  </w:style>
  <w:style w:type="paragraph" w:customStyle="1" w:styleId="MediumGrid21">
    <w:name w:val="Medium Grid 21"/>
    <w:uiPriority w:val="1"/>
    <w:qFormat/>
    <w:rsid w:val="00E6244C"/>
    <w:pPr>
      <w:spacing w:after="0" w:line="240" w:lineRule="auto"/>
    </w:pPr>
    <w:rPr>
      <w:rFonts w:ascii=".VnTime" w:eastAsia="Times New Roman" w:hAnsi=".VnTime" w:cs="Times New Roman"/>
      <w:sz w:val="28"/>
      <w:szCs w:val="28"/>
    </w:rPr>
  </w:style>
  <w:style w:type="paragraph" w:styleId="Header">
    <w:name w:val="header"/>
    <w:basedOn w:val="Normal"/>
    <w:link w:val="HeaderChar"/>
    <w:uiPriority w:val="99"/>
    <w:unhideWhenUsed/>
    <w:rsid w:val="00E6244C"/>
    <w:pPr>
      <w:tabs>
        <w:tab w:val="center" w:pos="4680"/>
        <w:tab w:val="right" w:pos="9360"/>
      </w:tabs>
    </w:pPr>
  </w:style>
  <w:style w:type="character" w:customStyle="1" w:styleId="HeaderChar">
    <w:name w:val="Header Char"/>
    <w:basedOn w:val="DefaultParagraphFont"/>
    <w:link w:val="Header"/>
    <w:uiPriority w:val="99"/>
    <w:rsid w:val="00E6244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6244C"/>
    <w:pPr>
      <w:tabs>
        <w:tab w:val="center" w:pos="4680"/>
        <w:tab w:val="right" w:pos="9360"/>
      </w:tabs>
    </w:pPr>
  </w:style>
  <w:style w:type="character" w:customStyle="1" w:styleId="FooterChar">
    <w:name w:val="Footer Char"/>
    <w:basedOn w:val="DefaultParagraphFont"/>
    <w:link w:val="Footer"/>
    <w:uiPriority w:val="99"/>
    <w:rsid w:val="00E6244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B47D8"/>
    <w:rPr>
      <w:rFonts w:ascii="Tahoma" w:hAnsi="Tahoma" w:cs="Tahoma"/>
      <w:sz w:val="16"/>
      <w:szCs w:val="16"/>
    </w:rPr>
  </w:style>
  <w:style w:type="character" w:customStyle="1" w:styleId="BalloonTextChar">
    <w:name w:val="Balloon Text Char"/>
    <w:basedOn w:val="DefaultParagraphFont"/>
    <w:link w:val="BalloonText"/>
    <w:uiPriority w:val="99"/>
    <w:semiHidden/>
    <w:rsid w:val="004B47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4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6244C"/>
    <w:rPr>
      <w:b/>
      <w:bCs/>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rsid w:val="00E6244C"/>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rsid w:val="00E6244C"/>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E6244C"/>
    <w:rPr>
      <w:vertAlign w:val="superscript"/>
    </w:rPr>
  </w:style>
  <w:style w:type="paragraph" w:customStyle="1" w:styleId="n-dieu">
    <w:name w:val="n-dieu"/>
    <w:basedOn w:val="Normal"/>
    <w:rsid w:val="00E6244C"/>
    <w:pPr>
      <w:widowControl w:val="0"/>
      <w:spacing w:before="120" w:after="180"/>
      <w:ind w:firstLine="709"/>
    </w:pPr>
    <w:rPr>
      <w:rFonts w:ascii=".VnTime" w:hAnsi=".VnTime" w:cs=".VnTime"/>
      <w:b/>
      <w:bCs/>
      <w:color w:val="0000FF"/>
    </w:rPr>
  </w:style>
  <w:style w:type="paragraph" w:customStyle="1" w:styleId="MediumGrid21">
    <w:name w:val="Medium Grid 21"/>
    <w:uiPriority w:val="1"/>
    <w:qFormat/>
    <w:rsid w:val="00E6244C"/>
    <w:pPr>
      <w:spacing w:after="0" w:line="240" w:lineRule="auto"/>
    </w:pPr>
    <w:rPr>
      <w:rFonts w:ascii=".VnTime" w:eastAsia="Times New Roman" w:hAnsi=".VnTime" w:cs="Times New Roman"/>
      <w:sz w:val="28"/>
      <w:szCs w:val="28"/>
    </w:rPr>
  </w:style>
  <w:style w:type="paragraph" w:styleId="Header">
    <w:name w:val="header"/>
    <w:basedOn w:val="Normal"/>
    <w:link w:val="HeaderChar"/>
    <w:uiPriority w:val="99"/>
    <w:unhideWhenUsed/>
    <w:rsid w:val="00E6244C"/>
    <w:pPr>
      <w:tabs>
        <w:tab w:val="center" w:pos="4680"/>
        <w:tab w:val="right" w:pos="9360"/>
      </w:tabs>
    </w:pPr>
  </w:style>
  <w:style w:type="character" w:customStyle="1" w:styleId="HeaderChar">
    <w:name w:val="Header Char"/>
    <w:basedOn w:val="DefaultParagraphFont"/>
    <w:link w:val="Header"/>
    <w:uiPriority w:val="99"/>
    <w:rsid w:val="00E6244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6244C"/>
    <w:pPr>
      <w:tabs>
        <w:tab w:val="center" w:pos="4680"/>
        <w:tab w:val="right" w:pos="9360"/>
      </w:tabs>
    </w:pPr>
  </w:style>
  <w:style w:type="character" w:customStyle="1" w:styleId="FooterChar">
    <w:name w:val="Footer Char"/>
    <w:basedOn w:val="DefaultParagraphFont"/>
    <w:link w:val="Footer"/>
    <w:uiPriority w:val="99"/>
    <w:rsid w:val="00E6244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B47D8"/>
    <w:rPr>
      <w:rFonts w:ascii="Tahoma" w:hAnsi="Tahoma" w:cs="Tahoma"/>
      <w:sz w:val="16"/>
      <w:szCs w:val="16"/>
    </w:rPr>
  </w:style>
  <w:style w:type="character" w:customStyle="1" w:styleId="BalloonTextChar">
    <w:name w:val="Balloon Text Char"/>
    <w:basedOn w:val="DefaultParagraphFont"/>
    <w:link w:val="BalloonText"/>
    <w:uiPriority w:val="99"/>
    <w:semiHidden/>
    <w:rsid w:val="004B47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HOANGNAM</dc:creator>
  <cp:lastModifiedBy>HOANGNAM</cp:lastModifiedBy>
  <cp:revision>2</cp:revision>
  <cp:lastPrinted>2019-07-11T07:13:00Z</cp:lastPrinted>
  <dcterms:created xsi:type="dcterms:W3CDTF">2019-07-11T07:19:00Z</dcterms:created>
  <dcterms:modified xsi:type="dcterms:W3CDTF">2019-07-11T07:19:00Z</dcterms:modified>
</cp:coreProperties>
</file>