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16"/>
        <w:gridCol w:w="6000"/>
      </w:tblGrid>
      <w:tr w:rsidR="00E30382" w:rsidRPr="000349C0" w14:paraId="4C7B7F6C" w14:textId="77777777">
        <w:tc>
          <w:tcPr>
            <w:tcW w:w="1814" w:type="pct"/>
          </w:tcPr>
          <w:p w14:paraId="1B40A2F8" w14:textId="77777777" w:rsidR="00416ACB" w:rsidRPr="00E30382" w:rsidRDefault="00716416">
            <w:pPr>
              <w:spacing w:after="0" w:line="240" w:lineRule="auto"/>
              <w:jc w:val="center"/>
              <w:rPr>
                <w:rFonts w:cs="Times New Roman"/>
                <w:b/>
                <w:sz w:val="26"/>
                <w:szCs w:val="26"/>
                <w:lang w:val="vi-VN"/>
              </w:rPr>
            </w:pPr>
            <w:r w:rsidRPr="00E30382">
              <w:rPr>
                <w:rFonts w:cs="Times New Roman"/>
                <w:b/>
                <w:sz w:val="26"/>
                <w:szCs w:val="26"/>
              </w:rPr>
              <w:t>HỘI ĐỒNG NHÂN DÂN</w:t>
            </w:r>
            <w:r w:rsidRPr="00E30382">
              <w:rPr>
                <w:rFonts w:cs="Times New Roman"/>
                <w:b/>
                <w:sz w:val="26"/>
                <w:szCs w:val="26"/>
              </w:rPr>
              <w:br/>
              <w:t>TỈNH HÀ TĨNH</w:t>
            </w:r>
          </w:p>
          <w:p w14:paraId="19B8CB81" w14:textId="77777777" w:rsidR="00416ACB" w:rsidRPr="00E30382" w:rsidRDefault="00716416">
            <w:pPr>
              <w:spacing w:after="0" w:line="240" w:lineRule="auto"/>
              <w:jc w:val="center"/>
              <w:rPr>
                <w:rFonts w:cs="Times New Roman"/>
                <w:b/>
                <w:sz w:val="26"/>
                <w:szCs w:val="26"/>
                <w:lang w:val="vi-VN"/>
              </w:rPr>
            </w:pPr>
            <w:r w:rsidRPr="00E30382">
              <w:rPr>
                <w:rFonts w:cs="Times New Roman"/>
                <w:b/>
                <w:noProof/>
                <w:sz w:val="26"/>
                <w:szCs w:val="26"/>
              </w:rPr>
              <mc:AlternateContent>
                <mc:Choice Requires="wps">
                  <w:drawing>
                    <wp:anchor distT="0" distB="0" distL="114300" distR="114300" simplePos="0" relativeHeight="251659264" behindDoc="0" locked="0" layoutInCell="1" allowOverlap="1" wp14:anchorId="2996C38A" wp14:editId="17D840EE">
                      <wp:simplePos x="0" y="0"/>
                      <wp:positionH relativeFrom="column">
                        <wp:posOffset>539750</wp:posOffset>
                      </wp:positionH>
                      <wp:positionV relativeFrom="paragraph">
                        <wp:posOffset>32385</wp:posOffset>
                      </wp:positionV>
                      <wp:extent cx="936000" cy="0"/>
                      <wp:effectExtent l="0" t="0" r="16510" b="19050"/>
                      <wp:wrapNone/>
                      <wp:docPr id="1" name="Straight Connector 1"/>
                      <wp:cNvGraphicFramePr/>
                      <a:graphic xmlns:a="http://schemas.openxmlformats.org/drawingml/2006/main">
                        <a:graphicData uri="http://schemas.microsoft.com/office/word/2010/wordprocessingShape">
                          <wps:wsp>
                            <wps:cNvCnPr/>
                            <wps:spPr>
                              <a:xfrm>
                                <a:off x="0" y="0"/>
                                <a:ext cx="936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1BA0138"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2.5pt,2.55pt" to="116.2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" strokecolor="black [3040]"/>
                  </w:pict>
                </mc:Fallback>
              </mc:AlternateContent>
            </w:r>
          </w:p>
        </w:tc>
        <w:tc>
          <w:tcPr>
            <w:tcW w:w="3186" w:type="pct"/>
          </w:tcPr>
          <w:p w14:paraId="6163CB4F" w14:textId="77777777" w:rsidR="00416ACB" w:rsidRPr="00E30382" w:rsidRDefault="00716416">
            <w:pPr>
              <w:spacing w:after="0" w:line="240" w:lineRule="auto"/>
              <w:jc w:val="center"/>
              <w:rPr>
                <w:rFonts w:cs="Times New Roman"/>
                <w:b/>
                <w:sz w:val="26"/>
                <w:szCs w:val="26"/>
                <w:lang w:val="vi-VN"/>
              </w:rPr>
            </w:pPr>
            <w:r w:rsidRPr="00E30382">
              <w:rPr>
                <w:rFonts w:cs="Times New Roman"/>
                <w:b/>
                <w:noProof/>
                <w:sz w:val="26"/>
                <w:szCs w:val="26"/>
              </w:rPr>
              <mc:AlternateContent>
                <mc:Choice Requires="wps">
                  <w:drawing>
                    <wp:anchor distT="0" distB="0" distL="114300" distR="114300" simplePos="0" relativeHeight="251660288" behindDoc="0" locked="0" layoutInCell="1" allowOverlap="1" wp14:anchorId="5E3F9BFD" wp14:editId="49501539">
                      <wp:simplePos x="0" y="0"/>
                      <wp:positionH relativeFrom="column">
                        <wp:posOffset>889635</wp:posOffset>
                      </wp:positionH>
                      <wp:positionV relativeFrom="paragraph">
                        <wp:posOffset>419100</wp:posOffset>
                      </wp:positionV>
                      <wp:extent cx="1764000" cy="0"/>
                      <wp:effectExtent l="0" t="0" r="27305" b="19050"/>
                      <wp:wrapNone/>
                      <wp:docPr id="2" name="Straight Connector 2"/>
                      <wp:cNvGraphicFramePr/>
                      <a:graphic xmlns:a="http://schemas.openxmlformats.org/drawingml/2006/main">
                        <a:graphicData uri="http://schemas.microsoft.com/office/word/2010/wordprocessingShape">
                          <wps:wsp>
                            <wps:cNvCnPr/>
                            <wps:spPr>
                              <a:xfrm>
                                <a:off x="0" y="0"/>
                                <a:ext cx="1764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02201B60" id="Straight Connector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0.05pt,33pt" to="208.9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" strokecolor="black [3040]"/>
                  </w:pict>
                </mc:Fallback>
              </mc:AlternateContent>
            </w:r>
            <w:r w:rsidRPr="00E30382">
              <w:rPr>
                <w:rFonts w:cs="Times New Roman"/>
                <w:b/>
                <w:sz w:val="26"/>
                <w:szCs w:val="26"/>
                <w:lang w:val="vi-VN"/>
              </w:rPr>
              <w:t>CỘNG HÒA XÃ HỘI CHỦ NGHĨA VIỆT NAM</w:t>
            </w:r>
            <w:r w:rsidRPr="00E30382">
              <w:rPr>
                <w:rFonts w:cs="Times New Roman"/>
                <w:b/>
                <w:sz w:val="26"/>
                <w:szCs w:val="26"/>
                <w:lang w:val="vi-VN"/>
              </w:rPr>
              <w:br/>
            </w:r>
            <w:r w:rsidRPr="00E30382">
              <w:rPr>
                <w:rFonts w:cs="Times New Roman"/>
                <w:b/>
                <w:szCs w:val="26"/>
                <w:lang w:val="vi-VN"/>
              </w:rPr>
              <w:t>Độc lập - Tự do - Hạnh phúc</w:t>
            </w:r>
          </w:p>
        </w:tc>
      </w:tr>
      <w:tr w:rsidR="00E30382" w:rsidRPr="000349C0" w14:paraId="65AAA448" w14:textId="77777777">
        <w:tc>
          <w:tcPr>
            <w:tcW w:w="1814" w:type="pct"/>
          </w:tcPr>
          <w:p w14:paraId="38D43763" w14:textId="2D32E947" w:rsidR="00416ACB" w:rsidRPr="00E30382" w:rsidRDefault="00716416">
            <w:pPr>
              <w:spacing w:after="0" w:line="240" w:lineRule="auto"/>
              <w:jc w:val="center"/>
              <w:rPr>
                <w:rFonts w:cs="Times New Roman"/>
                <w:b/>
                <w:sz w:val="26"/>
                <w:szCs w:val="26"/>
                <w:lang w:val="vi-VN"/>
              </w:rPr>
            </w:pPr>
            <w:r w:rsidRPr="00E30382">
              <w:rPr>
                <w:rFonts w:cs="Times New Roman"/>
                <w:szCs w:val="26"/>
                <w:lang w:val="vi-VN"/>
              </w:rPr>
              <w:t xml:space="preserve">Số: </w:t>
            </w:r>
            <w:r w:rsidR="00BC6384" w:rsidRPr="00E30382">
              <w:rPr>
                <w:rFonts w:cs="Times New Roman"/>
                <w:szCs w:val="26"/>
              </w:rPr>
              <w:t xml:space="preserve">        </w:t>
            </w:r>
            <w:r w:rsidRPr="00E30382">
              <w:rPr>
                <w:rFonts w:cs="Times New Roman"/>
                <w:szCs w:val="26"/>
                <w:lang w:val="vi-VN"/>
              </w:rPr>
              <w:t>/NQ-HĐND</w:t>
            </w:r>
          </w:p>
        </w:tc>
        <w:tc>
          <w:tcPr>
            <w:tcW w:w="3186" w:type="pct"/>
          </w:tcPr>
          <w:p w14:paraId="405DB30C" w14:textId="1C932D37" w:rsidR="00416ACB" w:rsidRPr="001544FB" w:rsidRDefault="00716416" w:rsidP="00176902">
            <w:pPr>
              <w:spacing w:after="0" w:line="240" w:lineRule="auto"/>
              <w:jc w:val="center"/>
              <w:rPr>
                <w:rFonts w:cs="Times New Roman"/>
                <w:i/>
                <w:sz w:val="26"/>
                <w:szCs w:val="26"/>
                <w:lang w:val="vi-VN"/>
              </w:rPr>
            </w:pPr>
            <w:r w:rsidRPr="00E30382">
              <w:rPr>
                <w:rFonts w:cs="Times New Roman"/>
                <w:i/>
                <w:sz w:val="26"/>
                <w:szCs w:val="26"/>
                <w:lang w:val="vi-VN"/>
              </w:rPr>
              <w:t xml:space="preserve"> </w:t>
            </w:r>
            <w:r w:rsidRPr="00E12231">
              <w:rPr>
                <w:rFonts w:cs="Times New Roman"/>
                <w:i/>
                <w:sz w:val="26"/>
                <w:szCs w:val="26"/>
                <w:lang w:val="vi-VN"/>
              </w:rPr>
              <w:t xml:space="preserve">  </w:t>
            </w:r>
            <w:r w:rsidRPr="00E30382">
              <w:rPr>
                <w:rFonts w:cs="Times New Roman"/>
                <w:i/>
                <w:szCs w:val="26"/>
                <w:lang w:val="vi-VN"/>
              </w:rPr>
              <w:t xml:space="preserve">Hà Tĩnh, ngày </w:t>
            </w:r>
            <w:r w:rsidR="00BC6384" w:rsidRPr="00E12231">
              <w:rPr>
                <w:rFonts w:cs="Times New Roman"/>
                <w:i/>
                <w:szCs w:val="26"/>
                <w:lang w:val="vi-VN"/>
              </w:rPr>
              <w:t xml:space="preserve">    </w:t>
            </w:r>
            <w:r w:rsidRPr="00E12231">
              <w:rPr>
                <w:rFonts w:cs="Times New Roman"/>
                <w:i/>
                <w:szCs w:val="26"/>
                <w:lang w:val="vi-VN"/>
              </w:rPr>
              <w:t xml:space="preserve"> </w:t>
            </w:r>
            <w:r w:rsidR="00176902">
              <w:rPr>
                <w:rFonts w:cs="Times New Roman"/>
                <w:i/>
                <w:szCs w:val="26"/>
                <w:lang w:val="vi-VN"/>
              </w:rPr>
              <w:t xml:space="preserve">tháng </w:t>
            </w:r>
            <w:r w:rsidR="009766C0" w:rsidRPr="001544FB">
              <w:rPr>
                <w:rFonts w:cs="Times New Roman"/>
                <w:i/>
                <w:szCs w:val="26"/>
                <w:lang w:val="vi-VN"/>
              </w:rPr>
              <w:t>4</w:t>
            </w:r>
            <w:r w:rsidRPr="00E30382">
              <w:rPr>
                <w:rFonts w:cs="Times New Roman"/>
                <w:i/>
                <w:szCs w:val="26"/>
                <w:lang w:val="vi-VN"/>
              </w:rPr>
              <w:t xml:space="preserve"> năm 20</w:t>
            </w:r>
            <w:r w:rsidRPr="00E12231">
              <w:rPr>
                <w:rFonts w:cs="Times New Roman"/>
                <w:i/>
                <w:szCs w:val="26"/>
                <w:lang w:val="vi-VN"/>
              </w:rPr>
              <w:t>2</w:t>
            </w:r>
            <w:r w:rsidR="00176902" w:rsidRPr="001544FB">
              <w:rPr>
                <w:rFonts w:cs="Times New Roman"/>
                <w:i/>
                <w:szCs w:val="26"/>
                <w:lang w:val="vi-VN"/>
              </w:rPr>
              <w:t>5</w:t>
            </w:r>
          </w:p>
        </w:tc>
      </w:tr>
    </w:tbl>
    <w:p w14:paraId="5E6D3E96" w14:textId="3F384C23" w:rsidR="00416ACB" w:rsidRPr="00E30382" w:rsidRDefault="0084462B">
      <w:pPr>
        <w:spacing w:after="0" w:line="240" w:lineRule="auto"/>
        <w:rPr>
          <w:rFonts w:cs="Times New Roman"/>
          <w:lang w:val="vi-VN"/>
        </w:rPr>
      </w:pPr>
      <w:r w:rsidRPr="00E30382">
        <w:rPr>
          <w:b/>
          <w:bCs/>
          <w:noProof/>
          <w:sz w:val="12"/>
        </w:rPr>
        <mc:AlternateContent>
          <mc:Choice Requires="wps">
            <w:drawing>
              <wp:anchor distT="0" distB="0" distL="114300" distR="114300" simplePos="0" relativeHeight="251657728" behindDoc="0" locked="0" layoutInCell="1" allowOverlap="1" wp14:anchorId="4E26DA25" wp14:editId="4B8EC9E9">
                <wp:simplePos x="0" y="0"/>
                <wp:positionH relativeFrom="column">
                  <wp:posOffset>0</wp:posOffset>
                </wp:positionH>
                <wp:positionV relativeFrom="paragraph">
                  <wp:posOffset>161290</wp:posOffset>
                </wp:positionV>
                <wp:extent cx="1105232" cy="333955"/>
                <wp:effectExtent l="0" t="0" r="19050" b="28575"/>
                <wp:wrapNone/>
                <wp:docPr id="1554186912" name="Rectangle 1554186912"/>
                <wp:cNvGraphicFramePr/>
                <a:graphic xmlns:a="http://schemas.openxmlformats.org/drawingml/2006/main">
                  <a:graphicData uri="http://schemas.microsoft.com/office/word/2010/wordprocessingShape">
                    <wps:wsp>
                      <wps:cNvSpPr/>
                      <wps:spPr>
                        <a:xfrm>
                          <a:off x="0" y="0"/>
                          <a:ext cx="1105232" cy="333955"/>
                        </a:xfrm>
                        <a:prstGeom prst="rect">
                          <a:avLst/>
                        </a:prstGeom>
                      </wps:spPr>
                      <wps:style>
                        <a:lnRef idx="2">
                          <a:schemeClr val="dk1"/>
                        </a:lnRef>
                        <a:fillRef idx="1">
                          <a:schemeClr val="lt1"/>
                        </a:fillRef>
                        <a:effectRef idx="0">
                          <a:schemeClr val="dk1"/>
                        </a:effectRef>
                        <a:fontRef idx="minor">
                          <a:schemeClr val="dk1"/>
                        </a:fontRef>
                      </wps:style>
                      <wps:txbx>
                        <w:txbxContent>
                          <w:p w14:paraId="73C051FA" w14:textId="77777777" w:rsidR="0084462B" w:rsidRPr="00F933B0" w:rsidRDefault="0084462B" w:rsidP="0084462B">
                            <w:pPr>
                              <w:jc w:val="center"/>
                              <w:rPr>
                                <w:b/>
                              </w:rPr>
                            </w:pPr>
                            <w:r w:rsidRPr="00F933B0">
                              <w:rPr>
                                <w:b/>
                              </w:rPr>
                              <w:t>DỰ THẢO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26DA25" id="Rectangle 1554186912" o:spid="_x0000_s1026" style="position:absolute;left:0;text-align:left;margin-left:0;margin-top:12.7pt;width:87.05pt;height:26.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" fillcolor="white [3201]" strokecolor="black [3200]" strokeweight="2pt">
                <v:textbox>
                  <w:txbxContent>
                    <w:p w14:paraId="73C051FA" w14:textId="77777777" w:rsidR="0084462B" w:rsidRPr="00F933B0" w:rsidRDefault="0084462B" w:rsidP="0084462B">
                      <w:pPr>
                        <w:jc w:val="center"/>
                        <w:rPr>
                          <w:b/>
                        </w:rPr>
                      </w:pPr>
                      <w:r w:rsidRPr="00F933B0">
                        <w:rPr>
                          <w:b/>
                        </w:rPr>
                        <w:t>DỰ THẢO</w:t>
                      </w:r>
                    </w:p>
                  </w:txbxContent>
                </v:textbox>
              </v:rect>
            </w:pict>
          </mc:Fallback>
        </mc:AlternateContent>
      </w:r>
    </w:p>
    <w:p w14:paraId="2006F7EE" w14:textId="77777777" w:rsidR="00416ACB" w:rsidRPr="00E30382" w:rsidRDefault="00416ACB">
      <w:pPr>
        <w:spacing w:after="0" w:line="240" w:lineRule="auto"/>
        <w:jc w:val="center"/>
        <w:rPr>
          <w:rFonts w:cs="Times New Roman"/>
          <w:b/>
          <w:sz w:val="2"/>
          <w:lang w:val="vi-VN"/>
        </w:rPr>
      </w:pPr>
    </w:p>
    <w:p w14:paraId="46622D78" w14:textId="06F6A583" w:rsidR="00416ACB" w:rsidRPr="00E30382" w:rsidRDefault="00716416">
      <w:pPr>
        <w:spacing w:before="360" w:after="0" w:line="240" w:lineRule="auto"/>
        <w:jc w:val="center"/>
        <w:rPr>
          <w:rFonts w:cs="Times New Roman"/>
          <w:b/>
          <w:lang w:val="vi-VN"/>
        </w:rPr>
      </w:pPr>
      <w:r w:rsidRPr="00E30382">
        <w:rPr>
          <w:rFonts w:cs="Times New Roman"/>
          <w:b/>
          <w:lang w:val="vi-VN"/>
        </w:rPr>
        <w:t>NGHỊ QUYẾT</w:t>
      </w:r>
    </w:p>
    <w:p w14:paraId="7B377F99" w14:textId="4A5461D9" w:rsidR="009766C0" w:rsidRPr="001544FB" w:rsidRDefault="00491660" w:rsidP="009766C0">
      <w:pPr>
        <w:spacing w:after="0" w:line="240" w:lineRule="auto"/>
        <w:ind w:firstLine="720"/>
        <w:jc w:val="center"/>
        <w:rPr>
          <w:rFonts w:cs="Times New Roman"/>
          <w:b/>
          <w:lang w:val="vi-VN"/>
        </w:rPr>
      </w:pPr>
      <w:r w:rsidRPr="001544FB">
        <w:rPr>
          <w:rFonts w:cs="Times New Roman"/>
          <w:b/>
          <w:lang w:val="vi-VN"/>
        </w:rPr>
        <w:t>Phân bổ, g</w:t>
      </w:r>
      <w:r w:rsidR="00DC582C" w:rsidRPr="001544FB">
        <w:rPr>
          <w:rFonts w:cs="Times New Roman"/>
          <w:b/>
          <w:lang w:val="vi-VN"/>
        </w:rPr>
        <w:t>iao và đ</w:t>
      </w:r>
      <w:r w:rsidR="009766C0" w:rsidRPr="001544FB">
        <w:rPr>
          <w:rFonts w:cs="Times New Roman"/>
          <w:b/>
          <w:lang w:val="vi-VN"/>
        </w:rPr>
        <w:t>iều chỉnh dự toán thu, chi ngân sách nhà nước năm 2025</w:t>
      </w:r>
      <w:r w:rsidR="009A79EC" w:rsidRPr="001544FB">
        <w:rPr>
          <w:rFonts w:cs="Times New Roman"/>
          <w:b/>
          <w:lang w:val="vi-VN"/>
        </w:rPr>
        <w:t xml:space="preserve"> của một số đơn vị, địa phương</w:t>
      </w:r>
    </w:p>
    <w:p w14:paraId="57B0A75A" w14:textId="77777777" w:rsidR="00416ACB" w:rsidRPr="00E30382" w:rsidRDefault="00716416" w:rsidP="00F2149F">
      <w:pPr>
        <w:spacing w:after="0" w:line="240" w:lineRule="auto"/>
        <w:jc w:val="center"/>
        <w:rPr>
          <w:rFonts w:cs="Times New Roman"/>
          <w:b/>
          <w:lang w:val="vi-VN"/>
        </w:rPr>
      </w:pPr>
      <w:r w:rsidRPr="00E30382">
        <w:rPr>
          <w:rFonts w:cs="Times New Roman"/>
          <w:b/>
          <w:noProof/>
        </w:rPr>
        <mc:AlternateContent>
          <mc:Choice Requires="wps">
            <w:drawing>
              <wp:anchor distT="0" distB="0" distL="114300" distR="114300" simplePos="0" relativeHeight="251661312" behindDoc="0" locked="0" layoutInCell="1" allowOverlap="1" wp14:anchorId="204AFD28" wp14:editId="77DEAC03">
                <wp:simplePos x="0" y="0"/>
                <wp:positionH relativeFrom="column">
                  <wp:posOffset>1747833</wp:posOffset>
                </wp:positionH>
                <wp:positionV relativeFrom="paragraph">
                  <wp:posOffset>46355</wp:posOffset>
                </wp:positionV>
                <wp:extent cx="224790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E2367AF" id="Straight Connector 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37.6pt,3.65pt" to="314.6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" strokecolor="black [3040]"/>
            </w:pict>
          </mc:Fallback>
        </mc:AlternateContent>
      </w:r>
    </w:p>
    <w:p w14:paraId="2F110FD9" w14:textId="77777777" w:rsidR="00416ACB" w:rsidRPr="00E30382" w:rsidRDefault="00716416">
      <w:pPr>
        <w:spacing w:before="120" w:after="0" w:line="240" w:lineRule="auto"/>
        <w:jc w:val="center"/>
        <w:rPr>
          <w:rFonts w:cs="Times New Roman"/>
          <w:b/>
          <w:lang w:val="vi-VN"/>
        </w:rPr>
      </w:pPr>
      <w:r w:rsidRPr="00E30382">
        <w:rPr>
          <w:rFonts w:cs="Times New Roman"/>
          <w:b/>
          <w:lang w:val="vi-VN"/>
        </w:rPr>
        <w:t>HỘI ĐỒNG NHÂN DÂN TỈNH HÀ TĨNH</w:t>
      </w:r>
    </w:p>
    <w:p w14:paraId="3C99BDBE" w14:textId="10507BFB" w:rsidR="00416ACB" w:rsidRPr="001544FB" w:rsidRDefault="00716416">
      <w:pPr>
        <w:spacing w:after="360" w:line="240" w:lineRule="auto"/>
        <w:jc w:val="center"/>
        <w:rPr>
          <w:rFonts w:cs="Times New Roman"/>
          <w:b/>
          <w:lang w:val="vi-VN"/>
        </w:rPr>
      </w:pPr>
      <w:r w:rsidRPr="00E30382">
        <w:rPr>
          <w:rFonts w:cs="Times New Roman"/>
          <w:b/>
          <w:lang w:val="vi-VN"/>
        </w:rPr>
        <w:t>KHÓA XVII</w:t>
      </w:r>
      <w:r w:rsidRPr="00E12231">
        <w:rPr>
          <w:rFonts w:cs="Times New Roman"/>
          <w:b/>
          <w:lang w:val="vi-VN"/>
        </w:rPr>
        <w:t>I</w:t>
      </w:r>
      <w:r w:rsidRPr="00E30382">
        <w:rPr>
          <w:rFonts w:cs="Times New Roman"/>
          <w:b/>
          <w:lang w:val="vi-VN"/>
        </w:rPr>
        <w:t xml:space="preserve">, KỲ HỌP THỨ </w:t>
      </w:r>
      <w:r w:rsidR="00FD69B1">
        <w:rPr>
          <w:rFonts w:cs="Times New Roman"/>
          <w:b/>
          <w:lang w:val="vi-VN"/>
        </w:rPr>
        <w:t>2</w:t>
      </w:r>
      <w:r w:rsidR="00226A27" w:rsidRPr="001544FB">
        <w:rPr>
          <w:rFonts w:cs="Times New Roman"/>
          <w:b/>
          <w:lang w:val="vi-VN"/>
        </w:rPr>
        <w:t>6</w:t>
      </w:r>
    </w:p>
    <w:p w14:paraId="11037BB2" w14:textId="77777777" w:rsidR="00404440" w:rsidRPr="00EA1F08" w:rsidRDefault="00404440" w:rsidP="000349C0">
      <w:pPr>
        <w:spacing w:before="120" w:line="264" w:lineRule="auto"/>
        <w:ind w:firstLine="720"/>
        <w:rPr>
          <w:i/>
          <w:lang w:val="nl-NL"/>
        </w:rPr>
      </w:pPr>
      <w:r w:rsidRPr="00EA1F08">
        <w:rPr>
          <w:i/>
          <w:lang w:val="nl-NL"/>
        </w:rPr>
        <w:t xml:space="preserve">Căn cứ Luật Tổ chức chính quyền địa phương ngày 19/02/2025; </w:t>
      </w:r>
    </w:p>
    <w:p w14:paraId="30902201" w14:textId="75927690" w:rsidR="00416ACB" w:rsidRPr="001544FB" w:rsidRDefault="00716416" w:rsidP="000349C0">
      <w:pPr>
        <w:spacing w:before="120" w:line="264" w:lineRule="auto"/>
        <w:ind w:firstLine="720"/>
        <w:rPr>
          <w:i/>
          <w:szCs w:val="28"/>
          <w:lang w:val="nl-NL"/>
        </w:rPr>
      </w:pPr>
      <w:r w:rsidRPr="00E30382">
        <w:rPr>
          <w:i/>
          <w:szCs w:val="28"/>
          <w:lang w:val="vi-VN"/>
        </w:rPr>
        <w:t>Căn cứ Luật Ngân sách Nhà nước ngày 25 tháng 6 năm 2015;</w:t>
      </w:r>
      <w:r w:rsidR="00FD69B1" w:rsidRPr="001544FB">
        <w:rPr>
          <w:lang w:val="nl-NL"/>
        </w:rPr>
        <w:t xml:space="preserve"> </w:t>
      </w:r>
      <w:r w:rsidR="00FD69B1" w:rsidRPr="001544FB">
        <w:rPr>
          <w:i/>
          <w:lang w:val="nl-NL"/>
        </w:rPr>
        <w:t>Luật sửa đổi, bổ sung một số điều của Luật Chứng khoán, Luật Kế toán, Luật Kiểm toán độc lập, Luật Ngân sách nhà nước, Luật Quản lý, sử dụng tài sản công, Luật quản lý thuế, Luật Thuế thu nhập cá nhân, Luật Dự trữ quốc gia, Luật Xử lý vi phạm hành chính;</w:t>
      </w:r>
      <w:r w:rsidR="00EA1F08" w:rsidRPr="001544FB">
        <w:rPr>
          <w:i/>
          <w:lang w:val="nl-NL"/>
        </w:rPr>
        <w:t xml:space="preserve"> </w:t>
      </w:r>
    </w:p>
    <w:p w14:paraId="4D97E63E" w14:textId="459F9E02" w:rsidR="00615A6C" w:rsidRDefault="00615A6C" w:rsidP="000349C0">
      <w:pPr>
        <w:widowControl w:val="0"/>
        <w:spacing w:before="120" w:line="264" w:lineRule="auto"/>
        <w:ind w:firstLine="720"/>
        <w:rPr>
          <w:i/>
          <w:spacing w:val="-2"/>
          <w:szCs w:val="28"/>
          <w:lang w:val="vi-VN"/>
        </w:rPr>
      </w:pPr>
      <w:r w:rsidRPr="00615A6C">
        <w:rPr>
          <w:i/>
          <w:spacing w:val="-2"/>
          <w:szCs w:val="28"/>
          <w:lang w:val="vi-VN"/>
        </w:rPr>
        <w:t>Căn cứ Nghị quyết số 230/NQ-HĐND ngày 19/02/2025 của Hội đồng nhân dân tỉnh về việc thành lập các cơ quan chuyên môn thuộc Ủy ban nhân dân tỉnh Hà Tĩnh;</w:t>
      </w:r>
    </w:p>
    <w:p w14:paraId="20AC0B43" w14:textId="4B3054D3" w:rsidR="008D3E97" w:rsidRDefault="008D3E97" w:rsidP="000349C0">
      <w:pPr>
        <w:widowControl w:val="0"/>
        <w:spacing w:before="120" w:line="264" w:lineRule="auto"/>
        <w:ind w:firstLine="720"/>
        <w:rPr>
          <w:i/>
          <w:spacing w:val="-2"/>
          <w:szCs w:val="28"/>
          <w:lang w:val="vi-VN"/>
        </w:rPr>
      </w:pPr>
      <w:r w:rsidRPr="008D3E97">
        <w:rPr>
          <w:i/>
          <w:spacing w:val="-2"/>
          <w:szCs w:val="28"/>
          <w:lang w:val="vi-VN"/>
        </w:rPr>
        <w:t>Căn cứ Nghị quyết số 207/NQ-HĐND ngày 13/12/2024 của Hội đồng nhân dân tỉnh về việc phân bổ và giao dự toán thu, chi ngân sách Nhà nước năm 2025;</w:t>
      </w:r>
      <w:r w:rsidRPr="001544FB">
        <w:rPr>
          <w:i/>
          <w:spacing w:val="-2"/>
          <w:szCs w:val="28"/>
          <w:lang w:val="vi-VN"/>
        </w:rPr>
        <w:t xml:space="preserve"> </w:t>
      </w:r>
      <w:r w:rsidRPr="008D3E97">
        <w:rPr>
          <w:i/>
          <w:spacing w:val="-2"/>
          <w:szCs w:val="28"/>
          <w:lang w:val="vi-VN"/>
        </w:rPr>
        <w:t xml:space="preserve"> Nghị quyết số 227/NQ-HĐND ngày 23/01/2025 của Hội đồng nhân dân tỉnh về việc điều chỉnh dự toán thu, chi ngân sách Nhà nước năm 2025 và bổ sung, sửa đổi một số nội dung tại Nghị quyết số 207/NQ-HĐND ngày 13/12/2024 của Hội đồng nhân dân tỉnh;</w:t>
      </w:r>
    </w:p>
    <w:p w14:paraId="5AC38FC4" w14:textId="247F6B7D" w:rsidR="00E2349E" w:rsidRPr="001544FB" w:rsidRDefault="00E2349E" w:rsidP="000349C0">
      <w:pPr>
        <w:widowControl w:val="0"/>
        <w:spacing w:before="120" w:line="264" w:lineRule="auto"/>
        <w:ind w:firstLine="720"/>
        <w:rPr>
          <w:i/>
          <w:szCs w:val="28"/>
          <w:lang w:val="vi-VN"/>
        </w:rPr>
      </w:pPr>
      <w:r>
        <w:rPr>
          <w:i/>
          <w:iCs/>
          <w:spacing w:val="-4"/>
          <w:szCs w:val="28"/>
          <w:lang w:val="vi-VN"/>
        </w:rPr>
        <w:t>Thực hiện Văn bản số 01-CV/BCĐ ngày 12</w:t>
      </w:r>
      <w:r w:rsidRPr="001544FB">
        <w:rPr>
          <w:i/>
          <w:iCs/>
          <w:szCs w:val="28"/>
          <w:lang w:val="vi-VN"/>
        </w:rPr>
        <w:t>/</w:t>
      </w:r>
      <w:r>
        <w:rPr>
          <w:i/>
          <w:iCs/>
          <w:spacing w:val="-4"/>
          <w:szCs w:val="28"/>
          <w:lang w:val="vi-VN"/>
        </w:rPr>
        <w:t>12</w:t>
      </w:r>
      <w:r w:rsidRPr="001544FB">
        <w:rPr>
          <w:i/>
          <w:iCs/>
          <w:szCs w:val="28"/>
          <w:lang w:val="vi-VN"/>
        </w:rPr>
        <w:t>/</w:t>
      </w:r>
      <w:r>
        <w:rPr>
          <w:i/>
          <w:iCs/>
          <w:spacing w:val="-4"/>
          <w:szCs w:val="28"/>
          <w:lang w:val="vi-VN"/>
        </w:rPr>
        <w:t>2024 của Ban Chỉ đạo Tỉnh về triển khai thực hiện Kết luận số 09 KL/BCĐ của Ban Chỉ đạo Trung ương tổng kết thực hiện Nghị quyết 18-NQ/TW; Kết luận số 05-KL/TU ngày 10</w:t>
      </w:r>
      <w:r w:rsidRPr="001544FB">
        <w:rPr>
          <w:i/>
          <w:iCs/>
          <w:spacing w:val="-4"/>
          <w:szCs w:val="28"/>
          <w:lang w:val="vi-VN"/>
        </w:rPr>
        <w:t>/</w:t>
      </w:r>
      <w:r>
        <w:rPr>
          <w:i/>
          <w:iCs/>
          <w:spacing w:val="-4"/>
          <w:szCs w:val="28"/>
          <w:lang w:val="vi-VN"/>
        </w:rPr>
        <w:t>01</w:t>
      </w:r>
      <w:r w:rsidRPr="001544FB">
        <w:rPr>
          <w:i/>
          <w:iCs/>
          <w:spacing w:val="-4"/>
          <w:szCs w:val="28"/>
          <w:lang w:val="vi-VN"/>
        </w:rPr>
        <w:t>/</w:t>
      </w:r>
      <w:r>
        <w:rPr>
          <w:i/>
          <w:iCs/>
          <w:spacing w:val="-4"/>
          <w:szCs w:val="28"/>
          <w:lang w:val="vi-VN"/>
        </w:rPr>
        <w:t>2025 của Ban Chỉ đạo Tỉnh tại Hội nghị ngày 06</w:t>
      </w:r>
      <w:r w:rsidRPr="001544FB">
        <w:rPr>
          <w:i/>
          <w:iCs/>
          <w:spacing w:val="-4"/>
          <w:szCs w:val="28"/>
          <w:lang w:val="vi-VN"/>
        </w:rPr>
        <w:t>/</w:t>
      </w:r>
      <w:r>
        <w:rPr>
          <w:i/>
          <w:iCs/>
          <w:spacing w:val="-4"/>
          <w:szCs w:val="28"/>
          <w:lang w:val="vi-VN"/>
        </w:rPr>
        <w:t>01</w:t>
      </w:r>
      <w:r w:rsidRPr="001544FB">
        <w:rPr>
          <w:i/>
          <w:iCs/>
          <w:spacing w:val="-4"/>
          <w:szCs w:val="28"/>
          <w:lang w:val="vi-VN"/>
        </w:rPr>
        <w:t>/</w:t>
      </w:r>
      <w:r>
        <w:rPr>
          <w:i/>
          <w:iCs/>
          <w:spacing w:val="-4"/>
          <w:szCs w:val="28"/>
          <w:lang w:val="vi-VN"/>
        </w:rPr>
        <w:t>2025</w:t>
      </w:r>
      <w:r w:rsidR="00B5286E" w:rsidRPr="001544FB">
        <w:rPr>
          <w:i/>
          <w:iCs/>
          <w:spacing w:val="-4"/>
          <w:szCs w:val="28"/>
          <w:lang w:val="vi-VN"/>
        </w:rPr>
        <w:t>;</w:t>
      </w:r>
      <w:r>
        <w:rPr>
          <w:i/>
          <w:iCs/>
          <w:spacing w:val="-4"/>
          <w:szCs w:val="28"/>
          <w:lang w:val="vi-VN"/>
        </w:rPr>
        <w:t xml:space="preserve"> Kết luận số 06-KL/TU ngày 23/01/2025 của Ban Chỉ đạo Tỉnh tại Hội nghị ngày 21</w:t>
      </w:r>
      <w:r w:rsidRPr="001544FB">
        <w:rPr>
          <w:i/>
          <w:iCs/>
          <w:szCs w:val="28"/>
          <w:lang w:val="vi-VN"/>
        </w:rPr>
        <w:t>/</w:t>
      </w:r>
      <w:r>
        <w:rPr>
          <w:i/>
          <w:iCs/>
          <w:spacing w:val="-4"/>
          <w:szCs w:val="28"/>
          <w:lang w:val="vi-VN"/>
        </w:rPr>
        <w:t>01</w:t>
      </w:r>
      <w:r w:rsidRPr="001544FB">
        <w:rPr>
          <w:i/>
          <w:iCs/>
          <w:szCs w:val="28"/>
          <w:lang w:val="vi-VN"/>
        </w:rPr>
        <w:t>/</w:t>
      </w:r>
      <w:r>
        <w:rPr>
          <w:i/>
          <w:iCs/>
          <w:spacing w:val="-4"/>
          <w:szCs w:val="28"/>
          <w:lang w:val="vi-VN"/>
        </w:rPr>
        <w:t>2025</w:t>
      </w:r>
      <w:r w:rsidR="00B5286E" w:rsidRPr="001544FB">
        <w:rPr>
          <w:i/>
          <w:szCs w:val="28"/>
          <w:lang w:val="vi-VN"/>
        </w:rPr>
        <w:t xml:space="preserve"> và</w:t>
      </w:r>
      <w:r w:rsidR="004C4886" w:rsidRPr="001544FB">
        <w:rPr>
          <w:i/>
          <w:szCs w:val="28"/>
          <w:lang w:val="vi-VN"/>
        </w:rPr>
        <w:t xml:space="preserve"> các văn bản</w:t>
      </w:r>
      <w:r w:rsidR="00B5286E" w:rsidRPr="001544FB">
        <w:rPr>
          <w:i/>
          <w:szCs w:val="28"/>
          <w:lang w:val="vi-VN"/>
        </w:rPr>
        <w:t xml:space="preserve"> khác</w:t>
      </w:r>
      <w:r w:rsidR="004C4886" w:rsidRPr="001544FB">
        <w:rPr>
          <w:i/>
          <w:szCs w:val="28"/>
          <w:lang w:val="vi-VN"/>
        </w:rPr>
        <w:t xml:space="preserve"> có liên quan</w:t>
      </w:r>
      <w:r w:rsidR="00B5286E" w:rsidRPr="001544FB">
        <w:rPr>
          <w:i/>
          <w:szCs w:val="28"/>
          <w:lang w:val="vi-VN"/>
        </w:rPr>
        <w:t>;</w:t>
      </w:r>
    </w:p>
    <w:p w14:paraId="21D74557" w14:textId="7145ACFD" w:rsidR="009C6DE2" w:rsidRPr="001544FB" w:rsidRDefault="00CE0AB8" w:rsidP="000349C0">
      <w:pPr>
        <w:spacing w:before="120" w:line="264" w:lineRule="auto"/>
        <w:ind w:firstLine="720"/>
        <w:rPr>
          <w:i/>
          <w:spacing w:val="-4"/>
          <w:szCs w:val="28"/>
          <w:lang w:val="vi-VN"/>
        </w:rPr>
      </w:pPr>
      <w:r w:rsidRPr="00E12231">
        <w:rPr>
          <w:i/>
          <w:spacing w:val="-4"/>
          <w:szCs w:val="28"/>
          <w:lang w:val="vi-VN"/>
        </w:rPr>
        <w:t>X</w:t>
      </w:r>
      <w:r w:rsidRPr="00E30382">
        <w:rPr>
          <w:i/>
          <w:spacing w:val="-4"/>
          <w:szCs w:val="28"/>
          <w:lang w:val="vi-VN"/>
        </w:rPr>
        <w:t xml:space="preserve">ét Tờ trình số </w:t>
      </w:r>
      <w:r w:rsidR="00D84159" w:rsidRPr="00E12231">
        <w:rPr>
          <w:i/>
          <w:spacing w:val="-4"/>
          <w:szCs w:val="28"/>
          <w:lang w:val="vi-VN"/>
        </w:rPr>
        <w:t>…..</w:t>
      </w:r>
      <w:r w:rsidRPr="00E30382">
        <w:rPr>
          <w:i/>
          <w:spacing w:val="-4"/>
          <w:szCs w:val="28"/>
          <w:lang w:val="vi-VN"/>
        </w:rPr>
        <w:t>/TTr-UBN</w:t>
      </w:r>
      <w:r w:rsidRPr="00E12231">
        <w:rPr>
          <w:i/>
          <w:spacing w:val="-4"/>
          <w:szCs w:val="28"/>
          <w:lang w:val="vi-VN"/>
        </w:rPr>
        <w:t xml:space="preserve">D </w:t>
      </w:r>
      <w:r w:rsidRPr="00E30382">
        <w:rPr>
          <w:i/>
          <w:spacing w:val="-4"/>
          <w:szCs w:val="28"/>
          <w:lang w:val="vi-VN"/>
        </w:rPr>
        <w:t xml:space="preserve">ngày </w:t>
      </w:r>
      <w:r w:rsidR="00D84159" w:rsidRPr="00E12231">
        <w:rPr>
          <w:i/>
          <w:spacing w:val="-4"/>
          <w:szCs w:val="28"/>
          <w:lang w:val="vi-VN"/>
        </w:rPr>
        <w:t>….</w:t>
      </w:r>
      <w:r w:rsidRPr="00E12231">
        <w:rPr>
          <w:i/>
          <w:spacing w:val="-4"/>
          <w:szCs w:val="28"/>
          <w:lang w:val="vi-VN"/>
        </w:rPr>
        <w:t xml:space="preserve"> </w:t>
      </w:r>
      <w:r w:rsidRPr="00E30382">
        <w:rPr>
          <w:i/>
          <w:spacing w:val="-4"/>
          <w:szCs w:val="28"/>
          <w:lang w:val="vi-VN"/>
        </w:rPr>
        <w:t xml:space="preserve">tháng </w:t>
      </w:r>
      <w:r w:rsidR="00615A6C" w:rsidRPr="001544FB">
        <w:rPr>
          <w:i/>
          <w:spacing w:val="-4"/>
          <w:szCs w:val="28"/>
          <w:lang w:val="vi-VN"/>
        </w:rPr>
        <w:t>4</w:t>
      </w:r>
      <w:r w:rsidRPr="00E30382">
        <w:rPr>
          <w:i/>
          <w:spacing w:val="-4"/>
          <w:szCs w:val="28"/>
          <w:lang w:val="vi-VN"/>
        </w:rPr>
        <w:t xml:space="preserve"> năm 20</w:t>
      </w:r>
      <w:r w:rsidRPr="00E12231">
        <w:rPr>
          <w:i/>
          <w:spacing w:val="-4"/>
          <w:szCs w:val="28"/>
          <w:lang w:val="vi-VN"/>
        </w:rPr>
        <w:t>2</w:t>
      </w:r>
      <w:r w:rsidR="00073A8A" w:rsidRPr="001544FB">
        <w:rPr>
          <w:i/>
          <w:spacing w:val="-4"/>
          <w:szCs w:val="28"/>
          <w:lang w:val="vi-VN"/>
        </w:rPr>
        <w:t>5</w:t>
      </w:r>
      <w:r w:rsidRPr="00E12231">
        <w:rPr>
          <w:i/>
          <w:spacing w:val="-4"/>
          <w:szCs w:val="28"/>
          <w:lang w:val="vi-VN"/>
        </w:rPr>
        <w:t xml:space="preserve"> của Ủy ban nhân dân tỉnh </w:t>
      </w:r>
      <w:r w:rsidRPr="00E30382">
        <w:rPr>
          <w:i/>
          <w:spacing w:val="-4"/>
          <w:szCs w:val="28"/>
          <w:lang w:val="vi-VN"/>
        </w:rPr>
        <w:t xml:space="preserve">về </w:t>
      </w:r>
      <w:r w:rsidR="00073A8A" w:rsidRPr="001544FB">
        <w:rPr>
          <w:i/>
          <w:spacing w:val="-4"/>
          <w:szCs w:val="28"/>
          <w:lang w:val="vi-VN"/>
        </w:rPr>
        <w:t>việc đ</w:t>
      </w:r>
      <w:r w:rsidR="00073A8A" w:rsidRPr="001544FB">
        <w:rPr>
          <w:rFonts w:cs="Times New Roman"/>
          <w:i/>
          <w:lang w:val="vi-VN"/>
        </w:rPr>
        <w:t>iều chỉnh</w:t>
      </w:r>
      <w:r w:rsidR="00073A8A" w:rsidRPr="00073A8A">
        <w:rPr>
          <w:rFonts w:cs="Times New Roman"/>
          <w:i/>
          <w:lang w:val="vi-VN"/>
        </w:rPr>
        <w:t xml:space="preserve"> dự toán thu, chi ngân sách Nhà nước năm 2025</w:t>
      </w:r>
      <w:r w:rsidR="00073A8A" w:rsidRPr="001544FB">
        <w:rPr>
          <w:rFonts w:cs="Times New Roman"/>
          <w:i/>
          <w:lang w:val="vi-VN"/>
        </w:rPr>
        <w:t xml:space="preserve"> </w:t>
      </w:r>
      <w:r w:rsidR="00073A8A" w:rsidRPr="001544FB">
        <w:rPr>
          <w:rFonts w:cs="Times New Roman"/>
          <w:i/>
          <w:color w:val="081B3A"/>
          <w:spacing w:val="3"/>
          <w:szCs w:val="28"/>
          <w:shd w:val="clear" w:color="auto" w:fill="FFFFFF"/>
          <w:lang w:val="vi-VN"/>
        </w:rPr>
        <w:t>do</w:t>
      </w:r>
      <w:r w:rsidR="000539DF" w:rsidRPr="001544FB">
        <w:rPr>
          <w:rFonts w:cs="Times New Roman"/>
          <w:i/>
          <w:color w:val="081B3A"/>
          <w:spacing w:val="3"/>
          <w:szCs w:val="28"/>
          <w:shd w:val="clear" w:color="auto" w:fill="FFFFFF"/>
          <w:lang w:val="vi-VN"/>
        </w:rPr>
        <w:t xml:space="preserve"> thực hiện</w:t>
      </w:r>
      <w:r w:rsidR="00073A8A" w:rsidRPr="001544FB">
        <w:rPr>
          <w:rFonts w:cs="Times New Roman"/>
          <w:i/>
          <w:color w:val="081B3A"/>
          <w:spacing w:val="3"/>
          <w:szCs w:val="28"/>
          <w:shd w:val="clear" w:color="auto" w:fill="FFFFFF"/>
          <w:lang w:val="vi-VN"/>
        </w:rPr>
        <w:t xml:space="preserve"> sắp xếp</w:t>
      </w:r>
      <w:r w:rsidR="000539DF" w:rsidRPr="001544FB">
        <w:rPr>
          <w:rFonts w:cs="Times New Roman"/>
          <w:i/>
          <w:color w:val="081B3A"/>
          <w:spacing w:val="3"/>
          <w:szCs w:val="28"/>
          <w:shd w:val="clear" w:color="auto" w:fill="FFFFFF"/>
          <w:lang w:val="vi-VN"/>
        </w:rPr>
        <w:t xml:space="preserve"> các cơ quan, đơn vị</w:t>
      </w:r>
      <w:r w:rsidR="00073A8A" w:rsidRPr="001544FB">
        <w:rPr>
          <w:rFonts w:cs="Times New Roman"/>
          <w:i/>
          <w:color w:val="081B3A"/>
          <w:spacing w:val="3"/>
          <w:szCs w:val="28"/>
          <w:shd w:val="clear" w:color="auto" w:fill="FFFFFF"/>
          <w:lang w:val="vi-VN"/>
        </w:rPr>
        <w:t xml:space="preserve"> </w:t>
      </w:r>
      <w:r w:rsidR="000539DF" w:rsidRPr="001544FB">
        <w:rPr>
          <w:rFonts w:cs="Times New Roman"/>
          <w:i/>
          <w:color w:val="081B3A"/>
          <w:spacing w:val="3"/>
          <w:szCs w:val="28"/>
          <w:shd w:val="clear" w:color="auto" w:fill="FFFFFF"/>
          <w:lang w:val="vi-VN"/>
        </w:rPr>
        <w:t>cấp tỉnh,</w:t>
      </w:r>
      <w:r w:rsidR="00073A8A" w:rsidRPr="001544FB">
        <w:rPr>
          <w:rFonts w:cs="Times New Roman"/>
          <w:i/>
          <w:color w:val="081B3A"/>
          <w:spacing w:val="3"/>
          <w:szCs w:val="28"/>
          <w:shd w:val="clear" w:color="auto" w:fill="FFFFFF"/>
          <w:lang w:val="vi-VN"/>
        </w:rPr>
        <w:t xml:space="preserve"> cấp huyện</w:t>
      </w:r>
      <w:r w:rsidR="000539DF" w:rsidRPr="001544FB">
        <w:rPr>
          <w:rFonts w:cs="Times New Roman"/>
          <w:i/>
          <w:color w:val="081B3A"/>
          <w:spacing w:val="3"/>
          <w:szCs w:val="28"/>
          <w:shd w:val="clear" w:color="auto" w:fill="FFFFFF"/>
          <w:lang w:val="vi-VN"/>
        </w:rPr>
        <w:t xml:space="preserve"> theo quy định</w:t>
      </w:r>
      <w:r w:rsidR="00073A8A" w:rsidRPr="001544FB">
        <w:rPr>
          <w:rFonts w:cs="Times New Roman"/>
          <w:i/>
          <w:lang w:val="vi-VN"/>
        </w:rPr>
        <w:t xml:space="preserve">; </w:t>
      </w:r>
      <w:r w:rsidRPr="00E30382">
        <w:rPr>
          <w:i/>
          <w:spacing w:val="-4"/>
          <w:szCs w:val="28"/>
          <w:lang w:val="vi-VN"/>
        </w:rPr>
        <w:t xml:space="preserve">Báo cáo thẩm tra </w:t>
      </w:r>
      <w:r w:rsidRPr="00E12231">
        <w:rPr>
          <w:i/>
          <w:spacing w:val="-4"/>
          <w:szCs w:val="28"/>
          <w:lang w:val="vi-VN"/>
        </w:rPr>
        <w:t xml:space="preserve">số </w:t>
      </w:r>
      <w:r w:rsidR="00343CB9" w:rsidRPr="00E12231">
        <w:rPr>
          <w:i/>
          <w:spacing w:val="-4"/>
          <w:szCs w:val="28"/>
          <w:lang w:val="vi-VN"/>
        </w:rPr>
        <w:t>….</w:t>
      </w:r>
      <w:r w:rsidRPr="00E12231">
        <w:rPr>
          <w:i/>
          <w:spacing w:val="-4"/>
          <w:szCs w:val="28"/>
          <w:lang w:val="vi-VN"/>
        </w:rPr>
        <w:t xml:space="preserve">/BC-HĐND ngày </w:t>
      </w:r>
      <w:r w:rsidR="00343CB9" w:rsidRPr="00E12231">
        <w:rPr>
          <w:i/>
          <w:spacing w:val="-4"/>
          <w:szCs w:val="28"/>
          <w:lang w:val="vi-VN"/>
        </w:rPr>
        <w:t>….</w:t>
      </w:r>
      <w:r w:rsidRPr="00E12231">
        <w:rPr>
          <w:i/>
          <w:spacing w:val="-4"/>
          <w:szCs w:val="28"/>
          <w:lang w:val="vi-VN"/>
        </w:rPr>
        <w:t xml:space="preserve"> tháng </w:t>
      </w:r>
      <w:r w:rsidR="00615A6C" w:rsidRPr="001544FB">
        <w:rPr>
          <w:i/>
          <w:spacing w:val="-4"/>
          <w:szCs w:val="28"/>
          <w:lang w:val="vi-VN"/>
        </w:rPr>
        <w:t>4</w:t>
      </w:r>
      <w:r w:rsidRPr="00E12231">
        <w:rPr>
          <w:i/>
          <w:spacing w:val="-4"/>
          <w:szCs w:val="28"/>
          <w:lang w:val="vi-VN"/>
        </w:rPr>
        <w:t xml:space="preserve"> năm 202</w:t>
      </w:r>
      <w:r w:rsidR="00073A8A" w:rsidRPr="001544FB">
        <w:rPr>
          <w:i/>
          <w:spacing w:val="-4"/>
          <w:szCs w:val="28"/>
          <w:lang w:val="vi-VN"/>
        </w:rPr>
        <w:t>5</w:t>
      </w:r>
      <w:r w:rsidRPr="00E12231">
        <w:rPr>
          <w:i/>
          <w:spacing w:val="-4"/>
          <w:szCs w:val="28"/>
          <w:lang w:val="vi-VN"/>
        </w:rPr>
        <w:t xml:space="preserve"> </w:t>
      </w:r>
      <w:r w:rsidRPr="00E30382">
        <w:rPr>
          <w:i/>
          <w:spacing w:val="-4"/>
          <w:szCs w:val="28"/>
          <w:lang w:val="vi-VN"/>
        </w:rPr>
        <w:t xml:space="preserve">của </w:t>
      </w:r>
      <w:r w:rsidRPr="00E12231">
        <w:rPr>
          <w:i/>
          <w:spacing w:val="-4"/>
          <w:szCs w:val="28"/>
          <w:lang w:val="vi-VN"/>
        </w:rPr>
        <w:t>Ban</w:t>
      </w:r>
      <w:r w:rsidRPr="00E30382">
        <w:rPr>
          <w:i/>
          <w:spacing w:val="-4"/>
          <w:szCs w:val="28"/>
          <w:lang w:val="vi-VN"/>
        </w:rPr>
        <w:t xml:space="preserve"> </w:t>
      </w:r>
      <w:r w:rsidRPr="00E12231">
        <w:rPr>
          <w:i/>
          <w:spacing w:val="-4"/>
          <w:szCs w:val="28"/>
          <w:lang w:val="vi-VN"/>
        </w:rPr>
        <w:t>Kinh tế - Ngân sách và</w:t>
      </w:r>
      <w:r w:rsidRPr="00E30382">
        <w:rPr>
          <w:i/>
          <w:spacing w:val="-4"/>
          <w:szCs w:val="28"/>
          <w:lang w:val="vi-VN"/>
        </w:rPr>
        <w:t xml:space="preserve"> ý kiến thống nhất của đại biểu Hội đồng nhân dân tỉnh tại </w:t>
      </w:r>
      <w:r w:rsidRPr="00E12231">
        <w:rPr>
          <w:i/>
          <w:spacing w:val="-4"/>
          <w:szCs w:val="28"/>
          <w:lang w:val="vi-VN"/>
        </w:rPr>
        <w:t>K</w:t>
      </w:r>
      <w:r w:rsidRPr="00E30382">
        <w:rPr>
          <w:i/>
          <w:spacing w:val="-4"/>
          <w:szCs w:val="28"/>
          <w:lang w:val="vi-VN"/>
        </w:rPr>
        <w:t>ỳ họp.</w:t>
      </w:r>
    </w:p>
    <w:p w14:paraId="36916E57" w14:textId="75BEB2A1" w:rsidR="00B479CA" w:rsidRPr="001544FB" w:rsidRDefault="00B479CA" w:rsidP="000349C0">
      <w:pPr>
        <w:spacing w:before="120" w:line="264" w:lineRule="auto"/>
        <w:ind w:firstLine="720"/>
        <w:rPr>
          <w:rFonts w:cs="Times New Roman"/>
          <w:i/>
          <w:lang w:val="vi-VN"/>
        </w:rPr>
      </w:pPr>
      <w:r w:rsidRPr="001544FB">
        <w:rPr>
          <w:i/>
          <w:spacing w:val="-4"/>
          <w:szCs w:val="28"/>
          <w:lang w:val="vi-VN"/>
        </w:rPr>
        <w:lastRenderedPageBreak/>
        <w:t>Hội đồng nhân dân tỉnh ban hành Nghị quyết về</w:t>
      </w:r>
      <w:r w:rsidR="00DC582C" w:rsidRPr="001544FB">
        <w:rPr>
          <w:i/>
          <w:spacing w:val="-4"/>
          <w:szCs w:val="28"/>
          <w:lang w:val="vi-VN"/>
        </w:rPr>
        <w:t xml:space="preserve"> </w:t>
      </w:r>
      <w:r w:rsidR="002B0B98" w:rsidRPr="001544FB">
        <w:rPr>
          <w:i/>
          <w:spacing w:val="-4"/>
          <w:szCs w:val="28"/>
          <w:lang w:val="vi-VN"/>
        </w:rPr>
        <w:t xml:space="preserve">phân bổ, </w:t>
      </w:r>
      <w:r w:rsidR="00DC582C" w:rsidRPr="001544FB">
        <w:rPr>
          <w:i/>
          <w:spacing w:val="-4"/>
          <w:szCs w:val="28"/>
          <w:lang w:val="vi-VN"/>
        </w:rPr>
        <w:t>giao và</w:t>
      </w:r>
      <w:r w:rsidRPr="001544FB">
        <w:rPr>
          <w:i/>
          <w:spacing w:val="-4"/>
          <w:szCs w:val="28"/>
          <w:lang w:val="vi-VN"/>
        </w:rPr>
        <w:t xml:space="preserve"> điều chỉnh dự toán thu, chi ngân sách nhà nước năm 2025</w:t>
      </w:r>
      <w:r w:rsidR="009A79EC" w:rsidRPr="001544FB">
        <w:rPr>
          <w:i/>
          <w:spacing w:val="-4"/>
          <w:szCs w:val="28"/>
          <w:lang w:val="vi-VN"/>
        </w:rPr>
        <w:t xml:space="preserve"> của một số đơn vị, địa phương</w:t>
      </w:r>
      <w:r w:rsidR="00314858" w:rsidRPr="001544FB">
        <w:rPr>
          <w:i/>
          <w:spacing w:val="-4"/>
          <w:szCs w:val="28"/>
          <w:lang w:val="vi-VN"/>
        </w:rPr>
        <w:t>; cụ thể:</w:t>
      </w:r>
    </w:p>
    <w:p w14:paraId="75FEAD70" w14:textId="543C50DF" w:rsidR="006A1903" w:rsidRPr="00110860" w:rsidRDefault="00716416" w:rsidP="000349C0">
      <w:pPr>
        <w:spacing w:before="120" w:line="264" w:lineRule="auto"/>
        <w:ind w:firstLine="720"/>
        <w:rPr>
          <w:bCs/>
          <w:i/>
          <w:iCs/>
          <w:lang w:val="nl-NL"/>
        </w:rPr>
      </w:pPr>
      <w:r w:rsidRPr="00E30382">
        <w:rPr>
          <w:b/>
          <w:lang w:val="vi-VN"/>
        </w:rPr>
        <w:t xml:space="preserve">Điều 1. </w:t>
      </w:r>
      <w:r w:rsidR="002B0B98" w:rsidRPr="001544FB">
        <w:rPr>
          <w:b/>
          <w:lang w:val="vi-VN"/>
        </w:rPr>
        <w:t>Phân bổ, giao và đ</w:t>
      </w:r>
      <w:r w:rsidR="003312CA" w:rsidRPr="001544FB">
        <w:rPr>
          <w:b/>
          <w:szCs w:val="28"/>
          <w:lang w:val="vi-VN"/>
        </w:rPr>
        <w:t>iều chỉnh</w:t>
      </w:r>
      <w:r w:rsidRPr="002B0B98">
        <w:rPr>
          <w:b/>
          <w:szCs w:val="28"/>
          <w:lang w:val="vi-VN"/>
        </w:rPr>
        <w:t xml:space="preserve"> dự toán </w:t>
      </w:r>
      <w:r w:rsidR="003312CA" w:rsidRPr="001544FB">
        <w:rPr>
          <w:b/>
          <w:szCs w:val="28"/>
          <w:lang w:val="vi-VN"/>
        </w:rPr>
        <w:t xml:space="preserve">thu, chi </w:t>
      </w:r>
      <w:r w:rsidRPr="002B0B98">
        <w:rPr>
          <w:b/>
          <w:szCs w:val="28"/>
          <w:lang w:val="vi-VN"/>
        </w:rPr>
        <w:t>ngân sách Nhà nước năm 202</w:t>
      </w:r>
      <w:r w:rsidR="008327D3" w:rsidRPr="002B0B98">
        <w:rPr>
          <w:b/>
          <w:szCs w:val="28"/>
          <w:lang w:val="vi-VN"/>
        </w:rPr>
        <w:t>5</w:t>
      </w:r>
      <w:r w:rsidR="003312CA" w:rsidRPr="001544FB">
        <w:rPr>
          <w:rFonts w:cs="Times New Roman"/>
          <w:b/>
          <w:color w:val="081B3A"/>
          <w:spacing w:val="3"/>
          <w:szCs w:val="28"/>
          <w:shd w:val="clear" w:color="auto" w:fill="FFFFFF"/>
          <w:lang w:val="vi-VN"/>
        </w:rPr>
        <w:t xml:space="preserve"> </w:t>
      </w:r>
      <w:r w:rsidR="002B0B98" w:rsidRPr="001544FB">
        <w:rPr>
          <w:rFonts w:cs="Times New Roman"/>
          <w:b/>
          <w:color w:val="081B3A"/>
          <w:spacing w:val="3"/>
          <w:szCs w:val="28"/>
          <w:shd w:val="clear" w:color="auto" w:fill="FFFFFF"/>
          <w:lang w:val="vi-VN"/>
        </w:rPr>
        <w:t>theo</w:t>
      </w:r>
      <w:r w:rsidR="006A1903" w:rsidRPr="002B0B98">
        <w:rPr>
          <w:b/>
          <w:lang w:val="nl-NL"/>
        </w:rPr>
        <w:t xml:space="preserve"> các phụ </w:t>
      </w:r>
      <w:r w:rsidR="00CD08B4" w:rsidRPr="002B0B98">
        <w:rPr>
          <w:b/>
          <w:lang w:val="nl-NL"/>
        </w:rPr>
        <w:t>lục số:</w:t>
      </w:r>
      <w:r w:rsidR="006A1903" w:rsidRPr="002B0B98">
        <w:rPr>
          <w:b/>
          <w:lang w:val="nl-NL"/>
        </w:rPr>
        <w:t xml:space="preserve"> 01, 02,</w:t>
      </w:r>
      <w:r w:rsidR="00EF16D2" w:rsidRPr="002B0B98">
        <w:rPr>
          <w:b/>
          <w:lang w:val="nl-NL"/>
        </w:rPr>
        <w:t xml:space="preserve"> </w:t>
      </w:r>
      <w:r w:rsidR="00CD08B4" w:rsidRPr="002B0B98">
        <w:rPr>
          <w:b/>
          <w:lang w:val="nl-NL"/>
        </w:rPr>
        <w:t>....</w:t>
      </w:r>
      <w:r w:rsidR="006A1903" w:rsidRPr="002B0B98">
        <w:rPr>
          <w:b/>
          <w:lang w:val="nl-NL"/>
        </w:rPr>
        <w:t xml:space="preserve">, </w:t>
      </w:r>
      <w:r w:rsidR="00B479CA" w:rsidRPr="002B0B98">
        <w:rPr>
          <w:b/>
          <w:lang w:val="nl-NL"/>
        </w:rPr>
        <w:t>10</w:t>
      </w:r>
      <w:r w:rsidR="0048711A" w:rsidRPr="002B0B98">
        <w:rPr>
          <w:b/>
          <w:lang w:val="nl-NL"/>
        </w:rPr>
        <w:t>, 1</w:t>
      </w:r>
      <w:r w:rsidR="000117DF" w:rsidRPr="002B0B98">
        <w:rPr>
          <w:b/>
          <w:lang w:val="nl-NL"/>
        </w:rPr>
        <w:t>1</w:t>
      </w:r>
      <w:r w:rsidR="006A1903" w:rsidRPr="002B0B98">
        <w:rPr>
          <w:b/>
          <w:lang w:val="nl-NL"/>
        </w:rPr>
        <w:t xml:space="preserve"> kèm</w:t>
      </w:r>
      <w:r w:rsidR="001544FB">
        <w:rPr>
          <w:b/>
          <w:lang w:val="nl-NL"/>
        </w:rPr>
        <w:t xml:space="preserve"> theo</w:t>
      </w:r>
    </w:p>
    <w:p w14:paraId="416641BF" w14:textId="77777777" w:rsidR="001E6F14" w:rsidRPr="001E6F14" w:rsidRDefault="001E6F14" w:rsidP="000349C0">
      <w:pPr>
        <w:spacing w:before="120" w:line="264" w:lineRule="auto"/>
        <w:ind w:firstLine="720"/>
        <w:rPr>
          <w:lang w:val="nl-NL"/>
        </w:rPr>
      </w:pPr>
      <w:r w:rsidRPr="001E6F14">
        <w:rPr>
          <w:lang w:val="nl-NL"/>
        </w:rPr>
        <w:t>1. Điều chỉnh dự toán chi ngân sách cấp tỉnh năm 2025</w:t>
      </w:r>
    </w:p>
    <w:p w14:paraId="0AF50F7C" w14:textId="7EB04677" w:rsidR="001E6F14" w:rsidRPr="001E6F14" w:rsidRDefault="006960AE" w:rsidP="000349C0">
      <w:pPr>
        <w:spacing w:before="120" w:line="264" w:lineRule="auto"/>
        <w:ind w:firstLine="720"/>
        <w:rPr>
          <w:lang w:val="nl-NL"/>
        </w:rPr>
      </w:pPr>
      <w:r>
        <w:rPr>
          <w:lang w:val="nl-NL"/>
        </w:rPr>
        <w:t>a)</w:t>
      </w:r>
      <w:r w:rsidR="001E6F14" w:rsidRPr="001E6F14">
        <w:rPr>
          <w:lang w:val="nl-NL"/>
        </w:rPr>
        <w:t xml:space="preserve"> Điều chỉnh tăng dự toán chi NSNN năm 2025 của các cơ quan, đơn vị cấp tỉnh do thực hiện sắp xếp, số tiền 36.276 triệu đồng (tương ứng với số thu hồi từ ngân sách cấp huyện về ngân sách cấp tỉnh - do chuyển 09 Trung tâm Giáo dục nghề nghiệp, Giáo dục thường xuyên trực thuộc Ủy ban nhân dân cấp huyện về trực thuộc Sở Giáo dục và Đào tạo).</w:t>
      </w:r>
    </w:p>
    <w:p w14:paraId="765FCC61" w14:textId="218766CF" w:rsidR="001E6F14" w:rsidRPr="001E6F14" w:rsidRDefault="006960AE" w:rsidP="000349C0">
      <w:pPr>
        <w:spacing w:before="120" w:line="264" w:lineRule="auto"/>
        <w:ind w:firstLine="720"/>
        <w:rPr>
          <w:lang w:val="nl-NL"/>
        </w:rPr>
      </w:pPr>
      <w:r>
        <w:rPr>
          <w:lang w:val="nl-NL"/>
        </w:rPr>
        <w:t>b)</w:t>
      </w:r>
      <w:r w:rsidR="001E6F14" w:rsidRPr="001E6F14">
        <w:rPr>
          <w:lang w:val="nl-NL"/>
        </w:rPr>
        <w:t xml:space="preserve"> Thu hồi về ngân sách tỉnh số tiền 6.475 triệu đồng tại một số cơ quan, đơn vị cấp tỉnh - do hết nhiệm vụ chi theo quy định.</w:t>
      </w:r>
    </w:p>
    <w:p w14:paraId="54309841" w14:textId="77777777" w:rsidR="001E6F14" w:rsidRPr="001E6F14" w:rsidRDefault="001E6F14" w:rsidP="000349C0">
      <w:pPr>
        <w:spacing w:before="120" w:line="264" w:lineRule="auto"/>
        <w:ind w:firstLine="720"/>
        <w:rPr>
          <w:lang w:val="nl-NL"/>
        </w:rPr>
      </w:pPr>
      <w:r w:rsidRPr="001E6F14">
        <w:rPr>
          <w:lang w:val="nl-NL"/>
        </w:rPr>
        <w:t>2. Điều chỉnh dự toán chi ngân sách cấp huyện năm 2025</w:t>
      </w:r>
    </w:p>
    <w:p w14:paraId="4E530503" w14:textId="77777777" w:rsidR="001E6F14" w:rsidRDefault="001E6F14" w:rsidP="000349C0">
      <w:pPr>
        <w:spacing w:before="120" w:line="264" w:lineRule="auto"/>
        <w:ind w:firstLine="720"/>
        <w:rPr>
          <w:lang w:val="nl-NL"/>
        </w:rPr>
      </w:pPr>
      <w:r w:rsidRPr="001E6F14">
        <w:rPr>
          <w:lang w:val="nl-NL"/>
        </w:rPr>
        <w:t>Điều chỉnh giảm dự toán chi NSNN năm 2025 của 09 huyện, thị xã do chuyển Trung tâm Giáo dục nghề nghiệp - Giáo dục thường xuyên trực thuộc Ủy ban nhân dân cấp huyện về trực thuộc Sở Giáo dục và Đào tạo, với số tiền 36.276 triệu đồng (tương ứng với điều chỉnh giảm số bổ sung cân đối từ ngân sách cấp tỉnh cho ngân sách cấp huyện và điều chỉnh giảm tổng chi cân đối NSĐP của các huyện, thị xã); trong đó: huyện Nghi Xuân 4.239 triệu đồng, huyện Hương Khê 3.184 triệu đồng, huyện Can Lộc 5.140 triệu đồng, huyện Vũ Quang 3.343 triệu đồng, huyện Cẩm Xuyên 3.382 triệu đồng, huyện Hương Sơn 6.320 triệu đồng, huyện Thạch Hà 4.722 triệu đồng, huyện Đức Thọ 2.209 triệu đồng và thị xã Kỳ Anh 3.737 triệu đồng.</w:t>
      </w:r>
    </w:p>
    <w:p w14:paraId="28CF75C0" w14:textId="4688D6FF" w:rsidR="001E6F14" w:rsidRDefault="0021598A" w:rsidP="000349C0">
      <w:pPr>
        <w:spacing w:before="120" w:line="264" w:lineRule="auto"/>
        <w:ind w:firstLine="720"/>
        <w:rPr>
          <w:lang w:val="nl-NL"/>
        </w:rPr>
      </w:pPr>
      <w:r w:rsidRPr="000F5668">
        <w:rPr>
          <w:b/>
          <w:lang w:val="it-IT"/>
        </w:rPr>
        <w:t>Điều 2</w:t>
      </w:r>
      <w:r w:rsidR="006A1903" w:rsidRPr="000F5668">
        <w:rPr>
          <w:b/>
          <w:lang w:val="it-IT"/>
        </w:rPr>
        <w:t>.</w:t>
      </w:r>
      <w:r w:rsidR="006A1903" w:rsidRPr="000F5668">
        <w:rPr>
          <w:bCs/>
          <w:lang w:val="it-IT"/>
        </w:rPr>
        <w:t xml:space="preserve"> </w:t>
      </w:r>
      <w:r w:rsidR="001E6F14" w:rsidRPr="005871F2">
        <w:rPr>
          <w:rFonts w:hint="eastAsia"/>
          <w:lang w:val="nl-NL"/>
        </w:rPr>
        <w:t>Đ</w:t>
      </w:r>
      <w:r w:rsidR="001E6F14" w:rsidRPr="005871F2">
        <w:rPr>
          <w:lang w:val="nl-NL"/>
        </w:rPr>
        <w:t>ối với các c</w:t>
      </w:r>
      <w:r w:rsidR="001E6F14" w:rsidRPr="005871F2">
        <w:rPr>
          <w:rFonts w:hint="eastAsia"/>
          <w:lang w:val="nl-NL"/>
        </w:rPr>
        <w:t>ơ</w:t>
      </w:r>
      <w:r w:rsidR="001E6F14" w:rsidRPr="005871F2">
        <w:rPr>
          <w:lang w:val="nl-NL"/>
        </w:rPr>
        <w:t xml:space="preserve"> quan, </w:t>
      </w:r>
      <w:r w:rsidR="001E6F14" w:rsidRPr="005871F2">
        <w:rPr>
          <w:rFonts w:hint="eastAsia"/>
          <w:lang w:val="nl-NL"/>
        </w:rPr>
        <w:t>đơ</w:t>
      </w:r>
      <w:r w:rsidR="001E6F14" w:rsidRPr="005871F2">
        <w:rPr>
          <w:lang w:val="nl-NL"/>
        </w:rPr>
        <w:t xml:space="preserve">n vị chỉ thay </w:t>
      </w:r>
      <w:r w:rsidR="001E6F14" w:rsidRPr="005871F2">
        <w:rPr>
          <w:rFonts w:hint="eastAsia"/>
          <w:lang w:val="nl-NL"/>
        </w:rPr>
        <w:t>đ</w:t>
      </w:r>
      <w:r w:rsidR="001E6F14" w:rsidRPr="005871F2">
        <w:rPr>
          <w:lang w:val="nl-NL"/>
        </w:rPr>
        <w:t>ổi c</w:t>
      </w:r>
      <w:r w:rsidR="001E6F14" w:rsidRPr="005871F2">
        <w:rPr>
          <w:rFonts w:hint="eastAsia"/>
          <w:lang w:val="nl-NL"/>
        </w:rPr>
        <w:t>ơ</w:t>
      </w:r>
      <w:r w:rsidR="001E6F14" w:rsidRPr="005871F2">
        <w:rPr>
          <w:lang w:val="nl-NL"/>
        </w:rPr>
        <w:t xml:space="preserve"> quan chủ quản sau sắp xếp tiếp tục thực hiện theo dự toán NSNN n</w:t>
      </w:r>
      <w:r w:rsidR="001E6F14" w:rsidRPr="005871F2">
        <w:rPr>
          <w:rFonts w:hint="eastAsia"/>
          <w:lang w:val="nl-NL"/>
        </w:rPr>
        <w:t>ă</w:t>
      </w:r>
      <w:r w:rsidR="001E6F14" w:rsidRPr="005871F2">
        <w:rPr>
          <w:lang w:val="nl-NL"/>
        </w:rPr>
        <w:t xml:space="preserve">m 2025 (bao gồm cả kinh phí </w:t>
      </w:r>
      <w:r w:rsidR="001E6F14" w:rsidRPr="005871F2">
        <w:rPr>
          <w:rFonts w:hint="eastAsia"/>
          <w:lang w:val="nl-NL"/>
        </w:rPr>
        <w:t>đư</w:t>
      </w:r>
      <w:r w:rsidR="001E6F14" w:rsidRPr="005871F2">
        <w:rPr>
          <w:lang w:val="nl-NL"/>
        </w:rPr>
        <w:t>ợc phép chuyển nguồn n</w:t>
      </w:r>
      <w:r w:rsidR="001E6F14" w:rsidRPr="005871F2">
        <w:rPr>
          <w:rFonts w:hint="eastAsia"/>
          <w:lang w:val="nl-NL"/>
        </w:rPr>
        <w:t>ă</w:t>
      </w:r>
      <w:r w:rsidR="001E6F14" w:rsidRPr="005871F2">
        <w:rPr>
          <w:lang w:val="nl-NL"/>
        </w:rPr>
        <w:t>m 2024 sang n</w:t>
      </w:r>
      <w:r w:rsidR="001E6F14" w:rsidRPr="005871F2">
        <w:rPr>
          <w:rFonts w:hint="eastAsia"/>
          <w:lang w:val="nl-NL"/>
        </w:rPr>
        <w:t>ă</w:t>
      </w:r>
      <w:r w:rsidR="001E6F14" w:rsidRPr="005871F2">
        <w:rPr>
          <w:lang w:val="nl-NL"/>
        </w:rPr>
        <w:t xml:space="preserve">m 2025) </w:t>
      </w:r>
      <w:r w:rsidR="001E6F14" w:rsidRPr="005871F2">
        <w:rPr>
          <w:rFonts w:hint="eastAsia"/>
          <w:lang w:val="nl-NL"/>
        </w:rPr>
        <w:t>đã</w:t>
      </w:r>
      <w:r w:rsidR="001E6F14" w:rsidRPr="005871F2">
        <w:rPr>
          <w:lang w:val="nl-NL"/>
        </w:rPr>
        <w:t xml:space="preserve"> </w:t>
      </w:r>
      <w:r w:rsidR="001E6F14" w:rsidRPr="005871F2">
        <w:rPr>
          <w:rFonts w:hint="eastAsia"/>
          <w:lang w:val="nl-NL"/>
        </w:rPr>
        <w:t>đư</w:t>
      </w:r>
      <w:r w:rsidR="001E6F14" w:rsidRPr="005871F2">
        <w:rPr>
          <w:lang w:val="nl-NL"/>
        </w:rPr>
        <w:t>ợc c</w:t>
      </w:r>
      <w:r w:rsidR="001E6F14" w:rsidRPr="005871F2">
        <w:rPr>
          <w:rFonts w:hint="eastAsia"/>
          <w:lang w:val="nl-NL"/>
        </w:rPr>
        <w:t>ơ</w:t>
      </w:r>
      <w:r w:rsidR="001E6F14" w:rsidRPr="005871F2">
        <w:rPr>
          <w:lang w:val="nl-NL"/>
        </w:rPr>
        <w:t xml:space="preserve"> quan có thẩm quyền giao. Tr</w:t>
      </w:r>
      <w:r w:rsidR="001E6F14" w:rsidRPr="005871F2">
        <w:rPr>
          <w:rFonts w:hint="eastAsia"/>
          <w:lang w:val="nl-NL"/>
        </w:rPr>
        <w:t>ư</w:t>
      </w:r>
      <w:r w:rsidR="001E6F14" w:rsidRPr="005871F2">
        <w:rPr>
          <w:lang w:val="nl-NL"/>
        </w:rPr>
        <w:t xml:space="preserve">ờng hợp có thay </w:t>
      </w:r>
      <w:r w:rsidR="001E6F14" w:rsidRPr="005871F2">
        <w:rPr>
          <w:rFonts w:hint="eastAsia"/>
          <w:lang w:val="nl-NL"/>
        </w:rPr>
        <w:t>đ</w:t>
      </w:r>
      <w:r w:rsidR="001E6F14" w:rsidRPr="005871F2">
        <w:rPr>
          <w:lang w:val="nl-NL"/>
        </w:rPr>
        <w:t xml:space="preserve">ổi tổ chức bộ máy, </w:t>
      </w:r>
      <w:r w:rsidR="001E6F14" w:rsidRPr="005871F2">
        <w:rPr>
          <w:rFonts w:hint="eastAsia"/>
          <w:lang w:val="nl-NL"/>
        </w:rPr>
        <w:t>đ</w:t>
      </w:r>
      <w:r w:rsidR="001E6F14" w:rsidRPr="005871F2">
        <w:rPr>
          <w:lang w:val="nl-NL"/>
        </w:rPr>
        <w:t>iều chỉnh (bao gồm mã ch</w:t>
      </w:r>
      <w:r w:rsidR="001E6F14" w:rsidRPr="005871F2">
        <w:rPr>
          <w:rFonts w:hint="eastAsia"/>
          <w:lang w:val="nl-NL"/>
        </w:rPr>
        <w:t>ươ</w:t>
      </w:r>
      <w:r w:rsidR="001E6F14" w:rsidRPr="005871F2">
        <w:rPr>
          <w:lang w:val="nl-NL"/>
        </w:rPr>
        <w:t>ng, khoản...), giao c</w:t>
      </w:r>
      <w:r w:rsidR="001E6F14" w:rsidRPr="005871F2">
        <w:rPr>
          <w:rFonts w:hint="eastAsia"/>
          <w:lang w:val="nl-NL"/>
        </w:rPr>
        <w:t>ơ</w:t>
      </w:r>
      <w:r w:rsidR="001E6F14" w:rsidRPr="005871F2">
        <w:rPr>
          <w:lang w:val="nl-NL"/>
        </w:rPr>
        <w:t xml:space="preserve"> quan chủ quản mới thực hiện </w:t>
      </w:r>
      <w:r w:rsidR="001E6F14" w:rsidRPr="005871F2">
        <w:rPr>
          <w:rFonts w:hint="eastAsia"/>
          <w:lang w:val="nl-NL"/>
        </w:rPr>
        <w:t>đ</w:t>
      </w:r>
      <w:r w:rsidR="001E6F14" w:rsidRPr="005871F2">
        <w:rPr>
          <w:lang w:val="nl-NL"/>
        </w:rPr>
        <w:t xml:space="preserve">iều chỉnh theo </w:t>
      </w:r>
      <w:r w:rsidR="001E6F14" w:rsidRPr="005871F2">
        <w:rPr>
          <w:rFonts w:hint="eastAsia"/>
          <w:lang w:val="nl-NL"/>
        </w:rPr>
        <w:t>đú</w:t>
      </w:r>
      <w:r w:rsidR="001E6F14" w:rsidRPr="005871F2">
        <w:rPr>
          <w:lang w:val="nl-NL"/>
        </w:rPr>
        <w:t xml:space="preserve">ng quy </w:t>
      </w:r>
      <w:r w:rsidR="001E6F14" w:rsidRPr="005871F2">
        <w:rPr>
          <w:rFonts w:hint="eastAsia"/>
          <w:lang w:val="nl-NL"/>
        </w:rPr>
        <w:t>đ</w:t>
      </w:r>
      <w:r w:rsidR="001E6F14" w:rsidRPr="005871F2">
        <w:rPr>
          <w:lang w:val="nl-NL"/>
        </w:rPr>
        <w:t>ịnh.</w:t>
      </w:r>
    </w:p>
    <w:p w14:paraId="7826B7B8" w14:textId="0ABF8B7C" w:rsidR="00BC6966" w:rsidRDefault="00BC6966" w:rsidP="000349C0">
      <w:pPr>
        <w:spacing w:before="120" w:line="264" w:lineRule="auto"/>
        <w:ind w:firstLine="720"/>
        <w:rPr>
          <w:bCs/>
          <w:lang w:val="it-IT"/>
        </w:rPr>
      </w:pPr>
      <w:r w:rsidRPr="00BC6966">
        <w:rPr>
          <w:bCs/>
          <w:lang w:val="it-IT"/>
        </w:rPr>
        <w:t>Đối với các nội dung còn lại không được điều chỉnh tại Nghị quyết này thì vẫn tiếp tục thực hiện theo quy định tại Nghị quyết số 207/NQ-HĐND ngày 13/12/2024 và Nghị quyết số 227/NQ-HĐND ngày 23/01/2025 của Hội đồng nhân dân tỉnh.</w:t>
      </w:r>
    </w:p>
    <w:p w14:paraId="4947601B" w14:textId="72136035" w:rsidR="00416ACB" w:rsidRPr="00E30382" w:rsidRDefault="00716416" w:rsidP="000349C0">
      <w:pPr>
        <w:spacing w:before="120" w:line="264" w:lineRule="auto"/>
        <w:ind w:firstLine="720"/>
        <w:rPr>
          <w:rFonts w:cs="Times New Roman"/>
          <w:b/>
          <w:bCs/>
          <w:szCs w:val="28"/>
          <w:lang w:val="vi-VN"/>
        </w:rPr>
      </w:pPr>
      <w:r w:rsidRPr="00E30382">
        <w:rPr>
          <w:rFonts w:cs="Times New Roman" w:hint="eastAsia"/>
          <w:b/>
          <w:bCs/>
          <w:szCs w:val="28"/>
          <w:lang w:val="vi-VN"/>
        </w:rPr>
        <w:t>Đ</w:t>
      </w:r>
      <w:r w:rsidRPr="00E30382">
        <w:rPr>
          <w:rFonts w:cs="Times New Roman"/>
          <w:b/>
          <w:bCs/>
          <w:szCs w:val="28"/>
          <w:lang w:val="vi-VN"/>
        </w:rPr>
        <w:t>iề</w:t>
      </w:r>
      <w:r w:rsidR="003312CA">
        <w:rPr>
          <w:rFonts w:cs="Times New Roman"/>
          <w:b/>
          <w:bCs/>
          <w:szCs w:val="28"/>
          <w:lang w:val="vi-VN"/>
        </w:rPr>
        <w:t xml:space="preserve">u </w:t>
      </w:r>
      <w:r w:rsidR="00BC6966" w:rsidRPr="001544FB">
        <w:rPr>
          <w:rFonts w:cs="Times New Roman"/>
          <w:b/>
          <w:bCs/>
          <w:szCs w:val="28"/>
          <w:lang w:val="it-IT"/>
        </w:rPr>
        <w:t>3</w:t>
      </w:r>
      <w:r w:rsidRPr="00E30382">
        <w:rPr>
          <w:rFonts w:cs="Times New Roman"/>
          <w:b/>
          <w:bCs/>
          <w:szCs w:val="28"/>
          <w:lang w:val="vi-VN"/>
        </w:rPr>
        <w:t xml:space="preserve">. </w:t>
      </w:r>
      <w:r w:rsidRPr="003C49A1">
        <w:rPr>
          <w:rFonts w:cs="Times New Roman"/>
          <w:bCs/>
          <w:szCs w:val="28"/>
          <w:lang w:val="vi-VN"/>
        </w:rPr>
        <w:t>Tổ chức thực hiện</w:t>
      </w:r>
      <w:r w:rsidRPr="00E30382">
        <w:rPr>
          <w:rFonts w:cs="Times New Roman"/>
          <w:b/>
          <w:bCs/>
          <w:szCs w:val="28"/>
          <w:lang w:val="vi-VN"/>
        </w:rPr>
        <w:t xml:space="preserve"> </w:t>
      </w:r>
    </w:p>
    <w:p w14:paraId="523ED216" w14:textId="59ECB5AB" w:rsidR="00416ACB" w:rsidRPr="001544FB" w:rsidRDefault="00716416" w:rsidP="000349C0">
      <w:pPr>
        <w:spacing w:before="120" w:line="264" w:lineRule="auto"/>
        <w:ind w:firstLine="720"/>
        <w:rPr>
          <w:rFonts w:cs="Times New Roman"/>
          <w:szCs w:val="28"/>
          <w:lang w:val="it-IT"/>
        </w:rPr>
      </w:pPr>
      <w:r w:rsidRPr="00E30382">
        <w:rPr>
          <w:rFonts w:cs="Times New Roman"/>
          <w:szCs w:val="28"/>
          <w:lang w:val="vi-VN"/>
        </w:rPr>
        <w:t>1. Ủy ban nhân dân tỉnh tổ chức thực hiện</w:t>
      </w:r>
      <w:r w:rsidRPr="00E12231">
        <w:rPr>
          <w:rFonts w:cs="Times New Roman"/>
          <w:szCs w:val="28"/>
          <w:lang w:val="vi-VN"/>
        </w:rPr>
        <w:t xml:space="preserve"> Nghị quyế</w:t>
      </w:r>
      <w:r w:rsidR="00C25B66">
        <w:rPr>
          <w:rFonts w:cs="Times New Roman"/>
          <w:szCs w:val="28"/>
          <w:lang w:val="vi-VN"/>
        </w:rPr>
        <w:t>t</w:t>
      </w:r>
      <w:r w:rsidR="00DB1633" w:rsidRPr="001544FB">
        <w:rPr>
          <w:rFonts w:cs="Times New Roman"/>
          <w:szCs w:val="28"/>
          <w:lang w:val="it-IT"/>
        </w:rPr>
        <w:t xml:space="preserve"> này.</w:t>
      </w:r>
    </w:p>
    <w:p w14:paraId="250AA6C9" w14:textId="2CF9BBFD" w:rsidR="00416ACB" w:rsidRPr="00E30382" w:rsidRDefault="003312CA" w:rsidP="000349C0">
      <w:pPr>
        <w:spacing w:before="120" w:line="264" w:lineRule="auto"/>
        <w:ind w:firstLine="720"/>
        <w:rPr>
          <w:rFonts w:cs="Times New Roman"/>
          <w:szCs w:val="28"/>
          <w:lang w:val="vi-VN"/>
        </w:rPr>
      </w:pPr>
      <w:r w:rsidRPr="001544FB">
        <w:rPr>
          <w:rFonts w:cs="Times New Roman"/>
          <w:szCs w:val="28"/>
          <w:lang w:val="it-IT"/>
        </w:rPr>
        <w:lastRenderedPageBreak/>
        <w:t>2</w:t>
      </w:r>
      <w:r w:rsidR="00716416" w:rsidRPr="00E30382">
        <w:rPr>
          <w:rFonts w:cs="Times New Roman"/>
          <w:szCs w:val="28"/>
          <w:lang w:val="vi-VN"/>
        </w:rPr>
        <w:t xml:space="preserve">. Thường trực Hội đồng nhân dân, các </w:t>
      </w:r>
      <w:r w:rsidR="00716416" w:rsidRPr="00E12231">
        <w:rPr>
          <w:rFonts w:cs="Times New Roman"/>
          <w:szCs w:val="28"/>
          <w:lang w:val="sv-SE"/>
        </w:rPr>
        <w:t>B</w:t>
      </w:r>
      <w:r w:rsidR="00716416" w:rsidRPr="00E30382">
        <w:rPr>
          <w:rFonts w:cs="Times New Roman"/>
          <w:szCs w:val="28"/>
          <w:lang w:val="vi-VN"/>
        </w:rPr>
        <w:t xml:space="preserve">an Hội đồng nhân dân, các </w:t>
      </w:r>
      <w:r w:rsidR="00716416" w:rsidRPr="00E12231">
        <w:rPr>
          <w:rFonts w:cs="Times New Roman"/>
          <w:szCs w:val="28"/>
          <w:lang w:val="sv-SE"/>
        </w:rPr>
        <w:t>T</w:t>
      </w:r>
      <w:r w:rsidR="00716416" w:rsidRPr="00E30382">
        <w:rPr>
          <w:rFonts w:cs="Times New Roman"/>
          <w:szCs w:val="28"/>
          <w:lang w:val="vi-VN"/>
        </w:rPr>
        <w:t>ổ đại biểu Hội đồng nhân dân và đại biểu Hội đồng nhân dân tỉnh giám sát việc thực hiện Nghị quyết.</w:t>
      </w:r>
    </w:p>
    <w:p w14:paraId="24AD23DE" w14:textId="1C8B43E6" w:rsidR="00416ACB" w:rsidRPr="00E30382" w:rsidRDefault="00716416" w:rsidP="000349C0">
      <w:pPr>
        <w:spacing w:before="120" w:line="264" w:lineRule="auto"/>
        <w:ind w:firstLine="720"/>
        <w:rPr>
          <w:rFonts w:cs="Times New Roman"/>
          <w:szCs w:val="28"/>
          <w:lang w:val="vi-VN"/>
        </w:rPr>
      </w:pPr>
      <w:r w:rsidRPr="00E30382">
        <w:rPr>
          <w:rFonts w:cs="Times New Roman"/>
          <w:szCs w:val="28"/>
          <w:lang w:val="vi-VN"/>
        </w:rPr>
        <w:t>Nghị quyết này</w:t>
      </w:r>
      <w:r w:rsidR="00B479CA" w:rsidRPr="001544FB">
        <w:rPr>
          <w:rFonts w:cs="Times New Roman"/>
          <w:szCs w:val="28"/>
          <w:lang w:val="vi-VN"/>
        </w:rPr>
        <w:t xml:space="preserve"> đã</w:t>
      </w:r>
      <w:r w:rsidRPr="00E30382">
        <w:rPr>
          <w:rFonts w:cs="Times New Roman"/>
          <w:szCs w:val="28"/>
          <w:lang w:val="vi-VN"/>
        </w:rPr>
        <w:t xml:space="preserve"> được Hội đồng nhân dân tỉnh Hà Tĩnh khóa XVI</w:t>
      </w:r>
      <w:r w:rsidRPr="00E12231">
        <w:rPr>
          <w:rFonts w:cs="Times New Roman"/>
          <w:szCs w:val="28"/>
          <w:lang w:val="vi-VN"/>
        </w:rPr>
        <w:t>I</w:t>
      </w:r>
      <w:r w:rsidRPr="00E30382">
        <w:rPr>
          <w:rFonts w:cs="Times New Roman"/>
          <w:szCs w:val="28"/>
          <w:lang w:val="vi-VN"/>
        </w:rPr>
        <w:t xml:space="preserve">I, Kỳ họp thứ </w:t>
      </w:r>
      <w:r w:rsidR="00161946" w:rsidRPr="00E12231">
        <w:rPr>
          <w:rFonts w:cs="Times New Roman"/>
          <w:szCs w:val="28"/>
          <w:lang w:val="vi-VN"/>
        </w:rPr>
        <w:t>…</w:t>
      </w:r>
      <w:r w:rsidRPr="00E30382">
        <w:rPr>
          <w:rFonts w:cs="Times New Roman"/>
          <w:szCs w:val="28"/>
          <w:lang w:val="vi-VN"/>
        </w:rPr>
        <w:t xml:space="preserve"> thông qua ngày </w:t>
      </w:r>
      <w:r w:rsidR="00161946" w:rsidRPr="00E12231">
        <w:rPr>
          <w:rFonts w:cs="Times New Roman"/>
          <w:szCs w:val="28"/>
          <w:lang w:val="vi-VN"/>
        </w:rPr>
        <w:t>…</w:t>
      </w:r>
      <w:r w:rsidRPr="00E12231">
        <w:rPr>
          <w:rFonts w:cs="Times New Roman"/>
          <w:szCs w:val="28"/>
          <w:lang w:val="vi-VN"/>
        </w:rPr>
        <w:t xml:space="preserve"> </w:t>
      </w:r>
      <w:r w:rsidR="003312CA">
        <w:rPr>
          <w:rFonts w:cs="Times New Roman"/>
          <w:szCs w:val="28"/>
          <w:lang w:val="vi-VN"/>
        </w:rPr>
        <w:t xml:space="preserve">tháng </w:t>
      </w:r>
      <w:r w:rsidR="006814B6" w:rsidRPr="001544FB">
        <w:rPr>
          <w:rFonts w:cs="Times New Roman"/>
          <w:szCs w:val="28"/>
          <w:lang w:val="vi-VN"/>
        </w:rPr>
        <w:t>4</w:t>
      </w:r>
      <w:r w:rsidRPr="00E30382">
        <w:rPr>
          <w:rFonts w:cs="Times New Roman"/>
          <w:szCs w:val="28"/>
          <w:lang w:val="vi-VN"/>
        </w:rPr>
        <w:t xml:space="preserve"> năm 202</w:t>
      </w:r>
      <w:r w:rsidR="003312CA" w:rsidRPr="001544FB">
        <w:rPr>
          <w:rFonts w:cs="Times New Roman"/>
          <w:szCs w:val="28"/>
          <w:lang w:val="vi-VN"/>
        </w:rPr>
        <w:t>5</w:t>
      </w:r>
      <w:r w:rsidRPr="00E30382">
        <w:rPr>
          <w:rFonts w:cs="Times New Roman"/>
          <w:szCs w:val="28"/>
          <w:lang w:val="vi-VN"/>
        </w:rPr>
        <w:t xml:space="preserve"> và có hiệu lực từ</w:t>
      </w:r>
      <w:r w:rsidR="003312CA">
        <w:rPr>
          <w:rFonts w:cs="Times New Roman"/>
          <w:szCs w:val="28"/>
          <w:lang w:val="vi-VN"/>
        </w:rPr>
        <w:t xml:space="preserve"> ngày </w:t>
      </w:r>
      <w:r w:rsidRPr="00E30382">
        <w:rPr>
          <w:rFonts w:cs="Times New Roman"/>
          <w:szCs w:val="28"/>
          <w:lang w:val="vi-VN"/>
        </w:rPr>
        <w:t xml:space="preserve"> tháng </w:t>
      </w:r>
      <w:r w:rsidR="006814B6" w:rsidRPr="001544FB">
        <w:rPr>
          <w:rFonts w:cs="Times New Roman"/>
          <w:szCs w:val="28"/>
          <w:lang w:val="vi-VN"/>
        </w:rPr>
        <w:t>4</w:t>
      </w:r>
      <w:r w:rsidRPr="00E30382">
        <w:rPr>
          <w:rFonts w:cs="Times New Roman"/>
          <w:szCs w:val="28"/>
          <w:lang w:val="vi-VN"/>
        </w:rPr>
        <w:t xml:space="preserve"> năm 202</w:t>
      </w:r>
      <w:r w:rsidR="00161946" w:rsidRPr="00E12231">
        <w:rPr>
          <w:rFonts w:cs="Times New Roman"/>
          <w:szCs w:val="28"/>
          <w:lang w:val="vi-VN"/>
        </w:rPr>
        <w:t>5</w:t>
      </w:r>
      <w:r w:rsidRPr="00E30382">
        <w:rPr>
          <w:rFonts w:cs="Times New Roman"/>
          <w:szCs w:val="28"/>
          <w:lang w:val="vi-VN"/>
        </w:rPr>
        <w:t xml:space="preserve">./. </w:t>
      </w:r>
    </w:p>
    <w:p w14:paraId="2145D3FE" w14:textId="77777777" w:rsidR="00416ACB" w:rsidRPr="00E30382" w:rsidRDefault="00416ACB">
      <w:pPr>
        <w:spacing w:after="60" w:line="240" w:lineRule="auto"/>
        <w:ind w:firstLine="720"/>
        <w:rPr>
          <w:sz w:val="26"/>
          <w:szCs w:val="26"/>
          <w:lang w:val="vi-VN"/>
        </w:rPr>
      </w:pPr>
    </w:p>
    <w:tbl>
      <w:tblPr>
        <w:tblW w:w="5000" w:type="pct"/>
        <w:tblLook w:val="00A0" w:firstRow="1" w:lastRow="0" w:firstColumn="1" w:lastColumn="0" w:noHBand="0" w:noVBand="0"/>
      </w:tblPr>
      <w:tblGrid>
        <w:gridCol w:w="5139"/>
        <w:gridCol w:w="4277"/>
      </w:tblGrid>
      <w:tr w:rsidR="00416ACB" w:rsidRPr="00E30382" w14:paraId="60B99FE8" w14:textId="77777777">
        <w:tc>
          <w:tcPr>
            <w:tcW w:w="2729" w:type="pct"/>
          </w:tcPr>
          <w:p w14:paraId="0EE270AC" w14:textId="77777777" w:rsidR="00416ACB" w:rsidRPr="00E30382" w:rsidRDefault="00716416">
            <w:pPr>
              <w:spacing w:after="0" w:line="240" w:lineRule="auto"/>
              <w:rPr>
                <w:rFonts w:eastAsia="Times New Roman" w:cs="Times New Roman"/>
                <w:b/>
                <w:i/>
                <w:noProof/>
                <w:sz w:val="24"/>
                <w:szCs w:val="24"/>
                <w:lang w:val="vi-VN" w:eastAsia="en-GB"/>
              </w:rPr>
            </w:pPr>
            <w:r w:rsidRPr="00E30382">
              <w:rPr>
                <w:rFonts w:eastAsia="Times New Roman" w:cs="Times New Roman"/>
                <w:b/>
                <w:i/>
                <w:noProof/>
                <w:sz w:val="24"/>
                <w:szCs w:val="24"/>
                <w:lang w:val="vi-VN" w:eastAsia="en-GB"/>
              </w:rPr>
              <w:t>Nơi nhận:</w:t>
            </w:r>
          </w:p>
          <w:p w14:paraId="20092F35" w14:textId="77777777" w:rsidR="00416ACB" w:rsidRPr="00E30382" w:rsidRDefault="00716416">
            <w:pPr>
              <w:spacing w:after="0" w:line="240" w:lineRule="auto"/>
              <w:rPr>
                <w:noProof/>
                <w:sz w:val="22"/>
                <w:lang w:val="vi-VN" w:eastAsia="en-GB"/>
              </w:rPr>
            </w:pPr>
            <w:r w:rsidRPr="00E30382">
              <w:rPr>
                <w:noProof/>
                <w:sz w:val="22"/>
                <w:lang w:val="vi-VN" w:eastAsia="en-GB"/>
              </w:rPr>
              <w:t>- Ủy ban Thường vụ Quốc hội;</w:t>
            </w:r>
          </w:p>
          <w:p w14:paraId="1B64CAFD" w14:textId="77777777" w:rsidR="00416ACB" w:rsidRPr="00E30382" w:rsidRDefault="00716416">
            <w:pPr>
              <w:spacing w:after="0" w:line="240" w:lineRule="auto"/>
              <w:rPr>
                <w:noProof/>
                <w:sz w:val="22"/>
                <w:lang w:val="vi-VN" w:eastAsia="en-GB"/>
              </w:rPr>
            </w:pPr>
            <w:r w:rsidRPr="00E30382">
              <w:rPr>
                <w:noProof/>
                <w:sz w:val="22"/>
                <w:lang w:val="vi-VN" w:eastAsia="en-GB"/>
              </w:rPr>
              <w:t>- Ban Công tác đại biểu UBTVQH;</w:t>
            </w:r>
          </w:p>
          <w:p w14:paraId="04CC115F" w14:textId="77777777" w:rsidR="00416ACB" w:rsidRPr="00E30382" w:rsidRDefault="00716416">
            <w:pPr>
              <w:spacing w:after="0" w:line="240" w:lineRule="auto"/>
              <w:rPr>
                <w:noProof/>
                <w:sz w:val="22"/>
                <w:lang w:val="vi-VN" w:eastAsia="en-GB"/>
              </w:rPr>
            </w:pPr>
            <w:r w:rsidRPr="00E30382">
              <w:rPr>
                <w:noProof/>
                <w:sz w:val="22"/>
                <w:lang w:val="vi-VN" w:eastAsia="en-GB"/>
              </w:rPr>
              <w:t>- Văn phòng Chính phủ;</w:t>
            </w:r>
          </w:p>
          <w:p w14:paraId="23C32B9A" w14:textId="77777777" w:rsidR="00416ACB" w:rsidRPr="00E12231" w:rsidRDefault="00716416">
            <w:pPr>
              <w:spacing w:after="0" w:line="240" w:lineRule="auto"/>
              <w:rPr>
                <w:noProof/>
                <w:sz w:val="22"/>
                <w:lang w:val="vi-VN" w:eastAsia="en-GB"/>
              </w:rPr>
            </w:pPr>
            <w:r w:rsidRPr="00E30382">
              <w:rPr>
                <w:noProof/>
                <w:sz w:val="22"/>
                <w:lang w:val="vi-VN" w:eastAsia="en-GB"/>
              </w:rPr>
              <w:t xml:space="preserve">- Bộ </w:t>
            </w:r>
            <w:r w:rsidRPr="00E12231">
              <w:rPr>
                <w:noProof/>
                <w:sz w:val="22"/>
                <w:lang w:val="vi-VN" w:eastAsia="en-GB"/>
              </w:rPr>
              <w:t>Tài chính;</w:t>
            </w:r>
          </w:p>
          <w:p w14:paraId="116C6E5E" w14:textId="77777777" w:rsidR="00416ACB" w:rsidRPr="00E30382" w:rsidRDefault="00716416">
            <w:pPr>
              <w:spacing w:after="0" w:line="240" w:lineRule="auto"/>
              <w:rPr>
                <w:noProof/>
                <w:sz w:val="22"/>
                <w:lang w:val="vi-VN" w:eastAsia="en-GB"/>
              </w:rPr>
            </w:pPr>
            <w:r w:rsidRPr="00E30382">
              <w:rPr>
                <w:noProof/>
                <w:sz w:val="22"/>
                <w:lang w:val="vi-VN" w:eastAsia="en-GB"/>
              </w:rPr>
              <w:t>- Kiểm toán Nhà nước khu vực II;</w:t>
            </w:r>
          </w:p>
          <w:p w14:paraId="07D2C134" w14:textId="77777777" w:rsidR="00416ACB" w:rsidRPr="00E30382" w:rsidRDefault="00716416">
            <w:pPr>
              <w:spacing w:after="0" w:line="240" w:lineRule="auto"/>
              <w:rPr>
                <w:noProof/>
                <w:sz w:val="22"/>
                <w:lang w:val="vi-VN" w:eastAsia="en-GB"/>
              </w:rPr>
            </w:pPr>
            <w:r w:rsidRPr="00E30382">
              <w:rPr>
                <w:noProof/>
                <w:sz w:val="22"/>
                <w:lang w:val="vi-VN" w:eastAsia="en-GB"/>
              </w:rPr>
              <w:t>- Bộ Tư lệnh Quân khu IV;</w:t>
            </w:r>
          </w:p>
          <w:p w14:paraId="3B4A8C15" w14:textId="77777777" w:rsidR="00416ACB" w:rsidRPr="00E12231" w:rsidRDefault="00716416">
            <w:pPr>
              <w:spacing w:after="0" w:line="240" w:lineRule="auto"/>
              <w:rPr>
                <w:sz w:val="22"/>
                <w:lang w:val="vi-VN"/>
              </w:rPr>
            </w:pPr>
            <w:r w:rsidRPr="00E12231">
              <w:rPr>
                <w:sz w:val="22"/>
                <w:lang w:val="vi-VN"/>
              </w:rPr>
              <w:t xml:space="preserve">- </w:t>
            </w:r>
            <w:r w:rsidRPr="00E12231">
              <w:rPr>
                <w:noProof/>
                <w:sz w:val="22"/>
                <w:lang w:val="vi-VN" w:eastAsia="en-GB"/>
              </w:rPr>
              <w:t>TTr</w:t>
            </w:r>
            <w:r w:rsidRPr="00E12231">
              <w:rPr>
                <w:sz w:val="22"/>
                <w:lang w:val="vi-VN"/>
              </w:rPr>
              <w:t xml:space="preserve"> Tỉnh ủy, HĐND</w:t>
            </w:r>
            <w:r w:rsidRPr="00E12231">
              <w:rPr>
                <w:noProof/>
                <w:sz w:val="22"/>
                <w:lang w:val="vi-VN" w:eastAsia="en-GB"/>
              </w:rPr>
              <w:t>,</w:t>
            </w:r>
            <w:r w:rsidRPr="00E12231">
              <w:rPr>
                <w:sz w:val="22"/>
                <w:lang w:val="vi-VN"/>
              </w:rPr>
              <w:t xml:space="preserve"> UBND, UBMTTQ tỉnh;</w:t>
            </w:r>
          </w:p>
          <w:p w14:paraId="35ECD134" w14:textId="77777777" w:rsidR="00416ACB" w:rsidRPr="00E12231" w:rsidRDefault="00716416">
            <w:pPr>
              <w:spacing w:after="0" w:line="240" w:lineRule="auto"/>
              <w:rPr>
                <w:sz w:val="22"/>
                <w:lang w:val="vi-VN"/>
              </w:rPr>
            </w:pPr>
            <w:r w:rsidRPr="00E12231">
              <w:rPr>
                <w:sz w:val="22"/>
                <w:lang w:val="vi-VN"/>
              </w:rPr>
              <w:t xml:space="preserve">- Đại biểu Quốc hội </w:t>
            </w:r>
            <w:r w:rsidRPr="00E12231">
              <w:rPr>
                <w:noProof/>
                <w:sz w:val="22"/>
                <w:lang w:val="vi-VN" w:eastAsia="en-GB"/>
              </w:rPr>
              <w:t>đoàn</w:t>
            </w:r>
            <w:r w:rsidRPr="00E12231">
              <w:rPr>
                <w:sz w:val="22"/>
                <w:lang w:val="vi-VN"/>
              </w:rPr>
              <w:t xml:space="preserve"> Hà Tĩnh;</w:t>
            </w:r>
          </w:p>
          <w:p w14:paraId="59228DFB" w14:textId="77777777" w:rsidR="00416ACB" w:rsidRPr="00E12231" w:rsidRDefault="00716416">
            <w:pPr>
              <w:spacing w:after="0" w:line="240" w:lineRule="auto"/>
              <w:rPr>
                <w:sz w:val="22"/>
                <w:lang w:val="vi-VN"/>
              </w:rPr>
            </w:pPr>
            <w:r w:rsidRPr="00E12231">
              <w:rPr>
                <w:sz w:val="22"/>
                <w:lang w:val="vi-VN"/>
              </w:rPr>
              <w:t>- Đại biểu HĐND tỉnh;</w:t>
            </w:r>
          </w:p>
          <w:p w14:paraId="1DADCB13" w14:textId="77777777" w:rsidR="00416ACB" w:rsidRPr="00E12231" w:rsidRDefault="00716416">
            <w:pPr>
              <w:spacing w:after="0" w:line="240" w:lineRule="auto"/>
              <w:rPr>
                <w:noProof/>
                <w:sz w:val="22"/>
                <w:lang w:val="vi-VN" w:eastAsia="en-GB"/>
              </w:rPr>
            </w:pPr>
            <w:r w:rsidRPr="00E12231">
              <w:rPr>
                <w:sz w:val="22"/>
                <w:lang w:val="vi-VN"/>
              </w:rPr>
              <w:t xml:space="preserve">- </w:t>
            </w:r>
            <w:r w:rsidRPr="00E12231">
              <w:rPr>
                <w:noProof/>
                <w:sz w:val="22"/>
                <w:lang w:val="vi-VN" w:eastAsia="en-GB"/>
              </w:rPr>
              <w:t>Văn phòng</w:t>
            </w:r>
            <w:r w:rsidRPr="00E12231">
              <w:rPr>
                <w:sz w:val="22"/>
                <w:lang w:val="vi-VN"/>
              </w:rPr>
              <w:t xml:space="preserve"> Tỉnh ủy</w:t>
            </w:r>
            <w:r w:rsidRPr="00E12231">
              <w:rPr>
                <w:noProof/>
                <w:sz w:val="22"/>
                <w:lang w:val="vi-VN" w:eastAsia="en-GB"/>
              </w:rPr>
              <w:t>;</w:t>
            </w:r>
          </w:p>
          <w:p w14:paraId="2F54592B" w14:textId="77777777" w:rsidR="00416ACB" w:rsidRPr="00E12231" w:rsidRDefault="00716416">
            <w:pPr>
              <w:spacing w:after="0" w:line="240" w:lineRule="auto"/>
              <w:rPr>
                <w:noProof/>
                <w:sz w:val="22"/>
                <w:lang w:val="vi-VN" w:eastAsia="en-GB"/>
              </w:rPr>
            </w:pPr>
            <w:r w:rsidRPr="00E12231">
              <w:rPr>
                <w:noProof/>
                <w:sz w:val="22"/>
                <w:lang w:val="vi-VN" w:eastAsia="en-GB"/>
              </w:rPr>
              <w:t>- Văn phòng</w:t>
            </w:r>
            <w:r w:rsidRPr="00E12231">
              <w:rPr>
                <w:sz w:val="22"/>
                <w:lang w:val="vi-VN"/>
              </w:rPr>
              <w:t xml:space="preserve"> Đoàn ĐBQH và HĐND</w:t>
            </w:r>
            <w:r w:rsidRPr="00E12231">
              <w:rPr>
                <w:noProof/>
                <w:sz w:val="22"/>
                <w:lang w:val="vi-VN" w:eastAsia="en-GB"/>
              </w:rPr>
              <w:t xml:space="preserve"> tỉnh;</w:t>
            </w:r>
          </w:p>
          <w:p w14:paraId="51ED821D" w14:textId="77777777" w:rsidR="00416ACB" w:rsidRPr="00E12231" w:rsidRDefault="00716416">
            <w:pPr>
              <w:spacing w:after="0" w:line="240" w:lineRule="auto"/>
              <w:rPr>
                <w:sz w:val="22"/>
                <w:lang w:val="vi-VN"/>
              </w:rPr>
            </w:pPr>
            <w:r w:rsidRPr="00E12231">
              <w:rPr>
                <w:noProof/>
                <w:sz w:val="22"/>
                <w:lang w:val="vi-VN" w:eastAsia="en-GB"/>
              </w:rPr>
              <w:t>- Văn phòng</w:t>
            </w:r>
            <w:r w:rsidRPr="00E12231">
              <w:rPr>
                <w:sz w:val="22"/>
                <w:lang w:val="vi-VN"/>
              </w:rPr>
              <w:t xml:space="preserve"> UBND tỉnh;</w:t>
            </w:r>
          </w:p>
          <w:p w14:paraId="1FA574EB" w14:textId="77777777" w:rsidR="00416ACB" w:rsidRPr="00E12231" w:rsidRDefault="00716416">
            <w:pPr>
              <w:spacing w:after="0" w:line="240" w:lineRule="auto"/>
              <w:rPr>
                <w:sz w:val="22"/>
                <w:lang w:val="vi-VN"/>
              </w:rPr>
            </w:pPr>
            <w:r w:rsidRPr="00E12231">
              <w:rPr>
                <w:sz w:val="22"/>
                <w:lang w:val="vi-VN"/>
              </w:rPr>
              <w:t>- Các sở, ban, ngành, đoàn thể cấp tỉnh;</w:t>
            </w:r>
          </w:p>
          <w:p w14:paraId="298321CE" w14:textId="77777777" w:rsidR="00416ACB" w:rsidRPr="00E12231" w:rsidRDefault="00716416">
            <w:pPr>
              <w:spacing w:after="0" w:line="240" w:lineRule="auto"/>
              <w:rPr>
                <w:sz w:val="22"/>
                <w:lang w:val="vi-VN"/>
              </w:rPr>
            </w:pPr>
            <w:r w:rsidRPr="00E12231">
              <w:rPr>
                <w:sz w:val="22"/>
                <w:lang w:val="vi-VN"/>
              </w:rPr>
              <w:t xml:space="preserve">- </w:t>
            </w:r>
            <w:r w:rsidRPr="00E12231">
              <w:rPr>
                <w:noProof/>
                <w:sz w:val="22"/>
                <w:lang w:val="vi-VN" w:eastAsia="en-GB"/>
              </w:rPr>
              <w:t>TTr</w:t>
            </w:r>
            <w:r w:rsidRPr="00E12231">
              <w:rPr>
                <w:sz w:val="22"/>
                <w:lang w:val="vi-VN"/>
              </w:rPr>
              <w:t xml:space="preserve"> HĐND, UBND các huyện, thành phố, thị xã;</w:t>
            </w:r>
          </w:p>
          <w:p w14:paraId="26B4ABC9" w14:textId="77777777" w:rsidR="00416ACB" w:rsidRPr="00E12231" w:rsidRDefault="00716416">
            <w:pPr>
              <w:spacing w:after="0" w:line="240" w:lineRule="auto"/>
              <w:rPr>
                <w:sz w:val="22"/>
                <w:lang w:val="vi-VN"/>
              </w:rPr>
            </w:pPr>
            <w:r w:rsidRPr="00E12231">
              <w:rPr>
                <w:sz w:val="22"/>
                <w:lang w:val="vi-VN"/>
              </w:rPr>
              <w:t>- Trung tâm Công báo - Tin học</w:t>
            </w:r>
            <w:r w:rsidRPr="00E12231">
              <w:rPr>
                <w:noProof/>
                <w:sz w:val="22"/>
                <w:lang w:val="vi-VN" w:eastAsia="en-GB"/>
              </w:rPr>
              <w:t xml:space="preserve"> tỉnh</w:t>
            </w:r>
            <w:r w:rsidRPr="00E12231">
              <w:rPr>
                <w:sz w:val="22"/>
                <w:lang w:val="vi-VN"/>
              </w:rPr>
              <w:t>;</w:t>
            </w:r>
          </w:p>
          <w:p w14:paraId="7C2F1096" w14:textId="77777777" w:rsidR="00416ACB" w:rsidRPr="00E30382" w:rsidRDefault="00716416">
            <w:pPr>
              <w:spacing w:after="0" w:line="240" w:lineRule="auto"/>
              <w:rPr>
                <w:noProof/>
                <w:sz w:val="22"/>
                <w:szCs w:val="16"/>
              </w:rPr>
            </w:pPr>
            <w:r w:rsidRPr="00E30382">
              <w:rPr>
                <w:noProof/>
                <w:sz w:val="22"/>
                <w:szCs w:val="16"/>
              </w:rPr>
              <w:t>- Trang thông tin điện tử tỉnh;</w:t>
            </w:r>
          </w:p>
          <w:p w14:paraId="349C5124" w14:textId="771BDFE8" w:rsidR="00416ACB" w:rsidRPr="00E30382" w:rsidRDefault="00716416">
            <w:pPr>
              <w:spacing w:after="0" w:line="240" w:lineRule="auto"/>
              <w:rPr>
                <w:rFonts w:eastAsia="Times New Roman" w:cs="Times New Roman"/>
                <w:noProof/>
                <w:szCs w:val="28"/>
                <w:lang w:eastAsia="en-GB"/>
              </w:rPr>
            </w:pPr>
            <w:r w:rsidRPr="00E30382">
              <w:rPr>
                <w:sz w:val="22"/>
              </w:rPr>
              <w:t xml:space="preserve">- Lưu: </w:t>
            </w:r>
            <w:proofErr w:type="gramStart"/>
            <w:r w:rsidRPr="00E30382">
              <w:rPr>
                <w:sz w:val="22"/>
              </w:rPr>
              <w:t>VT,</w:t>
            </w:r>
            <w:r w:rsidR="005F5960">
              <w:rPr>
                <w:sz w:val="22"/>
              </w:rPr>
              <w:t>…</w:t>
            </w:r>
            <w:proofErr w:type="gramEnd"/>
            <w:r w:rsidRPr="00E30382">
              <w:rPr>
                <w:sz w:val="16"/>
                <w:szCs w:val="16"/>
              </w:rPr>
              <w:t>.</w:t>
            </w:r>
          </w:p>
        </w:tc>
        <w:tc>
          <w:tcPr>
            <w:tcW w:w="2271" w:type="pct"/>
          </w:tcPr>
          <w:p w14:paraId="6BE19549" w14:textId="77777777" w:rsidR="00416ACB" w:rsidRPr="00E30382" w:rsidRDefault="00716416">
            <w:pPr>
              <w:spacing w:after="0" w:line="240" w:lineRule="auto"/>
              <w:jc w:val="center"/>
              <w:rPr>
                <w:rFonts w:eastAsia="Times New Roman" w:cs="Times New Roman"/>
                <w:b/>
                <w:noProof/>
                <w:szCs w:val="28"/>
                <w:lang w:val="vi-VN" w:eastAsia="en-GB"/>
              </w:rPr>
            </w:pPr>
            <w:r w:rsidRPr="00E30382">
              <w:rPr>
                <w:rFonts w:eastAsia="Times New Roman" w:cs="Times New Roman"/>
                <w:b/>
                <w:noProof/>
                <w:szCs w:val="28"/>
                <w:lang w:val="vi-VN" w:eastAsia="en-GB"/>
              </w:rPr>
              <w:t>CHỦ TỊCH</w:t>
            </w:r>
          </w:p>
          <w:p w14:paraId="48290F19" w14:textId="77777777" w:rsidR="00416ACB" w:rsidRPr="00E30382" w:rsidRDefault="00416ACB">
            <w:pPr>
              <w:spacing w:after="0" w:line="240" w:lineRule="auto"/>
              <w:jc w:val="center"/>
              <w:rPr>
                <w:rFonts w:eastAsia="Times New Roman" w:cs="Times New Roman"/>
                <w:b/>
                <w:noProof/>
                <w:szCs w:val="28"/>
                <w:lang w:val="vi-VN" w:eastAsia="en-GB"/>
              </w:rPr>
            </w:pPr>
          </w:p>
          <w:p w14:paraId="6A351C67" w14:textId="77777777" w:rsidR="00416ACB" w:rsidRPr="00E30382" w:rsidRDefault="00416ACB">
            <w:pPr>
              <w:spacing w:after="0" w:line="240" w:lineRule="auto"/>
              <w:jc w:val="center"/>
              <w:rPr>
                <w:rFonts w:eastAsia="Times New Roman" w:cs="Times New Roman"/>
                <w:b/>
                <w:noProof/>
                <w:szCs w:val="28"/>
                <w:lang w:eastAsia="en-GB"/>
              </w:rPr>
            </w:pPr>
          </w:p>
          <w:p w14:paraId="28DF251E" w14:textId="77777777" w:rsidR="00416ACB" w:rsidRPr="00E30382" w:rsidRDefault="00416ACB">
            <w:pPr>
              <w:spacing w:after="0" w:line="240" w:lineRule="auto"/>
              <w:jc w:val="center"/>
              <w:rPr>
                <w:rFonts w:eastAsia="Times New Roman" w:cs="Times New Roman"/>
                <w:b/>
                <w:noProof/>
                <w:szCs w:val="28"/>
                <w:lang w:eastAsia="en-GB"/>
              </w:rPr>
            </w:pPr>
          </w:p>
          <w:p w14:paraId="139FC3D2" w14:textId="77777777" w:rsidR="00416ACB" w:rsidRPr="00E30382" w:rsidRDefault="00416ACB">
            <w:pPr>
              <w:spacing w:after="0" w:line="240" w:lineRule="auto"/>
              <w:jc w:val="center"/>
              <w:rPr>
                <w:rFonts w:eastAsia="Times New Roman" w:cs="Times New Roman"/>
                <w:b/>
                <w:noProof/>
                <w:szCs w:val="28"/>
                <w:lang w:eastAsia="en-GB"/>
              </w:rPr>
            </w:pPr>
          </w:p>
          <w:p w14:paraId="7328138C" w14:textId="77777777" w:rsidR="00416ACB" w:rsidRPr="00E30382" w:rsidRDefault="00416ACB">
            <w:pPr>
              <w:spacing w:after="0" w:line="240" w:lineRule="auto"/>
              <w:jc w:val="center"/>
              <w:rPr>
                <w:rFonts w:eastAsia="Times New Roman" w:cs="Times New Roman"/>
                <w:b/>
                <w:noProof/>
                <w:szCs w:val="28"/>
                <w:lang w:val="vi-VN" w:eastAsia="en-GB"/>
              </w:rPr>
            </w:pPr>
          </w:p>
          <w:p w14:paraId="6382CDE7" w14:textId="77777777" w:rsidR="00416ACB" w:rsidRPr="00E30382" w:rsidRDefault="00416ACB">
            <w:pPr>
              <w:spacing w:after="0" w:line="240" w:lineRule="auto"/>
              <w:jc w:val="center"/>
              <w:rPr>
                <w:rFonts w:eastAsia="Times New Roman" w:cs="Times New Roman"/>
                <w:b/>
                <w:noProof/>
                <w:szCs w:val="28"/>
                <w:lang w:eastAsia="en-GB"/>
              </w:rPr>
            </w:pPr>
          </w:p>
          <w:p w14:paraId="32765697" w14:textId="77777777" w:rsidR="00416ACB" w:rsidRPr="00E30382" w:rsidRDefault="00416ACB">
            <w:pPr>
              <w:spacing w:after="0" w:line="240" w:lineRule="auto"/>
              <w:jc w:val="center"/>
              <w:rPr>
                <w:rFonts w:eastAsia="Times New Roman" w:cs="Times New Roman"/>
                <w:b/>
                <w:noProof/>
                <w:szCs w:val="28"/>
                <w:lang w:eastAsia="en-GB"/>
              </w:rPr>
            </w:pPr>
          </w:p>
          <w:p w14:paraId="00E4B327" w14:textId="77777777" w:rsidR="00416ACB" w:rsidRPr="00E30382" w:rsidRDefault="00416ACB">
            <w:pPr>
              <w:spacing w:after="0" w:line="240" w:lineRule="auto"/>
              <w:jc w:val="center"/>
              <w:rPr>
                <w:rFonts w:eastAsia="Times New Roman" w:cs="Times New Roman"/>
                <w:b/>
                <w:noProof/>
                <w:szCs w:val="28"/>
                <w:lang w:eastAsia="en-GB"/>
              </w:rPr>
            </w:pPr>
          </w:p>
        </w:tc>
      </w:tr>
    </w:tbl>
    <w:p w14:paraId="4C385EB9" w14:textId="77777777" w:rsidR="00416ACB" w:rsidRPr="00E30382" w:rsidRDefault="00416ACB">
      <w:pPr>
        <w:spacing w:after="0" w:line="240" w:lineRule="auto"/>
        <w:rPr>
          <w:rFonts w:cs="Times New Roman"/>
          <w:sz w:val="2"/>
          <w:szCs w:val="2"/>
        </w:rPr>
      </w:pPr>
    </w:p>
    <w:sectPr w:rsidR="00416ACB" w:rsidRPr="00E30382" w:rsidSect="00B222B6">
      <w:headerReference w:type="default" r:id="rId7"/>
      <w:footerReference w:type="default" r:id="rId8"/>
      <w:type w:val="continuous"/>
      <w:pgSz w:w="11907" w:h="16839" w:code="9"/>
      <w:pgMar w:top="1138" w:right="1008" w:bottom="994" w:left="1699" w:header="720" w:footer="619"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FEA642" w14:textId="77777777" w:rsidR="002F4B7E" w:rsidRDefault="002F4B7E">
      <w:pPr>
        <w:spacing w:after="0" w:line="240" w:lineRule="auto"/>
      </w:pPr>
      <w:r>
        <w:separator/>
      </w:r>
    </w:p>
  </w:endnote>
  <w:endnote w:type="continuationSeparator" w:id="0">
    <w:p w14:paraId="38095671" w14:textId="77777777" w:rsidR="002F4B7E" w:rsidRDefault="002F4B7E">
      <w:pPr>
        <w:spacing w:after="0" w:line="240" w:lineRule="auto"/>
      </w:pPr>
      <w:r>
        <w:continuationSeparator/>
      </w:r>
    </w:p>
  </w:endnote>
  <w:endnote w:type="continuationNotice" w:id="1">
    <w:p w14:paraId="6DE231BD" w14:textId="77777777" w:rsidR="002F4B7E" w:rsidRDefault="002F4B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746688" w14:textId="77777777" w:rsidR="00416ACB" w:rsidRDefault="00416ACB">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0FD9A5" w14:textId="77777777" w:rsidR="002F4B7E" w:rsidRDefault="002F4B7E">
      <w:pPr>
        <w:spacing w:after="0" w:line="240" w:lineRule="auto"/>
      </w:pPr>
      <w:r>
        <w:separator/>
      </w:r>
    </w:p>
  </w:footnote>
  <w:footnote w:type="continuationSeparator" w:id="0">
    <w:p w14:paraId="4E09501D" w14:textId="77777777" w:rsidR="002F4B7E" w:rsidRDefault="002F4B7E">
      <w:pPr>
        <w:spacing w:after="0" w:line="240" w:lineRule="auto"/>
      </w:pPr>
      <w:r>
        <w:continuationSeparator/>
      </w:r>
    </w:p>
  </w:footnote>
  <w:footnote w:type="continuationNotice" w:id="1">
    <w:p w14:paraId="5314EF52" w14:textId="77777777" w:rsidR="002F4B7E" w:rsidRDefault="002F4B7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40665843"/>
      <w:docPartObj>
        <w:docPartGallery w:val="Page Numbers (Top of Page)"/>
        <w:docPartUnique/>
      </w:docPartObj>
    </w:sdtPr>
    <w:sdtEndPr>
      <w:rPr>
        <w:noProof/>
      </w:rPr>
    </w:sdtEndPr>
    <w:sdtContent>
      <w:p w14:paraId="3088FB87" w14:textId="23197770" w:rsidR="00416ACB" w:rsidRDefault="00716416">
        <w:pPr>
          <w:pStyle w:val="Header"/>
          <w:jc w:val="center"/>
        </w:pPr>
        <w:r>
          <w:fldChar w:fldCharType="begin"/>
        </w:r>
        <w:r>
          <w:instrText xml:space="preserve"> PAGE   \* MERGEFORMAT </w:instrText>
        </w:r>
        <w:r>
          <w:fldChar w:fldCharType="separate"/>
        </w:r>
        <w:r w:rsidR="00B222B6">
          <w:rPr>
            <w:noProof/>
          </w:rPr>
          <w:t>3</w:t>
        </w:r>
        <w:r>
          <w:rPr>
            <w:noProof/>
          </w:rPr>
          <w:fldChar w:fldCharType="end"/>
        </w:r>
      </w:p>
    </w:sdtContent>
  </w:sdt>
  <w:p w14:paraId="12263EF1" w14:textId="77777777" w:rsidR="00416ACB" w:rsidRDefault="00416AC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grammar="clean"/>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16ACB"/>
    <w:rsid w:val="000117DF"/>
    <w:rsid w:val="000128B5"/>
    <w:rsid w:val="000231CF"/>
    <w:rsid w:val="00027861"/>
    <w:rsid w:val="00031897"/>
    <w:rsid w:val="000349C0"/>
    <w:rsid w:val="00046F50"/>
    <w:rsid w:val="00052DEC"/>
    <w:rsid w:val="000539DF"/>
    <w:rsid w:val="000560FA"/>
    <w:rsid w:val="000576DC"/>
    <w:rsid w:val="00073A8A"/>
    <w:rsid w:val="00083E3E"/>
    <w:rsid w:val="0009268B"/>
    <w:rsid w:val="000A7672"/>
    <w:rsid w:val="000C5DA3"/>
    <w:rsid w:val="000E0EA9"/>
    <w:rsid w:val="000F5668"/>
    <w:rsid w:val="000F6340"/>
    <w:rsid w:val="00102F4F"/>
    <w:rsid w:val="00112CF2"/>
    <w:rsid w:val="00114AE0"/>
    <w:rsid w:val="00120AC0"/>
    <w:rsid w:val="00120FE7"/>
    <w:rsid w:val="00124182"/>
    <w:rsid w:val="001339BC"/>
    <w:rsid w:val="00140DA3"/>
    <w:rsid w:val="0015117A"/>
    <w:rsid w:val="00152A97"/>
    <w:rsid w:val="001544FB"/>
    <w:rsid w:val="00161946"/>
    <w:rsid w:val="00163B58"/>
    <w:rsid w:val="001660D6"/>
    <w:rsid w:val="00176902"/>
    <w:rsid w:val="00187D45"/>
    <w:rsid w:val="001C0DB5"/>
    <w:rsid w:val="001C4F2E"/>
    <w:rsid w:val="001E5A5D"/>
    <w:rsid w:val="001E62A2"/>
    <w:rsid w:val="001E6F14"/>
    <w:rsid w:val="00214518"/>
    <w:rsid w:val="0021598A"/>
    <w:rsid w:val="002253DF"/>
    <w:rsid w:val="00226A27"/>
    <w:rsid w:val="0026731C"/>
    <w:rsid w:val="00273F2E"/>
    <w:rsid w:val="0028421A"/>
    <w:rsid w:val="00291F61"/>
    <w:rsid w:val="00295BCA"/>
    <w:rsid w:val="002A4B9F"/>
    <w:rsid w:val="002B0B98"/>
    <w:rsid w:val="002C0E28"/>
    <w:rsid w:val="002D5A5A"/>
    <w:rsid w:val="002E288E"/>
    <w:rsid w:val="002E5F1C"/>
    <w:rsid w:val="002E731A"/>
    <w:rsid w:val="002F4B7E"/>
    <w:rsid w:val="00304619"/>
    <w:rsid w:val="00314858"/>
    <w:rsid w:val="003312CA"/>
    <w:rsid w:val="00343CB9"/>
    <w:rsid w:val="003504D9"/>
    <w:rsid w:val="00352109"/>
    <w:rsid w:val="003656D7"/>
    <w:rsid w:val="0036777B"/>
    <w:rsid w:val="003734D3"/>
    <w:rsid w:val="00383D84"/>
    <w:rsid w:val="00384406"/>
    <w:rsid w:val="00387C2D"/>
    <w:rsid w:val="00394B29"/>
    <w:rsid w:val="00394DCB"/>
    <w:rsid w:val="00394FCE"/>
    <w:rsid w:val="003A3EAA"/>
    <w:rsid w:val="003A6012"/>
    <w:rsid w:val="003C24EA"/>
    <w:rsid w:val="003C49A1"/>
    <w:rsid w:val="003D08BC"/>
    <w:rsid w:val="00404440"/>
    <w:rsid w:val="00406C5D"/>
    <w:rsid w:val="00416ACB"/>
    <w:rsid w:val="004514DD"/>
    <w:rsid w:val="00452E8B"/>
    <w:rsid w:val="00470360"/>
    <w:rsid w:val="0048711A"/>
    <w:rsid w:val="00491660"/>
    <w:rsid w:val="00491D35"/>
    <w:rsid w:val="004A3788"/>
    <w:rsid w:val="004C4886"/>
    <w:rsid w:val="004D1DE4"/>
    <w:rsid w:val="004D5085"/>
    <w:rsid w:val="004D5A9B"/>
    <w:rsid w:val="005129C0"/>
    <w:rsid w:val="00520A35"/>
    <w:rsid w:val="00521F1B"/>
    <w:rsid w:val="00523E18"/>
    <w:rsid w:val="00534966"/>
    <w:rsid w:val="00584601"/>
    <w:rsid w:val="00584E80"/>
    <w:rsid w:val="005951A4"/>
    <w:rsid w:val="00596619"/>
    <w:rsid w:val="005A75CB"/>
    <w:rsid w:val="005B68AC"/>
    <w:rsid w:val="005F5960"/>
    <w:rsid w:val="00615A6C"/>
    <w:rsid w:val="00627AB7"/>
    <w:rsid w:val="006421ED"/>
    <w:rsid w:val="006457E1"/>
    <w:rsid w:val="0066565C"/>
    <w:rsid w:val="006729E1"/>
    <w:rsid w:val="00677A0A"/>
    <w:rsid w:val="006814B6"/>
    <w:rsid w:val="00682051"/>
    <w:rsid w:val="006856E9"/>
    <w:rsid w:val="00687EB7"/>
    <w:rsid w:val="006909D6"/>
    <w:rsid w:val="006960AE"/>
    <w:rsid w:val="006A1903"/>
    <w:rsid w:val="006B055F"/>
    <w:rsid w:val="006B7680"/>
    <w:rsid w:val="006C32C7"/>
    <w:rsid w:val="006C5005"/>
    <w:rsid w:val="00716416"/>
    <w:rsid w:val="00732908"/>
    <w:rsid w:val="0074155A"/>
    <w:rsid w:val="00764476"/>
    <w:rsid w:val="00767E61"/>
    <w:rsid w:val="0077612C"/>
    <w:rsid w:val="007836D5"/>
    <w:rsid w:val="0079582F"/>
    <w:rsid w:val="007A2422"/>
    <w:rsid w:val="007A336D"/>
    <w:rsid w:val="007B7EB4"/>
    <w:rsid w:val="007D4E40"/>
    <w:rsid w:val="007D6F75"/>
    <w:rsid w:val="007D78F3"/>
    <w:rsid w:val="007E561F"/>
    <w:rsid w:val="007F155C"/>
    <w:rsid w:val="00805E50"/>
    <w:rsid w:val="00822C1C"/>
    <w:rsid w:val="008327D3"/>
    <w:rsid w:val="00835FEF"/>
    <w:rsid w:val="0084462B"/>
    <w:rsid w:val="00876CE6"/>
    <w:rsid w:val="00880A8E"/>
    <w:rsid w:val="0089303B"/>
    <w:rsid w:val="008A098C"/>
    <w:rsid w:val="008B48E7"/>
    <w:rsid w:val="008C7512"/>
    <w:rsid w:val="008C7E58"/>
    <w:rsid w:val="008D3E97"/>
    <w:rsid w:val="008E4968"/>
    <w:rsid w:val="008F2BD4"/>
    <w:rsid w:val="008F6716"/>
    <w:rsid w:val="00917B2C"/>
    <w:rsid w:val="00927294"/>
    <w:rsid w:val="00946E4B"/>
    <w:rsid w:val="009478B5"/>
    <w:rsid w:val="00960947"/>
    <w:rsid w:val="00963154"/>
    <w:rsid w:val="00972FC9"/>
    <w:rsid w:val="009766C0"/>
    <w:rsid w:val="00977F89"/>
    <w:rsid w:val="00991E1A"/>
    <w:rsid w:val="009A79EC"/>
    <w:rsid w:val="009B279B"/>
    <w:rsid w:val="009C65D9"/>
    <w:rsid w:val="009C6DE2"/>
    <w:rsid w:val="009D25A4"/>
    <w:rsid w:val="009E4724"/>
    <w:rsid w:val="00A03D13"/>
    <w:rsid w:val="00A17434"/>
    <w:rsid w:val="00A22860"/>
    <w:rsid w:val="00A30C86"/>
    <w:rsid w:val="00A355A8"/>
    <w:rsid w:val="00A37B5F"/>
    <w:rsid w:val="00A54EC2"/>
    <w:rsid w:val="00A82937"/>
    <w:rsid w:val="00AE44C2"/>
    <w:rsid w:val="00AE6B23"/>
    <w:rsid w:val="00AF1E88"/>
    <w:rsid w:val="00B00142"/>
    <w:rsid w:val="00B222B6"/>
    <w:rsid w:val="00B240DD"/>
    <w:rsid w:val="00B364F9"/>
    <w:rsid w:val="00B42C4F"/>
    <w:rsid w:val="00B479CA"/>
    <w:rsid w:val="00B5286E"/>
    <w:rsid w:val="00B57227"/>
    <w:rsid w:val="00B63597"/>
    <w:rsid w:val="00B70C7A"/>
    <w:rsid w:val="00B90C99"/>
    <w:rsid w:val="00B96835"/>
    <w:rsid w:val="00B97581"/>
    <w:rsid w:val="00BB472C"/>
    <w:rsid w:val="00BC6384"/>
    <w:rsid w:val="00BC6966"/>
    <w:rsid w:val="00BE7874"/>
    <w:rsid w:val="00C0518B"/>
    <w:rsid w:val="00C11526"/>
    <w:rsid w:val="00C1529F"/>
    <w:rsid w:val="00C2042D"/>
    <w:rsid w:val="00C25B66"/>
    <w:rsid w:val="00C34233"/>
    <w:rsid w:val="00C3712A"/>
    <w:rsid w:val="00C4704D"/>
    <w:rsid w:val="00C54669"/>
    <w:rsid w:val="00C60E2B"/>
    <w:rsid w:val="00C655B1"/>
    <w:rsid w:val="00C84037"/>
    <w:rsid w:val="00C848DD"/>
    <w:rsid w:val="00C901F6"/>
    <w:rsid w:val="00C92854"/>
    <w:rsid w:val="00CD08B4"/>
    <w:rsid w:val="00CD20C9"/>
    <w:rsid w:val="00CE0AB8"/>
    <w:rsid w:val="00CE2638"/>
    <w:rsid w:val="00CE344D"/>
    <w:rsid w:val="00D05A72"/>
    <w:rsid w:val="00D05CCE"/>
    <w:rsid w:val="00D126EF"/>
    <w:rsid w:val="00D2267F"/>
    <w:rsid w:val="00D273C2"/>
    <w:rsid w:val="00D30778"/>
    <w:rsid w:val="00D34A0E"/>
    <w:rsid w:val="00D41222"/>
    <w:rsid w:val="00D541A8"/>
    <w:rsid w:val="00D626E8"/>
    <w:rsid w:val="00D71091"/>
    <w:rsid w:val="00D84159"/>
    <w:rsid w:val="00D91EC3"/>
    <w:rsid w:val="00D97C74"/>
    <w:rsid w:val="00DB1633"/>
    <w:rsid w:val="00DB1EA9"/>
    <w:rsid w:val="00DB3BE9"/>
    <w:rsid w:val="00DC582C"/>
    <w:rsid w:val="00DC69F5"/>
    <w:rsid w:val="00DD3B8C"/>
    <w:rsid w:val="00DF4CF6"/>
    <w:rsid w:val="00DF7E7A"/>
    <w:rsid w:val="00E02600"/>
    <w:rsid w:val="00E067EF"/>
    <w:rsid w:val="00E12231"/>
    <w:rsid w:val="00E13026"/>
    <w:rsid w:val="00E2349E"/>
    <w:rsid w:val="00E30382"/>
    <w:rsid w:val="00E40457"/>
    <w:rsid w:val="00E7099D"/>
    <w:rsid w:val="00EA1F08"/>
    <w:rsid w:val="00EA4EFB"/>
    <w:rsid w:val="00EB3B73"/>
    <w:rsid w:val="00ED5F8E"/>
    <w:rsid w:val="00EF16D2"/>
    <w:rsid w:val="00EF7095"/>
    <w:rsid w:val="00EF7F99"/>
    <w:rsid w:val="00F00197"/>
    <w:rsid w:val="00F02783"/>
    <w:rsid w:val="00F2149F"/>
    <w:rsid w:val="00F55D62"/>
    <w:rsid w:val="00F70AD5"/>
    <w:rsid w:val="00FD69B1"/>
    <w:rsid w:val="00FE3FD6"/>
    <w:rsid w:val="00FE5194"/>
    <w:rsid w:val="00FF5CAD"/>
    <w:rsid w:val="00FF64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492E8"/>
  <w15:docId w15:val="{C7C5109A-8B33-41D4-8C2D-35AE6C402D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8"/>
        <w:szCs w:val="28"/>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line="240" w:lineRule="atLeast"/>
      <w:jc w:val="both"/>
    </w:pPr>
    <w:rPr>
      <w:rFonts w:cstheme="minorBid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pPr>
      <w:spacing w:after="0" w:line="240" w:lineRule="auto"/>
      <w:jc w:val="both"/>
    </w:pPr>
    <w:rPr>
      <w:rFonts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rPr>
      <w:rFonts w:cstheme="minorBidi"/>
      <w:szCs w:val="22"/>
    </w:rPr>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rPr>
      <w:rFonts w:cstheme="minorBidi"/>
      <w:szCs w:val="22"/>
    </w:rPr>
  </w:style>
  <w:style w:type="paragraph" w:styleId="ListParagraph">
    <w:name w:val="List Paragraph"/>
    <w:basedOn w:val="Normal"/>
    <w:uiPriority w:val="34"/>
    <w:qFormat/>
    <w:pPr>
      <w:ind w:left="720"/>
      <w:contextualSpacing/>
    </w:pPr>
  </w:style>
  <w:style w:type="paragraph" w:customStyle="1" w:styleId="Body1">
    <w:name w:val="Body 1"/>
    <w:pPr>
      <w:spacing w:after="0" w:line="240" w:lineRule="auto"/>
      <w:outlineLvl w:val="0"/>
    </w:pPr>
    <w:rPr>
      <w:rFonts w:eastAsia="Arial Unicode MS"/>
      <w:color w:val="000000"/>
      <w:sz w:val="24"/>
      <w:szCs w:val="20"/>
      <w:u w:color="000000"/>
    </w:rPr>
  </w:style>
  <w:style w:type="character" w:customStyle="1" w:styleId="BodyTextChar">
    <w:name w:val="Body Text Char"/>
    <w:link w:val="BodyText"/>
    <w:locked/>
    <w:rPr>
      <w:b/>
      <w:bCs/>
      <w:sz w:val="26"/>
      <w:szCs w:val="26"/>
      <w:shd w:val="clear" w:color="auto" w:fill="FFFFFF"/>
    </w:rPr>
  </w:style>
  <w:style w:type="paragraph" w:styleId="BodyText">
    <w:name w:val="Body Text"/>
    <w:basedOn w:val="Normal"/>
    <w:link w:val="BodyTextChar"/>
    <w:pPr>
      <w:widowControl w:val="0"/>
      <w:shd w:val="clear" w:color="auto" w:fill="FFFFFF"/>
      <w:spacing w:before="1020" w:after="420" w:line="295" w:lineRule="exact"/>
      <w:ind w:hanging="1160"/>
      <w:jc w:val="left"/>
    </w:pPr>
    <w:rPr>
      <w:rFonts w:cs="Times New Roman"/>
      <w:b/>
      <w:bCs/>
      <w:sz w:val="26"/>
      <w:szCs w:val="26"/>
      <w:shd w:val="clear" w:color="auto" w:fill="FFFFFF"/>
    </w:rPr>
  </w:style>
  <w:style w:type="character" w:customStyle="1" w:styleId="BodyTextChar1">
    <w:name w:val="Body Text Char1"/>
    <w:basedOn w:val="DefaultParagraphFont"/>
    <w:uiPriority w:val="99"/>
    <w:semiHidden/>
    <w:rPr>
      <w:rFonts w:cstheme="minorBidi"/>
      <w:szCs w:val="22"/>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BodyTextIndent2">
    <w:name w:val="Body Text Indent 2"/>
    <w:basedOn w:val="Normal"/>
    <w:link w:val="BodyTextIndent2Char"/>
    <w:uiPriority w:val="99"/>
    <w:semiHidden/>
    <w:unhideWhenUsed/>
    <w:pPr>
      <w:spacing w:line="480" w:lineRule="auto"/>
      <w:ind w:left="360"/>
    </w:pPr>
  </w:style>
  <w:style w:type="character" w:customStyle="1" w:styleId="BodyTextIndent2Char">
    <w:name w:val="Body Text Indent 2 Char"/>
    <w:basedOn w:val="DefaultParagraphFont"/>
    <w:link w:val="BodyTextIndent2"/>
    <w:uiPriority w:val="99"/>
    <w:semiHidden/>
    <w:rPr>
      <w:rFonts w:cstheme="minorBidi"/>
      <w:szCs w:val="22"/>
    </w:rPr>
  </w:style>
  <w:style w:type="paragraph" w:styleId="Revision">
    <w:name w:val="Revision"/>
    <w:hidden/>
    <w:uiPriority w:val="99"/>
    <w:semiHidden/>
    <w:pPr>
      <w:spacing w:after="0" w:line="240" w:lineRule="auto"/>
    </w:pPr>
    <w:rPr>
      <w:rFonts w:cstheme="minorBidi"/>
      <w:szCs w:val="22"/>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cstheme="minorBidi"/>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cstheme="minorBid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499489">
      <w:bodyDiv w:val="1"/>
      <w:marLeft w:val="0"/>
      <w:marRight w:val="0"/>
      <w:marTop w:val="0"/>
      <w:marBottom w:val="0"/>
      <w:divBdr>
        <w:top w:val="none" w:sz="0" w:space="0" w:color="auto"/>
        <w:left w:val="none" w:sz="0" w:space="0" w:color="auto"/>
        <w:bottom w:val="none" w:sz="0" w:space="0" w:color="auto"/>
        <w:right w:val="none" w:sz="0" w:space="0" w:color="auto"/>
      </w:divBdr>
    </w:div>
    <w:div w:id="82148457">
      <w:bodyDiv w:val="1"/>
      <w:marLeft w:val="0"/>
      <w:marRight w:val="0"/>
      <w:marTop w:val="0"/>
      <w:marBottom w:val="0"/>
      <w:divBdr>
        <w:top w:val="none" w:sz="0" w:space="0" w:color="auto"/>
        <w:left w:val="none" w:sz="0" w:space="0" w:color="auto"/>
        <w:bottom w:val="none" w:sz="0" w:space="0" w:color="auto"/>
        <w:right w:val="none" w:sz="0" w:space="0" w:color="auto"/>
      </w:divBdr>
    </w:div>
    <w:div w:id="177350074">
      <w:bodyDiv w:val="1"/>
      <w:marLeft w:val="0"/>
      <w:marRight w:val="0"/>
      <w:marTop w:val="0"/>
      <w:marBottom w:val="0"/>
      <w:divBdr>
        <w:top w:val="none" w:sz="0" w:space="0" w:color="auto"/>
        <w:left w:val="none" w:sz="0" w:space="0" w:color="auto"/>
        <w:bottom w:val="none" w:sz="0" w:space="0" w:color="auto"/>
        <w:right w:val="none" w:sz="0" w:space="0" w:color="auto"/>
      </w:divBdr>
    </w:div>
    <w:div w:id="195510510">
      <w:bodyDiv w:val="1"/>
      <w:marLeft w:val="0"/>
      <w:marRight w:val="0"/>
      <w:marTop w:val="0"/>
      <w:marBottom w:val="0"/>
      <w:divBdr>
        <w:top w:val="none" w:sz="0" w:space="0" w:color="auto"/>
        <w:left w:val="none" w:sz="0" w:space="0" w:color="auto"/>
        <w:bottom w:val="none" w:sz="0" w:space="0" w:color="auto"/>
        <w:right w:val="none" w:sz="0" w:space="0" w:color="auto"/>
      </w:divBdr>
    </w:div>
    <w:div w:id="259148618">
      <w:bodyDiv w:val="1"/>
      <w:marLeft w:val="0"/>
      <w:marRight w:val="0"/>
      <w:marTop w:val="0"/>
      <w:marBottom w:val="0"/>
      <w:divBdr>
        <w:top w:val="none" w:sz="0" w:space="0" w:color="auto"/>
        <w:left w:val="none" w:sz="0" w:space="0" w:color="auto"/>
        <w:bottom w:val="none" w:sz="0" w:space="0" w:color="auto"/>
        <w:right w:val="none" w:sz="0" w:space="0" w:color="auto"/>
      </w:divBdr>
    </w:div>
    <w:div w:id="277759797">
      <w:bodyDiv w:val="1"/>
      <w:marLeft w:val="0"/>
      <w:marRight w:val="0"/>
      <w:marTop w:val="0"/>
      <w:marBottom w:val="0"/>
      <w:divBdr>
        <w:top w:val="none" w:sz="0" w:space="0" w:color="auto"/>
        <w:left w:val="none" w:sz="0" w:space="0" w:color="auto"/>
        <w:bottom w:val="none" w:sz="0" w:space="0" w:color="auto"/>
        <w:right w:val="none" w:sz="0" w:space="0" w:color="auto"/>
      </w:divBdr>
    </w:div>
    <w:div w:id="424033193">
      <w:bodyDiv w:val="1"/>
      <w:marLeft w:val="0"/>
      <w:marRight w:val="0"/>
      <w:marTop w:val="0"/>
      <w:marBottom w:val="0"/>
      <w:divBdr>
        <w:top w:val="none" w:sz="0" w:space="0" w:color="auto"/>
        <w:left w:val="none" w:sz="0" w:space="0" w:color="auto"/>
        <w:bottom w:val="none" w:sz="0" w:space="0" w:color="auto"/>
        <w:right w:val="none" w:sz="0" w:space="0" w:color="auto"/>
      </w:divBdr>
    </w:div>
    <w:div w:id="568198207">
      <w:bodyDiv w:val="1"/>
      <w:marLeft w:val="0"/>
      <w:marRight w:val="0"/>
      <w:marTop w:val="0"/>
      <w:marBottom w:val="0"/>
      <w:divBdr>
        <w:top w:val="none" w:sz="0" w:space="0" w:color="auto"/>
        <w:left w:val="none" w:sz="0" w:space="0" w:color="auto"/>
        <w:bottom w:val="none" w:sz="0" w:space="0" w:color="auto"/>
        <w:right w:val="none" w:sz="0" w:space="0" w:color="auto"/>
      </w:divBdr>
    </w:div>
    <w:div w:id="577255956">
      <w:bodyDiv w:val="1"/>
      <w:marLeft w:val="0"/>
      <w:marRight w:val="0"/>
      <w:marTop w:val="0"/>
      <w:marBottom w:val="0"/>
      <w:divBdr>
        <w:top w:val="none" w:sz="0" w:space="0" w:color="auto"/>
        <w:left w:val="none" w:sz="0" w:space="0" w:color="auto"/>
        <w:bottom w:val="none" w:sz="0" w:space="0" w:color="auto"/>
        <w:right w:val="none" w:sz="0" w:space="0" w:color="auto"/>
      </w:divBdr>
    </w:div>
    <w:div w:id="706226178">
      <w:bodyDiv w:val="1"/>
      <w:marLeft w:val="0"/>
      <w:marRight w:val="0"/>
      <w:marTop w:val="0"/>
      <w:marBottom w:val="0"/>
      <w:divBdr>
        <w:top w:val="none" w:sz="0" w:space="0" w:color="auto"/>
        <w:left w:val="none" w:sz="0" w:space="0" w:color="auto"/>
        <w:bottom w:val="none" w:sz="0" w:space="0" w:color="auto"/>
        <w:right w:val="none" w:sz="0" w:space="0" w:color="auto"/>
      </w:divBdr>
    </w:div>
    <w:div w:id="733042811">
      <w:bodyDiv w:val="1"/>
      <w:marLeft w:val="0"/>
      <w:marRight w:val="0"/>
      <w:marTop w:val="0"/>
      <w:marBottom w:val="0"/>
      <w:divBdr>
        <w:top w:val="none" w:sz="0" w:space="0" w:color="auto"/>
        <w:left w:val="none" w:sz="0" w:space="0" w:color="auto"/>
        <w:bottom w:val="none" w:sz="0" w:space="0" w:color="auto"/>
        <w:right w:val="none" w:sz="0" w:space="0" w:color="auto"/>
      </w:divBdr>
    </w:div>
    <w:div w:id="847643802">
      <w:bodyDiv w:val="1"/>
      <w:marLeft w:val="0"/>
      <w:marRight w:val="0"/>
      <w:marTop w:val="0"/>
      <w:marBottom w:val="0"/>
      <w:divBdr>
        <w:top w:val="none" w:sz="0" w:space="0" w:color="auto"/>
        <w:left w:val="none" w:sz="0" w:space="0" w:color="auto"/>
        <w:bottom w:val="none" w:sz="0" w:space="0" w:color="auto"/>
        <w:right w:val="none" w:sz="0" w:space="0" w:color="auto"/>
      </w:divBdr>
    </w:div>
    <w:div w:id="866680497">
      <w:bodyDiv w:val="1"/>
      <w:marLeft w:val="0"/>
      <w:marRight w:val="0"/>
      <w:marTop w:val="0"/>
      <w:marBottom w:val="0"/>
      <w:divBdr>
        <w:top w:val="none" w:sz="0" w:space="0" w:color="auto"/>
        <w:left w:val="none" w:sz="0" w:space="0" w:color="auto"/>
        <w:bottom w:val="none" w:sz="0" w:space="0" w:color="auto"/>
        <w:right w:val="none" w:sz="0" w:space="0" w:color="auto"/>
      </w:divBdr>
    </w:div>
    <w:div w:id="896281160">
      <w:bodyDiv w:val="1"/>
      <w:marLeft w:val="0"/>
      <w:marRight w:val="0"/>
      <w:marTop w:val="0"/>
      <w:marBottom w:val="0"/>
      <w:divBdr>
        <w:top w:val="none" w:sz="0" w:space="0" w:color="auto"/>
        <w:left w:val="none" w:sz="0" w:space="0" w:color="auto"/>
        <w:bottom w:val="none" w:sz="0" w:space="0" w:color="auto"/>
        <w:right w:val="none" w:sz="0" w:space="0" w:color="auto"/>
      </w:divBdr>
    </w:div>
    <w:div w:id="958294044">
      <w:bodyDiv w:val="1"/>
      <w:marLeft w:val="0"/>
      <w:marRight w:val="0"/>
      <w:marTop w:val="0"/>
      <w:marBottom w:val="0"/>
      <w:divBdr>
        <w:top w:val="none" w:sz="0" w:space="0" w:color="auto"/>
        <w:left w:val="none" w:sz="0" w:space="0" w:color="auto"/>
        <w:bottom w:val="none" w:sz="0" w:space="0" w:color="auto"/>
        <w:right w:val="none" w:sz="0" w:space="0" w:color="auto"/>
      </w:divBdr>
    </w:div>
    <w:div w:id="1067924690">
      <w:bodyDiv w:val="1"/>
      <w:marLeft w:val="0"/>
      <w:marRight w:val="0"/>
      <w:marTop w:val="0"/>
      <w:marBottom w:val="0"/>
      <w:divBdr>
        <w:top w:val="none" w:sz="0" w:space="0" w:color="auto"/>
        <w:left w:val="none" w:sz="0" w:space="0" w:color="auto"/>
        <w:bottom w:val="none" w:sz="0" w:space="0" w:color="auto"/>
        <w:right w:val="none" w:sz="0" w:space="0" w:color="auto"/>
      </w:divBdr>
    </w:div>
    <w:div w:id="1148664682">
      <w:bodyDiv w:val="1"/>
      <w:marLeft w:val="0"/>
      <w:marRight w:val="0"/>
      <w:marTop w:val="0"/>
      <w:marBottom w:val="0"/>
      <w:divBdr>
        <w:top w:val="none" w:sz="0" w:space="0" w:color="auto"/>
        <w:left w:val="none" w:sz="0" w:space="0" w:color="auto"/>
        <w:bottom w:val="none" w:sz="0" w:space="0" w:color="auto"/>
        <w:right w:val="none" w:sz="0" w:space="0" w:color="auto"/>
      </w:divBdr>
    </w:div>
    <w:div w:id="1158620532">
      <w:bodyDiv w:val="1"/>
      <w:marLeft w:val="0"/>
      <w:marRight w:val="0"/>
      <w:marTop w:val="0"/>
      <w:marBottom w:val="0"/>
      <w:divBdr>
        <w:top w:val="none" w:sz="0" w:space="0" w:color="auto"/>
        <w:left w:val="none" w:sz="0" w:space="0" w:color="auto"/>
        <w:bottom w:val="none" w:sz="0" w:space="0" w:color="auto"/>
        <w:right w:val="none" w:sz="0" w:space="0" w:color="auto"/>
      </w:divBdr>
    </w:div>
    <w:div w:id="1167944452">
      <w:bodyDiv w:val="1"/>
      <w:marLeft w:val="0"/>
      <w:marRight w:val="0"/>
      <w:marTop w:val="0"/>
      <w:marBottom w:val="0"/>
      <w:divBdr>
        <w:top w:val="none" w:sz="0" w:space="0" w:color="auto"/>
        <w:left w:val="none" w:sz="0" w:space="0" w:color="auto"/>
        <w:bottom w:val="none" w:sz="0" w:space="0" w:color="auto"/>
        <w:right w:val="none" w:sz="0" w:space="0" w:color="auto"/>
      </w:divBdr>
    </w:div>
    <w:div w:id="1259679296">
      <w:bodyDiv w:val="1"/>
      <w:marLeft w:val="0"/>
      <w:marRight w:val="0"/>
      <w:marTop w:val="0"/>
      <w:marBottom w:val="0"/>
      <w:divBdr>
        <w:top w:val="none" w:sz="0" w:space="0" w:color="auto"/>
        <w:left w:val="none" w:sz="0" w:space="0" w:color="auto"/>
        <w:bottom w:val="none" w:sz="0" w:space="0" w:color="auto"/>
        <w:right w:val="none" w:sz="0" w:space="0" w:color="auto"/>
      </w:divBdr>
    </w:div>
    <w:div w:id="1386641520">
      <w:bodyDiv w:val="1"/>
      <w:marLeft w:val="0"/>
      <w:marRight w:val="0"/>
      <w:marTop w:val="0"/>
      <w:marBottom w:val="0"/>
      <w:divBdr>
        <w:top w:val="none" w:sz="0" w:space="0" w:color="auto"/>
        <w:left w:val="none" w:sz="0" w:space="0" w:color="auto"/>
        <w:bottom w:val="none" w:sz="0" w:space="0" w:color="auto"/>
        <w:right w:val="none" w:sz="0" w:space="0" w:color="auto"/>
      </w:divBdr>
    </w:div>
    <w:div w:id="1511413594">
      <w:bodyDiv w:val="1"/>
      <w:marLeft w:val="0"/>
      <w:marRight w:val="0"/>
      <w:marTop w:val="0"/>
      <w:marBottom w:val="0"/>
      <w:divBdr>
        <w:top w:val="none" w:sz="0" w:space="0" w:color="auto"/>
        <w:left w:val="none" w:sz="0" w:space="0" w:color="auto"/>
        <w:bottom w:val="none" w:sz="0" w:space="0" w:color="auto"/>
        <w:right w:val="none" w:sz="0" w:space="0" w:color="auto"/>
      </w:divBdr>
    </w:div>
    <w:div w:id="1631398028">
      <w:bodyDiv w:val="1"/>
      <w:marLeft w:val="0"/>
      <w:marRight w:val="0"/>
      <w:marTop w:val="0"/>
      <w:marBottom w:val="0"/>
      <w:divBdr>
        <w:top w:val="none" w:sz="0" w:space="0" w:color="auto"/>
        <w:left w:val="none" w:sz="0" w:space="0" w:color="auto"/>
        <w:bottom w:val="none" w:sz="0" w:space="0" w:color="auto"/>
        <w:right w:val="none" w:sz="0" w:space="0" w:color="auto"/>
      </w:divBdr>
    </w:div>
    <w:div w:id="1670671296">
      <w:bodyDiv w:val="1"/>
      <w:marLeft w:val="0"/>
      <w:marRight w:val="0"/>
      <w:marTop w:val="0"/>
      <w:marBottom w:val="0"/>
      <w:divBdr>
        <w:top w:val="none" w:sz="0" w:space="0" w:color="auto"/>
        <w:left w:val="none" w:sz="0" w:space="0" w:color="auto"/>
        <w:bottom w:val="none" w:sz="0" w:space="0" w:color="auto"/>
        <w:right w:val="none" w:sz="0" w:space="0" w:color="auto"/>
      </w:divBdr>
    </w:div>
    <w:div w:id="1688360415">
      <w:bodyDiv w:val="1"/>
      <w:marLeft w:val="0"/>
      <w:marRight w:val="0"/>
      <w:marTop w:val="0"/>
      <w:marBottom w:val="0"/>
      <w:divBdr>
        <w:top w:val="none" w:sz="0" w:space="0" w:color="auto"/>
        <w:left w:val="none" w:sz="0" w:space="0" w:color="auto"/>
        <w:bottom w:val="none" w:sz="0" w:space="0" w:color="auto"/>
        <w:right w:val="none" w:sz="0" w:space="0" w:color="auto"/>
      </w:divBdr>
    </w:div>
    <w:div w:id="1695764434">
      <w:bodyDiv w:val="1"/>
      <w:marLeft w:val="0"/>
      <w:marRight w:val="0"/>
      <w:marTop w:val="0"/>
      <w:marBottom w:val="0"/>
      <w:divBdr>
        <w:top w:val="none" w:sz="0" w:space="0" w:color="auto"/>
        <w:left w:val="none" w:sz="0" w:space="0" w:color="auto"/>
        <w:bottom w:val="none" w:sz="0" w:space="0" w:color="auto"/>
        <w:right w:val="none" w:sz="0" w:space="0" w:color="auto"/>
      </w:divBdr>
    </w:div>
    <w:div w:id="1790050717">
      <w:bodyDiv w:val="1"/>
      <w:marLeft w:val="0"/>
      <w:marRight w:val="0"/>
      <w:marTop w:val="0"/>
      <w:marBottom w:val="0"/>
      <w:divBdr>
        <w:top w:val="none" w:sz="0" w:space="0" w:color="auto"/>
        <w:left w:val="none" w:sz="0" w:space="0" w:color="auto"/>
        <w:bottom w:val="none" w:sz="0" w:space="0" w:color="auto"/>
        <w:right w:val="none" w:sz="0" w:space="0" w:color="auto"/>
      </w:divBdr>
    </w:div>
    <w:div w:id="1902906754">
      <w:bodyDiv w:val="1"/>
      <w:marLeft w:val="0"/>
      <w:marRight w:val="0"/>
      <w:marTop w:val="0"/>
      <w:marBottom w:val="0"/>
      <w:divBdr>
        <w:top w:val="none" w:sz="0" w:space="0" w:color="auto"/>
        <w:left w:val="none" w:sz="0" w:space="0" w:color="auto"/>
        <w:bottom w:val="none" w:sz="0" w:space="0" w:color="auto"/>
        <w:right w:val="none" w:sz="0" w:space="0" w:color="auto"/>
      </w:divBdr>
    </w:div>
    <w:div w:id="1903131213">
      <w:bodyDiv w:val="1"/>
      <w:marLeft w:val="0"/>
      <w:marRight w:val="0"/>
      <w:marTop w:val="0"/>
      <w:marBottom w:val="0"/>
      <w:divBdr>
        <w:top w:val="none" w:sz="0" w:space="0" w:color="auto"/>
        <w:left w:val="none" w:sz="0" w:space="0" w:color="auto"/>
        <w:bottom w:val="none" w:sz="0" w:space="0" w:color="auto"/>
        <w:right w:val="none" w:sz="0" w:space="0" w:color="auto"/>
      </w:divBdr>
    </w:div>
    <w:div w:id="1916234353">
      <w:bodyDiv w:val="1"/>
      <w:marLeft w:val="0"/>
      <w:marRight w:val="0"/>
      <w:marTop w:val="0"/>
      <w:marBottom w:val="0"/>
      <w:divBdr>
        <w:top w:val="none" w:sz="0" w:space="0" w:color="auto"/>
        <w:left w:val="none" w:sz="0" w:space="0" w:color="auto"/>
        <w:bottom w:val="none" w:sz="0" w:space="0" w:color="auto"/>
        <w:right w:val="none" w:sz="0" w:space="0" w:color="auto"/>
      </w:divBdr>
    </w:div>
    <w:div w:id="1972133872">
      <w:bodyDiv w:val="1"/>
      <w:marLeft w:val="0"/>
      <w:marRight w:val="0"/>
      <w:marTop w:val="0"/>
      <w:marBottom w:val="0"/>
      <w:divBdr>
        <w:top w:val="none" w:sz="0" w:space="0" w:color="auto"/>
        <w:left w:val="none" w:sz="0" w:space="0" w:color="auto"/>
        <w:bottom w:val="none" w:sz="0" w:space="0" w:color="auto"/>
        <w:right w:val="none" w:sz="0" w:space="0" w:color="auto"/>
      </w:divBdr>
    </w:div>
    <w:div w:id="1992294706">
      <w:bodyDiv w:val="1"/>
      <w:marLeft w:val="0"/>
      <w:marRight w:val="0"/>
      <w:marTop w:val="0"/>
      <w:marBottom w:val="0"/>
      <w:divBdr>
        <w:top w:val="none" w:sz="0" w:space="0" w:color="auto"/>
        <w:left w:val="none" w:sz="0" w:space="0" w:color="auto"/>
        <w:bottom w:val="none" w:sz="0" w:space="0" w:color="auto"/>
        <w:right w:val="none" w:sz="0" w:space="0" w:color="auto"/>
      </w:divBdr>
    </w:div>
    <w:div w:id="2058968860">
      <w:bodyDiv w:val="1"/>
      <w:marLeft w:val="0"/>
      <w:marRight w:val="0"/>
      <w:marTop w:val="0"/>
      <w:marBottom w:val="0"/>
      <w:divBdr>
        <w:top w:val="none" w:sz="0" w:space="0" w:color="auto"/>
        <w:left w:val="none" w:sz="0" w:space="0" w:color="auto"/>
        <w:bottom w:val="none" w:sz="0" w:space="0" w:color="auto"/>
        <w:right w:val="none" w:sz="0" w:space="0" w:color="auto"/>
      </w:divBdr>
    </w:div>
    <w:div w:id="2094933092">
      <w:bodyDiv w:val="1"/>
      <w:marLeft w:val="0"/>
      <w:marRight w:val="0"/>
      <w:marTop w:val="0"/>
      <w:marBottom w:val="0"/>
      <w:divBdr>
        <w:top w:val="none" w:sz="0" w:space="0" w:color="auto"/>
        <w:left w:val="none" w:sz="0" w:space="0" w:color="auto"/>
        <w:bottom w:val="none" w:sz="0" w:space="0" w:color="auto"/>
        <w:right w:val="none" w:sz="0" w:space="0" w:color="auto"/>
      </w:divBdr>
    </w:div>
    <w:div w:id="2143497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9D917F-1E1F-454A-8B1F-0D7DBDFDF7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3</Pages>
  <Words>766</Words>
  <Characters>4370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TQD</dc:creator>
  <cp:lastModifiedBy>TPC</cp:lastModifiedBy>
  <cp:revision>49</cp:revision>
  <cp:lastPrinted>2025-04-16T06:48:00Z</cp:lastPrinted>
  <dcterms:created xsi:type="dcterms:W3CDTF">2025-01-20T11:55:00Z</dcterms:created>
  <dcterms:modified xsi:type="dcterms:W3CDTF">2025-04-16T06:48:00Z</dcterms:modified>
</cp:coreProperties>
</file>