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jc w:val="center"/>
        <w:tblLayout w:type="fixed"/>
        <w:tblLook w:val="0000" w:firstRow="0" w:lastRow="0" w:firstColumn="0" w:lastColumn="0" w:noHBand="0" w:noVBand="0"/>
      </w:tblPr>
      <w:tblGrid>
        <w:gridCol w:w="3386"/>
        <w:gridCol w:w="5654"/>
      </w:tblGrid>
      <w:tr w:rsidR="00D14D44" w:rsidRPr="00D14D44" w:rsidTr="00FE720C">
        <w:trPr>
          <w:jc w:val="center"/>
        </w:trPr>
        <w:tc>
          <w:tcPr>
            <w:tcW w:w="3386" w:type="dxa"/>
          </w:tcPr>
          <w:p w:rsidR="00191063" w:rsidRPr="00D14D44" w:rsidRDefault="0065480A" w:rsidP="00C346C2">
            <w:pPr>
              <w:jc w:val="center"/>
              <w:rPr>
                <w:rFonts w:ascii="Times New Roman" w:hAnsi="Times New Roman"/>
                <w:b/>
                <w:color w:val="000000" w:themeColor="text1"/>
              </w:rPr>
            </w:pPr>
            <w:r w:rsidRPr="00D14D44">
              <w:rPr>
                <w:rFonts w:ascii="Times New Roman" w:hAnsi="Times New Roman"/>
                <w:b/>
                <w:color w:val="000000" w:themeColor="text1"/>
              </w:rPr>
              <w:t>UỶ BAN NHÂN DÂN</w:t>
            </w:r>
          </w:p>
          <w:p w:rsidR="00191063" w:rsidRPr="00D14D44" w:rsidRDefault="0065480A" w:rsidP="00C346C2">
            <w:pPr>
              <w:jc w:val="center"/>
              <w:rPr>
                <w:rFonts w:ascii="Times New Roman" w:hAnsi="Times New Roman"/>
                <w:color w:val="000000" w:themeColor="text1"/>
              </w:rPr>
            </w:pPr>
            <w:r w:rsidRPr="00D14D44">
              <w:rPr>
                <w:rFonts w:ascii="Times New Roman" w:hAnsi="Times New Roman"/>
                <w:b/>
                <w:color w:val="000000" w:themeColor="text1"/>
                <w:sz w:val="26"/>
              </w:rPr>
              <w:t>TỈNH HÀ TĨNH</w:t>
            </w:r>
          </w:p>
          <w:p w:rsidR="00191063" w:rsidRPr="00D14D44" w:rsidRDefault="00630036" w:rsidP="00C346C2">
            <w:pPr>
              <w:jc w:val="center"/>
              <w:rPr>
                <w:rFonts w:ascii="Times New Roman" w:hAnsi="Times New Roman"/>
                <w:color w:val="000000" w:themeColor="text1"/>
                <w:sz w:val="24"/>
              </w:rPr>
            </w:pPr>
            <w:r w:rsidRPr="00D14D44">
              <w:rPr>
                <w:rFonts w:ascii="Times New Roman" w:hAnsi="Times New Roman"/>
                <w:noProof/>
                <w:color w:val="000000" w:themeColor="text1"/>
                <w:sz w:val="24"/>
                <w:lang w:val="en-US"/>
              </w:rPr>
              <mc:AlternateContent>
                <mc:Choice Requires="wps">
                  <w:drawing>
                    <wp:anchor distT="4294967295" distB="4294967295" distL="114300" distR="114300" simplePos="0" relativeHeight="251658240" behindDoc="0" locked="0" layoutInCell="1" allowOverlap="1" wp14:anchorId="0D3EEA49" wp14:editId="41AEAC84">
                      <wp:simplePos x="0" y="0"/>
                      <wp:positionH relativeFrom="column">
                        <wp:posOffset>656962</wp:posOffset>
                      </wp:positionH>
                      <wp:positionV relativeFrom="paragraph">
                        <wp:posOffset>10160</wp:posOffset>
                      </wp:positionV>
                      <wp:extent cx="628015" cy="0"/>
                      <wp:effectExtent l="0" t="0" r="1968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1.75pt;margin-top:.8pt;width:49.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T5Ps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"/>
                  </w:pict>
                </mc:Fallback>
              </mc:AlternateContent>
            </w:r>
          </w:p>
          <w:p w:rsidR="00191063" w:rsidRPr="00D14D44" w:rsidRDefault="004E2B26" w:rsidP="00C346C2">
            <w:pPr>
              <w:jc w:val="center"/>
              <w:rPr>
                <w:rFonts w:ascii="Times New Roman" w:hAnsi="Times New Roman"/>
                <w:color w:val="000000" w:themeColor="text1"/>
                <w:sz w:val="26"/>
                <w:szCs w:val="24"/>
                <w:vertAlign w:val="subscript"/>
              </w:rPr>
            </w:pPr>
            <w:r w:rsidRPr="00D14D44">
              <w:rPr>
                <w:rFonts w:ascii="Times New Roman" w:hAnsi="Times New Roman"/>
                <w:color w:val="000000" w:themeColor="text1"/>
                <w:sz w:val="26"/>
                <w:szCs w:val="24"/>
              </w:rPr>
              <w:t>Số</w:t>
            </w:r>
            <w:r w:rsidR="00C0038F">
              <w:rPr>
                <w:rFonts w:ascii="Times New Roman" w:hAnsi="Times New Roman"/>
                <w:color w:val="000000" w:themeColor="text1"/>
                <w:sz w:val="26"/>
                <w:szCs w:val="24"/>
              </w:rPr>
              <w:t>: 384</w:t>
            </w:r>
            <w:r w:rsidR="00191063" w:rsidRPr="00D14D44">
              <w:rPr>
                <w:rFonts w:ascii="Times New Roman" w:hAnsi="Times New Roman"/>
                <w:color w:val="000000" w:themeColor="text1"/>
                <w:sz w:val="26"/>
                <w:szCs w:val="24"/>
              </w:rPr>
              <w:t>/</w:t>
            </w:r>
            <w:r w:rsidR="00453240">
              <w:rPr>
                <w:rFonts w:ascii="Times New Roman" w:hAnsi="Times New Roman"/>
                <w:color w:val="000000" w:themeColor="text1"/>
                <w:sz w:val="26"/>
                <w:szCs w:val="24"/>
              </w:rPr>
              <w:t>BC-UBND</w:t>
            </w:r>
          </w:p>
          <w:p w:rsidR="00D12968" w:rsidRPr="00D14D44" w:rsidRDefault="00D12968" w:rsidP="00C346C2">
            <w:pPr>
              <w:jc w:val="center"/>
              <w:rPr>
                <w:rFonts w:ascii="Times New Roman" w:hAnsi="Times New Roman"/>
                <w:color w:val="000000" w:themeColor="text1"/>
                <w:sz w:val="6"/>
                <w:szCs w:val="6"/>
              </w:rPr>
            </w:pPr>
          </w:p>
          <w:p w:rsidR="00191063" w:rsidRPr="00D14D44" w:rsidRDefault="00191063" w:rsidP="002B43CD">
            <w:pPr>
              <w:ind w:left="-124" w:right="-108" w:firstLine="124"/>
              <w:jc w:val="center"/>
              <w:rPr>
                <w:rFonts w:ascii="Times New Roman" w:hAnsi="Times New Roman"/>
                <w:color w:val="000000" w:themeColor="text1"/>
                <w:sz w:val="24"/>
              </w:rPr>
            </w:pPr>
          </w:p>
        </w:tc>
        <w:tc>
          <w:tcPr>
            <w:tcW w:w="5654" w:type="dxa"/>
          </w:tcPr>
          <w:p w:rsidR="00191063" w:rsidRPr="00D14D44" w:rsidRDefault="0065480A" w:rsidP="00C346C2">
            <w:pPr>
              <w:jc w:val="center"/>
              <w:rPr>
                <w:rFonts w:ascii="Times New Roman" w:hAnsi="Times New Roman"/>
                <w:color w:val="000000" w:themeColor="text1"/>
                <w:sz w:val="26"/>
              </w:rPr>
            </w:pPr>
            <w:r w:rsidRPr="00D14D44">
              <w:rPr>
                <w:rFonts w:ascii="Times New Roman" w:hAnsi="Times New Roman"/>
                <w:b/>
                <w:color w:val="000000" w:themeColor="text1"/>
                <w:sz w:val="26"/>
              </w:rPr>
              <w:t>CỘNG HOÀ XÃ HỘI CHỦ NGHĨA VIỆT NAM</w:t>
            </w:r>
          </w:p>
          <w:p w:rsidR="00191063" w:rsidRPr="00D14D44" w:rsidRDefault="004E2B26" w:rsidP="00C346C2">
            <w:pPr>
              <w:jc w:val="center"/>
              <w:rPr>
                <w:rFonts w:ascii="Times New Roman" w:hAnsi="Times New Roman"/>
                <w:b/>
                <w:i/>
                <w:color w:val="000000" w:themeColor="text1"/>
              </w:rPr>
            </w:pPr>
            <w:r w:rsidRPr="00D14D44">
              <w:rPr>
                <w:rFonts w:ascii="Times New Roman" w:hAnsi="Times New Roman"/>
                <w:b/>
                <w:color w:val="000000" w:themeColor="text1"/>
              </w:rPr>
              <w:t xml:space="preserve">Độc lập </w:t>
            </w:r>
            <w:r w:rsidR="00191063" w:rsidRPr="00D14D44">
              <w:rPr>
                <w:rFonts w:ascii="Times New Roman" w:hAnsi="Times New Roman"/>
                <w:b/>
                <w:color w:val="000000" w:themeColor="text1"/>
              </w:rPr>
              <w:t>-</w:t>
            </w:r>
            <w:r w:rsidRPr="00D14D44">
              <w:rPr>
                <w:rFonts w:ascii="Times New Roman" w:hAnsi="Times New Roman"/>
                <w:b/>
                <w:color w:val="000000" w:themeColor="text1"/>
              </w:rPr>
              <w:t xml:space="preserve"> Tự do </w:t>
            </w:r>
            <w:r w:rsidR="00191063" w:rsidRPr="00D14D44">
              <w:rPr>
                <w:rFonts w:ascii="Times New Roman" w:hAnsi="Times New Roman"/>
                <w:b/>
                <w:color w:val="000000" w:themeColor="text1"/>
              </w:rPr>
              <w:t>-</w:t>
            </w:r>
            <w:r w:rsidRPr="00D14D44">
              <w:rPr>
                <w:rFonts w:ascii="Times New Roman" w:hAnsi="Times New Roman"/>
                <w:b/>
                <w:color w:val="000000" w:themeColor="text1"/>
              </w:rPr>
              <w:t xml:space="preserve"> Hạnh phúc</w:t>
            </w:r>
          </w:p>
          <w:p w:rsidR="00191063" w:rsidRPr="00D14D44" w:rsidRDefault="00750458" w:rsidP="00C346C2">
            <w:pPr>
              <w:jc w:val="center"/>
              <w:rPr>
                <w:rFonts w:ascii="Times New Roman" w:hAnsi="Times New Roman"/>
                <w:b/>
                <w:i/>
                <w:color w:val="000000" w:themeColor="text1"/>
              </w:rPr>
            </w:pPr>
            <w:r w:rsidRPr="00D14D44">
              <w:rPr>
                <w:rFonts w:ascii="Times New Roman" w:hAnsi="Times New Roman"/>
                <w:b/>
                <w:noProof/>
                <w:color w:val="000000" w:themeColor="text1"/>
                <w:sz w:val="26"/>
                <w:lang w:val="en-US"/>
              </w:rPr>
              <mc:AlternateContent>
                <mc:Choice Requires="wps">
                  <w:drawing>
                    <wp:anchor distT="0" distB="0" distL="114300" distR="114300" simplePos="0" relativeHeight="251657216" behindDoc="0" locked="0" layoutInCell="1" allowOverlap="1" wp14:anchorId="1C6C483D" wp14:editId="011C0BDA">
                      <wp:simplePos x="0" y="0"/>
                      <wp:positionH relativeFrom="column">
                        <wp:posOffset>707390</wp:posOffset>
                      </wp:positionH>
                      <wp:positionV relativeFrom="paragraph">
                        <wp:posOffset>35890</wp:posOffset>
                      </wp:positionV>
                      <wp:extent cx="2012315" cy="635"/>
                      <wp:effectExtent l="0" t="0" r="2603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2.85pt" to="214.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">
                      <v:stroke startarrowwidth="narrow" startarrowlength="short" endarrowwidth="narrow" endarrowlength="short"/>
                    </v:line>
                  </w:pict>
                </mc:Fallback>
              </mc:AlternateContent>
            </w:r>
          </w:p>
          <w:p w:rsidR="00191063" w:rsidRPr="00D14D44" w:rsidRDefault="00125B52" w:rsidP="00C346C2">
            <w:pPr>
              <w:jc w:val="center"/>
              <w:rPr>
                <w:rFonts w:ascii="Times New Roman" w:hAnsi="Times New Roman"/>
                <w:color w:val="000000" w:themeColor="text1"/>
                <w:sz w:val="24"/>
              </w:rPr>
            </w:pPr>
            <w:r w:rsidRPr="00D14D44">
              <w:rPr>
                <w:rFonts w:ascii="Times New Roman" w:hAnsi="Times New Roman"/>
                <w:i/>
                <w:color w:val="000000" w:themeColor="text1"/>
              </w:rPr>
              <w:t xml:space="preserve">    </w:t>
            </w:r>
            <w:r w:rsidR="0065480A" w:rsidRPr="00D14D44">
              <w:rPr>
                <w:rFonts w:ascii="Times New Roman" w:hAnsi="Times New Roman"/>
                <w:i/>
                <w:color w:val="000000" w:themeColor="text1"/>
              </w:rPr>
              <w:t>Hà T</w:t>
            </w:r>
            <w:r w:rsidR="004E2B26" w:rsidRPr="00D14D44">
              <w:rPr>
                <w:rFonts w:ascii="Times New Roman" w:hAnsi="Times New Roman"/>
                <w:i/>
                <w:color w:val="000000" w:themeColor="text1"/>
              </w:rPr>
              <w:t>ĩnh</w:t>
            </w:r>
            <w:r w:rsidR="0077495E" w:rsidRPr="00D14D44">
              <w:rPr>
                <w:rFonts w:ascii="Times New Roman" w:hAnsi="Times New Roman"/>
                <w:i/>
                <w:color w:val="000000" w:themeColor="text1"/>
              </w:rPr>
              <w:t>,</w:t>
            </w:r>
            <w:r w:rsidR="004E2B26" w:rsidRPr="00D14D44">
              <w:rPr>
                <w:rFonts w:ascii="Times New Roman" w:hAnsi="Times New Roman"/>
                <w:i/>
                <w:color w:val="000000" w:themeColor="text1"/>
              </w:rPr>
              <w:t xml:space="preserve"> </w:t>
            </w:r>
            <w:r w:rsidR="001F4263" w:rsidRPr="00D14D44">
              <w:rPr>
                <w:rFonts w:ascii="Times New Roman" w:hAnsi="Times New Roman"/>
                <w:i/>
                <w:color w:val="000000" w:themeColor="text1"/>
              </w:rPr>
              <w:t>ngày</w:t>
            </w:r>
            <w:r w:rsidR="00A3622A" w:rsidRPr="00D14D44">
              <w:rPr>
                <w:rFonts w:ascii="Times New Roman" w:hAnsi="Times New Roman"/>
                <w:i/>
                <w:color w:val="000000" w:themeColor="text1"/>
              </w:rPr>
              <w:t xml:space="preserve"> </w:t>
            </w:r>
            <w:r w:rsidR="00C0038F">
              <w:rPr>
                <w:rFonts w:ascii="Times New Roman" w:hAnsi="Times New Roman"/>
                <w:i/>
                <w:color w:val="000000" w:themeColor="text1"/>
              </w:rPr>
              <w:t>14</w:t>
            </w:r>
            <w:r w:rsidR="00E401A9" w:rsidRPr="00D14D44">
              <w:rPr>
                <w:rFonts w:ascii="Times New Roman" w:hAnsi="Times New Roman"/>
                <w:i/>
                <w:color w:val="000000" w:themeColor="text1"/>
              </w:rPr>
              <w:t xml:space="preserve"> </w:t>
            </w:r>
            <w:r w:rsidR="001F4263" w:rsidRPr="00D14D44">
              <w:rPr>
                <w:rFonts w:ascii="Times New Roman" w:hAnsi="Times New Roman"/>
                <w:i/>
                <w:color w:val="000000" w:themeColor="text1"/>
              </w:rPr>
              <w:t xml:space="preserve"> </w:t>
            </w:r>
            <w:r w:rsidR="005B78C9" w:rsidRPr="00D14D44">
              <w:rPr>
                <w:rFonts w:ascii="Times New Roman" w:hAnsi="Times New Roman"/>
                <w:i/>
                <w:color w:val="000000" w:themeColor="text1"/>
              </w:rPr>
              <w:t>tháng</w:t>
            </w:r>
            <w:r w:rsidR="00C812C4" w:rsidRPr="00D14D44">
              <w:rPr>
                <w:rFonts w:ascii="Times New Roman" w:hAnsi="Times New Roman"/>
                <w:i/>
                <w:color w:val="000000" w:themeColor="text1"/>
              </w:rPr>
              <w:t xml:space="preserve"> </w:t>
            </w:r>
            <w:r w:rsidR="002B43CD" w:rsidRPr="00D14D44">
              <w:rPr>
                <w:rFonts w:ascii="Times New Roman" w:hAnsi="Times New Roman"/>
                <w:i/>
                <w:color w:val="000000" w:themeColor="text1"/>
              </w:rPr>
              <w:t>11</w:t>
            </w:r>
            <w:r w:rsidR="00C812C4" w:rsidRPr="00D14D44">
              <w:rPr>
                <w:rFonts w:ascii="Times New Roman" w:hAnsi="Times New Roman"/>
                <w:i/>
                <w:color w:val="000000" w:themeColor="text1"/>
              </w:rPr>
              <w:t xml:space="preserve"> </w:t>
            </w:r>
            <w:r w:rsidR="004E2B26" w:rsidRPr="00D14D44">
              <w:rPr>
                <w:rFonts w:ascii="Times New Roman" w:hAnsi="Times New Roman"/>
                <w:i/>
                <w:color w:val="000000" w:themeColor="text1"/>
              </w:rPr>
              <w:t>năm 20</w:t>
            </w:r>
            <w:r w:rsidR="00ED4818" w:rsidRPr="00D14D44">
              <w:rPr>
                <w:rFonts w:ascii="Times New Roman" w:hAnsi="Times New Roman"/>
                <w:i/>
                <w:color w:val="000000" w:themeColor="text1"/>
              </w:rPr>
              <w:t>1</w:t>
            </w:r>
            <w:r w:rsidR="00B47340" w:rsidRPr="00D14D44">
              <w:rPr>
                <w:rFonts w:ascii="Times New Roman" w:hAnsi="Times New Roman"/>
                <w:i/>
                <w:color w:val="000000" w:themeColor="text1"/>
              </w:rPr>
              <w:t>9</w:t>
            </w:r>
          </w:p>
        </w:tc>
      </w:tr>
      <w:tr w:rsidR="00D14D44" w:rsidRPr="00D14D44" w:rsidTr="00FE720C">
        <w:trPr>
          <w:jc w:val="center"/>
        </w:trPr>
        <w:tc>
          <w:tcPr>
            <w:tcW w:w="3386" w:type="dxa"/>
          </w:tcPr>
          <w:p w:rsidR="000807B2" w:rsidRPr="00D14D44" w:rsidRDefault="000807B2" w:rsidP="00C346C2">
            <w:pPr>
              <w:jc w:val="center"/>
              <w:rPr>
                <w:rFonts w:ascii="Times New Roman" w:hAnsi="Times New Roman"/>
                <w:b/>
                <w:color w:val="000000" w:themeColor="text1"/>
              </w:rPr>
            </w:pPr>
          </w:p>
        </w:tc>
        <w:tc>
          <w:tcPr>
            <w:tcW w:w="5654" w:type="dxa"/>
          </w:tcPr>
          <w:p w:rsidR="000807B2" w:rsidRPr="00D14D44" w:rsidRDefault="000807B2" w:rsidP="00C346C2">
            <w:pPr>
              <w:jc w:val="center"/>
              <w:rPr>
                <w:rFonts w:ascii="Times New Roman" w:hAnsi="Times New Roman"/>
                <w:b/>
                <w:color w:val="000000" w:themeColor="text1"/>
                <w:sz w:val="26"/>
              </w:rPr>
            </w:pPr>
          </w:p>
        </w:tc>
      </w:tr>
    </w:tbl>
    <w:p w:rsidR="001B770B" w:rsidRPr="00453240" w:rsidRDefault="00453240" w:rsidP="00453240">
      <w:pPr>
        <w:jc w:val="center"/>
        <w:rPr>
          <w:rFonts w:ascii="Times New Roman" w:hAnsi="Times New Roman"/>
          <w:b/>
          <w:color w:val="000000" w:themeColor="text1"/>
          <w:szCs w:val="28"/>
        </w:rPr>
      </w:pPr>
      <w:r w:rsidRPr="00453240">
        <w:rPr>
          <w:rFonts w:ascii="Times New Roman" w:hAnsi="Times New Roman"/>
          <w:b/>
          <w:color w:val="000000" w:themeColor="text1"/>
          <w:szCs w:val="28"/>
        </w:rPr>
        <w:t>BÁO CÁO</w:t>
      </w:r>
    </w:p>
    <w:p w:rsidR="00453240" w:rsidRDefault="00453240" w:rsidP="00453240">
      <w:pPr>
        <w:jc w:val="center"/>
        <w:rPr>
          <w:rFonts w:ascii="Times New Roman" w:hAnsi="Times New Roman"/>
          <w:b/>
          <w:color w:val="000000" w:themeColor="text1"/>
          <w:szCs w:val="28"/>
        </w:rPr>
      </w:pPr>
      <w:r w:rsidRPr="00453240">
        <w:rPr>
          <w:rFonts w:ascii="Times New Roman" w:hAnsi="Times New Roman"/>
          <w:b/>
          <w:color w:val="000000" w:themeColor="text1"/>
          <w:szCs w:val="28"/>
        </w:rPr>
        <w:t>T</w:t>
      </w:r>
      <w:r w:rsidRPr="00453240">
        <w:rPr>
          <w:rFonts w:ascii="Times New Roman" w:hAnsi="Times New Roman"/>
          <w:b/>
          <w:color w:val="000000" w:themeColor="text1"/>
          <w:szCs w:val="28"/>
        </w:rPr>
        <w:t>ổng hợp kết quả giải quyết kiến nghị cử tri</w:t>
      </w:r>
    </w:p>
    <w:p w:rsidR="009602F3" w:rsidRPr="00453240" w:rsidRDefault="00453240" w:rsidP="00453240">
      <w:pPr>
        <w:jc w:val="center"/>
        <w:rPr>
          <w:rFonts w:ascii="Times New Roman" w:hAnsi="Times New Roman"/>
          <w:b/>
          <w:color w:val="000000" w:themeColor="text1"/>
          <w:szCs w:val="28"/>
        </w:rPr>
      </w:pPr>
      <w:proofErr w:type="gramStart"/>
      <w:r w:rsidRPr="00453240">
        <w:rPr>
          <w:rFonts w:ascii="Times New Roman" w:hAnsi="Times New Roman"/>
          <w:b/>
          <w:color w:val="000000" w:themeColor="text1"/>
          <w:szCs w:val="28"/>
        </w:rPr>
        <w:t>tại</w:t>
      </w:r>
      <w:proofErr w:type="gramEnd"/>
      <w:r w:rsidRPr="00453240">
        <w:rPr>
          <w:rFonts w:ascii="Times New Roman" w:hAnsi="Times New Roman"/>
          <w:b/>
          <w:color w:val="000000" w:themeColor="text1"/>
          <w:szCs w:val="28"/>
        </w:rPr>
        <w:t xml:space="preserve"> </w:t>
      </w:r>
      <w:r w:rsidRPr="00453240">
        <w:rPr>
          <w:rFonts w:ascii="Times New Roman" w:hAnsi="Times New Roman"/>
          <w:b/>
          <w:color w:val="000000" w:themeColor="text1"/>
          <w:szCs w:val="28"/>
        </w:rPr>
        <w:t>k</w:t>
      </w:r>
      <w:r w:rsidRPr="00453240">
        <w:rPr>
          <w:rFonts w:ascii="Times New Roman" w:hAnsi="Times New Roman"/>
          <w:b/>
          <w:color w:val="000000" w:themeColor="text1"/>
          <w:szCs w:val="28"/>
        </w:rPr>
        <w:t>ỳ họp thứ 10, HĐND tỉnh khóa XVII</w:t>
      </w:r>
    </w:p>
    <w:p w:rsidR="00BA38F8" w:rsidRDefault="00BA38F8" w:rsidP="00BA38F8">
      <w:pPr>
        <w:widowControl w:val="0"/>
        <w:tabs>
          <w:tab w:val="left" w:pos="851"/>
          <w:tab w:val="center" w:pos="4536"/>
        </w:tabs>
        <w:spacing w:before="120" w:after="120"/>
        <w:jc w:val="both"/>
        <w:outlineLvl w:val="0"/>
        <w:rPr>
          <w:rFonts w:ascii="Times New Roman" w:hAnsi="Times New Roman"/>
          <w:color w:val="000000" w:themeColor="text1"/>
          <w:szCs w:val="28"/>
          <w:lang w:val="nb-NO"/>
        </w:rPr>
      </w:pPr>
      <w:r w:rsidRPr="00D14D44">
        <w:rPr>
          <w:rFonts w:ascii="Times New Roman" w:hAnsi="Times New Roman"/>
          <w:noProof/>
          <w:color w:val="000000" w:themeColor="text1"/>
          <w:sz w:val="24"/>
          <w:lang w:val="en-US"/>
        </w:rPr>
        <mc:AlternateContent>
          <mc:Choice Requires="wps">
            <w:drawing>
              <wp:anchor distT="4294967295" distB="4294967295" distL="114300" distR="114300" simplePos="0" relativeHeight="251660288" behindDoc="0" locked="0" layoutInCell="1" allowOverlap="1" wp14:anchorId="348CCCB6" wp14:editId="189624E2">
                <wp:simplePos x="0" y="0"/>
                <wp:positionH relativeFrom="column">
                  <wp:posOffset>2532380</wp:posOffset>
                </wp:positionH>
                <wp:positionV relativeFrom="paragraph">
                  <wp:posOffset>62230</wp:posOffset>
                </wp:positionV>
                <wp:extent cx="628015" cy="0"/>
                <wp:effectExtent l="0" t="0" r="1968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9.4pt;margin-top:4.9pt;width:49.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p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"/>
            </w:pict>
          </mc:Fallback>
        </mc:AlternateContent>
      </w:r>
      <w:r w:rsidR="002B43CD" w:rsidRPr="00D14D44">
        <w:rPr>
          <w:rFonts w:ascii="Times New Roman" w:hAnsi="Times New Roman"/>
          <w:color w:val="000000" w:themeColor="text1"/>
          <w:szCs w:val="28"/>
          <w:lang w:val="nb-NO"/>
        </w:rPr>
        <w:tab/>
      </w:r>
      <w:r>
        <w:rPr>
          <w:rFonts w:ascii="Times New Roman" w:hAnsi="Times New Roman"/>
          <w:color w:val="000000" w:themeColor="text1"/>
          <w:szCs w:val="28"/>
          <w:lang w:val="nb-NO"/>
        </w:rPr>
        <w:tab/>
      </w:r>
    </w:p>
    <w:p w:rsidR="002B43CD" w:rsidRPr="00D14D44" w:rsidRDefault="00BA38F8" w:rsidP="002B43CD">
      <w:pPr>
        <w:widowControl w:val="0"/>
        <w:tabs>
          <w:tab w:val="left" w:pos="851"/>
          <w:tab w:val="left" w:pos="2740"/>
        </w:tabs>
        <w:spacing w:before="120" w:after="120"/>
        <w:jc w:val="both"/>
        <w:outlineLvl w:val="0"/>
        <w:rPr>
          <w:rFonts w:ascii="Times New Roman" w:hAnsi="Times New Roman"/>
          <w:color w:val="000000" w:themeColor="text1"/>
          <w:szCs w:val="28"/>
          <w:lang w:val="nb-NO"/>
        </w:rPr>
      </w:pPr>
      <w:r>
        <w:rPr>
          <w:rFonts w:ascii="Times New Roman" w:hAnsi="Times New Roman"/>
          <w:color w:val="000000" w:themeColor="text1"/>
          <w:szCs w:val="28"/>
          <w:lang w:val="nb-NO"/>
        </w:rPr>
        <w:tab/>
      </w:r>
      <w:r w:rsidR="002A58BF" w:rsidRPr="00D14D44">
        <w:rPr>
          <w:rFonts w:ascii="Times New Roman" w:hAnsi="Times New Roman"/>
          <w:color w:val="000000" w:themeColor="text1"/>
          <w:szCs w:val="28"/>
          <w:lang w:val="nb-NO"/>
        </w:rPr>
        <w:t xml:space="preserve">Tại kỳ họp thứ 10 </w:t>
      </w:r>
      <w:r w:rsidR="002B43CD" w:rsidRPr="00D14D44">
        <w:rPr>
          <w:rFonts w:ascii="Times New Roman" w:hAnsi="Times New Roman"/>
          <w:color w:val="000000" w:themeColor="text1"/>
          <w:szCs w:val="28"/>
          <w:lang w:val="nb-NO"/>
        </w:rPr>
        <w:t xml:space="preserve">Hội đồng nhân dân tỉnh khóa XVII, UBND tỉnh đã có báo cáo HĐND tỉnh trả lời ý kiến, </w:t>
      </w:r>
      <w:bookmarkStart w:id="0" w:name="_GoBack"/>
      <w:bookmarkEnd w:id="0"/>
      <w:r w:rsidR="002B43CD" w:rsidRPr="00D14D44">
        <w:rPr>
          <w:rFonts w:ascii="Times New Roman" w:hAnsi="Times New Roman"/>
          <w:color w:val="000000" w:themeColor="text1"/>
          <w:szCs w:val="28"/>
          <w:lang w:val="nb-NO"/>
        </w:rPr>
        <w:t>kiến nghị của cử tri gửi tới kỳ họp (</w:t>
      </w:r>
      <w:r w:rsidR="002A58BF" w:rsidRPr="00D14D44">
        <w:rPr>
          <w:rFonts w:ascii="Times New Roman" w:hAnsi="Times New Roman"/>
          <w:color w:val="000000" w:themeColor="text1"/>
          <w:spacing w:val="-4"/>
          <w:szCs w:val="28"/>
          <w:lang w:val="nb-NO"/>
        </w:rPr>
        <w:t>Văn bản số 4633</w:t>
      </w:r>
      <w:r w:rsidR="002B43CD" w:rsidRPr="00D14D44">
        <w:rPr>
          <w:rFonts w:ascii="Times New Roman" w:hAnsi="Times New Roman"/>
          <w:color w:val="000000" w:themeColor="text1"/>
          <w:spacing w:val="-4"/>
          <w:szCs w:val="28"/>
          <w:lang w:val="nb-NO"/>
        </w:rPr>
        <w:t>/UBND-TH</w:t>
      </w:r>
      <w:r w:rsidR="008E465A" w:rsidRPr="00D14D44">
        <w:rPr>
          <w:rFonts w:ascii="Times New Roman" w:hAnsi="Times New Roman"/>
          <w:color w:val="000000" w:themeColor="text1"/>
          <w:spacing w:val="-4"/>
          <w:szCs w:val="28"/>
          <w:lang w:val="nb-NO"/>
        </w:rPr>
        <w:t xml:space="preserve"> ngày 12/7/2019</w:t>
      </w:r>
      <w:r w:rsidR="002B43CD" w:rsidRPr="00D14D44">
        <w:rPr>
          <w:rFonts w:ascii="Times New Roman" w:hAnsi="Times New Roman"/>
          <w:color w:val="000000" w:themeColor="text1"/>
          <w:spacing w:val="-4"/>
          <w:szCs w:val="28"/>
          <w:lang w:val="nb-NO"/>
        </w:rPr>
        <w:t>)</w:t>
      </w:r>
      <w:r w:rsidR="002B43CD" w:rsidRPr="00D14D44">
        <w:rPr>
          <w:rFonts w:ascii="Times New Roman" w:hAnsi="Times New Roman"/>
          <w:color w:val="000000" w:themeColor="text1"/>
          <w:szCs w:val="28"/>
          <w:lang w:val="nb-NO"/>
        </w:rPr>
        <w:t>. Thực hiện Kế  hoạch số 271/KH-HĐND ngày 27/5/2019 của Thường trực HĐN</w:t>
      </w:r>
      <w:r w:rsidR="00906038" w:rsidRPr="00D14D44">
        <w:rPr>
          <w:rFonts w:ascii="Times New Roman" w:hAnsi="Times New Roman"/>
          <w:color w:val="000000" w:themeColor="text1"/>
          <w:szCs w:val="28"/>
          <w:lang w:val="nb-NO"/>
        </w:rPr>
        <w:t xml:space="preserve">D tỉnh về chuẩn bị kỳ họp thứ 12 </w:t>
      </w:r>
      <w:r w:rsidR="002B43CD" w:rsidRPr="00D14D44">
        <w:rPr>
          <w:rFonts w:ascii="Times New Roman" w:hAnsi="Times New Roman"/>
          <w:color w:val="000000" w:themeColor="text1"/>
          <w:szCs w:val="28"/>
          <w:lang w:val="nb-NO"/>
        </w:rPr>
        <w:t xml:space="preserve"> HĐND tỉnh khoá XVII; để chuẩn bị nội dung phục vụ Hội nghị tiếp xúc cử tri trước kỳ họp; UBND tỉnh </w:t>
      </w:r>
      <w:r w:rsidR="002B43CD" w:rsidRPr="00D14D44">
        <w:rPr>
          <w:rFonts w:ascii="Times New Roman" w:hAnsi="Times New Roman"/>
          <w:color w:val="000000" w:themeColor="text1"/>
          <w:szCs w:val="28"/>
          <w:lang w:val="nl-NL"/>
        </w:rPr>
        <w:t xml:space="preserve">báo cáo tổng </w:t>
      </w:r>
      <w:r w:rsidR="002B43CD" w:rsidRPr="00D14D44">
        <w:rPr>
          <w:rFonts w:ascii="Times New Roman" w:hAnsi="Times New Roman"/>
          <w:color w:val="000000" w:themeColor="text1"/>
          <w:szCs w:val="28"/>
          <w:lang w:val="nb-NO"/>
        </w:rPr>
        <w:t>hợp kết quả giải quyết k</w:t>
      </w:r>
      <w:r w:rsidR="00906038" w:rsidRPr="00D14D44">
        <w:rPr>
          <w:rFonts w:ascii="Times New Roman" w:hAnsi="Times New Roman"/>
          <w:color w:val="000000" w:themeColor="text1"/>
          <w:szCs w:val="28"/>
          <w:lang w:val="nb-NO"/>
        </w:rPr>
        <w:t>iến nghị cử tri tại kỳ họp thứ 10</w:t>
      </w:r>
      <w:r w:rsidR="002B43CD" w:rsidRPr="00D14D44">
        <w:rPr>
          <w:rFonts w:ascii="Times New Roman" w:hAnsi="Times New Roman"/>
          <w:color w:val="000000" w:themeColor="text1"/>
          <w:szCs w:val="28"/>
          <w:lang w:val="nb-NO"/>
        </w:rPr>
        <w:t xml:space="preserve"> HĐND tỉnh khóa XVII</w:t>
      </w:r>
      <w:r w:rsidR="002B43CD" w:rsidRPr="00D14D44">
        <w:rPr>
          <w:rFonts w:ascii="Times New Roman" w:hAnsi="Times New Roman"/>
          <w:color w:val="000000" w:themeColor="text1"/>
          <w:szCs w:val="28"/>
          <w:lang w:val="nl-NL"/>
        </w:rPr>
        <w:t xml:space="preserve"> như sau:</w:t>
      </w:r>
    </w:p>
    <w:p w:rsidR="00E77DD0" w:rsidRPr="00D14D44" w:rsidRDefault="00E77DD0" w:rsidP="00A02FF7">
      <w:pPr>
        <w:spacing w:before="80" w:after="80"/>
        <w:ind w:firstLine="720"/>
        <w:jc w:val="both"/>
        <w:rPr>
          <w:rFonts w:ascii="Times New Roman" w:hAnsi="Times New Roman"/>
          <w:b/>
          <w:color w:val="000000" w:themeColor="text1"/>
          <w:spacing w:val="-2"/>
          <w:sz w:val="25"/>
          <w:szCs w:val="25"/>
          <w:lang w:val="nl-NL"/>
        </w:rPr>
      </w:pPr>
      <w:r w:rsidRPr="00D14D44">
        <w:rPr>
          <w:rFonts w:ascii="Times New Roman" w:hAnsi="Times New Roman"/>
          <w:b/>
          <w:color w:val="000000" w:themeColor="text1"/>
          <w:spacing w:val="-2"/>
          <w:sz w:val="25"/>
          <w:szCs w:val="25"/>
          <w:lang w:val="nl-NL"/>
        </w:rPr>
        <w:t>I. LĨNH VỰC KINH TẾ, NÔNG NGHIỆP NÔNG THÔN</w:t>
      </w:r>
    </w:p>
    <w:p w:rsidR="00350216" w:rsidRPr="00D14D44" w:rsidRDefault="00C527F6" w:rsidP="00A02FF7">
      <w:pPr>
        <w:spacing w:before="80" w:after="80"/>
        <w:ind w:firstLine="720"/>
        <w:jc w:val="both"/>
        <w:rPr>
          <w:rFonts w:ascii="Times New Roman" w:hAnsi="Times New Roman"/>
          <w:i/>
          <w:color w:val="000000" w:themeColor="text1"/>
          <w:szCs w:val="28"/>
          <w:lang w:val="sq-AL"/>
        </w:rPr>
      </w:pPr>
      <w:r w:rsidRPr="00D14D44">
        <w:rPr>
          <w:rFonts w:ascii="Times New Roman" w:hAnsi="Times New Roman"/>
          <w:i/>
          <w:color w:val="000000" w:themeColor="text1"/>
          <w:szCs w:val="28"/>
          <w:lang w:val="sq-AL"/>
        </w:rPr>
        <w:t>1</w:t>
      </w:r>
      <w:r w:rsidR="00350216" w:rsidRPr="00D14D44">
        <w:rPr>
          <w:rFonts w:ascii="Times New Roman" w:hAnsi="Times New Roman"/>
          <w:i/>
          <w:color w:val="000000" w:themeColor="text1"/>
          <w:szCs w:val="28"/>
          <w:lang w:val="sq-AL"/>
        </w:rPr>
        <w:t xml:space="preserve">. Theo Quyết định số 22/2012/QĐ-UBND của UBND tỉnh và Nghị quyết số 123/2018/NQ-HĐND của HĐND tỉnh, việc cung cấp hóa chất phòng chống dịch bệnh, </w:t>
      </w:r>
      <w:r w:rsidR="00350216" w:rsidRPr="00D14D44">
        <w:rPr>
          <w:rFonts w:ascii="Times New Roman" w:hAnsi="Times New Roman"/>
          <w:i/>
          <w:color w:val="000000" w:themeColor="text1"/>
          <w:szCs w:val="28"/>
          <w:lang w:val="nl-NL"/>
        </w:rPr>
        <w:t>vắc-xin tiêm phòng định kỳ hàng năm cho chăn nuôi nông hộ</w:t>
      </w:r>
      <w:r w:rsidR="00350216" w:rsidRPr="00D14D44">
        <w:rPr>
          <w:rFonts w:ascii="Times New Roman" w:hAnsi="Times New Roman"/>
          <w:i/>
          <w:color w:val="000000" w:themeColor="text1"/>
          <w:szCs w:val="28"/>
          <w:lang w:val="sq-AL"/>
        </w:rPr>
        <w:t xml:space="preserve"> do ngân sách tỉnh đảm bảo. Tuy nhiên, </w:t>
      </w:r>
      <w:r w:rsidRPr="00D14D44">
        <w:rPr>
          <w:rFonts w:ascii="Times New Roman" w:hAnsi="Times New Roman"/>
          <w:i/>
          <w:color w:val="000000" w:themeColor="text1"/>
          <w:szCs w:val="28"/>
          <w:lang w:val="sq-AL"/>
        </w:rPr>
        <w:t xml:space="preserve">hiện </w:t>
      </w:r>
      <w:r w:rsidR="00350216" w:rsidRPr="00D14D44">
        <w:rPr>
          <w:rFonts w:ascii="Times New Roman" w:hAnsi="Times New Roman"/>
          <w:i/>
          <w:color w:val="000000" w:themeColor="text1"/>
          <w:szCs w:val="28"/>
          <w:lang w:val="sq-AL"/>
        </w:rPr>
        <w:t>tình hình dịch tả lợn Châu Phi diễn biến phức tạp nhưng việc cung ứng hóa chất chưa đáp ứng yêu cầu; bên cạnh đó, UBND tỉnh</w:t>
      </w:r>
      <w:r w:rsidRPr="00D14D44">
        <w:rPr>
          <w:rFonts w:ascii="Times New Roman" w:hAnsi="Times New Roman"/>
          <w:i/>
          <w:color w:val="000000" w:themeColor="text1"/>
          <w:szCs w:val="28"/>
          <w:lang w:val="sq-AL"/>
        </w:rPr>
        <w:t xml:space="preserve"> đã có Văn bản số 1676/UBND-NL </w:t>
      </w:r>
      <w:r w:rsidR="00350216" w:rsidRPr="00D14D44">
        <w:rPr>
          <w:rFonts w:ascii="Times New Roman" w:hAnsi="Times New Roman"/>
          <w:i/>
          <w:color w:val="000000" w:themeColor="text1"/>
          <w:szCs w:val="28"/>
          <w:lang w:val="sq-AL"/>
        </w:rPr>
        <w:t>ngày 27/3/2019 quy định việc mua vắc-xin tiêm phòng tụ huyết trùng trâu bò, lợn,  dịch tả lợn, cúm gia cầm và dại chó do người chăn nuôi chi trả và nguồn kinh phí hỗ trợ của các địa phương. Đề nghị tỉnh quan tâm, xử lý (cử tri huyện Thạch Hà)</w:t>
      </w:r>
    </w:p>
    <w:p w:rsidR="00E608B3" w:rsidRPr="00D14D44" w:rsidRDefault="00C527F6" w:rsidP="00E608B3">
      <w:pPr>
        <w:spacing w:before="80" w:after="80"/>
        <w:ind w:firstLine="720"/>
        <w:jc w:val="both"/>
        <w:rPr>
          <w:rFonts w:ascii="Times New Roman" w:eastAsia="Calibri" w:hAnsi="Times New Roman"/>
          <w:color w:val="000000" w:themeColor="text1"/>
          <w:szCs w:val="28"/>
          <w:lang w:val="sq-AL"/>
        </w:rPr>
      </w:pPr>
      <w:r w:rsidRPr="00D14D44">
        <w:rPr>
          <w:rFonts w:ascii="Times New Roman" w:eastAsia="Calibri" w:hAnsi="Times New Roman"/>
          <w:color w:val="000000" w:themeColor="text1"/>
          <w:szCs w:val="28"/>
          <w:lang w:val="sq-AL"/>
        </w:rPr>
        <w:t>1.1. Về nội dung hỗ trợ vắc xin tiêm phòng định kỳ cho chăn nuôi nông hộ theo Nghị quyết số 123/</w:t>
      </w:r>
      <w:r w:rsidR="0055746E" w:rsidRPr="00D14D44">
        <w:rPr>
          <w:rFonts w:ascii="Times New Roman" w:eastAsia="Calibri" w:hAnsi="Times New Roman"/>
          <w:color w:val="000000" w:themeColor="text1"/>
          <w:szCs w:val="28"/>
          <w:lang w:val="sq-AL"/>
        </w:rPr>
        <w:t>2018/</w:t>
      </w:r>
      <w:r w:rsidRPr="00D14D44">
        <w:rPr>
          <w:rFonts w:ascii="Times New Roman" w:eastAsia="Calibri" w:hAnsi="Times New Roman"/>
          <w:color w:val="000000" w:themeColor="text1"/>
          <w:szCs w:val="28"/>
          <w:lang w:val="sq-AL"/>
        </w:rPr>
        <w:t>NQ-HĐND của HĐND tỉnh:</w:t>
      </w:r>
      <w:r w:rsidR="00E608B3" w:rsidRPr="00D14D44">
        <w:rPr>
          <w:rFonts w:ascii="Times New Roman" w:eastAsia="Calibri" w:hAnsi="Times New Roman"/>
          <w:color w:val="000000" w:themeColor="text1"/>
          <w:szCs w:val="28"/>
          <w:lang w:val="sq-AL"/>
        </w:rPr>
        <w:t xml:space="preserve"> </w:t>
      </w:r>
    </w:p>
    <w:p w:rsidR="00C527F6" w:rsidRPr="00D14D44" w:rsidRDefault="00E608B3" w:rsidP="00E608B3">
      <w:pPr>
        <w:spacing w:before="80" w:after="80"/>
        <w:ind w:firstLine="720"/>
        <w:jc w:val="both"/>
        <w:rPr>
          <w:rFonts w:ascii="Times New Roman" w:eastAsia="Calibri" w:hAnsi="Times New Roman"/>
          <w:color w:val="000000" w:themeColor="text1"/>
          <w:szCs w:val="22"/>
          <w:lang w:val="pl-PL"/>
        </w:rPr>
      </w:pPr>
      <w:r w:rsidRPr="00D14D44">
        <w:rPr>
          <w:rFonts w:ascii="Times New Roman" w:eastAsia="Calibri" w:hAnsi="Times New Roman" w:hint="eastAsia"/>
          <w:color w:val="000000" w:themeColor="text1"/>
          <w:szCs w:val="28"/>
          <w:lang w:val="sq-AL"/>
        </w:rPr>
        <w:t>Đ</w:t>
      </w:r>
      <w:r w:rsidRPr="00D14D44">
        <w:rPr>
          <w:rFonts w:ascii="Times New Roman" w:eastAsia="Calibri" w:hAnsi="Times New Roman"/>
          <w:color w:val="000000" w:themeColor="text1"/>
          <w:szCs w:val="28"/>
          <w:lang w:val="sq-AL"/>
        </w:rPr>
        <w:t xml:space="preserve">ã </w:t>
      </w:r>
      <w:r w:rsidRPr="00D14D44">
        <w:rPr>
          <w:rFonts w:ascii="Times New Roman" w:eastAsia="Calibri" w:hAnsi="Times New Roman" w:hint="eastAsia"/>
          <w:color w:val="000000" w:themeColor="text1"/>
          <w:szCs w:val="28"/>
          <w:lang w:val="sq-AL"/>
        </w:rPr>
        <w:t>đư</w:t>
      </w:r>
      <w:r w:rsidRPr="00D14D44">
        <w:rPr>
          <w:rFonts w:ascii="Times New Roman" w:eastAsia="Calibri" w:hAnsi="Times New Roman"/>
          <w:color w:val="000000" w:themeColor="text1"/>
          <w:szCs w:val="28"/>
          <w:lang w:val="sq-AL"/>
        </w:rPr>
        <w:t>ợc UBND tỉnh trả lời cử tri tại kỳ họp thứ 10 H</w:t>
      </w:r>
      <w:r w:rsidRPr="00D14D44">
        <w:rPr>
          <w:rFonts w:ascii="Times New Roman" w:eastAsia="Calibri" w:hAnsi="Times New Roman" w:hint="eastAsia"/>
          <w:color w:val="000000" w:themeColor="text1"/>
          <w:szCs w:val="28"/>
          <w:lang w:val="sq-AL"/>
        </w:rPr>
        <w:t>Đ</w:t>
      </w:r>
      <w:r w:rsidRPr="00D14D44">
        <w:rPr>
          <w:rFonts w:ascii="Times New Roman" w:eastAsia="Calibri" w:hAnsi="Times New Roman"/>
          <w:color w:val="000000" w:themeColor="text1"/>
          <w:szCs w:val="28"/>
          <w:lang w:val="sq-AL"/>
        </w:rPr>
        <w:t xml:space="preserve">ND tỉnh; theo </w:t>
      </w:r>
      <w:r w:rsidRPr="00D14D44">
        <w:rPr>
          <w:rFonts w:ascii="Times New Roman" w:eastAsia="Calibri" w:hAnsi="Times New Roman" w:hint="eastAsia"/>
          <w:color w:val="000000" w:themeColor="text1"/>
          <w:szCs w:val="28"/>
          <w:lang w:val="sq-AL"/>
        </w:rPr>
        <w:t>đ</w:t>
      </w:r>
      <w:r w:rsidRPr="00D14D44">
        <w:rPr>
          <w:rFonts w:ascii="Times New Roman" w:eastAsia="Calibri" w:hAnsi="Times New Roman"/>
          <w:color w:val="000000" w:themeColor="text1"/>
          <w:szCs w:val="28"/>
          <w:lang w:val="sq-AL"/>
        </w:rPr>
        <w:t>ó, việc</w:t>
      </w:r>
      <w:r w:rsidR="00C527F6" w:rsidRPr="00D14D44">
        <w:rPr>
          <w:rFonts w:ascii="Times New Roman" w:eastAsia="Calibri" w:hAnsi="Times New Roman"/>
          <w:color w:val="000000" w:themeColor="text1"/>
          <w:szCs w:val="22"/>
          <w:lang w:val="pl-PL"/>
        </w:rPr>
        <w:t xml:space="preserve"> hỗ trợ vắc xin tiêm phòng định kỳ cho chăn nuôi nông hộ sẽ được thực hiện từ đợt tiêm phòng định kỳ đợ</w:t>
      </w:r>
      <w:r w:rsidR="001F75D4" w:rsidRPr="00D14D44">
        <w:rPr>
          <w:rFonts w:ascii="Times New Roman" w:eastAsia="Calibri" w:hAnsi="Times New Roman"/>
          <w:color w:val="000000" w:themeColor="text1"/>
          <w:szCs w:val="22"/>
          <w:lang w:val="pl-PL"/>
        </w:rPr>
        <w:t>t 2</w:t>
      </w:r>
      <w:r w:rsidR="00C527F6" w:rsidRPr="00D14D44">
        <w:rPr>
          <w:rFonts w:ascii="Times New Roman" w:eastAsia="Calibri" w:hAnsi="Times New Roman"/>
          <w:color w:val="000000" w:themeColor="text1"/>
          <w:szCs w:val="22"/>
          <w:lang w:val="pl-PL"/>
        </w:rPr>
        <w:t>/2019 theo Kế hoạch của UBND tỉnh.</w:t>
      </w:r>
    </w:p>
    <w:p w:rsidR="00E608B3" w:rsidRPr="00D14D44" w:rsidRDefault="00E608B3" w:rsidP="00E608B3">
      <w:pPr>
        <w:spacing w:before="40" w:after="40"/>
        <w:ind w:firstLine="720"/>
        <w:jc w:val="both"/>
        <w:rPr>
          <w:rFonts w:ascii="Times New Roman" w:eastAsia="Calibri" w:hAnsi="Times New Roman"/>
          <w:color w:val="000000" w:themeColor="text1"/>
          <w:spacing w:val="2"/>
          <w:szCs w:val="22"/>
          <w:lang w:val="pl-PL"/>
        </w:rPr>
      </w:pPr>
      <w:r w:rsidRPr="00D14D44">
        <w:rPr>
          <w:rFonts w:ascii="Times New Roman" w:eastAsia="Calibri" w:hAnsi="Times New Roman"/>
          <w:color w:val="000000" w:themeColor="text1"/>
          <w:spacing w:val="2"/>
          <w:szCs w:val="22"/>
          <w:lang w:val="pl-PL"/>
        </w:rPr>
        <w:t xml:space="preserve">UBND tỉnh </w:t>
      </w:r>
      <w:r w:rsidRPr="00D14D44">
        <w:rPr>
          <w:rFonts w:ascii="Times New Roman" w:eastAsia="Calibri" w:hAnsi="Times New Roman" w:hint="eastAsia"/>
          <w:color w:val="000000" w:themeColor="text1"/>
          <w:spacing w:val="2"/>
          <w:szCs w:val="22"/>
          <w:lang w:val="pl-PL"/>
        </w:rPr>
        <w:t>đ</w:t>
      </w:r>
      <w:r w:rsidRPr="00D14D44">
        <w:rPr>
          <w:rFonts w:ascii="Times New Roman" w:eastAsia="Calibri" w:hAnsi="Times New Roman"/>
          <w:color w:val="000000" w:themeColor="text1"/>
          <w:spacing w:val="2"/>
          <w:szCs w:val="22"/>
          <w:lang w:val="pl-PL"/>
        </w:rPr>
        <w:t xml:space="preserve">ã chỉ </w:t>
      </w:r>
      <w:r w:rsidRPr="00D14D44">
        <w:rPr>
          <w:rFonts w:ascii="Times New Roman" w:eastAsia="Calibri" w:hAnsi="Times New Roman" w:hint="eastAsia"/>
          <w:color w:val="000000" w:themeColor="text1"/>
          <w:spacing w:val="2"/>
          <w:szCs w:val="22"/>
          <w:lang w:val="pl-PL"/>
        </w:rPr>
        <w:t>đ</w:t>
      </w:r>
      <w:r w:rsidRPr="00D14D44">
        <w:rPr>
          <w:rFonts w:ascii="Times New Roman" w:eastAsia="Calibri" w:hAnsi="Times New Roman"/>
          <w:color w:val="000000" w:themeColor="text1"/>
          <w:spacing w:val="2"/>
          <w:szCs w:val="22"/>
          <w:lang w:val="pl-PL"/>
        </w:rPr>
        <w:t>ạo</w:t>
      </w:r>
      <w:r w:rsidR="00C91E88" w:rsidRPr="00D14D44">
        <w:rPr>
          <w:rFonts w:ascii="Times New Roman" w:eastAsia="Calibri" w:hAnsi="Times New Roman"/>
          <w:color w:val="000000" w:themeColor="text1"/>
          <w:spacing w:val="2"/>
          <w:szCs w:val="22"/>
          <w:lang w:val="pl-PL"/>
        </w:rPr>
        <w:t xml:space="preserve"> n</w:t>
      </w:r>
      <w:r w:rsidRPr="00D14D44">
        <w:rPr>
          <w:rFonts w:ascii="Times New Roman" w:eastAsia="Calibri" w:hAnsi="Times New Roman"/>
          <w:color w:val="000000" w:themeColor="text1"/>
          <w:spacing w:val="2"/>
          <w:szCs w:val="22"/>
          <w:lang w:val="pl-PL"/>
        </w:rPr>
        <w:t>gành</w:t>
      </w:r>
      <w:r w:rsidR="00C91E88" w:rsidRPr="00D14D44">
        <w:rPr>
          <w:rFonts w:ascii="Times New Roman" w:eastAsia="Calibri" w:hAnsi="Times New Roman"/>
          <w:color w:val="000000" w:themeColor="text1"/>
          <w:spacing w:val="2"/>
          <w:szCs w:val="22"/>
          <w:lang w:val="pl-PL"/>
        </w:rPr>
        <w:t xml:space="preserve"> N</w:t>
      </w:r>
      <w:r w:rsidRPr="00D14D44">
        <w:rPr>
          <w:rFonts w:ascii="Times New Roman" w:eastAsia="Calibri" w:hAnsi="Times New Roman"/>
          <w:color w:val="000000" w:themeColor="text1"/>
          <w:spacing w:val="2"/>
          <w:szCs w:val="22"/>
          <w:lang w:val="pl-PL"/>
        </w:rPr>
        <w:t>ông nghiệp thực hiện thủ tục mua sắm đầy đủ các loại vắc xin tiêm phòng gia súc, gia cầm đợt 2/2019 theo kế hoạch  (từ 01/9 đến 30/10); các địa phương tiếp nhận, tổ chức triển khai tiêm phòng.</w:t>
      </w:r>
    </w:p>
    <w:p w:rsidR="004A66CD" w:rsidRPr="00D14D44" w:rsidRDefault="004A66CD" w:rsidP="004A66CD">
      <w:pPr>
        <w:spacing w:before="40" w:after="40"/>
        <w:ind w:firstLine="720"/>
        <w:jc w:val="both"/>
        <w:rPr>
          <w:rFonts w:ascii="Times New Roman" w:eastAsia="Calibri" w:hAnsi="Times New Roman"/>
          <w:bCs/>
          <w:color w:val="000000" w:themeColor="text1"/>
          <w:sz w:val="27"/>
          <w:szCs w:val="27"/>
          <w:lang w:val="pl-PL"/>
        </w:rPr>
      </w:pPr>
      <w:r w:rsidRPr="00D14D44">
        <w:rPr>
          <w:rFonts w:ascii="Times New Roman" w:eastAsia="Calibri" w:hAnsi="Times New Roman"/>
          <w:color w:val="000000" w:themeColor="text1"/>
          <w:szCs w:val="28"/>
          <w:lang w:val="pl-PL"/>
        </w:rPr>
        <w:t xml:space="preserve">Theo báo cáo của Sở Nông nghiệp và PTNT, </w:t>
      </w:r>
      <w:r w:rsidRPr="00D14D44">
        <w:rPr>
          <w:rFonts w:ascii="Times New Roman" w:eastAsia="Calibri" w:hAnsi="Times New Roman" w:hint="eastAsia"/>
          <w:color w:val="000000" w:themeColor="text1"/>
          <w:szCs w:val="28"/>
          <w:lang w:val="pl-PL"/>
        </w:rPr>
        <w:t>đ</w:t>
      </w:r>
      <w:r w:rsidRPr="00D14D44">
        <w:rPr>
          <w:rFonts w:ascii="Times New Roman" w:eastAsia="Calibri" w:hAnsi="Times New Roman"/>
          <w:color w:val="000000" w:themeColor="text1"/>
          <w:szCs w:val="28"/>
          <w:lang w:val="pl-PL"/>
        </w:rPr>
        <w:t xml:space="preserve">ến ngày 31/10/2019, tỷ lệ tiêm phòng cho đàn gia súc, gia cầm </w:t>
      </w:r>
      <w:r w:rsidRPr="00D14D44">
        <w:rPr>
          <w:rFonts w:ascii="Times New Roman" w:eastAsia="Calibri" w:hAnsi="Times New Roman" w:hint="eastAsia"/>
          <w:color w:val="000000" w:themeColor="text1"/>
          <w:szCs w:val="28"/>
          <w:lang w:val="pl-PL"/>
        </w:rPr>
        <w:t>đ</w:t>
      </w:r>
      <w:r w:rsidRPr="00D14D44">
        <w:rPr>
          <w:rFonts w:ascii="Times New Roman" w:eastAsia="Calibri" w:hAnsi="Times New Roman"/>
          <w:color w:val="000000" w:themeColor="text1"/>
          <w:szCs w:val="28"/>
          <w:lang w:val="pl-PL"/>
        </w:rPr>
        <w:t>ang còn đạt thấp so với kế hoạch</w:t>
      </w:r>
      <w:r w:rsidRPr="00D14D44">
        <w:rPr>
          <w:rStyle w:val="FootnoteReference"/>
          <w:rFonts w:ascii="Times New Roman" w:eastAsia="Calibri" w:hAnsi="Times New Roman"/>
          <w:color w:val="000000" w:themeColor="text1"/>
          <w:szCs w:val="28"/>
          <w:lang w:val="pl-PL"/>
        </w:rPr>
        <w:footnoteReference w:id="1"/>
      </w:r>
      <w:r w:rsidRPr="00D14D44">
        <w:rPr>
          <w:rFonts w:ascii="Times New Roman" w:eastAsia="Calibri" w:hAnsi="Times New Roman"/>
          <w:color w:val="000000" w:themeColor="text1"/>
          <w:szCs w:val="28"/>
          <w:lang w:val="pl-PL"/>
        </w:rPr>
        <w:t xml:space="preserve">. Giao </w:t>
      </w:r>
      <w:r>
        <w:rPr>
          <w:rFonts w:ascii="Times New Roman" w:eastAsia="Calibri" w:hAnsi="Times New Roman"/>
          <w:color w:val="000000" w:themeColor="text1"/>
          <w:spacing w:val="2"/>
          <w:szCs w:val="22"/>
          <w:lang w:val="pl-PL"/>
        </w:rPr>
        <w:t>Sở</w:t>
      </w:r>
      <w:r w:rsidRPr="00D14D44">
        <w:rPr>
          <w:rFonts w:ascii="Times New Roman" w:eastAsia="Calibri" w:hAnsi="Times New Roman"/>
          <w:color w:val="000000" w:themeColor="text1"/>
          <w:spacing w:val="2"/>
          <w:szCs w:val="22"/>
          <w:lang w:val="pl-PL"/>
        </w:rPr>
        <w:t xml:space="preserve"> Nông nghiệp</w:t>
      </w:r>
      <w:r>
        <w:rPr>
          <w:rFonts w:ascii="Times New Roman" w:eastAsia="Calibri" w:hAnsi="Times New Roman"/>
          <w:color w:val="000000" w:themeColor="text1"/>
          <w:spacing w:val="2"/>
          <w:szCs w:val="22"/>
          <w:lang w:val="pl-PL"/>
        </w:rPr>
        <w:t xml:space="preserve"> và PTNT tập trung chỉ đạo, đôn đốc, theo dõi, Chủ tịch UBND các huyện, thành phố, thị xã </w:t>
      </w:r>
      <w:r w:rsidRPr="00D14D44">
        <w:rPr>
          <w:rFonts w:ascii="Times New Roman" w:eastAsia="Calibri" w:hAnsi="Times New Roman"/>
          <w:color w:val="000000" w:themeColor="text1"/>
          <w:spacing w:val="2"/>
          <w:szCs w:val="22"/>
          <w:lang w:val="pl-PL"/>
        </w:rPr>
        <w:t>khẩn trương tổ chức tiêm phòng đợt 2 năm 2019 cho đàn gia súc, gia cầm tại địa phương đảm bảo tỷ lệ, chất lượng theo kế hoạch của UBND tỉnh.</w:t>
      </w:r>
      <w:r>
        <w:rPr>
          <w:rFonts w:ascii="Times New Roman" w:eastAsia="Calibri" w:hAnsi="Times New Roman"/>
          <w:color w:val="000000" w:themeColor="text1"/>
          <w:spacing w:val="2"/>
          <w:szCs w:val="22"/>
          <w:lang w:val="pl-PL"/>
        </w:rPr>
        <w:t xml:space="preserve"> Nếu địa phương nào đạt thấp, để phát sinh dịch bệnh thì </w:t>
      </w:r>
      <w:r>
        <w:rPr>
          <w:rFonts w:ascii="Times New Roman" w:eastAsia="Calibri" w:hAnsi="Times New Roman"/>
          <w:color w:val="000000" w:themeColor="text1"/>
          <w:spacing w:val="2"/>
          <w:szCs w:val="22"/>
          <w:lang w:val="pl-PL"/>
        </w:rPr>
        <w:lastRenderedPageBreak/>
        <w:t>Chủ tịch UBND huyện, thành phố, thị xã đó phải chịu trách nhiệm trước phát luật và Chủ tịch UBND tỉnh.</w:t>
      </w:r>
    </w:p>
    <w:p w:rsidR="00C527F6" w:rsidRPr="00D14D44" w:rsidRDefault="00C527F6" w:rsidP="00A02FF7">
      <w:pPr>
        <w:spacing w:before="80" w:after="80"/>
        <w:ind w:firstLine="720"/>
        <w:jc w:val="both"/>
        <w:rPr>
          <w:rFonts w:ascii="Times New Roman" w:eastAsia="Calibri" w:hAnsi="Times New Roman"/>
          <w:color w:val="000000" w:themeColor="text1"/>
          <w:szCs w:val="22"/>
          <w:lang w:val="pl-PL"/>
        </w:rPr>
      </w:pPr>
      <w:r w:rsidRPr="00D14D44">
        <w:rPr>
          <w:rFonts w:ascii="Times New Roman" w:eastAsia="Calibri" w:hAnsi="Times New Roman"/>
          <w:color w:val="000000" w:themeColor="text1"/>
          <w:szCs w:val="22"/>
          <w:lang w:val="pl-PL"/>
        </w:rPr>
        <w:t>1.2. Về hỗ trợ hoá chất phòng chống bệnh dịch tả lợn Châu Phi:</w:t>
      </w:r>
    </w:p>
    <w:p w:rsidR="00C91E88" w:rsidRPr="00D14D44" w:rsidRDefault="00C91E88" w:rsidP="00A02FF7">
      <w:pPr>
        <w:spacing w:before="80" w:after="80"/>
        <w:ind w:firstLine="720"/>
        <w:jc w:val="both"/>
        <w:rPr>
          <w:rFonts w:ascii="Times New Roman" w:eastAsia="Calibri" w:hAnsi="Times New Roman"/>
          <w:color w:val="000000" w:themeColor="text1"/>
          <w:szCs w:val="28"/>
          <w:lang w:val="pl-PL"/>
        </w:rPr>
      </w:pPr>
      <w:r w:rsidRPr="00D14D44">
        <w:rPr>
          <w:rFonts w:ascii="Times New Roman" w:eastAsia="Calibri" w:hAnsi="Times New Roman" w:hint="eastAsia"/>
          <w:color w:val="000000" w:themeColor="text1"/>
          <w:szCs w:val="28"/>
          <w:lang w:val="pl-PL"/>
        </w:rPr>
        <w:t>Đ</w:t>
      </w:r>
      <w:r w:rsidRPr="00D14D44">
        <w:rPr>
          <w:rFonts w:ascii="Times New Roman" w:eastAsia="Calibri" w:hAnsi="Times New Roman"/>
          <w:color w:val="000000" w:themeColor="text1"/>
          <w:szCs w:val="28"/>
          <w:lang w:val="pl-PL"/>
        </w:rPr>
        <w:t>ể</w:t>
      </w:r>
      <w:r w:rsidR="00C527F6" w:rsidRPr="00D14D44">
        <w:rPr>
          <w:rFonts w:ascii="Times New Roman" w:eastAsia="Calibri" w:hAnsi="Times New Roman"/>
          <w:color w:val="000000" w:themeColor="text1"/>
          <w:szCs w:val="28"/>
          <w:lang w:val="pl-PL"/>
        </w:rPr>
        <w:t xml:space="preserve"> chủ động ngăn ngừa mầm bệnh dịch tả lợn Châu Phi vào địa bàn</w:t>
      </w:r>
      <w:r w:rsidRPr="00D14D44">
        <w:rPr>
          <w:rFonts w:ascii="Times New Roman" w:eastAsia="Calibri" w:hAnsi="Times New Roman"/>
          <w:color w:val="000000" w:themeColor="text1"/>
          <w:szCs w:val="28"/>
          <w:lang w:val="pl-PL"/>
        </w:rPr>
        <w:t>,</w:t>
      </w:r>
      <w:r w:rsidR="00C527F6" w:rsidRPr="00D14D44">
        <w:rPr>
          <w:rFonts w:ascii="Times New Roman" w:eastAsia="Calibri" w:hAnsi="Times New Roman"/>
          <w:color w:val="000000" w:themeColor="text1"/>
          <w:szCs w:val="28"/>
          <w:lang w:val="pl-PL"/>
        </w:rPr>
        <w:t xml:space="preserve"> ngoài việc ban hành các văn bản, chỉ đạo, kiểm tra đôn đốc các địa phương thực hiện các giải pháp </w:t>
      </w:r>
      <w:r w:rsidRPr="00D14D44">
        <w:rPr>
          <w:rFonts w:ascii="Times New Roman" w:eastAsia="Calibri" w:hAnsi="Times New Roman"/>
          <w:color w:val="000000" w:themeColor="text1"/>
          <w:szCs w:val="28"/>
          <w:lang w:val="pl-PL"/>
        </w:rPr>
        <w:t xml:space="preserve">phòng, </w:t>
      </w:r>
      <w:r w:rsidR="00C527F6" w:rsidRPr="00D14D44">
        <w:rPr>
          <w:rFonts w:ascii="Times New Roman" w:eastAsia="Calibri" w:hAnsi="Times New Roman"/>
          <w:color w:val="000000" w:themeColor="text1"/>
          <w:szCs w:val="28"/>
          <w:lang w:val="pl-PL"/>
        </w:rPr>
        <w:t>chống dịch, đến thời điể</w:t>
      </w:r>
      <w:r w:rsidRPr="00D14D44">
        <w:rPr>
          <w:rFonts w:ascii="Times New Roman" w:eastAsia="Calibri" w:hAnsi="Times New Roman"/>
          <w:color w:val="000000" w:themeColor="text1"/>
          <w:szCs w:val="28"/>
          <w:lang w:val="pl-PL"/>
        </w:rPr>
        <w:t>m 20/10</w:t>
      </w:r>
      <w:r w:rsidR="00C527F6" w:rsidRPr="00D14D44">
        <w:rPr>
          <w:rFonts w:ascii="Times New Roman" w:eastAsia="Calibri" w:hAnsi="Times New Roman"/>
          <w:color w:val="000000" w:themeColor="text1"/>
          <w:szCs w:val="28"/>
          <w:lang w:val="pl-PL"/>
        </w:rPr>
        <w:t xml:space="preserve">/2019, các nguồn hóa chất của tỉnh đã </w:t>
      </w:r>
      <w:r w:rsidR="00845B89" w:rsidRPr="00D14D44">
        <w:rPr>
          <w:rFonts w:ascii="Times New Roman" w:eastAsia="Calibri" w:hAnsi="Times New Roman"/>
          <w:color w:val="000000" w:themeColor="text1"/>
          <w:szCs w:val="28"/>
          <w:lang w:val="pl-PL"/>
        </w:rPr>
        <w:t xml:space="preserve">được </w:t>
      </w:r>
      <w:r w:rsidR="00C527F6" w:rsidRPr="00D14D44">
        <w:rPr>
          <w:rFonts w:ascii="Times New Roman" w:eastAsia="Calibri" w:hAnsi="Times New Roman"/>
          <w:color w:val="000000" w:themeColor="text1"/>
          <w:szCs w:val="28"/>
          <w:lang w:val="pl-PL"/>
        </w:rPr>
        <w:t xml:space="preserve">cấp </w:t>
      </w:r>
      <w:r w:rsidR="00845B89" w:rsidRPr="00D14D44">
        <w:rPr>
          <w:rFonts w:ascii="Times New Roman" w:eastAsia="Calibri" w:hAnsi="Times New Roman"/>
          <w:color w:val="000000" w:themeColor="text1"/>
          <w:szCs w:val="28"/>
          <w:lang w:val="pl-PL"/>
        </w:rPr>
        <w:t xml:space="preserve">đầy đủ </w:t>
      </w:r>
      <w:r w:rsidR="00C527F6" w:rsidRPr="00D14D44">
        <w:rPr>
          <w:rFonts w:ascii="Times New Roman" w:eastAsia="Calibri" w:hAnsi="Times New Roman"/>
          <w:color w:val="000000" w:themeColor="text1"/>
          <w:szCs w:val="28"/>
          <w:lang w:val="pl-PL"/>
        </w:rPr>
        <w:t xml:space="preserve">cho các </w:t>
      </w:r>
      <w:r w:rsidR="00845B89" w:rsidRPr="00D14D44">
        <w:rPr>
          <w:rFonts w:ascii="Times New Roman" w:eastAsia="Calibri" w:hAnsi="Times New Roman"/>
          <w:color w:val="000000" w:themeColor="text1"/>
          <w:szCs w:val="28"/>
          <w:lang w:val="pl-PL"/>
        </w:rPr>
        <w:t xml:space="preserve">địa phương, </w:t>
      </w:r>
      <w:r w:rsidRPr="00D14D44">
        <w:rPr>
          <w:rFonts w:ascii="Times New Roman" w:eastAsia="Calibri" w:hAnsi="Times New Roman"/>
          <w:color w:val="000000" w:themeColor="text1"/>
          <w:szCs w:val="28"/>
          <w:lang w:val="pl-PL"/>
        </w:rPr>
        <w:t xml:space="preserve">với tổng số 26.558 lít và 32.844 kg hóa chất các loại </w:t>
      </w:r>
      <w:r w:rsidR="00C527F6" w:rsidRPr="00D14D44">
        <w:rPr>
          <w:rFonts w:ascii="Times New Roman" w:eastAsia="Calibri" w:hAnsi="Times New Roman"/>
          <w:color w:val="000000" w:themeColor="text1"/>
          <w:szCs w:val="28"/>
          <w:lang w:val="pl-PL"/>
        </w:rPr>
        <w:t>để tổng vệ sinh, tiêu độc, khử trùng môi trường chăn nuôi và chủ động ứng phó với dịch bệnh</w:t>
      </w:r>
      <w:r w:rsidRPr="00D14D44">
        <w:rPr>
          <w:rStyle w:val="FootnoteReference"/>
          <w:rFonts w:ascii="Times New Roman" w:eastAsia="Calibri" w:hAnsi="Times New Roman"/>
          <w:color w:val="000000" w:themeColor="text1"/>
          <w:szCs w:val="28"/>
          <w:lang w:val="pl-PL"/>
        </w:rPr>
        <w:footnoteReference w:id="2"/>
      </w:r>
      <w:r w:rsidR="00C527F6" w:rsidRPr="00D14D44">
        <w:rPr>
          <w:rFonts w:ascii="Times New Roman" w:eastAsia="Calibri" w:hAnsi="Times New Roman"/>
          <w:color w:val="000000" w:themeColor="text1"/>
          <w:szCs w:val="28"/>
          <w:lang w:val="pl-PL"/>
        </w:rPr>
        <w:t xml:space="preserve">. </w:t>
      </w:r>
    </w:p>
    <w:p w:rsidR="00C91E88" w:rsidRPr="00D14D44" w:rsidRDefault="00C91E88" w:rsidP="00C91E88">
      <w:pPr>
        <w:spacing w:before="40" w:after="40"/>
        <w:ind w:firstLine="720"/>
        <w:jc w:val="both"/>
        <w:rPr>
          <w:rFonts w:ascii="Times New Roman" w:eastAsia="Calibri" w:hAnsi="Times New Roman"/>
          <w:color w:val="000000" w:themeColor="text1"/>
          <w:szCs w:val="28"/>
          <w:lang w:val="pl-PL"/>
        </w:rPr>
      </w:pPr>
      <w:r w:rsidRPr="00D14D44">
        <w:rPr>
          <w:rFonts w:ascii="Times New Roman" w:eastAsia="Calibri" w:hAnsi="Times New Roman"/>
          <w:color w:val="000000" w:themeColor="text1"/>
          <w:szCs w:val="28"/>
          <w:lang w:val="pl-PL"/>
        </w:rPr>
        <w:t>Riêng 4 huyện qua các đợt đã được hỗ trợ đột xuất 3.724 lít hóa chất để xử lý sau khi có dịch bệnh xảy ra (huyện Thạch Hà 3.194 lít, huyện Hương Khê 100 lít, huyện Can Lộc 100 lít, huyện Lộc Hà 330 lít). Giao các địa phương quản lý, sử dụng nguồn hóa chất được tỉnh và Trung ương cấ</w:t>
      </w:r>
      <w:r w:rsidR="001F75D4" w:rsidRPr="00D14D44">
        <w:rPr>
          <w:rFonts w:ascii="Times New Roman" w:eastAsia="Calibri" w:hAnsi="Times New Roman"/>
          <w:color w:val="000000" w:themeColor="text1"/>
          <w:szCs w:val="28"/>
          <w:lang w:val="pl-PL"/>
        </w:rPr>
        <w:t xml:space="preserve">p </w:t>
      </w:r>
      <w:r w:rsidRPr="00D14D44">
        <w:rPr>
          <w:rFonts w:ascii="Times New Roman" w:eastAsia="Calibri" w:hAnsi="Times New Roman"/>
          <w:color w:val="000000" w:themeColor="text1"/>
          <w:szCs w:val="28"/>
          <w:lang w:val="pl-PL"/>
        </w:rPr>
        <w:t>theo đúng quy định.</w:t>
      </w:r>
    </w:p>
    <w:p w:rsidR="001F75D4" w:rsidRPr="00D14D44" w:rsidRDefault="00A413E6" w:rsidP="001F75D4">
      <w:pPr>
        <w:spacing w:before="40" w:after="40"/>
        <w:ind w:firstLine="720"/>
        <w:jc w:val="both"/>
        <w:rPr>
          <w:rFonts w:ascii="Times New Roman" w:eastAsia="Calibri" w:hAnsi="Times New Roman"/>
          <w:color w:val="000000" w:themeColor="text1"/>
          <w:szCs w:val="28"/>
          <w:lang w:val="pl-PL"/>
        </w:rPr>
      </w:pPr>
      <w:r w:rsidRPr="00D14D44">
        <w:rPr>
          <w:rFonts w:ascii="Times New Roman" w:eastAsia="Calibri" w:hAnsi="Times New Roman"/>
          <w:color w:val="000000" w:themeColor="text1"/>
          <w:szCs w:val="28"/>
          <w:lang w:val="pl-PL"/>
        </w:rPr>
        <w:t>B</w:t>
      </w:r>
      <w:r w:rsidR="001F75D4" w:rsidRPr="00D14D44">
        <w:rPr>
          <w:rFonts w:ascii="Times New Roman" w:eastAsia="Calibri" w:hAnsi="Times New Roman"/>
          <w:color w:val="000000" w:themeColor="text1"/>
          <w:szCs w:val="28"/>
          <w:lang w:val="pl-PL"/>
        </w:rPr>
        <w:t xml:space="preserve">ệnh dịch tả lợn Châu Phi trên địa bàn tỉnh </w:t>
      </w:r>
      <w:r w:rsidRPr="00D14D44">
        <w:rPr>
          <w:rFonts w:ascii="Times New Roman" w:eastAsia="Calibri" w:hAnsi="Times New Roman"/>
          <w:color w:val="000000" w:themeColor="text1"/>
          <w:szCs w:val="28"/>
          <w:lang w:val="pl-PL"/>
        </w:rPr>
        <w:t>đang diễn biến</w:t>
      </w:r>
      <w:r w:rsidR="001F75D4" w:rsidRPr="00D14D44">
        <w:rPr>
          <w:rFonts w:ascii="Times New Roman" w:eastAsia="Calibri" w:hAnsi="Times New Roman"/>
          <w:color w:val="000000" w:themeColor="text1"/>
          <w:szCs w:val="28"/>
          <w:lang w:val="pl-PL"/>
        </w:rPr>
        <w:t xml:space="preserve"> hết sức phức tạp, khó lườ</w:t>
      </w:r>
      <w:r w:rsidR="004110CD" w:rsidRPr="00D14D44">
        <w:rPr>
          <w:rFonts w:ascii="Times New Roman" w:eastAsia="Calibri" w:hAnsi="Times New Roman"/>
          <w:color w:val="000000" w:themeColor="text1"/>
          <w:szCs w:val="28"/>
          <w:lang w:val="pl-PL"/>
        </w:rPr>
        <w:t>ng, lây lan nhanh</w:t>
      </w:r>
      <w:r w:rsidR="001F75D4" w:rsidRPr="00D14D44">
        <w:rPr>
          <w:rFonts w:ascii="Times New Roman" w:eastAsia="Calibri" w:hAnsi="Times New Roman"/>
          <w:color w:val="000000" w:themeColor="text1"/>
          <w:szCs w:val="28"/>
          <w:lang w:val="pl-PL"/>
        </w:rPr>
        <w:t xml:space="preserve">; mặt khác tổng đàn chăn nuôi lớn (378 ngàn con), số hộ chăn nuôi nhiều (hơn 26 ngàn hộ), có trên 130 chợ có buôn bán động vật, sản phẩm động vật và 40 cơ sở giết mổ gia súc, gia cầm tập trung; để hạn chế sự xâm nhiễm của mầm bệnh tại các khu vực này cần phải vệ sinh, tiêu độc, khử trùng thường xuyên nên nhu cầu hóa chất là rất lớn, lượng hóa chất thời gian qua cấp phát cho các địa phương mới chỉ đáp ứng một phần để hỗ trợ các địa phương phát động đợt tổng vệ sinh môi trường chăn nuôi tại các khu vực quan trọng, khu chôn hủy gia súc. </w:t>
      </w:r>
    </w:p>
    <w:p w:rsidR="001F75D4" w:rsidRPr="00D14D44" w:rsidRDefault="001F75D4" w:rsidP="001F75D4">
      <w:pPr>
        <w:spacing w:before="40" w:after="40"/>
        <w:ind w:firstLine="720"/>
        <w:jc w:val="both"/>
        <w:rPr>
          <w:rFonts w:ascii="Times New Roman" w:eastAsia="Calibri" w:hAnsi="Times New Roman"/>
          <w:color w:val="000000" w:themeColor="text1"/>
          <w:szCs w:val="28"/>
          <w:lang w:val="pl-PL"/>
        </w:rPr>
      </w:pPr>
      <w:r w:rsidRPr="00D14D44">
        <w:rPr>
          <w:rFonts w:ascii="Times New Roman" w:eastAsia="Calibri" w:hAnsi="Times New Roman"/>
          <w:color w:val="000000" w:themeColor="text1"/>
          <w:szCs w:val="28"/>
          <w:lang w:val="pl-PL"/>
        </w:rPr>
        <w:t xml:space="preserve">Thực hiện </w:t>
      </w:r>
      <w:r w:rsidR="00FE2E65" w:rsidRPr="00D14D44">
        <w:rPr>
          <w:rFonts w:ascii="Times New Roman" w:eastAsia="Calibri" w:hAnsi="Times New Roman"/>
          <w:color w:val="000000" w:themeColor="text1"/>
          <w:szCs w:val="28"/>
          <w:lang w:val="pl-PL"/>
        </w:rPr>
        <w:t>V</w:t>
      </w:r>
      <w:r w:rsidRPr="00D14D44">
        <w:rPr>
          <w:rFonts w:ascii="Times New Roman" w:eastAsia="Calibri" w:hAnsi="Times New Roman"/>
          <w:color w:val="000000" w:themeColor="text1"/>
          <w:szCs w:val="28"/>
          <w:lang w:val="pl-PL"/>
        </w:rPr>
        <w:t>ăn bản số 7724/BNN-TY ngày 15/10/2019 của Bộ Nông nghiệp và PTNT về việ</w:t>
      </w:r>
      <w:r w:rsidR="00FE2E65" w:rsidRPr="00D14D44">
        <w:rPr>
          <w:rFonts w:ascii="Times New Roman" w:eastAsia="Calibri" w:hAnsi="Times New Roman"/>
          <w:color w:val="000000" w:themeColor="text1"/>
          <w:szCs w:val="28"/>
          <w:lang w:val="pl-PL"/>
        </w:rPr>
        <w:t>c t</w:t>
      </w:r>
      <w:r w:rsidRPr="00D14D44">
        <w:rPr>
          <w:rFonts w:ascii="Times New Roman" w:eastAsia="Calibri" w:hAnsi="Times New Roman"/>
          <w:color w:val="000000" w:themeColor="text1"/>
          <w:szCs w:val="28"/>
          <w:lang w:val="pl-PL"/>
        </w:rPr>
        <w:t>riển khai tháng tổng vệ sinh, khử trùng, tiêu độc môi trườ</w:t>
      </w:r>
      <w:r w:rsidR="00FE2E65" w:rsidRPr="00D14D44">
        <w:rPr>
          <w:rFonts w:ascii="Times New Roman" w:eastAsia="Calibri" w:hAnsi="Times New Roman"/>
          <w:color w:val="000000" w:themeColor="text1"/>
          <w:szCs w:val="28"/>
          <w:lang w:val="pl-PL"/>
        </w:rPr>
        <w:t>ng, giao</w:t>
      </w:r>
      <w:r w:rsidRPr="00D14D44">
        <w:rPr>
          <w:rFonts w:ascii="Times New Roman" w:eastAsia="Calibri" w:hAnsi="Times New Roman"/>
          <w:color w:val="000000" w:themeColor="text1"/>
          <w:szCs w:val="28"/>
          <w:lang w:val="pl-PL"/>
        </w:rPr>
        <w:t xml:space="preserve"> các địa phương tiếp tục bố trí thêm kinh phí chủ động cấp phát hóa chất cho cơ sở tăng cường vệ sinh tiêu độc, khử trùng phòng chống bệnh dịch tả lợn Châu Phi theo hướng dẫn của ngành Nông nghiệp. </w:t>
      </w:r>
    </w:p>
    <w:p w:rsidR="00554F3B" w:rsidRPr="00D14D44" w:rsidRDefault="0044598F" w:rsidP="00A02FF7">
      <w:pPr>
        <w:spacing w:before="80" w:after="80"/>
        <w:ind w:firstLine="720"/>
        <w:jc w:val="both"/>
        <w:rPr>
          <w:rFonts w:ascii="Times New Roman" w:hAnsi="Times New Roman"/>
          <w:i/>
          <w:color w:val="000000" w:themeColor="text1"/>
          <w:szCs w:val="28"/>
          <w:shd w:val="clear" w:color="auto" w:fill="FFFFFF"/>
          <w:lang w:val="pt-BR"/>
        </w:rPr>
      </w:pPr>
      <w:r w:rsidRPr="00D14D44">
        <w:rPr>
          <w:rFonts w:ascii="Times New Roman" w:hAnsi="Times New Roman"/>
          <w:i/>
          <w:color w:val="000000" w:themeColor="text1"/>
          <w:spacing w:val="4"/>
          <w:szCs w:val="28"/>
          <w:lang w:val="pt-BR"/>
        </w:rPr>
        <w:t>2</w:t>
      </w:r>
      <w:r w:rsidR="00554F3B" w:rsidRPr="00D14D44">
        <w:rPr>
          <w:rFonts w:ascii="Times New Roman" w:hAnsi="Times New Roman"/>
          <w:i/>
          <w:color w:val="000000" w:themeColor="text1"/>
          <w:spacing w:val="4"/>
          <w:szCs w:val="28"/>
          <w:lang w:val="pt-BR"/>
        </w:rPr>
        <w:t>. Đề nghị tỉnh có ý kiến với Công ty Điện lực Hà Tĩnh triển khai xây dựng trạm điện tại các vùng trồng cây ăn quả tập trung để phục vụ sản xuất cho Nhân dân (cử tri huyện Hương Khê)</w:t>
      </w:r>
    </w:p>
    <w:p w:rsidR="008B1590" w:rsidRPr="00D14D44" w:rsidRDefault="00470247" w:rsidP="00A02FF7">
      <w:pPr>
        <w:spacing w:before="80" w:after="80"/>
        <w:ind w:firstLine="677"/>
        <w:jc w:val="both"/>
        <w:rPr>
          <w:rFonts w:ascii="Times New Roman" w:eastAsia="Calibri" w:hAnsi="Times New Roman"/>
          <w:color w:val="000000" w:themeColor="text1"/>
          <w:szCs w:val="28"/>
          <w:lang w:val="pt-BR"/>
        </w:rPr>
      </w:pPr>
      <w:r w:rsidRPr="00D14D44">
        <w:rPr>
          <w:rFonts w:ascii="Times New Roman" w:eastAsia="Calibri" w:hAnsi="Times New Roman"/>
          <w:color w:val="000000" w:themeColor="text1"/>
          <w:spacing w:val="4"/>
          <w:szCs w:val="28"/>
          <w:lang w:val="pt-BR"/>
        </w:rPr>
        <w:t xml:space="preserve">Việc cử tri huyện Hương Khê có ý kiến về đầu tư xây dựng hệ thống điện tại các vùng trồng cây ăn quả tập trung để phục vụ sản xuất cho nhân dân là nguyện vọng chính đáng. Thời gian quan </w:t>
      </w:r>
      <w:r w:rsidR="00311293" w:rsidRPr="00D14D44">
        <w:rPr>
          <w:rFonts w:ascii="Times New Roman" w:eastAsia="Calibri" w:hAnsi="Times New Roman"/>
          <w:color w:val="000000" w:themeColor="text1"/>
          <w:spacing w:val="4"/>
          <w:szCs w:val="28"/>
          <w:lang w:val="pt-BR"/>
        </w:rPr>
        <w:t xml:space="preserve">UBND tỉnh đã chỉ đạo </w:t>
      </w:r>
      <w:r w:rsidRPr="00D14D44">
        <w:rPr>
          <w:rFonts w:ascii="Times New Roman" w:eastAsia="Calibri" w:hAnsi="Times New Roman"/>
          <w:color w:val="000000" w:themeColor="text1"/>
          <w:spacing w:val="4"/>
          <w:szCs w:val="28"/>
          <w:lang w:val="pt-BR"/>
        </w:rPr>
        <w:t>Sở</w:t>
      </w:r>
      <w:r w:rsidR="00311293" w:rsidRPr="00D14D44">
        <w:rPr>
          <w:rFonts w:ascii="Times New Roman" w:eastAsia="Calibri" w:hAnsi="Times New Roman"/>
          <w:color w:val="000000" w:themeColor="text1"/>
          <w:spacing w:val="4"/>
          <w:szCs w:val="28"/>
          <w:lang w:val="pt-BR"/>
        </w:rPr>
        <w:t xml:space="preserve"> Công Thương phối hợp các ngành, địa phương</w:t>
      </w:r>
      <w:r w:rsidRPr="00D14D44">
        <w:rPr>
          <w:rFonts w:ascii="Times New Roman" w:eastAsia="Calibri" w:hAnsi="Times New Roman"/>
          <w:color w:val="000000" w:themeColor="text1"/>
          <w:spacing w:val="4"/>
          <w:szCs w:val="28"/>
          <w:lang w:val="pt-BR"/>
        </w:rPr>
        <w:t xml:space="preserve"> </w:t>
      </w:r>
      <w:r w:rsidR="00311293" w:rsidRPr="00D14D44">
        <w:rPr>
          <w:rFonts w:ascii="Times New Roman" w:eastAsia="Calibri" w:hAnsi="Times New Roman"/>
          <w:color w:val="000000" w:themeColor="text1"/>
          <w:spacing w:val="4"/>
          <w:szCs w:val="28"/>
          <w:lang w:val="pt-BR"/>
        </w:rPr>
        <w:t xml:space="preserve">và ngành điện lực </w:t>
      </w:r>
      <w:r w:rsidRPr="00D14D44">
        <w:rPr>
          <w:rFonts w:ascii="Times New Roman" w:eastAsia="Calibri" w:hAnsi="Times New Roman"/>
          <w:color w:val="000000" w:themeColor="text1"/>
          <w:spacing w:val="4"/>
          <w:szCs w:val="28"/>
          <w:lang w:val="pt-BR"/>
        </w:rPr>
        <w:t>chủ động lồng ghép các chương trình, dự án nhằm cung cấp điện phục vụ nhu cầu sinh hoạt, sản xuất của nhân dân. Hiệ</w:t>
      </w:r>
      <w:r w:rsidR="008B1590" w:rsidRPr="00D14D44">
        <w:rPr>
          <w:rFonts w:ascii="Times New Roman" w:eastAsia="Calibri" w:hAnsi="Times New Roman"/>
          <w:color w:val="000000" w:themeColor="text1"/>
          <w:spacing w:val="4"/>
          <w:szCs w:val="28"/>
          <w:lang w:val="pt-BR"/>
        </w:rPr>
        <w:t>n</w:t>
      </w:r>
      <w:r w:rsidRPr="00D14D44">
        <w:rPr>
          <w:rFonts w:ascii="Times New Roman" w:eastAsia="Calibri" w:hAnsi="Times New Roman"/>
          <w:color w:val="000000" w:themeColor="text1"/>
          <w:spacing w:val="4"/>
          <w:szCs w:val="28"/>
          <w:lang w:val="pt-BR"/>
        </w:rPr>
        <w:t xml:space="preserve"> </w:t>
      </w:r>
      <w:r w:rsidRPr="00D14D44">
        <w:rPr>
          <w:rFonts w:ascii="Times New Roman" w:eastAsia="Calibri" w:hAnsi="Times New Roman"/>
          <w:color w:val="000000" w:themeColor="text1"/>
          <w:szCs w:val="28"/>
          <w:lang w:val="pt-BR"/>
        </w:rPr>
        <w:t>Ban Quản lý dự án đầu tư xây dựng công trình dân dụng và công nghiệp</w:t>
      </w:r>
      <w:r w:rsidRPr="00D14D44">
        <w:rPr>
          <w:rFonts w:ascii="Times New Roman" w:eastAsia="Calibri" w:hAnsi="Times New Roman"/>
          <w:color w:val="000000" w:themeColor="text1"/>
          <w:spacing w:val="4"/>
          <w:szCs w:val="28"/>
          <w:lang w:val="pt-BR"/>
        </w:rPr>
        <w:t xml:space="preserve"> đang hoàn thiện hồ sơ</w:t>
      </w:r>
      <w:r w:rsidR="008B1590" w:rsidRPr="00D14D44">
        <w:rPr>
          <w:rFonts w:ascii="Times New Roman" w:eastAsia="Calibri" w:hAnsi="Times New Roman"/>
          <w:color w:val="000000" w:themeColor="text1"/>
          <w:spacing w:val="4"/>
          <w:szCs w:val="28"/>
          <w:lang w:val="pt-BR"/>
        </w:rPr>
        <w:t xml:space="preserve"> thủ tục</w:t>
      </w:r>
      <w:r w:rsidRPr="00D14D44">
        <w:rPr>
          <w:rFonts w:ascii="Times New Roman" w:eastAsia="Calibri" w:hAnsi="Times New Roman"/>
          <w:color w:val="000000" w:themeColor="text1"/>
          <w:spacing w:val="4"/>
          <w:szCs w:val="28"/>
          <w:lang w:val="pt-BR"/>
        </w:rPr>
        <w:t xml:space="preserve"> đầu tư, xây dựng hệ thống điện </w:t>
      </w:r>
      <w:r w:rsidRPr="00D14D44">
        <w:rPr>
          <w:rFonts w:ascii="Times New Roman" w:eastAsia="Calibri" w:hAnsi="Times New Roman"/>
          <w:color w:val="000000" w:themeColor="text1"/>
          <w:szCs w:val="28"/>
          <w:lang w:val="pt-BR"/>
        </w:rPr>
        <w:t>nhằm phục vụ phát triển kinh tế trang trại vùng trồng cây ăn quả xã Lộc Yên, huyện Hương Khê, tỉnh Hà Tĩnh, với tổng mức đầu tư khoảng 5,45 tỷ đồng (</w:t>
      </w:r>
      <w:r w:rsidR="00154B0C" w:rsidRPr="00D14D44">
        <w:rPr>
          <w:rFonts w:ascii="Times New Roman" w:eastAsia="Calibri" w:hAnsi="Times New Roman"/>
          <w:color w:val="000000" w:themeColor="text1"/>
          <w:szCs w:val="28"/>
          <w:lang w:val="pt-BR"/>
        </w:rPr>
        <w:t>x</w:t>
      </w:r>
      <w:r w:rsidRPr="00D14D44">
        <w:rPr>
          <w:rFonts w:ascii="Times New Roman" w:eastAsia="Calibri" w:hAnsi="Times New Roman"/>
          <w:color w:val="000000" w:themeColor="text1"/>
          <w:spacing w:val="4"/>
          <w:szCs w:val="28"/>
          <w:lang w:val="pt-BR"/>
        </w:rPr>
        <w:t xml:space="preserve">ây dựng mới 4.368m </w:t>
      </w:r>
      <w:r w:rsidRPr="00D14D44">
        <w:rPr>
          <w:rFonts w:ascii="Times New Roman" w:eastAsia="Calibri" w:hAnsi="Times New Roman"/>
          <w:color w:val="000000" w:themeColor="text1"/>
          <w:szCs w:val="28"/>
          <w:lang w:val="pt-BR"/>
        </w:rPr>
        <w:t xml:space="preserve">tuyến đường dây trung áp 22kV, 02 trạm biến áp </w:t>
      </w:r>
      <w:r w:rsidRPr="00D14D44">
        <w:rPr>
          <w:rFonts w:ascii="Times New Roman" w:eastAsia="Calibri" w:hAnsi="Times New Roman"/>
          <w:color w:val="000000" w:themeColor="text1"/>
          <w:szCs w:val="28"/>
          <w:lang w:val="pt-BR"/>
        </w:rPr>
        <w:lastRenderedPageBreak/>
        <w:t>180kVA - 10(22)/0.4kV và 3.188m tuyến đường dây hạ áp 0,4kV, nguồn vốn vay của Ngân hàng phát triển Châu Á</w:t>
      </w:r>
      <w:r w:rsidR="005F2636" w:rsidRPr="00D14D44">
        <w:rPr>
          <w:rFonts w:ascii="Times New Roman" w:eastAsia="Calibri" w:hAnsi="Times New Roman"/>
          <w:color w:val="000000" w:themeColor="text1"/>
          <w:szCs w:val="28"/>
          <w:lang w:val="pt-BR"/>
        </w:rPr>
        <w:t xml:space="preserve"> ADB</w:t>
      </w:r>
      <w:r w:rsidRPr="00D14D44">
        <w:rPr>
          <w:rFonts w:ascii="Times New Roman" w:eastAsia="Calibri" w:hAnsi="Times New Roman"/>
          <w:color w:val="000000" w:themeColor="text1"/>
          <w:szCs w:val="28"/>
          <w:lang w:val="pt-BR"/>
        </w:rPr>
        <w:t>).</w:t>
      </w:r>
      <w:r w:rsidR="008B1590" w:rsidRPr="00D14D44">
        <w:rPr>
          <w:rFonts w:ascii="Times New Roman" w:eastAsia="Calibri" w:hAnsi="Times New Roman"/>
          <w:color w:val="000000" w:themeColor="text1"/>
          <w:szCs w:val="28"/>
          <w:lang w:val="pt-BR"/>
        </w:rPr>
        <w:t xml:space="preserve"> </w:t>
      </w:r>
    </w:p>
    <w:p w:rsidR="00470247" w:rsidRPr="00D14D44" w:rsidRDefault="008B1590" w:rsidP="00A02FF7">
      <w:pPr>
        <w:spacing w:before="80" w:after="80"/>
        <w:ind w:firstLine="677"/>
        <w:jc w:val="both"/>
        <w:rPr>
          <w:rFonts w:ascii="Times New Roman" w:eastAsia="Calibri" w:hAnsi="Times New Roman"/>
          <w:color w:val="000000" w:themeColor="text1"/>
          <w:spacing w:val="4"/>
          <w:szCs w:val="28"/>
          <w:lang w:val="pt-BR"/>
        </w:rPr>
      </w:pPr>
      <w:r w:rsidRPr="00D14D44">
        <w:rPr>
          <w:rFonts w:ascii="Times New Roman" w:eastAsia="Calibri" w:hAnsi="Times New Roman"/>
          <w:color w:val="000000" w:themeColor="text1"/>
          <w:szCs w:val="28"/>
          <w:lang w:val="pt-BR"/>
        </w:rPr>
        <w:t xml:space="preserve">Dự án đã được </w:t>
      </w:r>
      <w:r w:rsidRPr="00D14D44">
        <w:rPr>
          <w:rFonts w:ascii="Times New Roman" w:eastAsia="Calibri" w:hAnsi="Times New Roman"/>
          <w:color w:val="000000" w:themeColor="text1"/>
          <w:spacing w:val="4"/>
          <w:lang w:val="pt-BR"/>
        </w:rPr>
        <w:t>phê duyệt thiết kế bản vẽ thi công và dự toán (Quyết định số 2396/QĐ-UBND ngày 17/7/2019 của UBND tỉnh). Ban QLDA đầu tư XDCT DD&amp;CN tỉnh đã tiến hành bàn giao mốc giải phóng mặt bằng ngày 03/10/2019 cho địa phương.</w:t>
      </w:r>
    </w:p>
    <w:p w:rsidR="00470247" w:rsidRPr="00D14D44" w:rsidRDefault="00311293" w:rsidP="00A02FF7">
      <w:pPr>
        <w:spacing w:before="80" w:after="80"/>
        <w:ind w:firstLine="677"/>
        <w:jc w:val="both"/>
        <w:rPr>
          <w:rFonts w:ascii="Times New Roman" w:eastAsia="Calibri" w:hAnsi="Times New Roman"/>
          <w:color w:val="000000" w:themeColor="text1"/>
          <w:szCs w:val="28"/>
          <w:lang w:val="pt-BR"/>
        </w:rPr>
      </w:pPr>
      <w:r w:rsidRPr="00D14D44">
        <w:rPr>
          <w:rFonts w:ascii="Times New Roman" w:eastAsia="Calibri" w:hAnsi="Times New Roman"/>
          <w:color w:val="000000" w:themeColor="text1"/>
          <w:szCs w:val="28"/>
          <w:lang w:val="pt-BR"/>
        </w:rPr>
        <w:t>T</w:t>
      </w:r>
      <w:r w:rsidR="00470247" w:rsidRPr="00D14D44">
        <w:rPr>
          <w:rFonts w:ascii="Times New Roman" w:eastAsia="Calibri" w:hAnsi="Times New Roman"/>
          <w:color w:val="000000" w:themeColor="text1"/>
          <w:szCs w:val="28"/>
          <w:lang w:val="pt-BR"/>
        </w:rPr>
        <w:t>hời gian tới</w:t>
      </w:r>
      <w:r w:rsidRPr="00D14D44">
        <w:rPr>
          <w:rFonts w:ascii="Times New Roman" w:eastAsia="Calibri" w:hAnsi="Times New Roman"/>
          <w:color w:val="000000" w:themeColor="text1"/>
          <w:szCs w:val="28"/>
          <w:lang w:val="pt-BR"/>
        </w:rPr>
        <w:t xml:space="preserve"> UBND tỉnh chỉ đạo</w:t>
      </w:r>
      <w:r w:rsidR="00470247" w:rsidRPr="00D14D44">
        <w:rPr>
          <w:rFonts w:ascii="Times New Roman" w:eastAsia="Calibri" w:hAnsi="Times New Roman"/>
          <w:color w:val="000000" w:themeColor="text1"/>
          <w:szCs w:val="28"/>
          <w:lang w:val="pt-BR"/>
        </w:rPr>
        <w:t xml:space="preserve"> Sở Công Thương tiếp tục phối hợp với Sở Nông nghiệp và Phát triển nông thôn và các cơ quan, địa phương liên quan rà soát, tổng hợp các quy hoạch vùng trồng cây ăn quả tập trung trên địa bàn tỉnh, xác định cụ thể nhu cầu sử dụng điện, đề xuất Tổng công ty Điện lực Miền Bắc xem xét đánh giá hiệu quả để tiến hành đầu tư cấp điện phục vụ nhu cầu sử dụng điện của nhân dân.</w:t>
      </w:r>
    </w:p>
    <w:p w:rsidR="00350216" w:rsidRPr="00D14D44" w:rsidRDefault="0044598F" w:rsidP="00A02FF7">
      <w:pPr>
        <w:pBdr>
          <w:top w:val="nil"/>
          <w:left w:val="nil"/>
          <w:bottom w:val="nil"/>
          <w:right w:val="nil"/>
          <w:between w:val="nil"/>
          <w:bar w:val="nil"/>
        </w:pBdr>
        <w:spacing w:before="80" w:after="80"/>
        <w:ind w:firstLine="720"/>
        <w:jc w:val="both"/>
        <w:rPr>
          <w:rFonts w:ascii="Times New Roman" w:eastAsia="Arial Unicode MS" w:hAnsi="Times New Roman" w:cs="Arial Unicode MS"/>
          <w:i/>
          <w:color w:val="000000" w:themeColor="text1"/>
          <w:szCs w:val="28"/>
          <w:u w:color="000000"/>
          <w:bdr w:val="nil"/>
          <w:lang w:val="pt-BR"/>
        </w:rPr>
      </w:pPr>
      <w:r w:rsidRPr="00D14D44">
        <w:rPr>
          <w:rFonts w:ascii="Times New Roman" w:eastAsia="Arial Unicode MS" w:hAnsi="Times New Roman" w:cs="Arial Unicode MS"/>
          <w:i/>
          <w:color w:val="000000" w:themeColor="text1"/>
          <w:szCs w:val="28"/>
          <w:u w:color="000000"/>
          <w:bdr w:val="nil"/>
          <w:lang w:val="pt-BR"/>
        </w:rPr>
        <w:t>3</w:t>
      </w:r>
      <w:r w:rsidR="00350216" w:rsidRPr="00D14D44">
        <w:rPr>
          <w:rFonts w:ascii="Times New Roman" w:eastAsia="Arial Unicode MS" w:hAnsi="Times New Roman" w:cs="Arial Unicode MS"/>
          <w:i/>
          <w:color w:val="000000" w:themeColor="text1"/>
          <w:szCs w:val="28"/>
          <w:u w:color="000000"/>
          <w:bdr w:val="nil"/>
          <w:lang w:val="pt-BR"/>
        </w:rPr>
        <w:t>. Đề nghị</w:t>
      </w:r>
      <w:r w:rsidR="00350216" w:rsidRPr="00D14D44">
        <w:rPr>
          <w:rFonts w:ascii="Times New Roman" w:eastAsia="Arial Unicode MS" w:hAnsi="Times New Roman" w:cs="Arial Unicode MS"/>
          <w:i/>
          <w:color w:val="000000" w:themeColor="text1"/>
          <w:szCs w:val="28"/>
          <w:u w:color="000000"/>
          <w:bdr w:val="nil"/>
          <w:lang w:val="de-DE"/>
        </w:rPr>
        <w:t xml:space="preserve"> xem x</w:t>
      </w:r>
      <w:r w:rsidR="00350216" w:rsidRPr="00D14D44">
        <w:rPr>
          <w:rFonts w:ascii="Times New Roman" w:eastAsia="Arial Unicode MS" w:hAnsi="Times New Roman" w:cs="Arial Unicode MS"/>
          <w:i/>
          <w:color w:val="000000" w:themeColor="text1"/>
          <w:szCs w:val="28"/>
          <w:u w:color="000000"/>
          <w:bdr w:val="nil"/>
          <w:lang w:val="pt-BR"/>
        </w:rPr>
        <w:t>ét cho th</w:t>
      </w:r>
      <w:r w:rsidR="00350216" w:rsidRPr="00D14D44">
        <w:rPr>
          <w:rFonts w:ascii="Times New Roman" w:eastAsia="Arial Unicode MS" w:hAnsi="Times New Roman" w:cs="Arial Unicode MS"/>
          <w:i/>
          <w:color w:val="000000" w:themeColor="text1"/>
          <w:szCs w:val="28"/>
          <w:u w:color="000000"/>
          <w:bdr w:val="nil"/>
          <w:lang w:val="fr-FR"/>
        </w:rPr>
        <w:t>à</w:t>
      </w:r>
      <w:r w:rsidR="00350216" w:rsidRPr="00D14D44">
        <w:rPr>
          <w:rFonts w:ascii="Times New Roman" w:eastAsia="Arial Unicode MS" w:hAnsi="Times New Roman" w:cs="Arial Unicode MS"/>
          <w:i/>
          <w:color w:val="000000" w:themeColor="text1"/>
          <w:szCs w:val="28"/>
          <w:u w:color="000000"/>
          <w:bdr w:val="nil"/>
          <w:lang w:val="pt-BR"/>
        </w:rPr>
        <w:t>nh phố H</w:t>
      </w:r>
      <w:r w:rsidR="00350216" w:rsidRPr="00D14D44">
        <w:rPr>
          <w:rFonts w:ascii="Times New Roman" w:eastAsia="Arial Unicode MS" w:hAnsi="Times New Roman" w:cs="Arial Unicode MS"/>
          <w:i/>
          <w:color w:val="000000" w:themeColor="text1"/>
          <w:szCs w:val="28"/>
          <w:u w:color="000000"/>
          <w:bdr w:val="nil"/>
          <w:lang w:val="fr-FR"/>
        </w:rPr>
        <w:t xml:space="preserve">à </w:t>
      </w:r>
      <w:r w:rsidR="00350216" w:rsidRPr="00D14D44">
        <w:rPr>
          <w:rFonts w:ascii="Times New Roman" w:eastAsia="Arial Unicode MS" w:hAnsi="Times New Roman" w:cs="Arial Unicode MS"/>
          <w:i/>
          <w:color w:val="000000" w:themeColor="text1"/>
          <w:szCs w:val="28"/>
          <w:u w:color="000000"/>
          <w:bdr w:val="nil"/>
          <w:lang w:val="pt-BR"/>
        </w:rPr>
        <w:t>Tĩnh thí điểm địa điểm giết mổ, buôn bá</w:t>
      </w:r>
      <w:r w:rsidR="00350216" w:rsidRPr="00D14D44">
        <w:rPr>
          <w:rFonts w:ascii="Times New Roman" w:eastAsia="Arial Unicode MS" w:hAnsi="Times New Roman" w:cs="Arial Unicode MS"/>
          <w:i/>
          <w:color w:val="000000" w:themeColor="text1"/>
          <w:szCs w:val="28"/>
          <w:u w:color="000000"/>
          <w:bdr w:val="nil"/>
          <w:lang w:val="it-IT"/>
        </w:rPr>
        <w:t>n gia c</w:t>
      </w:r>
      <w:r w:rsidR="00350216" w:rsidRPr="00D14D44">
        <w:rPr>
          <w:rFonts w:ascii="Times New Roman" w:eastAsia="Arial Unicode MS" w:hAnsi="Times New Roman" w:cs="Arial Unicode MS"/>
          <w:i/>
          <w:color w:val="000000" w:themeColor="text1"/>
          <w:szCs w:val="28"/>
          <w:u w:color="000000"/>
          <w:bdr w:val="nil"/>
          <w:lang w:val="pt-BR"/>
        </w:rPr>
        <w:t>ầm tạ</w:t>
      </w:r>
      <w:r w:rsidR="00350216" w:rsidRPr="00D14D44">
        <w:rPr>
          <w:rFonts w:ascii="Times New Roman" w:eastAsia="Arial Unicode MS" w:hAnsi="Times New Roman" w:cs="Arial Unicode MS"/>
          <w:i/>
          <w:color w:val="000000" w:themeColor="text1"/>
          <w:szCs w:val="28"/>
          <w:u w:color="000000"/>
          <w:bdr w:val="nil"/>
          <w:lang w:val="it-IT"/>
        </w:rPr>
        <w:t>i c</w:t>
      </w:r>
      <w:r w:rsidR="00350216" w:rsidRPr="00D14D44">
        <w:rPr>
          <w:rFonts w:ascii="Times New Roman" w:eastAsia="Arial Unicode MS" w:hAnsi="Times New Roman" w:cs="Arial Unicode MS"/>
          <w:i/>
          <w:color w:val="000000" w:themeColor="text1"/>
          <w:szCs w:val="28"/>
          <w:u w:color="000000"/>
          <w:bdr w:val="nil"/>
          <w:lang w:val="pt-BR"/>
        </w:rPr>
        <w:t>á</w:t>
      </w:r>
      <w:r w:rsidR="00350216" w:rsidRPr="00D14D44">
        <w:rPr>
          <w:rFonts w:ascii="Times New Roman" w:eastAsia="Arial Unicode MS" w:hAnsi="Times New Roman" w:cs="Arial Unicode MS"/>
          <w:i/>
          <w:color w:val="000000" w:themeColor="text1"/>
          <w:szCs w:val="28"/>
          <w:u w:color="000000"/>
          <w:bdr w:val="nil"/>
          <w:lang w:val="it-IT"/>
        </w:rPr>
        <w:t>c ch</w:t>
      </w:r>
      <w:r w:rsidR="00350216" w:rsidRPr="00D14D44">
        <w:rPr>
          <w:rFonts w:ascii="Times New Roman" w:eastAsia="Arial Unicode MS" w:hAnsi="Times New Roman" w:cs="Arial Unicode MS"/>
          <w:i/>
          <w:color w:val="000000" w:themeColor="text1"/>
          <w:szCs w:val="28"/>
          <w:u w:color="000000"/>
          <w:bdr w:val="nil"/>
          <w:lang w:val="pt-BR"/>
        </w:rPr>
        <w:t xml:space="preserve">ợ để </w:t>
      </w:r>
      <w:r w:rsidR="00350216" w:rsidRPr="00D14D44">
        <w:rPr>
          <w:rFonts w:ascii="Times New Roman" w:eastAsia="Arial Unicode MS" w:hAnsi="Times New Roman" w:cs="Arial Unicode MS"/>
          <w:i/>
          <w:color w:val="000000" w:themeColor="text1"/>
          <w:szCs w:val="28"/>
          <w:u w:color="000000"/>
          <w:bdr w:val="nil"/>
          <w:lang w:val="fr-FR"/>
        </w:rPr>
        <w:t>qu</w:t>
      </w:r>
      <w:r w:rsidR="00350216" w:rsidRPr="00D14D44">
        <w:rPr>
          <w:rFonts w:ascii="Times New Roman" w:eastAsia="Arial Unicode MS" w:hAnsi="Times New Roman" w:cs="Arial Unicode MS"/>
          <w:i/>
          <w:color w:val="000000" w:themeColor="text1"/>
          <w:szCs w:val="28"/>
          <w:u w:color="000000"/>
          <w:bdr w:val="nil"/>
          <w:lang w:val="pt-BR"/>
        </w:rPr>
        <w:t>ản lý, kiểm soát đầu v</w:t>
      </w:r>
      <w:r w:rsidR="00350216" w:rsidRPr="00D14D44">
        <w:rPr>
          <w:rFonts w:ascii="Times New Roman" w:eastAsia="Arial Unicode MS" w:hAnsi="Times New Roman" w:cs="Arial Unicode MS"/>
          <w:i/>
          <w:color w:val="000000" w:themeColor="text1"/>
          <w:szCs w:val="28"/>
          <w:u w:color="000000"/>
          <w:bdr w:val="nil"/>
          <w:lang w:val="fr-FR"/>
        </w:rPr>
        <w:t>à</w:t>
      </w:r>
      <w:r w:rsidR="00350216" w:rsidRPr="00D14D44">
        <w:rPr>
          <w:rFonts w:ascii="Times New Roman" w:eastAsia="Arial Unicode MS" w:hAnsi="Times New Roman" w:cs="Arial Unicode MS"/>
          <w:i/>
          <w:color w:val="000000" w:themeColor="text1"/>
          <w:szCs w:val="28"/>
          <w:u w:color="000000"/>
          <w:bdr w:val="nil"/>
          <w:lang w:val="pt-BR"/>
        </w:rPr>
        <w:t>o, đầu ra của sản phẩm v</w:t>
      </w:r>
      <w:r w:rsidR="00350216" w:rsidRPr="00D14D44">
        <w:rPr>
          <w:rFonts w:ascii="Times New Roman" w:eastAsia="Arial Unicode MS" w:hAnsi="Times New Roman" w:cs="Arial Unicode MS"/>
          <w:i/>
          <w:color w:val="000000" w:themeColor="text1"/>
          <w:szCs w:val="28"/>
          <w:u w:color="000000"/>
          <w:bdr w:val="nil"/>
          <w:lang w:val="fr-FR"/>
        </w:rPr>
        <w:t xml:space="preserve">à thực hiện tốt </w:t>
      </w:r>
      <w:r w:rsidR="00350216" w:rsidRPr="00D14D44">
        <w:rPr>
          <w:rFonts w:ascii="Times New Roman" w:eastAsia="Arial Unicode MS" w:hAnsi="Times New Roman" w:cs="Arial Unicode MS"/>
          <w:i/>
          <w:color w:val="000000" w:themeColor="text1"/>
          <w:szCs w:val="28"/>
          <w:u w:color="000000"/>
          <w:bdr w:val="nil"/>
          <w:lang w:val="pt-BR"/>
        </w:rPr>
        <w:t xml:space="preserve">công tác vệ </w:t>
      </w:r>
      <w:r w:rsidR="00350216" w:rsidRPr="00D14D44">
        <w:rPr>
          <w:rFonts w:ascii="Times New Roman" w:eastAsia="Arial Unicode MS" w:hAnsi="Times New Roman" w:cs="Arial Unicode MS"/>
          <w:i/>
          <w:color w:val="000000" w:themeColor="text1"/>
          <w:szCs w:val="28"/>
          <w:u w:color="000000"/>
          <w:bdr w:val="nil"/>
          <w:lang w:val="pt-PT"/>
        </w:rPr>
        <w:t>sinh m</w:t>
      </w:r>
      <w:r w:rsidR="00350216" w:rsidRPr="00D14D44">
        <w:rPr>
          <w:rFonts w:ascii="Times New Roman" w:eastAsia="Arial Unicode MS" w:hAnsi="Times New Roman" w:cs="Arial Unicode MS"/>
          <w:i/>
          <w:color w:val="000000" w:themeColor="text1"/>
          <w:szCs w:val="28"/>
          <w:u w:color="000000"/>
          <w:bdr w:val="nil"/>
          <w:lang w:val="pt-BR"/>
        </w:rPr>
        <w:t>ôi trường, an to</w:t>
      </w:r>
      <w:r w:rsidR="00350216" w:rsidRPr="00D14D44">
        <w:rPr>
          <w:rFonts w:ascii="Times New Roman" w:eastAsia="Arial Unicode MS" w:hAnsi="Times New Roman" w:cs="Arial Unicode MS"/>
          <w:i/>
          <w:color w:val="000000" w:themeColor="text1"/>
          <w:szCs w:val="28"/>
          <w:u w:color="000000"/>
          <w:bdr w:val="nil"/>
          <w:lang w:val="fr-FR"/>
        </w:rPr>
        <w:t>à</w:t>
      </w:r>
      <w:r w:rsidR="00350216" w:rsidRPr="00D14D44">
        <w:rPr>
          <w:rFonts w:ascii="Times New Roman" w:eastAsia="Arial Unicode MS" w:hAnsi="Times New Roman" w:cs="Arial Unicode MS"/>
          <w:i/>
          <w:color w:val="000000" w:themeColor="text1"/>
          <w:szCs w:val="28"/>
          <w:u w:color="000000"/>
          <w:bdr w:val="nil"/>
          <w:lang w:val="pt-BR"/>
        </w:rPr>
        <w:t xml:space="preserve">n vệ sinh thực phẩm; hỗ trợ </w:t>
      </w:r>
      <w:r w:rsidR="00350216" w:rsidRPr="00D14D44">
        <w:rPr>
          <w:rFonts w:ascii="Times New Roman" w:eastAsia="Arial Unicode MS" w:hAnsi="Times New Roman" w:cs="Arial Unicode MS"/>
          <w:i/>
          <w:color w:val="000000" w:themeColor="text1"/>
          <w:szCs w:val="28"/>
          <w:u w:color="000000"/>
          <w:bdr w:val="nil"/>
          <w:lang w:val="de-DE"/>
        </w:rPr>
        <w:t>kinh ph</w:t>
      </w:r>
      <w:r w:rsidR="00350216" w:rsidRPr="00D14D44">
        <w:rPr>
          <w:rFonts w:ascii="Times New Roman" w:eastAsia="Arial Unicode MS" w:hAnsi="Times New Roman" w:cs="Arial Unicode MS"/>
          <w:i/>
          <w:color w:val="000000" w:themeColor="text1"/>
          <w:szCs w:val="28"/>
          <w:u w:color="000000"/>
          <w:bdr w:val="nil"/>
          <w:lang w:val="pt-BR"/>
        </w:rPr>
        <w:t xml:space="preserve">í </w:t>
      </w:r>
      <w:r w:rsidR="00350216" w:rsidRPr="00D14D44">
        <w:rPr>
          <w:rFonts w:ascii="Times New Roman" w:eastAsia="Arial Unicode MS" w:hAnsi="Times New Roman" w:cs="Arial Unicode MS"/>
          <w:i/>
          <w:color w:val="000000" w:themeColor="text1"/>
          <w:szCs w:val="28"/>
          <w:u w:color="000000"/>
          <w:bdr w:val="nil"/>
          <w:lang w:val="es-ES_tradnl"/>
        </w:rPr>
        <w:t xml:space="preserve">cho </w:t>
      </w:r>
      <w:r w:rsidR="00350216" w:rsidRPr="00D14D44">
        <w:rPr>
          <w:rFonts w:ascii="Times New Roman" w:eastAsia="Arial Unicode MS" w:hAnsi="Times New Roman" w:cs="Arial Unicode MS"/>
          <w:i/>
          <w:color w:val="000000" w:themeColor="text1"/>
          <w:szCs w:val="28"/>
          <w:u w:color="000000"/>
          <w:bdr w:val="nil"/>
          <w:lang w:val="pt-BR"/>
        </w:rPr>
        <w:t xml:space="preserve">đội ngũ cán bộ kiểm soát giết mổ </w:t>
      </w:r>
      <w:r w:rsidR="00350216" w:rsidRPr="00D14D44">
        <w:rPr>
          <w:rFonts w:ascii="Times New Roman" w:eastAsia="Arial Unicode MS" w:hAnsi="Times New Roman" w:cs="Arial Unicode MS"/>
          <w:i/>
          <w:color w:val="000000" w:themeColor="text1"/>
          <w:szCs w:val="28"/>
          <w:u w:color="000000"/>
          <w:bdr w:val="nil"/>
          <w:lang w:val="it-IT"/>
        </w:rPr>
        <w:t>gia s</w:t>
      </w:r>
      <w:r w:rsidR="00350216" w:rsidRPr="00D14D44">
        <w:rPr>
          <w:rFonts w:ascii="Times New Roman" w:eastAsia="Arial Unicode MS" w:hAnsi="Times New Roman" w:cs="Arial Unicode MS"/>
          <w:i/>
          <w:color w:val="000000" w:themeColor="text1"/>
          <w:szCs w:val="28"/>
          <w:u w:color="000000"/>
          <w:bdr w:val="nil"/>
          <w:lang w:val="pt-BR"/>
        </w:rPr>
        <w:t>ú</w:t>
      </w:r>
      <w:r w:rsidR="00350216" w:rsidRPr="00D14D44">
        <w:rPr>
          <w:rFonts w:ascii="Times New Roman" w:eastAsia="Arial Unicode MS" w:hAnsi="Times New Roman" w:cs="Arial Unicode MS"/>
          <w:i/>
          <w:color w:val="000000" w:themeColor="text1"/>
          <w:szCs w:val="28"/>
          <w:u w:color="000000"/>
          <w:bdr w:val="nil"/>
          <w:lang w:val="it-IT"/>
        </w:rPr>
        <w:t>c, gia c</w:t>
      </w:r>
      <w:r w:rsidR="00350216" w:rsidRPr="00D14D44">
        <w:rPr>
          <w:rFonts w:ascii="Times New Roman" w:eastAsia="Arial Unicode MS" w:hAnsi="Times New Roman" w:cs="Arial Unicode MS"/>
          <w:i/>
          <w:color w:val="000000" w:themeColor="text1"/>
          <w:szCs w:val="28"/>
          <w:u w:color="000000"/>
          <w:bdr w:val="nil"/>
          <w:lang w:val="pt-BR"/>
        </w:rPr>
        <w:t>ầm tạ</w:t>
      </w:r>
      <w:r w:rsidR="00350216" w:rsidRPr="00D14D44">
        <w:rPr>
          <w:rFonts w:ascii="Times New Roman" w:eastAsia="Arial Unicode MS" w:hAnsi="Times New Roman" w:cs="Arial Unicode MS"/>
          <w:i/>
          <w:color w:val="000000" w:themeColor="text1"/>
          <w:szCs w:val="28"/>
          <w:u w:color="000000"/>
          <w:bdr w:val="nil"/>
          <w:lang w:val="it-IT"/>
        </w:rPr>
        <w:t>i c</w:t>
      </w:r>
      <w:r w:rsidR="00350216" w:rsidRPr="00D14D44">
        <w:rPr>
          <w:rFonts w:ascii="Times New Roman" w:eastAsia="Arial Unicode MS" w:hAnsi="Times New Roman" w:cs="Arial Unicode MS"/>
          <w:i/>
          <w:color w:val="000000" w:themeColor="text1"/>
          <w:szCs w:val="28"/>
          <w:u w:color="000000"/>
          <w:bdr w:val="nil"/>
          <w:lang w:val="pt-BR"/>
        </w:rPr>
        <w:t>ác cơ sở giết mổ tậ</w:t>
      </w:r>
      <w:r w:rsidR="00350216" w:rsidRPr="00D14D44">
        <w:rPr>
          <w:rFonts w:ascii="Times New Roman" w:eastAsia="Arial Unicode MS" w:hAnsi="Times New Roman" w:cs="Arial Unicode MS"/>
          <w:i/>
          <w:color w:val="000000" w:themeColor="text1"/>
          <w:szCs w:val="28"/>
          <w:u w:color="000000"/>
          <w:bdr w:val="nil"/>
          <w:lang w:val="de-DE"/>
        </w:rPr>
        <w:t>p trung do Trung t</w:t>
      </w:r>
      <w:r w:rsidR="00350216" w:rsidRPr="00D14D44">
        <w:rPr>
          <w:rFonts w:ascii="Times New Roman" w:eastAsia="Arial Unicode MS" w:hAnsi="Times New Roman" w:cs="Arial Unicode MS"/>
          <w:i/>
          <w:color w:val="000000" w:themeColor="text1"/>
          <w:szCs w:val="28"/>
          <w:u w:color="000000"/>
          <w:bdr w:val="nil"/>
          <w:lang w:val="pt-BR"/>
        </w:rPr>
        <w:t>âm Ứ</w:t>
      </w:r>
      <w:r w:rsidR="00350216" w:rsidRPr="00D14D44">
        <w:rPr>
          <w:rFonts w:ascii="Times New Roman" w:eastAsia="Arial Unicode MS" w:hAnsi="Times New Roman" w:cs="Arial Unicode MS"/>
          <w:i/>
          <w:color w:val="000000" w:themeColor="text1"/>
          <w:szCs w:val="28"/>
          <w:u w:color="000000"/>
          <w:bdr w:val="nil"/>
          <w:lang w:val="de-DE"/>
        </w:rPr>
        <w:t>ng d</w:t>
      </w:r>
      <w:r w:rsidR="00350216" w:rsidRPr="00D14D44">
        <w:rPr>
          <w:rFonts w:ascii="Times New Roman" w:eastAsia="Arial Unicode MS" w:hAnsi="Times New Roman" w:cs="Arial Unicode MS"/>
          <w:i/>
          <w:color w:val="000000" w:themeColor="text1"/>
          <w:szCs w:val="28"/>
          <w:u w:color="000000"/>
          <w:bdr w:val="nil"/>
          <w:lang w:val="pt-BR"/>
        </w:rPr>
        <w:t>ụng khoa học kỹ thuật trực tiế</w:t>
      </w:r>
      <w:r w:rsidR="00350216" w:rsidRPr="00D14D44">
        <w:rPr>
          <w:rFonts w:ascii="Times New Roman" w:eastAsia="Arial Unicode MS" w:hAnsi="Times New Roman" w:cs="Arial Unicode MS"/>
          <w:i/>
          <w:color w:val="000000" w:themeColor="text1"/>
          <w:szCs w:val="28"/>
          <w:u w:color="000000"/>
          <w:bdr w:val="nil"/>
          <w:lang w:val="nl-NL"/>
        </w:rPr>
        <w:t>p h</w:t>
      </w:r>
      <w:r w:rsidR="00350216" w:rsidRPr="00D14D44">
        <w:rPr>
          <w:rFonts w:ascii="Times New Roman" w:eastAsia="Arial Unicode MS" w:hAnsi="Times New Roman" w:cs="Arial Unicode MS"/>
          <w:i/>
          <w:color w:val="000000" w:themeColor="text1"/>
          <w:szCs w:val="28"/>
          <w:u w:color="000000"/>
          <w:bdr w:val="nil"/>
          <w:lang w:val="pt-BR"/>
        </w:rPr>
        <w:t>ợp đồng thực hiệ</w:t>
      </w:r>
      <w:r w:rsidR="00350216" w:rsidRPr="00D14D44">
        <w:rPr>
          <w:rFonts w:ascii="Times New Roman" w:eastAsia="Arial Unicode MS" w:hAnsi="Times New Roman" w:cs="Arial Unicode MS"/>
          <w:i/>
          <w:color w:val="000000" w:themeColor="text1"/>
          <w:szCs w:val="28"/>
          <w:u w:color="000000"/>
          <w:bdr w:val="nil"/>
          <w:lang w:val="pt-PT"/>
        </w:rPr>
        <w:t>n nhi</w:t>
      </w:r>
      <w:r w:rsidR="00350216" w:rsidRPr="00D14D44">
        <w:rPr>
          <w:rFonts w:ascii="Times New Roman" w:eastAsia="Arial Unicode MS" w:hAnsi="Times New Roman" w:cs="Arial Unicode MS"/>
          <w:i/>
          <w:color w:val="000000" w:themeColor="text1"/>
          <w:szCs w:val="28"/>
          <w:u w:color="000000"/>
          <w:bdr w:val="nil"/>
          <w:lang w:val="pt-BR"/>
        </w:rPr>
        <w:t>ệm vụ và đội ngũ cán bộ thú y cơ sở, đặc biệt trong tình hình dịch bệnh diễn biến phức tạp như hiện nay (cử tri thành phố Hà Tĩnh)</w:t>
      </w:r>
    </w:p>
    <w:p w:rsidR="00021B9D" w:rsidRPr="00D14D44" w:rsidRDefault="00021B9D" w:rsidP="00021B9D">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350216" w:rsidRPr="00D14D44" w:rsidRDefault="005A0D8A" w:rsidP="00A02FF7">
      <w:pPr>
        <w:spacing w:before="80" w:after="80"/>
        <w:ind w:firstLine="720"/>
        <w:jc w:val="both"/>
        <w:rPr>
          <w:rFonts w:ascii="Times New Roman" w:hAnsi="Times New Roman"/>
          <w:i/>
          <w:color w:val="000000" w:themeColor="text1"/>
          <w:spacing w:val="4"/>
          <w:szCs w:val="28"/>
          <w:lang w:val="pt-BR"/>
        </w:rPr>
      </w:pPr>
      <w:r w:rsidRPr="00D14D44">
        <w:rPr>
          <w:rFonts w:ascii="Times New Roman" w:hAnsi="Times New Roman"/>
          <w:i/>
          <w:color w:val="000000" w:themeColor="text1"/>
          <w:spacing w:val="4"/>
          <w:szCs w:val="28"/>
          <w:lang w:val="pt-BR"/>
        </w:rPr>
        <w:t>4</w:t>
      </w:r>
      <w:r w:rsidR="00350216" w:rsidRPr="00D14D44">
        <w:rPr>
          <w:rFonts w:ascii="Times New Roman" w:hAnsi="Times New Roman"/>
          <w:i/>
          <w:color w:val="000000" w:themeColor="text1"/>
          <w:spacing w:val="4"/>
          <w:szCs w:val="28"/>
          <w:lang w:val="pt-BR"/>
        </w:rPr>
        <w:t xml:space="preserve">. Đề nghị tỉnh quan tâm có các chính sách đầu tư, hỗ trợ phát triển diêm nghiệp và diêm dân </w:t>
      </w:r>
      <w:r w:rsidR="00E500D7" w:rsidRPr="00D14D44">
        <w:rPr>
          <w:rFonts w:ascii="Times New Roman" w:hAnsi="Times New Roman"/>
          <w:i/>
          <w:color w:val="000000" w:themeColor="text1"/>
          <w:spacing w:val="4"/>
          <w:szCs w:val="28"/>
          <w:lang w:val="pt-BR"/>
        </w:rPr>
        <w:t>(c</w:t>
      </w:r>
      <w:r w:rsidR="00350216" w:rsidRPr="00D14D44">
        <w:rPr>
          <w:rFonts w:ascii="Times New Roman" w:hAnsi="Times New Roman"/>
          <w:i/>
          <w:color w:val="000000" w:themeColor="text1"/>
          <w:spacing w:val="4"/>
          <w:szCs w:val="28"/>
          <w:lang w:val="pt-BR"/>
        </w:rPr>
        <w:t xml:space="preserve">ử tri huyện Lộc Hà và thị xã </w:t>
      </w:r>
      <w:r w:rsidR="00D85054" w:rsidRPr="00D14D44">
        <w:rPr>
          <w:rFonts w:ascii="Times New Roman" w:hAnsi="Times New Roman"/>
          <w:i/>
          <w:color w:val="000000" w:themeColor="text1"/>
          <w:spacing w:val="4"/>
          <w:szCs w:val="28"/>
          <w:lang w:val="pt-BR"/>
        </w:rPr>
        <w:t>Kỳ Anh)</w:t>
      </w:r>
    </w:p>
    <w:p w:rsidR="00021B9D" w:rsidRPr="00D14D44" w:rsidRDefault="00021B9D" w:rsidP="00021B9D">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B40EBE" w:rsidRPr="00D14D44" w:rsidRDefault="00E60921" w:rsidP="00B40EBE">
      <w:pPr>
        <w:spacing w:before="40" w:after="40"/>
        <w:ind w:firstLine="720"/>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Hiện nay</w:t>
      </w:r>
      <w:r w:rsidR="00B40EBE" w:rsidRPr="00D14D44">
        <w:rPr>
          <w:rFonts w:ascii="Times New Roman" w:hAnsi="Times New Roman"/>
          <w:color w:val="000000" w:themeColor="text1"/>
          <w:szCs w:val="28"/>
          <w:lang w:val="pt-BR"/>
        </w:rPr>
        <w:t xml:space="preserve"> Bộ Nông nghiệp và Phát triển nông đang xây dựng Đề án Phát triển sản xuất muối đến năm 2020 và năm 2030</w:t>
      </w:r>
      <w:r w:rsidR="00B40EBE" w:rsidRPr="00D14D44">
        <w:rPr>
          <w:rFonts w:ascii="Times New Roman" w:hAnsi="Times New Roman"/>
          <w:bCs/>
          <w:color w:val="000000" w:themeColor="text1"/>
          <w:szCs w:val="28"/>
          <w:lang w:val="af-ZA"/>
        </w:rPr>
        <w:t>. Sau khi Đề án được phê duyệt, UBND tỉnh sẽ giao Sở Nông nghiệp và Phát triển nông thôn tham mưu xây dựng</w:t>
      </w:r>
      <w:r w:rsidR="00B40EBE" w:rsidRPr="00D14D44">
        <w:rPr>
          <w:rFonts w:ascii="Times New Roman" w:hAnsi="Times New Roman"/>
          <w:color w:val="000000" w:themeColor="text1"/>
          <w:szCs w:val="28"/>
          <w:lang w:val="nl-NL"/>
        </w:rPr>
        <w:t xml:space="preserve"> chính sách đầu tư, hỗ trợ phát triển diêm nghiệp và diêm dân trên địa bàn tỉnh, đảm bảo phù hợp với định hướng phát triển chung cả nước.</w:t>
      </w:r>
    </w:p>
    <w:p w:rsidR="007F6B83" w:rsidRPr="00D14D44" w:rsidRDefault="007F6B83" w:rsidP="00A02FF7">
      <w:pPr>
        <w:pStyle w:val="ListParagraph"/>
        <w:spacing w:before="80" w:after="80" w:line="240" w:lineRule="auto"/>
        <w:ind w:left="0" w:firstLine="720"/>
        <w:jc w:val="both"/>
        <w:rPr>
          <w:color w:val="000000" w:themeColor="text1"/>
          <w:lang w:val="pt-PT"/>
        </w:rPr>
      </w:pPr>
      <w:r w:rsidRPr="00D14D44">
        <w:rPr>
          <w:i/>
          <w:color w:val="000000" w:themeColor="text1"/>
          <w:lang w:val="pt-BR"/>
        </w:rPr>
        <w:t>5. Đề nghị tỉnh có ý kiến với Ngân h</w:t>
      </w:r>
      <w:r w:rsidRPr="00D14D44">
        <w:rPr>
          <w:i/>
          <w:color w:val="000000" w:themeColor="text1"/>
          <w:lang w:val="fr-FR"/>
        </w:rPr>
        <w:t>à</w:t>
      </w:r>
      <w:r w:rsidRPr="00D14D44">
        <w:rPr>
          <w:i/>
          <w:color w:val="000000" w:themeColor="text1"/>
          <w:lang w:val="pt-BR"/>
        </w:rPr>
        <w:t>ng Chí</w:t>
      </w:r>
      <w:r w:rsidRPr="00D14D44">
        <w:rPr>
          <w:i/>
          <w:color w:val="000000" w:themeColor="text1"/>
          <w:lang w:val="pt-PT"/>
        </w:rPr>
        <w:t>nh s</w:t>
      </w:r>
      <w:r w:rsidRPr="00D14D44">
        <w:rPr>
          <w:i/>
          <w:color w:val="000000" w:themeColor="text1"/>
          <w:lang w:val="pt-BR"/>
        </w:rPr>
        <w:t>ách X</w:t>
      </w:r>
      <w:r w:rsidRPr="00D14D44">
        <w:rPr>
          <w:i/>
          <w:color w:val="000000" w:themeColor="text1"/>
          <w:lang w:val="pt-PT"/>
        </w:rPr>
        <w:t xml:space="preserve">ã </w:t>
      </w:r>
      <w:r w:rsidRPr="00D14D44">
        <w:rPr>
          <w:i/>
          <w:color w:val="000000" w:themeColor="text1"/>
          <w:lang w:val="pt-BR"/>
        </w:rPr>
        <w:t>hội tỉ</w:t>
      </w:r>
      <w:r w:rsidRPr="00D14D44">
        <w:rPr>
          <w:i/>
          <w:color w:val="000000" w:themeColor="text1"/>
          <w:lang w:val="pt-PT"/>
        </w:rPr>
        <w:t xml:space="preserve">nh </w:t>
      </w:r>
      <w:r w:rsidRPr="00D14D44">
        <w:rPr>
          <w:i/>
          <w:color w:val="000000" w:themeColor="text1"/>
          <w:lang w:val="pt-BR"/>
        </w:rPr>
        <w:t>tăng hạn mức v</w:t>
      </w:r>
      <w:r w:rsidRPr="00D14D44">
        <w:rPr>
          <w:i/>
          <w:color w:val="000000" w:themeColor="text1"/>
          <w:lang w:val="fr-FR"/>
        </w:rPr>
        <w:t xml:space="preserve">à </w:t>
      </w:r>
      <w:r w:rsidRPr="00D14D44">
        <w:rPr>
          <w:i/>
          <w:color w:val="000000" w:themeColor="text1"/>
          <w:lang w:val="pt-BR"/>
        </w:rPr>
        <w:t>nguồn vay vốn để tạo việ</w:t>
      </w:r>
      <w:r w:rsidRPr="00D14D44">
        <w:rPr>
          <w:i/>
          <w:color w:val="000000" w:themeColor="text1"/>
          <w:lang w:val="fr-FR"/>
        </w:rPr>
        <w:t>c là</w:t>
      </w:r>
      <w:r w:rsidRPr="00D14D44">
        <w:rPr>
          <w:i/>
          <w:color w:val="000000" w:themeColor="text1"/>
          <w:lang w:val="pt-PT"/>
        </w:rPr>
        <w:t xml:space="preserve">m, phát triển các mô hình phát triển kinh tế cho </w:t>
      </w:r>
      <w:r w:rsidRPr="00D14D44">
        <w:rPr>
          <w:i/>
          <w:color w:val="000000" w:themeColor="text1"/>
          <w:lang w:val="pt-BR"/>
        </w:rPr>
        <w:t>đo</w:t>
      </w:r>
      <w:r w:rsidRPr="00D14D44">
        <w:rPr>
          <w:i/>
          <w:color w:val="000000" w:themeColor="text1"/>
          <w:lang w:val="fr-FR"/>
        </w:rPr>
        <w:t>à</w:t>
      </w:r>
      <w:r w:rsidRPr="00D14D44">
        <w:rPr>
          <w:i/>
          <w:color w:val="000000" w:themeColor="text1"/>
          <w:lang w:val="pt-BR"/>
        </w:rPr>
        <w:t>n vi</w:t>
      </w:r>
      <w:r w:rsidRPr="00D14D44">
        <w:rPr>
          <w:i/>
          <w:color w:val="000000" w:themeColor="text1"/>
          <w:lang w:val="fr-FR"/>
        </w:rPr>
        <w:t>ê</w:t>
      </w:r>
      <w:r w:rsidRPr="00D14D44">
        <w:rPr>
          <w:i/>
          <w:color w:val="000000" w:themeColor="text1"/>
          <w:lang w:val="pt-BR"/>
        </w:rPr>
        <w:t>n thanh ni</w:t>
      </w:r>
      <w:r w:rsidRPr="00D14D44">
        <w:rPr>
          <w:i/>
          <w:color w:val="000000" w:themeColor="text1"/>
          <w:lang w:val="fr-FR"/>
        </w:rPr>
        <w:t>ê</w:t>
      </w:r>
      <w:r w:rsidRPr="00D14D44">
        <w:rPr>
          <w:i/>
          <w:color w:val="000000" w:themeColor="text1"/>
          <w:lang w:val="pt-BR"/>
        </w:rPr>
        <w:t>n tại thành phố Hà Tĩ</w:t>
      </w:r>
      <w:r w:rsidRPr="00D14D44">
        <w:rPr>
          <w:i/>
          <w:color w:val="000000" w:themeColor="text1"/>
          <w:lang w:val="pt-PT"/>
        </w:rPr>
        <w:t>nh (cử tri TP Hà Tĩnh)</w:t>
      </w:r>
    </w:p>
    <w:p w:rsidR="00021B9D" w:rsidRPr="00D14D44" w:rsidRDefault="00021B9D" w:rsidP="00021B9D">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10614C" w:rsidRPr="00D14D44" w:rsidRDefault="00F576A4" w:rsidP="00A02FF7">
      <w:pPr>
        <w:spacing w:before="80" w:after="80"/>
        <w:ind w:firstLine="709"/>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6</w:t>
      </w:r>
      <w:r w:rsidR="00DD63E8" w:rsidRPr="00D14D44">
        <w:rPr>
          <w:rFonts w:ascii="Times New Roman" w:hAnsi="Times New Roman"/>
          <w:i/>
          <w:color w:val="000000" w:themeColor="text1"/>
          <w:szCs w:val="28"/>
          <w:lang w:val="nl-NL"/>
        </w:rPr>
        <w:t xml:space="preserve">. </w:t>
      </w:r>
      <w:r w:rsidR="0010614C" w:rsidRPr="00D14D44">
        <w:rPr>
          <w:rFonts w:ascii="Times New Roman" w:hAnsi="Times New Roman"/>
          <w:i/>
          <w:color w:val="000000" w:themeColor="text1"/>
          <w:szCs w:val="28"/>
          <w:lang w:val="nl-NL"/>
        </w:rPr>
        <w:t>Cuộc sống người dân 02 xã tái định cư Hương Quang và Hương Điền, huyện Vũ Quang hiện nay đang gặp rất nhiều khó khăn; đề nghị tỉnh quan tâm có các chính sách hỗ trợ kinh phí đo vẽ bản đồ và lập hồ sơ cấp giấy chứng nhận quyền sử dụng đất lâm nghiệp và đất nông nghiệp cho các hộ dân; đầu tư những hạng mục cơ sở hạ tầng còn thiếu; hỗ trợ giống cây, con, phân bón và các chính sách hỗ trợ khác theo Quyết định số 64/2014/QĐ-TTg của Thủ tướng Chính phủ (cử tri huyện Vũ Quang)</w:t>
      </w:r>
    </w:p>
    <w:p w:rsidR="00DD63E8" w:rsidRPr="00D14D44" w:rsidRDefault="00F576A4" w:rsidP="00A02FF7">
      <w:pPr>
        <w:widowControl w:val="0"/>
        <w:spacing w:before="80" w:after="80"/>
        <w:ind w:firstLine="720"/>
        <w:jc w:val="both"/>
        <w:rPr>
          <w:rFonts w:ascii="Times New Roman" w:hAnsi="Times New Roman"/>
          <w:color w:val="000000" w:themeColor="text1"/>
          <w:lang w:val="nl-NL"/>
        </w:rPr>
      </w:pPr>
      <w:r w:rsidRPr="00D14D44">
        <w:rPr>
          <w:rFonts w:ascii="Times New Roman" w:hAnsi="Times New Roman"/>
          <w:color w:val="000000" w:themeColor="text1"/>
          <w:lang w:val="nl-NL"/>
        </w:rPr>
        <w:t>6</w:t>
      </w:r>
      <w:r w:rsidR="0010614C" w:rsidRPr="00D14D44">
        <w:rPr>
          <w:rFonts w:ascii="Times New Roman" w:hAnsi="Times New Roman"/>
          <w:color w:val="000000" w:themeColor="text1"/>
          <w:lang w:val="nl-NL"/>
        </w:rPr>
        <w:t xml:space="preserve">.1. Về hỗ trợ kinh phí đo vẽ bản đồ và lập hồ sơ cấp giấy chứng nhận </w:t>
      </w:r>
      <w:r w:rsidR="0010614C" w:rsidRPr="00D14D44">
        <w:rPr>
          <w:rFonts w:ascii="Times New Roman" w:hAnsi="Times New Roman"/>
          <w:color w:val="000000" w:themeColor="text1"/>
          <w:lang w:val="nl-NL"/>
        </w:rPr>
        <w:lastRenderedPageBreak/>
        <w:t>quyền sử dụng đất lâm nghiệp và đất nông nghiệp cho các hộ dân:</w:t>
      </w:r>
    </w:p>
    <w:p w:rsidR="002462B9" w:rsidRPr="00D14D44" w:rsidRDefault="00116339" w:rsidP="00A02FF7">
      <w:pPr>
        <w:spacing w:before="80" w:after="80"/>
        <w:ind w:firstLine="720"/>
        <w:jc w:val="both"/>
        <w:rPr>
          <w:rFonts w:ascii="Times New Roman" w:hAnsi="Times New Roman"/>
          <w:color w:val="000000" w:themeColor="text1"/>
          <w:szCs w:val="28"/>
          <w:shd w:val="clear" w:color="auto" w:fill="FFFFFF"/>
          <w:lang w:val="nl-NL"/>
        </w:rPr>
      </w:pPr>
      <w:r w:rsidRPr="00D14D44">
        <w:rPr>
          <w:rFonts w:ascii="Times New Roman" w:hAnsi="Times New Roman"/>
          <w:color w:val="000000" w:themeColor="text1"/>
          <w:shd w:val="clear" w:color="auto" w:fill="FFFFFF"/>
          <w:lang w:val="vi-VN"/>
        </w:rPr>
        <w:t>Nội dung này đã được UBND tỉnh giao Sở T</w:t>
      </w:r>
      <w:r w:rsidRPr="00D14D44">
        <w:rPr>
          <w:rFonts w:ascii="Times New Roman" w:hAnsi="Times New Roman"/>
          <w:color w:val="000000" w:themeColor="text1"/>
          <w:shd w:val="clear" w:color="auto" w:fill="FFFFFF"/>
          <w:lang w:val="nl-NL"/>
        </w:rPr>
        <w:t>N&amp;MT</w:t>
      </w:r>
      <w:r w:rsidRPr="00D14D44">
        <w:rPr>
          <w:rFonts w:ascii="Times New Roman" w:hAnsi="Times New Roman"/>
          <w:color w:val="000000" w:themeColor="text1"/>
          <w:shd w:val="clear" w:color="auto" w:fill="FFFFFF"/>
          <w:lang w:val="vi-VN"/>
        </w:rPr>
        <w:t xml:space="preserve"> đưa vào Đề án</w:t>
      </w:r>
      <w:r w:rsidRPr="00D14D44">
        <w:rPr>
          <w:rFonts w:ascii="Times New Roman" w:hAnsi="Times New Roman"/>
          <w:color w:val="000000" w:themeColor="text1"/>
          <w:shd w:val="clear" w:color="auto" w:fill="FFFFFF"/>
          <w:lang w:val="nl-NL"/>
        </w:rPr>
        <w:t xml:space="preserve"> c</w:t>
      </w:r>
      <w:r w:rsidRPr="00D14D44">
        <w:rPr>
          <w:rFonts w:ascii="Times New Roman" w:hAnsi="Times New Roman"/>
          <w:color w:val="000000" w:themeColor="text1"/>
          <w:shd w:val="clear" w:color="auto" w:fill="FFFFFF"/>
          <w:lang w:val="vi-VN"/>
        </w:rPr>
        <w:t xml:space="preserve">ập nhật, chỉnh lý biến động bản đồ và hồ sơ địa chính tỉnh Hà Tĩnh giai đoạn 2020 - 2025 và những năm tiếp theo, trình </w:t>
      </w:r>
      <w:r w:rsidR="002462B9" w:rsidRPr="00D14D44">
        <w:rPr>
          <w:rFonts w:ascii="Times New Roman" w:hAnsi="Times New Roman"/>
          <w:color w:val="000000" w:themeColor="text1"/>
          <w:shd w:val="clear" w:color="auto" w:fill="FFFFFF"/>
          <w:lang w:val="en-US"/>
        </w:rPr>
        <w:t xml:space="preserve">kỳ họp thứ 12 </w:t>
      </w:r>
      <w:r w:rsidRPr="00D14D44">
        <w:rPr>
          <w:rFonts w:ascii="Times New Roman" w:hAnsi="Times New Roman"/>
          <w:color w:val="000000" w:themeColor="text1"/>
          <w:shd w:val="clear" w:color="auto" w:fill="FFFFFF"/>
          <w:lang w:val="vi-VN"/>
        </w:rPr>
        <w:t>HĐND tỉnh</w:t>
      </w:r>
      <w:r w:rsidRPr="00D14D44">
        <w:rPr>
          <w:rFonts w:ascii="Times New Roman" w:hAnsi="Times New Roman"/>
          <w:color w:val="000000" w:themeColor="text1"/>
          <w:shd w:val="clear" w:color="auto" w:fill="FFFFFF"/>
          <w:lang w:val="nl-NL"/>
        </w:rPr>
        <w:t>.</w:t>
      </w:r>
      <w:r w:rsidR="00C10293" w:rsidRPr="00D14D44">
        <w:rPr>
          <w:rFonts w:ascii="Times New Roman" w:hAnsi="Times New Roman"/>
          <w:color w:val="000000" w:themeColor="text1"/>
          <w:szCs w:val="28"/>
          <w:shd w:val="clear" w:color="auto" w:fill="FFFFFF"/>
          <w:lang w:val="nl-NL"/>
        </w:rPr>
        <w:t xml:space="preserve"> </w:t>
      </w:r>
    </w:p>
    <w:p w:rsidR="00C10293" w:rsidRPr="00D14D44" w:rsidRDefault="00116339" w:rsidP="00A02FF7">
      <w:pPr>
        <w:spacing w:before="80" w:after="80"/>
        <w:ind w:firstLine="720"/>
        <w:jc w:val="both"/>
        <w:rPr>
          <w:rFonts w:ascii="Times New Roman" w:hAnsi="Times New Roman"/>
          <w:color w:val="000000" w:themeColor="text1"/>
          <w:szCs w:val="28"/>
          <w:shd w:val="clear" w:color="auto" w:fill="FFFFFF"/>
          <w:lang w:val="nl-NL"/>
        </w:rPr>
      </w:pPr>
      <w:r w:rsidRPr="00D14D44">
        <w:rPr>
          <w:rFonts w:ascii="Times New Roman" w:hAnsi="Times New Roman"/>
          <w:color w:val="000000" w:themeColor="text1"/>
          <w:shd w:val="clear" w:color="auto" w:fill="FFFFFF"/>
          <w:lang w:val="vi-VN"/>
        </w:rPr>
        <w:t>Sau khi có Nghị quyết của HĐND tỉnh</w:t>
      </w:r>
      <w:r w:rsidRPr="00D14D44">
        <w:rPr>
          <w:rFonts w:ascii="Times New Roman" w:hAnsi="Times New Roman"/>
          <w:color w:val="000000" w:themeColor="text1"/>
          <w:shd w:val="clear" w:color="auto" w:fill="FFFFFF"/>
          <w:lang w:val="nl-NL"/>
        </w:rPr>
        <w:t>,</w:t>
      </w:r>
      <w:r w:rsidRPr="00D14D44">
        <w:rPr>
          <w:rFonts w:ascii="Times New Roman" w:hAnsi="Times New Roman"/>
          <w:color w:val="000000" w:themeColor="text1"/>
          <w:szCs w:val="28"/>
          <w:shd w:val="clear" w:color="auto" w:fill="FFFFFF"/>
          <w:lang w:val="nl-NL"/>
        </w:rPr>
        <w:t xml:space="preserve"> </w:t>
      </w:r>
      <w:r w:rsidR="00C10293" w:rsidRPr="00D14D44">
        <w:rPr>
          <w:rFonts w:ascii="Times New Roman" w:hAnsi="Times New Roman"/>
          <w:color w:val="000000" w:themeColor="text1"/>
          <w:szCs w:val="28"/>
          <w:shd w:val="clear" w:color="auto" w:fill="FFFFFF"/>
          <w:lang w:val="nl-NL"/>
        </w:rPr>
        <w:t xml:space="preserve">UBND tỉnh </w:t>
      </w:r>
      <w:r w:rsidRPr="00D14D44">
        <w:rPr>
          <w:rFonts w:ascii="Times New Roman" w:hAnsi="Times New Roman"/>
          <w:color w:val="000000" w:themeColor="text1"/>
          <w:szCs w:val="28"/>
          <w:shd w:val="clear" w:color="auto" w:fill="FFFFFF"/>
          <w:lang w:val="nl-NL"/>
        </w:rPr>
        <w:t>sẽ chỉ đạo</w:t>
      </w:r>
      <w:r w:rsidR="00C10293" w:rsidRPr="00D14D44">
        <w:rPr>
          <w:rFonts w:ascii="Times New Roman" w:hAnsi="Times New Roman"/>
          <w:color w:val="000000" w:themeColor="text1"/>
          <w:szCs w:val="28"/>
          <w:shd w:val="clear" w:color="auto" w:fill="FFFFFF"/>
          <w:lang w:val="nl-NL"/>
        </w:rPr>
        <w:t xml:space="preserve"> S</w:t>
      </w:r>
      <w:r w:rsidR="00D5006B" w:rsidRPr="00D14D44">
        <w:rPr>
          <w:rFonts w:ascii="Times New Roman" w:hAnsi="Times New Roman"/>
          <w:color w:val="000000" w:themeColor="text1"/>
          <w:szCs w:val="28"/>
          <w:shd w:val="clear" w:color="auto" w:fill="FFFFFF"/>
          <w:lang w:val="nl-NL"/>
        </w:rPr>
        <w:t xml:space="preserve">ở </w:t>
      </w:r>
      <w:r w:rsidRPr="00D14D44">
        <w:rPr>
          <w:rFonts w:ascii="Times New Roman" w:hAnsi="Times New Roman"/>
          <w:color w:val="000000" w:themeColor="text1"/>
          <w:szCs w:val="28"/>
          <w:shd w:val="clear" w:color="auto" w:fill="FFFFFF"/>
          <w:lang w:val="nl-NL"/>
        </w:rPr>
        <w:t>TN&amp;MT</w:t>
      </w:r>
      <w:r w:rsidR="00D5006B" w:rsidRPr="00D14D44">
        <w:rPr>
          <w:rFonts w:ascii="Times New Roman" w:hAnsi="Times New Roman"/>
          <w:color w:val="000000" w:themeColor="text1"/>
          <w:szCs w:val="28"/>
          <w:shd w:val="clear" w:color="auto" w:fill="FFFFFF"/>
          <w:lang w:val="nl-NL"/>
        </w:rPr>
        <w:t xml:space="preserve"> lập t</w:t>
      </w:r>
      <w:r w:rsidR="00C10293" w:rsidRPr="00D14D44">
        <w:rPr>
          <w:rFonts w:ascii="Times New Roman" w:hAnsi="Times New Roman"/>
          <w:color w:val="000000" w:themeColor="text1"/>
          <w:szCs w:val="28"/>
          <w:shd w:val="clear" w:color="auto" w:fill="FFFFFF"/>
          <w:lang w:val="nl-NL"/>
        </w:rPr>
        <w:t xml:space="preserve">hiết kế kỹ thuật - dự toán đo mới (đối với diện tích đất nông, lâm nghiệp với quy mô khoảng 900 ha) và chỉnh lý hoàn thiện bản đồ địa chính (đối với diện tích đất dân cư đã được trích đo, nhằm chuẩn hóa bản đồ địa chính theo quy định để thống nhất quản lý); lập hồ sơ cấp giấy chứng nhận quyền sử dụng đất nông nghiệp và đất lâm nghiệp cho các hộ dân tái định cư tại </w:t>
      </w:r>
      <w:r w:rsidR="00D5006B" w:rsidRPr="00D14D44">
        <w:rPr>
          <w:rFonts w:ascii="Times New Roman" w:hAnsi="Times New Roman"/>
          <w:color w:val="000000" w:themeColor="text1"/>
          <w:szCs w:val="28"/>
          <w:shd w:val="clear" w:color="auto" w:fill="FFFFFF"/>
          <w:lang w:val="nl-NL"/>
        </w:rPr>
        <w:t>02 xã Hương Quang và Hươ</w:t>
      </w:r>
      <w:r w:rsidRPr="00D14D44">
        <w:rPr>
          <w:rFonts w:ascii="Times New Roman" w:hAnsi="Times New Roman"/>
          <w:color w:val="000000" w:themeColor="text1"/>
          <w:szCs w:val="28"/>
          <w:shd w:val="clear" w:color="auto" w:fill="FFFFFF"/>
          <w:lang w:val="nl-NL"/>
        </w:rPr>
        <w:t xml:space="preserve">ng Điền; Sở Tài chính </w:t>
      </w:r>
      <w:r w:rsidR="00D5006B" w:rsidRPr="00D14D44">
        <w:rPr>
          <w:rFonts w:ascii="Times New Roman" w:hAnsi="Times New Roman"/>
          <w:color w:val="000000" w:themeColor="text1"/>
          <w:szCs w:val="28"/>
          <w:shd w:val="clear" w:color="auto" w:fill="FFFFFF"/>
          <w:lang w:val="nl-NL"/>
        </w:rPr>
        <w:t>tham mưu kinh phí tổ chức thực hiện.</w:t>
      </w:r>
    </w:p>
    <w:p w:rsidR="009943A4" w:rsidRPr="00D14D44" w:rsidRDefault="00D51076" w:rsidP="00A02FF7">
      <w:pPr>
        <w:spacing w:before="80" w:after="80"/>
        <w:ind w:firstLine="720"/>
        <w:jc w:val="both"/>
        <w:rPr>
          <w:rFonts w:ascii="Times New Roman" w:eastAsia="Calibri" w:hAnsi="Times New Roman"/>
          <w:color w:val="000000" w:themeColor="text1"/>
          <w:szCs w:val="22"/>
          <w:lang w:val="nl-NL"/>
        </w:rPr>
      </w:pPr>
      <w:r w:rsidRPr="00D14D44">
        <w:rPr>
          <w:rFonts w:ascii="Times New Roman" w:eastAsia="Calibri" w:hAnsi="Times New Roman"/>
          <w:color w:val="000000" w:themeColor="text1"/>
          <w:szCs w:val="22"/>
          <w:lang w:val="nl-NL"/>
        </w:rPr>
        <w:t>6</w:t>
      </w:r>
      <w:r w:rsidR="009943A4" w:rsidRPr="00D14D44">
        <w:rPr>
          <w:rFonts w:ascii="Times New Roman" w:eastAsia="Calibri" w:hAnsi="Times New Roman"/>
          <w:color w:val="000000" w:themeColor="text1"/>
          <w:szCs w:val="22"/>
          <w:lang w:val="nl-NL"/>
        </w:rPr>
        <w:t>.2. Về hỗ trợ đầu tư những hạng mục cơ sở hạ tầng còn thiếu; hỗ trợ giống cây, con, phân bón và các chính sách hỗ trợ khác theo Quyết định số 64/2014/QĐ-TTg của Thủ tướng Chính phủ:</w:t>
      </w:r>
    </w:p>
    <w:p w:rsidR="001C7877" w:rsidRPr="00D14D44" w:rsidRDefault="001C7877" w:rsidP="001C7877">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115F5D" w:rsidRPr="00D14D44" w:rsidRDefault="00D51076" w:rsidP="00A02FF7">
      <w:pPr>
        <w:widowControl w:val="0"/>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7</w:t>
      </w:r>
      <w:r w:rsidR="00115F5D" w:rsidRPr="00D14D44">
        <w:rPr>
          <w:rFonts w:ascii="Times New Roman" w:hAnsi="Times New Roman"/>
          <w:i/>
          <w:color w:val="000000" w:themeColor="text1"/>
          <w:szCs w:val="28"/>
          <w:lang w:val="nl-NL"/>
        </w:rPr>
        <w:t>. Theo Quyết định số 58/2016/QĐ-UBND, ngày 29/12/2016 của UBND tỉnh, đối với quỹ đất do đơn vị cấp Trung ương, tỉnh quản lý, không phải là đơn vị xây dựng huyện nông thôn mới, tiền sử dụng đất thu từ các dự án đầu tư là doanh nghiệp, ngân sách tỉnh được hưởng 100%. Trong điều kiện huyện chưa đăng ký huyện đạt chuẩn nông thôn mới, đề nghị tỉnh có cơ chế, chính sách phân chia tỷ lệ nguồn thu thuê đất của các dự án khu đô thị để tạo nguồn lực cho huyện trong đầu tư xây dựng nông thôn mới (cử tri huyện Hương Sơn)</w:t>
      </w:r>
    </w:p>
    <w:p w:rsidR="00F763C5" w:rsidRPr="00D14D44" w:rsidRDefault="00F763C5" w:rsidP="00F763C5">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FB09F3" w:rsidRPr="00D14D44" w:rsidRDefault="00FB09F3" w:rsidP="00A02FF7">
      <w:pPr>
        <w:spacing w:before="80" w:after="80"/>
        <w:ind w:firstLine="709"/>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sq-AL"/>
        </w:rPr>
        <w:t xml:space="preserve">8. Đề nghị </w:t>
      </w:r>
      <w:r w:rsidRPr="00D14D44">
        <w:rPr>
          <w:rFonts w:ascii="Times New Roman" w:hAnsi="Times New Roman"/>
          <w:i/>
          <w:color w:val="000000" w:themeColor="text1"/>
          <w:spacing w:val="-2"/>
          <w:szCs w:val="28"/>
          <w:lang w:val="sq-AL"/>
        </w:rPr>
        <w:t xml:space="preserve">tỉnh ban hành quyết định thay thế Quyết định số 26/2011/QĐ-UBND, ngày 29/8/2011 quy định một số nội dung về quản lý đầu tư xây dựng công trình bằng nguồn vốn ngân sách trên địa bàn tỉnh, vì hiện nay không còn phù hợp. Xem xét sửa đổi Quyết định số 15/2019/QĐ-UBND ngày 18/3/2019 quy định một số nội dung về quản lý chất lượng công trình xây dựng trên địa bàn tỉnh theo hướng phân cấp thẩm quyền thẩm định cho cấp huyện; </w:t>
      </w:r>
      <w:r w:rsidRPr="00D14D44">
        <w:rPr>
          <w:rFonts w:ascii="Times New Roman" w:hAnsi="Times New Roman"/>
          <w:i/>
          <w:color w:val="000000" w:themeColor="text1"/>
          <w:szCs w:val="28"/>
          <w:lang w:val="nl-NL"/>
        </w:rPr>
        <w:t>xem xét, điều chỉnh tăng mức thời gian thẩm định các dự án đề xuất đầu tư trên địa bàn để đảm bảo thờ</w:t>
      </w:r>
      <w:r w:rsidR="00E72F65" w:rsidRPr="00D14D44">
        <w:rPr>
          <w:rFonts w:ascii="Times New Roman" w:hAnsi="Times New Roman"/>
          <w:i/>
          <w:color w:val="000000" w:themeColor="text1"/>
          <w:szCs w:val="28"/>
          <w:lang w:val="nl-NL"/>
        </w:rPr>
        <w:t>i gian nghiên cứu, quyết định (c</w:t>
      </w:r>
      <w:r w:rsidRPr="00D14D44">
        <w:rPr>
          <w:rFonts w:ascii="Times New Roman" w:hAnsi="Times New Roman"/>
          <w:i/>
          <w:color w:val="000000" w:themeColor="text1"/>
          <w:szCs w:val="28"/>
          <w:lang w:val="nl-NL"/>
        </w:rPr>
        <w:t>ử tri huyện Cẩm Xuyên, thành phố Hà Tĩnh)</w:t>
      </w:r>
    </w:p>
    <w:p w:rsidR="00FB09F3" w:rsidRPr="00D14D44" w:rsidRDefault="00FB09F3" w:rsidP="00A02FF7">
      <w:pPr>
        <w:spacing w:before="80" w:after="80"/>
        <w:ind w:firstLine="709"/>
        <w:jc w:val="both"/>
        <w:rPr>
          <w:rFonts w:ascii="Times New Roman" w:hAnsi="Times New Roman"/>
          <w:color w:val="000000" w:themeColor="text1"/>
          <w:spacing w:val="-2"/>
          <w:szCs w:val="28"/>
          <w:lang w:val="sq-AL"/>
        </w:rPr>
      </w:pPr>
      <w:r w:rsidRPr="00D14D44">
        <w:rPr>
          <w:rFonts w:ascii="Times New Roman" w:hAnsi="Times New Roman"/>
          <w:color w:val="000000" w:themeColor="text1"/>
          <w:szCs w:val="28"/>
          <w:lang w:val="nl-NL"/>
        </w:rPr>
        <w:t xml:space="preserve">8.1. Về kiến nghị thay thế </w:t>
      </w:r>
      <w:r w:rsidRPr="00D14D44">
        <w:rPr>
          <w:rFonts w:ascii="Times New Roman" w:hAnsi="Times New Roman"/>
          <w:color w:val="000000" w:themeColor="text1"/>
          <w:spacing w:val="-2"/>
          <w:szCs w:val="28"/>
          <w:lang w:val="sq-AL"/>
        </w:rPr>
        <w:t>Quyết định số 26/2011/QĐ-UBND:</w:t>
      </w:r>
    </w:p>
    <w:p w:rsidR="00003DAB" w:rsidRPr="00D14D44" w:rsidRDefault="00003DAB" w:rsidP="00A02FF7">
      <w:pPr>
        <w:spacing w:before="80" w:after="80"/>
        <w:ind w:firstLine="720"/>
        <w:jc w:val="both"/>
        <w:rPr>
          <w:rFonts w:ascii="Times New Roman" w:hAnsi="Times New Roman"/>
          <w:color w:val="000000" w:themeColor="text1"/>
          <w:szCs w:val="28"/>
          <w:lang w:val="sq-AL"/>
        </w:rPr>
      </w:pPr>
      <w:r w:rsidRPr="00D14D44">
        <w:rPr>
          <w:rFonts w:ascii="Times New Roman" w:hAnsi="Times New Roman"/>
          <w:color w:val="000000" w:themeColor="text1"/>
          <w:szCs w:val="28"/>
          <w:lang w:val="sq-AL"/>
        </w:rPr>
        <w:t>Luật Đầu tư công sửa đổi vừa được Quốc hội khóa XIV thông qua tại kỳ họp thứ 7 và có hiệu lực thi hà</w:t>
      </w:r>
      <w:r w:rsidR="00941DC9" w:rsidRPr="00D14D44">
        <w:rPr>
          <w:rFonts w:ascii="Times New Roman" w:hAnsi="Times New Roman"/>
          <w:color w:val="000000" w:themeColor="text1"/>
          <w:szCs w:val="28"/>
          <w:lang w:val="sq-AL"/>
        </w:rPr>
        <w:t>nh từ ngày 01/01/2020; hiện</w:t>
      </w:r>
      <w:r w:rsidRPr="00D14D44">
        <w:rPr>
          <w:rFonts w:ascii="Times New Roman" w:hAnsi="Times New Roman"/>
          <w:color w:val="000000" w:themeColor="text1"/>
          <w:szCs w:val="28"/>
          <w:lang w:val="sq-AL"/>
        </w:rPr>
        <w:t xml:space="preserve"> </w:t>
      </w:r>
      <w:r w:rsidR="00941DC9" w:rsidRPr="00D14D44">
        <w:rPr>
          <w:rFonts w:ascii="Times New Roman" w:hAnsi="Times New Roman"/>
          <w:color w:val="000000" w:themeColor="text1"/>
          <w:szCs w:val="28"/>
        </w:rPr>
        <w:t>Bộ Kế hoạch và Đầu tư đang lấy ý kiến góp ý dự thảo Ng</w:t>
      </w:r>
      <w:r w:rsidR="001C7877" w:rsidRPr="00D14D44">
        <w:rPr>
          <w:rFonts w:ascii="Times New Roman" w:hAnsi="Times New Roman"/>
          <w:color w:val="000000" w:themeColor="text1"/>
          <w:szCs w:val="28"/>
        </w:rPr>
        <w:t>hị định hướng dẫn thi hành Luật. Hiện</w:t>
      </w:r>
      <w:r w:rsidR="00941DC9" w:rsidRPr="00D14D44">
        <w:rPr>
          <w:rFonts w:ascii="Times New Roman" w:hAnsi="Times New Roman"/>
          <w:color w:val="000000" w:themeColor="text1"/>
          <w:szCs w:val="28"/>
        </w:rPr>
        <w:t xml:space="preserve"> Sở Kế hoạch và Đầu tư đang cập nhật, chỉnh sửa, hoàn thiện</w:t>
      </w:r>
      <w:r w:rsidR="007845D0" w:rsidRPr="00D14D44">
        <w:rPr>
          <w:rFonts w:ascii="Times New Roman" w:hAnsi="Times New Roman"/>
          <w:color w:val="000000" w:themeColor="text1"/>
          <w:szCs w:val="28"/>
        </w:rPr>
        <w:t xml:space="preserve"> dự thảo quy định</w:t>
      </w:r>
      <w:r w:rsidR="00941DC9" w:rsidRPr="00D14D44">
        <w:rPr>
          <w:rFonts w:ascii="Times New Roman" w:hAnsi="Times New Roman"/>
          <w:color w:val="000000" w:themeColor="text1"/>
          <w:szCs w:val="28"/>
        </w:rPr>
        <w:t xml:space="preserve"> sau khi lấy ý kiến các sở, ban ngành và địa phương</w:t>
      </w:r>
      <w:r w:rsidRPr="00D14D44">
        <w:rPr>
          <w:rFonts w:ascii="Times New Roman" w:hAnsi="Times New Roman"/>
          <w:color w:val="000000" w:themeColor="text1"/>
          <w:szCs w:val="28"/>
          <w:lang w:val="sq-AL"/>
        </w:rPr>
        <w:t xml:space="preserve">. Ngay sau khi Luật </w:t>
      </w:r>
      <w:r w:rsidR="00941DC9" w:rsidRPr="00D14D44">
        <w:rPr>
          <w:rFonts w:ascii="Times New Roman" w:hAnsi="Times New Roman"/>
          <w:color w:val="000000" w:themeColor="text1"/>
          <w:szCs w:val="28"/>
          <w:lang w:val="sq-AL"/>
        </w:rPr>
        <w:t xml:space="preserve">Đầu tư công </w:t>
      </w:r>
      <w:r w:rsidRPr="00D14D44">
        <w:rPr>
          <w:rFonts w:ascii="Times New Roman" w:hAnsi="Times New Roman"/>
          <w:color w:val="000000" w:themeColor="text1"/>
          <w:szCs w:val="28"/>
          <w:lang w:val="sq-AL"/>
        </w:rPr>
        <w:t>có hiệu lực t</w:t>
      </w:r>
      <w:r w:rsidR="00941DC9" w:rsidRPr="00D14D44">
        <w:rPr>
          <w:rFonts w:ascii="Times New Roman" w:hAnsi="Times New Roman"/>
          <w:color w:val="000000" w:themeColor="text1"/>
          <w:szCs w:val="28"/>
          <w:lang w:val="sq-AL"/>
        </w:rPr>
        <w:t xml:space="preserve">hi hành, UBND tỉnh sẽ ban hành quyết định thay thế Quyết định </w:t>
      </w:r>
      <w:r w:rsidR="00672061" w:rsidRPr="00D14D44">
        <w:rPr>
          <w:rFonts w:ascii="Times New Roman" w:hAnsi="Times New Roman"/>
          <w:color w:val="000000" w:themeColor="text1"/>
          <w:szCs w:val="28"/>
          <w:lang w:val="sq-AL"/>
        </w:rPr>
        <w:t>26/2011/QĐ-UBND</w:t>
      </w:r>
      <w:r w:rsidRPr="00D14D44">
        <w:rPr>
          <w:rFonts w:ascii="Times New Roman" w:hAnsi="Times New Roman"/>
          <w:color w:val="000000" w:themeColor="text1"/>
          <w:szCs w:val="28"/>
          <w:lang w:val="sq-AL"/>
        </w:rPr>
        <w:t xml:space="preserve"> theo đúng quy định.</w:t>
      </w:r>
    </w:p>
    <w:p w:rsidR="00EC3DE9" w:rsidRPr="00D14D44" w:rsidRDefault="00EC3DE9" w:rsidP="00A02FF7">
      <w:pPr>
        <w:spacing w:before="80" w:after="80"/>
        <w:ind w:firstLine="720"/>
        <w:jc w:val="both"/>
        <w:rPr>
          <w:rFonts w:ascii="Times New Roman" w:hAnsi="Times New Roman"/>
          <w:color w:val="000000" w:themeColor="text1"/>
          <w:spacing w:val="-2"/>
          <w:szCs w:val="28"/>
          <w:lang w:val="sq-AL"/>
        </w:rPr>
      </w:pPr>
      <w:r w:rsidRPr="00D14D44">
        <w:rPr>
          <w:rFonts w:ascii="Times New Roman" w:hAnsi="Times New Roman"/>
          <w:color w:val="000000" w:themeColor="text1"/>
          <w:szCs w:val="28"/>
          <w:lang w:val="sq-AL"/>
        </w:rPr>
        <w:t xml:space="preserve">8.2. </w:t>
      </w:r>
      <w:r w:rsidRPr="00D14D44">
        <w:rPr>
          <w:rFonts w:ascii="Times New Roman" w:hAnsi="Times New Roman"/>
          <w:color w:val="000000" w:themeColor="text1"/>
          <w:spacing w:val="-2"/>
          <w:szCs w:val="28"/>
          <w:lang w:val="sq-AL"/>
        </w:rPr>
        <w:t>Về kiến nghị xem xét sửa đổi Quyết định số 15/2019/QĐ-UBND:</w:t>
      </w:r>
    </w:p>
    <w:p w:rsidR="006C4D40" w:rsidRPr="00D14D44" w:rsidRDefault="006C4D40" w:rsidP="00A02FF7">
      <w:pPr>
        <w:spacing w:before="80" w:after="80"/>
        <w:ind w:firstLine="720"/>
        <w:jc w:val="both"/>
        <w:rPr>
          <w:rFonts w:ascii="Times New Roman" w:hAnsi="Times New Roman"/>
          <w:color w:val="000000" w:themeColor="text1"/>
          <w:szCs w:val="28"/>
        </w:rPr>
      </w:pPr>
      <w:r w:rsidRPr="00D14D44">
        <w:rPr>
          <w:rFonts w:ascii="Times New Roman" w:hAnsi="Times New Roman"/>
          <w:color w:val="000000" w:themeColor="text1"/>
          <w:szCs w:val="28"/>
        </w:rPr>
        <w:lastRenderedPageBreak/>
        <w:t xml:space="preserve">UBND tỉnh đã ban hành Quyết định số 45/2019/QĐ-UBND ngày 26/8/2019 quy định phân cấp thẩm định dự án, thiết kế cơ sở và thiết kế, dự toán xây dựng công trình trên địa bàn tỉnh Hà Tĩnh </w:t>
      </w:r>
    </w:p>
    <w:p w:rsidR="00350216" w:rsidRPr="00D14D44" w:rsidRDefault="00751EC3" w:rsidP="00A02FF7">
      <w:pPr>
        <w:spacing w:before="80" w:after="80"/>
        <w:ind w:firstLine="720"/>
        <w:jc w:val="both"/>
        <w:rPr>
          <w:rFonts w:ascii="Times New Roman" w:hAnsi="Times New Roman"/>
          <w:i/>
          <w:color w:val="000000" w:themeColor="text1"/>
          <w:szCs w:val="28"/>
          <w:lang w:val="pt-BR"/>
        </w:rPr>
      </w:pPr>
      <w:r w:rsidRPr="00D14D44">
        <w:rPr>
          <w:rFonts w:ascii="Times New Roman" w:hAnsi="Times New Roman"/>
          <w:i/>
          <w:color w:val="000000" w:themeColor="text1"/>
          <w:szCs w:val="28"/>
          <w:lang w:val="pt-BR"/>
        </w:rPr>
        <w:t>9</w:t>
      </w:r>
      <w:r w:rsidR="00F61873" w:rsidRPr="00D14D44">
        <w:rPr>
          <w:rFonts w:ascii="Times New Roman" w:hAnsi="Times New Roman"/>
          <w:i/>
          <w:color w:val="000000" w:themeColor="text1"/>
          <w:szCs w:val="28"/>
          <w:lang w:val="pt-BR"/>
        </w:rPr>
        <w:t xml:space="preserve">. Đề nghị tỉnh xem xét có chủ trương xã hội hóa việc nạo vét Cảng Cửa Sót, huyện Lộc Hà </w:t>
      </w:r>
      <w:r w:rsidR="00E500D7" w:rsidRPr="00D14D44">
        <w:rPr>
          <w:rFonts w:ascii="Times New Roman" w:hAnsi="Times New Roman"/>
          <w:i/>
          <w:color w:val="000000" w:themeColor="text1"/>
          <w:szCs w:val="28"/>
          <w:lang w:val="pt-BR"/>
        </w:rPr>
        <w:t>(c</w:t>
      </w:r>
      <w:r w:rsidR="00F61873" w:rsidRPr="00D14D44">
        <w:rPr>
          <w:rFonts w:ascii="Times New Roman" w:hAnsi="Times New Roman"/>
          <w:i/>
          <w:color w:val="000000" w:themeColor="text1"/>
          <w:szCs w:val="28"/>
          <w:lang w:val="pt-BR"/>
        </w:rPr>
        <w:t>ử tri huyện Lộc Hà)</w:t>
      </w:r>
    </w:p>
    <w:p w:rsidR="006F1CE7" w:rsidRPr="00D14D44" w:rsidRDefault="006F1CE7" w:rsidP="006F1CE7">
      <w:pPr>
        <w:tabs>
          <w:tab w:val="left" w:pos="709"/>
        </w:tabs>
        <w:spacing w:before="40" w:after="40"/>
        <w:ind w:firstLine="590"/>
        <w:jc w:val="both"/>
        <w:rPr>
          <w:rFonts w:ascii="Times New Roman" w:hAnsi="Times New Roman"/>
          <w:color w:val="000000" w:themeColor="text1"/>
          <w:szCs w:val="28"/>
          <w:lang w:val="pt-BR"/>
        </w:rPr>
      </w:pPr>
      <w:r w:rsidRPr="00D14D44">
        <w:rPr>
          <w:rFonts w:ascii="Times New Roman" w:eastAsia="Calibri" w:hAnsi="Times New Roman"/>
          <w:color w:val="000000" w:themeColor="text1"/>
          <w:szCs w:val="28"/>
          <w:lang w:val="pt-BR"/>
        </w:rPr>
        <w:tab/>
        <w:t>Ngày 23/10/2019, UBND</w:t>
      </w:r>
      <w:r w:rsidRPr="00D14D44">
        <w:rPr>
          <w:rFonts w:ascii="Times New Roman" w:eastAsia="Calibri" w:hAnsi="Times New Roman"/>
          <w:color w:val="000000" w:themeColor="text1"/>
          <w:szCs w:val="28"/>
          <w:lang w:val="es-ES"/>
        </w:rPr>
        <w:t xml:space="preserve"> tỉnh </w:t>
      </w:r>
      <w:r w:rsidRPr="00D14D44">
        <w:rPr>
          <w:rFonts w:ascii="Times New Roman" w:hAnsi="Times New Roman"/>
          <w:bCs/>
          <w:color w:val="000000" w:themeColor="text1"/>
          <w:szCs w:val="28"/>
          <w:lang w:val="es-ES"/>
        </w:rPr>
        <w:t>đã ban hành Quyết định số</w:t>
      </w:r>
      <w:r w:rsidRPr="00D14D44">
        <w:rPr>
          <w:rFonts w:ascii="Times New Roman" w:hAnsi="Times New Roman"/>
          <w:color w:val="000000" w:themeColor="text1"/>
          <w:szCs w:val="28"/>
          <w:lang w:val="pt-BR"/>
        </w:rPr>
        <w:t xml:space="preserve"> 3483/QĐ-UBND phê duyệt và công bố danh mục dự án nạo vét vùng neo đậu tàu trước bến và luồng vào cảng cá Cửa Sót; trong đó giao Ban Quản lý các Cảng cá Hà Tĩnh t</w:t>
      </w:r>
      <w:r w:rsidR="00672061" w:rsidRPr="00D14D44">
        <w:rPr>
          <w:rFonts w:ascii="Times New Roman" w:hAnsi="Times New Roman"/>
          <w:color w:val="000000" w:themeColor="text1"/>
          <w:szCs w:val="28"/>
          <w:lang w:val="pt-BR"/>
        </w:rPr>
        <w:t>ổ chức lập báo cáo nghiên cứu khả thi d</w:t>
      </w:r>
      <w:r w:rsidR="00565843" w:rsidRPr="00D14D44">
        <w:rPr>
          <w:rFonts w:ascii="Times New Roman" w:hAnsi="Times New Roman"/>
          <w:color w:val="000000" w:themeColor="text1"/>
          <w:szCs w:val="28"/>
          <w:lang w:val="pt-BR"/>
        </w:rPr>
        <w:t>ự án theo</w:t>
      </w:r>
      <w:r w:rsidRPr="00D14D44">
        <w:rPr>
          <w:rFonts w:ascii="Times New Roman" w:hAnsi="Times New Roman"/>
          <w:color w:val="000000" w:themeColor="text1"/>
          <w:szCs w:val="28"/>
          <w:lang w:val="pt-BR"/>
        </w:rPr>
        <w:t xml:space="preserve"> hướng dẫn của Bộ Nông nghiệp và PTNT tại Văn bản số 4307/BNN-PCTT ngày 21/6/2019 và các quy định có liên quan để triển khai thực hiện kịp thời, có hiệu quả. </w:t>
      </w:r>
    </w:p>
    <w:p w:rsidR="00586C5C" w:rsidRPr="00D14D44" w:rsidRDefault="00586C5C"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10. Đ</w:t>
      </w:r>
      <w:r w:rsidR="00E9215B" w:rsidRPr="00D14D44">
        <w:rPr>
          <w:rFonts w:ascii="Times New Roman" w:hAnsi="Times New Roman"/>
          <w:i/>
          <w:color w:val="000000" w:themeColor="text1"/>
          <w:szCs w:val="28"/>
          <w:lang w:val="nl-NL"/>
        </w:rPr>
        <w:t xml:space="preserve">ề nghị tỉnh có cơ chế cho TX Hồng Lĩnh thu hút đầu tư </w:t>
      </w:r>
      <w:r w:rsidRPr="00D14D44">
        <w:rPr>
          <w:rFonts w:ascii="Times New Roman" w:hAnsi="Times New Roman"/>
          <w:i/>
          <w:color w:val="000000" w:themeColor="text1"/>
          <w:szCs w:val="28"/>
          <w:lang w:val="nl-NL"/>
        </w:rPr>
        <w:t>ngành nghề mới và các ngành nghề sử dụng diện tích lớn vào các khu vực quy hoạch đất cho sản xuất công nghiệp trên địa bàn đã được tỉnh phê duyệt (cử tri Hồng Lĩnh)</w:t>
      </w:r>
    </w:p>
    <w:p w:rsidR="00253647" w:rsidRPr="00D14D44" w:rsidRDefault="00253647" w:rsidP="00253647">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7868D7" w:rsidRPr="00D14D44" w:rsidRDefault="007868D7" w:rsidP="00A02FF7">
      <w:pPr>
        <w:widowControl w:val="0"/>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11. Đề nghị tỉnh quan tâm bổ sung nguồn kinh phí kiến thiết thị chính cho thành phố Hà Tĩnh (tăng thành phố loại 2 so với loại 3 do ngân sách Trung ương bổ sung; thực hiện nhiệm vụ kiến thiết thị chính, vệ sinh môi trường, văn hóa thông tin, chỉnh trang đô thị, an ninh trật tự ...và các nhiệm vụ chính trị của Trung ương, tỉnh trên địa bàn) (cử tri thành phố Hà Tĩnh)</w:t>
      </w:r>
    </w:p>
    <w:p w:rsidR="00656723" w:rsidRPr="00D14D44" w:rsidRDefault="00656723" w:rsidP="00656723">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AE2333" w:rsidRPr="00D14D44" w:rsidRDefault="00AE2333" w:rsidP="00A02FF7">
      <w:pPr>
        <w:pStyle w:val="Nidung"/>
        <w:spacing w:before="80" w:after="80" w:line="240" w:lineRule="auto"/>
        <w:ind w:firstLine="720"/>
        <w:jc w:val="both"/>
        <w:rPr>
          <w:i/>
          <w:iCs/>
          <w:color w:val="000000" w:themeColor="text1"/>
          <w:lang w:val="nl-NL"/>
        </w:rPr>
      </w:pPr>
      <w:r w:rsidRPr="00D14D44">
        <w:rPr>
          <w:i/>
          <w:color w:val="000000" w:themeColor="text1"/>
          <w:lang w:val="nl-NL"/>
        </w:rPr>
        <w:t xml:space="preserve">12. Đề nghị tỉnh kiến nghị với Viện Kiểm sát nhân dân Tối cao sớm bàn giao lại trụ sở Viện kiểm sát nhân dân tỉnh cũ và xem xét bố trí </w:t>
      </w:r>
      <w:r w:rsidRPr="00D14D44">
        <w:rPr>
          <w:i/>
          <w:color w:val="000000" w:themeColor="text1"/>
          <w:lang w:val="fr-FR"/>
        </w:rPr>
        <w:t xml:space="preserve">làm trụ sở cho phường Bắc Hà (trụ sở hiện nay nhỏ hẹp </w:t>
      </w:r>
      <w:r w:rsidRPr="00D14D44">
        <w:rPr>
          <w:i/>
          <w:color w:val="000000" w:themeColor="text1"/>
          <w:lang w:val="nl-NL"/>
        </w:rPr>
        <w:t>chỉ c</w:t>
      </w:r>
      <w:r w:rsidRPr="00D14D44">
        <w:rPr>
          <w:i/>
          <w:color w:val="000000" w:themeColor="text1"/>
          <w:lang w:val="es-ES_tradnl"/>
        </w:rPr>
        <w:t xml:space="preserve">ó </w:t>
      </w:r>
      <w:r w:rsidRPr="00D14D44">
        <w:rPr>
          <w:i/>
          <w:color w:val="000000" w:themeColor="text1"/>
          <w:lang w:val="nl-NL"/>
        </w:rPr>
        <w:t xml:space="preserve">hơn 600m2 và hiện đã được cấp đất xây dựng trụ sở mới). </w:t>
      </w:r>
      <w:r w:rsidRPr="00D14D44">
        <w:rPr>
          <w:i/>
          <w:color w:val="000000" w:themeColor="text1"/>
          <w:lang w:val="pt-PT"/>
        </w:rPr>
        <w:t>Ch</w:t>
      </w:r>
      <w:r w:rsidRPr="00D14D44">
        <w:rPr>
          <w:i/>
          <w:color w:val="000000" w:themeColor="text1"/>
          <w:lang w:val="nl-NL"/>
        </w:rPr>
        <w:t>ỉ đạ</w:t>
      </w:r>
      <w:r w:rsidRPr="00D14D44">
        <w:rPr>
          <w:i/>
          <w:color w:val="000000" w:themeColor="text1"/>
          <w:lang w:val="it-IT"/>
        </w:rPr>
        <w:t>o s</w:t>
      </w:r>
      <w:r w:rsidRPr="00D14D44">
        <w:rPr>
          <w:i/>
          <w:color w:val="000000" w:themeColor="text1"/>
          <w:lang w:val="nl-NL"/>
        </w:rPr>
        <w:t>ớm có phương án xử lý đối với một số công trình</w:t>
      </w:r>
      <w:r w:rsidRPr="00D14D44">
        <w:rPr>
          <w:i/>
          <w:color w:val="000000" w:themeColor="text1"/>
          <w:lang w:val="pt-PT"/>
        </w:rPr>
        <w:t xml:space="preserve"> đã </w:t>
      </w:r>
      <w:r w:rsidRPr="00D14D44">
        <w:rPr>
          <w:i/>
          <w:color w:val="000000" w:themeColor="text1"/>
          <w:lang w:val="nl-NL"/>
        </w:rPr>
        <w:t>xuống cấp trầm trọng, sử dụng sai mục đích, tiềm ẩ</w:t>
      </w:r>
      <w:r w:rsidRPr="00D14D44">
        <w:rPr>
          <w:i/>
          <w:color w:val="000000" w:themeColor="text1"/>
          <w:lang w:val="pt-PT"/>
        </w:rPr>
        <w:t>n nhi</w:t>
      </w:r>
      <w:r w:rsidRPr="00D14D44">
        <w:rPr>
          <w:i/>
          <w:color w:val="000000" w:themeColor="text1"/>
          <w:lang w:val="nl-NL"/>
        </w:rPr>
        <w:t>ều rủi ro trong các m</w:t>
      </w:r>
      <w:r w:rsidRPr="00D14D44">
        <w:rPr>
          <w:i/>
          <w:color w:val="000000" w:themeColor="text1"/>
          <w:lang w:val="it-IT"/>
        </w:rPr>
        <w:t>ù</w:t>
      </w:r>
      <w:r w:rsidRPr="00D14D44">
        <w:rPr>
          <w:i/>
          <w:color w:val="000000" w:themeColor="text1"/>
          <w:lang w:val="nl-NL"/>
        </w:rPr>
        <w:t>a mưa b</w:t>
      </w:r>
      <w:r w:rsidRPr="00D14D44">
        <w:rPr>
          <w:i/>
          <w:color w:val="000000" w:themeColor="text1"/>
          <w:lang w:val="pt-PT"/>
        </w:rPr>
        <w:t>ão nh</w:t>
      </w:r>
      <w:r w:rsidRPr="00D14D44">
        <w:rPr>
          <w:i/>
          <w:color w:val="000000" w:themeColor="text1"/>
          <w:lang w:val="nl-NL"/>
        </w:rPr>
        <w:t>ư: Khu tập thể Cục Thống k</w:t>
      </w:r>
      <w:r w:rsidRPr="00D14D44">
        <w:rPr>
          <w:i/>
          <w:color w:val="000000" w:themeColor="text1"/>
          <w:lang w:val="fr-FR"/>
        </w:rPr>
        <w:t>ê</w:t>
      </w:r>
      <w:r w:rsidRPr="00D14D44">
        <w:rPr>
          <w:i/>
          <w:color w:val="000000" w:themeColor="text1"/>
          <w:lang w:val="nl-NL"/>
        </w:rPr>
        <w:t>, khu tập thể Sở Xây dựng, khu tập thể Sở VH, TT và DL…tại phường Tâ</w:t>
      </w:r>
      <w:r w:rsidRPr="00D14D44">
        <w:rPr>
          <w:i/>
          <w:color w:val="000000" w:themeColor="text1"/>
          <w:lang w:val="it-IT"/>
        </w:rPr>
        <w:t>n Giang; khu t</w:t>
      </w:r>
      <w:r w:rsidRPr="00D14D44">
        <w:rPr>
          <w:i/>
          <w:color w:val="000000" w:themeColor="text1"/>
          <w:lang w:val="nl-NL"/>
        </w:rPr>
        <w:t>ập thể Bảo t</w:t>
      </w:r>
      <w:r w:rsidRPr="00D14D44">
        <w:rPr>
          <w:i/>
          <w:color w:val="000000" w:themeColor="text1"/>
          <w:lang w:val="fr-FR"/>
        </w:rPr>
        <w:t>à</w:t>
      </w:r>
      <w:r w:rsidRPr="00D14D44">
        <w:rPr>
          <w:i/>
          <w:color w:val="000000" w:themeColor="text1"/>
          <w:lang w:val="nl-NL"/>
        </w:rPr>
        <w:t>ng, khu tập thể Nh</w:t>
      </w:r>
      <w:r w:rsidRPr="00D14D44">
        <w:rPr>
          <w:i/>
          <w:color w:val="000000" w:themeColor="text1"/>
          <w:lang w:val="fr-FR"/>
        </w:rPr>
        <w:t xml:space="preserve">à </w:t>
      </w:r>
      <w:r w:rsidRPr="00D14D44">
        <w:rPr>
          <w:i/>
          <w:color w:val="000000" w:themeColor="text1"/>
          <w:lang w:val="nl-NL"/>
        </w:rPr>
        <w:t xml:space="preserve">hát nghệ thuật, khu tập thể </w:t>
      </w:r>
      <w:r w:rsidRPr="00D14D44">
        <w:rPr>
          <w:i/>
          <w:color w:val="000000" w:themeColor="text1"/>
          <w:lang w:val="pt-PT"/>
        </w:rPr>
        <w:t>Kho B</w:t>
      </w:r>
      <w:r w:rsidRPr="00D14D44">
        <w:rPr>
          <w:i/>
          <w:color w:val="000000" w:themeColor="text1"/>
          <w:lang w:val="nl-NL"/>
        </w:rPr>
        <w:t>ạ</w:t>
      </w:r>
      <w:r w:rsidRPr="00D14D44">
        <w:rPr>
          <w:i/>
          <w:color w:val="000000" w:themeColor="text1"/>
          <w:lang w:val="pt-PT"/>
        </w:rPr>
        <w:t>c nh</w:t>
      </w:r>
      <w:r w:rsidRPr="00D14D44">
        <w:rPr>
          <w:i/>
          <w:color w:val="000000" w:themeColor="text1"/>
          <w:lang w:val="fr-FR"/>
        </w:rPr>
        <w:t xml:space="preserve">à </w:t>
      </w:r>
      <w:r w:rsidRPr="00D14D44">
        <w:rPr>
          <w:i/>
          <w:color w:val="000000" w:themeColor="text1"/>
          <w:lang w:val="nl-NL"/>
        </w:rPr>
        <w:t>nước tại phường Bắc H</w:t>
      </w:r>
      <w:r w:rsidRPr="00D14D44">
        <w:rPr>
          <w:i/>
          <w:color w:val="000000" w:themeColor="text1"/>
          <w:lang w:val="fr-FR"/>
        </w:rPr>
        <w:t>à</w:t>
      </w:r>
      <w:r w:rsidRPr="00D14D44">
        <w:rPr>
          <w:i/>
          <w:color w:val="000000" w:themeColor="text1"/>
          <w:lang w:val="nl-NL"/>
        </w:rPr>
        <w:t>. Đối với  trụ sở cũ Báo H</w:t>
      </w:r>
      <w:r w:rsidRPr="00D14D44">
        <w:rPr>
          <w:i/>
          <w:color w:val="000000" w:themeColor="text1"/>
          <w:lang w:val="fr-FR"/>
        </w:rPr>
        <w:t xml:space="preserve">à </w:t>
      </w:r>
      <w:r w:rsidRPr="00D14D44">
        <w:rPr>
          <w:i/>
          <w:color w:val="000000" w:themeColor="text1"/>
          <w:lang w:val="nl-NL"/>
        </w:rPr>
        <w:t>Tĩ</w:t>
      </w:r>
      <w:r w:rsidRPr="00D14D44">
        <w:rPr>
          <w:i/>
          <w:color w:val="000000" w:themeColor="text1"/>
          <w:lang w:val="pt-PT"/>
        </w:rPr>
        <w:t>nh, T</w:t>
      </w:r>
      <w:r w:rsidRPr="00D14D44">
        <w:rPr>
          <w:i/>
          <w:color w:val="000000" w:themeColor="text1"/>
          <w:lang w:val="nl-NL"/>
        </w:rPr>
        <w:t>ỉ</w:t>
      </w:r>
      <w:r w:rsidRPr="00D14D44">
        <w:rPr>
          <w:i/>
          <w:color w:val="000000" w:themeColor="text1"/>
          <w:lang w:val="pt-PT"/>
        </w:rPr>
        <w:t xml:space="preserve">nh </w:t>
      </w:r>
      <w:r w:rsidRPr="00D14D44">
        <w:rPr>
          <w:i/>
          <w:color w:val="000000" w:themeColor="text1"/>
          <w:lang w:val="nl-NL"/>
        </w:rPr>
        <w:t>đo</w:t>
      </w:r>
      <w:r w:rsidRPr="00D14D44">
        <w:rPr>
          <w:i/>
          <w:color w:val="000000" w:themeColor="text1"/>
          <w:lang w:val="fr-FR"/>
        </w:rPr>
        <w:t>à</w:t>
      </w:r>
      <w:r w:rsidRPr="00D14D44">
        <w:rPr>
          <w:i/>
          <w:color w:val="000000" w:themeColor="text1"/>
          <w:lang w:val="nl-NL"/>
        </w:rPr>
        <w:t>n, Nh</w:t>
      </w:r>
      <w:r w:rsidRPr="00D14D44">
        <w:rPr>
          <w:i/>
          <w:color w:val="000000" w:themeColor="text1"/>
          <w:lang w:val="fr-FR"/>
        </w:rPr>
        <w:t xml:space="preserve">à </w:t>
      </w:r>
      <w:r w:rsidRPr="00D14D44">
        <w:rPr>
          <w:i/>
          <w:color w:val="000000" w:themeColor="text1"/>
          <w:lang w:val="nl-NL"/>
        </w:rPr>
        <w:t>khách Hương Sen, Sở NN v</w:t>
      </w:r>
      <w:r w:rsidRPr="00D14D44">
        <w:rPr>
          <w:i/>
          <w:color w:val="000000" w:themeColor="text1"/>
          <w:lang w:val="fr-FR"/>
        </w:rPr>
        <w:t xml:space="preserve">à </w:t>
      </w:r>
      <w:r w:rsidRPr="00D14D44">
        <w:rPr>
          <w:i/>
          <w:color w:val="000000" w:themeColor="text1"/>
          <w:lang w:val="nl-NL"/>
        </w:rPr>
        <w:t>PTNT thì sớm có kế hoạch sử dụng hoặc chuyển đổi hợp lý, sử dụng hiệu quả; trước mắt bố trí kinh phí và chỉ đạo Trung tâm phát triển quỹ đất làm tốt công tác vệ sinh môi trường, đảm bảo mỹ quan đô thị</w:t>
      </w:r>
      <w:r w:rsidRPr="00D14D44">
        <w:rPr>
          <w:i/>
          <w:iCs/>
          <w:color w:val="000000" w:themeColor="text1"/>
          <w:lang w:val="nl-NL"/>
        </w:rPr>
        <w:t xml:space="preserve"> (cử tri thành phố Hà Tĩnh) </w:t>
      </w:r>
    </w:p>
    <w:p w:rsidR="00AE2333" w:rsidRPr="00D14D44" w:rsidRDefault="00AE2333"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12.1. </w:t>
      </w:r>
      <w:r w:rsidRPr="00D14D44">
        <w:rPr>
          <w:rFonts w:ascii="Times New Roman" w:hAnsi="Times New Roman" w:cs="Arial"/>
          <w:color w:val="000000" w:themeColor="text1"/>
          <w:szCs w:val="28"/>
          <w:lang w:val="pt-BR"/>
        </w:rPr>
        <w:t>Đố</w:t>
      </w:r>
      <w:r w:rsidRPr="00D14D44">
        <w:rPr>
          <w:rFonts w:ascii="Times New Roman" w:hAnsi="Times New Roman"/>
          <w:color w:val="000000" w:themeColor="text1"/>
          <w:szCs w:val="28"/>
          <w:lang w:val="pt-BR"/>
        </w:rPr>
        <w:t>i v</w:t>
      </w:r>
      <w:r w:rsidRPr="00D14D44">
        <w:rPr>
          <w:rFonts w:ascii="Times New Roman" w:hAnsi="Times New Roman" w:cs="Arial"/>
          <w:color w:val="000000" w:themeColor="text1"/>
          <w:szCs w:val="28"/>
          <w:lang w:val="pt-BR"/>
        </w:rPr>
        <w:t>ớ</w:t>
      </w:r>
      <w:r w:rsidRPr="00D14D44">
        <w:rPr>
          <w:rFonts w:ascii="Times New Roman" w:hAnsi="Times New Roman"/>
          <w:color w:val="000000" w:themeColor="text1"/>
          <w:szCs w:val="28"/>
          <w:lang w:val="pt-BR"/>
        </w:rPr>
        <w:t>i tr</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(c</w:t>
      </w:r>
      <w:r w:rsidRPr="00D14D44">
        <w:rPr>
          <w:rFonts w:ascii="Times New Roman" w:hAnsi="Times New Roman" w:cs="Arial"/>
          <w:color w:val="000000" w:themeColor="text1"/>
          <w:szCs w:val="28"/>
          <w:lang w:val="pt-BR"/>
        </w:rPr>
        <w:t>ũ</w:t>
      </w:r>
      <w:r w:rsidRPr="00D14D44">
        <w:rPr>
          <w:rFonts w:ascii="Times New Roman" w:hAnsi="Times New Roman"/>
          <w:color w:val="000000" w:themeColor="text1"/>
          <w:szCs w:val="28"/>
          <w:lang w:val="pt-BR"/>
        </w:rPr>
        <w:t>) l</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t</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i s</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n c</w:t>
      </w:r>
      <w:r w:rsidRPr="00D14D44">
        <w:rPr>
          <w:rFonts w:ascii="Times New Roman" w:hAnsi="Times New Roman" w:cs=".VnTime"/>
          <w:color w:val="000000" w:themeColor="text1"/>
          <w:szCs w:val="28"/>
          <w:lang w:val="pt-BR"/>
        </w:rPr>
        <w:t>ô</w:t>
      </w:r>
      <w:r w:rsidRPr="00D14D44">
        <w:rPr>
          <w:rFonts w:ascii="Times New Roman" w:hAnsi="Times New Roman"/>
          <w:color w:val="000000" w:themeColor="text1"/>
          <w:szCs w:val="28"/>
          <w:lang w:val="pt-BR"/>
        </w:rPr>
        <w:t>ng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c</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c c</w:t>
      </w:r>
      <w:r w:rsidRPr="00D14D44">
        <w:rPr>
          <w:rFonts w:ascii="Times New Roman" w:hAnsi="Times New Roman" w:cs="Arial"/>
          <w:color w:val="000000" w:themeColor="text1"/>
          <w:szCs w:val="28"/>
          <w:lang w:val="pt-BR"/>
        </w:rPr>
        <w:t>ơ</w:t>
      </w:r>
      <w:r w:rsidRPr="00D14D44">
        <w:rPr>
          <w:rFonts w:ascii="Times New Roman" w:hAnsi="Times New Roman"/>
          <w:color w:val="000000" w:themeColor="text1"/>
          <w:szCs w:val="28"/>
          <w:lang w:val="pt-BR"/>
        </w:rPr>
        <w:t xml:space="preserve"> quan Trung </w:t>
      </w:r>
      <w:r w:rsidRPr="00D14D44">
        <w:rPr>
          <w:rFonts w:ascii="Times New Roman" w:hAnsi="Times New Roman" w:cs="Arial"/>
          <w:color w:val="000000" w:themeColor="text1"/>
          <w:szCs w:val="28"/>
          <w:lang w:val="pt-BR"/>
        </w:rPr>
        <w:t>ươ</w:t>
      </w:r>
      <w:r w:rsidRPr="00D14D44">
        <w:rPr>
          <w:rFonts w:ascii="Times New Roman" w:hAnsi="Times New Roman"/>
          <w:color w:val="000000" w:themeColor="text1"/>
          <w:szCs w:val="28"/>
          <w:lang w:val="pt-BR"/>
        </w:rPr>
        <w:t xml:space="preserve">ng </w:t>
      </w:r>
      <w:r w:rsidRPr="00D14D44">
        <w:rPr>
          <w:rFonts w:ascii="Times New Roman" w:hAnsi="Times New Roman" w:cs="Arial"/>
          <w:color w:val="000000" w:themeColor="text1"/>
          <w:szCs w:val="28"/>
          <w:lang w:val="pt-BR"/>
        </w:rPr>
        <w:t>đ</w:t>
      </w:r>
      <w:r w:rsidRPr="00D14D44">
        <w:rPr>
          <w:rFonts w:ascii="Times New Roman" w:hAnsi="Times New Roman" w:cs=".VnTime"/>
          <w:color w:val="000000" w:themeColor="text1"/>
          <w:szCs w:val="28"/>
          <w:lang w:val="pt-BR"/>
        </w:rPr>
        <w:t>ó</w:t>
      </w:r>
      <w:r w:rsidRPr="00D14D44">
        <w:rPr>
          <w:rFonts w:ascii="Times New Roman" w:hAnsi="Times New Roman"/>
          <w:color w:val="000000" w:themeColor="text1"/>
          <w:szCs w:val="28"/>
          <w:lang w:val="pt-BR"/>
        </w:rPr>
        <w:t xml:space="preserve">ng trên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a b</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n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a phường (Tr</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c</w:t>
      </w:r>
      <w:r w:rsidRPr="00D14D44">
        <w:rPr>
          <w:rFonts w:ascii="Times New Roman" w:hAnsi="Times New Roman" w:cs="Arial"/>
          <w:color w:val="000000" w:themeColor="text1"/>
          <w:szCs w:val="28"/>
          <w:lang w:val="pt-BR"/>
        </w:rPr>
        <w:t>ũ</w:t>
      </w:r>
      <w:r w:rsidRPr="00D14D44">
        <w:rPr>
          <w:rFonts w:ascii="Times New Roman" w:hAnsi="Times New Roman"/>
          <w:color w:val="000000" w:themeColor="text1"/>
          <w:szCs w:val="28"/>
          <w:lang w:val="pt-BR"/>
        </w:rPr>
        <w:t xml:space="preserve"> Vi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Ki</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m s</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t nh</w:t>
      </w:r>
      <w:r w:rsidRPr="00D14D44">
        <w:rPr>
          <w:rFonts w:ascii="Times New Roman" w:hAnsi="Times New Roman" w:cs=".VnTime"/>
          <w:color w:val="000000" w:themeColor="text1"/>
          <w:szCs w:val="28"/>
          <w:lang w:val="pt-BR"/>
        </w:rPr>
        <w:t>â</w:t>
      </w:r>
      <w:r w:rsidRPr="00D14D44">
        <w:rPr>
          <w:rFonts w:ascii="Times New Roman" w:hAnsi="Times New Roman"/>
          <w:color w:val="000000" w:themeColor="text1"/>
          <w:szCs w:val="28"/>
          <w:lang w:val="pt-BR"/>
        </w:rPr>
        <w:t>n d</w:t>
      </w:r>
      <w:r w:rsidRPr="00D14D44">
        <w:rPr>
          <w:rFonts w:ascii="Times New Roman" w:hAnsi="Times New Roman" w:cs=".VnTime"/>
          <w:color w:val="000000" w:themeColor="text1"/>
          <w:szCs w:val="28"/>
          <w:lang w:val="pt-BR"/>
        </w:rPr>
        <w:t>â</w:t>
      </w:r>
      <w:r w:rsidRPr="00D14D44">
        <w:rPr>
          <w:rFonts w:ascii="Times New Roman" w:hAnsi="Times New Roman"/>
          <w:color w:val="000000" w:themeColor="text1"/>
          <w:szCs w:val="28"/>
          <w:lang w:val="pt-BR"/>
        </w:rPr>
        <w:t>n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tr</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c</w:t>
      </w:r>
      <w:r w:rsidRPr="00D14D44">
        <w:rPr>
          <w:rFonts w:ascii="Times New Roman" w:hAnsi="Times New Roman" w:cs="Arial"/>
          <w:color w:val="000000" w:themeColor="text1"/>
          <w:szCs w:val="28"/>
          <w:lang w:val="pt-BR"/>
        </w:rPr>
        <w:t>ũ</w:t>
      </w:r>
      <w:r w:rsidRPr="00D14D44">
        <w:rPr>
          <w:rFonts w:ascii="Times New Roman" w:hAnsi="Times New Roman"/>
          <w:color w:val="000000" w:themeColor="text1"/>
          <w:szCs w:val="28"/>
          <w:lang w:val="pt-BR"/>
        </w:rPr>
        <w:t xml:space="preserve"> C</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c Th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ng k</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tr</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c</w:t>
      </w:r>
      <w:r w:rsidRPr="00D14D44">
        <w:rPr>
          <w:rFonts w:ascii="Times New Roman" w:hAnsi="Times New Roman" w:cs="Arial"/>
          <w:color w:val="000000" w:themeColor="text1"/>
          <w:szCs w:val="28"/>
          <w:lang w:val="pt-BR"/>
        </w:rPr>
        <w:t>ũ</w:t>
      </w:r>
      <w:r w:rsidRPr="00D14D44">
        <w:rPr>
          <w:rFonts w:ascii="Times New Roman" w:hAnsi="Times New Roman"/>
          <w:color w:val="000000" w:themeColor="text1"/>
          <w:szCs w:val="28"/>
          <w:lang w:val="pt-BR"/>
        </w:rPr>
        <w:t xml:space="preserve"> C</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c Thi 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nh </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n D</w:t>
      </w:r>
      <w:r w:rsidRPr="00D14D44">
        <w:rPr>
          <w:rFonts w:ascii="Times New Roman" w:hAnsi="Times New Roman" w:cs=".VnTime"/>
          <w:color w:val="000000" w:themeColor="text1"/>
          <w:szCs w:val="28"/>
          <w:lang w:val="pt-BR"/>
        </w:rPr>
        <w:t>â</w:t>
      </w:r>
      <w:r w:rsidRPr="00D14D44">
        <w:rPr>
          <w:rFonts w:ascii="Times New Roman" w:hAnsi="Times New Roman"/>
          <w:color w:val="000000" w:themeColor="text1"/>
          <w:szCs w:val="28"/>
          <w:lang w:val="pt-BR"/>
        </w:rPr>
        <w:t>n s</w:t>
      </w:r>
      <w:r w:rsidRPr="00D14D44">
        <w:rPr>
          <w:rFonts w:ascii="Times New Roman" w:hAnsi="Times New Roman" w:cs="Arial"/>
          <w:color w:val="000000" w:themeColor="text1"/>
          <w:szCs w:val="28"/>
          <w:lang w:val="pt-BR"/>
        </w:rPr>
        <w:t>ự</w:t>
      </w:r>
      <w:r w:rsidR="00627DC4" w:rsidRPr="00D14D44">
        <w:rPr>
          <w:rFonts w:ascii="Times New Roman" w:hAnsi="Times New Roman" w:cs="Arial"/>
          <w:color w:val="000000" w:themeColor="text1"/>
          <w:szCs w:val="28"/>
          <w:lang w:val="pt-BR"/>
        </w:rPr>
        <w:t>, Kho bạc Nhà nước tỉnh</w:t>
      </w:r>
      <w:r w:rsidR="0092690E" w:rsidRPr="00D14D44">
        <w:rPr>
          <w:rFonts w:ascii="Times New Roman" w:hAnsi="Times New Roman"/>
          <w:color w:val="000000" w:themeColor="text1"/>
          <w:szCs w:val="28"/>
          <w:lang w:val="pt-BR"/>
        </w:rPr>
        <w:t>)</w:t>
      </w:r>
      <w:r w:rsidRPr="00D14D44">
        <w:rPr>
          <w:rFonts w:ascii="Times New Roman" w:hAnsi="Times New Roman"/>
          <w:color w:val="000000" w:themeColor="text1"/>
          <w:szCs w:val="28"/>
          <w:lang w:val="pt-BR"/>
        </w:rPr>
        <w:t xml:space="preserve"> th</w:t>
      </w:r>
      <w:r w:rsidRPr="00D14D44">
        <w:rPr>
          <w:rFonts w:ascii="Times New Roman" w:hAnsi="Times New Roman" w:cs="Arial"/>
          <w:color w:val="000000" w:themeColor="text1"/>
          <w:szCs w:val="28"/>
          <w:lang w:val="pt-BR"/>
        </w:rPr>
        <w:t>ẩ</w:t>
      </w:r>
      <w:r w:rsidRPr="00D14D44">
        <w:rPr>
          <w:rFonts w:ascii="Times New Roman" w:hAnsi="Times New Roman"/>
          <w:color w:val="000000" w:themeColor="text1"/>
          <w:szCs w:val="28"/>
          <w:lang w:val="pt-BR"/>
        </w:rPr>
        <w:t>m quy</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n l</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p, ph</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duy</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t ph</w:t>
      </w:r>
      <w:r w:rsidRPr="00D14D44">
        <w:rPr>
          <w:rFonts w:ascii="Times New Roman" w:hAnsi="Times New Roman" w:cs="Arial"/>
          <w:color w:val="000000" w:themeColor="text1"/>
          <w:szCs w:val="28"/>
          <w:lang w:val="pt-BR"/>
        </w:rPr>
        <w:t>ươ</w:t>
      </w:r>
      <w:r w:rsidRPr="00D14D44">
        <w:rPr>
          <w:rFonts w:ascii="Times New Roman" w:hAnsi="Times New Roman"/>
          <w:color w:val="000000" w:themeColor="text1"/>
          <w:szCs w:val="28"/>
          <w:lang w:val="pt-BR"/>
        </w:rPr>
        <w:t>ng án s</w:t>
      </w:r>
      <w:r w:rsidRPr="00D14D44">
        <w:rPr>
          <w:rFonts w:ascii="Times New Roman" w:hAnsi="Times New Roman" w:cs="Arial"/>
          <w:color w:val="000000" w:themeColor="text1"/>
          <w:szCs w:val="28"/>
          <w:lang w:val="pt-BR"/>
        </w:rPr>
        <w:t>ắ</w:t>
      </w:r>
      <w:r w:rsidRPr="00D14D44">
        <w:rPr>
          <w:rFonts w:ascii="Times New Roman" w:hAnsi="Times New Roman"/>
          <w:color w:val="000000" w:themeColor="text1"/>
          <w:szCs w:val="28"/>
          <w:lang w:val="pt-BR"/>
        </w:rPr>
        <w:t>p x</w:t>
      </w:r>
      <w:r w:rsidRPr="00D14D44">
        <w:rPr>
          <w:rFonts w:ascii="Times New Roman" w:hAnsi="Times New Roman" w:cs="Arial"/>
          <w:color w:val="000000" w:themeColor="text1"/>
          <w:szCs w:val="28"/>
          <w:lang w:val="pt-BR"/>
        </w:rPr>
        <w:t>ế</w:t>
      </w:r>
      <w:r w:rsidRPr="00D14D44">
        <w:rPr>
          <w:rFonts w:ascii="Times New Roman" w:hAnsi="Times New Roman"/>
          <w:color w:val="000000" w:themeColor="text1"/>
          <w:szCs w:val="28"/>
          <w:lang w:val="pt-BR"/>
        </w:rPr>
        <w:t>p l</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x</w:t>
      </w:r>
      <w:r w:rsidRPr="00D14D44">
        <w:rPr>
          <w:rFonts w:ascii="Times New Roman" w:hAnsi="Times New Roman" w:cs="Arial"/>
          <w:color w:val="000000" w:themeColor="text1"/>
          <w:szCs w:val="28"/>
          <w:lang w:val="pt-BR"/>
        </w:rPr>
        <w:t>ử</w:t>
      </w:r>
      <w:r w:rsidRPr="00D14D44">
        <w:rPr>
          <w:rFonts w:ascii="Times New Roman" w:hAnsi="Times New Roman"/>
          <w:color w:val="000000" w:themeColor="text1"/>
          <w:szCs w:val="28"/>
          <w:lang w:val="pt-BR"/>
        </w:rPr>
        <w:t xml:space="preserve"> l</w:t>
      </w:r>
      <w:r w:rsidRPr="00D14D44">
        <w:rPr>
          <w:rFonts w:ascii="Times New Roman" w:hAnsi="Times New Roman" w:cs=".VnTime"/>
          <w:color w:val="000000" w:themeColor="text1"/>
          <w:szCs w:val="28"/>
          <w:lang w:val="pt-BR"/>
        </w:rPr>
        <w:t>ý</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đố</w:t>
      </w:r>
      <w:r w:rsidRPr="00D14D44">
        <w:rPr>
          <w:rFonts w:ascii="Times New Roman" w:hAnsi="Times New Roman"/>
          <w:color w:val="000000" w:themeColor="text1"/>
          <w:szCs w:val="28"/>
          <w:lang w:val="pt-BR"/>
        </w:rPr>
        <w:t>i v</w:t>
      </w:r>
      <w:r w:rsidRPr="00D14D44">
        <w:rPr>
          <w:rFonts w:ascii="Times New Roman" w:hAnsi="Times New Roman" w:cs="Arial"/>
          <w:color w:val="000000" w:themeColor="text1"/>
          <w:szCs w:val="28"/>
          <w:lang w:val="pt-BR"/>
        </w:rPr>
        <w:t>ớ</w:t>
      </w:r>
      <w:r w:rsidRPr="00D14D44">
        <w:rPr>
          <w:rFonts w:ascii="Times New Roman" w:hAnsi="Times New Roman"/>
          <w:color w:val="000000" w:themeColor="text1"/>
          <w:szCs w:val="28"/>
          <w:lang w:val="pt-BR"/>
        </w:rPr>
        <w:t>i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c</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c c</w:t>
      </w:r>
      <w:r w:rsidRPr="00D14D44">
        <w:rPr>
          <w:rFonts w:ascii="Times New Roman" w:hAnsi="Times New Roman" w:cs="Arial"/>
          <w:color w:val="000000" w:themeColor="text1"/>
          <w:szCs w:val="28"/>
          <w:lang w:val="pt-BR"/>
        </w:rPr>
        <w:t>ơ</w:t>
      </w:r>
      <w:r w:rsidRPr="00D14D44">
        <w:rPr>
          <w:rFonts w:ascii="Times New Roman" w:hAnsi="Times New Roman"/>
          <w:color w:val="000000" w:themeColor="text1"/>
          <w:szCs w:val="28"/>
          <w:lang w:val="pt-BR"/>
        </w:rPr>
        <w:t xml:space="preserve"> quan n</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y thu</w:t>
      </w:r>
      <w:r w:rsidRPr="00D14D44">
        <w:rPr>
          <w:rFonts w:ascii="Times New Roman" w:hAnsi="Times New Roman" w:cs="Arial"/>
          <w:color w:val="000000" w:themeColor="text1"/>
          <w:szCs w:val="28"/>
          <w:lang w:val="pt-BR"/>
        </w:rPr>
        <w:t>ộ</w:t>
      </w:r>
      <w:r w:rsidR="0092690E" w:rsidRPr="00D14D44">
        <w:rPr>
          <w:rFonts w:ascii="Times New Roman" w:hAnsi="Times New Roman"/>
          <w:color w:val="000000" w:themeColor="text1"/>
          <w:szCs w:val="28"/>
          <w:lang w:val="pt-BR"/>
        </w:rPr>
        <w:t xml:space="preserve">c </w:t>
      </w:r>
      <w:r w:rsidRPr="00D14D44">
        <w:rPr>
          <w:rFonts w:ascii="Times New Roman" w:hAnsi="Times New Roman"/>
          <w:color w:val="000000" w:themeColor="text1"/>
          <w:szCs w:val="28"/>
          <w:lang w:val="pt-BR"/>
        </w:rPr>
        <w:t>B</w:t>
      </w:r>
      <w:r w:rsidRPr="00D14D44">
        <w:rPr>
          <w:rFonts w:ascii="Times New Roman" w:hAnsi="Times New Roman" w:cs="Arial"/>
          <w:color w:val="000000" w:themeColor="text1"/>
          <w:szCs w:val="28"/>
          <w:lang w:val="pt-BR"/>
        </w:rPr>
        <w:t>ộ</w:t>
      </w:r>
      <w:r w:rsidRPr="00D14D44">
        <w:rPr>
          <w:rFonts w:ascii="Times New Roman" w:hAnsi="Times New Roman"/>
          <w:color w:val="000000" w:themeColor="text1"/>
          <w:szCs w:val="28"/>
          <w:lang w:val="pt-BR"/>
        </w:rPr>
        <w:t>, c</w:t>
      </w:r>
      <w:r w:rsidRPr="00D14D44">
        <w:rPr>
          <w:rFonts w:ascii="Times New Roman" w:hAnsi="Times New Roman" w:cs="Arial"/>
          <w:color w:val="000000" w:themeColor="text1"/>
          <w:szCs w:val="28"/>
          <w:lang w:val="pt-BR"/>
        </w:rPr>
        <w:t>ơ</w:t>
      </w:r>
      <w:r w:rsidRPr="00D14D44">
        <w:rPr>
          <w:rFonts w:ascii="Times New Roman" w:hAnsi="Times New Roman"/>
          <w:color w:val="000000" w:themeColor="text1"/>
          <w:szCs w:val="28"/>
          <w:lang w:val="pt-BR"/>
        </w:rPr>
        <w:t xml:space="preserve"> quan trung </w:t>
      </w:r>
      <w:r w:rsidRPr="00D14D44">
        <w:rPr>
          <w:rFonts w:ascii="Times New Roman" w:hAnsi="Times New Roman" w:cs="Arial"/>
          <w:color w:val="000000" w:themeColor="text1"/>
          <w:szCs w:val="28"/>
          <w:lang w:val="pt-BR"/>
        </w:rPr>
        <w:t>ươ</w:t>
      </w:r>
      <w:r w:rsidR="0092690E" w:rsidRPr="00D14D44">
        <w:rPr>
          <w:rFonts w:ascii="Times New Roman" w:hAnsi="Times New Roman"/>
          <w:color w:val="000000" w:themeColor="text1"/>
          <w:szCs w:val="28"/>
          <w:lang w:val="pt-BR"/>
        </w:rPr>
        <w:t>ng</w:t>
      </w:r>
      <w:r w:rsidR="006D55DB" w:rsidRPr="00D14D44">
        <w:rPr>
          <w:rFonts w:ascii="Times New Roman" w:hAnsi="Times New Roman"/>
          <w:color w:val="000000" w:themeColor="text1"/>
          <w:szCs w:val="28"/>
          <w:lang w:val="pt-BR"/>
        </w:rPr>
        <w:t>; cụ thể như sau:</w:t>
      </w:r>
      <w:r w:rsidRPr="00D14D44">
        <w:rPr>
          <w:rFonts w:ascii="Times New Roman" w:hAnsi="Times New Roman"/>
          <w:color w:val="000000" w:themeColor="text1"/>
          <w:szCs w:val="28"/>
          <w:lang w:val="pt-BR"/>
        </w:rPr>
        <w:t xml:space="preserve"> </w:t>
      </w:r>
    </w:p>
    <w:p w:rsidR="0092690E" w:rsidRPr="00D14D44" w:rsidRDefault="00627DC4"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 </w:t>
      </w:r>
      <w:r w:rsidR="00AE2333" w:rsidRPr="00D14D44">
        <w:rPr>
          <w:rFonts w:ascii="Times New Roman" w:hAnsi="Times New Roman"/>
          <w:color w:val="000000" w:themeColor="text1"/>
          <w:szCs w:val="28"/>
          <w:lang w:val="pt-BR"/>
        </w:rPr>
        <w:t>V</w:t>
      </w:r>
      <w:r w:rsidR="00AE2333" w:rsidRPr="00D14D44">
        <w:rPr>
          <w:rFonts w:ascii="Times New Roman" w:hAnsi="Times New Roman" w:cs="Arial"/>
          <w:color w:val="000000" w:themeColor="text1"/>
          <w:szCs w:val="28"/>
          <w:lang w:val="pt-BR"/>
        </w:rPr>
        <w:t>ề</w:t>
      </w:r>
      <w:r w:rsidR="00AE2333" w:rsidRPr="00D14D44">
        <w:rPr>
          <w:rFonts w:ascii="Times New Roman" w:hAnsi="Times New Roman"/>
          <w:color w:val="000000" w:themeColor="text1"/>
          <w:szCs w:val="28"/>
          <w:lang w:val="pt-BR"/>
        </w:rPr>
        <w:t xml:space="preserve"> x</w:t>
      </w:r>
      <w:r w:rsidR="00AE2333" w:rsidRPr="00D14D44">
        <w:rPr>
          <w:rFonts w:ascii="Times New Roman" w:hAnsi="Times New Roman" w:cs="Arial"/>
          <w:color w:val="000000" w:themeColor="text1"/>
          <w:szCs w:val="28"/>
          <w:lang w:val="pt-BR"/>
        </w:rPr>
        <w:t>ử</w:t>
      </w:r>
      <w:r w:rsidR="00AE2333" w:rsidRPr="00D14D44">
        <w:rPr>
          <w:rFonts w:ascii="Times New Roman" w:hAnsi="Times New Roman"/>
          <w:color w:val="000000" w:themeColor="text1"/>
          <w:szCs w:val="28"/>
          <w:lang w:val="pt-BR"/>
        </w:rPr>
        <w:t xml:space="preserve"> l</w:t>
      </w:r>
      <w:r w:rsidR="00AE2333" w:rsidRPr="00D14D44">
        <w:rPr>
          <w:rFonts w:ascii="Times New Roman" w:hAnsi="Times New Roman" w:cs=".VnTime"/>
          <w:color w:val="000000" w:themeColor="text1"/>
          <w:szCs w:val="28"/>
          <w:lang w:val="pt-BR"/>
        </w:rPr>
        <w:t>ý</w:t>
      </w:r>
      <w:r w:rsidR="00AE2333" w:rsidRPr="00D14D44">
        <w:rPr>
          <w:rFonts w:ascii="Times New Roman" w:hAnsi="Times New Roman"/>
          <w:color w:val="000000" w:themeColor="text1"/>
          <w:szCs w:val="28"/>
          <w:lang w:val="pt-BR"/>
        </w:rPr>
        <w:t xml:space="preserve"> tr</w:t>
      </w:r>
      <w:r w:rsidR="00AE2333" w:rsidRPr="00D14D44">
        <w:rPr>
          <w:rFonts w:ascii="Times New Roman" w:hAnsi="Times New Roman" w:cs="Arial"/>
          <w:color w:val="000000" w:themeColor="text1"/>
          <w:szCs w:val="28"/>
          <w:lang w:val="pt-BR"/>
        </w:rPr>
        <w:t>ụ</w:t>
      </w:r>
      <w:r w:rsidR="00AE2333" w:rsidRPr="00D14D44">
        <w:rPr>
          <w:rFonts w:ascii="Times New Roman" w:hAnsi="Times New Roman"/>
          <w:color w:val="000000" w:themeColor="text1"/>
          <w:szCs w:val="28"/>
          <w:lang w:val="pt-BR"/>
        </w:rPr>
        <w:t xml:space="preserve"> s</w:t>
      </w:r>
      <w:r w:rsidR="00AE2333" w:rsidRPr="00D14D44">
        <w:rPr>
          <w:rFonts w:ascii="Times New Roman" w:hAnsi="Times New Roman" w:cs="Arial"/>
          <w:color w:val="000000" w:themeColor="text1"/>
          <w:szCs w:val="28"/>
          <w:lang w:val="pt-BR"/>
        </w:rPr>
        <w:t>ở</w:t>
      </w:r>
      <w:r w:rsidR="00AE2333" w:rsidRPr="00D14D44">
        <w:rPr>
          <w:rFonts w:ascii="Times New Roman" w:hAnsi="Times New Roman"/>
          <w:color w:val="000000" w:themeColor="text1"/>
          <w:szCs w:val="28"/>
          <w:lang w:val="pt-BR"/>
        </w:rPr>
        <w:t xml:space="preserve"> (c</w:t>
      </w:r>
      <w:r w:rsidR="00AE2333" w:rsidRPr="00D14D44">
        <w:rPr>
          <w:rFonts w:ascii="Times New Roman" w:hAnsi="Times New Roman" w:cs="Arial"/>
          <w:color w:val="000000" w:themeColor="text1"/>
          <w:szCs w:val="28"/>
          <w:lang w:val="pt-BR"/>
        </w:rPr>
        <w:t>ũ</w:t>
      </w:r>
      <w:r w:rsidR="00AE2333" w:rsidRPr="00D14D44">
        <w:rPr>
          <w:rFonts w:ascii="Times New Roman" w:hAnsi="Times New Roman"/>
          <w:color w:val="000000" w:themeColor="text1"/>
          <w:szCs w:val="28"/>
          <w:lang w:val="pt-BR"/>
        </w:rPr>
        <w:t>) c</w:t>
      </w:r>
      <w:r w:rsidR="00AE2333" w:rsidRPr="00D14D44">
        <w:rPr>
          <w:rFonts w:ascii="Times New Roman" w:hAnsi="Times New Roman" w:cs="Arial"/>
          <w:color w:val="000000" w:themeColor="text1"/>
          <w:szCs w:val="28"/>
          <w:lang w:val="pt-BR"/>
        </w:rPr>
        <w:t>ủ</w:t>
      </w:r>
      <w:r w:rsidR="00AE2333" w:rsidRPr="00D14D44">
        <w:rPr>
          <w:rFonts w:ascii="Times New Roman" w:hAnsi="Times New Roman"/>
          <w:color w:val="000000" w:themeColor="text1"/>
          <w:szCs w:val="28"/>
          <w:lang w:val="pt-BR"/>
        </w:rPr>
        <w:t>a Vi</w:t>
      </w:r>
      <w:r w:rsidR="00AE2333" w:rsidRPr="00D14D44">
        <w:rPr>
          <w:rFonts w:ascii="Times New Roman" w:hAnsi="Times New Roman" w:cs="Arial"/>
          <w:color w:val="000000" w:themeColor="text1"/>
          <w:szCs w:val="28"/>
          <w:lang w:val="pt-BR"/>
        </w:rPr>
        <w:t>ệ</w:t>
      </w:r>
      <w:r w:rsidR="00AE2333" w:rsidRPr="00D14D44">
        <w:rPr>
          <w:rFonts w:ascii="Times New Roman" w:hAnsi="Times New Roman"/>
          <w:color w:val="000000" w:themeColor="text1"/>
          <w:szCs w:val="28"/>
          <w:lang w:val="pt-BR"/>
        </w:rPr>
        <w:t>n Ki</w:t>
      </w:r>
      <w:r w:rsidR="00AE2333" w:rsidRPr="00D14D44">
        <w:rPr>
          <w:rFonts w:ascii="Times New Roman" w:hAnsi="Times New Roman" w:cs="Arial"/>
          <w:color w:val="000000" w:themeColor="text1"/>
          <w:szCs w:val="28"/>
          <w:lang w:val="pt-BR"/>
        </w:rPr>
        <w:t>ể</w:t>
      </w:r>
      <w:r w:rsidR="00AE2333" w:rsidRPr="00D14D44">
        <w:rPr>
          <w:rFonts w:ascii="Times New Roman" w:hAnsi="Times New Roman"/>
          <w:color w:val="000000" w:themeColor="text1"/>
          <w:szCs w:val="28"/>
          <w:lang w:val="pt-BR"/>
        </w:rPr>
        <w:t>m sát nhân dân t</w:t>
      </w:r>
      <w:r w:rsidR="00AE2333" w:rsidRPr="00D14D44">
        <w:rPr>
          <w:rFonts w:ascii="Times New Roman" w:hAnsi="Times New Roman" w:cs="Arial"/>
          <w:color w:val="000000" w:themeColor="text1"/>
          <w:szCs w:val="28"/>
          <w:lang w:val="pt-BR"/>
        </w:rPr>
        <w:t>ỉ</w:t>
      </w:r>
      <w:r w:rsidR="00AE2333" w:rsidRPr="00D14D44">
        <w:rPr>
          <w:rFonts w:ascii="Times New Roman" w:hAnsi="Times New Roman"/>
          <w:color w:val="000000" w:themeColor="text1"/>
          <w:szCs w:val="28"/>
          <w:lang w:val="pt-BR"/>
        </w:rPr>
        <w:t>nh (t</w:t>
      </w:r>
      <w:r w:rsidR="00AE2333" w:rsidRPr="00D14D44">
        <w:rPr>
          <w:rFonts w:ascii="Times New Roman" w:hAnsi="Times New Roman" w:cs="Arial"/>
          <w:color w:val="000000" w:themeColor="text1"/>
          <w:szCs w:val="28"/>
          <w:lang w:val="pt-BR"/>
        </w:rPr>
        <w:t>ạ</w:t>
      </w:r>
      <w:r w:rsidR="00AE2333" w:rsidRPr="00D14D44">
        <w:rPr>
          <w:rFonts w:ascii="Times New Roman" w:hAnsi="Times New Roman"/>
          <w:color w:val="000000" w:themeColor="text1"/>
          <w:szCs w:val="28"/>
          <w:lang w:val="pt-BR"/>
        </w:rPr>
        <w:t xml:space="preserve">i </w:t>
      </w:r>
      <w:r w:rsidR="00AE2333" w:rsidRPr="00D14D44">
        <w:rPr>
          <w:rFonts w:ascii="Times New Roman" w:hAnsi="Times New Roman" w:cs="Arial"/>
          <w:color w:val="000000" w:themeColor="text1"/>
          <w:szCs w:val="28"/>
          <w:lang w:val="pt-BR"/>
        </w:rPr>
        <w:t>đị</w:t>
      </w:r>
      <w:r w:rsidR="00AE2333" w:rsidRPr="00D14D44">
        <w:rPr>
          <w:rFonts w:ascii="Times New Roman" w:hAnsi="Times New Roman"/>
          <w:color w:val="000000" w:themeColor="text1"/>
          <w:szCs w:val="28"/>
          <w:lang w:val="pt-BR"/>
        </w:rPr>
        <w:t>a ch</w:t>
      </w:r>
      <w:r w:rsidR="00AE2333" w:rsidRPr="00D14D44">
        <w:rPr>
          <w:rFonts w:ascii="Times New Roman" w:hAnsi="Times New Roman" w:cs="Arial"/>
          <w:color w:val="000000" w:themeColor="text1"/>
          <w:szCs w:val="28"/>
          <w:lang w:val="pt-BR"/>
        </w:rPr>
        <w:t>ỉ</w:t>
      </w:r>
      <w:r w:rsidR="00AE2333" w:rsidRPr="00D14D44">
        <w:rPr>
          <w:rFonts w:ascii="Times New Roman" w:hAnsi="Times New Roman"/>
          <w:color w:val="000000" w:themeColor="text1"/>
          <w:szCs w:val="28"/>
          <w:lang w:val="pt-BR"/>
        </w:rPr>
        <w:t xml:space="preserve"> s</w:t>
      </w:r>
      <w:r w:rsidR="00AE2333" w:rsidRPr="00D14D44">
        <w:rPr>
          <w:rFonts w:ascii="Times New Roman" w:hAnsi="Times New Roman" w:cs="Arial"/>
          <w:color w:val="000000" w:themeColor="text1"/>
          <w:szCs w:val="28"/>
          <w:lang w:val="pt-BR"/>
        </w:rPr>
        <w:t>ố</w:t>
      </w:r>
      <w:r w:rsidR="00AE2333" w:rsidRPr="00D14D44">
        <w:rPr>
          <w:rFonts w:ascii="Times New Roman" w:hAnsi="Times New Roman"/>
          <w:color w:val="000000" w:themeColor="text1"/>
          <w:szCs w:val="28"/>
          <w:lang w:val="pt-BR"/>
        </w:rPr>
        <w:t xml:space="preserve"> 129 </w:t>
      </w:r>
      <w:r w:rsidR="00AE2333" w:rsidRPr="00D14D44">
        <w:rPr>
          <w:rFonts w:ascii="Times New Roman" w:hAnsi="Times New Roman" w:cs="Arial"/>
          <w:color w:val="000000" w:themeColor="text1"/>
          <w:szCs w:val="28"/>
          <w:lang w:val="pt-BR"/>
        </w:rPr>
        <w:t>đườ</w:t>
      </w:r>
      <w:r w:rsidR="00AE2333" w:rsidRPr="00D14D44">
        <w:rPr>
          <w:rFonts w:ascii="Times New Roman" w:hAnsi="Times New Roman"/>
          <w:color w:val="000000" w:themeColor="text1"/>
          <w:szCs w:val="28"/>
          <w:lang w:val="pt-BR"/>
        </w:rPr>
        <w:t>ng Nguy</w:t>
      </w:r>
      <w:r w:rsidR="00AE2333" w:rsidRPr="00D14D44">
        <w:rPr>
          <w:rFonts w:ascii="Times New Roman" w:hAnsi="Times New Roman" w:cs="Arial"/>
          <w:color w:val="000000" w:themeColor="text1"/>
          <w:szCs w:val="28"/>
          <w:lang w:val="pt-BR"/>
        </w:rPr>
        <w:t>ễ</w:t>
      </w:r>
      <w:r w:rsidR="00AE2333" w:rsidRPr="00D14D44">
        <w:rPr>
          <w:rFonts w:ascii="Times New Roman" w:hAnsi="Times New Roman"/>
          <w:color w:val="000000" w:themeColor="text1"/>
          <w:szCs w:val="28"/>
          <w:lang w:val="pt-BR"/>
        </w:rPr>
        <w:t>n C</w:t>
      </w:r>
      <w:r w:rsidR="00AE2333" w:rsidRPr="00D14D44">
        <w:rPr>
          <w:rFonts w:ascii="Times New Roman" w:hAnsi="Times New Roman" w:cs=".VnTime"/>
          <w:color w:val="000000" w:themeColor="text1"/>
          <w:szCs w:val="28"/>
          <w:lang w:val="pt-BR"/>
        </w:rPr>
        <w:t>ô</w:t>
      </w:r>
      <w:r w:rsidR="00AE2333" w:rsidRPr="00D14D44">
        <w:rPr>
          <w:rFonts w:ascii="Times New Roman" w:hAnsi="Times New Roman"/>
          <w:color w:val="000000" w:themeColor="text1"/>
          <w:szCs w:val="28"/>
          <w:lang w:val="pt-BR"/>
        </w:rPr>
        <w:t>ng Tr</w:t>
      </w:r>
      <w:r w:rsidR="00AE2333" w:rsidRPr="00D14D44">
        <w:rPr>
          <w:rFonts w:ascii="Times New Roman" w:hAnsi="Times New Roman" w:cs="Arial"/>
          <w:color w:val="000000" w:themeColor="text1"/>
          <w:szCs w:val="28"/>
          <w:lang w:val="pt-BR"/>
        </w:rPr>
        <w:t>ứ</w:t>
      </w:r>
      <w:r w:rsidR="00AE2333" w:rsidRPr="00D14D44">
        <w:rPr>
          <w:rFonts w:ascii="Times New Roman" w:hAnsi="Times New Roman"/>
          <w:color w:val="000000" w:themeColor="text1"/>
          <w:szCs w:val="28"/>
          <w:lang w:val="pt-BR"/>
        </w:rPr>
        <w:t>, th</w:t>
      </w:r>
      <w:r w:rsidR="00AE2333" w:rsidRPr="00D14D44">
        <w:rPr>
          <w:rFonts w:ascii="Times New Roman" w:hAnsi="Times New Roman" w:cs="Arial"/>
          <w:color w:val="000000" w:themeColor="text1"/>
          <w:szCs w:val="28"/>
          <w:lang w:val="pt-BR"/>
        </w:rPr>
        <w:t>à</w:t>
      </w:r>
      <w:r w:rsidR="00AE2333" w:rsidRPr="00D14D44">
        <w:rPr>
          <w:rFonts w:ascii="Times New Roman" w:hAnsi="Times New Roman"/>
          <w:color w:val="000000" w:themeColor="text1"/>
          <w:szCs w:val="28"/>
          <w:lang w:val="pt-BR"/>
        </w:rPr>
        <w:t>nh ph</w:t>
      </w:r>
      <w:r w:rsidR="00AE2333" w:rsidRPr="00D14D44">
        <w:rPr>
          <w:rFonts w:ascii="Times New Roman" w:hAnsi="Times New Roman" w:cs="Arial"/>
          <w:color w:val="000000" w:themeColor="text1"/>
          <w:szCs w:val="28"/>
          <w:lang w:val="pt-BR"/>
        </w:rPr>
        <w:t>ố</w:t>
      </w:r>
      <w:r w:rsidR="00AE2333" w:rsidRPr="00D14D44">
        <w:rPr>
          <w:rFonts w:ascii="Times New Roman" w:hAnsi="Times New Roman"/>
          <w:color w:val="000000" w:themeColor="text1"/>
          <w:szCs w:val="28"/>
          <w:lang w:val="pt-BR"/>
        </w:rPr>
        <w:t xml:space="preserve"> H</w:t>
      </w:r>
      <w:r w:rsidR="00AE2333" w:rsidRPr="00D14D44">
        <w:rPr>
          <w:rFonts w:ascii="Times New Roman" w:hAnsi="Times New Roman" w:cs="Arial"/>
          <w:color w:val="000000" w:themeColor="text1"/>
          <w:szCs w:val="28"/>
          <w:lang w:val="pt-BR"/>
        </w:rPr>
        <w:t>à</w:t>
      </w:r>
      <w:r w:rsidR="00AE2333" w:rsidRPr="00D14D44">
        <w:rPr>
          <w:rFonts w:ascii="Times New Roman" w:hAnsi="Times New Roman"/>
          <w:color w:val="000000" w:themeColor="text1"/>
          <w:szCs w:val="28"/>
          <w:lang w:val="pt-BR"/>
        </w:rPr>
        <w:t xml:space="preserve"> T</w:t>
      </w:r>
      <w:r w:rsidR="00AE2333" w:rsidRPr="00D14D44">
        <w:rPr>
          <w:rFonts w:ascii="Times New Roman" w:hAnsi="Times New Roman" w:cs="Arial"/>
          <w:color w:val="000000" w:themeColor="text1"/>
          <w:szCs w:val="28"/>
          <w:lang w:val="pt-BR"/>
        </w:rPr>
        <w:t>ĩ</w:t>
      </w:r>
      <w:r w:rsidR="00B60355" w:rsidRPr="00D14D44">
        <w:rPr>
          <w:rFonts w:ascii="Times New Roman" w:hAnsi="Times New Roman"/>
          <w:color w:val="000000" w:themeColor="text1"/>
          <w:szCs w:val="28"/>
          <w:lang w:val="pt-BR"/>
        </w:rPr>
        <w:t>nh):</w:t>
      </w:r>
      <w:r w:rsidR="00AE2333" w:rsidRPr="00D14D44">
        <w:rPr>
          <w:rFonts w:ascii="Times New Roman" w:hAnsi="Times New Roman"/>
          <w:color w:val="000000" w:themeColor="text1"/>
          <w:szCs w:val="28"/>
          <w:lang w:val="pt-BR"/>
        </w:rPr>
        <w:t xml:space="preserve"> </w:t>
      </w:r>
      <w:r w:rsidR="00125A12" w:rsidRPr="00D14D44">
        <w:rPr>
          <w:rFonts w:ascii="Times New Roman" w:hAnsi="Times New Roman"/>
          <w:color w:val="000000" w:themeColor="text1"/>
          <w:szCs w:val="28"/>
          <w:lang w:val="pt-BR"/>
        </w:rPr>
        <w:t xml:space="preserve">Nội dung này, Sở Tài chính đã báo cáo, tham mưu UBND tỉnh (Văn bản số 4154/STC-GCS ngày 25/10/2019); </w:t>
      </w:r>
      <w:r w:rsidR="00125A12" w:rsidRPr="00D14D44">
        <w:rPr>
          <w:rFonts w:ascii="Times New Roman" w:hAnsi="Times New Roman"/>
          <w:color w:val="000000" w:themeColor="text1"/>
          <w:szCs w:val="28"/>
          <w:lang w:val="pt-BR"/>
        </w:rPr>
        <w:lastRenderedPageBreak/>
        <w:t xml:space="preserve">UBND tỉnh sẽ xem xét, đề xuất Viện KSND tối cao theo hướng điều chuyển cho địa phương quản lý, sử dụng. </w:t>
      </w:r>
    </w:p>
    <w:p w:rsidR="00627DC4" w:rsidRPr="00D14D44" w:rsidRDefault="00627DC4" w:rsidP="006D55DB">
      <w:pPr>
        <w:spacing w:before="240" w:after="12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 Khu tập thể Kho bạc Nhà nước tỉnh tại phường Bắc Hà: Bộ Tài chính đã có Quyết định số 1032/QĐ-BTC ngày 17/6/2019 về việc chuyển giao cơ sở nhà, đất về địa phương quản lý, xử lý. Thực hiện Quyết định của Bộ tài chính, </w:t>
      </w:r>
      <w:r w:rsidR="006D55DB" w:rsidRPr="00D14D44">
        <w:rPr>
          <w:rFonts w:ascii="Times New Roman" w:hAnsi="Times New Roman"/>
          <w:color w:val="000000" w:themeColor="text1"/>
          <w:szCs w:val="28"/>
          <w:lang w:val="pt-BR"/>
        </w:rPr>
        <w:t xml:space="preserve">UBND tỉnh đã ban hành Quyết định số </w:t>
      </w:r>
      <w:r w:rsidR="006D55DB" w:rsidRPr="00D14D44">
        <w:rPr>
          <w:rFonts w:ascii="Times New Roman" w:eastAsia="Calibri" w:hAnsi="Times New Roman"/>
          <w:color w:val="000000" w:themeColor="text1"/>
          <w:szCs w:val="28"/>
          <w:lang w:val="en-US"/>
        </w:rPr>
        <w:t xml:space="preserve">4792/UBND-TH ngày 19/7/2019 </w:t>
      </w:r>
      <w:r w:rsidRPr="00D14D44">
        <w:rPr>
          <w:rFonts w:ascii="Times New Roman" w:hAnsi="Times New Roman"/>
          <w:color w:val="000000" w:themeColor="text1"/>
          <w:szCs w:val="28"/>
          <w:lang w:val="pt-BR"/>
        </w:rPr>
        <w:t xml:space="preserve">giao UBND thành phố Hà Tĩnh tiếp nhận cơ sở nhà </w:t>
      </w:r>
      <w:r w:rsidR="006D55DB" w:rsidRPr="00D14D44">
        <w:rPr>
          <w:rFonts w:ascii="Times New Roman" w:hAnsi="Times New Roman"/>
          <w:color w:val="000000" w:themeColor="text1"/>
          <w:szCs w:val="28"/>
          <w:lang w:val="pt-BR"/>
        </w:rPr>
        <w:t>đất trên.</w:t>
      </w:r>
    </w:p>
    <w:p w:rsidR="00627DC4" w:rsidRPr="00D14D44" w:rsidRDefault="00627DC4"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Khu t</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p th</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 xml:space="preserve"> C</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c Th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ng k</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w:t>
      </w:r>
      <w:r w:rsidR="00B57F26" w:rsidRPr="00D14D44">
        <w:rPr>
          <w:rFonts w:ascii="Times New Roman" w:hAnsi="Times New Roman"/>
          <w:color w:val="000000" w:themeColor="text1"/>
          <w:szCs w:val="28"/>
          <w:lang w:val="pt-BR"/>
        </w:rPr>
        <w:t xml:space="preserve">Giao Sở Tài chính tiếp tục phối hợp, đôn đốc </w:t>
      </w:r>
      <w:r w:rsidRPr="00D14D44">
        <w:rPr>
          <w:rFonts w:ascii="Times New Roman" w:hAnsi="Times New Roman"/>
          <w:color w:val="000000" w:themeColor="text1"/>
          <w:szCs w:val="28"/>
          <w:lang w:val="pt-BR"/>
        </w:rPr>
        <w:t>C</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c Th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ng k</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b</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o c</w:t>
      </w:r>
      <w:r w:rsidRPr="00D14D44">
        <w:rPr>
          <w:rFonts w:ascii="Times New Roman" w:hAnsi="Times New Roman" w:cs=".VnTime"/>
          <w:color w:val="000000" w:themeColor="text1"/>
          <w:szCs w:val="28"/>
          <w:lang w:val="pt-BR"/>
        </w:rPr>
        <w:t>á</w:t>
      </w:r>
      <w:r w:rsidR="0063068E" w:rsidRPr="00D14D44">
        <w:rPr>
          <w:rFonts w:ascii="Times New Roman" w:hAnsi="Times New Roman"/>
          <w:color w:val="000000" w:themeColor="text1"/>
          <w:szCs w:val="28"/>
          <w:lang w:val="pt-BR"/>
        </w:rPr>
        <w:t xml:space="preserve">o </w:t>
      </w:r>
      <w:r w:rsidRPr="00D14D44">
        <w:rPr>
          <w:rFonts w:ascii="Times New Roman" w:hAnsi="Times New Roman"/>
          <w:color w:val="000000" w:themeColor="text1"/>
          <w:szCs w:val="28"/>
          <w:lang w:val="pt-BR"/>
        </w:rPr>
        <w:t>T</w:t>
      </w:r>
      <w:r w:rsidRPr="00D14D44">
        <w:rPr>
          <w:rFonts w:ascii="Times New Roman" w:hAnsi="Times New Roman" w:cs="Arial"/>
          <w:color w:val="000000" w:themeColor="text1"/>
          <w:szCs w:val="28"/>
          <w:lang w:val="pt-BR"/>
        </w:rPr>
        <w:t>ổ</w:t>
      </w:r>
      <w:r w:rsidRPr="00D14D44">
        <w:rPr>
          <w:rFonts w:ascii="Times New Roman" w:hAnsi="Times New Roman"/>
          <w:color w:val="000000" w:themeColor="text1"/>
          <w:szCs w:val="28"/>
          <w:lang w:val="pt-BR"/>
        </w:rPr>
        <w:t>ng C</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c Th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ng k</w:t>
      </w:r>
      <w:r w:rsidRPr="00D14D44">
        <w:rPr>
          <w:rFonts w:ascii="Times New Roman" w:hAnsi="Times New Roman" w:cs=".VnTime"/>
          <w:color w:val="000000" w:themeColor="text1"/>
          <w:szCs w:val="28"/>
          <w:lang w:val="pt-BR"/>
        </w:rPr>
        <w:t>ê</w:t>
      </w:r>
      <w:r w:rsidR="0063068E" w:rsidRPr="00D14D44">
        <w:rPr>
          <w:rFonts w:ascii="Times New Roman" w:hAnsi="Times New Roman" w:cs=".VnTime"/>
          <w:color w:val="000000" w:themeColor="text1"/>
          <w:szCs w:val="28"/>
          <w:lang w:val="pt-BR"/>
        </w:rPr>
        <w:t>,</w:t>
      </w:r>
      <w:r w:rsidRPr="00D14D44">
        <w:rPr>
          <w:rFonts w:ascii="Times New Roman" w:hAnsi="Times New Roman"/>
          <w:color w:val="000000" w:themeColor="text1"/>
          <w:szCs w:val="28"/>
          <w:lang w:val="pt-BR"/>
        </w:rPr>
        <w:t xml:space="preserve"> tr</w:t>
      </w:r>
      <w:r w:rsidRPr="00D14D44">
        <w:rPr>
          <w:rFonts w:ascii="Times New Roman" w:hAnsi="Times New Roman" w:cs=".VnTime"/>
          <w:color w:val="000000" w:themeColor="text1"/>
          <w:szCs w:val="28"/>
          <w:lang w:val="pt-BR"/>
        </w:rPr>
        <w:t>ì</w:t>
      </w:r>
      <w:r w:rsidR="0063068E" w:rsidRPr="00D14D44">
        <w:rPr>
          <w:rFonts w:ascii="Times New Roman" w:hAnsi="Times New Roman"/>
          <w:color w:val="000000" w:themeColor="text1"/>
          <w:szCs w:val="28"/>
          <w:lang w:val="pt-BR"/>
        </w:rPr>
        <w:t xml:space="preserve">nh </w:t>
      </w:r>
      <w:r w:rsidRPr="00D14D44">
        <w:rPr>
          <w:rFonts w:ascii="Times New Roman" w:hAnsi="Times New Roman"/>
          <w:color w:val="000000" w:themeColor="text1"/>
          <w:szCs w:val="28"/>
          <w:lang w:val="pt-BR"/>
        </w:rPr>
        <w:t>c</w:t>
      </w:r>
      <w:r w:rsidRPr="00D14D44">
        <w:rPr>
          <w:rFonts w:ascii="Times New Roman" w:hAnsi="Times New Roman" w:cs="Arial"/>
          <w:color w:val="000000" w:themeColor="text1"/>
          <w:szCs w:val="28"/>
          <w:lang w:val="pt-BR"/>
        </w:rPr>
        <w:t>ơ</w:t>
      </w:r>
      <w:r w:rsidRPr="00D14D44">
        <w:rPr>
          <w:rFonts w:ascii="Times New Roman" w:hAnsi="Times New Roman"/>
          <w:color w:val="000000" w:themeColor="text1"/>
          <w:szCs w:val="28"/>
          <w:lang w:val="pt-BR"/>
        </w:rPr>
        <w:t xml:space="preserve"> quan có th</w:t>
      </w:r>
      <w:r w:rsidRPr="00D14D44">
        <w:rPr>
          <w:rFonts w:ascii="Times New Roman" w:hAnsi="Times New Roman" w:cs="Arial"/>
          <w:color w:val="000000" w:themeColor="text1"/>
          <w:szCs w:val="28"/>
          <w:lang w:val="pt-BR"/>
        </w:rPr>
        <w:t>ẩ</w:t>
      </w:r>
      <w:r w:rsidRPr="00D14D44">
        <w:rPr>
          <w:rFonts w:ascii="Times New Roman" w:hAnsi="Times New Roman"/>
          <w:color w:val="000000" w:themeColor="text1"/>
          <w:szCs w:val="28"/>
          <w:lang w:val="pt-BR"/>
        </w:rPr>
        <w:t>m quy</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n xem x</w:t>
      </w:r>
      <w:r w:rsidRPr="00D14D44">
        <w:rPr>
          <w:rFonts w:ascii="Times New Roman" w:hAnsi="Times New Roman" w:cs=".VnTime"/>
          <w:color w:val="000000" w:themeColor="text1"/>
          <w:szCs w:val="28"/>
          <w:lang w:val="pt-BR"/>
        </w:rPr>
        <w:t>é</w:t>
      </w:r>
      <w:r w:rsidRPr="00D14D44">
        <w:rPr>
          <w:rFonts w:ascii="Times New Roman" w:hAnsi="Times New Roman"/>
          <w:color w:val="000000" w:themeColor="text1"/>
          <w:szCs w:val="28"/>
          <w:lang w:val="pt-BR"/>
        </w:rPr>
        <w:t>t, ph</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duy</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 xml:space="preserve">t </w:t>
      </w:r>
      <w:r w:rsidR="00B57F26" w:rsidRPr="00D14D44">
        <w:rPr>
          <w:rFonts w:ascii="Times New Roman" w:hAnsi="Times New Roman"/>
          <w:color w:val="000000" w:themeColor="text1"/>
          <w:szCs w:val="28"/>
          <w:lang w:val="pt-BR"/>
        </w:rPr>
        <w:t xml:space="preserve">phương án sắp xếp, xử lý </w:t>
      </w:r>
      <w:r w:rsidRPr="00D14D44">
        <w:rPr>
          <w:rFonts w:ascii="Times New Roman" w:hAnsi="Times New Roman"/>
          <w:color w:val="000000" w:themeColor="text1"/>
          <w:szCs w:val="28"/>
          <w:lang w:val="pt-BR"/>
        </w:rPr>
        <w:t xml:space="preserve">theo quy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nh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Ngh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nh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167/2017/N</w:t>
      </w:r>
      <w:r w:rsidRPr="00D14D44">
        <w:rPr>
          <w:rFonts w:ascii="Times New Roman" w:hAnsi="Times New Roman" w:cs="Arial"/>
          <w:color w:val="000000" w:themeColor="text1"/>
          <w:szCs w:val="28"/>
          <w:lang w:val="pt-BR"/>
        </w:rPr>
        <w:t>Đ</w:t>
      </w:r>
      <w:r w:rsidRPr="00D14D44">
        <w:rPr>
          <w:rFonts w:ascii="Times New Roman" w:hAnsi="Times New Roman"/>
          <w:color w:val="000000" w:themeColor="text1"/>
          <w:szCs w:val="28"/>
          <w:lang w:val="pt-BR"/>
        </w:rPr>
        <w:t>-CP ng</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y 31/12/2017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Ch</w:t>
      </w:r>
      <w:r w:rsidRPr="00D14D44">
        <w:rPr>
          <w:rFonts w:ascii="Times New Roman" w:hAnsi="Times New Roman" w:cs=".VnTime"/>
          <w:color w:val="000000" w:themeColor="text1"/>
          <w:szCs w:val="28"/>
          <w:lang w:val="pt-BR"/>
        </w:rPr>
        <w:t>í</w:t>
      </w:r>
      <w:r w:rsidRPr="00D14D44">
        <w:rPr>
          <w:rFonts w:ascii="Times New Roman" w:hAnsi="Times New Roman"/>
          <w:color w:val="000000" w:themeColor="text1"/>
          <w:szCs w:val="28"/>
          <w:lang w:val="pt-BR"/>
        </w:rPr>
        <w:t>nh ph</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 xml:space="preserve">. </w:t>
      </w:r>
    </w:p>
    <w:p w:rsidR="0064757E" w:rsidRPr="00D14D44" w:rsidRDefault="00627DC4"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12.2</w:t>
      </w:r>
      <w:r w:rsidR="0064757E" w:rsidRPr="00D14D44">
        <w:rPr>
          <w:rFonts w:ascii="Times New Roman" w:hAnsi="Times New Roman"/>
          <w:color w:val="000000" w:themeColor="text1"/>
          <w:szCs w:val="28"/>
          <w:lang w:val="pt-BR"/>
        </w:rPr>
        <w:t>. Đối với</w:t>
      </w:r>
      <w:r w:rsidRPr="00D14D44">
        <w:rPr>
          <w:rFonts w:ascii="Times New Roman" w:hAnsi="Times New Roman"/>
          <w:color w:val="000000" w:themeColor="text1"/>
          <w:szCs w:val="28"/>
          <w:lang w:val="pt-BR"/>
        </w:rPr>
        <w:t xml:space="preserve"> tr</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c</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c c</w:t>
      </w:r>
      <w:r w:rsidRPr="00D14D44">
        <w:rPr>
          <w:rFonts w:ascii="Times New Roman" w:hAnsi="Times New Roman" w:cs="Arial"/>
          <w:color w:val="000000" w:themeColor="text1"/>
          <w:szCs w:val="28"/>
          <w:lang w:val="pt-BR"/>
        </w:rPr>
        <w:t>ơ</w:t>
      </w:r>
      <w:r w:rsidRPr="00D14D44">
        <w:rPr>
          <w:rFonts w:ascii="Times New Roman" w:hAnsi="Times New Roman"/>
          <w:color w:val="000000" w:themeColor="text1"/>
          <w:szCs w:val="28"/>
          <w:lang w:val="pt-BR"/>
        </w:rPr>
        <w:t xml:space="preserve"> quan thu</w:t>
      </w:r>
      <w:r w:rsidRPr="00D14D44">
        <w:rPr>
          <w:rFonts w:ascii="Times New Roman" w:hAnsi="Times New Roman" w:cs="Arial"/>
          <w:color w:val="000000" w:themeColor="text1"/>
          <w:szCs w:val="28"/>
          <w:lang w:val="pt-BR"/>
        </w:rPr>
        <w:t>ộ</w:t>
      </w:r>
      <w:r w:rsidRPr="00D14D44">
        <w:rPr>
          <w:rFonts w:ascii="Times New Roman" w:hAnsi="Times New Roman"/>
          <w:color w:val="000000" w:themeColor="text1"/>
          <w:szCs w:val="28"/>
          <w:lang w:val="pt-BR"/>
        </w:rPr>
        <w:t>c th</w:t>
      </w:r>
      <w:r w:rsidRPr="00D14D44">
        <w:rPr>
          <w:rFonts w:ascii="Times New Roman" w:hAnsi="Times New Roman" w:cs="Arial"/>
          <w:color w:val="000000" w:themeColor="text1"/>
          <w:szCs w:val="28"/>
          <w:lang w:val="pt-BR"/>
        </w:rPr>
        <w:t>ẩ</w:t>
      </w:r>
      <w:r w:rsidRPr="00D14D44">
        <w:rPr>
          <w:rFonts w:ascii="Times New Roman" w:hAnsi="Times New Roman"/>
          <w:color w:val="000000" w:themeColor="text1"/>
          <w:szCs w:val="28"/>
          <w:lang w:val="pt-BR"/>
        </w:rPr>
        <w:t>m quy</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n UBND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w:t>
      </w:r>
      <w:r w:rsidR="0064757E" w:rsidRPr="00D14D44">
        <w:rPr>
          <w:rFonts w:ascii="Times New Roman" w:hAnsi="Times New Roman"/>
          <w:color w:val="000000" w:themeColor="text1"/>
          <w:szCs w:val="28"/>
          <w:lang w:val="pt-BR"/>
        </w:rPr>
        <w:t>:</w:t>
      </w:r>
      <w:r w:rsidRPr="00D14D44">
        <w:rPr>
          <w:rFonts w:ascii="Times New Roman" w:hAnsi="Times New Roman"/>
          <w:color w:val="000000" w:themeColor="text1"/>
          <w:szCs w:val="28"/>
          <w:lang w:val="pt-BR"/>
        </w:rPr>
        <w:t xml:space="preserve"> </w:t>
      </w:r>
    </w:p>
    <w:p w:rsidR="00FD1D56" w:rsidRPr="00D14D44" w:rsidRDefault="006F17C2"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 </w:t>
      </w:r>
      <w:r w:rsidR="00773D2D" w:rsidRPr="00D14D44">
        <w:rPr>
          <w:rFonts w:ascii="Times New Roman" w:hAnsi="Times New Roman"/>
          <w:color w:val="000000" w:themeColor="text1"/>
          <w:szCs w:val="28"/>
          <w:lang w:val="pt-BR"/>
        </w:rPr>
        <w:t>Trụ sở Tỉnh đoàn, Trụ sở</w:t>
      </w:r>
      <w:r w:rsidR="00396545" w:rsidRPr="00D14D44">
        <w:rPr>
          <w:rFonts w:ascii="Times New Roman" w:hAnsi="Times New Roman"/>
          <w:color w:val="000000" w:themeColor="text1"/>
          <w:szCs w:val="28"/>
          <w:lang w:val="pt-BR"/>
        </w:rPr>
        <w:t xml:space="preserve"> của</w:t>
      </w:r>
      <w:r w:rsidR="00773D2D" w:rsidRPr="00D14D44">
        <w:rPr>
          <w:rFonts w:ascii="Times New Roman" w:hAnsi="Times New Roman"/>
          <w:color w:val="000000" w:themeColor="text1"/>
          <w:szCs w:val="28"/>
          <w:lang w:val="pt-BR"/>
        </w:rPr>
        <w:t xml:space="preserve"> </w:t>
      </w:r>
      <w:r w:rsidR="00C055FD" w:rsidRPr="00D14D44">
        <w:rPr>
          <w:rFonts w:ascii="Times New Roman" w:hAnsi="Times New Roman"/>
          <w:color w:val="000000" w:themeColor="text1"/>
          <w:szCs w:val="28"/>
          <w:lang w:val="pt-BR"/>
        </w:rPr>
        <w:t xml:space="preserve">Sở </w:t>
      </w:r>
      <w:r w:rsidR="00773D2D" w:rsidRPr="00D14D44">
        <w:rPr>
          <w:rFonts w:ascii="Times New Roman" w:hAnsi="Times New Roman"/>
          <w:color w:val="000000" w:themeColor="text1"/>
          <w:szCs w:val="28"/>
          <w:lang w:val="pt-BR"/>
        </w:rPr>
        <w:t>NN</w:t>
      </w:r>
      <w:r w:rsidR="00396545" w:rsidRPr="00D14D44">
        <w:rPr>
          <w:rFonts w:ascii="Times New Roman" w:hAnsi="Times New Roman"/>
          <w:color w:val="000000" w:themeColor="text1"/>
          <w:szCs w:val="28"/>
          <w:lang w:val="pt-BR"/>
        </w:rPr>
        <w:t>&amp;</w:t>
      </w:r>
      <w:r w:rsidR="00C055FD" w:rsidRPr="00D14D44">
        <w:rPr>
          <w:rFonts w:ascii="Times New Roman" w:hAnsi="Times New Roman"/>
          <w:color w:val="000000" w:themeColor="text1"/>
          <w:szCs w:val="28"/>
          <w:lang w:val="pt-BR"/>
        </w:rPr>
        <w:t xml:space="preserve">PTNT: </w:t>
      </w:r>
      <w:r w:rsidR="00DE54FE" w:rsidRPr="00D14D44">
        <w:rPr>
          <w:rFonts w:ascii="Times New Roman" w:hAnsi="Times New Roman"/>
          <w:color w:val="000000" w:themeColor="text1"/>
          <w:szCs w:val="28"/>
          <w:lang w:val="pt-BR"/>
        </w:rPr>
        <w:t>UBND</w:t>
      </w:r>
      <w:r w:rsidR="00C055FD" w:rsidRPr="00D14D44">
        <w:rPr>
          <w:rFonts w:ascii="Times New Roman" w:hAnsi="Times New Roman"/>
          <w:color w:val="000000" w:themeColor="text1"/>
          <w:szCs w:val="28"/>
          <w:lang w:val="pt-BR"/>
        </w:rPr>
        <w:t xml:space="preserve"> tỉnh</w:t>
      </w:r>
      <w:r w:rsidR="00396545" w:rsidRPr="00D14D44">
        <w:rPr>
          <w:rFonts w:ascii="Times New Roman" w:hAnsi="Times New Roman"/>
          <w:color w:val="000000" w:themeColor="text1"/>
          <w:szCs w:val="28"/>
          <w:lang w:val="pt-BR"/>
        </w:rPr>
        <w:t xml:space="preserve"> đã ban hành Quyết định số 3619/QĐ-UBND ngày 05/11/2019 về việc phê duyệt phương án xử lý </w:t>
      </w:r>
      <w:r w:rsidR="00396545" w:rsidRPr="00D14D44">
        <w:rPr>
          <w:rFonts w:ascii="Times New Roman" w:hAnsi="Times New Roman"/>
          <w:color w:val="000000" w:themeColor="text1"/>
          <w:szCs w:val="28"/>
        </w:rPr>
        <w:t xml:space="preserve">trụ sở làm việc (cũ) </w:t>
      </w:r>
      <w:r w:rsidR="00396545" w:rsidRPr="00D14D44">
        <w:rPr>
          <w:rFonts w:ascii="Times New Roman" w:hAnsi="Times New Roman"/>
          <w:color w:val="000000" w:themeColor="text1"/>
          <w:szCs w:val="28"/>
          <w:lang w:val="pt-BR"/>
        </w:rPr>
        <w:t>Sở NN&amp;PTNT</w:t>
      </w:r>
      <w:r w:rsidR="00396545" w:rsidRPr="00D14D44">
        <w:rPr>
          <w:rFonts w:ascii="Times New Roman" w:hAnsi="Times New Roman"/>
          <w:color w:val="000000" w:themeColor="text1"/>
          <w:szCs w:val="28"/>
        </w:rPr>
        <w:t>, trụ sở làm việc (cũ) Tỉnh đoàn (hình thức xử lý tài sản: Bán tài sản trên đất, chuyển nhượng quyền sử dụng đất theo hình thức đấu giá để cho thuê đất trả tiền thuê một lần cho cả thời gian thuê)</w:t>
      </w:r>
    </w:p>
    <w:p w:rsidR="00E706FB" w:rsidRPr="00D14D44" w:rsidRDefault="00E706FB" w:rsidP="00A02FF7">
      <w:pPr>
        <w:spacing w:before="80" w:after="80"/>
        <w:ind w:firstLine="709"/>
        <w:jc w:val="both"/>
        <w:rPr>
          <w:rFonts w:ascii="Times New Roman" w:hAnsi="Times New Roman" w:cs="Arial"/>
          <w:color w:val="000000" w:themeColor="text1"/>
          <w:szCs w:val="28"/>
          <w:lang w:val="pt-BR"/>
        </w:rPr>
      </w:pPr>
      <w:r w:rsidRPr="00D14D44">
        <w:rPr>
          <w:rFonts w:ascii="Times New Roman" w:hAnsi="Times New Roman"/>
          <w:color w:val="000000" w:themeColor="text1"/>
          <w:szCs w:val="28"/>
          <w:lang w:val="pt-BR"/>
        </w:rPr>
        <w:t xml:space="preserve">- </w:t>
      </w:r>
      <w:r w:rsidR="00627DC4" w:rsidRPr="00D14D44">
        <w:rPr>
          <w:rFonts w:ascii="Times New Roman" w:hAnsi="Times New Roman"/>
          <w:color w:val="000000" w:themeColor="text1"/>
          <w:szCs w:val="28"/>
          <w:lang w:val="pt-BR"/>
        </w:rPr>
        <w:t>Tr</w:t>
      </w:r>
      <w:r w:rsidR="00627DC4" w:rsidRPr="00D14D44">
        <w:rPr>
          <w:rFonts w:ascii="Times New Roman" w:hAnsi="Times New Roman" w:cs="Arial"/>
          <w:color w:val="000000" w:themeColor="text1"/>
          <w:szCs w:val="28"/>
          <w:lang w:val="pt-BR"/>
        </w:rPr>
        <w:t>ụ</w:t>
      </w:r>
      <w:r w:rsidR="00627DC4" w:rsidRPr="00D14D44">
        <w:rPr>
          <w:rFonts w:ascii="Times New Roman" w:hAnsi="Times New Roman"/>
          <w:color w:val="000000" w:themeColor="text1"/>
          <w:szCs w:val="28"/>
          <w:lang w:val="pt-BR"/>
        </w:rPr>
        <w:t xml:space="preserve"> s</w:t>
      </w:r>
      <w:r w:rsidR="00627DC4" w:rsidRPr="00D14D44">
        <w:rPr>
          <w:rFonts w:ascii="Times New Roman" w:hAnsi="Times New Roman" w:cs="Arial"/>
          <w:color w:val="000000" w:themeColor="text1"/>
          <w:szCs w:val="28"/>
          <w:lang w:val="pt-BR"/>
        </w:rPr>
        <w:t>ở</w:t>
      </w:r>
      <w:r w:rsidR="00627DC4" w:rsidRPr="00D14D44">
        <w:rPr>
          <w:rFonts w:ascii="Times New Roman" w:hAnsi="Times New Roman"/>
          <w:color w:val="000000" w:themeColor="text1"/>
          <w:szCs w:val="28"/>
          <w:lang w:val="pt-BR"/>
        </w:rPr>
        <w:t xml:space="preserve"> B</w:t>
      </w:r>
      <w:r w:rsidR="00627DC4" w:rsidRPr="00D14D44">
        <w:rPr>
          <w:rFonts w:ascii="Times New Roman" w:hAnsi="Times New Roman" w:cs=".VnTime"/>
          <w:color w:val="000000" w:themeColor="text1"/>
          <w:szCs w:val="28"/>
          <w:lang w:val="pt-BR"/>
        </w:rPr>
        <w:t>á</w:t>
      </w:r>
      <w:r w:rsidR="00627DC4" w:rsidRPr="00D14D44">
        <w:rPr>
          <w:rFonts w:ascii="Times New Roman" w:hAnsi="Times New Roman"/>
          <w:color w:val="000000" w:themeColor="text1"/>
          <w:szCs w:val="28"/>
          <w:lang w:val="pt-BR"/>
        </w:rPr>
        <w:t>o H</w:t>
      </w:r>
      <w:r w:rsidR="00627DC4" w:rsidRPr="00D14D44">
        <w:rPr>
          <w:rFonts w:ascii="Times New Roman" w:hAnsi="Times New Roman" w:cs="Arial"/>
          <w:color w:val="000000" w:themeColor="text1"/>
          <w:szCs w:val="28"/>
          <w:lang w:val="pt-BR"/>
        </w:rPr>
        <w:t>à</w:t>
      </w:r>
      <w:r w:rsidR="00627DC4" w:rsidRPr="00D14D44">
        <w:rPr>
          <w:rFonts w:ascii="Times New Roman" w:hAnsi="Times New Roman"/>
          <w:color w:val="000000" w:themeColor="text1"/>
          <w:szCs w:val="28"/>
          <w:lang w:val="pt-BR"/>
        </w:rPr>
        <w:t xml:space="preserve"> T</w:t>
      </w:r>
      <w:r w:rsidR="00627DC4" w:rsidRPr="00D14D44">
        <w:rPr>
          <w:rFonts w:ascii="Times New Roman" w:hAnsi="Times New Roman" w:cs="Arial"/>
          <w:color w:val="000000" w:themeColor="text1"/>
          <w:szCs w:val="28"/>
          <w:lang w:val="pt-BR"/>
        </w:rPr>
        <w:t>ĩ</w:t>
      </w:r>
      <w:r w:rsidR="00627DC4" w:rsidRPr="00D14D44">
        <w:rPr>
          <w:rFonts w:ascii="Times New Roman" w:hAnsi="Times New Roman"/>
          <w:color w:val="000000" w:themeColor="text1"/>
          <w:szCs w:val="28"/>
          <w:lang w:val="pt-BR"/>
        </w:rPr>
        <w:t>nh</w:t>
      </w:r>
      <w:r w:rsidR="00627DC4" w:rsidRPr="00D14D44">
        <w:rPr>
          <w:rFonts w:ascii="Times New Roman" w:hAnsi="Times New Roman" w:cs="Arial"/>
          <w:color w:val="000000" w:themeColor="text1"/>
          <w:szCs w:val="28"/>
          <w:lang w:val="pt-BR"/>
        </w:rPr>
        <w:t>:</w:t>
      </w:r>
      <w:r w:rsidRPr="00D14D44">
        <w:rPr>
          <w:rFonts w:ascii="Times New Roman" w:hAnsi="Times New Roman" w:cs="Arial"/>
          <w:color w:val="000000" w:themeColor="text1"/>
          <w:szCs w:val="28"/>
          <w:lang w:val="pt-BR"/>
        </w:rPr>
        <w:t xml:space="preserve"> Hiện nay đang là trụ sở của Hội Nhà báo Hà Tĩnh, Hội Liên hiệp Văn học nghệ thuật Hà Tĩnh và Cơ quan thường trú Thông tấn xã Việt Nam tại tỉnh Hà Tĩnh. Ngày 26/4/2019, UBND tỉnh đã có Văn bản số 2551/UBND-XD về việc bàn giao và điều chuyển trụ sở Đảng ủy Khối doanh nghiệp cho Hội Nhà báo Hà Tĩnh, Hội Liên hiệp Văn học nghệ thuật Hà Tĩnh, Cơ quan thường trú Thông tấn xã Việt Nam tại tỉnh Hà Tĩnh. Đến nay, các cơ quan nói trên đang hoàn thiện các bước chuyển sang trụ sở mới để bàn giao trụ sở Báo Hà Tĩnh (cũ) cho Trung tâm Phát triển quỹ đất tỉnh quản lý. Sau đó, Trung tâm Phát triển quỹ đất sẽ tham mưu phương án quản lý, sử dụng đất.</w:t>
      </w:r>
    </w:p>
    <w:p w:rsidR="00E706FB" w:rsidRPr="00D14D44" w:rsidRDefault="00E706FB" w:rsidP="00202944">
      <w:pPr>
        <w:spacing w:before="80" w:after="80"/>
        <w:ind w:firstLine="709"/>
        <w:jc w:val="both"/>
        <w:rPr>
          <w:rFonts w:ascii="Times New Roman" w:hAnsi="Times New Roman" w:cs="Arial"/>
          <w:color w:val="000000" w:themeColor="text1"/>
          <w:szCs w:val="28"/>
          <w:lang w:val="pt-BR"/>
        </w:rPr>
      </w:pPr>
      <w:r w:rsidRPr="00D14D44">
        <w:rPr>
          <w:rFonts w:ascii="Times New Roman" w:hAnsi="Times New Roman" w:cs="Arial"/>
          <w:color w:val="000000" w:themeColor="text1"/>
          <w:szCs w:val="28"/>
          <w:lang w:val="pt-BR"/>
        </w:rPr>
        <w:t xml:space="preserve">- Nhà khách Hương Sen: </w:t>
      </w:r>
      <w:r w:rsidR="00202944" w:rsidRPr="00D14D44">
        <w:rPr>
          <w:rFonts w:ascii="Times New Roman" w:hAnsi="Times New Roman" w:cs="Arial"/>
          <w:color w:val="000000" w:themeColor="text1"/>
          <w:szCs w:val="28"/>
          <w:lang w:val="pt-BR"/>
        </w:rPr>
        <w:t xml:space="preserve">Ngày 10/10/2019, </w:t>
      </w:r>
      <w:r w:rsidRPr="00D14D44">
        <w:rPr>
          <w:rFonts w:ascii="Times New Roman" w:hAnsi="Times New Roman" w:cs="Arial"/>
          <w:color w:val="000000" w:themeColor="text1"/>
          <w:szCs w:val="28"/>
          <w:lang w:val="pt-BR"/>
        </w:rPr>
        <w:t>UBND tỉnh</w:t>
      </w:r>
      <w:r w:rsidR="00202944" w:rsidRPr="00D14D44">
        <w:rPr>
          <w:rFonts w:ascii="Times New Roman" w:hAnsi="Times New Roman" w:cs="Arial"/>
          <w:color w:val="000000" w:themeColor="text1"/>
          <w:szCs w:val="28"/>
          <w:lang w:val="pt-BR"/>
        </w:rPr>
        <w:t xml:space="preserve"> đã có Văn bản số 6752/UBND-XD </w:t>
      </w:r>
      <w:r w:rsidRPr="00D14D44">
        <w:rPr>
          <w:rFonts w:ascii="Times New Roman" w:hAnsi="Times New Roman" w:cs="Arial"/>
          <w:color w:val="000000" w:themeColor="text1"/>
          <w:szCs w:val="28"/>
          <w:lang w:val="pt-BR"/>
        </w:rPr>
        <w:t xml:space="preserve">giao Trung tâm Phát triển quỹ đất </w:t>
      </w:r>
      <w:r w:rsidR="00202944" w:rsidRPr="00D14D44">
        <w:rPr>
          <w:rFonts w:ascii="Times New Roman" w:hAnsi="Times New Roman" w:cs="Arial"/>
          <w:color w:val="000000" w:themeColor="text1"/>
          <w:szCs w:val="28"/>
          <w:lang w:val="pt-BR"/>
        </w:rPr>
        <w:t>tỉnh hoàn thiện Đ</w:t>
      </w:r>
      <w:r w:rsidRPr="00D14D44">
        <w:rPr>
          <w:rFonts w:ascii="Times New Roman" w:hAnsi="Times New Roman" w:cs="Arial"/>
          <w:color w:val="000000" w:themeColor="text1"/>
          <w:szCs w:val="28"/>
          <w:lang w:val="pt-BR"/>
        </w:rPr>
        <w:t>ề án cho thuê cơ sở nhà đất Nhà khách Hương Sen. Sau khi được UBND tỉnh phê duyệt phương án, Trung tâ</w:t>
      </w:r>
      <w:r w:rsidR="002801BE" w:rsidRPr="00D14D44">
        <w:rPr>
          <w:rFonts w:ascii="Times New Roman" w:hAnsi="Times New Roman" w:cs="Arial"/>
          <w:color w:val="000000" w:themeColor="text1"/>
          <w:szCs w:val="28"/>
          <w:lang w:val="pt-BR"/>
        </w:rPr>
        <w:t xml:space="preserve">m Phát triển quỹ đất sẽ </w:t>
      </w:r>
      <w:r w:rsidRPr="00D14D44">
        <w:rPr>
          <w:rFonts w:ascii="Times New Roman" w:hAnsi="Times New Roman" w:cs="Arial"/>
          <w:color w:val="000000" w:themeColor="text1"/>
          <w:szCs w:val="28"/>
          <w:lang w:val="pt-BR"/>
        </w:rPr>
        <w:t>triển khai thực hiện theo quy định.</w:t>
      </w:r>
    </w:p>
    <w:p w:rsidR="00E706FB" w:rsidRPr="00D14D44" w:rsidRDefault="0007339E" w:rsidP="00A02FF7">
      <w:pPr>
        <w:spacing w:before="80" w:after="80"/>
        <w:ind w:firstLine="709"/>
        <w:jc w:val="both"/>
        <w:rPr>
          <w:rFonts w:ascii="Times New Roman" w:hAnsi="Times New Roman" w:cs="Arial"/>
          <w:color w:val="000000" w:themeColor="text1"/>
          <w:szCs w:val="28"/>
          <w:lang w:val="pt-BR"/>
        </w:rPr>
      </w:pPr>
      <w:r w:rsidRPr="00D14D44">
        <w:rPr>
          <w:rFonts w:ascii="Times New Roman" w:hAnsi="Times New Roman" w:cs="Arial"/>
          <w:color w:val="000000" w:themeColor="text1"/>
          <w:szCs w:val="28"/>
          <w:lang w:val="pt-BR"/>
        </w:rPr>
        <w:t xml:space="preserve">- Trụ sở </w:t>
      </w:r>
      <w:r w:rsidR="00E706FB" w:rsidRPr="00D14D44">
        <w:rPr>
          <w:rFonts w:ascii="Times New Roman" w:hAnsi="Times New Roman" w:cs="Arial"/>
          <w:color w:val="000000" w:themeColor="text1"/>
          <w:szCs w:val="28"/>
          <w:lang w:val="pt-BR"/>
        </w:rPr>
        <w:t xml:space="preserve">Hội </w:t>
      </w:r>
      <w:r w:rsidR="00B60355" w:rsidRPr="00D14D44">
        <w:rPr>
          <w:rFonts w:ascii="Times New Roman" w:hAnsi="Times New Roman" w:cs="Arial"/>
          <w:color w:val="000000" w:themeColor="text1"/>
          <w:szCs w:val="28"/>
          <w:lang w:val="pt-BR"/>
        </w:rPr>
        <w:t xml:space="preserve">liên hiệp phụ nữ tỉnh: </w:t>
      </w:r>
      <w:r w:rsidR="00106072" w:rsidRPr="00D14D44">
        <w:rPr>
          <w:rFonts w:ascii="Times New Roman" w:hAnsi="Times New Roman" w:cs="Arial"/>
          <w:color w:val="000000" w:themeColor="text1"/>
          <w:szCs w:val="28"/>
          <w:lang w:val="pt-BR"/>
        </w:rPr>
        <w:t>B</w:t>
      </w:r>
      <w:r w:rsidR="00E706FB" w:rsidRPr="00D14D44">
        <w:rPr>
          <w:rFonts w:ascii="Times New Roman" w:hAnsi="Times New Roman" w:cs="Arial"/>
          <w:color w:val="000000" w:themeColor="text1"/>
          <w:szCs w:val="28"/>
          <w:lang w:val="pt-BR"/>
        </w:rPr>
        <w:t>ố trí cho Sở Ngoại vụ làm việc trong thời gian sửa chữa trụ sở chính.</w:t>
      </w:r>
      <w:r w:rsidR="00106072" w:rsidRPr="00D14D44">
        <w:rPr>
          <w:rFonts w:ascii="Times New Roman" w:hAnsi="Times New Roman" w:cs="Arial"/>
          <w:color w:val="000000" w:themeColor="text1"/>
          <w:szCs w:val="28"/>
          <w:lang w:val="pt-BR"/>
        </w:rPr>
        <w:t xml:space="preserve"> </w:t>
      </w:r>
      <w:r w:rsidR="00106072" w:rsidRPr="00D14D44">
        <w:rPr>
          <w:rFonts w:ascii="Times New Roman" w:hAnsi="Times New Roman"/>
          <w:color w:val="000000" w:themeColor="text1"/>
          <w:lang w:val="pt-BR"/>
        </w:rPr>
        <w:t>Sau khi Sở Ngoại vụ bàn giao, tạm thời bố trí cho Ban Tuyên giáo Tỉnh ủy và Ban Quản lý dự án ĐTXD công trình GT tỉnh sử dụng làm trụ sở làm việc.</w:t>
      </w:r>
    </w:p>
    <w:p w:rsidR="00AB24CF" w:rsidRPr="00D14D44" w:rsidRDefault="00AB24CF"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12</w:t>
      </w:r>
      <w:r w:rsidR="001B465E" w:rsidRPr="00D14D44">
        <w:rPr>
          <w:rFonts w:ascii="Times New Roman" w:hAnsi="Times New Roman"/>
          <w:color w:val="000000" w:themeColor="text1"/>
          <w:szCs w:val="28"/>
          <w:lang w:val="pt-BR"/>
        </w:rPr>
        <w:t>.3</w:t>
      </w:r>
      <w:r w:rsidRPr="00D14D44">
        <w:rPr>
          <w:rFonts w:ascii="Times New Roman" w:hAnsi="Times New Roman"/>
          <w:color w:val="000000" w:themeColor="text1"/>
          <w:szCs w:val="28"/>
          <w:lang w:val="pt-BR"/>
        </w:rPr>
        <w:t>. Các Khu t</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p th</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 xml:space="preserve"> B</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o t</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ng, Th</w:t>
      </w:r>
      <w:r w:rsidRPr="00D14D44">
        <w:rPr>
          <w:rFonts w:ascii="Times New Roman" w:hAnsi="Times New Roman" w:cs="Arial"/>
          <w:color w:val="000000" w:themeColor="text1"/>
          <w:szCs w:val="28"/>
          <w:lang w:val="pt-BR"/>
        </w:rPr>
        <w:t>ư</w:t>
      </w:r>
      <w:r w:rsidRPr="00D14D44">
        <w:rPr>
          <w:rFonts w:ascii="Times New Roman" w:hAnsi="Times New Roman"/>
          <w:color w:val="000000" w:themeColor="text1"/>
          <w:szCs w:val="28"/>
          <w:lang w:val="pt-BR"/>
        </w:rPr>
        <w:t xml:space="preserve"> vi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h</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t ngh</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 xml:space="preserve"> thu</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t truy</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n th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ng l</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c</w:t>
      </w:r>
      <w:r w:rsidRPr="00D14D44">
        <w:rPr>
          <w:rFonts w:ascii="Times New Roman" w:hAnsi="Times New Roman" w:cs="Arial"/>
          <w:color w:val="000000" w:themeColor="text1"/>
          <w:szCs w:val="28"/>
          <w:lang w:val="pt-BR"/>
        </w:rPr>
        <w:t>ơ</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c</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 xml:space="preserve">c </w:t>
      </w:r>
      <w:r w:rsidRPr="00D14D44">
        <w:rPr>
          <w:rFonts w:ascii="Times New Roman" w:hAnsi="Times New Roman" w:cs="Arial"/>
          <w:color w:val="000000" w:themeColor="text1"/>
          <w:szCs w:val="28"/>
          <w:lang w:val="pt-BR"/>
        </w:rPr>
        <w:t>đơ</w:t>
      </w:r>
      <w:r w:rsidRPr="00D14D44">
        <w:rPr>
          <w:rFonts w:ascii="Times New Roman" w:hAnsi="Times New Roman"/>
          <w:color w:val="000000" w:themeColor="text1"/>
          <w:szCs w:val="28"/>
          <w:lang w:val="pt-BR"/>
        </w:rPr>
        <w:t>n v</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thu</w:t>
      </w:r>
      <w:r w:rsidRPr="00D14D44">
        <w:rPr>
          <w:rFonts w:ascii="Times New Roman" w:hAnsi="Times New Roman" w:cs="Arial"/>
          <w:color w:val="000000" w:themeColor="text1"/>
          <w:szCs w:val="28"/>
          <w:lang w:val="pt-BR"/>
        </w:rPr>
        <w:t>ộ</w:t>
      </w:r>
      <w:r w:rsidRPr="00D14D44">
        <w:rPr>
          <w:rFonts w:ascii="Times New Roman" w:hAnsi="Times New Roman"/>
          <w:color w:val="000000" w:themeColor="text1"/>
          <w:szCs w:val="28"/>
          <w:lang w:val="pt-BR"/>
        </w:rPr>
        <w:t>c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V</w:t>
      </w:r>
      <w:r w:rsidRPr="00D14D44">
        <w:rPr>
          <w:rFonts w:ascii="Times New Roman" w:hAnsi="Times New Roman" w:cs="Arial"/>
          <w:color w:val="000000" w:themeColor="text1"/>
          <w:szCs w:val="28"/>
          <w:lang w:val="pt-BR"/>
        </w:rPr>
        <w:t>ă</w:t>
      </w:r>
      <w:r w:rsidRPr="00D14D44">
        <w:rPr>
          <w:rFonts w:ascii="Times New Roman" w:hAnsi="Times New Roman"/>
          <w:color w:val="000000" w:themeColor="text1"/>
          <w:szCs w:val="28"/>
          <w:lang w:val="pt-BR"/>
        </w:rPr>
        <w:t>n hóa, Th</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 xml:space="preserve"> thao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Du l</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ch qu</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n l</w:t>
      </w:r>
      <w:r w:rsidRPr="00D14D44">
        <w:rPr>
          <w:rFonts w:ascii="Times New Roman" w:hAnsi="Times New Roman" w:cs=".VnTime"/>
          <w:color w:val="000000" w:themeColor="text1"/>
          <w:szCs w:val="28"/>
          <w:lang w:val="pt-BR"/>
        </w:rPr>
        <w:t>ý</w:t>
      </w:r>
      <w:r w:rsidRPr="00D14D44">
        <w:rPr>
          <w:rFonts w:ascii="Times New Roman" w:hAnsi="Times New Roman"/>
          <w:color w:val="000000" w:themeColor="text1"/>
          <w:szCs w:val="28"/>
          <w:lang w:val="pt-BR"/>
        </w:rPr>
        <w:t xml:space="preserve">. </w:t>
      </w:r>
      <w:r w:rsidR="003448CF" w:rsidRPr="00D14D44">
        <w:rPr>
          <w:rFonts w:ascii="Times New Roman" w:hAnsi="Times New Roman"/>
          <w:color w:val="000000" w:themeColor="text1"/>
          <w:szCs w:val="28"/>
          <w:lang w:val="pt-BR"/>
        </w:rPr>
        <w:t xml:space="preserve">Ngày 22/7/2019, </w:t>
      </w:r>
      <w:r w:rsidRPr="00D14D44">
        <w:rPr>
          <w:rFonts w:ascii="Times New Roman" w:hAnsi="Times New Roman"/>
          <w:color w:val="000000" w:themeColor="text1"/>
          <w:szCs w:val="28"/>
          <w:lang w:val="pt-BR"/>
        </w:rPr>
        <w:t>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V</w:t>
      </w:r>
      <w:r w:rsidRPr="00D14D44">
        <w:rPr>
          <w:rFonts w:ascii="Times New Roman" w:hAnsi="Times New Roman" w:cs="Arial"/>
          <w:color w:val="000000" w:themeColor="text1"/>
          <w:szCs w:val="28"/>
          <w:lang w:val="pt-BR"/>
        </w:rPr>
        <w:t>ă</w:t>
      </w:r>
      <w:r w:rsidRPr="00D14D44">
        <w:rPr>
          <w:rFonts w:ascii="Times New Roman" w:hAnsi="Times New Roman"/>
          <w:color w:val="000000" w:themeColor="text1"/>
          <w:szCs w:val="28"/>
          <w:lang w:val="pt-BR"/>
        </w:rPr>
        <w:t>n hóa, Th</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 xml:space="preserve"> thao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Du l</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ch </w:t>
      </w:r>
      <w:r w:rsidRPr="00D14D44">
        <w:rPr>
          <w:rFonts w:ascii="Times New Roman" w:hAnsi="Times New Roman" w:cs="Arial"/>
          <w:color w:val="000000" w:themeColor="text1"/>
          <w:szCs w:val="28"/>
          <w:lang w:val="pt-BR"/>
        </w:rPr>
        <w:t>đ</w:t>
      </w:r>
      <w:r w:rsidRPr="00D14D44">
        <w:rPr>
          <w:rFonts w:ascii="Times New Roman" w:hAnsi="Times New Roman" w:cs=".VnTime"/>
          <w:color w:val="000000" w:themeColor="text1"/>
          <w:szCs w:val="28"/>
          <w:lang w:val="pt-BR"/>
        </w:rPr>
        <w:t>ã</w:t>
      </w:r>
      <w:r w:rsidRPr="00D14D44">
        <w:rPr>
          <w:rFonts w:ascii="Times New Roman" w:hAnsi="Times New Roman"/>
          <w:color w:val="000000" w:themeColor="text1"/>
          <w:szCs w:val="28"/>
          <w:lang w:val="pt-BR"/>
        </w:rPr>
        <w:t xml:space="preserve"> có</w:t>
      </w:r>
      <w:r w:rsidR="003448CF" w:rsidRPr="00D14D44">
        <w:rPr>
          <w:rFonts w:ascii="Times New Roman" w:hAnsi="Times New Roman"/>
          <w:color w:val="000000" w:themeColor="text1"/>
          <w:szCs w:val="28"/>
          <w:lang w:val="pt-BR"/>
        </w:rPr>
        <w:t xml:space="preserve"> Văn bản số</w:t>
      </w:r>
      <w:r w:rsidRPr="00D14D44">
        <w:rPr>
          <w:rFonts w:ascii="Times New Roman" w:hAnsi="Times New Roman"/>
          <w:color w:val="000000" w:themeColor="text1"/>
          <w:szCs w:val="28"/>
          <w:lang w:val="pt-BR"/>
        </w:rPr>
        <w:t xml:space="preserve"> </w:t>
      </w:r>
      <w:r w:rsidR="003448CF" w:rsidRPr="00D14D44">
        <w:rPr>
          <w:rFonts w:ascii="Times New Roman" w:hAnsi="Times New Roman"/>
          <w:color w:val="000000" w:themeColor="text1"/>
          <w:lang w:val="pt-BR"/>
        </w:rPr>
        <w:t xml:space="preserve">700/SVHTTDL-KHTC </w:t>
      </w:r>
      <w:r w:rsidRPr="00D14D44">
        <w:rPr>
          <w:rFonts w:ascii="Times New Roman" w:hAnsi="Times New Roman"/>
          <w:color w:val="000000" w:themeColor="text1"/>
          <w:szCs w:val="28"/>
          <w:lang w:val="pt-BR"/>
        </w:rPr>
        <w:t>v</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 xml:space="preserve"> vi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c th</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c hi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s</w:t>
      </w:r>
      <w:r w:rsidRPr="00D14D44">
        <w:rPr>
          <w:rFonts w:ascii="Times New Roman" w:hAnsi="Times New Roman" w:cs="Arial"/>
          <w:color w:val="000000" w:themeColor="text1"/>
          <w:szCs w:val="28"/>
          <w:lang w:val="pt-BR"/>
        </w:rPr>
        <w:t>ắ</w:t>
      </w:r>
      <w:r w:rsidRPr="00D14D44">
        <w:rPr>
          <w:rFonts w:ascii="Times New Roman" w:hAnsi="Times New Roman"/>
          <w:color w:val="000000" w:themeColor="text1"/>
          <w:szCs w:val="28"/>
          <w:lang w:val="pt-BR"/>
        </w:rPr>
        <w:t>p x</w:t>
      </w:r>
      <w:r w:rsidRPr="00D14D44">
        <w:rPr>
          <w:rFonts w:ascii="Times New Roman" w:hAnsi="Times New Roman" w:cs="Arial"/>
          <w:color w:val="000000" w:themeColor="text1"/>
          <w:szCs w:val="28"/>
          <w:lang w:val="pt-BR"/>
        </w:rPr>
        <w:t>ế</w:t>
      </w:r>
      <w:r w:rsidRPr="00D14D44">
        <w:rPr>
          <w:rFonts w:ascii="Times New Roman" w:hAnsi="Times New Roman"/>
          <w:color w:val="000000" w:themeColor="text1"/>
          <w:szCs w:val="28"/>
          <w:lang w:val="pt-BR"/>
        </w:rPr>
        <w:t>p l</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x</w:t>
      </w:r>
      <w:r w:rsidRPr="00D14D44">
        <w:rPr>
          <w:rFonts w:ascii="Times New Roman" w:hAnsi="Times New Roman" w:cs="Arial"/>
          <w:color w:val="000000" w:themeColor="text1"/>
          <w:szCs w:val="28"/>
          <w:lang w:val="pt-BR"/>
        </w:rPr>
        <w:t>ử</w:t>
      </w:r>
      <w:r w:rsidRPr="00D14D44">
        <w:rPr>
          <w:rFonts w:ascii="Times New Roman" w:hAnsi="Times New Roman"/>
          <w:color w:val="000000" w:themeColor="text1"/>
          <w:szCs w:val="28"/>
          <w:lang w:val="pt-BR"/>
        </w:rPr>
        <w:t xml:space="preserve"> l</w:t>
      </w:r>
      <w:r w:rsidRPr="00D14D44">
        <w:rPr>
          <w:rFonts w:ascii="Times New Roman" w:hAnsi="Times New Roman" w:cs=".VnTime"/>
          <w:color w:val="000000" w:themeColor="text1"/>
          <w:szCs w:val="28"/>
          <w:lang w:val="pt-BR"/>
        </w:rPr>
        <w:t>ý</w:t>
      </w:r>
      <w:r w:rsidRPr="00D14D44">
        <w:rPr>
          <w:rFonts w:ascii="Times New Roman" w:hAnsi="Times New Roman"/>
          <w:color w:val="000000" w:themeColor="text1"/>
          <w:szCs w:val="28"/>
          <w:lang w:val="pt-BR"/>
        </w:rPr>
        <w:t xml:space="preserve">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thu</w:t>
      </w:r>
      <w:r w:rsidRPr="00D14D44">
        <w:rPr>
          <w:rFonts w:ascii="Times New Roman" w:hAnsi="Times New Roman" w:cs="Arial"/>
          <w:color w:val="000000" w:themeColor="text1"/>
          <w:szCs w:val="28"/>
          <w:lang w:val="pt-BR"/>
        </w:rPr>
        <w:t>ộ</w:t>
      </w:r>
      <w:r w:rsidRPr="00D14D44">
        <w:rPr>
          <w:rFonts w:ascii="Times New Roman" w:hAnsi="Times New Roman"/>
          <w:color w:val="000000" w:themeColor="text1"/>
          <w:szCs w:val="28"/>
          <w:lang w:val="pt-BR"/>
        </w:rPr>
        <w:t>c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h</w:t>
      </w:r>
      <w:r w:rsidRPr="00D14D44">
        <w:rPr>
          <w:rFonts w:ascii="Times New Roman" w:hAnsi="Times New Roman" w:cs="Arial"/>
          <w:color w:val="000000" w:themeColor="text1"/>
          <w:szCs w:val="28"/>
          <w:lang w:val="pt-BR"/>
        </w:rPr>
        <w:t>ữ</w:t>
      </w:r>
      <w:r w:rsidRPr="00D14D44">
        <w:rPr>
          <w:rFonts w:ascii="Times New Roman" w:hAnsi="Times New Roman"/>
          <w:color w:val="000000" w:themeColor="text1"/>
          <w:szCs w:val="28"/>
          <w:lang w:val="pt-BR"/>
        </w:rPr>
        <w:t>u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n</w:t>
      </w:r>
      <w:r w:rsidRPr="00D14D44">
        <w:rPr>
          <w:rFonts w:ascii="Times New Roman" w:hAnsi="Times New Roman" w:cs="Arial"/>
          <w:color w:val="000000" w:themeColor="text1"/>
          <w:szCs w:val="28"/>
          <w:lang w:val="pt-BR"/>
        </w:rPr>
        <w:t>ướ</w:t>
      </w:r>
      <w:r w:rsidRPr="00D14D44">
        <w:rPr>
          <w:rFonts w:ascii="Times New Roman" w:hAnsi="Times New Roman"/>
          <w:color w:val="000000" w:themeColor="text1"/>
          <w:szCs w:val="28"/>
          <w:lang w:val="pt-BR"/>
        </w:rPr>
        <w:t>c theo Ngh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nh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167/2017/N</w:t>
      </w:r>
      <w:r w:rsidRPr="00D14D44">
        <w:rPr>
          <w:rFonts w:ascii="Times New Roman" w:hAnsi="Times New Roman" w:cs="Arial"/>
          <w:color w:val="000000" w:themeColor="text1"/>
          <w:szCs w:val="28"/>
          <w:lang w:val="pt-BR"/>
        </w:rPr>
        <w:t>Đ</w:t>
      </w:r>
      <w:r w:rsidRPr="00D14D44">
        <w:rPr>
          <w:rFonts w:ascii="Times New Roman" w:hAnsi="Times New Roman"/>
          <w:color w:val="000000" w:themeColor="text1"/>
          <w:szCs w:val="28"/>
          <w:lang w:val="pt-BR"/>
        </w:rPr>
        <w:t>-CP ng</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y 31/12/2017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Ch</w:t>
      </w:r>
      <w:r w:rsidRPr="00D14D44">
        <w:rPr>
          <w:rFonts w:ascii="Times New Roman" w:hAnsi="Times New Roman" w:cs=".VnTime"/>
          <w:color w:val="000000" w:themeColor="text1"/>
          <w:szCs w:val="28"/>
          <w:lang w:val="pt-BR"/>
        </w:rPr>
        <w:t>í</w:t>
      </w:r>
      <w:r w:rsidRPr="00D14D44">
        <w:rPr>
          <w:rFonts w:ascii="Times New Roman" w:hAnsi="Times New Roman"/>
          <w:color w:val="000000" w:themeColor="text1"/>
          <w:szCs w:val="28"/>
          <w:lang w:val="pt-BR"/>
        </w:rPr>
        <w:t>nh ph</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 xml:space="preserve">. Trong </w:t>
      </w:r>
      <w:r w:rsidRPr="00D14D44">
        <w:rPr>
          <w:rFonts w:ascii="Times New Roman" w:hAnsi="Times New Roman" w:cs="Arial"/>
          <w:color w:val="000000" w:themeColor="text1"/>
          <w:szCs w:val="28"/>
          <w:lang w:val="pt-BR"/>
        </w:rPr>
        <w:t>đ</w:t>
      </w:r>
      <w:r w:rsidRPr="00D14D44">
        <w:rPr>
          <w:rFonts w:ascii="Times New Roman" w:hAnsi="Times New Roman" w:cs=".VnTime"/>
          <w:color w:val="000000" w:themeColor="text1"/>
          <w:szCs w:val="28"/>
          <w:lang w:val="pt-BR"/>
        </w:rPr>
        <w:t>ó</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đề</w:t>
      </w:r>
      <w:r w:rsidRPr="00D14D44">
        <w:rPr>
          <w:rFonts w:ascii="Times New Roman" w:hAnsi="Times New Roman"/>
          <w:color w:val="000000" w:themeColor="text1"/>
          <w:szCs w:val="28"/>
          <w:lang w:val="pt-BR"/>
        </w:rPr>
        <w:t xml:space="preserve"> ngh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b</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n giao 02 khu t</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p th</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 xml:space="preserve"> B</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o T</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ng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Th</w:t>
      </w:r>
      <w:r w:rsidRPr="00D14D44">
        <w:rPr>
          <w:rFonts w:ascii="Times New Roman" w:hAnsi="Times New Roman" w:cs="Arial"/>
          <w:color w:val="000000" w:themeColor="text1"/>
          <w:szCs w:val="28"/>
          <w:lang w:val="pt-BR"/>
        </w:rPr>
        <w:t>ư</w:t>
      </w:r>
      <w:r w:rsidRPr="00D14D44">
        <w:rPr>
          <w:rFonts w:ascii="Times New Roman" w:hAnsi="Times New Roman"/>
          <w:color w:val="000000" w:themeColor="text1"/>
          <w:szCs w:val="28"/>
          <w:lang w:val="pt-BR"/>
        </w:rPr>
        <w:t xml:space="preserve"> vi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 xml:space="preserve">i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a ch</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15 ng</w:t>
      </w:r>
      <w:r w:rsidRPr="00D14D44">
        <w:rPr>
          <w:rFonts w:ascii="Times New Roman" w:hAnsi="Times New Roman" w:cs=".VnTime"/>
          <w:color w:val="000000" w:themeColor="text1"/>
          <w:szCs w:val="28"/>
          <w:lang w:val="pt-BR"/>
        </w:rPr>
        <w:t>õ</w:t>
      </w:r>
      <w:r w:rsidRPr="00D14D44">
        <w:rPr>
          <w:rFonts w:ascii="Times New Roman" w:hAnsi="Times New Roman"/>
          <w:color w:val="000000" w:themeColor="text1"/>
          <w:szCs w:val="28"/>
          <w:lang w:val="pt-BR"/>
        </w:rPr>
        <w:t xml:space="preserve"> 21 </w:t>
      </w:r>
      <w:r w:rsidRPr="00D14D44">
        <w:rPr>
          <w:rFonts w:ascii="Times New Roman" w:hAnsi="Times New Roman" w:cs="Arial"/>
          <w:color w:val="000000" w:themeColor="text1"/>
          <w:szCs w:val="28"/>
          <w:lang w:val="pt-BR"/>
        </w:rPr>
        <w:t>đườ</w:t>
      </w:r>
      <w:r w:rsidRPr="00D14D44">
        <w:rPr>
          <w:rFonts w:ascii="Times New Roman" w:hAnsi="Times New Roman"/>
          <w:color w:val="000000" w:themeColor="text1"/>
          <w:szCs w:val="28"/>
          <w:lang w:val="pt-BR"/>
        </w:rPr>
        <w:t>ng Nguy</w:t>
      </w:r>
      <w:r w:rsidRPr="00D14D44">
        <w:rPr>
          <w:rFonts w:ascii="Times New Roman" w:hAnsi="Times New Roman" w:cs="Arial"/>
          <w:color w:val="000000" w:themeColor="text1"/>
          <w:szCs w:val="28"/>
          <w:lang w:val="pt-BR"/>
        </w:rPr>
        <w:t>ễ</w:t>
      </w:r>
      <w:r w:rsidRPr="00D14D44">
        <w:rPr>
          <w:rFonts w:ascii="Times New Roman" w:hAnsi="Times New Roman"/>
          <w:color w:val="000000" w:themeColor="text1"/>
          <w:szCs w:val="28"/>
          <w:lang w:val="pt-BR"/>
        </w:rPr>
        <w:t>n C</w:t>
      </w:r>
      <w:r w:rsidRPr="00D14D44">
        <w:rPr>
          <w:rFonts w:ascii="Times New Roman" w:hAnsi="Times New Roman" w:cs=".VnTime"/>
          <w:color w:val="000000" w:themeColor="text1"/>
          <w:szCs w:val="28"/>
          <w:lang w:val="pt-BR"/>
        </w:rPr>
        <w:t>ô</w:t>
      </w:r>
      <w:r w:rsidRPr="00D14D44">
        <w:rPr>
          <w:rFonts w:ascii="Times New Roman" w:hAnsi="Times New Roman"/>
          <w:color w:val="000000" w:themeColor="text1"/>
          <w:szCs w:val="28"/>
          <w:lang w:val="pt-BR"/>
        </w:rPr>
        <w:t>ng Tr</w:t>
      </w:r>
      <w:r w:rsidRPr="00D14D44">
        <w:rPr>
          <w:rFonts w:ascii="Times New Roman" w:hAnsi="Times New Roman" w:cs="Arial"/>
          <w:color w:val="000000" w:themeColor="text1"/>
          <w:szCs w:val="28"/>
          <w:lang w:val="pt-BR"/>
        </w:rPr>
        <w:t>ứ</w:t>
      </w:r>
      <w:r w:rsidRPr="00D14D44">
        <w:rPr>
          <w:rFonts w:ascii="Times New Roman" w:hAnsi="Times New Roman"/>
          <w:color w:val="000000" w:themeColor="text1"/>
          <w:szCs w:val="28"/>
          <w:lang w:val="pt-BR"/>
        </w:rPr>
        <w:t xml:space="preserve"> v</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 xml:space="preserve"> cho UBND th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nh ph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qu</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n l</w:t>
      </w:r>
      <w:r w:rsidRPr="00D14D44">
        <w:rPr>
          <w:rFonts w:ascii="Times New Roman" w:hAnsi="Times New Roman" w:cs=".VnTime"/>
          <w:color w:val="000000" w:themeColor="text1"/>
          <w:szCs w:val="28"/>
          <w:lang w:val="pt-BR"/>
        </w:rPr>
        <w:t>ý</w:t>
      </w:r>
      <w:r w:rsidRPr="00D14D44">
        <w:rPr>
          <w:rFonts w:ascii="Times New Roman" w:hAnsi="Times New Roman"/>
          <w:color w:val="000000" w:themeColor="text1"/>
          <w:szCs w:val="28"/>
          <w:lang w:val="pt-BR"/>
        </w:rPr>
        <w:t>, s</w:t>
      </w:r>
      <w:r w:rsidRPr="00D14D44">
        <w:rPr>
          <w:rFonts w:ascii="Times New Roman" w:hAnsi="Times New Roman" w:cs="Arial"/>
          <w:color w:val="000000" w:themeColor="text1"/>
          <w:szCs w:val="28"/>
          <w:lang w:val="pt-BR"/>
        </w:rPr>
        <w:t>ử</w:t>
      </w:r>
      <w:r w:rsidRPr="00D14D44">
        <w:rPr>
          <w:rFonts w:ascii="Times New Roman" w:hAnsi="Times New Roman"/>
          <w:color w:val="000000" w:themeColor="text1"/>
          <w:szCs w:val="28"/>
          <w:lang w:val="pt-BR"/>
        </w:rPr>
        <w:t xml:space="preserve"> d</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ng. Khu t</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p th</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 xml:space="preserve">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h</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t ngh</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 xml:space="preserve"> thu</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t truy</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n th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ng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 xml:space="preserve">i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a ch</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02, ng</w:t>
      </w:r>
      <w:r w:rsidRPr="00D14D44">
        <w:rPr>
          <w:rFonts w:ascii="Times New Roman" w:hAnsi="Times New Roman" w:cs=".VnTime"/>
          <w:color w:val="000000" w:themeColor="text1"/>
          <w:szCs w:val="28"/>
          <w:lang w:val="pt-BR"/>
        </w:rPr>
        <w:t>õ</w:t>
      </w:r>
      <w:r w:rsidRPr="00D14D44">
        <w:rPr>
          <w:rFonts w:ascii="Times New Roman" w:hAnsi="Times New Roman"/>
          <w:color w:val="000000" w:themeColor="text1"/>
          <w:szCs w:val="28"/>
          <w:lang w:val="pt-BR"/>
        </w:rPr>
        <w:t xml:space="preserve"> 19 </w:t>
      </w:r>
      <w:r w:rsidRPr="00D14D44">
        <w:rPr>
          <w:rFonts w:ascii="Times New Roman" w:hAnsi="Times New Roman" w:cs="Arial"/>
          <w:color w:val="000000" w:themeColor="text1"/>
          <w:szCs w:val="28"/>
          <w:lang w:val="pt-BR"/>
        </w:rPr>
        <w:lastRenderedPageBreak/>
        <w:t>đườ</w:t>
      </w:r>
      <w:r w:rsidRPr="00D14D44">
        <w:rPr>
          <w:rFonts w:ascii="Times New Roman" w:hAnsi="Times New Roman"/>
          <w:color w:val="000000" w:themeColor="text1"/>
          <w:szCs w:val="28"/>
          <w:lang w:val="pt-BR"/>
        </w:rPr>
        <w:t>ng Nguy</w:t>
      </w:r>
      <w:r w:rsidRPr="00D14D44">
        <w:rPr>
          <w:rFonts w:ascii="Times New Roman" w:hAnsi="Times New Roman" w:cs="Arial"/>
          <w:color w:val="000000" w:themeColor="text1"/>
          <w:szCs w:val="28"/>
          <w:lang w:val="pt-BR"/>
        </w:rPr>
        <w:t>ễ</w:t>
      </w:r>
      <w:r w:rsidRPr="00D14D44">
        <w:rPr>
          <w:rFonts w:ascii="Times New Roman" w:hAnsi="Times New Roman"/>
          <w:color w:val="000000" w:themeColor="text1"/>
          <w:szCs w:val="28"/>
          <w:lang w:val="pt-BR"/>
        </w:rPr>
        <w:t>n C</w:t>
      </w:r>
      <w:r w:rsidRPr="00D14D44">
        <w:rPr>
          <w:rFonts w:ascii="Times New Roman" w:hAnsi="Times New Roman" w:cs=".VnTime"/>
          <w:color w:val="000000" w:themeColor="text1"/>
          <w:szCs w:val="28"/>
          <w:lang w:val="pt-BR"/>
        </w:rPr>
        <w:t>ô</w:t>
      </w:r>
      <w:r w:rsidRPr="00D14D44">
        <w:rPr>
          <w:rFonts w:ascii="Times New Roman" w:hAnsi="Times New Roman"/>
          <w:color w:val="000000" w:themeColor="text1"/>
          <w:szCs w:val="28"/>
          <w:lang w:val="pt-BR"/>
        </w:rPr>
        <w:t>ng Tr</w:t>
      </w:r>
      <w:r w:rsidRPr="00D14D44">
        <w:rPr>
          <w:rFonts w:ascii="Times New Roman" w:hAnsi="Times New Roman" w:cs="Arial"/>
          <w:color w:val="000000" w:themeColor="text1"/>
          <w:szCs w:val="28"/>
          <w:lang w:val="pt-BR"/>
        </w:rPr>
        <w:t>ứ</w:t>
      </w:r>
      <w:r w:rsidRPr="00D14D44">
        <w:rPr>
          <w:rFonts w:ascii="Times New Roman" w:hAnsi="Times New Roman"/>
          <w:color w:val="000000" w:themeColor="text1"/>
          <w:szCs w:val="28"/>
          <w:lang w:val="pt-BR"/>
        </w:rPr>
        <w:t xml:space="preserve"> ti</w:t>
      </w:r>
      <w:r w:rsidRPr="00D14D44">
        <w:rPr>
          <w:rFonts w:ascii="Times New Roman" w:hAnsi="Times New Roman" w:cs="Arial"/>
          <w:color w:val="000000" w:themeColor="text1"/>
          <w:szCs w:val="28"/>
          <w:lang w:val="pt-BR"/>
        </w:rPr>
        <w:t>ế</w:t>
      </w:r>
      <w:r w:rsidRPr="00D14D44">
        <w:rPr>
          <w:rFonts w:ascii="Times New Roman" w:hAnsi="Times New Roman"/>
          <w:color w:val="000000" w:themeColor="text1"/>
          <w:szCs w:val="28"/>
          <w:lang w:val="pt-BR"/>
        </w:rPr>
        <w:t>p t</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c </w:t>
      </w:r>
      <w:r w:rsidRPr="00D14D44">
        <w:rPr>
          <w:rFonts w:ascii="Times New Roman" w:hAnsi="Times New Roman" w:cs="Arial"/>
          <w:color w:val="000000" w:themeColor="text1"/>
          <w:szCs w:val="28"/>
          <w:lang w:val="pt-BR"/>
        </w:rPr>
        <w:t>đề</w:t>
      </w:r>
      <w:r w:rsidRPr="00D14D44">
        <w:rPr>
          <w:rFonts w:ascii="Times New Roman" w:hAnsi="Times New Roman"/>
          <w:color w:val="000000" w:themeColor="text1"/>
          <w:szCs w:val="28"/>
          <w:lang w:val="pt-BR"/>
        </w:rPr>
        <w:t xml:space="preserve"> ngh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gi</w:t>
      </w:r>
      <w:r w:rsidRPr="00D14D44">
        <w:rPr>
          <w:rFonts w:ascii="Times New Roman" w:hAnsi="Times New Roman" w:cs="Arial"/>
          <w:color w:val="000000" w:themeColor="text1"/>
          <w:szCs w:val="28"/>
          <w:lang w:val="pt-BR"/>
        </w:rPr>
        <w:t>ữ</w:t>
      </w:r>
      <w:r w:rsidRPr="00D14D44">
        <w:rPr>
          <w:rFonts w:ascii="Times New Roman" w:hAnsi="Times New Roman"/>
          <w:color w:val="000000" w:themeColor="text1"/>
          <w:szCs w:val="28"/>
          <w:lang w:val="pt-BR"/>
        </w:rPr>
        <w:t xml:space="preserve"> l</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 xml:space="preserve">i </w:t>
      </w:r>
      <w:r w:rsidRPr="00D14D44">
        <w:rPr>
          <w:rFonts w:ascii="Times New Roman" w:hAnsi="Times New Roman" w:cs="Arial"/>
          <w:color w:val="000000" w:themeColor="text1"/>
          <w:szCs w:val="28"/>
          <w:lang w:val="pt-BR"/>
        </w:rPr>
        <w:t>để</w:t>
      </w:r>
      <w:r w:rsidRPr="00D14D44">
        <w:rPr>
          <w:rFonts w:ascii="Times New Roman" w:hAnsi="Times New Roman"/>
          <w:color w:val="000000" w:themeColor="text1"/>
          <w:szCs w:val="28"/>
          <w:lang w:val="pt-BR"/>
        </w:rPr>
        <w:t xml:space="preserve"> x</w:t>
      </w:r>
      <w:r w:rsidRPr="00D14D44">
        <w:rPr>
          <w:rFonts w:ascii="Times New Roman" w:hAnsi="Times New Roman" w:cs=".VnTime"/>
          <w:color w:val="000000" w:themeColor="text1"/>
          <w:szCs w:val="28"/>
          <w:lang w:val="pt-BR"/>
        </w:rPr>
        <w:t>â</w:t>
      </w:r>
      <w:r w:rsidRPr="00D14D44">
        <w:rPr>
          <w:rFonts w:ascii="Times New Roman" w:hAnsi="Times New Roman"/>
          <w:color w:val="000000" w:themeColor="text1"/>
          <w:szCs w:val="28"/>
          <w:lang w:val="pt-BR"/>
        </w:rPr>
        <w:t>y d</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ng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luy</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t</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 xml:space="preserve">p </w:t>
      </w:r>
      <w:r w:rsidRPr="00D14D44">
        <w:rPr>
          <w:rFonts w:ascii="Times New Roman" w:hAnsi="Times New Roman" w:cs="Arial"/>
          <w:color w:val="000000" w:themeColor="text1"/>
          <w:szCs w:val="28"/>
          <w:lang w:val="pt-BR"/>
        </w:rPr>
        <w:t>đ</w:t>
      </w:r>
      <w:r w:rsidRPr="00D14D44">
        <w:rPr>
          <w:rFonts w:ascii="Times New Roman" w:hAnsi="Times New Roman"/>
          <w:color w:val="000000" w:themeColor="text1"/>
          <w:szCs w:val="28"/>
          <w:lang w:val="pt-BR"/>
        </w:rPr>
        <w:t>a ch</w:t>
      </w:r>
      <w:r w:rsidRPr="00D14D44">
        <w:rPr>
          <w:rFonts w:ascii="Times New Roman" w:hAnsi="Times New Roman" w:cs="Arial"/>
          <w:color w:val="000000" w:themeColor="text1"/>
          <w:szCs w:val="28"/>
          <w:lang w:val="pt-BR"/>
        </w:rPr>
        <w:t>ứ</w:t>
      </w:r>
      <w:r w:rsidRPr="00D14D44">
        <w:rPr>
          <w:rFonts w:ascii="Times New Roman" w:hAnsi="Times New Roman"/>
          <w:color w:val="000000" w:themeColor="text1"/>
          <w:szCs w:val="28"/>
          <w:lang w:val="pt-BR"/>
        </w:rPr>
        <w:t>c n</w:t>
      </w:r>
      <w:r w:rsidRPr="00D14D44">
        <w:rPr>
          <w:rFonts w:ascii="Times New Roman" w:hAnsi="Times New Roman" w:cs="Arial"/>
          <w:color w:val="000000" w:themeColor="text1"/>
          <w:szCs w:val="28"/>
          <w:lang w:val="pt-BR"/>
        </w:rPr>
        <w:t>ă</w:t>
      </w:r>
      <w:r w:rsidRPr="00D14D44">
        <w:rPr>
          <w:rFonts w:ascii="Times New Roman" w:hAnsi="Times New Roman"/>
          <w:color w:val="000000" w:themeColor="text1"/>
          <w:szCs w:val="28"/>
          <w:lang w:val="pt-BR"/>
        </w:rPr>
        <w:t>ng cho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h</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t ngh</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 xml:space="preserve"> thu</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t truy</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n th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ng.</w:t>
      </w:r>
    </w:p>
    <w:p w:rsidR="00AE2333" w:rsidRPr="00D14D44" w:rsidRDefault="00AE2333"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12</w:t>
      </w:r>
      <w:r w:rsidR="001B465E" w:rsidRPr="00D14D44">
        <w:rPr>
          <w:rFonts w:ascii="Times New Roman" w:hAnsi="Times New Roman"/>
          <w:color w:val="000000" w:themeColor="text1"/>
          <w:szCs w:val="28"/>
          <w:lang w:val="pt-BR"/>
        </w:rPr>
        <w:t>.4</w:t>
      </w:r>
      <w:r w:rsidRPr="00D14D44">
        <w:rPr>
          <w:rFonts w:ascii="Times New Roman" w:hAnsi="Times New Roman"/>
          <w:color w:val="000000" w:themeColor="text1"/>
          <w:szCs w:val="28"/>
          <w:lang w:val="pt-BR"/>
        </w:rPr>
        <w:t>. Khu t</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p th</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X</w:t>
      </w:r>
      <w:r w:rsidRPr="00D14D44">
        <w:rPr>
          <w:rFonts w:ascii="Times New Roman" w:hAnsi="Times New Roman" w:cs=".VnTime"/>
          <w:color w:val="000000" w:themeColor="text1"/>
          <w:szCs w:val="28"/>
          <w:lang w:val="pt-BR"/>
        </w:rPr>
        <w:t>â</w:t>
      </w:r>
      <w:r w:rsidRPr="00D14D44">
        <w:rPr>
          <w:rFonts w:ascii="Times New Roman" w:hAnsi="Times New Roman"/>
          <w:color w:val="000000" w:themeColor="text1"/>
          <w:szCs w:val="28"/>
          <w:lang w:val="pt-BR"/>
        </w:rPr>
        <w:t>y d</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 xml:space="preserve">ng: </w:t>
      </w:r>
      <w:r w:rsidR="00E9362C" w:rsidRPr="00D14D44">
        <w:rPr>
          <w:rFonts w:ascii="Times New Roman" w:hAnsi="Times New Roman"/>
          <w:color w:val="000000" w:themeColor="text1"/>
          <w:spacing w:val="-2"/>
          <w:lang w:val="pt-BR"/>
        </w:rPr>
        <w:t>Sở Xây dựng đã có Văn bản số 1545/SXD-VP ngày 10/7/2019 về việc xử lý cơ sở nhà đất đã xác định Khu tập thể Sở Xây dựng không thuộc quản lý của Sở xây dựng. UBND tỉnh sẽ chỉ đạo Sở Tài chính tham mưu phương án xử lý theo quy định.</w:t>
      </w:r>
    </w:p>
    <w:p w:rsidR="00355163" w:rsidRPr="00D14D44" w:rsidRDefault="00355163" w:rsidP="00A02FF7">
      <w:pPr>
        <w:pStyle w:val="Nidung"/>
        <w:spacing w:before="80" w:after="80" w:line="240" w:lineRule="auto"/>
        <w:ind w:firstLine="720"/>
        <w:jc w:val="both"/>
        <w:rPr>
          <w:i/>
          <w:iCs/>
          <w:color w:val="000000" w:themeColor="text1"/>
          <w:lang w:val="nl-NL"/>
        </w:rPr>
      </w:pPr>
      <w:r w:rsidRPr="00D14D44">
        <w:rPr>
          <w:i/>
          <w:iCs/>
          <w:color w:val="000000" w:themeColor="text1"/>
          <w:lang w:val="nl-NL"/>
        </w:rPr>
        <w:t xml:space="preserve">13. Đề nghị tỉnh xem xét, bàn giao về cho địa phương một số công trình trên địa bàn thị xã Hồng Lĩnh như: Trụ sở Kho bạc Nhà nước thị xã Hồng Lĩnh cũ, Trụ sở Ban Chỉ huy quân sự thị xã, khu chợ Hồng Lĩnh cũ, Trung tâm Triển lãm và Hội chợ (khách sạn Thai), Nhà máy gỗ Việt Hà để đảm bảo mỹ quan đô thị và quản lý sử dụng hiệu quả (cử tri thị xã Hồng Lĩnh) </w:t>
      </w:r>
    </w:p>
    <w:p w:rsidR="00292307" w:rsidRPr="00D14D44" w:rsidRDefault="00355163"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13.1. </w:t>
      </w:r>
      <w:r w:rsidRPr="00D14D44">
        <w:rPr>
          <w:rFonts w:ascii="Times New Roman" w:hAnsi="Times New Roman" w:cs="Arial"/>
          <w:color w:val="000000" w:themeColor="text1"/>
          <w:szCs w:val="28"/>
          <w:lang w:val="pt-BR"/>
        </w:rPr>
        <w:t>Đố</w:t>
      </w:r>
      <w:r w:rsidRPr="00D14D44">
        <w:rPr>
          <w:rFonts w:ascii="Times New Roman" w:hAnsi="Times New Roman"/>
          <w:color w:val="000000" w:themeColor="text1"/>
          <w:szCs w:val="28"/>
          <w:lang w:val="pt-BR"/>
        </w:rPr>
        <w:t>i v</w:t>
      </w:r>
      <w:r w:rsidRPr="00D14D44">
        <w:rPr>
          <w:rFonts w:ascii="Times New Roman" w:hAnsi="Times New Roman" w:cs="Arial"/>
          <w:color w:val="000000" w:themeColor="text1"/>
          <w:szCs w:val="28"/>
          <w:lang w:val="pt-BR"/>
        </w:rPr>
        <w:t>ớ</w:t>
      </w:r>
      <w:r w:rsidRPr="00D14D44">
        <w:rPr>
          <w:rFonts w:ascii="Times New Roman" w:hAnsi="Times New Roman"/>
          <w:color w:val="000000" w:themeColor="text1"/>
          <w:szCs w:val="28"/>
          <w:lang w:val="pt-BR"/>
        </w:rPr>
        <w:t>i Tr</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Kho b</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c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n</w:t>
      </w:r>
      <w:r w:rsidRPr="00D14D44">
        <w:rPr>
          <w:rFonts w:ascii="Times New Roman" w:hAnsi="Times New Roman" w:cs="Arial"/>
          <w:color w:val="000000" w:themeColor="text1"/>
          <w:szCs w:val="28"/>
          <w:lang w:val="pt-BR"/>
        </w:rPr>
        <w:t>ướ</w:t>
      </w:r>
      <w:r w:rsidRPr="00D14D44">
        <w:rPr>
          <w:rFonts w:ascii="Times New Roman" w:hAnsi="Times New Roman"/>
          <w:color w:val="000000" w:themeColor="text1"/>
          <w:szCs w:val="28"/>
          <w:lang w:val="pt-BR"/>
        </w:rPr>
        <w:t>c th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x</w:t>
      </w:r>
      <w:r w:rsidRPr="00D14D44">
        <w:rPr>
          <w:rFonts w:ascii="Times New Roman" w:hAnsi="Times New Roman" w:cs=".VnTime"/>
          <w:color w:val="000000" w:themeColor="text1"/>
          <w:szCs w:val="28"/>
          <w:lang w:val="pt-BR"/>
        </w:rPr>
        <w:t>ã</w:t>
      </w:r>
      <w:r w:rsidRPr="00D14D44">
        <w:rPr>
          <w:rFonts w:ascii="Times New Roman" w:hAnsi="Times New Roman"/>
          <w:color w:val="000000" w:themeColor="text1"/>
          <w:szCs w:val="28"/>
          <w:lang w:val="pt-BR"/>
        </w:rPr>
        <w:t xml:space="preserve">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L</w:t>
      </w:r>
      <w:r w:rsidRPr="00D14D44">
        <w:rPr>
          <w:rFonts w:ascii="Times New Roman" w:hAnsi="Times New Roman" w:cs="Arial"/>
          <w:color w:val="000000" w:themeColor="text1"/>
          <w:szCs w:val="28"/>
          <w:lang w:val="pt-BR"/>
        </w:rPr>
        <w:t>ĩ</w:t>
      </w:r>
      <w:r w:rsidRPr="00D14D44">
        <w:rPr>
          <w:rFonts w:ascii="Times New Roman" w:hAnsi="Times New Roman"/>
          <w:color w:val="000000" w:themeColor="text1"/>
          <w:szCs w:val="28"/>
          <w:lang w:val="pt-BR"/>
        </w:rPr>
        <w:t>nh (c</w:t>
      </w:r>
      <w:r w:rsidRPr="00D14D44">
        <w:rPr>
          <w:rFonts w:ascii="Times New Roman" w:hAnsi="Times New Roman" w:cs="Arial"/>
          <w:color w:val="000000" w:themeColor="text1"/>
          <w:szCs w:val="28"/>
          <w:lang w:val="pt-BR"/>
        </w:rPr>
        <w:t>ũ</w:t>
      </w:r>
      <w:r w:rsidRPr="00D14D44">
        <w:rPr>
          <w:rFonts w:ascii="Times New Roman" w:hAnsi="Times New Roman"/>
          <w:color w:val="000000" w:themeColor="text1"/>
          <w:szCs w:val="28"/>
          <w:lang w:val="pt-BR"/>
        </w:rPr>
        <w:t>)</w:t>
      </w:r>
      <w:r w:rsidR="00292307" w:rsidRPr="00D14D44">
        <w:rPr>
          <w:rFonts w:ascii="Times New Roman" w:hAnsi="Times New Roman"/>
          <w:color w:val="000000" w:themeColor="text1"/>
          <w:szCs w:val="28"/>
          <w:lang w:val="pt-BR"/>
        </w:rPr>
        <w:t>:</w:t>
      </w:r>
    </w:p>
    <w:p w:rsidR="00292307" w:rsidRPr="00D14D44" w:rsidRDefault="00292307" w:rsidP="00A02FF7">
      <w:pPr>
        <w:spacing w:before="80" w:after="80"/>
        <w:ind w:firstLine="709"/>
        <w:jc w:val="both"/>
        <w:rPr>
          <w:rFonts w:ascii="Times New Roman" w:hAnsi="Times New Roman"/>
          <w:color w:val="000000" w:themeColor="text1"/>
          <w:lang w:val="pt-BR"/>
        </w:rPr>
      </w:pPr>
      <w:r w:rsidRPr="00D14D44">
        <w:rPr>
          <w:rFonts w:ascii="Times New Roman" w:hAnsi="Times New Roman"/>
          <w:color w:val="000000" w:themeColor="text1"/>
          <w:lang w:val="pt-BR"/>
        </w:rPr>
        <w:t>UBND tỉnh đã có Văn bản số 5234/UBND-TH ngày 09/8/2019 gửi Bộ Tài chính và Kho bạc Nhà nước đề nghị điều chuyển về cho địa phương quản lý, sử dụng, xử lý theo quy định.</w:t>
      </w:r>
    </w:p>
    <w:p w:rsidR="00292307" w:rsidRPr="00D14D44" w:rsidRDefault="00292307" w:rsidP="00A02FF7">
      <w:pPr>
        <w:spacing w:before="80" w:after="80"/>
        <w:ind w:firstLine="709"/>
        <w:jc w:val="both"/>
        <w:rPr>
          <w:rFonts w:ascii="Times New Roman" w:hAnsi="Times New Roman"/>
          <w:color w:val="000000" w:themeColor="text1"/>
          <w:lang w:val="pt-BR"/>
        </w:rPr>
      </w:pPr>
      <w:r w:rsidRPr="00D14D44">
        <w:rPr>
          <w:rFonts w:ascii="Times New Roman" w:hAnsi="Times New Roman"/>
          <w:color w:val="000000" w:themeColor="text1"/>
          <w:szCs w:val="28"/>
          <w:lang w:val="pt-BR"/>
        </w:rPr>
        <w:t xml:space="preserve">13.2. </w:t>
      </w:r>
      <w:r w:rsidRPr="00D14D44">
        <w:rPr>
          <w:rFonts w:ascii="Times New Roman" w:hAnsi="Times New Roman"/>
          <w:color w:val="000000" w:themeColor="text1"/>
          <w:lang w:val="pt-BR"/>
        </w:rPr>
        <w:t xml:space="preserve">Trụ sở Ban Chỉ huy quân sự thị xã Hồng Lĩnh (cũ): </w:t>
      </w:r>
    </w:p>
    <w:p w:rsidR="00292307" w:rsidRPr="00D14D44" w:rsidRDefault="00292307"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lang w:val="pt-BR"/>
        </w:rPr>
        <w:t>UBND tỉnh đã có Văn bản số 5443/UBND-TH ngày 16/8/2019 gửi Bộ Quốc phòng về việc tham gia ý kiến đối với phương án sắp xếp lại, xử lý nhà đất của Bộ Quốc phòng trong đề nghị điều chuyển Trụ sở Ban Chỉ huy quân sự thị xã Hồng Lĩnh (cũ) về cho địa phương quản lý, sử dụng, xử lý theo quy định.</w:t>
      </w:r>
    </w:p>
    <w:p w:rsidR="00355163" w:rsidRPr="00D14D44" w:rsidRDefault="00355163"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13</w:t>
      </w:r>
      <w:r w:rsidR="00292307" w:rsidRPr="00D14D44">
        <w:rPr>
          <w:rFonts w:ascii="Times New Roman" w:hAnsi="Times New Roman"/>
          <w:color w:val="000000" w:themeColor="text1"/>
          <w:szCs w:val="28"/>
          <w:lang w:val="pt-BR"/>
        </w:rPr>
        <w:t>.3</w:t>
      </w:r>
      <w:r w:rsidRPr="00D14D44">
        <w:rPr>
          <w:rFonts w:ascii="Times New Roman" w:hAnsi="Times New Roman"/>
          <w:color w:val="000000" w:themeColor="text1"/>
          <w:szCs w:val="28"/>
          <w:lang w:val="pt-BR"/>
        </w:rPr>
        <w:t xml:space="preserve">. Khu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thu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i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C</w:t>
      </w:r>
      <w:r w:rsidRPr="00D14D44">
        <w:rPr>
          <w:rFonts w:ascii="Times New Roman" w:hAnsi="Times New Roman" w:cs=".VnTime"/>
          <w:color w:val="000000" w:themeColor="text1"/>
          <w:szCs w:val="28"/>
          <w:lang w:val="pt-BR"/>
        </w:rPr>
        <w:t>ô</w:t>
      </w:r>
      <w:r w:rsidRPr="00D14D44">
        <w:rPr>
          <w:rFonts w:ascii="Times New Roman" w:hAnsi="Times New Roman"/>
          <w:color w:val="000000" w:themeColor="text1"/>
          <w:szCs w:val="28"/>
          <w:lang w:val="pt-BR"/>
        </w:rPr>
        <w:t>ng ty C</w:t>
      </w:r>
      <w:r w:rsidRPr="00D14D44">
        <w:rPr>
          <w:rFonts w:ascii="Times New Roman" w:hAnsi="Times New Roman" w:cs="Arial"/>
          <w:color w:val="000000" w:themeColor="text1"/>
          <w:szCs w:val="28"/>
          <w:lang w:val="pt-BR"/>
        </w:rPr>
        <w:t>ổ</w:t>
      </w:r>
      <w:r w:rsidRPr="00D14D44">
        <w:rPr>
          <w:rFonts w:ascii="Times New Roman" w:hAnsi="Times New Roman"/>
          <w:color w:val="000000" w:themeColor="text1"/>
          <w:szCs w:val="28"/>
          <w:lang w:val="pt-BR"/>
        </w:rPr>
        <w:t xml:space="preserve"> ph</w:t>
      </w:r>
      <w:r w:rsidRPr="00D14D44">
        <w:rPr>
          <w:rFonts w:ascii="Times New Roman" w:hAnsi="Times New Roman" w:cs="Arial"/>
          <w:color w:val="000000" w:themeColor="text1"/>
          <w:szCs w:val="28"/>
          <w:lang w:val="pt-BR"/>
        </w:rPr>
        <w:t>ầ</w:t>
      </w:r>
      <w:r w:rsidRPr="00D14D44">
        <w:rPr>
          <w:rFonts w:ascii="Times New Roman" w:hAnsi="Times New Roman"/>
          <w:color w:val="000000" w:themeColor="text1"/>
          <w:szCs w:val="28"/>
          <w:lang w:val="pt-BR"/>
        </w:rPr>
        <w:t>n Vi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t 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 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T</w:t>
      </w:r>
      <w:r w:rsidRPr="00D14D44">
        <w:rPr>
          <w:rFonts w:ascii="Times New Roman" w:hAnsi="Times New Roman" w:cs="Arial"/>
          <w:color w:val="000000" w:themeColor="text1"/>
          <w:szCs w:val="28"/>
          <w:lang w:val="pt-BR"/>
        </w:rPr>
        <w:t>ĩ</w:t>
      </w:r>
      <w:r w:rsidRPr="00D14D44">
        <w:rPr>
          <w:rFonts w:ascii="Times New Roman" w:hAnsi="Times New Roman"/>
          <w:color w:val="000000" w:themeColor="text1"/>
          <w:szCs w:val="28"/>
          <w:lang w:val="pt-BR"/>
        </w:rPr>
        <w:t>nh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ph</w:t>
      </w:r>
      <w:r w:rsidRPr="00D14D44">
        <w:rPr>
          <w:rFonts w:ascii="Times New Roman" w:hAnsi="Times New Roman" w:cs="Arial"/>
          <w:color w:val="000000" w:themeColor="text1"/>
          <w:szCs w:val="28"/>
          <w:lang w:val="pt-BR"/>
        </w:rPr>
        <w:t>ườ</w:t>
      </w:r>
      <w:r w:rsidRPr="00D14D44">
        <w:rPr>
          <w:rFonts w:ascii="Times New Roman" w:hAnsi="Times New Roman"/>
          <w:color w:val="000000" w:themeColor="text1"/>
          <w:szCs w:val="28"/>
          <w:lang w:val="pt-BR"/>
        </w:rPr>
        <w:t>ng B</w:t>
      </w:r>
      <w:r w:rsidRPr="00D14D44">
        <w:rPr>
          <w:rFonts w:ascii="Times New Roman" w:hAnsi="Times New Roman" w:cs="Arial"/>
          <w:color w:val="000000" w:themeColor="text1"/>
          <w:szCs w:val="28"/>
          <w:lang w:val="pt-BR"/>
        </w:rPr>
        <w:t>ắ</w:t>
      </w:r>
      <w:r w:rsidRPr="00D14D44">
        <w:rPr>
          <w:rFonts w:ascii="Times New Roman" w:hAnsi="Times New Roman"/>
          <w:color w:val="000000" w:themeColor="text1"/>
          <w:szCs w:val="28"/>
          <w:lang w:val="pt-BR"/>
        </w:rPr>
        <w:t>c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th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x</w:t>
      </w:r>
      <w:r w:rsidRPr="00D14D44">
        <w:rPr>
          <w:rFonts w:ascii="Times New Roman" w:hAnsi="Times New Roman" w:cs=".VnTime"/>
          <w:color w:val="000000" w:themeColor="text1"/>
          <w:szCs w:val="28"/>
          <w:lang w:val="pt-BR"/>
        </w:rPr>
        <w:t>ã</w:t>
      </w:r>
      <w:r w:rsidRPr="00D14D44">
        <w:rPr>
          <w:rFonts w:ascii="Times New Roman" w:hAnsi="Times New Roman"/>
          <w:color w:val="000000" w:themeColor="text1"/>
          <w:szCs w:val="28"/>
          <w:lang w:val="pt-BR"/>
        </w:rPr>
        <w:t xml:space="preserve">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L</w:t>
      </w:r>
      <w:r w:rsidRPr="00D14D44">
        <w:rPr>
          <w:rFonts w:ascii="Times New Roman" w:hAnsi="Times New Roman" w:cs="Arial"/>
          <w:color w:val="000000" w:themeColor="text1"/>
          <w:szCs w:val="28"/>
          <w:lang w:val="pt-BR"/>
        </w:rPr>
        <w:t>ĩ</w:t>
      </w:r>
      <w:r w:rsidRPr="00D14D44">
        <w:rPr>
          <w:rFonts w:ascii="Times New Roman" w:hAnsi="Times New Roman"/>
          <w:color w:val="000000" w:themeColor="text1"/>
          <w:szCs w:val="28"/>
          <w:lang w:val="pt-BR"/>
        </w:rPr>
        <w:t>nh:</w:t>
      </w:r>
    </w:p>
    <w:p w:rsidR="007F3DA0" w:rsidRPr="00D14D44" w:rsidRDefault="00355163"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Khu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 xml:space="preserve">t </w:t>
      </w:r>
      <w:r w:rsidRPr="00D14D44">
        <w:rPr>
          <w:rFonts w:ascii="Times New Roman" w:hAnsi="Times New Roman" w:cs="Arial"/>
          <w:color w:val="000000" w:themeColor="text1"/>
          <w:szCs w:val="28"/>
          <w:lang w:val="pt-BR"/>
        </w:rPr>
        <w:t>đượ</w:t>
      </w:r>
      <w:r w:rsidRPr="00D14D44">
        <w:rPr>
          <w:rFonts w:ascii="Times New Roman" w:hAnsi="Times New Roman"/>
          <w:color w:val="000000" w:themeColor="text1"/>
          <w:szCs w:val="28"/>
          <w:lang w:val="pt-BR"/>
        </w:rPr>
        <w:t>c UBND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thu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i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giao cho Trung t</w:t>
      </w:r>
      <w:r w:rsidRPr="00D14D44">
        <w:rPr>
          <w:rFonts w:ascii="Times New Roman" w:hAnsi="Times New Roman" w:cs=".VnTime"/>
          <w:color w:val="000000" w:themeColor="text1"/>
          <w:szCs w:val="28"/>
          <w:lang w:val="pt-BR"/>
        </w:rPr>
        <w:t>â</w:t>
      </w:r>
      <w:r w:rsidRPr="00D14D44">
        <w:rPr>
          <w:rFonts w:ascii="Times New Roman" w:hAnsi="Times New Roman"/>
          <w:color w:val="000000" w:themeColor="text1"/>
          <w:szCs w:val="28"/>
          <w:lang w:val="pt-BR"/>
        </w:rPr>
        <w:t>m Ph</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t tri</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n qu</w:t>
      </w:r>
      <w:r w:rsidRPr="00D14D44">
        <w:rPr>
          <w:rFonts w:ascii="Times New Roman" w:hAnsi="Times New Roman" w:cs="Arial"/>
          <w:color w:val="000000" w:themeColor="text1"/>
          <w:szCs w:val="28"/>
          <w:lang w:val="pt-BR"/>
        </w:rPr>
        <w:t>ỹ</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qu</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n l</w:t>
      </w:r>
      <w:r w:rsidRPr="00D14D44">
        <w:rPr>
          <w:rFonts w:ascii="Times New Roman" w:hAnsi="Times New Roman" w:cs=".VnTime"/>
          <w:color w:val="000000" w:themeColor="text1"/>
          <w:szCs w:val="28"/>
          <w:lang w:val="pt-BR"/>
        </w:rPr>
        <w:t>ý</w:t>
      </w:r>
      <w:r w:rsidRPr="00D14D44">
        <w:rPr>
          <w:rFonts w:ascii="Times New Roman" w:hAnsi="Times New Roman"/>
          <w:color w:val="000000" w:themeColor="text1"/>
          <w:szCs w:val="28"/>
          <w:lang w:val="pt-BR"/>
        </w:rPr>
        <w:t xml:space="preserve">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Quy</w:t>
      </w:r>
      <w:r w:rsidRPr="00D14D44">
        <w:rPr>
          <w:rFonts w:ascii="Times New Roman" w:hAnsi="Times New Roman" w:cs="Arial"/>
          <w:color w:val="000000" w:themeColor="text1"/>
          <w:szCs w:val="28"/>
          <w:lang w:val="pt-BR"/>
        </w:rPr>
        <w:t>ế</w:t>
      </w:r>
      <w:r w:rsidRPr="00D14D44">
        <w:rPr>
          <w:rFonts w:ascii="Times New Roman" w:hAnsi="Times New Roman"/>
          <w:color w:val="000000" w:themeColor="text1"/>
          <w:szCs w:val="28"/>
          <w:lang w:val="pt-BR"/>
        </w:rPr>
        <w:t xml:space="preserve">t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nh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458/Q</w:t>
      </w:r>
      <w:r w:rsidRPr="00D14D44">
        <w:rPr>
          <w:rFonts w:ascii="Times New Roman" w:hAnsi="Times New Roman" w:cs="Arial"/>
          <w:color w:val="000000" w:themeColor="text1"/>
          <w:szCs w:val="28"/>
          <w:lang w:val="pt-BR"/>
        </w:rPr>
        <w:t>Đ</w:t>
      </w:r>
      <w:r w:rsidRPr="00D14D44">
        <w:rPr>
          <w:rFonts w:ascii="Times New Roman" w:hAnsi="Times New Roman"/>
          <w:color w:val="000000" w:themeColor="text1"/>
          <w:szCs w:val="28"/>
          <w:lang w:val="pt-BR"/>
        </w:rPr>
        <w:t>-UBND ng</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y 14/2/2014 v</w:t>
      </w:r>
      <w:r w:rsidRPr="00D14D44">
        <w:rPr>
          <w:rFonts w:ascii="Times New Roman" w:hAnsi="Times New Roman" w:cs="Arial"/>
          <w:color w:val="000000" w:themeColor="text1"/>
          <w:szCs w:val="28"/>
          <w:lang w:val="pt-BR"/>
        </w:rPr>
        <w:t>ớ</w:t>
      </w:r>
      <w:r w:rsidRPr="00D14D44">
        <w:rPr>
          <w:rFonts w:ascii="Times New Roman" w:hAnsi="Times New Roman"/>
          <w:color w:val="000000" w:themeColor="text1"/>
          <w:szCs w:val="28"/>
          <w:lang w:val="pt-BR"/>
        </w:rPr>
        <w:t>i di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t</w:t>
      </w:r>
      <w:r w:rsidRPr="00D14D44">
        <w:rPr>
          <w:rFonts w:ascii="Times New Roman" w:hAnsi="Times New Roman" w:cs=".VnTime"/>
          <w:color w:val="000000" w:themeColor="text1"/>
          <w:szCs w:val="28"/>
          <w:lang w:val="pt-BR"/>
        </w:rPr>
        <w:t>í</w:t>
      </w:r>
      <w:r w:rsidRPr="00D14D44">
        <w:rPr>
          <w:rFonts w:ascii="Times New Roman" w:hAnsi="Times New Roman"/>
          <w:color w:val="000000" w:themeColor="text1"/>
          <w:szCs w:val="28"/>
          <w:lang w:val="pt-BR"/>
        </w:rPr>
        <w:t>ch l</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12.634 m2; Gi</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 xml:space="preserve"> tr</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c</w:t>
      </w:r>
      <w:r w:rsidRPr="00D14D44">
        <w:rPr>
          <w:rFonts w:ascii="Times New Roman" w:hAnsi="Times New Roman" w:cs=".VnTime"/>
          <w:color w:val="000000" w:themeColor="text1"/>
          <w:szCs w:val="28"/>
          <w:lang w:val="pt-BR"/>
        </w:rPr>
        <w:t>ò</w:t>
      </w:r>
      <w:r w:rsidRPr="00D14D44">
        <w:rPr>
          <w:rFonts w:ascii="Times New Roman" w:hAnsi="Times New Roman"/>
          <w:color w:val="000000" w:themeColor="text1"/>
          <w:szCs w:val="28"/>
          <w:lang w:val="pt-BR"/>
        </w:rPr>
        <w:t>n l</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t</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i s</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n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c</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c chi ph</w:t>
      </w:r>
      <w:r w:rsidRPr="00D14D44">
        <w:rPr>
          <w:rFonts w:ascii="Times New Roman" w:hAnsi="Times New Roman" w:cs=".VnTime"/>
          <w:color w:val="000000" w:themeColor="text1"/>
          <w:szCs w:val="28"/>
          <w:lang w:val="pt-BR"/>
        </w:rPr>
        <w:t>í</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đầ</w:t>
      </w:r>
      <w:r w:rsidRPr="00D14D44">
        <w:rPr>
          <w:rFonts w:ascii="Times New Roman" w:hAnsi="Times New Roman"/>
          <w:color w:val="000000" w:themeColor="text1"/>
          <w:szCs w:val="28"/>
          <w:lang w:val="pt-BR"/>
        </w:rPr>
        <w:t>u t</w:t>
      </w:r>
      <w:r w:rsidRPr="00D14D44">
        <w:rPr>
          <w:rFonts w:ascii="Times New Roman" w:hAnsi="Times New Roman" w:cs="Arial"/>
          <w:color w:val="000000" w:themeColor="text1"/>
          <w:szCs w:val="28"/>
          <w:lang w:val="pt-BR"/>
        </w:rPr>
        <w:t>ư</w:t>
      </w:r>
      <w:r w:rsidRPr="00D14D44">
        <w:rPr>
          <w:rFonts w:ascii="Times New Roman" w:hAnsi="Times New Roman"/>
          <w:color w:val="000000" w:themeColor="text1"/>
          <w:szCs w:val="28"/>
          <w:lang w:val="pt-BR"/>
        </w:rPr>
        <w:t xml:space="preserve">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o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 xml:space="preserve">t </w:t>
      </w:r>
      <w:r w:rsidRPr="00D14D44">
        <w:rPr>
          <w:rFonts w:ascii="Times New Roman" w:hAnsi="Times New Roman" w:cs="Arial"/>
          <w:color w:val="000000" w:themeColor="text1"/>
          <w:szCs w:val="28"/>
          <w:lang w:val="pt-BR"/>
        </w:rPr>
        <w:t>đ</w:t>
      </w:r>
      <w:r w:rsidRPr="00D14D44">
        <w:rPr>
          <w:rFonts w:ascii="Times New Roman" w:hAnsi="Times New Roman" w:cs=".VnTime"/>
          <w:color w:val="000000" w:themeColor="text1"/>
          <w:szCs w:val="28"/>
          <w:lang w:val="pt-BR"/>
        </w:rPr>
        <w:t>ã</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đượ</w:t>
      </w:r>
      <w:r w:rsidRPr="00D14D44">
        <w:rPr>
          <w:rFonts w:ascii="Times New Roman" w:hAnsi="Times New Roman"/>
          <w:color w:val="000000" w:themeColor="text1"/>
          <w:szCs w:val="28"/>
          <w:lang w:val="pt-BR"/>
        </w:rPr>
        <w:t>c UBND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ph</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duy</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t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Quy</w:t>
      </w:r>
      <w:r w:rsidRPr="00D14D44">
        <w:rPr>
          <w:rFonts w:ascii="Times New Roman" w:hAnsi="Times New Roman" w:cs="Arial"/>
          <w:color w:val="000000" w:themeColor="text1"/>
          <w:szCs w:val="28"/>
          <w:lang w:val="pt-BR"/>
        </w:rPr>
        <w:t>ế</w:t>
      </w:r>
      <w:r w:rsidRPr="00D14D44">
        <w:rPr>
          <w:rFonts w:ascii="Times New Roman" w:hAnsi="Times New Roman"/>
          <w:color w:val="000000" w:themeColor="text1"/>
          <w:szCs w:val="28"/>
          <w:lang w:val="pt-BR"/>
        </w:rPr>
        <w:t xml:space="preserve">t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nh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3673/Q</w:t>
      </w:r>
      <w:r w:rsidRPr="00D14D44">
        <w:rPr>
          <w:rFonts w:ascii="Times New Roman" w:hAnsi="Times New Roman" w:cs="Arial"/>
          <w:color w:val="000000" w:themeColor="text1"/>
          <w:szCs w:val="28"/>
          <w:lang w:val="pt-BR"/>
        </w:rPr>
        <w:t>Đ</w:t>
      </w:r>
      <w:r w:rsidRPr="00D14D44">
        <w:rPr>
          <w:rFonts w:ascii="Times New Roman" w:hAnsi="Times New Roman"/>
          <w:color w:val="000000" w:themeColor="text1"/>
          <w:szCs w:val="28"/>
          <w:lang w:val="pt-BR"/>
        </w:rPr>
        <w:t>-UBND ng</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y 22/9/2015 v</w:t>
      </w:r>
      <w:r w:rsidRPr="00D14D44">
        <w:rPr>
          <w:rFonts w:ascii="Times New Roman" w:hAnsi="Times New Roman" w:cs="Arial"/>
          <w:color w:val="000000" w:themeColor="text1"/>
          <w:szCs w:val="28"/>
          <w:lang w:val="pt-BR"/>
        </w:rPr>
        <w:t>ớ</w:t>
      </w:r>
      <w:r w:rsidRPr="00D14D44">
        <w:rPr>
          <w:rFonts w:ascii="Times New Roman" w:hAnsi="Times New Roman"/>
          <w:color w:val="000000" w:themeColor="text1"/>
          <w:szCs w:val="28"/>
          <w:lang w:val="pt-BR"/>
        </w:rPr>
        <w:t>i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ti</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n l</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2.060.000.000 </w:t>
      </w:r>
      <w:r w:rsidRPr="00D14D44">
        <w:rPr>
          <w:rFonts w:ascii="Times New Roman" w:hAnsi="Times New Roman" w:cs="Arial"/>
          <w:color w:val="000000" w:themeColor="text1"/>
          <w:szCs w:val="28"/>
          <w:lang w:val="pt-BR"/>
        </w:rPr>
        <w:t>đồ</w:t>
      </w:r>
      <w:r w:rsidR="007F3DA0" w:rsidRPr="00D14D44">
        <w:rPr>
          <w:rFonts w:ascii="Times New Roman" w:hAnsi="Times New Roman"/>
          <w:color w:val="000000" w:themeColor="text1"/>
          <w:szCs w:val="28"/>
          <w:lang w:val="pt-BR"/>
        </w:rPr>
        <w:t>ng.</w:t>
      </w:r>
    </w:p>
    <w:p w:rsidR="007F3DA0" w:rsidRPr="00D14D44" w:rsidRDefault="007F3DA0" w:rsidP="007F3DA0">
      <w:pPr>
        <w:spacing w:before="60"/>
        <w:ind w:firstLine="709"/>
        <w:jc w:val="both"/>
        <w:rPr>
          <w:rFonts w:ascii="Times New Roman" w:hAnsi="Times New Roman"/>
          <w:color w:val="000000" w:themeColor="text1"/>
          <w:lang w:val="pt-BR"/>
        </w:rPr>
      </w:pPr>
      <w:r w:rsidRPr="00D14D44">
        <w:rPr>
          <w:rFonts w:ascii="Times New Roman" w:hAnsi="Times New Roman"/>
          <w:color w:val="000000" w:themeColor="text1"/>
          <w:lang w:val="pt-BR"/>
        </w:rPr>
        <w:t xml:space="preserve">Thực hiện chỉ đạo của UBND tỉnh, đến nay Trung tâm Phát triển quỹ đất đang trình Sở Tài chính và Quỹ Phát triển đất cho Trung tâm ứng vốn số tiền cấp nguồn để thanh toán cho nhà đầu tư. </w:t>
      </w:r>
    </w:p>
    <w:p w:rsidR="00355163" w:rsidRPr="00D14D44" w:rsidRDefault="00355163"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Ngo</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i ra, khu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 xml:space="preserve">t </w:t>
      </w:r>
      <w:r w:rsidRPr="00D14D44">
        <w:rPr>
          <w:rFonts w:ascii="Times New Roman" w:hAnsi="Times New Roman" w:cs="Arial"/>
          <w:color w:val="000000" w:themeColor="text1"/>
          <w:szCs w:val="28"/>
          <w:lang w:val="pt-BR"/>
        </w:rPr>
        <w:t>đ</w:t>
      </w:r>
      <w:r w:rsidRPr="00D14D44">
        <w:rPr>
          <w:rFonts w:ascii="Times New Roman" w:hAnsi="Times New Roman" w:cs=".VnTime"/>
          <w:color w:val="000000" w:themeColor="text1"/>
          <w:szCs w:val="28"/>
          <w:lang w:val="pt-BR"/>
        </w:rPr>
        <w:t>ã</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đượ</w:t>
      </w:r>
      <w:r w:rsidRPr="00D14D44">
        <w:rPr>
          <w:rFonts w:ascii="Times New Roman" w:hAnsi="Times New Roman"/>
          <w:color w:val="000000" w:themeColor="text1"/>
          <w:szCs w:val="28"/>
          <w:lang w:val="pt-BR"/>
        </w:rPr>
        <w:t>c UBND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ph</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duy</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t ph</w:t>
      </w:r>
      <w:r w:rsidRPr="00D14D44">
        <w:rPr>
          <w:rFonts w:ascii="Times New Roman" w:hAnsi="Times New Roman" w:cs="Arial"/>
          <w:color w:val="000000" w:themeColor="text1"/>
          <w:szCs w:val="28"/>
          <w:lang w:val="pt-BR"/>
        </w:rPr>
        <w:t>ươ</w:t>
      </w:r>
      <w:r w:rsidRPr="00D14D44">
        <w:rPr>
          <w:rFonts w:ascii="Times New Roman" w:hAnsi="Times New Roman"/>
          <w:color w:val="000000" w:themeColor="text1"/>
          <w:szCs w:val="28"/>
          <w:lang w:val="pt-BR"/>
        </w:rPr>
        <w:t>ng án s</w:t>
      </w:r>
      <w:r w:rsidRPr="00D14D44">
        <w:rPr>
          <w:rFonts w:ascii="Times New Roman" w:hAnsi="Times New Roman" w:cs="Arial"/>
          <w:color w:val="000000" w:themeColor="text1"/>
          <w:szCs w:val="28"/>
          <w:lang w:val="pt-BR"/>
        </w:rPr>
        <w:t>ử</w:t>
      </w:r>
      <w:r w:rsidRPr="00D14D44">
        <w:rPr>
          <w:rFonts w:ascii="Times New Roman" w:hAnsi="Times New Roman"/>
          <w:color w:val="000000" w:themeColor="text1"/>
          <w:szCs w:val="28"/>
          <w:lang w:val="pt-BR"/>
        </w:rPr>
        <w:t xml:space="preserve"> d</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ng đ</w:t>
      </w:r>
      <w:r w:rsidRPr="00D14D44">
        <w:rPr>
          <w:rFonts w:ascii="Times New Roman" w:hAnsi="Times New Roman" w:cs="Arial"/>
          <w:color w:val="000000" w:themeColor="text1"/>
          <w:szCs w:val="28"/>
          <w:lang w:val="pt-BR"/>
        </w:rPr>
        <w:t>ấ</w:t>
      </w:r>
      <w:r w:rsidRPr="00D14D44">
        <w:rPr>
          <w:rFonts w:ascii="Times New Roman" w:hAnsi="Times New Roman"/>
          <w:color w:val="000000" w:themeColor="text1"/>
          <w:szCs w:val="28"/>
          <w:lang w:val="pt-BR"/>
        </w:rPr>
        <w:t>u th</w:t>
      </w:r>
      <w:r w:rsidRPr="00D14D44">
        <w:rPr>
          <w:rFonts w:ascii="Times New Roman" w:hAnsi="Times New Roman" w:cs="Arial"/>
          <w:color w:val="000000" w:themeColor="text1"/>
          <w:szCs w:val="28"/>
          <w:lang w:val="pt-BR"/>
        </w:rPr>
        <w:t>ầ</w:t>
      </w:r>
      <w:r w:rsidRPr="00D14D44">
        <w:rPr>
          <w:rFonts w:ascii="Times New Roman" w:hAnsi="Times New Roman"/>
          <w:color w:val="000000" w:themeColor="text1"/>
          <w:szCs w:val="28"/>
          <w:lang w:val="pt-BR"/>
        </w:rPr>
        <w:t>u l</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a ch</w:t>
      </w:r>
      <w:r w:rsidRPr="00D14D44">
        <w:rPr>
          <w:rFonts w:ascii="Times New Roman" w:hAnsi="Times New Roman" w:cs="Arial"/>
          <w:color w:val="000000" w:themeColor="text1"/>
          <w:szCs w:val="28"/>
          <w:lang w:val="pt-BR"/>
        </w:rPr>
        <w:t>ọ</w:t>
      </w:r>
      <w:r w:rsidRPr="00D14D44">
        <w:rPr>
          <w:rFonts w:ascii="Times New Roman" w:hAnsi="Times New Roman"/>
          <w:color w:val="000000" w:themeColor="text1"/>
          <w:szCs w:val="28"/>
          <w:lang w:val="pt-BR"/>
        </w:rPr>
        <w:t>n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đầ</w:t>
      </w:r>
      <w:r w:rsidRPr="00D14D44">
        <w:rPr>
          <w:rFonts w:ascii="Times New Roman" w:hAnsi="Times New Roman"/>
          <w:color w:val="000000" w:themeColor="text1"/>
          <w:szCs w:val="28"/>
          <w:lang w:val="pt-BR"/>
        </w:rPr>
        <w:t>u t</w:t>
      </w:r>
      <w:r w:rsidRPr="00D14D44">
        <w:rPr>
          <w:rFonts w:ascii="Times New Roman" w:hAnsi="Times New Roman" w:cs="Arial"/>
          <w:color w:val="000000" w:themeColor="text1"/>
          <w:szCs w:val="28"/>
          <w:lang w:val="pt-BR"/>
        </w:rPr>
        <w:t>ư</w:t>
      </w:r>
      <w:r w:rsidRPr="00D14D44">
        <w:rPr>
          <w:rFonts w:ascii="Times New Roman" w:hAnsi="Times New Roman"/>
          <w:color w:val="000000" w:themeColor="text1"/>
          <w:szCs w:val="28"/>
          <w:lang w:val="pt-BR"/>
        </w:rPr>
        <w:t xml:space="preserve"> th</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c hi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d</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 xml:space="preserve"> </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n c</w:t>
      </w:r>
      <w:r w:rsidRPr="00D14D44">
        <w:rPr>
          <w:rFonts w:ascii="Times New Roman" w:hAnsi="Times New Roman" w:cs=".VnTime"/>
          <w:color w:val="000000" w:themeColor="text1"/>
          <w:szCs w:val="28"/>
          <w:lang w:val="pt-BR"/>
        </w:rPr>
        <w:t>ó</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ử</w:t>
      </w:r>
      <w:r w:rsidRPr="00D14D44">
        <w:rPr>
          <w:rFonts w:ascii="Times New Roman" w:hAnsi="Times New Roman"/>
          <w:color w:val="000000" w:themeColor="text1"/>
          <w:szCs w:val="28"/>
          <w:lang w:val="pt-BR"/>
        </w:rPr>
        <w:t xml:space="preserve"> d</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ng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V</w:t>
      </w:r>
      <w:r w:rsidRPr="00D14D44">
        <w:rPr>
          <w:rFonts w:ascii="Times New Roman" w:hAnsi="Times New Roman" w:cs="Arial"/>
          <w:color w:val="000000" w:themeColor="text1"/>
          <w:szCs w:val="28"/>
          <w:lang w:val="pt-BR"/>
        </w:rPr>
        <w:t>ă</w:t>
      </w:r>
      <w:r w:rsidRPr="00D14D44">
        <w:rPr>
          <w:rFonts w:ascii="Times New Roman" w:hAnsi="Times New Roman"/>
          <w:color w:val="000000" w:themeColor="text1"/>
          <w:szCs w:val="28"/>
          <w:lang w:val="pt-BR"/>
        </w:rPr>
        <w:t>n b</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n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4906/UBND-NL2 ng</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y 07/8/2017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đượ</w:t>
      </w:r>
      <w:r w:rsidRPr="00D14D44">
        <w:rPr>
          <w:rFonts w:ascii="Times New Roman" w:hAnsi="Times New Roman"/>
          <w:color w:val="000000" w:themeColor="text1"/>
          <w:szCs w:val="28"/>
          <w:lang w:val="pt-BR"/>
        </w:rPr>
        <w:t>c UBND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th</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ng nh</w:t>
      </w:r>
      <w:r w:rsidRPr="00D14D44">
        <w:rPr>
          <w:rFonts w:ascii="Times New Roman" w:hAnsi="Times New Roman" w:cs="Arial"/>
          <w:color w:val="000000" w:themeColor="text1"/>
          <w:szCs w:val="28"/>
          <w:lang w:val="pt-BR"/>
        </w:rPr>
        <w:t>ấ</w:t>
      </w:r>
      <w:r w:rsidRPr="00D14D44">
        <w:rPr>
          <w:rFonts w:ascii="Times New Roman" w:hAnsi="Times New Roman"/>
          <w:color w:val="000000" w:themeColor="text1"/>
          <w:szCs w:val="28"/>
          <w:lang w:val="pt-BR"/>
        </w:rPr>
        <w:t>t l</w:t>
      </w:r>
      <w:r w:rsidRPr="00D14D44">
        <w:rPr>
          <w:rFonts w:ascii="Times New Roman" w:hAnsi="Times New Roman" w:cs="Arial"/>
          <w:color w:val="000000" w:themeColor="text1"/>
          <w:szCs w:val="28"/>
          <w:lang w:val="pt-BR"/>
        </w:rPr>
        <w:t>ộ</w:t>
      </w:r>
      <w:r w:rsidRPr="00D14D44">
        <w:rPr>
          <w:rFonts w:ascii="Times New Roman" w:hAnsi="Times New Roman"/>
          <w:color w:val="000000" w:themeColor="text1"/>
          <w:szCs w:val="28"/>
          <w:lang w:val="pt-BR"/>
        </w:rPr>
        <w:t xml:space="preserve"> tr</w:t>
      </w:r>
      <w:r w:rsidRPr="00D14D44">
        <w:rPr>
          <w:rFonts w:ascii="Times New Roman" w:hAnsi="Times New Roman" w:cs=".VnTime"/>
          <w:color w:val="000000" w:themeColor="text1"/>
          <w:szCs w:val="28"/>
          <w:lang w:val="pt-BR"/>
        </w:rPr>
        <w:t>ì</w:t>
      </w:r>
      <w:r w:rsidRPr="00D14D44">
        <w:rPr>
          <w:rFonts w:ascii="Times New Roman" w:hAnsi="Times New Roman"/>
          <w:color w:val="000000" w:themeColor="text1"/>
          <w:szCs w:val="28"/>
          <w:lang w:val="pt-BR"/>
        </w:rPr>
        <w:t>nh th</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c hi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V</w:t>
      </w:r>
      <w:r w:rsidRPr="00D14D44">
        <w:rPr>
          <w:rFonts w:ascii="Times New Roman" w:hAnsi="Times New Roman" w:cs="Arial"/>
          <w:color w:val="000000" w:themeColor="text1"/>
          <w:szCs w:val="28"/>
          <w:lang w:val="pt-BR"/>
        </w:rPr>
        <w:t>ă</w:t>
      </w:r>
      <w:r w:rsidRPr="00D14D44">
        <w:rPr>
          <w:rFonts w:ascii="Times New Roman" w:hAnsi="Times New Roman"/>
          <w:color w:val="000000" w:themeColor="text1"/>
          <w:szCs w:val="28"/>
          <w:lang w:val="pt-BR"/>
        </w:rPr>
        <w:t>n b</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n s</w:t>
      </w:r>
      <w:r w:rsidRPr="00D14D44">
        <w:rPr>
          <w:rFonts w:ascii="Times New Roman" w:hAnsi="Times New Roman" w:cs="Arial"/>
          <w:color w:val="000000" w:themeColor="text1"/>
          <w:szCs w:val="28"/>
          <w:lang w:val="pt-BR"/>
        </w:rPr>
        <w:t>ố</w:t>
      </w:r>
      <w:r w:rsidRPr="00D14D44">
        <w:rPr>
          <w:rFonts w:ascii="Times New Roman" w:hAnsi="Times New Roman"/>
          <w:color w:val="000000" w:themeColor="text1"/>
          <w:szCs w:val="28"/>
          <w:lang w:val="pt-BR"/>
        </w:rPr>
        <w:t xml:space="preserve"> 7598/UBND-NL2 ng</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y 30/11/2018. </w:t>
      </w:r>
      <w:r w:rsidRPr="00D14D44">
        <w:rPr>
          <w:rFonts w:ascii="Times New Roman" w:hAnsi="Times New Roman" w:cs="Arial"/>
          <w:color w:val="000000" w:themeColor="text1"/>
          <w:szCs w:val="28"/>
          <w:lang w:val="pt-BR"/>
        </w:rPr>
        <w:t>Đế</w:t>
      </w:r>
      <w:r w:rsidR="007F3DA0" w:rsidRPr="00D14D44">
        <w:rPr>
          <w:rFonts w:ascii="Times New Roman" w:hAnsi="Times New Roman"/>
          <w:color w:val="000000" w:themeColor="text1"/>
          <w:szCs w:val="28"/>
          <w:lang w:val="pt-BR"/>
        </w:rPr>
        <w:t>n nay</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w:t>
      </w:r>
      <w:r w:rsidRPr="00D14D44">
        <w:rPr>
          <w:rFonts w:ascii="Times New Roman" w:hAnsi="Times New Roman" w:cs=".VnTime"/>
          <w:color w:val="000000" w:themeColor="text1"/>
          <w:szCs w:val="28"/>
          <w:lang w:val="pt-BR"/>
        </w:rPr>
        <w:t>ã</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đượ</w:t>
      </w:r>
      <w:r w:rsidRPr="00D14D44">
        <w:rPr>
          <w:rFonts w:ascii="Times New Roman" w:hAnsi="Times New Roman"/>
          <w:color w:val="000000" w:themeColor="text1"/>
          <w:szCs w:val="28"/>
          <w:lang w:val="pt-BR"/>
        </w:rPr>
        <w:t>c UBND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ph</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duy</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t quy ho</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ch chi ti</w:t>
      </w:r>
      <w:r w:rsidRPr="00D14D44">
        <w:rPr>
          <w:rFonts w:ascii="Times New Roman" w:hAnsi="Times New Roman" w:cs="Arial"/>
          <w:color w:val="000000" w:themeColor="text1"/>
          <w:szCs w:val="28"/>
          <w:lang w:val="pt-BR"/>
        </w:rPr>
        <w:t>ế</w:t>
      </w:r>
      <w:r w:rsidRPr="00D14D44">
        <w:rPr>
          <w:rFonts w:ascii="Times New Roman" w:hAnsi="Times New Roman"/>
          <w:color w:val="000000" w:themeColor="text1"/>
          <w:szCs w:val="28"/>
          <w:lang w:val="pt-BR"/>
        </w:rPr>
        <w:t>t t</w:t>
      </w:r>
      <w:r w:rsidRPr="00D14D44">
        <w:rPr>
          <w:rFonts w:ascii="Times New Roman" w:hAnsi="Times New Roman" w:cs="Arial"/>
          <w:color w:val="000000" w:themeColor="text1"/>
          <w:szCs w:val="28"/>
          <w:lang w:val="pt-BR"/>
        </w:rPr>
        <w:t>ổ</w:t>
      </w:r>
      <w:r w:rsidRPr="00D14D44">
        <w:rPr>
          <w:rFonts w:ascii="Times New Roman" w:hAnsi="Times New Roman"/>
          <w:color w:val="000000" w:themeColor="text1"/>
          <w:szCs w:val="28"/>
          <w:lang w:val="pt-BR"/>
        </w:rPr>
        <w:t>ng m</w:t>
      </w:r>
      <w:r w:rsidRPr="00D14D44">
        <w:rPr>
          <w:rFonts w:ascii="Times New Roman" w:hAnsi="Times New Roman" w:cs="Arial"/>
          <w:color w:val="000000" w:themeColor="text1"/>
          <w:szCs w:val="28"/>
          <w:lang w:val="pt-BR"/>
        </w:rPr>
        <w:t>ặ</w:t>
      </w:r>
      <w:r w:rsidRPr="00D14D44">
        <w:rPr>
          <w:rFonts w:ascii="Times New Roman" w:hAnsi="Times New Roman"/>
          <w:color w:val="000000" w:themeColor="text1"/>
          <w:szCs w:val="28"/>
          <w:lang w:val="pt-BR"/>
        </w:rPr>
        <w:t>t b</w:t>
      </w:r>
      <w:r w:rsidRPr="00D14D44">
        <w:rPr>
          <w:rFonts w:ascii="Times New Roman" w:hAnsi="Times New Roman" w:cs="Arial"/>
          <w:color w:val="000000" w:themeColor="text1"/>
          <w:szCs w:val="28"/>
          <w:lang w:val="pt-BR"/>
        </w:rPr>
        <w:t>ằ</w:t>
      </w:r>
      <w:r w:rsidRPr="00D14D44">
        <w:rPr>
          <w:rFonts w:ascii="Times New Roman" w:hAnsi="Times New Roman"/>
          <w:color w:val="000000" w:themeColor="text1"/>
          <w:szCs w:val="28"/>
          <w:lang w:val="pt-BR"/>
        </w:rPr>
        <w:t>ng s</w:t>
      </w:r>
      <w:r w:rsidRPr="00D14D44">
        <w:rPr>
          <w:rFonts w:ascii="Times New Roman" w:hAnsi="Times New Roman" w:cs="Arial"/>
          <w:color w:val="000000" w:themeColor="text1"/>
          <w:szCs w:val="28"/>
          <w:lang w:val="pt-BR"/>
        </w:rPr>
        <w:t>ử</w:t>
      </w:r>
      <w:r w:rsidRPr="00D14D44">
        <w:rPr>
          <w:rFonts w:ascii="Times New Roman" w:hAnsi="Times New Roman"/>
          <w:color w:val="000000" w:themeColor="text1"/>
          <w:szCs w:val="28"/>
          <w:lang w:val="pt-BR"/>
        </w:rPr>
        <w:t xml:space="preserve"> d</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ng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hi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n Trung t</w:t>
      </w:r>
      <w:r w:rsidRPr="00D14D44">
        <w:rPr>
          <w:rFonts w:ascii="Times New Roman" w:hAnsi="Times New Roman" w:cs=".VnTime"/>
          <w:color w:val="000000" w:themeColor="text1"/>
          <w:szCs w:val="28"/>
          <w:lang w:val="pt-BR"/>
        </w:rPr>
        <w:t>â</w:t>
      </w:r>
      <w:r w:rsidRPr="00D14D44">
        <w:rPr>
          <w:rFonts w:ascii="Times New Roman" w:hAnsi="Times New Roman"/>
          <w:color w:val="000000" w:themeColor="text1"/>
          <w:szCs w:val="28"/>
          <w:lang w:val="pt-BR"/>
        </w:rPr>
        <w:t>m Ph</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t tri</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n qu</w:t>
      </w:r>
      <w:r w:rsidRPr="00D14D44">
        <w:rPr>
          <w:rFonts w:ascii="Times New Roman" w:hAnsi="Times New Roman" w:cs="Arial"/>
          <w:color w:val="000000" w:themeColor="text1"/>
          <w:szCs w:val="28"/>
          <w:lang w:val="pt-BR"/>
        </w:rPr>
        <w:t>ỹ</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 xml:space="preserve">t </w:t>
      </w:r>
      <w:r w:rsidRPr="00D14D44">
        <w:rPr>
          <w:rFonts w:ascii="Times New Roman" w:hAnsi="Times New Roman" w:cs="Arial"/>
          <w:color w:val="000000" w:themeColor="text1"/>
          <w:szCs w:val="28"/>
          <w:lang w:val="pt-BR"/>
        </w:rPr>
        <w:t>đ</w:t>
      </w:r>
      <w:r w:rsidRPr="00D14D44">
        <w:rPr>
          <w:rFonts w:ascii="Times New Roman" w:hAnsi="Times New Roman"/>
          <w:color w:val="000000" w:themeColor="text1"/>
          <w:szCs w:val="28"/>
          <w:lang w:val="pt-BR"/>
        </w:rPr>
        <w:t>ang l</w:t>
      </w:r>
      <w:r w:rsidRPr="00D14D44">
        <w:rPr>
          <w:rFonts w:ascii="Times New Roman" w:hAnsi="Times New Roman" w:cs="Arial"/>
          <w:color w:val="000000" w:themeColor="text1"/>
          <w:szCs w:val="28"/>
          <w:lang w:val="pt-BR"/>
        </w:rPr>
        <w:t>ậ</w:t>
      </w:r>
      <w:r w:rsidRPr="00D14D44">
        <w:rPr>
          <w:rFonts w:ascii="Times New Roman" w:hAnsi="Times New Roman"/>
          <w:color w:val="000000" w:themeColor="text1"/>
          <w:szCs w:val="28"/>
          <w:lang w:val="pt-BR"/>
        </w:rPr>
        <w:t>p Danh m</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c d</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 xml:space="preserve"> </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 xml:space="preserve">n </w:t>
      </w:r>
      <w:r w:rsidRPr="00D14D44">
        <w:rPr>
          <w:rFonts w:ascii="Times New Roman" w:hAnsi="Times New Roman" w:cs="Arial"/>
          <w:color w:val="000000" w:themeColor="text1"/>
          <w:szCs w:val="28"/>
          <w:lang w:val="pt-BR"/>
        </w:rPr>
        <w:t>đầ</w:t>
      </w:r>
      <w:r w:rsidRPr="00D14D44">
        <w:rPr>
          <w:rFonts w:ascii="Times New Roman" w:hAnsi="Times New Roman"/>
          <w:color w:val="000000" w:themeColor="text1"/>
          <w:szCs w:val="28"/>
          <w:lang w:val="pt-BR"/>
        </w:rPr>
        <w:t>u t</w:t>
      </w:r>
      <w:r w:rsidRPr="00D14D44">
        <w:rPr>
          <w:rFonts w:ascii="Times New Roman" w:hAnsi="Times New Roman" w:cs="Arial"/>
          <w:color w:val="000000" w:themeColor="text1"/>
          <w:szCs w:val="28"/>
          <w:lang w:val="pt-BR"/>
        </w:rPr>
        <w:t>ư</w:t>
      </w:r>
      <w:r w:rsidRPr="00D14D44">
        <w:rPr>
          <w:rFonts w:ascii="Times New Roman" w:hAnsi="Times New Roman"/>
          <w:color w:val="000000" w:themeColor="text1"/>
          <w:szCs w:val="28"/>
          <w:lang w:val="pt-BR"/>
        </w:rPr>
        <w:t xml:space="preserve"> có s</w:t>
      </w:r>
      <w:r w:rsidRPr="00D14D44">
        <w:rPr>
          <w:rFonts w:ascii="Times New Roman" w:hAnsi="Times New Roman" w:cs="Arial"/>
          <w:color w:val="000000" w:themeColor="text1"/>
          <w:szCs w:val="28"/>
          <w:lang w:val="pt-BR"/>
        </w:rPr>
        <w:t>ử</w:t>
      </w:r>
      <w:r w:rsidRPr="00D14D44">
        <w:rPr>
          <w:rFonts w:ascii="Times New Roman" w:hAnsi="Times New Roman"/>
          <w:color w:val="000000" w:themeColor="text1"/>
          <w:szCs w:val="28"/>
          <w:lang w:val="pt-BR"/>
        </w:rPr>
        <w:t xml:space="preserve"> d</w:t>
      </w:r>
      <w:r w:rsidRPr="00D14D44">
        <w:rPr>
          <w:rFonts w:ascii="Times New Roman" w:hAnsi="Times New Roman" w:cs="Arial"/>
          <w:color w:val="000000" w:themeColor="text1"/>
          <w:szCs w:val="28"/>
          <w:lang w:val="pt-BR"/>
        </w:rPr>
        <w:t>ụ</w:t>
      </w:r>
      <w:r w:rsidRPr="00D14D44">
        <w:rPr>
          <w:rFonts w:ascii="Times New Roman" w:hAnsi="Times New Roman"/>
          <w:color w:val="000000" w:themeColor="text1"/>
          <w:szCs w:val="28"/>
          <w:lang w:val="pt-BR"/>
        </w:rPr>
        <w:t xml:space="preserve">ng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g</w:t>
      </w:r>
      <w:r w:rsidRPr="00D14D44">
        <w:rPr>
          <w:rFonts w:ascii="Times New Roman" w:hAnsi="Times New Roman" w:cs="Arial"/>
          <w:color w:val="000000" w:themeColor="text1"/>
          <w:szCs w:val="28"/>
          <w:lang w:val="pt-BR"/>
        </w:rPr>
        <w:t>ử</w:t>
      </w:r>
      <w:r w:rsidRPr="00D14D44">
        <w:rPr>
          <w:rFonts w:ascii="Times New Roman" w:hAnsi="Times New Roman"/>
          <w:color w:val="000000" w:themeColor="text1"/>
          <w:szCs w:val="28"/>
          <w:lang w:val="pt-BR"/>
        </w:rPr>
        <w:t>i c</w:t>
      </w:r>
      <w:r w:rsidRPr="00D14D44">
        <w:rPr>
          <w:rFonts w:ascii="Times New Roman" w:hAnsi="Times New Roman" w:cs="Arial"/>
          <w:color w:val="000000" w:themeColor="text1"/>
          <w:szCs w:val="28"/>
          <w:lang w:val="pt-BR"/>
        </w:rPr>
        <w:t>ơ</w:t>
      </w:r>
      <w:r w:rsidRPr="00D14D44">
        <w:rPr>
          <w:rFonts w:ascii="Times New Roman" w:hAnsi="Times New Roman"/>
          <w:color w:val="000000" w:themeColor="text1"/>
          <w:szCs w:val="28"/>
          <w:lang w:val="pt-BR"/>
        </w:rPr>
        <w:t xml:space="preserve"> quan có th</w:t>
      </w:r>
      <w:r w:rsidRPr="00D14D44">
        <w:rPr>
          <w:rFonts w:ascii="Times New Roman" w:hAnsi="Times New Roman" w:cs="Arial"/>
          <w:color w:val="000000" w:themeColor="text1"/>
          <w:szCs w:val="28"/>
          <w:lang w:val="pt-BR"/>
        </w:rPr>
        <w:t>ẩ</w:t>
      </w:r>
      <w:r w:rsidRPr="00D14D44">
        <w:rPr>
          <w:rFonts w:ascii="Times New Roman" w:hAnsi="Times New Roman"/>
          <w:color w:val="000000" w:themeColor="text1"/>
          <w:szCs w:val="28"/>
          <w:lang w:val="pt-BR"/>
        </w:rPr>
        <w:t>m quy</w:t>
      </w:r>
      <w:r w:rsidRPr="00D14D44">
        <w:rPr>
          <w:rFonts w:ascii="Times New Roman" w:hAnsi="Times New Roman" w:cs="Arial"/>
          <w:color w:val="000000" w:themeColor="text1"/>
          <w:szCs w:val="28"/>
          <w:lang w:val="pt-BR"/>
        </w:rPr>
        <w:t>ề</w:t>
      </w:r>
      <w:r w:rsidRPr="00D14D44">
        <w:rPr>
          <w:rFonts w:ascii="Times New Roman" w:hAnsi="Times New Roman"/>
          <w:color w:val="000000" w:themeColor="text1"/>
          <w:szCs w:val="28"/>
          <w:lang w:val="pt-BR"/>
        </w:rPr>
        <w:t>n th</w:t>
      </w:r>
      <w:r w:rsidRPr="00D14D44">
        <w:rPr>
          <w:rFonts w:ascii="Times New Roman" w:hAnsi="Times New Roman" w:cs="Arial"/>
          <w:color w:val="000000" w:themeColor="text1"/>
          <w:szCs w:val="28"/>
          <w:lang w:val="pt-BR"/>
        </w:rPr>
        <w:t>ẩ</w:t>
      </w:r>
      <w:r w:rsidRPr="00D14D44">
        <w:rPr>
          <w:rFonts w:ascii="Times New Roman" w:hAnsi="Times New Roman"/>
          <w:color w:val="000000" w:themeColor="text1"/>
          <w:szCs w:val="28"/>
          <w:lang w:val="pt-BR"/>
        </w:rPr>
        <w:t xml:space="preserve">m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 xml:space="preserve">nh </w:t>
      </w:r>
      <w:r w:rsidRPr="00D14D44">
        <w:rPr>
          <w:rFonts w:ascii="Times New Roman" w:hAnsi="Times New Roman" w:cs="Arial"/>
          <w:color w:val="000000" w:themeColor="text1"/>
          <w:szCs w:val="28"/>
          <w:lang w:val="pt-BR"/>
        </w:rPr>
        <w:t>để</w:t>
      </w:r>
      <w:r w:rsidRPr="00D14D44">
        <w:rPr>
          <w:rFonts w:ascii="Times New Roman" w:hAnsi="Times New Roman"/>
          <w:color w:val="000000" w:themeColor="text1"/>
          <w:szCs w:val="28"/>
          <w:lang w:val="pt-BR"/>
        </w:rPr>
        <w:t xml:space="preserve"> tr</w:t>
      </w:r>
      <w:r w:rsidRPr="00D14D44">
        <w:rPr>
          <w:rFonts w:ascii="Times New Roman" w:hAnsi="Times New Roman" w:cs=".VnTime"/>
          <w:color w:val="000000" w:themeColor="text1"/>
          <w:szCs w:val="28"/>
          <w:lang w:val="pt-BR"/>
        </w:rPr>
        <w:t>ì</w:t>
      </w:r>
      <w:r w:rsidRPr="00D14D44">
        <w:rPr>
          <w:rFonts w:ascii="Times New Roman" w:hAnsi="Times New Roman"/>
          <w:color w:val="000000" w:themeColor="text1"/>
          <w:szCs w:val="28"/>
          <w:lang w:val="pt-BR"/>
        </w:rPr>
        <w:t>nh UBND t</w:t>
      </w:r>
      <w:r w:rsidRPr="00D14D44">
        <w:rPr>
          <w:rFonts w:ascii="Times New Roman" w:hAnsi="Times New Roman" w:cs="Arial"/>
          <w:color w:val="000000" w:themeColor="text1"/>
          <w:szCs w:val="28"/>
          <w:lang w:val="pt-BR"/>
        </w:rPr>
        <w:t>ỉ</w:t>
      </w:r>
      <w:r w:rsidRPr="00D14D44">
        <w:rPr>
          <w:rFonts w:ascii="Times New Roman" w:hAnsi="Times New Roman"/>
          <w:color w:val="000000" w:themeColor="text1"/>
          <w:szCs w:val="28"/>
          <w:lang w:val="pt-BR"/>
        </w:rPr>
        <w:t>nh ph</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 xml:space="preserve"> duy</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 xml:space="preserve">t </w:t>
      </w:r>
      <w:r w:rsidRPr="00D14D44">
        <w:rPr>
          <w:rFonts w:ascii="Times New Roman" w:hAnsi="Times New Roman" w:cs="Arial"/>
          <w:color w:val="000000" w:themeColor="text1"/>
          <w:szCs w:val="28"/>
          <w:lang w:val="pt-BR"/>
        </w:rPr>
        <w:t>để</w:t>
      </w:r>
      <w:r w:rsidRPr="00D14D44">
        <w:rPr>
          <w:rFonts w:ascii="Times New Roman" w:hAnsi="Times New Roman"/>
          <w:color w:val="000000" w:themeColor="text1"/>
          <w:szCs w:val="28"/>
          <w:lang w:val="pt-BR"/>
        </w:rPr>
        <w:t xml:space="preserve"> t</w:t>
      </w:r>
      <w:r w:rsidRPr="00D14D44">
        <w:rPr>
          <w:rFonts w:ascii="Times New Roman" w:hAnsi="Times New Roman" w:cs="Arial"/>
          <w:color w:val="000000" w:themeColor="text1"/>
          <w:szCs w:val="28"/>
          <w:lang w:val="pt-BR"/>
        </w:rPr>
        <w:t>ổ</w:t>
      </w:r>
      <w:r w:rsidRPr="00D14D44">
        <w:rPr>
          <w:rFonts w:ascii="Times New Roman" w:hAnsi="Times New Roman"/>
          <w:color w:val="000000" w:themeColor="text1"/>
          <w:szCs w:val="28"/>
          <w:lang w:val="pt-BR"/>
        </w:rPr>
        <w:t xml:space="preserve"> ch</w:t>
      </w:r>
      <w:r w:rsidRPr="00D14D44">
        <w:rPr>
          <w:rFonts w:ascii="Times New Roman" w:hAnsi="Times New Roman" w:cs="Arial"/>
          <w:color w:val="000000" w:themeColor="text1"/>
          <w:szCs w:val="28"/>
          <w:lang w:val="pt-BR"/>
        </w:rPr>
        <w:t>ứ</w:t>
      </w:r>
      <w:r w:rsidRPr="00D14D44">
        <w:rPr>
          <w:rFonts w:ascii="Times New Roman" w:hAnsi="Times New Roman"/>
          <w:color w:val="000000" w:themeColor="text1"/>
          <w:szCs w:val="28"/>
          <w:lang w:val="pt-BR"/>
        </w:rPr>
        <w:t xml:space="preserve">c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u th</w:t>
      </w:r>
      <w:r w:rsidRPr="00D14D44">
        <w:rPr>
          <w:rFonts w:ascii="Times New Roman" w:hAnsi="Times New Roman" w:cs="Arial"/>
          <w:color w:val="000000" w:themeColor="text1"/>
          <w:szCs w:val="28"/>
          <w:lang w:val="pt-BR"/>
        </w:rPr>
        <w:t>ầ</w:t>
      </w:r>
      <w:r w:rsidRPr="00D14D44">
        <w:rPr>
          <w:rFonts w:ascii="Times New Roman" w:hAnsi="Times New Roman"/>
          <w:color w:val="000000" w:themeColor="text1"/>
          <w:szCs w:val="28"/>
          <w:lang w:val="pt-BR"/>
        </w:rPr>
        <w:t>u l</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a ch</w:t>
      </w:r>
      <w:r w:rsidRPr="00D14D44">
        <w:rPr>
          <w:rFonts w:ascii="Times New Roman" w:hAnsi="Times New Roman" w:cs="Arial"/>
          <w:color w:val="000000" w:themeColor="text1"/>
          <w:szCs w:val="28"/>
          <w:lang w:val="pt-BR"/>
        </w:rPr>
        <w:t>ọ</w:t>
      </w:r>
      <w:r w:rsidRPr="00D14D44">
        <w:rPr>
          <w:rFonts w:ascii="Times New Roman" w:hAnsi="Times New Roman"/>
          <w:color w:val="000000" w:themeColor="text1"/>
          <w:szCs w:val="28"/>
          <w:lang w:val="pt-BR"/>
        </w:rPr>
        <w:t>n nh</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đầ</w:t>
      </w:r>
      <w:r w:rsidRPr="00D14D44">
        <w:rPr>
          <w:rFonts w:ascii="Times New Roman" w:hAnsi="Times New Roman"/>
          <w:color w:val="000000" w:themeColor="text1"/>
          <w:szCs w:val="28"/>
          <w:lang w:val="pt-BR"/>
        </w:rPr>
        <w:t>u t</w:t>
      </w:r>
      <w:r w:rsidRPr="00D14D44">
        <w:rPr>
          <w:rFonts w:ascii="Times New Roman" w:hAnsi="Times New Roman" w:cs="Arial"/>
          <w:color w:val="000000" w:themeColor="text1"/>
          <w:szCs w:val="28"/>
          <w:lang w:val="pt-BR"/>
        </w:rPr>
        <w:t>ư</w:t>
      </w:r>
      <w:r w:rsidRPr="00D14D44">
        <w:rPr>
          <w:rFonts w:ascii="Times New Roman" w:hAnsi="Times New Roman"/>
          <w:color w:val="000000" w:themeColor="text1"/>
          <w:szCs w:val="28"/>
          <w:lang w:val="pt-BR"/>
        </w:rPr>
        <w:t>.</w:t>
      </w:r>
      <w:r w:rsidRPr="00D14D44">
        <w:rPr>
          <w:rFonts w:ascii="Times New Roman" w:hAnsi="Times New Roman"/>
          <w:color w:val="000000" w:themeColor="text1"/>
          <w:szCs w:val="28"/>
          <w:lang w:val="pt-BR"/>
        </w:rPr>
        <w:tab/>
      </w:r>
    </w:p>
    <w:p w:rsidR="009D71C0" w:rsidRPr="00D14D44" w:rsidRDefault="00355163" w:rsidP="009D71C0">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13</w:t>
      </w:r>
      <w:r w:rsidR="0037237A" w:rsidRPr="00D14D44">
        <w:rPr>
          <w:rFonts w:ascii="Times New Roman" w:hAnsi="Times New Roman"/>
          <w:color w:val="000000" w:themeColor="text1"/>
          <w:szCs w:val="28"/>
          <w:lang w:val="pt-BR"/>
        </w:rPr>
        <w:t>.4</w:t>
      </w:r>
      <w:r w:rsidRPr="00D14D44">
        <w:rPr>
          <w:rFonts w:ascii="Times New Roman" w:hAnsi="Times New Roman"/>
          <w:color w:val="000000" w:themeColor="text1"/>
          <w:szCs w:val="28"/>
          <w:lang w:val="pt-BR"/>
        </w:rPr>
        <w:t xml:space="preserve">. </w:t>
      </w:r>
      <w:r w:rsidRPr="00D14D44">
        <w:rPr>
          <w:rFonts w:ascii="Times New Roman" w:hAnsi="Times New Roman" w:cs="Arial"/>
          <w:color w:val="000000" w:themeColor="text1"/>
          <w:szCs w:val="28"/>
          <w:lang w:val="pt-BR"/>
        </w:rPr>
        <w:t>Đố</w:t>
      </w:r>
      <w:r w:rsidRPr="00D14D44">
        <w:rPr>
          <w:rFonts w:ascii="Times New Roman" w:hAnsi="Times New Roman"/>
          <w:color w:val="000000" w:themeColor="text1"/>
          <w:szCs w:val="28"/>
          <w:lang w:val="pt-BR"/>
        </w:rPr>
        <w:t>i v</w:t>
      </w:r>
      <w:r w:rsidRPr="00D14D44">
        <w:rPr>
          <w:rFonts w:ascii="Times New Roman" w:hAnsi="Times New Roman" w:cs="Arial"/>
          <w:color w:val="000000" w:themeColor="text1"/>
          <w:szCs w:val="28"/>
          <w:lang w:val="pt-BR"/>
        </w:rPr>
        <w:t>ớ</w:t>
      </w:r>
      <w:r w:rsidRPr="00D14D44">
        <w:rPr>
          <w:rFonts w:ascii="Times New Roman" w:hAnsi="Times New Roman"/>
          <w:color w:val="000000" w:themeColor="text1"/>
          <w:szCs w:val="28"/>
          <w:lang w:val="pt-BR"/>
        </w:rPr>
        <w:t>i Kh</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ch s</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 xml:space="preserve">n Thai </w:t>
      </w:r>
      <w:r w:rsidRPr="00D14D44">
        <w:rPr>
          <w:rFonts w:ascii="Times New Roman" w:hAnsi="Times New Roman" w:cs="Arial"/>
          <w:color w:val="000000" w:themeColor="text1"/>
          <w:szCs w:val="28"/>
          <w:lang w:val="pt-BR"/>
        </w:rPr>
        <w:t>đ</w:t>
      </w:r>
      <w:r w:rsidRPr="00D14D44">
        <w:rPr>
          <w:rFonts w:ascii="Times New Roman" w:hAnsi="Times New Roman"/>
          <w:color w:val="000000" w:themeColor="text1"/>
          <w:szCs w:val="28"/>
          <w:lang w:val="pt-BR"/>
        </w:rPr>
        <w:t>ang ho</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 xml:space="preserve">t </w:t>
      </w:r>
      <w:r w:rsidRPr="00D14D44">
        <w:rPr>
          <w:rFonts w:ascii="Times New Roman" w:hAnsi="Times New Roman" w:cs="Arial"/>
          <w:color w:val="000000" w:themeColor="text1"/>
          <w:szCs w:val="28"/>
          <w:lang w:val="pt-BR"/>
        </w:rPr>
        <w:t>độ</w:t>
      </w:r>
      <w:r w:rsidRPr="00D14D44">
        <w:rPr>
          <w:rFonts w:ascii="Times New Roman" w:hAnsi="Times New Roman"/>
          <w:color w:val="000000" w:themeColor="text1"/>
          <w:szCs w:val="28"/>
          <w:lang w:val="pt-BR"/>
        </w:rPr>
        <w:t>ng n</w:t>
      </w:r>
      <w:r w:rsidRPr="00D14D44">
        <w:rPr>
          <w:rFonts w:ascii="Times New Roman" w:hAnsi="Times New Roman" w:cs=".VnTime"/>
          <w:color w:val="000000" w:themeColor="text1"/>
          <w:szCs w:val="28"/>
          <w:lang w:val="pt-BR"/>
        </w:rPr>
        <w:t>ê</w:t>
      </w:r>
      <w:r w:rsidRPr="00D14D44">
        <w:rPr>
          <w:rFonts w:ascii="Times New Roman" w:hAnsi="Times New Roman"/>
          <w:color w:val="000000" w:themeColor="text1"/>
          <w:szCs w:val="28"/>
          <w:lang w:val="pt-BR"/>
        </w:rPr>
        <w:t>n không có c</w:t>
      </w:r>
      <w:r w:rsidRPr="00D14D44">
        <w:rPr>
          <w:rFonts w:ascii="Times New Roman" w:hAnsi="Times New Roman" w:cs="Arial"/>
          <w:color w:val="000000" w:themeColor="text1"/>
          <w:szCs w:val="28"/>
          <w:lang w:val="pt-BR"/>
        </w:rPr>
        <w:t>ơ</w:t>
      </w:r>
      <w:r w:rsidRPr="00D14D44">
        <w:rPr>
          <w:rFonts w:ascii="Times New Roman" w:hAnsi="Times New Roman"/>
          <w:color w:val="000000" w:themeColor="text1"/>
          <w:szCs w:val="28"/>
          <w:lang w:val="pt-BR"/>
        </w:rPr>
        <w:t xml:space="preserve"> s</w:t>
      </w:r>
      <w:r w:rsidRPr="00D14D44">
        <w:rPr>
          <w:rFonts w:ascii="Times New Roman" w:hAnsi="Times New Roman" w:cs="Arial"/>
          <w:color w:val="000000" w:themeColor="text1"/>
          <w:szCs w:val="28"/>
          <w:lang w:val="pt-BR"/>
        </w:rPr>
        <w:t>ở</w:t>
      </w:r>
      <w:r w:rsidRPr="00D14D44">
        <w:rPr>
          <w:rFonts w:ascii="Times New Roman" w:hAnsi="Times New Roman"/>
          <w:color w:val="000000" w:themeColor="text1"/>
          <w:szCs w:val="28"/>
          <w:lang w:val="pt-BR"/>
        </w:rPr>
        <w:t xml:space="preserve"> b</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n giao cho </w:t>
      </w:r>
      <w:r w:rsidRPr="00D14D44">
        <w:rPr>
          <w:rFonts w:ascii="Times New Roman" w:hAnsi="Times New Roman" w:cs="Arial"/>
          <w:color w:val="000000" w:themeColor="text1"/>
          <w:szCs w:val="28"/>
          <w:lang w:val="pt-BR"/>
        </w:rPr>
        <w:t>đị</w:t>
      </w:r>
      <w:r w:rsidRPr="00D14D44">
        <w:rPr>
          <w:rFonts w:ascii="Times New Roman" w:hAnsi="Times New Roman"/>
          <w:color w:val="000000" w:themeColor="text1"/>
          <w:szCs w:val="28"/>
          <w:lang w:val="pt-BR"/>
        </w:rPr>
        <w:t>a ph</w:t>
      </w:r>
      <w:r w:rsidRPr="00D14D44">
        <w:rPr>
          <w:rFonts w:ascii="Times New Roman" w:hAnsi="Times New Roman" w:cs="Arial"/>
          <w:color w:val="000000" w:themeColor="text1"/>
          <w:szCs w:val="28"/>
          <w:lang w:val="pt-BR"/>
        </w:rPr>
        <w:t>ươ</w:t>
      </w:r>
      <w:r w:rsidRPr="00D14D44">
        <w:rPr>
          <w:rFonts w:ascii="Times New Roman" w:hAnsi="Times New Roman"/>
          <w:color w:val="000000" w:themeColor="text1"/>
          <w:szCs w:val="28"/>
          <w:lang w:val="pt-BR"/>
        </w:rPr>
        <w:t>ng th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x</w:t>
      </w:r>
      <w:r w:rsidRPr="00D14D44">
        <w:rPr>
          <w:rFonts w:ascii="Times New Roman" w:hAnsi="Times New Roman" w:cs=".VnTime"/>
          <w:color w:val="000000" w:themeColor="text1"/>
          <w:szCs w:val="28"/>
          <w:lang w:val="pt-BR"/>
        </w:rPr>
        <w:t>ã</w:t>
      </w:r>
      <w:r w:rsidRPr="00D14D44">
        <w:rPr>
          <w:rFonts w:ascii="Times New Roman" w:hAnsi="Times New Roman"/>
          <w:color w:val="000000" w:themeColor="text1"/>
          <w:szCs w:val="28"/>
          <w:lang w:val="pt-BR"/>
        </w:rPr>
        <w:t xml:space="preserve">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L</w:t>
      </w:r>
      <w:r w:rsidRPr="00D14D44">
        <w:rPr>
          <w:rFonts w:ascii="Times New Roman" w:hAnsi="Times New Roman" w:cs="Arial"/>
          <w:color w:val="000000" w:themeColor="text1"/>
          <w:szCs w:val="28"/>
          <w:lang w:val="pt-BR"/>
        </w:rPr>
        <w:t>ĩ</w:t>
      </w:r>
      <w:r w:rsidRPr="00D14D44">
        <w:rPr>
          <w:rFonts w:ascii="Times New Roman" w:hAnsi="Times New Roman"/>
          <w:color w:val="000000" w:themeColor="text1"/>
          <w:szCs w:val="28"/>
          <w:lang w:val="pt-BR"/>
        </w:rPr>
        <w:t xml:space="preserve">nh. Riêng khu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thu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i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C</w:t>
      </w:r>
      <w:r w:rsidRPr="00D14D44">
        <w:rPr>
          <w:rFonts w:ascii="Times New Roman" w:hAnsi="Times New Roman" w:cs=".VnTime"/>
          <w:color w:val="000000" w:themeColor="text1"/>
          <w:szCs w:val="28"/>
          <w:lang w:val="pt-BR"/>
        </w:rPr>
        <w:t>ô</w:t>
      </w:r>
      <w:r w:rsidRPr="00D14D44">
        <w:rPr>
          <w:rFonts w:ascii="Times New Roman" w:hAnsi="Times New Roman"/>
          <w:color w:val="000000" w:themeColor="text1"/>
          <w:szCs w:val="28"/>
          <w:lang w:val="pt-BR"/>
        </w:rPr>
        <w:t>ng ty C</w:t>
      </w:r>
      <w:r w:rsidRPr="00D14D44">
        <w:rPr>
          <w:rFonts w:ascii="Times New Roman" w:hAnsi="Times New Roman" w:cs="Arial"/>
          <w:color w:val="000000" w:themeColor="text1"/>
          <w:szCs w:val="28"/>
          <w:lang w:val="pt-BR"/>
        </w:rPr>
        <w:t>ổ</w:t>
      </w:r>
      <w:r w:rsidRPr="00D14D44">
        <w:rPr>
          <w:rFonts w:ascii="Times New Roman" w:hAnsi="Times New Roman"/>
          <w:color w:val="000000" w:themeColor="text1"/>
          <w:szCs w:val="28"/>
          <w:lang w:val="pt-BR"/>
        </w:rPr>
        <w:t xml:space="preserve"> ph</w:t>
      </w:r>
      <w:r w:rsidRPr="00D14D44">
        <w:rPr>
          <w:rFonts w:ascii="Times New Roman" w:hAnsi="Times New Roman" w:cs="Arial"/>
          <w:color w:val="000000" w:themeColor="text1"/>
          <w:szCs w:val="28"/>
          <w:lang w:val="pt-BR"/>
        </w:rPr>
        <w:t>ầ</w:t>
      </w:r>
      <w:r w:rsidRPr="00D14D44">
        <w:rPr>
          <w:rFonts w:ascii="Times New Roman" w:hAnsi="Times New Roman"/>
          <w:color w:val="000000" w:themeColor="text1"/>
          <w:szCs w:val="28"/>
          <w:lang w:val="pt-BR"/>
        </w:rPr>
        <w:t xml:space="preserve">n </w:t>
      </w:r>
      <w:r w:rsidRPr="00D14D44">
        <w:rPr>
          <w:rFonts w:ascii="Times New Roman" w:hAnsi="Times New Roman" w:cs="Arial"/>
          <w:color w:val="000000" w:themeColor="text1"/>
          <w:szCs w:val="28"/>
          <w:lang w:val="pt-BR"/>
        </w:rPr>
        <w:t>Đầ</w:t>
      </w:r>
      <w:r w:rsidRPr="00D14D44">
        <w:rPr>
          <w:rFonts w:ascii="Times New Roman" w:hAnsi="Times New Roman"/>
          <w:color w:val="000000" w:themeColor="text1"/>
          <w:szCs w:val="28"/>
          <w:lang w:val="pt-BR"/>
        </w:rPr>
        <w:t>u t</w:t>
      </w:r>
      <w:r w:rsidRPr="00D14D44">
        <w:rPr>
          <w:rFonts w:ascii="Times New Roman" w:hAnsi="Times New Roman" w:cs="Arial"/>
          <w:color w:val="000000" w:themeColor="text1"/>
          <w:szCs w:val="28"/>
          <w:lang w:val="pt-BR"/>
        </w:rPr>
        <w:t>ư</w:t>
      </w:r>
      <w:r w:rsidRPr="00D14D44">
        <w:rPr>
          <w:rFonts w:ascii="Times New Roman" w:hAnsi="Times New Roman"/>
          <w:color w:val="000000" w:themeColor="text1"/>
          <w:szCs w:val="28"/>
          <w:lang w:val="pt-BR"/>
        </w:rPr>
        <w:t xml:space="preserve"> phát tri</w:t>
      </w:r>
      <w:r w:rsidRPr="00D14D44">
        <w:rPr>
          <w:rFonts w:ascii="Times New Roman" w:hAnsi="Times New Roman" w:cs="Arial"/>
          <w:color w:val="000000" w:themeColor="text1"/>
          <w:szCs w:val="28"/>
          <w:lang w:val="pt-BR"/>
        </w:rPr>
        <w:t>ể</w:t>
      </w:r>
      <w:r w:rsidRPr="00D14D44">
        <w:rPr>
          <w:rFonts w:ascii="Times New Roman" w:hAnsi="Times New Roman"/>
          <w:color w:val="000000" w:themeColor="text1"/>
          <w:szCs w:val="28"/>
          <w:lang w:val="pt-BR"/>
        </w:rPr>
        <w:t xml:space="preserve">n </w:t>
      </w:r>
      <w:r w:rsidRPr="00D14D44">
        <w:rPr>
          <w:rFonts w:ascii="Times New Roman" w:hAnsi="Times New Roman" w:cs="Arial"/>
          <w:color w:val="000000" w:themeColor="text1"/>
          <w:szCs w:val="28"/>
          <w:lang w:val="pt-BR"/>
        </w:rPr>
        <w:t>đ</w:t>
      </w:r>
      <w:r w:rsidRPr="00D14D44">
        <w:rPr>
          <w:rFonts w:ascii="Times New Roman" w:hAnsi="Times New Roman" w:cs=".VnTime"/>
          <w:color w:val="000000" w:themeColor="text1"/>
          <w:szCs w:val="28"/>
          <w:lang w:val="pt-BR"/>
        </w:rPr>
        <w:t>ô</w:t>
      </w:r>
      <w:r w:rsidRPr="00D14D44">
        <w:rPr>
          <w:rFonts w:ascii="Times New Roman" w:hAnsi="Times New Roman"/>
          <w:color w:val="000000" w:themeColor="text1"/>
          <w:szCs w:val="28"/>
          <w:lang w:val="pt-BR"/>
        </w:rPr>
        <w:t xml:space="preserve"> th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Khu c</w:t>
      </w:r>
      <w:r w:rsidRPr="00D14D44">
        <w:rPr>
          <w:rFonts w:ascii="Times New Roman" w:hAnsi="Times New Roman" w:cs=".VnTime"/>
          <w:color w:val="000000" w:themeColor="text1"/>
          <w:szCs w:val="28"/>
          <w:lang w:val="pt-BR"/>
        </w:rPr>
        <w:t>ô</w:t>
      </w:r>
      <w:r w:rsidRPr="00D14D44">
        <w:rPr>
          <w:rFonts w:ascii="Times New Roman" w:hAnsi="Times New Roman"/>
          <w:color w:val="000000" w:themeColor="text1"/>
          <w:szCs w:val="28"/>
          <w:lang w:val="pt-BR"/>
        </w:rPr>
        <w:t>ng nghi</w:t>
      </w:r>
      <w:r w:rsidRPr="00D14D44">
        <w:rPr>
          <w:rFonts w:ascii="Times New Roman" w:hAnsi="Times New Roman" w:cs="Arial"/>
          <w:color w:val="000000" w:themeColor="text1"/>
          <w:szCs w:val="28"/>
          <w:lang w:val="pt-BR"/>
        </w:rPr>
        <w:t>ệ</w:t>
      </w:r>
      <w:r w:rsidRPr="00D14D44">
        <w:rPr>
          <w:rFonts w:ascii="Times New Roman" w:hAnsi="Times New Roman"/>
          <w:color w:val="000000" w:themeColor="text1"/>
          <w:szCs w:val="28"/>
          <w:lang w:val="pt-BR"/>
        </w:rPr>
        <w:t>p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ph</w:t>
      </w:r>
      <w:r w:rsidRPr="00D14D44">
        <w:rPr>
          <w:rFonts w:ascii="Times New Roman" w:hAnsi="Times New Roman" w:cs="Arial"/>
          <w:color w:val="000000" w:themeColor="text1"/>
          <w:szCs w:val="28"/>
          <w:lang w:val="pt-BR"/>
        </w:rPr>
        <w:t>ườ</w:t>
      </w:r>
      <w:r w:rsidRPr="00D14D44">
        <w:rPr>
          <w:rFonts w:ascii="Times New Roman" w:hAnsi="Times New Roman"/>
          <w:color w:val="000000" w:themeColor="text1"/>
          <w:szCs w:val="28"/>
          <w:lang w:val="pt-BR"/>
        </w:rPr>
        <w:t>ng B</w:t>
      </w:r>
      <w:r w:rsidRPr="00D14D44">
        <w:rPr>
          <w:rFonts w:ascii="Times New Roman" w:hAnsi="Times New Roman" w:cs="Arial"/>
          <w:color w:val="000000" w:themeColor="text1"/>
          <w:szCs w:val="28"/>
          <w:lang w:val="pt-BR"/>
        </w:rPr>
        <w:t>ắ</w:t>
      </w:r>
      <w:r w:rsidRPr="00D14D44">
        <w:rPr>
          <w:rFonts w:ascii="Times New Roman" w:hAnsi="Times New Roman"/>
          <w:color w:val="000000" w:themeColor="text1"/>
          <w:szCs w:val="28"/>
          <w:lang w:val="pt-BR"/>
        </w:rPr>
        <w:t>c H</w:t>
      </w:r>
      <w:r w:rsidRPr="00D14D44">
        <w:rPr>
          <w:rFonts w:ascii="Times New Roman" w:hAnsi="Times New Roman" w:cs="Arial"/>
          <w:color w:val="000000" w:themeColor="text1"/>
          <w:szCs w:val="28"/>
          <w:lang w:val="pt-BR"/>
        </w:rPr>
        <w:t>ồ</w:t>
      </w:r>
      <w:r w:rsidR="00A514E3" w:rsidRPr="00D14D44">
        <w:rPr>
          <w:rFonts w:ascii="Times New Roman" w:hAnsi="Times New Roman"/>
          <w:color w:val="000000" w:themeColor="text1"/>
          <w:szCs w:val="28"/>
          <w:lang w:val="pt-BR"/>
        </w:rPr>
        <w:t xml:space="preserve">ng, </w:t>
      </w:r>
      <w:r w:rsidRPr="00D14D44">
        <w:rPr>
          <w:rFonts w:ascii="Times New Roman" w:hAnsi="Times New Roman"/>
          <w:color w:val="000000" w:themeColor="text1"/>
          <w:szCs w:val="28"/>
          <w:lang w:val="pt-BR"/>
        </w:rPr>
        <w:t>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L</w:t>
      </w:r>
      <w:r w:rsidRPr="00D14D44">
        <w:rPr>
          <w:rFonts w:ascii="Times New Roman" w:hAnsi="Times New Roman" w:cs="Arial"/>
          <w:color w:val="000000" w:themeColor="text1"/>
          <w:szCs w:val="28"/>
          <w:lang w:val="pt-BR"/>
        </w:rPr>
        <w:t>ĩ</w:t>
      </w:r>
      <w:r w:rsidRPr="00D14D44">
        <w:rPr>
          <w:rFonts w:ascii="Times New Roman" w:hAnsi="Times New Roman"/>
          <w:color w:val="000000" w:themeColor="text1"/>
          <w:szCs w:val="28"/>
          <w:lang w:val="pt-BR"/>
        </w:rPr>
        <w:t>nh (c</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nh Kh</w:t>
      </w:r>
      <w:r w:rsidRPr="00D14D44">
        <w:rPr>
          <w:rFonts w:ascii="Times New Roman" w:hAnsi="Times New Roman" w:cs=".VnTime"/>
          <w:color w:val="000000" w:themeColor="text1"/>
          <w:szCs w:val="28"/>
          <w:lang w:val="pt-BR"/>
        </w:rPr>
        <w:t>á</w:t>
      </w:r>
      <w:r w:rsidRPr="00D14D44">
        <w:rPr>
          <w:rFonts w:ascii="Times New Roman" w:hAnsi="Times New Roman"/>
          <w:color w:val="000000" w:themeColor="text1"/>
          <w:szCs w:val="28"/>
          <w:lang w:val="pt-BR"/>
        </w:rPr>
        <w:t>ch s</w:t>
      </w:r>
      <w:r w:rsidRPr="00D14D44">
        <w:rPr>
          <w:rFonts w:ascii="Times New Roman" w:hAnsi="Times New Roman" w:cs="Arial"/>
          <w:color w:val="000000" w:themeColor="text1"/>
          <w:szCs w:val="28"/>
          <w:lang w:val="pt-BR"/>
        </w:rPr>
        <w:t>ạ</w:t>
      </w:r>
      <w:r w:rsidR="009D71C0" w:rsidRPr="00D14D44">
        <w:rPr>
          <w:rFonts w:ascii="Times New Roman" w:hAnsi="Times New Roman"/>
          <w:color w:val="000000" w:themeColor="text1"/>
          <w:szCs w:val="28"/>
          <w:lang w:val="pt-BR"/>
        </w:rPr>
        <w:t xml:space="preserve">n Thai) đã được </w:t>
      </w:r>
      <w:r w:rsidR="009D71C0" w:rsidRPr="00D14D44">
        <w:rPr>
          <w:rFonts w:ascii="Times New Roman" w:hAnsi="Times New Roman"/>
          <w:bCs/>
          <w:color w:val="000000" w:themeColor="text1"/>
          <w:szCs w:val="28"/>
          <w:lang w:val="nl-NL"/>
        </w:rPr>
        <w:t>UBND tỉnh báo cáo, trả lời cử tri tại kỳ họp thứ 10 HĐND tỉnh (</w:t>
      </w:r>
      <w:r w:rsidR="009D71C0" w:rsidRPr="00D14D44">
        <w:rPr>
          <w:rFonts w:ascii="Times New Roman" w:hAnsi="Times New Roman"/>
          <w:color w:val="000000" w:themeColor="text1"/>
          <w:spacing w:val="-4"/>
          <w:szCs w:val="28"/>
          <w:lang w:val="nb-NO"/>
        </w:rPr>
        <w:t>Văn bản số 4633/UBND-TH ngày 12/7/2019)</w:t>
      </w:r>
    </w:p>
    <w:p w:rsidR="00355163" w:rsidRPr="00D14D44" w:rsidRDefault="00355163" w:rsidP="00A02FF7">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lastRenderedPageBreak/>
        <w:t>13</w:t>
      </w:r>
      <w:r w:rsidR="0037237A" w:rsidRPr="00D14D44">
        <w:rPr>
          <w:rFonts w:ascii="Times New Roman" w:hAnsi="Times New Roman"/>
          <w:color w:val="000000" w:themeColor="text1"/>
          <w:szCs w:val="28"/>
          <w:lang w:val="pt-BR"/>
        </w:rPr>
        <w:t>.5</w:t>
      </w:r>
      <w:r w:rsidRPr="00D14D44">
        <w:rPr>
          <w:rFonts w:ascii="Times New Roman" w:hAnsi="Times New Roman"/>
          <w:color w:val="000000" w:themeColor="text1"/>
          <w:szCs w:val="28"/>
          <w:lang w:val="pt-BR"/>
        </w:rPr>
        <w:t xml:space="preserve">. Khu </w:t>
      </w:r>
      <w:r w:rsidRPr="00D14D44">
        <w:rPr>
          <w:rFonts w:ascii="Times New Roman" w:hAnsi="Times New Roman" w:cs="Arial"/>
          <w:color w:val="000000" w:themeColor="text1"/>
          <w:szCs w:val="28"/>
          <w:lang w:val="pt-BR"/>
        </w:rPr>
        <w:t>đấ</w:t>
      </w:r>
      <w:r w:rsidRPr="00D14D44">
        <w:rPr>
          <w:rFonts w:ascii="Times New Roman" w:hAnsi="Times New Roman"/>
          <w:color w:val="000000" w:themeColor="text1"/>
          <w:szCs w:val="28"/>
          <w:lang w:val="pt-BR"/>
        </w:rPr>
        <w:t>t thu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i c</w:t>
      </w:r>
      <w:r w:rsidRPr="00D14D44">
        <w:rPr>
          <w:rFonts w:ascii="Times New Roman" w:hAnsi="Times New Roman" w:cs="Arial"/>
          <w:color w:val="000000" w:themeColor="text1"/>
          <w:szCs w:val="28"/>
          <w:lang w:val="pt-BR"/>
        </w:rPr>
        <w:t>ủ</w:t>
      </w:r>
      <w:r w:rsidRPr="00D14D44">
        <w:rPr>
          <w:rFonts w:ascii="Times New Roman" w:hAnsi="Times New Roman"/>
          <w:color w:val="000000" w:themeColor="text1"/>
          <w:szCs w:val="28"/>
          <w:lang w:val="pt-BR"/>
        </w:rPr>
        <w:t>a Ban X</w:t>
      </w:r>
      <w:r w:rsidRPr="00D14D44">
        <w:rPr>
          <w:rFonts w:ascii="Times New Roman" w:hAnsi="Times New Roman" w:cs=".VnTime"/>
          <w:color w:val="000000" w:themeColor="text1"/>
          <w:szCs w:val="28"/>
          <w:lang w:val="pt-BR"/>
        </w:rPr>
        <w:t>â</w:t>
      </w:r>
      <w:r w:rsidRPr="00D14D44">
        <w:rPr>
          <w:rFonts w:ascii="Times New Roman" w:hAnsi="Times New Roman"/>
          <w:color w:val="000000" w:themeColor="text1"/>
          <w:szCs w:val="28"/>
          <w:lang w:val="pt-BR"/>
        </w:rPr>
        <w:t>y d</w:t>
      </w:r>
      <w:r w:rsidRPr="00D14D44">
        <w:rPr>
          <w:rFonts w:ascii="Times New Roman" w:hAnsi="Times New Roman" w:cs="Arial"/>
          <w:color w:val="000000" w:themeColor="text1"/>
          <w:szCs w:val="28"/>
          <w:lang w:val="pt-BR"/>
        </w:rPr>
        <w:t>ự</w:t>
      </w:r>
      <w:r w:rsidRPr="00D14D44">
        <w:rPr>
          <w:rFonts w:ascii="Times New Roman" w:hAnsi="Times New Roman"/>
          <w:color w:val="000000" w:themeColor="text1"/>
          <w:szCs w:val="28"/>
          <w:lang w:val="pt-BR"/>
        </w:rPr>
        <w:t>ng v</w:t>
      </w:r>
      <w:r w:rsidRPr="00D14D44">
        <w:rPr>
          <w:rFonts w:ascii="Times New Roman" w:hAnsi="Times New Roman" w:cs="Arial"/>
          <w:color w:val="000000" w:themeColor="text1"/>
          <w:szCs w:val="28"/>
          <w:lang w:val="pt-BR"/>
        </w:rPr>
        <w:t>à</w:t>
      </w:r>
      <w:r w:rsidRPr="00D14D44">
        <w:rPr>
          <w:rFonts w:ascii="Times New Roman" w:hAnsi="Times New Roman"/>
          <w:color w:val="000000" w:themeColor="text1"/>
          <w:szCs w:val="28"/>
          <w:lang w:val="pt-BR"/>
        </w:rPr>
        <w:t xml:space="preserve"> Qu</w:t>
      </w:r>
      <w:r w:rsidRPr="00D14D44">
        <w:rPr>
          <w:rFonts w:ascii="Times New Roman" w:hAnsi="Times New Roman" w:cs="Arial"/>
          <w:color w:val="000000" w:themeColor="text1"/>
          <w:szCs w:val="28"/>
          <w:lang w:val="pt-BR"/>
        </w:rPr>
        <w:t>ả</w:t>
      </w:r>
      <w:r w:rsidRPr="00D14D44">
        <w:rPr>
          <w:rFonts w:ascii="Times New Roman" w:hAnsi="Times New Roman"/>
          <w:color w:val="000000" w:themeColor="text1"/>
          <w:szCs w:val="28"/>
          <w:lang w:val="pt-BR"/>
        </w:rPr>
        <w:t>n l</w:t>
      </w:r>
      <w:r w:rsidRPr="00D14D44">
        <w:rPr>
          <w:rFonts w:ascii="Times New Roman" w:hAnsi="Times New Roman" w:cs=".VnTime"/>
          <w:color w:val="000000" w:themeColor="text1"/>
          <w:szCs w:val="28"/>
          <w:lang w:val="pt-BR"/>
        </w:rPr>
        <w:t>ý</w:t>
      </w:r>
      <w:r w:rsidRPr="00D14D44">
        <w:rPr>
          <w:rFonts w:ascii="Times New Roman" w:hAnsi="Times New Roman"/>
          <w:color w:val="000000" w:themeColor="text1"/>
          <w:szCs w:val="28"/>
          <w:lang w:val="pt-BR"/>
        </w:rPr>
        <w:t xml:space="preserve"> ch</w:t>
      </w:r>
      <w:r w:rsidRPr="00D14D44">
        <w:rPr>
          <w:rFonts w:ascii="Times New Roman" w:hAnsi="Times New Roman" w:cs="Arial"/>
          <w:color w:val="000000" w:themeColor="text1"/>
          <w:szCs w:val="28"/>
          <w:lang w:val="pt-BR"/>
        </w:rPr>
        <w:t>ợ</w:t>
      </w:r>
      <w:r w:rsidRPr="00D14D44">
        <w:rPr>
          <w:rFonts w:ascii="Times New Roman" w:hAnsi="Times New Roman"/>
          <w:color w:val="000000" w:themeColor="text1"/>
          <w:szCs w:val="28"/>
          <w:lang w:val="pt-BR"/>
        </w:rPr>
        <w:t xml:space="preserve">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L</w:t>
      </w:r>
      <w:r w:rsidRPr="00D14D44">
        <w:rPr>
          <w:rFonts w:ascii="Times New Roman" w:hAnsi="Times New Roman" w:cs="Arial"/>
          <w:color w:val="000000" w:themeColor="text1"/>
          <w:szCs w:val="28"/>
          <w:lang w:val="pt-BR"/>
        </w:rPr>
        <w:t>ĩ</w:t>
      </w:r>
      <w:r w:rsidRPr="00D14D44">
        <w:rPr>
          <w:rFonts w:ascii="Times New Roman" w:hAnsi="Times New Roman"/>
          <w:color w:val="000000" w:themeColor="text1"/>
          <w:szCs w:val="28"/>
          <w:lang w:val="pt-BR"/>
        </w:rPr>
        <w:t>nh (Ch</w:t>
      </w:r>
      <w:r w:rsidRPr="00D14D44">
        <w:rPr>
          <w:rFonts w:ascii="Times New Roman" w:hAnsi="Times New Roman" w:cs="Arial"/>
          <w:color w:val="000000" w:themeColor="text1"/>
          <w:szCs w:val="28"/>
          <w:lang w:val="pt-BR"/>
        </w:rPr>
        <w:t>ợ</w:t>
      </w:r>
      <w:r w:rsidRPr="00D14D44">
        <w:rPr>
          <w:rFonts w:ascii="Times New Roman" w:hAnsi="Times New Roman"/>
          <w:color w:val="000000" w:themeColor="text1"/>
          <w:szCs w:val="28"/>
          <w:lang w:val="pt-BR"/>
        </w:rPr>
        <w:t xml:space="preserve">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L</w:t>
      </w:r>
      <w:r w:rsidRPr="00D14D44">
        <w:rPr>
          <w:rFonts w:ascii="Times New Roman" w:hAnsi="Times New Roman" w:cs="Arial"/>
          <w:color w:val="000000" w:themeColor="text1"/>
          <w:szCs w:val="28"/>
          <w:lang w:val="pt-BR"/>
        </w:rPr>
        <w:t>ĩ</w:t>
      </w:r>
      <w:r w:rsidRPr="00D14D44">
        <w:rPr>
          <w:rFonts w:ascii="Times New Roman" w:hAnsi="Times New Roman"/>
          <w:color w:val="000000" w:themeColor="text1"/>
          <w:szCs w:val="28"/>
          <w:lang w:val="pt-BR"/>
        </w:rPr>
        <w:t>nh c</w:t>
      </w:r>
      <w:r w:rsidRPr="00D14D44">
        <w:rPr>
          <w:rFonts w:ascii="Times New Roman" w:hAnsi="Times New Roman" w:cs="Arial"/>
          <w:color w:val="000000" w:themeColor="text1"/>
          <w:szCs w:val="28"/>
          <w:lang w:val="pt-BR"/>
        </w:rPr>
        <w:t>ũ</w:t>
      </w:r>
      <w:r w:rsidRPr="00D14D44">
        <w:rPr>
          <w:rFonts w:ascii="Times New Roman" w:hAnsi="Times New Roman"/>
          <w:color w:val="000000" w:themeColor="text1"/>
          <w:szCs w:val="28"/>
          <w:lang w:val="pt-BR"/>
        </w:rPr>
        <w:t>) t</w:t>
      </w:r>
      <w:r w:rsidRPr="00D14D44">
        <w:rPr>
          <w:rFonts w:ascii="Times New Roman" w:hAnsi="Times New Roman" w:cs="Arial"/>
          <w:color w:val="000000" w:themeColor="text1"/>
          <w:szCs w:val="28"/>
          <w:lang w:val="pt-BR"/>
        </w:rPr>
        <w:t>ạ</w:t>
      </w:r>
      <w:r w:rsidRPr="00D14D44">
        <w:rPr>
          <w:rFonts w:ascii="Times New Roman" w:hAnsi="Times New Roman"/>
          <w:color w:val="000000" w:themeColor="text1"/>
          <w:szCs w:val="28"/>
          <w:lang w:val="pt-BR"/>
        </w:rPr>
        <w:t>i ph</w:t>
      </w:r>
      <w:r w:rsidRPr="00D14D44">
        <w:rPr>
          <w:rFonts w:ascii="Times New Roman" w:hAnsi="Times New Roman" w:cs="Arial"/>
          <w:color w:val="000000" w:themeColor="text1"/>
          <w:szCs w:val="28"/>
          <w:lang w:val="pt-BR"/>
        </w:rPr>
        <w:t>ườ</w:t>
      </w:r>
      <w:r w:rsidRPr="00D14D44">
        <w:rPr>
          <w:rFonts w:ascii="Times New Roman" w:hAnsi="Times New Roman"/>
          <w:color w:val="000000" w:themeColor="text1"/>
          <w:szCs w:val="28"/>
          <w:lang w:val="pt-BR"/>
        </w:rPr>
        <w:t>ng Nam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th</w:t>
      </w:r>
      <w:r w:rsidRPr="00D14D44">
        <w:rPr>
          <w:rFonts w:ascii="Times New Roman" w:hAnsi="Times New Roman" w:cs="Arial"/>
          <w:color w:val="000000" w:themeColor="text1"/>
          <w:szCs w:val="28"/>
          <w:lang w:val="pt-BR"/>
        </w:rPr>
        <w:t>ị</w:t>
      </w:r>
      <w:r w:rsidRPr="00D14D44">
        <w:rPr>
          <w:rFonts w:ascii="Times New Roman" w:hAnsi="Times New Roman"/>
          <w:color w:val="000000" w:themeColor="text1"/>
          <w:szCs w:val="28"/>
          <w:lang w:val="pt-BR"/>
        </w:rPr>
        <w:t xml:space="preserve"> x</w:t>
      </w:r>
      <w:r w:rsidRPr="00D14D44">
        <w:rPr>
          <w:rFonts w:ascii="Times New Roman" w:hAnsi="Times New Roman" w:cs=".VnTime"/>
          <w:color w:val="000000" w:themeColor="text1"/>
          <w:szCs w:val="28"/>
          <w:lang w:val="pt-BR"/>
        </w:rPr>
        <w:t>ã</w:t>
      </w:r>
      <w:r w:rsidRPr="00D14D44">
        <w:rPr>
          <w:rFonts w:ascii="Times New Roman" w:hAnsi="Times New Roman"/>
          <w:color w:val="000000" w:themeColor="text1"/>
          <w:szCs w:val="28"/>
          <w:lang w:val="pt-BR"/>
        </w:rPr>
        <w:t xml:space="preserve"> H</w:t>
      </w:r>
      <w:r w:rsidRPr="00D14D44">
        <w:rPr>
          <w:rFonts w:ascii="Times New Roman" w:hAnsi="Times New Roman" w:cs="Arial"/>
          <w:color w:val="000000" w:themeColor="text1"/>
          <w:szCs w:val="28"/>
          <w:lang w:val="pt-BR"/>
        </w:rPr>
        <w:t>ồ</w:t>
      </w:r>
      <w:r w:rsidRPr="00D14D44">
        <w:rPr>
          <w:rFonts w:ascii="Times New Roman" w:hAnsi="Times New Roman"/>
          <w:color w:val="000000" w:themeColor="text1"/>
          <w:szCs w:val="28"/>
          <w:lang w:val="pt-BR"/>
        </w:rPr>
        <w:t>ng L</w:t>
      </w:r>
      <w:r w:rsidRPr="00D14D44">
        <w:rPr>
          <w:rFonts w:ascii="Times New Roman" w:hAnsi="Times New Roman" w:cs="Arial"/>
          <w:color w:val="000000" w:themeColor="text1"/>
          <w:szCs w:val="28"/>
          <w:lang w:val="pt-BR"/>
        </w:rPr>
        <w:t>ĩ</w:t>
      </w:r>
      <w:r w:rsidRPr="00D14D44">
        <w:rPr>
          <w:rFonts w:ascii="Times New Roman" w:hAnsi="Times New Roman"/>
          <w:color w:val="000000" w:themeColor="text1"/>
          <w:szCs w:val="28"/>
          <w:lang w:val="pt-BR"/>
        </w:rPr>
        <w:t>nh:</w:t>
      </w:r>
    </w:p>
    <w:p w:rsidR="009D71C0" w:rsidRPr="00D14D44" w:rsidRDefault="009D71C0" w:rsidP="009D71C0">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p>
    <w:p w:rsidR="009D2BEA" w:rsidRPr="00D14D44" w:rsidRDefault="00166771" w:rsidP="00A02FF7">
      <w:pPr>
        <w:widowControl w:val="0"/>
        <w:spacing w:before="80" w:after="80"/>
        <w:ind w:firstLine="720"/>
        <w:jc w:val="both"/>
        <w:rPr>
          <w:rFonts w:ascii="Times New Roman" w:hAnsi="Times New Roman"/>
          <w:b/>
          <w:color w:val="000000" w:themeColor="text1"/>
          <w:sz w:val="25"/>
          <w:szCs w:val="25"/>
          <w:lang w:val="nl-NL"/>
        </w:rPr>
      </w:pPr>
      <w:r w:rsidRPr="00D14D44">
        <w:rPr>
          <w:rFonts w:ascii="Times New Roman" w:hAnsi="Times New Roman"/>
          <w:b/>
          <w:color w:val="000000" w:themeColor="text1"/>
          <w:sz w:val="25"/>
          <w:szCs w:val="25"/>
          <w:lang w:val="nl-NL"/>
        </w:rPr>
        <w:t>II</w:t>
      </w:r>
      <w:r w:rsidR="00E70B01" w:rsidRPr="00D14D44">
        <w:rPr>
          <w:rFonts w:ascii="Times New Roman" w:hAnsi="Times New Roman"/>
          <w:b/>
          <w:color w:val="000000" w:themeColor="text1"/>
          <w:sz w:val="25"/>
          <w:szCs w:val="25"/>
          <w:lang w:val="nl-NL"/>
        </w:rPr>
        <w:t xml:space="preserve">. </w:t>
      </w:r>
      <w:r w:rsidR="008D4EBE" w:rsidRPr="00D14D44">
        <w:rPr>
          <w:rFonts w:ascii="Times New Roman" w:hAnsi="Times New Roman"/>
          <w:b/>
          <w:color w:val="000000" w:themeColor="text1"/>
          <w:sz w:val="25"/>
          <w:szCs w:val="25"/>
          <w:lang w:val="nl-NL"/>
        </w:rPr>
        <w:t>LĨNH VỰC TÀI NGUYÊN, MÔI TRƯỜNG</w:t>
      </w:r>
    </w:p>
    <w:p w:rsidR="00FD3518" w:rsidRPr="00D14D44" w:rsidRDefault="00AA2746" w:rsidP="00A02FF7">
      <w:pPr>
        <w:spacing w:before="80" w:after="80"/>
        <w:ind w:firstLine="720"/>
        <w:jc w:val="both"/>
        <w:rPr>
          <w:rFonts w:ascii="Times New Roman" w:hAnsi="Times New Roman"/>
          <w:i/>
          <w:color w:val="000000" w:themeColor="text1"/>
          <w:spacing w:val="4"/>
          <w:szCs w:val="28"/>
          <w:lang w:val="pt-BR"/>
        </w:rPr>
      </w:pPr>
      <w:r w:rsidRPr="00D14D44">
        <w:rPr>
          <w:rFonts w:ascii="Times New Roman" w:hAnsi="Times New Roman"/>
          <w:i/>
          <w:color w:val="000000" w:themeColor="text1"/>
          <w:spacing w:val="4"/>
          <w:szCs w:val="28"/>
          <w:lang w:val="pt-BR"/>
        </w:rPr>
        <w:t>1</w:t>
      </w:r>
      <w:r w:rsidR="00FD3518" w:rsidRPr="00D14D44">
        <w:rPr>
          <w:rFonts w:ascii="Times New Roman" w:hAnsi="Times New Roman"/>
          <w:i/>
          <w:color w:val="000000" w:themeColor="text1"/>
          <w:spacing w:val="4"/>
          <w:szCs w:val="28"/>
          <w:lang w:val="pt-BR"/>
        </w:rPr>
        <w:t>. Thời gian qua, một số chủ rừng nhà nước thực hiện việc giao khoán, quản lý rừng và đất rừng được giao còn xảy ra sai phạm. Đề nghị tỉnh chỉ đạo thanh tra toàn diện, kiểm tra đánh giá hiệu quả sử dụng đất đối với các chủ rừng nhà nước, các công ty trên địa bàn để có giải pháp xử lý phù hợp (cử tri huyện Hương Khê)</w:t>
      </w:r>
    </w:p>
    <w:p w:rsidR="00EA1246" w:rsidRPr="00B64109" w:rsidRDefault="00EA1246" w:rsidP="00EA1246">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r w:rsidR="00B64109">
        <w:rPr>
          <w:rFonts w:ascii="Times New Roman" w:hAnsi="Times New Roman"/>
          <w:color w:val="000000" w:themeColor="text1"/>
          <w:spacing w:val="-4"/>
          <w:szCs w:val="28"/>
          <w:lang w:val="nb-NO"/>
        </w:rPr>
        <w:t xml:space="preserve">. </w:t>
      </w:r>
      <w:r w:rsidR="00B64109">
        <w:rPr>
          <w:rFonts w:ascii="Times New Roman" w:hAnsi="Times New Roman"/>
          <w:szCs w:val="28"/>
          <w:lang w:val="pt-BR"/>
        </w:rPr>
        <w:t>Sau k</w:t>
      </w:r>
      <w:r w:rsidR="00B64109" w:rsidRPr="00B64109">
        <w:rPr>
          <w:rFonts w:ascii="Times New Roman" w:hAnsi="Times New Roman"/>
          <w:szCs w:val="28"/>
          <w:lang w:val="pt-BR"/>
        </w:rPr>
        <w:t xml:space="preserve">ỳ họp Kỳ </w:t>
      </w:r>
      <w:r w:rsidR="00B64109">
        <w:rPr>
          <w:rFonts w:ascii="Times New Roman" w:hAnsi="Times New Roman"/>
          <w:szCs w:val="28"/>
          <w:lang w:val="pt-BR"/>
        </w:rPr>
        <w:t>họp thứ 10, HĐND tỉnh khóa XVII; thực hiện chỉ đạo của UBND tỉnh, n</w:t>
      </w:r>
      <w:r w:rsidR="00B64109" w:rsidRPr="00B64109">
        <w:rPr>
          <w:rFonts w:ascii="Times New Roman" w:hAnsi="Times New Roman"/>
          <w:szCs w:val="28"/>
          <w:lang w:val="pt-BR"/>
        </w:rPr>
        <w:t>gành Nông n</w:t>
      </w:r>
      <w:r w:rsidR="00B64109">
        <w:rPr>
          <w:rFonts w:ascii="Times New Roman" w:hAnsi="Times New Roman"/>
          <w:szCs w:val="28"/>
          <w:lang w:val="pt-BR"/>
        </w:rPr>
        <w:t>ghiệp</w:t>
      </w:r>
      <w:r w:rsidR="00B64109" w:rsidRPr="00B64109">
        <w:rPr>
          <w:rFonts w:ascii="Times New Roman" w:hAnsi="Times New Roman"/>
          <w:szCs w:val="28"/>
          <w:lang w:val="pt-BR"/>
        </w:rPr>
        <w:t xml:space="preserve"> tiếp tục phối hợp với chính quyền địa phương và các ngành chức năng tổ chức kiểm tra, giám sát chặt chẽ, chỉ đạo, hướng dẫn các đơn vị thực hiện có hiệu quả việc quản lý rừng, đất rừng, giao khoán rừng và đất lâm nghiệp</w:t>
      </w:r>
      <w:r w:rsidR="00B64109">
        <w:rPr>
          <w:rFonts w:ascii="Times New Roman" w:hAnsi="Times New Roman"/>
          <w:szCs w:val="28"/>
          <w:lang w:val="pt-BR"/>
        </w:rPr>
        <w:t xml:space="preserve"> theo đúng</w:t>
      </w:r>
      <w:r w:rsidR="00B64109" w:rsidRPr="00B64109">
        <w:rPr>
          <w:rFonts w:ascii="Times New Roman" w:hAnsi="Times New Roman"/>
          <w:szCs w:val="28"/>
          <w:lang w:val="pt-BR"/>
        </w:rPr>
        <w:t xml:space="preserve"> quy định của Luật Đất đai, Luật Lâm nghiệp, Nghị định 168/2016/NĐ-CP ngày 27/12/2016 của Chính phủ và các quy định có liên quan tại các đơn vị chủ rừng trên địa bàn tỉnh nói chung, huyện Hương Khê nói riêng</w:t>
      </w:r>
      <w:r w:rsidR="00B64109">
        <w:rPr>
          <w:rStyle w:val="FootnoteReference"/>
          <w:rFonts w:ascii="Times New Roman" w:hAnsi="Times New Roman"/>
          <w:szCs w:val="28"/>
          <w:lang w:val="pt-BR"/>
        </w:rPr>
        <w:footnoteReference w:id="3"/>
      </w:r>
      <w:r w:rsidR="00B64109" w:rsidRPr="00B64109">
        <w:rPr>
          <w:rFonts w:ascii="Times New Roman" w:hAnsi="Times New Roman"/>
          <w:szCs w:val="28"/>
          <w:lang w:val="pt-BR"/>
        </w:rPr>
        <w:t xml:space="preserve">. </w:t>
      </w:r>
    </w:p>
    <w:p w:rsidR="00BC0F4E" w:rsidRPr="00D14D44" w:rsidRDefault="00BE1951" w:rsidP="00A02FF7">
      <w:pPr>
        <w:pBdr>
          <w:top w:val="nil"/>
          <w:left w:val="nil"/>
          <w:bottom w:val="nil"/>
          <w:right w:val="nil"/>
          <w:between w:val="nil"/>
          <w:bar w:val="nil"/>
        </w:pBdr>
        <w:spacing w:before="80" w:after="80"/>
        <w:ind w:firstLine="720"/>
        <w:jc w:val="both"/>
        <w:rPr>
          <w:rFonts w:ascii="Times New Roman" w:eastAsia="Arial Unicode MS" w:hAnsi="Times New Roman" w:cs="Arial Unicode MS"/>
          <w:i/>
          <w:color w:val="000000" w:themeColor="text1"/>
          <w:szCs w:val="28"/>
          <w:u w:color="000000"/>
          <w:bdr w:val="nil"/>
          <w:lang w:val="pt-BR"/>
        </w:rPr>
      </w:pPr>
      <w:r w:rsidRPr="00D14D44">
        <w:rPr>
          <w:rFonts w:ascii="Times New Roman" w:eastAsia="Arial Unicode MS" w:hAnsi="Times New Roman" w:cs="Arial Unicode MS"/>
          <w:i/>
          <w:color w:val="000000" w:themeColor="text1"/>
          <w:szCs w:val="28"/>
          <w:u w:color="000000"/>
          <w:bdr w:val="nil"/>
          <w:lang w:val="pt-BR"/>
        </w:rPr>
        <w:t>2</w:t>
      </w:r>
      <w:r w:rsidR="00BC0F4E" w:rsidRPr="00D14D44">
        <w:rPr>
          <w:rFonts w:ascii="Times New Roman" w:eastAsia="Arial Unicode MS" w:hAnsi="Times New Roman" w:cs="Arial Unicode MS"/>
          <w:i/>
          <w:color w:val="000000" w:themeColor="text1"/>
          <w:szCs w:val="28"/>
          <w:u w:color="000000"/>
          <w:bdr w:val="nil"/>
          <w:lang w:val="pt-BR"/>
        </w:rPr>
        <w:t>.</w:t>
      </w:r>
      <w:r w:rsidR="00BC0F4E" w:rsidRPr="00D14D44">
        <w:rPr>
          <w:rFonts w:ascii="Times New Roman" w:eastAsia="Arial Unicode MS" w:hAnsi="Times New Roman" w:cs="Arial Unicode MS"/>
          <w:i/>
          <w:color w:val="000000" w:themeColor="text1"/>
          <w:spacing w:val="4"/>
          <w:szCs w:val="28"/>
          <w:u w:color="000000"/>
          <w:bdr w:val="nil"/>
          <w:lang w:val="pt-BR"/>
        </w:rPr>
        <w:t xml:space="preserve"> Đề nghị tỉnh chỉ đạo, đánh giá một cách tổng thể hiệu qua</w:t>
      </w:r>
      <w:r w:rsidR="00417F38" w:rsidRPr="00D14D44">
        <w:rPr>
          <w:rFonts w:ascii="Times New Roman" w:eastAsia="Arial Unicode MS" w:hAnsi="Times New Roman" w:cs="Arial Unicode MS"/>
          <w:i/>
          <w:color w:val="000000" w:themeColor="text1"/>
          <w:spacing w:val="4"/>
          <w:szCs w:val="28"/>
          <w:u w:color="000000"/>
          <w:bdr w:val="nil"/>
          <w:lang w:val="pt-BR"/>
        </w:rPr>
        <w:t>̉ sử dụng diện tích đất trồ</w:t>
      </w:r>
      <w:r w:rsidR="00BC0F4E" w:rsidRPr="00D14D44">
        <w:rPr>
          <w:rFonts w:ascii="Times New Roman" w:eastAsia="Arial Unicode MS" w:hAnsi="Times New Roman" w:cs="Arial Unicode MS"/>
          <w:i/>
          <w:color w:val="000000" w:themeColor="text1"/>
          <w:spacing w:val="4"/>
          <w:szCs w:val="28"/>
          <w:u w:color="000000"/>
          <w:bdr w:val="nil"/>
          <w:lang w:val="pt-BR"/>
        </w:rPr>
        <w:t xml:space="preserve">ng cây cao su trên địa bàn để có giải pháp phù hợp; xem xét cho chuyển đổi một phần diện tích đang trồng cao su (không hiệu quả) tại xã Hương Trà sang trồng chè và quy hoạch đất xen dắm; kiểm tra việc Công ty TNHH MTV Cao su Hà Tĩnh tiến hành trồng keo trên phần diện tích quy hoạch trồng cây cao su (104 ha) tại Tiểu khu 250b, xã Hương Trà trong khi chưa được cấp phép; </w:t>
      </w:r>
      <w:r w:rsidR="00BC0F4E" w:rsidRPr="00D14D44">
        <w:rPr>
          <w:rFonts w:ascii="Times New Roman" w:eastAsia="Arial Unicode MS" w:hAnsi="Times New Roman" w:cs="Arial Unicode MS"/>
          <w:i/>
          <w:color w:val="000000" w:themeColor="text1"/>
          <w:szCs w:val="28"/>
          <w:u w:color="000000"/>
          <w:bdr w:val="nil"/>
          <w:lang w:val="pt-BR"/>
        </w:rPr>
        <w:t>xem xét, thu hồi toàn bộ diện tích cao su tại Tiểu khu 159 do Công ty TNHH MTV Cao su Hương Khê Hà Tĩnh sử dụng kém hiệu quả giao về cho địa phương quản lý (cử tri huyện Hương Khê, Vũ Quang)</w:t>
      </w:r>
    </w:p>
    <w:p w:rsidR="00B64109" w:rsidRPr="00B64109" w:rsidRDefault="00EA1246" w:rsidP="00B64109">
      <w:pPr>
        <w:spacing w:before="40" w:after="40"/>
        <w:ind w:firstLine="720"/>
        <w:jc w:val="both"/>
        <w:rPr>
          <w:rFonts w:ascii="Times New Roman" w:hAnsi="Times New Roman"/>
          <w:szCs w:val="28"/>
          <w:lang w:val="pt-BR"/>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r w:rsidR="00B64109">
        <w:rPr>
          <w:rFonts w:ascii="Times New Roman" w:hAnsi="Times New Roman"/>
          <w:color w:val="000000" w:themeColor="text1"/>
          <w:spacing w:val="-4"/>
          <w:szCs w:val="28"/>
          <w:lang w:val="nb-NO"/>
        </w:rPr>
        <w:t xml:space="preserve">. </w:t>
      </w:r>
      <w:r w:rsidR="00477CE7" w:rsidRPr="00EC6FE6">
        <w:rPr>
          <w:rFonts w:ascii="Times New Roman" w:hAnsi="Times New Roman"/>
          <w:color w:val="000000" w:themeColor="text1"/>
          <w:spacing w:val="-4"/>
          <w:szCs w:val="28"/>
          <w:lang w:val="nb-NO"/>
        </w:rPr>
        <w:t xml:space="preserve">Về </w:t>
      </w:r>
      <w:r w:rsidR="00477CE7" w:rsidRPr="00EC6FE6">
        <w:rPr>
          <w:rFonts w:ascii="Times New Roman" w:eastAsia="Arial Unicode MS" w:hAnsi="Times New Roman" w:cs="Arial Unicode MS"/>
          <w:color w:val="000000" w:themeColor="text1"/>
          <w:spacing w:val="4"/>
          <w:szCs w:val="28"/>
          <w:u w:color="000000"/>
          <w:bdr w:val="nil"/>
          <w:lang w:val="pt-BR"/>
        </w:rPr>
        <w:t>đánh giá tổng thể sử dụng diện tích đất trồng cây cao su trên địa bàn</w:t>
      </w:r>
      <w:r w:rsidR="00EC6FE6">
        <w:rPr>
          <w:rFonts w:ascii="Times New Roman" w:eastAsia="Arial Unicode MS" w:hAnsi="Times New Roman" w:cs="Arial Unicode MS"/>
          <w:color w:val="000000" w:themeColor="text1"/>
          <w:spacing w:val="4"/>
          <w:szCs w:val="28"/>
          <w:u w:color="000000"/>
          <w:bdr w:val="nil"/>
          <w:lang w:val="pt-BR"/>
        </w:rPr>
        <w:t>;</w:t>
      </w:r>
      <w:r w:rsidR="00477CE7" w:rsidRPr="00EC6FE6">
        <w:rPr>
          <w:rFonts w:ascii="Times New Roman" w:eastAsia="Arial Unicode MS" w:hAnsi="Times New Roman" w:cs="Arial Unicode MS"/>
          <w:color w:val="000000" w:themeColor="text1"/>
          <w:spacing w:val="4"/>
          <w:szCs w:val="28"/>
          <w:u w:color="000000"/>
          <w:bdr w:val="nil"/>
          <w:lang w:val="pt-BR"/>
        </w:rPr>
        <w:t xml:space="preserve"> </w:t>
      </w:r>
      <w:r w:rsidR="00EC6FE6">
        <w:rPr>
          <w:rFonts w:ascii="Times New Roman" w:hAnsi="Times New Roman"/>
          <w:szCs w:val="28"/>
          <w:lang w:val="pt-BR"/>
        </w:rPr>
        <w:t>đến nay</w:t>
      </w:r>
      <w:r w:rsidR="00B64109" w:rsidRPr="00B64109">
        <w:rPr>
          <w:rFonts w:ascii="Times New Roman" w:hAnsi="Times New Roman"/>
          <w:szCs w:val="28"/>
          <w:lang w:val="pt-BR"/>
        </w:rPr>
        <w:t xml:space="preserve"> theo báo cáo của Sở Tài nguyên và Môi trường</w:t>
      </w:r>
      <w:r w:rsidR="00B64109">
        <w:rPr>
          <w:rStyle w:val="FootnoteReference"/>
          <w:rFonts w:ascii="Times New Roman" w:hAnsi="Times New Roman"/>
          <w:szCs w:val="28"/>
          <w:lang w:val="pt-BR"/>
        </w:rPr>
        <w:footnoteReference w:id="4"/>
      </w:r>
      <w:r w:rsidR="00B64109">
        <w:rPr>
          <w:rFonts w:ascii="Times New Roman" w:hAnsi="Times New Roman"/>
          <w:szCs w:val="28"/>
          <w:lang w:val="pt-BR"/>
        </w:rPr>
        <w:t>,</w:t>
      </w:r>
      <w:r w:rsidR="00B64109" w:rsidRPr="00B64109">
        <w:rPr>
          <w:rFonts w:ascii="Times New Roman" w:hAnsi="Times New Roman"/>
          <w:szCs w:val="28"/>
          <w:lang w:val="pt-BR"/>
        </w:rPr>
        <w:t xml:space="preserve"> việc đo đạc, cắm mốc ranh giới sử dụng đất, mốc địa chí</w:t>
      </w:r>
      <w:r w:rsidR="00B64109">
        <w:rPr>
          <w:rFonts w:ascii="Times New Roman" w:hAnsi="Times New Roman"/>
          <w:szCs w:val="28"/>
          <w:lang w:val="pt-BR"/>
        </w:rPr>
        <w:t>nh của 02 Công ty đã hoàn thành.</w:t>
      </w:r>
      <w:r w:rsidR="00B64109" w:rsidRPr="00B64109">
        <w:rPr>
          <w:rFonts w:ascii="Times New Roman" w:hAnsi="Times New Roman"/>
          <w:szCs w:val="28"/>
          <w:lang w:val="pt-BR"/>
        </w:rPr>
        <w:t xml:space="preserve"> Sở Tài nguyên và Môi trường đã kiểm tra, nghiệm thu và các địa phương đã ký xác nhận ranh giới sử dụng đất, bản đồ địa chính và đã bàn giao sản phẩm hồ sơ ranh giới sử dụng đất, bản đồ địa chính cho các công ty và địa phương để quản lý, lập hồ sơ chuyển sang thuê đất, cấp GCN QSDĐ theo quy định. Đồng thời, lập hồ sơ thu hồi diện tích 02 Công ty cao su dự kiến bàn giao về địa phương 4.422,6 ha </w:t>
      </w:r>
      <w:r w:rsidR="00B64109" w:rsidRPr="00B64109">
        <w:rPr>
          <w:rFonts w:ascii="Times New Roman" w:hAnsi="Times New Roman"/>
          <w:i/>
          <w:szCs w:val="28"/>
          <w:lang w:val="pt-BR"/>
        </w:rPr>
        <w:t>(</w:t>
      </w:r>
      <w:r w:rsidR="00B64109" w:rsidRPr="00B64109">
        <w:rPr>
          <w:rFonts w:ascii="Times New Roman" w:hAnsi="Times New Roman"/>
          <w:szCs w:val="28"/>
          <w:lang w:val="pt-BR"/>
        </w:rPr>
        <w:t>Cao su Hà Tĩnh 1.198,3 ha, Cao su Hương Khê 3.224,3 ha)</w:t>
      </w:r>
      <w:r w:rsidR="00B64109" w:rsidRPr="00B64109">
        <w:rPr>
          <w:rFonts w:ascii="Times New Roman" w:hAnsi="Times New Roman"/>
          <w:i/>
          <w:szCs w:val="28"/>
          <w:lang w:val="pt-BR"/>
        </w:rPr>
        <w:t xml:space="preserve"> </w:t>
      </w:r>
      <w:r w:rsidR="00B64109" w:rsidRPr="00B64109">
        <w:rPr>
          <w:rFonts w:ascii="Times New Roman" w:hAnsi="Times New Roman"/>
          <w:szCs w:val="28"/>
          <w:lang w:val="pt-BR"/>
        </w:rPr>
        <w:t>theo phương án được duyệt và diện tích đo vẽ thực tế, dự kiến hoàn thành trong năm 2019.</w:t>
      </w:r>
    </w:p>
    <w:p w:rsidR="00B64109" w:rsidRPr="00B64109" w:rsidRDefault="00B64109" w:rsidP="00B64109">
      <w:pPr>
        <w:pBdr>
          <w:top w:val="nil"/>
          <w:left w:val="nil"/>
          <w:bottom w:val="nil"/>
          <w:right w:val="nil"/>
          <w:between w:val="nil"/>
          <w:bar w:val="nil"/>
        </w:pBdr>
        <w:spacing w:before="40" w:after="40"/>
        <w:ind w:firstLine="720"/>
        <w:jc w:val="both"/>
        <w:rPr>
          <w:rFonts w:ascii="Times New Roman" w:hAnsi="Times New Roman"/>
          <w:noProof/>
          <w:szCs w:val="28"/>
          <w:lang w:val="nl-NL"/>
        </w:rPr>
      </w:pPr>
      <w:r w:rsidRPr="00B64109">
        <w:rPr>
          <w:rFonts w:ascii="Times New Roman" w:hAnsi="Times New Roman"/>
          <w:szCs w:val="28"/>
          <w:lang w:val="nl-NL"/>
        </w:rPr>
        <w:lastRenderedPageBreak/>
        <w:t xml:space="preserve"> Như vậy, tình hình sử dụng đất của 02 Công ty cao su đến thời điểm hiện nay đã được rà soát nhiều lần, đã chuyển nhiều diện tích về địa phương để giao cho hộ gia đình, cá nhân, cơ</w:t>
      </w:r>
      <w:r w:rsidR="00477CE7">
        <w:rPr>
          <w:rFonts w:ascii="Times New Roman" w:hAnsi="Times New Roman"/>
          <w:szCs w:val="28"/>
          <w:lang w:val="nl-NL"/>
        </w:rPr>
        <w:t xml:space="preserve"> bản hiện nay đã ổn định. C</w:t>
      </w:r>
      <w:r w:rsidRPr="00B64109">
        <w:rPr>
          <w:rFonts w:ascii="Times New Roman" w:hAnsi="Times New Roman"/>
          <w:szCs w:val="28"/>
          <w:lang w:val="nl-NL"/>
        </w:rPr>
        <w:t>ác Công ty đang thực hiện việc quản l</w:t>
      </w:r>
      <w:r w:rsidR="00477CE7">
        <w:rPr>
          <w:rFonts w:ascii="Times New Roman" w:hAnsi="Times New Roman"/>
          <w:szCs w:val="28"/>
          <w:lang w:val="nl-NL"/>
        </w:rPr>
        <w:t>ý đất theo p</w:t>
      </w:r>
      <w:r w:rsidRPr="00B64109">
        <w:rPr>
          <w:rFonts w:ascii="Times New Roman" w:hAnsi="Times New Roman"/>
          <w:szCs w:val="28"/>
          <w:lang w:val="nl-NL"/>
        </w:rPr>
        <w:t xml:space="preserve">hương án sử dụng đất đã được phê duyệt, </w:t>
      </w:r>
      <w:r w:rsidRPr="00B64109">
        <w:rPr>
          <w:rFonts w:ascii="Times New Roman" w:hAnsi="Times New Roman"/>
          <w:noProof/>
          <w:szCs w:val="28"/>
          <w:lang w:val="nl-NL"/>
        </w:rPr>
        <w:t xml:space="preserve">thực hiện tái cơ cấu, sắp xếp, đổi mới theo Nghị quyết số 30-NQ/TW của Bộ Chính trị, Nghị định 118/2014/NĐ-CP của Chính phủ. </w:t>
      </w:r>
    </w:p>
    <w:p w:rsidR="00BC0F4E" w:rsidRPr="00D14D44" w:rsidRDefault="00BC0F4E" w:rsidP="00A02FF7">
      <w:pPr>
        <w:pStyle w:val="ListParagraph"/>
        <w:spacing w:before="80" w:after="80" w:line="240" w:lineRule="auto"/>
        <w:ind w:left="0" w:firstLine="720"/>
        <w:jc w:val="both"/>
        <w:rPr>
          <w:i/>
          <w:color w:val="000000" w:themeColor="text1"/>
          <w:lang w:val="pt-BR"/>
        </w:rPr>
      </w:pPr>
      <w:r w:rsidRPr="00D14D44">
        <w:rPr>
          <w:i/>
          <w:color w:val="000000" w:themeColor="text1"/>
          <w:lang w:val="pt-BR"/>
        </w:rPr>
        <w:t xml:space="preserve">3. Đầu tư, xây dựng các dự án điện mặt trời là chiến lược phát triển năng lượng tái tạo của Việt Nam; Chính phủ có cơ chế khuyến khích phát triển. Tuy vậy, đề nghị tỉnh cần quan tâm đánh giá kỹ việc chuyển đổi đất rừng sang làm các dự án Điện mặt trời, nhất là tác động môi trường sinh thái, thiên tai, lũ lụt...(cử tri huyện Cẩm Xuyên, Kỳ Anh) </w:t>
      </w:r>
    </w:p>
    <w:p w:rsidR="00A465AF" w:rsidRPr="00D14D44" w:rsidRDefault="00A465AF" w:rsidP="00A465AF">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BE1951" w:rsidRPr="00D14D44" w:rsidRDefault="00BE1951" w:rsidP="00A02FF7">
      <w:pPr>
        <w:pBdr>
          <w:top w:val="nil"/>
          <w:left w:val="nil"/>
          <w:bottom w:val="nil"/>
          <w:right w:val="nil"/>
          <w:between w:val="nil"/>
          <w:bar w:val="nil"/>
        </w:pBdr>
        <w:spacing w:before="80" w:after="80"/>
        <w:ind w:firstLine="720"/>
        <w:jc w:val="both"/>
        <w:rPr>
          <w:rFonts w:ascii="Times New Roman" w:eastAsia="Arial Unicode MS" w:hAnsi="Times New Roman" w:cs="Arial Unicode MS"/>
          <w:bCs/>
          <w:iCs/>
          <w:color w:val="000000" w:themeColor="text1"/>
          <w:szCs w:val="28"/>
          <w:u w:color="000000"/>
          <w:bdr w:val="nil"/>
          <w:lang w:val="nl-NL"/>
        </w:rPr>
      </w:pPr>
      <w:r w:rsidRPr="00D14D44">
        <w:rPr>
          <w:rFonts w:ascii="Times New Roman" w:eastAsia="Arial Unicode MS" w:hAnsi="Times New Roman" w:cs="Arial Unicode MS"/>
          <w:i/>
          <w:color w:val="000000" w:themeColor="text1"/>
          <w:szCs w:val="28"/>
          <w:u w:color="000000"/>
          <w:bdr w:val="nil"/>
          <w:lang w:val="nl-NL"/>
        </w:rPr>
        <w:t xml:space="preserve">4. </w:t>
      </w:r>
      <w:r w:rsidRPr="00D14D44">
        <w:rPr>
          <w:rFonts w:ascii="Times New Roman" w:eastAsia="Arial Unicode MS" w:hAnsi="Times New Roman" w:cs="Arial Unicode MS"/>
          <w:bCs/>
          <w:i/>
          <w:iCs/>
          <w:color w:val="000000" w:themeColor="text1"/>
          <w:szCs w:val="28"/>
          <w:u w:color="000000"/>
          <w:bdr w:val="nil"/>
          <w:lang w:val="nl-NL"/>
        </w:rPr>
        <w:t>Huyện Thạch Hà đã tiến hành rà soát và đề nghị tỉnh thu hồi 08 dự án thuê đất trên địa bàn (</w:t>
      </w:r>
      <w:r w:rsidRPr="00D14D44">
        <w:rPr>
          <w:rFonts w:ascii="Times New Roman" w:eastAsia="Arial Unicode MS" w:hAnsi="Times New Roman" w:cs="Arial Unicode MS"/>
          <w:i/>
          <w:color w:val="000000" w:themeColor="text1"/>
          <w:szCs w:val="28"/>
          <w:u w:color="000000"/>
          <w:bdr w:val="nil"/>
          <w:lang w:val="nl-NL"/>
        </w:rPr>
        <w:t>tại Văn bản số</w:t>
      </w:r>
      <w:r w:rsidRPr="00D14D44">
        <w:rPr>
          <w:rFonts w:ascii="Times New Roman" w:eastAsia="Arial Unicode MS" w:hAnsi="Times New Roman" w:cs="Arial Unicode MS"/>
          <w:bCs/>
          <w:i/>
          <w:iCs/>
          <w:color w:val="000000" w:themeColor="text1"/>
          <w:szCs w:val="28"/>
          <w:u w:color="000000"/>
          <w:bdr w:val="nil"/>
          <w:lang w:val="nl-NL"/>
        </w:rPr>
        <w:t xml:space="preserve"> 1631/UBND-TCKH ngày 09/9/2016), tuy nhiên đến nay chỉ mới thu hồi được 02 dự án. Đề nghị tỉnh chỉ đạo đẩy nhanh việc thu hồi các dự án còn lại (cử tri huyện Thạch Hà)</w:t>
      </w:r>
    </w:p>
    <w:p w:rsidR="00BE1951" w:rsidRPr="00D14D44" w:rsidRDefault="00BE1951"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Đến thời điểm hiện nay, có 04 dự án đã được Sở Kế hoạch và Đầu tư đã ban hành quyết định chấm dứt hoạt động</w:t>
      </w:r>
      <w:r w:rsidRPr="00D14D44">
        <w:rPr>
          <w:rFonts w:ascii="Times New Roman" w:hAnsi="Times New Roman"/>
          <w:color w:val="000000" w:themeColor="text1"/>
          <w:szCs w:val="28"/>
          <w:vertAlign w:val="superscript"/>
          <w:lang w:val="en-US"/>
        </w:rPr>
        <w:footnoteReference w:id="5"/>
      </w:r>
      <w:r w:rsidRPr="00D14D44">
        <w:rPr>
          <w:rFonts w:ascii="Times New Roman" w:hAnsi="Times New Roman"/>
          <w:color w:val="000000" w:themeColor="text1"/>
          <w:szCs w:val="28"/>
          <w:lang w:val="nl-NL"/>
        </w:rPr>
        <w:t>; 01 dự án nhà đầu tư đã điều chỉnh lại quy mô dự án, không thự</w:t>
      </w:r>
      <w:r w:rsidR="00B01C2A" w:rsidRPr="00D14D44">
        <w:rPr>
          <w:rFonts w:ascii="Times New Roman" w:hAnsi="Times New Roman"/>
          <w:color w:val="000000" w:themeColor="text1"/>
          <w:szCs w:val="28"/>
          <w:lang w:val="nl-NL"/>
        </w:rPr>
        <w:t>c hiện tại địa bàn huyện Thạch H</w:t>
      </w:r>
      <w:r w:rsidRPr="00D14D44">
        <w:rPr>
          <w:rFonts w:ascii="Times New Roman" w:hAnsi="Times New Roman"/>
          <w:color w:val="000000" w:themeColor="text1"/>
          <w:szCs w:val="28"/>
          <w:lang w:val="nl-NL"/>
        </w:rPr>
        <w:t>à và đã được UBND tỉnh chấp thuận điều chỉnh</w:t>
      </w:r>
      <w:r w:rsidRPr="00D14D44">
        <w:rPr>
          <w:rFonts w:ascii="Times New Roman" w:hAnsi="Times New Roman"/>
          <w:color w:val="000000" w:themeColor="text1"/>
          <w:szCs w:val="28"/>
          <w:vertAlign w:val="superscript"/>
          <w:lang w:val="en-US"/>
        </w:rPr>
        <w:footnoteReference w:id="6"/>
      </w:r>
      <w:r w:rsidRPr="00D14D44">
        <w:rPr>
          <w:rFonts w:ascii="Times New Roman" w:hAnsi="Times New Roman"/>
          <w:color w:val="000000" w:themeColor="text1"/>
          <w:szCs w:val="28"/>
          <w:lang w:val="nl-NL"/>
        </w:rPr>
        <w:t>; 01 dự án đã đi vào hoạt động (Dự án khai thác mỏ đất sét làm gạch ngói tại khu vực Hói Trẻn, xã Thạch Kênh, huyện Thạch Hà của Công ty cổ phần kinh doanh vật liệu và xây dựng Hà Tĩnh).</w:t>
      </w:r>
    </w:p>
    <w:p w:rsidR="00BE1951" w:rsidRPr="00D14D44" w:rsidRDefault="00BE1951" w:rsidP="004A735F">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Đối với 02 dự án còn lại (Dự án xây dựng và phát triển vùng sản xuất tập trung đối với cây nông nghiệp, đầu tư nhà máy chế biến nông sản xuất khẩu của Công ty CP Stevia Ventures và Dự án kho thương mại và cửa hàng giới thiệu sản p</w:t>
      </w:r>
      <w:r w:rsidR="00E14AF6" w:rsidRPr="00D14D44">
        <w:rPr>
          <w:rFonts w:ascii="Times New Roman" w:hAnsi="Times New Roman"/>
          <w:color w:val="000000" w:themeColor="text1"/>
          <w:szCs w:val="28"/>
          <w:lang w:val="nl-NL"/>
        </w:rPr>
        <w:t>hẩm của Công ty TNHH thực phẩm x</w:t>
      </w:r>
      <w:r w:rsidR="00B01C2A" w:rsidRPr="00D14D44">
        <w:rPr>
          <w:rFonts w:ascii="Times New Roman" w:hAnsi="Times New Roman"/>
          <w:color w:val="000000" w:themeColor="text1"/>
          <w:szCs w:val="28"/>
          <w:lang w:val="nl-NL"/>
        </w:rPr>
        <w:t>anh Thành Đạt</w:t>
      </w:r>
      <w:r w:rsidR="00CF11C0" w:rsidRPr="00D14D44">
        <w:rPr>
          <w:rFonts w:ascii="Times New Roman" w:hAnsi="Times New Roman"/>
          <w:color w:val="000000" w:themeColor="text1"/>
          <w:szCs w:val="28"/>
          <w:lang w:val="nl-NL"/>
        </w:rPr>
        <w:t>).</w:t>
      </w:r>
      <w:r w:rsidRPr="00D14D44">
        <w:rPr>
          <w:rFonts w:ascii="Times New Roman" w:hAnsi="Times New Roman"/>
          <w:color w:val="000000" w:themeColor="text1"/>
          <w:szCs w:val="28"/>
          <w:lang w:val="nl-NL"/>
        </w:rPr>
        <w:t xml:space="preserve"> </w:t>
      </w:r>
      <w:r w:rsidR="00CF11C0" w:rsidRPr="00D14D44">
        <w:rPr>
          <w:rFonts w:ascii="Times New Roman" w:hAnsi="Times New Roman"/>
          <w:color w:val="000000" w:themeColor="text1"/>
          <w:szCs w:val="28"/>
          <w:lang w:val="nl-NL"/>
        </w:rPr>
        <w:t xml:space="preserve">Theo báo cáo của Sở Kế hoạch và Đầu tư, thực hiện chỉ đạo của UBND tỉnh, </w:t>
      </w:r>
      <w:r w:rsidR="004A735F" w:rsidRPr="00D14D44">
        <w:rPr>
          <w:rFonts w:ascii="Times New Roman" w:hAnsi="Times New Roman"/>
          <w:color w:val="000000" w:themeColor="text1"/>
          <w:szCs w:val="28"/>
          <w:lang w:val="nl-NL"/>
        </w:rPr>
        <w:t xml:space="preserve">Sở </w:t>
      </w:r>
      <w:r w:rsidR="004A735F" w:rsidRPr="00D14D44">
        <w:rPr>
          <w:rFonts w:ascii="Times New Roman" w:hAnsi="Times New Roman"/>
          <w:color w:val="000000" w:themeColor="text1"/>
          <w:szCs w:val="28"/>
        </w:rPr>
        <w:t xml:space="preserve">đã liên lạc để mời các chủ đầu tư làm việc và thống nhất phương án xử lý nhưng các nhà đầu tư không phối hợp. UBND tỉnh </w:t>
      </w:r>
      <w:r w:rsidR="004A735F" w:rsidRPr="00D14D44">
        <w:rPr>
          <w:rFonts w:ascii="Times New Roman" w:hAnsi="Times New Roman"/>
          <w:color w:val="000000" w:themeColor="text1"/>
          <w:szCs w:val="28"/>
          <w:lang w:val="nl-NL"/>
        </w:rPr>
        <w:t xml:space="preserve">giao </w:t>
      </w:r>
      <w:r w:rsidR="00B01C2A" w:rsidRPr="00D14D44">
        <w:rPr>
          <w:rFonts w:ascii="Times New Roman" w:hAnsi="Times New Roman"/>
          <w:color w:val="000000" w:themeColor="text1"/>
          <w:szCs w:val="28"/>
          <w:lang w:val="nl-NL"/>
        </w:rPr>
        <w:t>Sở Kế hoạch và Đầu tư xử lý dứt điểm vi phạm hoặc tiến hành các thủ tục c</w:t>
      </w:r>
      <w:r w:rsidR="00B45645">
        <w:rPr>
          <w:rFonts w:ascii="Times New Roman" w:hAnsi="Times New Roman"/>
          <w:color w:val="000000" w:themeColor="text1"/>
          <w:szCs w:val="28"/>
          <w:lang w:val="nl-NL"/>
        </w:rPr>
        <w:t>hấm dứt hoạt động theo quy định (triển khai thực hiện theo chỉ đạo của UBND tỉnh tại Văn bản số 7485/UBND-KT</w:t>
      </w:r>
      <w:r w:rsidR="00B45645">
        <w:rPr>
          <w:rFonts w:ascii="Times New Roman" w:hAnsi="Times New Roman"/>
          <w:color w:val="000000" w:themeColor="text1"/>
          <w:szCs w:val="28"/>
          <w:lang w:val="nl-NL"/>
        </w:rPr>
        <w:softHyphen/>
      </w:r>
      <w:r w:rsidR="00B45645">
        <w:rPr>
          <w:rFonts w:ascii="Times New Roman" w:hAnsi="Times New Roman"/>
          <w:color w:val="000000" w:themeColor="text1"/>
          <w:szCs w:val="28"/>
          <w:vertAlign w:val="subscript"/>
          <w:lang w:val="nl-NL"/>
        </w:rPr>
        <w:t>1</w:t>
      </w:r>
      <w:r w:rsidR="00B45645">
        <w:rPr>
          <w:rFonts w:ascii="Times New Roman" w:hAnsi="Times New Roman"/>
          <w:color w:val="000000" w:themeColor="text1"/>
          <w:szCs w:val="28"/>
          <w:lang w:val="nl-NL"/>
        </w:rPr>
        <w:t xml:space="preserve"> ngày 08/11/2019 về giải pháp xử lý chung đối với các dự án chậm tiến độ/ngừng hoạt động/hoặc có dấu hiệu vi phạm</w:t>
      </w:r>
      <w:r w:rsidR="0004474E">
        <w:rPr>
          <w:rFonts w:ascii="Times New Roman" w:hAnsi="Times New Roman"/>
          <w:color w:val="000000" w:themeColor="text1"/>
          <w:szCs w:val="28"/>
          <w:lang w:val="nl-NL"/>
        </w:rPr>
        <w:t xml:space="preserve"> trên địa bàn tỉnh)</w:t>
      </w:r>
    </w:p>
    <w:p w:rsidR="00E500D7" w:rsidRPr="00D14D44" w:rsidRDefault="00BE1951" w:rsidP="00A02FF7">
      <w:pPr>
        <w:pBdr>
          <w:top w:val="nil"/>
          <w:left w:val="nil"/>
          <w:bottom w:val="nil"/>
          <w:right w:val="nil"/>
          <w:between w:val="nil"/>
          <w:bar w:val="nil"/>
        </w:pBdr>
        <w:spacing w:before="80" w:after="80"/>
        <w:ind w:firstLine="720"/>
        <w:jc w:val="both"/>
        <w:rPr>
          <w:rFonts w:ascii="Times New Roman" w:eastAsia="Arial Unicode MS" w:hAnsi="Times New Roman" w:cs="Arial Unicode MS"/>
          <w:color w:val="000000" w:themeColor="text1"/>
          <w:szCs w:val="28"/>
          <w:u w:color="000000"/>
          <w:bdr w:val="nil"/>
          <w:lang w:val="nl-NL"/>
        </w:rPr>
      </w:pPr>
      <w:r w:rsidRPr="00D14D44">
        <w:rPr>
          <w:rFonts w:ascii="Times New Roman" w:eastAsia="Arial Unicode MS" w:hAnsi="Times New Roman" w:cs="Arial Unicode MS"/>
          <w:i/>
          <w:color w:val="000000" w:themeColor="text1"/>
          <w:szCs w:val="28"/>
          <w:u w:color="000000"/>
          <w:bdr w:val="nil"/>
          <w:lang w:val="nl-NL"/>
        </w:rPr>
        <w:t>5</w:t>
      </w:r>
      <w:r w:rsidR="00E500D7" w:rsidRPr="00D14D44">
        <w:rPr>
          <w:rFonts w:ascii="Times New Roman" w:eastAsia="Arial Unicode MS" w:hAnsi="Times New Roman" w:cs="Arial Unicode MS"/>
          <w:i/>
          <w:color w:val="000000" w:themeColor="text1"/>
          <w:szCs w:val="28"/>
          <w:u w:color="000000"/>
          <w:bdr w:val="nil"/>
          <w:lang w:val="nl-NL"/>
        </w:rPr>
        <w:t>. Đề nghị tỉnh chỉ đạo rà soát lại nhu cầu sử dụng đất, lập phương án sử dụng đất của Dự án Trung tâm Hươu giống Hương Sơn của Tổng Công ty Khoáng sản và Thương mại Hà Tĩnh, trên cơ sở đó xem xét thu hồi toàn bộ diện tích đất 293.946,7 m</w:t>
      </w:r>
      <w:r w:rsidR="00E500D7" w:rsidRPr="00D14D44">
        <w:rPr>
          <w:rFonts w:ascii="Times New Roman" w:eastAsia="Arial Unicode MS" w:hAnsi="Times New Roman" w:cs="Arial Unicode MS"/>
          <w:i/>
          <w:color w:val="000000" w:themeColor="text1"/>
          <w:szCs w:val="28"/>
          <w:u w:color="000000"/>
          <w:bdr w:val="nil"/>
          <w:vertAlign w:val="superscript"/>
          <w:lang w:val="nl-NL"/>
        </w:rPr>
        <w:t>2</w:t>
      </w:r>
      <w:r w:rsidR="00E500D7" w:rsidRPr="00D14D44">
        <w:rPr>
          <w:rFonts w:ascii="Times New Roman" w:eastAsia="Arial Unicode MS" w:hAnsi="Times New Roman" w:cs="Arial Unicode MS"/>
          <w:i/>
          <w:color w:val="000000" w:themeColor="text1"/>
          <w:szCs w:val="28"/>
          <w:u w:color="000000"/>
          <w:bdr w:val="nil"/>
          <w:lang w:val="nl-NL"/>
        </w:rPr>
        <w:t xml:space="preserve"> tại các xã Sơn Tây, Sơn Lĩnh, Sơn Quang giao về cho địa phương quản lý, bố trí sử dụng theo quy định </w:t>
      </w:r>
      <w:r w:rsidR="00D45D7E" w:rsidRPr="00D14D44">
        <w:rPr>
          <w:rFonts w:ascii="Times New Roman" w:eastAsia="Arial Unicode MS" w:hAnsi="Times New Roman" w:cs="Arial Unicode MS"/>
          <w:i/>
          <w:color w:val="000000" w:themeColor="text1"/>
          <w:szCs w:val="28"/>
          <w:u w:color="000000"/>
          <w:bdr w:val="nil"/>
          <w:lang w:val="nl-NL"/>
        </w:rPr>
        <w:t>(c</w:t>
      </w:r>
      <w:r w:rsidR="00E500D7" w:rsidRPr="00D14D44">
        <w:rPr>
          <w:rFonts w:ascii="Times New Roman" w:eastAsia="Arial Unicode MS" w:hAnsi="Times New Roman" w:cs="Arial Unicode MS"/>
          <w:i/>
          <w:color w:val="000000" w:themeColor="text1"/>
          <w:szCs w:val="28"/>
          <w:u w:color="000000"/>
          <w:bdr w:val="nil"/>
          <w:lang w:val="nl-NL"/>
        </w:rPr>
        <w:t>ử tri huyện Hương Sơn)</w:t>
      </w:r>
    </w:p>
    <w:p w:rsidR="00887C08" w:rsidRPr="00D14D44" w:rsidRDefault="00EA1246" w:rsidP="00EA1246">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lastRenderedPageBreak/>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r w:rsidR="00BE100D" w:rsidRPr="00D14D44">
        <w:rPr>
          <w:rFonts w:ascii="Times New Roman" w:eastAsia="Arial Unicode MS" w:hAnsi="Times New Roman" w:cs="Arial Unicode MS"/>
          <w:color w:val="000000" w:themeColor="text1"/>
          <w:szCs w:val="28"/>
          <w:u w:color="000000"/>
          <w:bdr w:val="nil"/>
          <w:lang w:val="nl-NL"/>
        </w:rPr>
        <w:t>. Đây là vụ việc phức tạp, liên quan đến quyền lợi của nhiề</w:t>
      </w:r>
      <w:r w:rsidR="007877D7" w:rsidRPr="00D14D44">
        <w:rPr>
          <w:rFonts w:ascii="Times New Roman" w:eastAsia="Arial Unicode MS" w:hAnsi="Times New Roman" w:cs="Arial Unicode MS"/>
          <w:color w:val="000000" w:themeColor="text1"/>
          <w:szCs w:val="28"/>
          <w:u w:color="000000"/>
          <w:bdr w:val="nil"/>
          <w:lang w:val="nl-NL"/>
        </w:rPr>
        <w:t>u bên;</w:t>
      </w:r>
      <w:r w:rsidR="008973D9" w:rsidRPr="00D14D44">
        <w:rPr>
          <w:rFonts w:ascii="Times New Roman" w:eastAsia="Arial Unicode MS" w:hAnsi="Times New Roman" w:cs="Arial Unicode MS"/>
          <w:color w:val="000000" w:themeColor="text1"/>
          <w:szCs w:val="28"/>
          <w:u w:color="000000"/>
          <w:bdr w:val="nil"/>
          <w:lang w:val="nl-NL"/>
        </w:rPr>
        <w:t xml:space="preserve"> UBND tỉnh</w:t>
      </w:r>
      <w:r w:rsidR="00BE100D" w:rsidRPr="00D14D44">
        <w:rPr>
          <w:rFonts w:ascii="Times New Roman" w:eastAsia="Arial Unicode MS" w:hAnsi="Times New Roman" w:cs="Arial Unicode MS"/>
          <w:color w:val="000000" w:themeColor="text1"/>
          <w:szCs w:val="28"/>
          <w:u w:color="000000"/>
          <w:bdr w:val="nil"/>
          <w:lang w:val="nl-NL"/>
        </w:rPr>
        <w:t xml:space="preserve"> </w:t>
      </w:r>
      <w:r w:rsidR="008973D9" w:rsidRPr="00D14D44">
        <w:rPr>
          <w:rFonts w:ascii="Times New Roman" w:eastAsia="Arial Unicode MS" w:hAnsi="Times New Roman" w:cs="Arial Unicode MS"/>
          <w:color w:val="000000" w:themeColor="text1"/>
          <w:szCs w:val="28"/>
          <w:u w:color="000000"/>
          <w:bdr w:val="nil"/>
          <w:lang w:val="nl-NL"/>
        </w:rPr>
        <w:t xml:space="preserve">sẽ </w:t>
      </w:r>
      <w:r w:rsidR="007877D7" w:rsidRPr="00D14D44">
        <w:rPr>
          <w:rFonts w:ascii="Times New Roman" w:eastAsia="Arial Unicode MS" w:hAnsi="Times New Roman" w:cs="Arial Unicode MS"/>
          <w:color w:val="000000" w:themeColor="text1"/>
          <w:szCs w:val="28"/>
          <w:u w:color="000000"/>
          <w:bdr w:val="nil"/>
          <w:lang w:val="nl-NL"/>
        </w:rPr>
        <w:t xml:space="preserve">tiếp tục tập trung </w:t>
      </w:r>
      <w:r w:rsidR="00BE100D" w:rsidRPr="00D14D44">
        <w:rPr>
          <w:rFonts w:ascii="Times New Roman" w:eastAsia="Arial Unicode MS" w:hAnsi="Times New Roman" w:cs="Arial Unicode MS"/>
          <w:color w:val="000000" w:themeColor="text1"/>
          <w:szCs w:val="28"/>
          <w:u w:color="000000"/>
          <w:bdr w:val="nil"/>
          <w:lang w:val="nl-NL"/>
        </w:rPr>
        <w:t>chỉ đạo</w:t>
      </w:r>
      <w:r w:rsidR="008973D9" w:rsidRPr="00D14D44">
        <w:rPr>
          <w:rFonts w:ascii="Times New Roman" w:eastAsia="Arial Unicode MS" w:hAnsi="Times New Roman" w:cs="Arial Unicode MS"/>
          <w:color w:val="000000" w:themeColor="text1"/>
          <w:szCs w:val="28"/>
          <w:u w:color="000000"/>
          <w:bdr w:val="nil"/>
          <w:lang w:val="nl-NL"/>
        </w:rPr>
        <w:t xml:space="preserve"> xem xét,</w:t>
      </w:r>
      <w:r w:rsidR="00BE100D" w:rsidRPr="00D14D44">
        <w:rPr>
          <w:rFonts w:ascii="Times New Roman" w:eastAsia="Arial Unicode MS" w:hAnsi="Times New Roman" w:cs="Arial Unicode MS"/>
          <w:color w:val="000000" w:themeColor="text1"/>
          <w:szCs w:val="28"/>
          <w:u w:color="000000"/>
          <w:bdr w:val="nil"/>
          <w:lang w:val="nl-NL"/>
        </w:rPr>
        <w:t xml:space="preserve"> </w:t>
      </w:r>
      <w:r w:rsidR="008973D9" w:rsidRPr="00D14D44">
        <w:rPr>
          <w:rFonts w:ascii="Times New Roman" w:eastAsia="Arial Unicode MS" w:hAnsi="Times New Roman" w:cs="Arial Unicode MS"/>
          <w:color w:val="000000" w:themeColor="text1"/>
          <w:szCs w:val="28"/>
          <w:u w:color="000000"/>
          <w:bdr w:val="nil"/>
          <w:lang w:val="nl-NL"/>
        </w:rPr>
        <w:t xml:space="preserve">xử lý </w:t>
      </w:r>
      <w:r w:rsidR="006A3726" w:rsidRPr="00D14D44">
        <w:rPr>
          <w:rFonts w:ascii="Times New Roman" w:eastAsia="Arial Unicode MS" w:hAnsi="Times New Roman" w:cs="Arial Unicode MS"/>
          <w:color w:val="000000" w:themeColor="text1"/>
          <w:szCs w:val="28"/>
          <w:u w:color="000000"/>
          <w:bdr w:val="nil"/>
          <w:lang w:val="nl-NL"/>
        </w:rPr>
        <w:t>đối với</w:t>
      </w:r>
      <w:r w:rsidR="008973D9" w:rsidRPr="00D14D44">
        <w:rPr>
          <w:rFonts w:ascii="Times New Roman" w:eastAsia="Arial Unicode MS" w:hAnsi="Times New Roman" w:cs="Arial Unicode MS"/>
          <w:color w:val="000000" w:themeColor="text1"/>
          <w:szCs w:val="28"/>
          <w:u w:color="000000"/>
          <w:bdr w:val="nil"/>
          <w:lang w:val="nl-NL"/>
        </w:rPr>
        <w:t xml:space="preserve"> diện tích đất 293.946,7 m</w:t>
      </w:r>
      <w:r w:rsidR="008973D9" w:rsidRPr="00D14D44">
        <w:rPr>
          <w:rFonts w:ascii="Times New Roman" w:eastAsia="Arial Unicode MS" w:hAnsi="Times New Roman" w:cs="Arial Unicode MS"/>
          <w:color w:val="000000" w:themeColor="text1"/>
          <w:szCs w:val="28"/>
          <w:u w:color="000000"/>
          <w:bdr w:val="nil"/>
          <w:vertAlign w:val="superscript"/>
          <w:lang w:val="nl-NL"/>
        </w:rPr>
        <w:t>2</w:t>
      </w:r>
      <w:r w:rsidR="008973D9" w:rsidRPr="00D14D44">
        <w:rPr>
          <w:rFonts w:ascii="Times New Roman" w:eastAsia="Arial Unicode MS" w:hAnsi="Times New Roman" w:cs="Arial Unicode MS"/>
          <w:color w:val="000000" w:themeColor="text1"/>
          <w:szCs w:val="28"/>
          <w:u w:color="000000"/>
          <w:bdr w:val="nil"/>
          <w:lang w:val="nl-NL"/>
        </w:rPr>
        <w:t xml:space="preserve"> tại các xã Sơn Tây, Sơn Lĩnh, Sơn Quang theo quy định</w:t>
      </w:r>
      <w:r w:rsidR="00887C08" w:rsidRPr="00D14D44">
        <w:rPr>
          <w:rFonts w:ascii="Times New Roman" w:eastAsia="Arial Unicode MS" w:hAnsi="Times New Roman" w:cs="Arial Unicode MS"/>
          <w:color w:val="000000" w:themeColor="text1"/>
          <w:szCs w:val="28"/>
          <w:u w:color="000000"/>
          <w:bdr w:val="nil"/>
          <w:lang w:val="nl-NL"/>
        </w:rPr>
        <w:t xml:space="preserve">, </w:t>
      </w:r>
      <w:r w:rsidR="00887C08" w:rsidRPr="00D14D44">
        <w:rPr>
          <w:rFonts w:ascii="Times New Roman" w:eastAsia="Arial Unicode MS" w:hAnsi="Times New Roman"/>
          <w:color w:val="000000" w:themeColor="text1"/>
          <w:szCs w:val="28"/>
          <w:u w:color="000000"/>
          <w:bdr w:val="nil"/>
          <w:lang w:val="vi-VN"/>
        </w:rPr>
        <w:t>gắn với phương án sản xuất kinh doanh và tái cơ cấu T</w:t>
      </w:r>
      <w:r w:rsidR="00887C08" w:rsidRPr="00D14D44">
        <w:rPr>
          <w:rFonts w:ascii="Times New Roman" w:eastAsia="Arial Unicode MS" w:hAnsi="Times New Roman"/>
          <w:color w:val="000000" w:themeColor="text1"/>
          <w:szCs w:val="28"/>
          <w:u w:color="000000"/>
          <w:bdr w:val="nil"/>
          <w:lang w:val="nl-NL"/>
        </w:rPr>
        <w:t>CT</w:t>
      </w:r>
      <w:r w:rsidR="00887C08" w:rsidRPr="00D14D44">
        <w:rPr>
          <w:rFonts w:ascii="Times New Roman" w:eastAsia="Arial Unicode MS" w:hAnsi="Times New Roman"/>
          <w:color w:val="000000" w:themeColor="text1"/>
          <w:szCs w:val="28"/>
          <w:u w:color="000000"/>
          <w:bdr w:val="nil"/>
          <w:lang w:val="vi-VN"/>
        </w:rPr>
        <w:t xml:space="preserve"> KSTM Hà Tĩnh- CTCP</w:t>
      </w:r>
      <w:r w:rsidR="00887C08" w:rsidRPr="00D14D44">
        <w:rPr>
          <w:rFonts w:ascii="Times New Roman" w:eastAsia="Arial Unicode MS" w:hAnsi="Times New Roman"/>
          <w:color w:val="000000" w:themeColor="text1"/>
          <w:szCs w:val="28"/>
          <w:u w:color="000000"/>
          <w:bdr w:val="nil"/>
          <w:lang w:val="nl-NL"/>
        </w:rPr>
        <w:t>.</w:t>
      </w:r>
    </w:p>
    <w:p w:rsidR="00E500D7" w:rsidRPr="00D14D44" w:rsidRDefault="00BE100D" w:rsidP="00A02FF7">
      <w:pPr>
        <w:spacing w:before="80" w:after="80"/>
        <w:ind w:firstLine="720"/>
        <w:jc w:val="both"/>
        <w:rPr>
          <w:rFonts w:ascii="Times New Roman" w:hAnsi="Times New Roman"/>
          <w:i/>
          <w:color w:val="000000" w:themeColor="text1"/>
          <w:szCs w:val="24"/>
          <w:lang w:val="nl-NL"/>
        </w:rPr>
      </w:pPr>
      <w:r w:rsidRPr="00D14D44">
        <w:rPr>
          <w:rFonts w:ascii="Times New Roman" w:eastAsia="Arial Unicode MS" w:hAnsi="Times New Roman" w:cs="Arial Unicode MS"/>
          <w:color w:val="000000" w:themeColor="text1"/>
          <w:szCs w:val="28"/>
          <w:u w:color="000000"/>
          <w:bdr w:val="nil"/>
          <w:lang w:val="nl-NL"/>
        </w:rPr>
        <w:t xml:space="preserve"> </w:t>
      </w:r>
      <w:r w:rsidR="00BE1951" w:rsidRPr="00D14D44">
        <w:rPr>
          <w:rFonts w:ascii="Times New Roman" w:hAnsi="Times New Roman"/>
          <w:i/>
          <w:color w:val="000000" w:themeColor="text1"/>
          <w:szCs w:val="28"/>
          <w:lang w:val="nl-NL"/>
        </w:rPr>
        <w:t>6</w:t>
      </w:r>
      <w:r w:rsidR="00E500D7" w:rsidRPr="00D14D44">
        <w:rPr>
          <w:rFonts w:ascii="Times New Roman" w:hAnsi="Times New Roman"/>
          <w:i/>
          <w:color w:val="000000" w:themeColor="text1"/>
          <w:szCs w:val="28"/>
          <w:lang w:val="nl-NL"/>
        </w:rPr>
        <w:t>. Đề nghị tỉnh chỉ đạo thu hồi đất khu vực vật liệu chất đốt hiện nay doanh nghiệp tư nhân Hoàng Dũng đang sử dụng tại xã Cẩm Quan (UBND tỉnh đã có Văn bản số 67/UBND-NL</w:t>
      </w:r>
      <w:r w:rsidR="00E500D7" w:rsidRPr="00D14D44">
        <w:rPr>
          <w:rFonts w:ascii="Times New Roman" w:hAnsi="Times New Roman"/>
          <w:i/>
          <w:color w:val="000000" w:themeColor="text1"/>
          <w:szCs w:val="28"/>
          <w:vertAlign w:val="subscript"/>
          <w:lang w:val="nl-NL"/>
        </w:rPr>
        <w:t xml:space="preserve">2, </w:t>
      </w:r>
      <w:r w:rsidR="00E500D7" w:rsidRPr="00D14D44">
        <w:rPr>
          <w:rFonts w:ascii="Times New Roman" w:hAnsi="Times New Roman"/>
          <w:i/>
          <w:color w:val="000000" w:themeColor="text1"/>
          <w:szCs w:val="28"/>
          <w:lang w:val="nl-NL"/>
        </w:rPr>
        <w:t xml:space="preserve">ngày 04/01/2017 về việc xử lý các nội dung liên quan nhưng đến nay chưa được xử lý dứt điểm); sớm </w:t>
      </w:r>
      <w:r w:rsidR="00E500D7" w:rsidRPr="00D14D44">
        <w:rPr>
          <w:rFonts w:ascii="Times New Roman" w:hAnsi="Times New Roman"/>
          <w:i/>
          <w:color w:val="000000" w:themeColor="text1"/>
          <w:szCs w:val="24"/>
          <w:lang w:val="nl-NL"/>
        </w:rPr>
        <w:t>có phương án xử lý đối với các khu đất đã giao cho các đơn vị nhưng đến nay không đầu tư xây dựng theo quy hoạch, chậm tiến độ gồm: Đất khách sạn Tre Nguồn tại Khu du lịch Thiên Cầm; đất Công ty DABACO chăn nuôi tại xã Cẩm Lạc;</w:t>
      </w:r>
      <w:r w:rsidR="00D45D7E" w:rsidRPr="00D14D44">
        <w:rPr>
          <w:rFonts w:ascii="Times New Roman" w:hAnsi="Times New Roman"/>
          <w:i/>
          <w:color w:val="000000" w:themeColor="text1"/>
          <w:szCs w:val="24"/>
          <w:lang w:val="nl-NL"/>
        </w:rPr>
        <w:t xml:space="preserve"> đất các dự án n</w:t>
      </w:r>
      <w:r w:rsidR="00E500D7" w:rsidRPr="00D14D44">
        <w:rPr>
          <w:rFonts w:ascii="Times New Roman" w:hAnsi="Times New Roman"/>
          <w:i/>
          <w:color w:val="000000" w:themeColor="text1"/>
          <w:szCs w:val="24"/>
          <w:lang w:val="nl-NL"/>
        </w:rPr>
        <w:t xml:space="preserve">uôi trồng thủy sản ven biển tại xã Cẩm Hòa, huyện Cẩm Xuyên </w:t>
      </w:r>
      <w:r w:rsidR="00D45D7E" w:rsidRPr="00D14D44">
        <w:rPr>
          <w:rFonts w:ascii="Times New Roman" w:hAnsi="Times New Roman"/>
          <w:i/>
          <w:color w:val="000000" w:themeColor="text1"/>
          <w:szCs w:val="24"/>
          <w:lang w:val="nl-NL"/>
        </w:rPr>
        <w:t>(c</w:t>
      </w:r>
      <w:r w:rsidR="00562785" w:rsidRPr="00D14D44">
        <w:rPr>
          <w:rFonts w:ascii="Times New Roman" w:hAnsi="Times New Roman"/>
          <w:i/>
          <w:color w:val="000000" w:themeColor="text1"/>
          <w:szCs w:val="24"/>
          <w:lang w:val="nl-NL"/>
        </w:rPr>
        <w:t>ử tri huyện Cẩm Xuyên)</w:t>
      </w:r>
    </w:p>
    <w:p w:rsidR="00562785" w:rsidRPr="00D14D44" w:rsidRDefault="00BE1951"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6</w:t>
      </w:r>
      <w:r w:rsidR="00562785" w:rsidRPr="00D14D44">
        <w:rPr>
          <w:rFonts w:ascii="Times New Roman" w:hAnsi="Times New Roman"/>
          <w:color w:val="000000" w:themeColor="text1"/>
          <w:szCs w:val="28"/>
          <w:lang w:val="nl-NL"/>
        </w:rPr>
        <w:t>.1. Về việc chỉ đạo thu hồi đất khu vực vật liệu chất đốt hiện nay doanh nghiệp tư nhân Hoàng Dũng đang sử dụng tại xã Cẩm Quan:</w:t>
      </w:r>
    </w:p>
    <w:p w:rsidR="00887C08" w:rsidRPr="00D14D44" w:rsidRDefault="00887C08" w:rsidP="00887C08">
      <w:pPr>
        <w:spacing w:before="120"/>
        <w:ind w:firstLine="720"/>
        <w:jc w:val="both"/>
        <w:rPr>
          <w:rFonts w:ascii="Times New Roman" w:hAnsi="Times New Roman"/>
          <w:color w:val="000000" w:themeColor="text1"/>
          <w:lang w:val="nl-NL"/>
        </w:rPr>
      </w:pPr>
      <w:r w:rsidRPr="00D14D44">
        <w:rPr>
          <w:rFonts w:ascii="Times New Roman" w:hAnsi="Times New Roman"/>
          <w:color w:val="000000" w:themeColor="text1"/>
          <w:lang w:val="nl-NL"/>
        </w:rPr>
        <w:t>Đến nay việc giải quyết kiến nghị cử tri đã hoàn thành.</w:t>
      </w:r>
      <w:r w:rsidRPr="00D14D44">
        <w:rPr>
          <w:rFonts w:ascii="Times New Roman" w:hAnsi="Times New Roman"/>
          <w:b/>
          <w:i/>
          <w:color w:val="000000" w:themeColor="text1"/>
          <w:lang w:val="vi-VN"/>
        </w:rPr>
        <w:t xml:space="preserve"> </w:t>
      </w:r>
      <w:r w:rsidRPr="00D14D44">
        <w:rPr>
          <w:rFonts w:ascii="Times New Roman" w:hAnsi="Times New Roman"/>
          <w:color w:val="000000" w:themeColor="text1"/>
          <w:lang w:val="nl-NL"/>
        </w:rPr>
        <w:t>UBND tỉnh đã ban hành Quyết định số 3085/QĐ-UBND ngày 17/9/2019 về việc thu hồi đất để quản lý, bố trí sử dụng theo quy hoạch (giao toàn bộ diện tích 21.361m</w:t>
      </w:r>
      <w:r w:rsidRPr="00D14D44">
        <w:rPr>
          <w:rFonts w:ascii="Times New Roman" w:hAnsi="Times New Roman"/>
          <w:color w:val="000000" w:themeColor="text1"/>
          <w:vertAlign w:val="superscript"/>
          <w:lang w:val="nl-NL"/>
        </w:rPr>
        <w:t>2</w:t>
      </w:r>
      <w:r w:rsidRPr="00D14D44">
        <w:rPr>
          <w:rFonts w:ascii="Times New Roman" w:hAnsi="Times New Roman"/>
          <w:color w:val="000000" w:themeColor="text1"/>
          <w:lang w:val="nl-NL"/>
        </w:rPr>
        <w:t xml:space="preserve"> đất thu hồi trên cho Trung tâm Phát triển quỹ đất tỉnh quản lý, bố trí sử dụng theo quy hoạch được duyệt và đúng quy định của pháp luật).</w:t>
      </w:r>
    </w:p>
    <w:p w:rsidR="00562785" w:rsidRPr="00D14D44" w:rsidRDefault="00BE1951"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6</w:t>
      </w:r>
      <w:r w:rsidR="00562785" w:rsidRPr="00D14D44">
        <w:rPr>
          <w:rFonts w:ascii="Times New Roman" w:hAnsi="Times New Roman"/>
          <w:color w:val="000000" w:themeColor="text1"/>
          <w:szCs w:val="28"/>
          <w:lang w:val="nl-NL"/>
        </w:rPr>
        <w:t>.2. Về nội dung sớm có phương án xử lý đối với các khu đất đã giao cho các đơn vị nhưng đến nay không đầu tư xây dựng theo quy hoạch, chậm tiến độ gồm: Đất khách sạn Tre Nguồn tại Khu du lịch Thiên Cầm; đất Công ty DABACO chăn nuôi tại xã Cẩm Lạc; đất các dự án nuôi trồng thủy sản ven biển tại xã Cẩm Hòa, huyện Cẩm Xuyên:</w:t>
      </w:r>
    </w:p>
    <w:p w:rsidR="00562785" w:rsidRPr="00D14D44" w:rsidRDefault="00562785"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i/>
          <w:color w:val="000000" w:themeColor="text1"/>
          <w:szCs w:val="28"/>
          <w:lang w:val="nl-NL"/>
        </w:rPr>
        <w:t xml:space="preserve"> - Đối với đất khách sạn Tre Nguồn tại Khu du lịch Thiên Cầm:</w:t>
      </w:r>
      <w:r w:rsidRPr="00D14D44">
        <w:rPr>
          <w:rFonts w:ascii="Times New Roman" w:hAnsi="Times New Roman"/>
          <w:color w:val="000000" w:themeColor="text1"/>
          <w:szCs w:val="28"/>
          <w:lang w:val="nl-NL"/>
        </w:rPr>
        <w:t xml:space="preserve"> Để giải quyết những vấn đề tồn tại nêu trên của Công ty TNHH Tre Nguồn cũng như những tồn tại khác trong việc quản lý, sử dụng đất của các tổ chức, </w:t>
      </w:r>
      <w:r w:rsidR="006A3726" w:rsidRPr="00D14D44">
        <w:rPr>
          <w:rFonts w:ascii="Times New Roman" w:hAnsi="Times New Roman"/>
          <w:color w:val="000000" w:themeColor="text1"/>
          <w:szCs w:val="28"/>
          <w:lang w:val="nl-NL"/>
        </w:rPr>
        <w:t xml:space="preserve">UBND tỉnh đã chỉ đạo Sở TN và MT </w:t>
      </w:r>
      <w:r w:rsidRPr="00D14D44">
        <w:rPr>
          <w:rFonts w:ascii="Times New Roman" w:hAnsi="Times New Roman"/>
          <w:color w:val="000000" w:themeColor="text1"/>
          <w:szCs w:val="28"/>
          <w:lang w:val="nl-NL"/>
        </w:rPr>
        <w:t>phối hợp các sở, ngành KH</w:t>
      </w:r>
      <w:r w:rsidR="00374256" w:rsidRPr="00D14D44">
        <w:rPr>
          <w:rFonts w:ascii="Times New Roman" w:hAnsi="Times New Roman"/>
          <w:color w:val="000000" w:themeColor="text1"/>
          <w:szCs w:val="28"/>
          <w:lang w:val="nl-NL"/>
        </w:rPr>
        <w:t>&amp;</w:t>
      </w:r>
      <w:r w:rsidRPr="00D14D44">
        <w:rPr>
          <w:rFonts w:ascii="Times New Roman" w:hAnsi="Times New Roman"/>
          <w:color w:val="000000" w:themeColor="text1"/>
          <w:szCs w:val="28"/>
          <w:lang w:val="nl-NL"/>
        </w:rPr>
        <w:t xml:space="preserve">ĐT, XD, Cục Thuế thành lập Đoàn kiểm tra tại 28 tổ chức sử dụng đất, trong đó có Công ty TNHH Tre Nguồn. </w:t>
      </w:r>
      <w:r w:rsidR="00374256" w:rsidRPr="00D14D44">
        <w:rPr>
          <w:rFonts w:ascii="Times New Roman" w:hAnsi="Times New Roman"/>
          <w:color w:val="000000" w:themeColor="text1"/>
          <w:lang w:val="nl-NL"/>
        </w:rPr>
        <w:t>Trên cơ sở kiến nghị đề xuất của Đoàn kiểm tra, ngày 20/9/2019 Sở Tài nguyên và Môi trường đã ban hành Thông báo số 628/TBKL-STNMT kết luận kiểm tra việc chấp hành pháp luật trong quản lý, sử dụng đất của Công ty TNHH Tre Nguồn tại thị trấn Thiên Cầm, huyện Cẩm Xuyên.</w:t>
      </w:r>
    </w:p>
    <w:p w:rsidR="007D3143" w:rsidRPr="00D14D44" w:rsidRDefault="00562785" w:rsidP="007D3143">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b w:val="0"/>
          <w:i/>
          <w:color w:val="000000" w:themeColor="text1"/>
          <w:sz w:val="28"/>
          <w:szCs w:val="28"/>
          <w:lang w:val="nl-NL"/>
        </w:rPr>
        <w:t>- Đối với đất Công ty DABACO chăn nuôi tại xã Cẩm Lạc:</w:t>
      </w:r>
      <w:r w:rsidRPr="00D14D44">
        <w:rPr>
          <w:rFonts w:ascii="Times New Roman" w:hAnsi="Times New Roman"/>
          <w:b w:val="0"/>
          <w:color w:val="000000" w:themeColor="text1"/>
          <w:szCs w:val="28"/>
          <w:lang w:val="nl-NL"/>
        </w:rPr>
        <w:t xml:space="preserve"> </w:t>
      </w:r>
      <w:r w:rsidR="007D3143"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007D3143" w:rsidRPr="00D14D44">
        <w:rPr>
          <w:rFonts w:ascii="Times New Roman" w:hAnsi="Times New Roman"/>
          <w:b w:val="0"/>
          <w:color w:val="000000" w:themeColor="text1"/>
          <w:spacing w:val="-4"/>
          <w:sz w:val="28"/>
          <w:szCs w:val="28"/>
          <w:lang w:val="nb-NO"/>
        </w:rPr>
        <w:t>Văn bản số 4633/UBND-TH ngày 12/7/2019)</w:t>
      </w:r>
    </w:p>
    <w:p w:rsidR="00562785" w:rsidRPr="00D14D44" w:rsidRDefault="00562785" w:rsidP="00A02FF7">
      <w:pPr>
        <w:spacing w:before="80" w:after="80"/>
        <w:ind w:firstLine="720"/>
        <w:jc w:val="both"/>
        <w:rPr>
          <w:rFonts w:ascii="Times New Roman" w:hAnsi="Times New Roman"/>
          <w:color w:val="000000" w:themeColor="text1"/>
          <w:szCs w:val="28"/>
          <w:lang w:val="vi-VN"/>
        </w:rPr>
      </w:pPr>
      <w:r w:rsidRPr="00D14D44">
        <w:rPr>
          <w:rFonts w:ascii="Times New Roman" w:hAnsi="Times New Roman"/>
          <w:i/>
          <w:color w:val="000000" w:themeColor="text1"/>
          <w:szCs w:val="28"/>
          <w:lang w:val="vi-VN"/>
        </w:rPr>
        <w:t>- Đối với đất các dự án NTTS ven biển tại xã Cẩm Hòa huyện Cẩm Xuyên:</w:t>
      </w:r>
      <w:r w:rsidRPr="00D14D44">
        <w:rPr>
          <w:rFonts w:ascii="Times New Roman" w:hAnsi="Times New Roman"/>
          <w:color w:val="000000" w:themeColor="text1"/>
          <w:szCs w:val="28"/>
          <w:lang w:val="vi-VN"/>
        </w:rPr>
        <w:t xml:space="preserve"> Về nội dung này, </w:t>
      </w:r>
      <w:r w:rsidR="003A6C6D" w:rsidRPr="00D14D44">
        <w:rPr>
          <w:rFonts w:ascii="Times New Roman" w:hAnsi="Times New Roman"/>
          <w:color w:val="000000" w:themeColor="text1"/>
          <w:szCs w:val="28"/>
          <w:lang w:val="vi-VN"/>
        </w:rPr>
        <w:t xml:space="preserve">theo báo của Sở Tài nguyên và Môi trường </w:t>
      </w:r>
      <w:r w:rsidRPr="00D14D44">
        <w:rPr>
          <w:rFonts w:ascii="Times New Roman" w:hAnsi="Times New Roman"/>
          <w:color w:val="000000" w:themeColor="text1"/>
          <w:szCs w:val="28"/>
          <w:lang w:val="vi-VN"/>
        </w:rPr>
        <w:t>tại địa bàn xã Cẩm Hòa hiện nay có 02 vùng quy hoạch nuôi tôm trên cát, gồm:</w:t>
      </w:r>
    </w:p>
    <w:p w:rsidR="00562785" w:rsidRPr="00D14D44" w:rsidRDefault="003A6C6D" w:rsidP="00A02FF7">
      <w:pPr>
        <w:spacing w:before="80" w:after="80"/>
        <w:ind w:firstLine="720"/>
        <w:jc w:val="both"/>
        <w:rPr>
          <w:rFonts w:ascii="Times New Roman" w:hAnsi="Times New Roman"/>
          <w:color w:val="000000" w:themeColor="text1"/>
          <w:szCs w:val="28"/>
          <w:lang w:val="en-US"/>
        </w:rPr>
      </w:pPr>
      <w:r w:rsidRPr="00D14D44">
        <w:rPr>
          <w:rFonts w:ascii="Times New Roman" w:hAnsi="Times New Roman"/>
          <w:color w:val="000000" w:themeColor="text1"/>
          <w:szCs w:val="28"/>
          <w:lang w:val="vi-VN"/>
        </w:rPr>
        <w:t>-</w:t>
      </w:r>
      <w:r w:rsidR="00562785" w:rsidRPr="00D14D44">
        <w:rPr>
          <w:rFonts w:ascii="Times New Roman" w:hAnsi="Times New Roman"/>
          <w:color w:val="000000" w:themeColor="text1"/>
          <w:szCs w:val="28"/>
          <w:lang w:val="vi-VN"/>
        </w:rPr>
        <w:t xml:space="preserve"> Vùng 1 tại thôn Bắc Hòa với diện tích quy hoạch 53,5ha; tại khu vực này UBND tỉnh đ</w:t>
      </w:r>
      <w:r w:rsidRPr="00D14D44">
        <w:rPr>
          <w:rFonts w:ascii="Times New Roman" w:hAnsi="Times New Roman"/>
          <w:color w:val="000000" w:themeColor="text1"/>
          <w:szCs w:val="28"/>
          <w:lang w:val="vi-VN"/>
        </w:rPr>
        <w:t>ã cho 03 tổ chức thuê đất (</w:t>
      </w:r>
      <w:r w:rsidR="00562785" w:rsidRPr="00D14D44">
        <w:rPr>
          <w:rFonts w:ascii="Times New Roman" w:hAnsi="Times New Roman"/>
          <w:color w:val="000000" w:themeColor="text1"/>
          <w:szCs w:val="28"/>
          <w:lang w:val="vi-VN"/>
        </w:rPr>
        <w:t xml:space="preserve">Công ty CP xây dựng Đại Thành, </w:t>
      </w:r>
      <w:r w:rsidR="00562785" w:rsidRPr="00D14D44">
        <w:rPr>
          <w:rFonts w:ascii="Times New Roman" w:hAnsi="Times New Roman"/>
          <w:color w:val="000000" w:themeColor="text1"/>
          <w:szCs w:val="28"/>
          <w:lang w:val="vi-VN"/>
        </w:rPr>
        <w:lastRenderedPageBreak/>
        <w:t>Công ty CP xây dựng Thành Đạt, Công ty TNHH Tam Mã 66 với diện tích cho thuê 24ha</w:t>
      </w:r>
      <w:r w:rsidRPr="00D14D44">
        <w:rPr>
          <w:rFonts w:ascii="Times New Roman" w:hAnsi="Times New Roman"/>
          <w:color w:val="000000" w:themeColor="text1"/>
          <w:szCs w:val="28"/>
          <w:lang w:val="vi-VN"/>
        </w:rPr>
        <w:t>)</w:t>
      </w:r>
      <w:r w:rsidR="00562785" w:rsidRPr="00D14D44">
        <w:rPr>
          <w:rFonts w:ascii="Times New Roman" w:hAnsi="Times New Roman"/>
          <w:color w:val="000000" w:themeColor="text1"/>
          <w:szCs w:val="28"/>
          <w:lang w:val="vi-VN"/>
        </w:rPr>
        <w:t xml:space="preserve"> và UBND huyện Cẩm Xuyên đã cho 03 hộ gia đình, cá</w:t>
      </w:r>
      <w:r w:rsidRPr="00D14D44">
        <w:rPr>
          <w:rFonts w:ascii="Times New Roman" w:hAnsi="Times New Roman"/>
          <w:color w:val="000000" w:themeColor="text1"/>
          <w:szCs w:val="28"/>
          <w:lang w:val="vi-VN"/>
        </w:rPr>
        <w:t xml:space="preserve"> nhân thuê để nuôi tôm trên cát. H</w:t>
      </w:r>
      <w:r w:rsidR="00562785" w:rsidRPr="00D14D44">
        <w:rPr>
          <w:rFonts w:ascii="Times New Roman" w:hAnsi="Times New Roman"/>
          <w:color w:val="000000" w:themeColor="text1"/>
          <w:szCs w:val="28"/>
          <w:lang w:val="vi-VN"/>
        </w:rPr>
        <w:t>iện trạng tại khu vực này các tổ chức, hộ gia đình cá nhân được cho thuê đất đều đưa đất vào sử dụng, phát huy hiệu quả sử dụng đất.</w:t>
      </w:r>
    </w:p>
    <w:p w:rsidR="002800C7" w:rsidRPr="00D14D44" w:rsidRDefault="002800C7"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lang w:val="nl-NL"/>
        </w:rPr>
        <w:t xml:space="preserve">Trên cơ sở kiến nghị đề xuất của Đoàn liên ngành kiểm tra sử dụng đất, Sở TN&amp;MT đã ban hành thông báo kết quả kiểm tra và đề xuất gia hạn sử dụng đất cho </w:t>
      </w:r>
      <w:r w:rsidRPr="00D14D44">
        <w:rPr>
          <w:rFonts w:ascii="Times New Roman" w:hAnsi="Times New Roman"/>
          <w:color w:val="000000" w:themeColor="text1"/>
          <w:lang w:val="vi-VN"/>
        </w:rPr>
        <w:t>Công ty cổ phần xây dựng Đại Thàn</w:t>
      </w:r>
      <w:r w:rsidRPr="00D14D44">
        <w:rPr>
          <w:rFonts w:ascii="Times New Roman" w:hAnsi="Times New Roman"/>
          <w:color w:val="000000" w:themeColor="text1"/>
          <w:lang w:val="en-US"/>
        </w:rPr>
        <w:t xml:space="preserve">h và </w:t>
      </w:r>
      <w:r w:rsidRPr="00D14D44">
        <w:rPr>
          <w:rFonts w:ascii="Times New Roman" w:hAnsi="Times New Roman"/>
          <w:color w:val="000000" w:themeColor="text1"/>
          <w:lang w:val="vi-VN"/>
        </w:rPr>
        <w:t>Công ty CP xây dựng Thành Đạt</w:t>
      </w:r>
      <w:r w:rsidRPr="00D14D44">
        <w:rPr>
          <w:rFonts w:ascii="Times New Roman" w:hAnsi="Times New Roman"/>
          <w:color w:val="000000" w:themeColor="text1"/>
          <w:lang w:val="nl-NL"/>
        </w:rPr>
        <w:t xml:space="preserve"> </w:t>
      </w:r>
      <w:r w:rsidR="006428E8" w:rsidRPr="00D14D44">
        <w:rPr>
          <w:rFonts w:ascii="Times New Roman" w:hAnsi="Times New Roman"/>
          <w:color w:val="000000" w:themeColor="text1"/>
          <w:lang w:val="nl-NL"/>
        </w:rPr>
        <w:t>(Văn bản số 3138/STNMT-TTr ngày 18/10/2019 và V</w:t>
      </w:r>
      <w:r w:rsidR="006428E8" w:rsidRPr="00D14D44">
        <w:rPr>
          <w:rFonts w:ascii="Times New Roman" w:hAnsi="Times New Roman" w:hint="eastAsia"/>
          <w:color w:val="000000" w:themeColor="text1"/>
          <w:lang w:val="nl-NL"/>
        </w:rPr>
        <w:t>ă</w:t>
      </w:r>
      <w:r w:rsidR="006428E8" w:rsidRPr="00D14D44">
        <w:rPr>
          <w:rFonts w:ascii="Times New Roman" w:hAnsi="Times New Roman"/>
          <w:color w:val="000000" w:themeColor="text1"/>
          <w:lang w:val="nl-NL"/>
        </w:rPr>
        <w:t xml:space="preserve">n bản số 3141/STNMT-TTr ngày 18/10/2019. Sau khi xem xét, UBND tỉnh </w:t>
      </w:r>
      <w:r w:rsidR="006428E8" w:rsidRPr="00D14D44">
        <w:rPr>
          <w:rFonts w:ascii="Times New Roman" w:hAnsi="Times New Roman" w:hint="eastAsia"/>
          <w:color w:val="000000" w:themeColor="text1"/>
          <w:lang w:val="nl-NL"/>
        </w:rPr>
        <w:t>đ</w:t>
      </w:r>
      <w:r w:rsidR="006428E8" w:rsidRPr="00D14D44">
        <w:rPr>
          <w:rFonts w:ascii="Times New Roman" w:hAnsi="Times New Roman"/>
          <w:color w:val="000000" w:themeColor="text1"/>
          <w:lang w:val="nl-NL"/>
        </w:rPr>
        <w:t>ã có v</w:t>
      </w:r>
      <w:r w:rsidR="006428E8" w:rsidRPr="00D14D44">
        <w:rPr>
          <w:rFonts w:ascii="Times New Roman" w:hAnsi="Times New Roman" w:hint="eastAsia"/>
          <w:color w:val="000000" w:themeColor="text1"/>
          <w:lang w:val="nl-NL"/>
        </w:rPr>
        <w:t>ă</w:t>
      </w:r>
      <w:r w:rsidR="006428E8" w:rsidRPr="00D14D44">
        <w:rPr>
          <w:rFonts w:ascii="Times New Roman" w:hAnsi="Times New Roman"/>
          <w:color w:val="000000" w:themeColor="text1"/>
          <w:lang w:val="nl-NL"/>
        </w:rPr>
        <w:t xml:space="preserve">n bản chỉ </w:t>
      </w:r>
      <w:r w:rsidR="006428E8" w:rsidRPr="00D14D44">
        <w:rPr>
          <w:rFonts w:ascii="Times New Roman" w:hAnsi="Times New Roman" w:hint="eastAsia"/>
          <w:color w:val="000000" w:themeColor="text1"/>
          <w:lang w:val="nl-NL"/>
        </w:rPr>
        <w:t>đ</w:t>
      </w:r>
      <w:r w:rsidR="006428E8" w:rsidRPr="00D14D44">
        <w:rPr>
          <w:rFonts w:ascii="Times New Roman" w:hAnsi="Times New Roman"/>
          <w:color w:val="000000" w:themeColor="text1"/>
          <w:lang w:val="nl-NL"/>
        </w:rPr>
        <w:t>ạo Sở TN&amp;MT kiểm tra, làm rõ, hoàn thiện, bổ sung hồ s</w:t>
      </w:r>
      <w:r w:rsidR="006428E8" w:rsidRPr="00D14D44">
        <w:rPr>
          <w:rFonts w:ascii="Times New Roman" w:hAnsi="Times New Roman" w:hint="eastAsia"/>
          <w:color w:val="000000" w:themeColor="text1"/>
          <w:lang w:val="nl-NL"/>
        </w:rPr>
        <w:t>ơ</w:t>
      </w:r>
      <w:r w:rsidR="006428E8" w:rsidRPr="00D14D44">
        <w:rPr>
          <w:rFonts w:ascii="Times New Roman" w:hAnsi="Times New Roman"/>
          <w:color w:val="000000" w:themeColor="text1"/>
          <w:lang w:val="nl-NL"/>
        </w:rPr>
        <w:t xml:space="preserve"> gia hạn sử dụng </w:t>
      </w:r>
      <w:r w:rsidR="006428E8" w:rsidRPr="00D14D44">
        <w:rPr>
          <w:rFonts w:ascii="Times New Roman" w:hAnsi="Times New Roman" w:hint="eastAsia"/>
          <w:color w:val="000000" w:themeColor="text1"/>
          <w:lang w:val="nl-NL"/>
        </w:rPr>
        <w:t>đ</w:t>
      </w:r>
      <w:r w:rsidR="006428E8" w:rsidRPr="00D14D44">
        <w:rPr>
          <w:rFonts w:ascii="Times New Roman" w:hAnsi="Times New Roman"/>
          <w:color w:val="000000" w:themeColor="text1"/>
          <w:lang w:val="nl-NL"/>
        </w:rPr>
        <w:t>ất, báo cáo UBND tỉnh tr</w:t>
      </w:r>
      <w:r w:rsidR="006428E8" w:rsidRPr="00D14D44">
        <w:rPr>
          <w:rFonts w:ascii="Times New Roman" w:hAnsi="Times New Roman" w:hint="eastAsia"/>
          <w:color w:val="000000" w:themeColor="text1"/>
          <w:lang w:val="nl-NL"/>
        </w:rPr>
        <w:t>ư</w:t>
      </w:r>
      <w:r w:rsidR="006428E8" w:rsidRPr="00D14D44">
        <w:rPr>
          <w:rFonts w:ascii="Times New Roman" w:hAnsi="Times New Roman"/>
          <w:color w:val="000000" w:themeColor="text1"/>
          <w:lang w:val="nl-NL"/>
        </w:rPr>
        <w:t>ớc ngày 30/11/2019 (V</w:t>
      </w:r>
      <w:r w:rsidR="006428E8" w:rsidRPr="00D14D44">
        <w:rPr>
          <w:rFonts w:ascii="Times New Roman" w:hAnsi="Times New Roman" w:hint="eastAsia"/>
          <w:color w:val="000000" w:themeColor="text1"/>
          <w:lang w:val="nl-NL"/>
        </w:rPr>
        <w:t>ă</w:t>
      </w:r>
      <w:r w:rsidR="006428E8" w:rsidRPr="00D14D44">
        <w:rPr>
          <w:rFonts w:ascii="Times New Roman" w:hAnsi="Times New Roman"/>
          <w:color w:val="000000" w:themeColor="text1"/>
          <w:lang w:val="nl-NL"/>
        </w:rPr>
        <w:t>n bản số 7207/UBND-NL</w:t>
      </w:r>
      <w:r w:rsidR="006428E8" w:rsidRPr="00D14D44">
        <w:rPr>
          <w:rFonts w:ascii="Times New Roman" w:hAnsi="Times New Roman"/>
          <w:color w:val="000000" w:themeColor="text1"/>
          <w:lang w:val="nl-NL"/>
        </w:rPr>
        <w:softHyphen/>
      </w:r>
      <w:r w:rsidR="006428E8" w:rsidRPr="00D14D44">
        <w:rPr>
          <w:rFonts w:ascii="Times New Roman" w:hAnsi="Times New Roman"/>
          <w:color w:val="000000" w:themeColor="text1"/>
          <w:vertAlign w:val="subscript"/>
          <w:lang w:val="nl-NL"/>
        </w:rPr>
        <w:t>2</w:t>
      </w:r>
      <w:r w:rsidR="006428E8" w:rsidRPr="00D14D44">
        <w:rPr>
          <w:rFonts w:ascii="Times New Roman" w:hAnsi="Times New Roman"/>
          <w:color w:val="000000" w:themeColor="text1"/>
          <w:lang w:val="nl-NL"/>
        </w:rPr>
        <w:t xml:space="preserve"> ngày 29/10/2019)</w:t>
      </w:r>
    </w:p>
    <w:p w:rsidR="00562785" w:rsidRPr="00D14D44" w:rsidRDefault="003A6C6D" w:rsidP="00A02FF7">
      <w:pPr>
        <w:spacing w:before="80" w:after="80"/>
        <w:ind w:firstLine="720"/>
        <w:jc w:val="both"/>
        <w:rPr>
          <w:rFonts w:ascii="Times New Roman" w:hAnsi="Times New Roman"/>
          <w:color w:val="000000" w:themeColor="text1"/>
          <w:szCs w:val="28"/>
          <w:lang w:val="vi-VN"/>
        </w:rPr>
      </w:pPr>
      <w:r w:rsidRPr="00D14D44">
        <w:rPr>
          <w:rFonts w:ascii="Times New Roman" w:hAnsi="Times New Roman"/>
          <w:color w:val="000000" w:themeColor="text1"/>
          <w:szCs w:val="28"/>
          <w:lang w:val="vi-VN"/>
        </w:rPr>
        <w:t>-</w:t>
      </w:r>
      <w:r w:rsidR="00562785" w:rsidRPr="00D14D44">
        <w:rPr>
          <w:rFonts w:ascii="Times New Roman" w:hAnsi="Times New Roman"/>
          <w:color w:val="000000" w:themeColor="text1"/>
          <w:szCs w:val="28"/>
          <w:lang w:val="vi-VN"/>
        </w:rPr>
        <w:t xml:space="preserve"> Vùng 2 tại thôn Mỹ Hòa với diện tích quy hoạch 43ha; tại khu vực này UBND tỉnh đ</w:t>
      </w:r>
      <w:r w:rsidRPr="00D14D44">
        <w:rPr>
          <w:rFonts w:ascii="Times New Roman" w:hAnsi="Times New Roman"/>
          <w:color w:val="000000" w:themeColor="text1"/>
          <w:szCs w:val="28"/>
          <w:lang w:val="vi-VN"/>
        </w:rPr>
        <w:t>ã cho 03 tổ chức thuê đất (</w:t>
      </w:r>
      <w:r w:rsidR="00562785" w:rsidRPr="00D14D44">
        <w:rPr>
          <w:rFonts w:ascii="Times New Roman" w:hAnsi="Times New Roman"/>
          <w:color w:val="000000" w:themeColor="text1"/>
          <w:szCs w:val="28"/>
          <w:lang w:val="vi-VN"/>
        </w:rPr>
        <w:t>Công ty CP xây dựng và Thương mại Hà Mỹ Hưng, Công ty CP xây dựng và kinh doanh tổng hợp Hoàng Thạch, HTX nuôi trồng thủy sản Cẩm Dương với diện tích cho thuê 23,5ha</w:t>
      </w:r>
      <w:r w:rsidRPr="00D14D44">
        <w:rPr>
          <w:rFonts w:ascii="Times New Roman" w:hAnsi="Times New Roman"/>
          <w:color w:val="000000" w:themeColor="text1"/>
          <w:szCs w:val="28"/>
          <w:lang w:val="vi-VN"/>
        </w:rPr>
        <w:t>)</w:t>
      </w:r>
      <w:r w:rsidR="00562785" w:rsidRPr="00D14D44">
        <w:rPr>
          <w:rFonts w:ascii="Times New Roman" w:hAnsi="Times New Roman"/>
          <w:color w:val="000000" w:themeColor="text1"/>
          <w:szCs w:val="28"/>
          <w:lang w:val="vi-VN"/>
        </w:rPr>
        <w:t xml:space="preserve"> và UBND huyện Cẩm Xuyên đã cho 02 hộ gia đình, cá</w:t>
      </w:r>
      <w:r w:rsidRPr="00D14D44">
        <w:rPr>
          <w:rFonts w:ascii="Times New Roman" w:hAnsi="Times New Roman"/>
          <w:color w:val="000000" w:themeColor="text1"/>
          <w:szCs w:val="28"/>
          <w:lang w:val="vi-VN"/>
        </w:rPr>
        <w:t xml:space="preserve"> nhân thuê để nuôi tôm trên cát. H</w:t>
      </w:r>
      <w:r w:rsidR="00562785" w:rsidRPr="00D14D44">
        <w:rPr>
          <w:rFonts w:ascii="Times New Roman" w:hAnsi="Times New Roman"/>
          <w:color w:val="000000" w:themeColor="text1"/>
          <w:szCs w:val="28"/>
          <w:lang w:val="vi-VN"/>
        </w:rPr>
        <w:t>iện trạng tại khu vực này đã được nhà nước đầu tư cơ sở hạ tầng nhưng các tổ chức, hộ gia đình cá nhân chưa đưa đất vào sử dụng.</w:t>
      </w:r>
    </w:p>
    <w:p w:rsidR="00A760FC" w:rsidRPr="00D14D44" w:rsidRDefault="00A760FC" w:rsidP="00A760FC">
      <w:pPr>
        <w:spacing w:before="120"/>
        <w:ind w:firstLine="720"/>
        <w:jc w:val="both"/>
        <w:rPr>
          <w:rFonts w:ascii="Times New Roman" w:hAnsi="Times New Roman"/>
          <w:color w:val="000000" w:themeColor="text1"/>
          <w:lang w:val="nl-NL"/>
        </w:rPr>
      </w:pPr>
      <w:r w:rsidRPr="00D14D44">
        <w:rPr>
          <w:rFonts w:ascii="Times New Roman" w:hAnsi="Times New Roman"/>
          <w:color w:val="000000" w:themeColor="text1"/>
          <w:lang w:val="vi-VN"/>
        </w:rPr>
        <w:t xml:space="preserve">Thực hiện chỉ </w:t>
      </w:r>
      <w:r w:rsidRPr="00D14D44">
        <w:rPr>
          <w:rFonts w:ascii="Times New Roman" w:hAnsi="Times New Roman" w:hint="eastAsia"/>
          <w:color w:val="000000" w:themeColor="text1"/>
          <w:lang w:val="vi-VN"/>
        </w:rPr>
        <w:t>đ</w:t>
      </w:r>
      <w:r w:rsidRPr="00D14D44">
        <w:rPr>
          <w:rFonts w:ascii="Times New Roman" w:hAnsi="Times New Roman"/>
          <w:color w:val="000000" w:themeColor="text1"/>
          <w:lang w:val="vi-VN"/>
        </w:rPr>
        <w:t>ạo của UBND tỉnh giao giải quyết kiến nghị của cử tri;</w:t>
      </w:r>
      <w:r w:rsidRPr="00D14D44">
        <w:rPr>
          <w:rFonts w:ascii="Times New Roman" w:hAnsi="Times New Roman"/>
          <w:color w:val="000000" w:themeColor="text1"/>
          <w:lang w:val="nl-NL"/>
        </w:rPr>
        <w:t xml:space="preserve"> Sở TN&amp;MT </w:t>
      </w:r>
      <w:r w:rsidRPr="00D14D44">
        <w:rPr>
          <w:rFonts w:ascii="Times New Roman" w:hAnsi="Times New Roman" w:hint="eastAsia"/>
          <w:color w:val="000000" w:themeColor="text1"/>
          <w:lang w:val="nl-NL"/>
        </w:rPr>
        <w:t>đ</w:t>
      </w:r>
      <w:r w:rsidRPr="00D14D44">
        <w:rPr>
          <w:rFonts w:ascii="Times New Roman" w:hAnsi="Times New Roman"/>
          <w:color w:val="000000" w:themeColor="text1"/>
          <w:lang w:val="nl-NL"/>
        </w:rPr>
        <w:t xml:space="preserve">ã đưa vào kế hoạch kiểm tra xử lý đối với các tổ chức thuê đất nhưng không đưa đất vào sử dụng, có dấu hiệu vi phạm Luật Đất đai và </w:t>
      </w:r>
      <w:r w:rsidRPr="00D14D44">
        <w:rPr>
          <w:rFonts w:ascii="Times New Roman" w:hAnsi="Times New Roman" w:hint="eastAsia"/>
          <w:color w:val="000000" w:themeColor="text1"/>
          <w:lang w:val="nl-NL"/>
        </w:rPr>
        <w:t>đ</w:t>
      </w:r>
      <w:r w:rsidRPr="00D14D44">
        <w:rPr>
          <w:rFonts w:ascii="Times New Roman" w:hAnsi="Times New Roman"/>
          <w:color w:val="000000" w:themeColor="text1"/>
          <w:lang w:val="nl-NL"/>
        </w:rPr>
        <w:t xml:space="preserve">ã có Thông báo kết luận kiểm tra việc chấp hành pháp luật trong quản lý, sử dụng đất của Công ty CP Tập đoàn Hà Mỹ Hưng và Công ty cổ phần Xây dựng và Kinh doanh tổng hợp Hoàng Thạch (Thông báo số 640/TBKL-STNMT ngày 27/9/2019 và Thông báo số 666/TBKL-STNMT ngày 06/10/2019)   </w:t>
      </w:r>
    </w:p>
    <w:p w:rsidR="00E500D7" w:rsidRPr="00D14D44" w:rsidRDefault="00490FB4" w:rsidP="00A760FC">
      <w:pPr>
        <w:spacing w:before="80" w:after="80"/>
        <w:ind w:firstLine="720"/>
        <w:jc w:val="both"/>
        <w:rPr>
          <w:rFonts w:ascii="Times New Roman" w:hAnsi="Times New Roman"/>
          <w:i/>
          <w:color w:val="000000" w:themeColor="text1"/>
          <w:szCs w:val="28"/>
          <w:lang w:val="pt-PT"/>
        </w:rPr>
      </w:pPr>
      <w:r w:rsidRPr="00D14D44">
        <w:rPr>
          <w:rFonts w:ascii="Times New Roman" w:hAnsi="Times New Roman"/>
          <w:i/>
          <w:color w:val="000000" w:themeColor="text1"/>
          <w:szCs w:val="28"/>
          <w:lang w:val="nl-NL"/>
        </w:rPr>
        <w:t>7</w:t>
      </w:r>
      <w:r w:rsidR="00E500D7" w:rsidRPr="00D14D44">
        <w:rPr>
          <w:rFonts w:ascii="Times New Roman" w:hAnsi="Times New Roman"/>
          <w:i/>
          <w:color w:val="000000" w:themeColor="text1"/>
          <w:szCs w:val="28"/>
          <w:lang w:val="nl-NL"/>
        </w:rPr>
        <w:t>. Đề nghị tỉ</w:t>
      </w:r>
      <w:r w:rsidR="00E500D7" w:rsidRPr="00D14D44">
        <w:rPr>
          <w:rFonts w:ascii="Times New Roman" w:hAnsi="Times New Roman"/>
          <w:i/>
          <w:color w:val="000000" w:themeColor="text1"/>
          <w:szCs w:val="28"/>
          <w:lang w:val="pt-PT"/>
        </w:rPr>
        <w:t>nh quan t</w:t>
      </w:r>
      <w:r w:rsidR="00E500D7" w:rsidRPr="00D14D44">
        <w:rPr>
          <w:rFonts w:ascii="Times New Roman" w:hAnsi="Times New Roman"/>
          <w:i/>
          <w:color w:val="000000" w:themeColor="text1"/>
          <w:szCs w:val="28"/>
          <w:lang w:val="nl-NL"/>
        </w:rPr>
        <w:t>â</w:t>
      </w:r>
      <w:r w:rsidR="00E500D7" w:rsidRPr="00D14D44">
        <w:rPr>
          <w:rFonts w:ascii="Times New Roman" w:hAnsi="Times New Roman"/>
          <w:i/>
          <w:color w:val="000000" w:themeColor="text1"/>
          <w:szCs w:val="28"/>
          <w:lang w:val="pt-PT"/>
        </w:rPr>
        <w:t>m ch</w:t>
      </w:r>
      <w:r w:rsidR="00E500D7" w:rsidRPr="00D14D44">
        <w:rPr>
          <w:rFonts w:ascii="Times New Roman" w:hAnsi="Times New Roman"/>
          <w:i/>
          <w:color w:val="000000" w:themeColor="text1"/>
          <w:szCs w:val="28"/>
          <w:lang w:val="nl-NL"/>
        </w:rPr>
        <w:t>ỉ đạo đôn đốc triể</w:t>
      </w:r>
      <w:r w:rsidR="00E500D7" w:rsidRPr="00D14D44">
        <w:rPr>
          <w:rFonts w:ascii="Times New Roman" w:hAnsi="Times New Roman"/>
          <w:i/>
          <w:color w:val="000000" w:themeColor="text1"/>
          <w:szCs w:val="28"/>
          <w:lang w:val="it-IT"/>
        </w:rPr>
        <w:t>n khai c</w:t>
      </w:r>
      <w:r w:rsidR="00E500D7" w:rsidRPr="00D14D44">
        <w:rPr>
          <w:rFonts w:ascii="Times New Roman" w:hAnsi="Times New Roman"/>
          <w:i/>
          <w:color w:val="000000" w:themeColor="text1"/>
          <w:szCs w:val="28"/>
          <w:lang w:val="nl-NL"/>
        </w:rPr>
        <w:t>ác dự án thu hồi đất sản xuất nô</w:t>
      </w:r>
      <w:r w:rsidR="00E500D7" w:rsidRPr="00D14D44">
        <w:rPr>
          <w:rFonts w:ascii="Times New Roman" w:hAnsi="Times New Roman"/>
          <w:i/>
          <w:color w:val="000000" w:themeColor="text1"/>
          <w:szCs w:val="28"/>
          <w:lang w:val="it-IT"/>
        </w:rPr>
        <w:t>ng nghi</w:t>
      </w:r>
      <w:r w:rsidR="00E500D7" w:rsidRPr="00D14D44">
        <w:rPr>
          <w:rFonts w:ascii="Times New Roman" w:hAnsi="Times New Roman"/>
          <w:i/>
          <w:color w:val="000000" w:themeColor="text1"/>
          <w:szCs w:val="28"/>
          <w:lang w:val="nl-NL"/>
        </w:rPr>
        <w:t xml:space="preserve">ệp, </w:t>
      </w:r>
      <w:r w:rsidR="00E500D7" w:rsidRPr="00D14D44">
        <w:rPr>
          <w:rFonts w:ascii="Times New Roman" w:hAnsi="Times New Roman"/>
          <w:i/>
          <w:color w:val="000000" w:themeColor="text1"/>
          <w:szCs w:val="28"/>
          <w:lang w:val="pt-PT"/>
        </w:rPr>
        <w:t xml:space="preserve">đã </w:t>
      </w:r>
      <w:r w:rsidR="00E500D7" w:rsidRPr="00D14D44">
        <w:rPr>
          <w:rFonts w:ascii="Times New Roman" w:hAnsi="Times New Roman"/>
          <w:i/>
          <w:color w:val="000000" w:themeColor="text1"/>
          <w:szCs w:val="28"/>
          <w:lang w:val="nl-NL"/>
        </w:rPr>
        <w:t>cấp phép tr</w:t>
      </w:r>
      <w:r w:rsidR="00E500D7" w:rsidRPr="00D14D44">
        <w:rPr>
          <w:rFonts w:ascii="Times New Roman" w:hAnsi="Times New Roman"/>
          <w:i/>
          <w:color w:val="000000" w:themeColor="text1"/>
          <w:szCs w:val="28"/>
          <w:lang w:val="fr-FR"/>
        </w:rPr>
        <w:t>ê</w:t>
      </w:r>
      <w:r w:rsidR="00E500D7" w:rsidRPr="00D14D44">
        <w:rPr>
          <w:rFonts w:ascii="Times New Roman" w:hAnsi="Times New Roman"/>
          <w:i/>
          <w:color w:val="000000" w:themeColor="text1"/>
          <w:szCs w:val="28"/>
          <w:lang w:val="nl-NL"/>
        </w:rPr>
        <w:t>n địa b</w:t>
      </w:r>
      <w:r w:rsidR="00E500D7" w:rsidRPr="00D14D44">
        <w:rPr>
          <w:rFonts w:ascii="Times New Roman" w:hAnsi="Times New Roman"/>
          <w:i/>
          <w:color w:val="000000" w:themeColor="text1"/>
          <w:szCs w:val="28"/>
          <w:lang w:val="fr-FR"/>
        </w:rPr>
        <w:t>à</w:t>
      </w:r>
      <w:r w:rsidR="00E500D7" w:rsidRPr="00D14D44">
        <w:rPr>
          <w:rFonts w:ascii="Times New Roman" w:hAnsi="Times New Roman"/>
          <w:i/>
          <w:color w:val="000000" w:themeColor="text1"/>
          <w:szCs w:val="28"/>
          <w:lang w:val="nl-NL"/>
        </w:rPr>
        <w:t>n, trá</w:t>
      </w:r>
      <w:r w:rsidR="00E500D7" w:rsidRPr="00D14D44">
        <w:rPr>
          <w:rFonts w:ascii="Times New Roman" w:hAnsi="Times New Roman"/>
          <w:i/>
          <w:color w:val="000000" w:themeColor="text1"/>
          <w:szCs w:val="28"/>
          <w:lang w:val="pt-PT"/>
        </w:rPr>
        <w:t xml:space="preserve">nh </w:t>
      </w:r>
      <w:r w:rsidR="00E500D7" w:rsidRPr="00D14D44">
        <w:rPr>
          <w:rFonts w:ascii="Times New Roman" w:hAnsi="Times New Roman"/>
          <w:i/>
          <w:color w:val="000000" w:themeColor="text1"/>
          <w:szCs w:val="28"/>
          <w:lang w:val="nl-NL"/>
        </w:rPr>
        <w:t>tình trạng dự á</w:t>
      </w:r>
      <w:r w:rsidR="00E500D7" w:rsidRPr="00D14D44">
        <w:rPr>
          <w:rFonts w:ascii="Times New Roman" w:hAnsi="Times New Roman"/>
          <w:i/>
          <w:color w:val="000000" w:themeColor="text1"/>
          <w:szCs w:val="28"/>
          <w:lang w:val="it-IT"/>
        </w:rPr>
        <w:t>n treo, ch</w:t>
      </w:r>
      <w:r w:rsidR="00E500D7" w:rsidRPr="00D14D44">
        <w:rPr>
          <w:rFonts w:ascii="Times New Roman" w:hAnsi="Times New Roman"/>
          <w:i/>
          <w:color w:val="000000" w:themeColor="text1"/>
          <w:szCs w:val="28"/>
          <w:lang w:val="nl-NL"/>
        </w:rPr>
        <w:t>ậm tiến độ; kiểm tra, xử lý việc Dự án Bệnh viện Ngọ</w:t>
      </w:r>
      <w:r w:rsidR="00E500D7" w:rsidRPr="00D14D44">
        <w:rPr>
          <w:rFonts w:ascii="Times New Roman" w:hAnsi="Times New Roman"/>
          <w:i/>
          <w:color w:val="000000" w:themeColor="text1"/>
          <w:szCs w:val="28"/>
          <w:lang w:val="pt-PT"/>
        </w:rPr>
        <w:t>c Linh v</w:t>
      </w:r>
      <w:r w:rsidR="00E500D7" w:rsidRPr="00D14D44">
        <w:rPr>
          <w:rFonts w:ascii="Times New Roman" w:hAnsi="Times New Roman"/>
          <w:i/>
          <w:color w:val="000000" w:themeColor="text1"/>
          <w:szCs w:val="28"/>
          <w:lang w:val="fr-FR"/>
        </w:rPr>
        <w:t xml:space="preserve">à </w:t>
      </w:r>
      <w:r w:rsidR="00E500D7" w:rsidRPr="00D14D44">
        <w:rPr>
          <w:rFonts w:ascii="Times New Roman" w:hAnsi="Times New Roman"/>
          <w:i/>
          <w:color w:val="000000" w:themeColor="text1"/>
          <w:szCs w:val="28"/>
          <w:lang w:val="nl-NL"/>
        </w:rPr>
        <w:t>Khách sạn Quỳ</w:t>
      </w:r>
      <w:r w:rsidR="00E500D7" w:rsidRPr="00D14D44">
        <w:rPr>
          <w:rFonts w:ascii="Times New Roman" w:hAnsi="Times New Roman"/>
          <w:i/>
          <w:color w:val="000000" w:themeColor="text1"/>
          <w:szCs w:val="28"/>
          <w:lang w:val="pt-PT"/>
        </w:rPr>
        <w:t xml:space="preserve">nh Anh đã </w:t>
      </w:r>
      <w:r w:rsidR="00E500D7" w:rsidRPr="00D14D44">
        <w:rPr>
          <w:rFonts w:ascii="Times New Roman" w:hAnsi="Times New Roman"/>
          <w:i/>
          <w:color w:val="000000" w:themeColor="text1"/>
          <w:szCs w:val="28"/>
          <w:lang w:val="nl-NL"/>
        </w:rPr>
        <w:t>thu hồi đất hơn 10 nă</w:t>
      </w:r>
      <w:r w:rsidR="00E500D7" w:rsidRPr="00D14D44">
        <w:rPr>
          <w:rFonts w:ascii="Times New Roman" w:hAnsi="Times New Roman"/>
          <w:i/>
          <w:color w:val="000000" w:themeColor="text1"/>
          <w:szCs w:val="28"/>
          <w:lang w:val="pt-PT"/>
        </w:rPr>
        <w:t>m nh</w:t>
      </w:r>
      <w:r w:rsidR="00E500D7" w:rsidRPr="00D14D44">
        <w:rPr>
          <w:rFonts w:ascii="Times New Roman" w:hAnsi="Times New Roman"/>
          <w:i/>
          <w:color w:val="000000" w:themeColor="text1"/>
          <w:szCs w:val="28"/>
          <w:lang w:val="nl-NL"/>
        </w:rPr>
        <w:t>ưng chưa triển khai thực hiện dự án</w:t>
      </w:r>
      <w:r w:rsidR="00E500D7" w:rsidRPr="00D14D44">
        <w:rPr>
          <w:rFonts w:ascii="Times New Roman" w:hAnsi="Times New Roman"/>
          <w:i/>
          <w:color w:val="000000" w:themeColor="text1"/>
          <w:szCs w:val="28"/>
          <w:lang w:val="pt-PT"/>
        </w:rPr>
        <w:t xml:space="preserve"> </w:t>
      </w:r>
      <w:r w:rsidR="00D45D7E" w:rsidRPr="00D14D44">
        <w:rPr>
          <w:rFonts w:ascii="Times New Roman" w:hAnsi="Times New Roman"/>
          <w:i/>
          <w:color w:val="000000" w:themeColor="text1"/>
          <w:szCs w:val="28"/>
          <w:lang w:val="pt-PT"/>
        </w:rPr>
        <w:t>(cử tri thành phố Hà Tĩnh)</w:t>
      </w:r>
    </w:p>
    <w:p w:rsidR="001764DA" w:rsidRPr="00D14D44" w:rsidRDefault="00FF2276" w:rsidP="00FF2276">
      <w:pPr>
        <w:spacing w:before="80" w:after="80"/>
        <w:ind w:firstLine="709"/>
        <w:jc w:val="both"/>
        <w:rPr>
          <w:rFonts w:ascii="Times New Roman" w:hAnsi="Times New Roman"/>
          <w:color w:val="000000" w:themeColor="text1"/>
          <w:spacing w:val="-4"/>
          <w:szCs w:val="28"/>
          <w:lang w:val="nb-NO"/>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r w:rsidR="001764DA" w:rsidRPr="00D14D44">
        <w:rPr>
          <w:rFonts w:ascii="Times New Roman" w:hAnsi="Times New Roman"/>
          <w:color w:val="000000" w:themeColor="text1"/>
          <w:spacing w:val="-4"/>
          <w:szCs w:val="28"/>
          <w:lang w:val="nb-NO"/>
        </w:rPr>
        <w:t>. Để có giải pháp tổng thể nhằm tăng cường quản lý, nâng cao hiệu lực, hiệu quả quản lý nhà nước về dự án đầu tư trên địa bàn, nhất là dự án có sử dụng đất; UBND tỉnh đã chỉ đạo Sở Kế hoạch và Đầu tư chủ trì, phối hợp với Sở Tài nguyên và Môi trường và các ngành, địa phương, đơn vị liên quan kiểm tra, rà soát lại toàn bộ các dự án đầu tư trên địa bàn tỉnh và tham mưu giải pháp nâng cao chất lượng quản lý đầu tư (Văn bản số 5650/UBND-KT</w:t>
      </w:r>
      <w:r w:rsidR="001764DA" w:rsidRPr="00D14D44">
        <w:rPr>
          <w:rFonts w:ascii="Times New Roman" w:hAnsi="Times New Roman"/>
          <w:color w:val="000000" w:themeColor="text1"/>
          <w:spacing w:val="-4"/>
          <w:szCs w:val="28"/>
          <w:vertAlign w:val="subscript"/>
          <w:lang w:val="nb-NO"/>
        </w:rPr>
        <w:t>1</w:t>
      </w:r>
      <w:r w:rsidR="001764DA" w:rsidRPr="00D14D44">
        <w:rPr>
          <w:rFonts w:ascii="Times New Roman" w:hAnsi="Times New Roman"/>
          <w:color w:val="000000" w:themeColor="text1"/>
          <w:spacing w:val="-4"/>
          <w:szCs w:val="28"/>
          <w:lang w:val="nb-NO"/>
        </w:rPr>
        <w:t xml:space="preserve"> ngày 23/8/2019, Văn bản số 6001/UBND-NL ngày 11/9/2019).</w:t>
      </w:r>
    </w:p>
    <w:p w:rsidR="00FF2276" w:rsidRPr="00D14D44" w:rsidRDefault="001764DA" w:rsidP="00FF2276">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pacing w:val="-4"/>
          <w:szCs w:val="28"/>
          <w:lang w:val="nb-NO"/>
        </w:rPr>
        <w:t xml:space="preserve"> Thực hiện chỉ đạo của UBND tỉnh, Sở Kế hoạch và Đầu tư đã phối hợp các ngành, địa phương rà soát, tham mưu đề xuất UBND tỉnh (Văn bản số 2724/SKHĐT-DNĐT ngày 30/10/2019) và UBND tỉnh đã có Văn bản số 7485/UBND-KT</w:t>
      </w:r>
      <w:r w:rsidRPr="00D14D44">
        <w:rPr>
          <w:rFonts w:ascii="Times New Roman" w:hAnsi="Times New Roman"/>
          <w:color w:val="000000" w:themeColor="text1"/>
          <w:spacing w:val="-4"/>
          <w:szCs w:val="28"/>
          <w:vertAlign w:val="subscript"/>
          <w:lang w:val="nb-NO"/>
        </w:rPr>
        <w:t>1</w:t>
      </w:r>
      <w:r w:rsidRPr="00D14D44">
        <w:rPr>
          <w:rFonts w:ascii="Times New Roman" w:hAnsi="Times New Roman"/>
          <w:color w:val="000000" w:themeColor="text1"/>
          <w:spacing w:val="-4"/>
          <w:szCs w:val="28"/>
          <w:lang w:val="nb-NO"/>
        </w:rPr>
        <w:t xml:space="preserve"> ngày 08/11/2019 chỉ đạo cụ thể giải pháp đối với các nhóm dự án đã rà soát</w:t>
      </w:r>
      <w:r w:rsidR="00E6782A" w:rsidRPr="00D14D44">
        <w:rPr>
          <w:rFonts w:ascii="Times New Roman" w:hAnsi="Times New Roman"/>
          <w:color w:val="000000" w:themeColor="text1"/>
          <w:spacing w:val="-4"/>
          <w:szCs w:val="28"/>
          <w:lang w:val="nb-NO"/>
        </w:rPr>
        <w:t>,</w:t>
      </w:r>
      <w:r w:rsidRPr="00D14D44">
        <w:rPr>
          <w:rFonts w:ascii="Times New Roman" w:hAnsi="Times New Roman"/>
          <w:color w:val="000000" w:themeColor="text1"/>
          <w:spacing w:val="-4"/>
          <w:szCs w:val="28"/>
          <w:lang w:val="nb-NO"/>
        </w:rPr>
        <w:t xml:space="preserve"> đặc biệt</w:t>
      </w:r>
      <w:r w:rsidR="00E6782A" w:rsidRPr="00D14D44">
        <w:rPr>
          <w:rFonts w:ascii="Times New Roman" w:hAnsi="Times New Roman"/>
          <w:color w:val="000000" w:themeColor="text1"/>
          <w:spacing w:val="-4"/>
          <w:szCs w:val="28"/>
          <w:lang w:val="nb-NO"/>
        </w:rPr>
        <w:t xml:space="preserve"> </w:t>
      </w:r>
      <w:r w:rsidR="006A41BD" w:rsidRPr="00D14D44">
        <w:rPr>
          <w:rFonts w:ascii="Times New Roman" w:hAnsi="Times New Roman"/>
          <w:color w:val="000000" w:themeColor="text1"/>
          <w:spacing w:val="-4"/>
          <w:szCs w:val="28"/>
          <w:lang w:val="nb-NO"/>
        </w:rPr>
        <w:t xml:space="preserve">đối với nhóm dự án chậm tiến độ không có lý do khách quan, </w:t>
      </w:r>
      <w:r w:rsidR="006A41BD" w:rsidRPr="00D14D44">
        <w:rPr>
          <w:rFonts w:ascii="Times New Roman" w:hAnsi="Times New Roman"/>
          <w:color w:val="000000" w:themeColor="text1"/>
          <w:spacing w:val="-4"/>
          <w:szCs w:val="28"/>
          <w:lang w:val="nb-NO"/>
        </w:rPr>
        <w:lastRenderedPageBreak/>
        <w:t xml:space="preserve">UBND chỉ đạo </w:t>
      </w:r>
      <w:r w:rsidR="00E6782A" w:rsidRPr="00D14D44">
        <w:rPr>
          <w:rFonts w:ascii="Times New Roman" w:hAnsi="Times New Roman"/>
          <w:color w:val="000000" w:themeColor="text1"/>
          <w:spacing w:val="-4"/>
          <w:szCs w:val="28"/>
          <w:lang w:val="nb-NO"/>
        </w:rPr>
        <w:t>thành lập đoàn kiểm tra</w:t>
      </w:r>
      <w:r w:rsidR="006A41BD" w:rsidRPr="00D14D44">
        <w:rPr>
          <w:rFonts w:ascii="Times New Roman" w:hAnsi="Times New Roman"/>
          <w:color w:val="000000" w:themeColor="text1"/>
          <w:spacing w:val="-4"/>
          <w:szCs w:val="28"/>
          <w:lang w:val="nb-NO"/>
        </w:rPr>
        <w:t xml:space="preserve"> liên ngành</w:t>
      </w:r>
      <w:r w:rsidR="00E6782A" w:rsidRPr="00D14D44">
        <w:rPr>
          <w:rFonts w:ascii="Times New Roman" w:hAnsi="Times New Roman"/>
          <w:color w:val="000000" w:themeColor="text1"/>
          <w:spacing w:val="-4"/>
          <w:szCs w:val="28"/>
          <w:lang w:val="nb-NO"/>
        </w:rPr>
        <w:t xml:space="preserve"> xử lý nghiêm, kiên quyết thu hồi các dự án chậm tiến độ kéo dài, ngừng hoạt động, chây ỳ, cố tình giữ đất và không có năng lực tiếp tục triển khai.</w:t>
      </w:r>
    </w:p>
    <w:p w:rsidR="00E500D7" w:rsidRPr="00D14D44" w:rsidRDefault="00F0553D"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8</w:t>
      </w:r>
      <w:r w:rsidR="00E500D7" w:rsidRPr="00D14D44">
        <w:rPr>
          <w:rFonts w:ascii="Times New Roman" w:hAnsi="Times New Roman"/>
          <w:i/>
          <w:color w:val="000000" w:themeColor="text1"/>
          <w:szCs w:val="28"/>
          <w:lang w:val="nl-NL"/>
        </w:rPr>
        <w:t>. Đề nghị tỉnh chỉ đạo kiểm tra, hướng dẫn giải quyết việc cấp đổi Giấy chứng nhận quyền sử dụng đất đối với các trường hợp do giấy chứng nhận cũ bị mất (</w:t>
      </w:r>
      <w:r w:rsidR="00186EAA" w:rsidRPr="00D14D44">
        <w:rPr>
          <w:rFonts w:ascii="Times New Roman" w:hAnsi="Times New Roman"/>
          <w:i/>
          <w:color w:val="000000" w:themeColor="text1"/>
          <w:szCs w:val="28"/>
          <w:lang w:val="nl-NL"/>
        </w:rPr>
        <w:t>c</w:t>
      </w:r>
      <w:r w:rsidR="00D45D7E" w:rsidRPr="00D14D44">
        <w:rPr>
          <w:rFonts w:ascii="Times New Roman" w:hAnsi="Times New Roman"/>
          <w:i/>
          <w:color w:val="000000" w:themeColor="text1"/>
          <w:szCs w:val="28"/>
          <w:lang w:val="nl-NL"/>
        </w:rPr>
        <w:t>ử tri huyện Thạch Hà, Can Lộc)</w:t>
      </w:r>
    </w:p>
    <w:p w:rsidR="00446277" w:rsidRPr="00D14D44" w:rsidRDefault="00446277" w:rsidP="00A02FF7">
      <w:pPr>
        <w:spacing w:before="80" w:after="80"/>
        <w:ind w:firstLine="720"/>
        <w:jc w:val="both"/>
        <w:rPr>
          <w:rFonts w:ascii="Times New Roman" w:hAnsi="Times New Roman"/>
          <w:color w:val="000000" w:themeColor="text1"/>
          <w:lang w:val="nl-NL"/>
        </w:rPr>
      </w:pPr>
      <w:r w:rsidRPr="00D14D44">
        <w:rPr>
          <w:rFonts w:ascii="Times New Roman" w:hAnsi="Times New Roman"/>
          <w:color w:val="000000" w:themeColor="text1"/>
          <w:szCs w:val="28"/>
          <w:lang w:val="nl-NL"/>
        </w:rPr>
        <w:t>Nội dung này</w:t>
      </w:r>
      <w:r w:rsidR="00E659AF" w:rsidRPr="00D14D44">
        <w:rPr>
          <w:rFonts w:ascii="Times New Roman" w:hAnsi="Times New Roman"/>
          <w:color w:val="000000" w:themeColor="text1"/>
          <w:szCs w:val="28"/>
          <w:lang w:val="nl-NL"/>
        </w:rPr>
        <w:t xml:space="preserve"> </w:t>
      </w:r>
      <w:r w:rsidR="00E659AF" w:rsidRPr="00D14D44">
        <w:rPr>
          <w:rFonts w:ascii="Times New Roman" w:hAnsi="Times New Roman" w:hint="eastAsia"/>
          <w:color w:val="000000" w:themeColor="text1"/>
          <w:szCs w:val="28"/>
          <w:lang w:val="nl-NL"/>
        </w:rPr>
        <w:t>đ</w:t>
      </w:r>
      <w:r w:rsidR="00E659AF" w:rsidRPr="00D14D44">
        <w:rPr>
          <w:rFonts w:ascii="Times New Roman" w:hAnsi="Times New Roman"/>
          <w:color w:val="000000" w:themeColor="text1"/>
          <w:szCs w:val="28"/>
          <w:lang w:val="nl-NL"/>
        </w:rPr>
        <w:t xml:space="preserve">ã </w:t>
      </w:r>
      <w:r w:rsidR="00E659AF" w:rsidRPr="00D14D44">
        <w:rPr>
          <w:rFonts w:ascii="Times New Roman" w:hAnsi="Times New Roman" w:hint="eastAsia"/>
          <w:color w:val="000000" w:themeColor="text1"/>
          <w:szCs w:val="28"/>
          <w:lang w:val="nl-NL"/>
        </w:rPr>
        <w:t>đư</w:t>
      </w:r>
      <w:r w:rsidR="00E659AF" w:rsidRPr="00D14D44">
        <w:rPr>
          <w:rFonts w:ascii="Times New Roman" w:hAnsi="Times New Roman"/>
          <w:color w:val="000000" w:themeColor="text1"/>
          <w:szCs w:val="28"/>
          <w:lang w:val="nl-NL"/>
        </w:rPr>
        <w:t xml:space="preserve">ợc </w:t>
      </w:r>
      <w:r w:rsidR="00E659AF" w:rsidRPr="00D14D44">
        <w:rPr>
          <w:rFonts w:ascii="Times New Roman" w:eastAsia="Calibri" w:hAnsi="Times New Roman"/>
          <w:color w:val="000000" w:themeColor="text1"/>
          <w:szCs w:val="28"/>
          <w:lang w:val="sq-AL"/>
        </w:rPr>
        <w:t>UBND tỉnh trả lời cử tri tại kỳ họp thứ 10 H</w:t>
      </w:r>
      <w:r w:rsidR="00E659AF" w:rsidRPr="00D14D44">
        <w:rPr>
          <w:rFonts w:ascii="Times New Roman" w:eastAsia="Calibri" w:hAnsi="Times New Roman" w:hint="eastAsia"/>
          <w:color w:val="000000" w:themeColor="text1"/>
          <w:szCs w:val="28"/>
          <w:lang w:val="sq-AL"/>
        </w:rPr>
        <w:t>Đ</w:t>
      </w:r>
      <w:r w:rsidR="00E659AF" w:rsidRPr="00D14D44">
        <w:rPr>
          <w:rFonts w:ascii="Times New Roman" w:eastAsia="Calibri" w:hAnsi="Times New Roman"/>
          <w:color w:val="000000" w:themeColor="text1"/>
          <w:szCs w:val="28"/>
          <w:lang w:val="sq-AL"/>
        </w:rPr>
        <w:t>ND tỉnh</w:t>
      </w:r>
      <w:r w:rsidR="00870128" w:rsidRPr="00D14D44">
        <w:rPr>
          <w:rFonts w:ascii="Times New Roman" w:hAnsi="Times New Roman"/>
          <w:color w:val="000000" w:themeColor="text1"/>
          <w:szCs w:val="28"/>
          <w:lang w:val="nl-NL"/>
        </w:rPr>
        <w:t>. T</w:t>
      </w:r>
      <w:r w:rsidR="00E659AF" w:rsidRPr="00D14D44">
        <w:rPr>
          <w:rFonts w:ascii="Times New Roman" w:hAnsi="Times New Roman"/>
          <w:color w:val="000000" w:themeColor="text1"/>
          <w:szCs w:val="28"/>
          <w:lang w:val="nl-NL"/>
        </w:rPr>
        <w:t xml:space="preserve">heo </w:t>
      </w:r>
      <w:r w:rsidR="00E659AF" w:rsidRPr="00D14D44">
        <w:rPr>
          <w:rFonts w:ascii="Times New Roman" w:hAnsi="Times New Roman" w:hint="eastAsia"/>
          <w:color w:val="000000" w:themeColor="text1"/>
          <w:szCs w:val="28"/>
          <w:lang w:val="nl-NL"/>
        </w:rPr>
        <w:t>đ</w:t>
      </w:r>
      <w:r w:rsidR="00E659AF" w:rsidRPr="00D14D44">
        <w:rPr>
          <w:rFonts w:ascii="Times New Roman" w:hAnsi="Times New Roman"/>
          <w:color w:val="000000" w:themeColor="text1"/>
          <w:szCs w:val="28"/>
          <w:lang w:val="nl-NL"/>
        </w:rPr>
        <w:t>ó</w:t>
      </w:r>
      <w:r w:rsidRPr="00D14D44">
        <w:rPr>
          <w:rFonts w:ascii="Times New Roman" w:hAnsi="Times New Roman"/>
          <w:color w:val="000000" w:themeColor="text1"/>
          <w:szCs w:val="28"/>
          <w:lang w:val="nl-NL"/>
        </w:rPr>
        <w:t xml:space="preserve"> </w:t>
      </w:r>
      <w:r w:rsidR="009D66D9" w:rsidRPr="00D14D44">
        <w:rPr>
          <w:rFonts w:ascii="Times New Roman" w:hAnsi="Times New Roman"/>
          <w:color w:val="000000" w:themeColor="text1"/>
          <w:szCs w:val="28"/>
          <w:lang w:val="nl-NL"/>
        </w:rPr>
        <w:t xml:space="preserve">UBND tỉnh đã chỉ đạo xử lý và Sở Tài nguyên và Môi trường </w:t>
      </w:r>
      <w:r w:rsidRPr="00D14D44">
        <w:rPr>
          <w:rFonts w:ascii="Times New Roman" w:hAnsi="Times New Roman"/>
          <w:color w:val="000000" w:themeColor="text1"/>
          <w:szCs w:val="28"/>
          <w:lang w:val="nl-NL"/>
        </w:rPr>
        <w:t>đã có Văn bản số</w:t>
      </w:r>
      <w:r w:rsidR="00F0553D" w:rsidRPr="00D14D44">
        <w:rPr>
          <w:rFonts w:ascii="Times New Roman" w:hAnsi="Times New Roman"/>
          <w:color w:val="000000" w:themeColor="text1"/>
          <w:szCs w:val="28"/>
          <w:lang w:val="nl-NL"/>
        </w:rPr>
        <w:t xml:space="preserve"> 1943/STNMT</w:t>
      </w:r>
      <w:r w:rsidRPr="00D14D44">
        <w:rPr>
          <w:rFonts w:ascii="Times New Roman" w:hAnsi="Times New Roman"/>
          <w:color w:val="000000" w:themeColor="text1"/>
          <w:szCs w:val="28"/>
          <w:lang w:val="nl-NL"/>
        </w:rPr>
        <w:t xml:space="preserve"> ngày 04/7/2019 hướng dẫn UBND huyện Thạch Hà thực hiện việc hủy giấy chứng nhận bị mất và cấp lại cho người dân (</w:t>
      </w:r>
      <w:r w:rsidR="005608A3" w:rsidRPr="00D14D44">
        <w:rPr>
          <w:rFonts w:ascii="Times New Roman" w:hAnsi="Times New Roman"/>
          <w:color w:val="000000" w:themeColor="text1"/>
          <w:szCs w:val="28"/>
          <w:lang w:val="nl-NL"/>
        </w:rPr>
        <w:t>có gửi cho UBND các huyện, thành phố, thị xã</w:t>
      </w:r>
      <w:r w:rsidRPr="00D14D44">
        <w:rPr>
          <w:rFonts w:ascii="Times New Roman" w:hAnsi="Times New Roman"/>
          <w:color w:val="000000" w:themeColor="text1"/>
          <w:lang w:val="nl-NL"/>
        </w:rPr>
        <w:t>); đề</w:t>
      </w:r>
      <w:r w:rsidR="00072AB4" w:rsidRPr="00D14D44">
        <w:rPr>
          <w:rFonts w:ascii="Times New Roman" w:hAnsi="Times New Roman"/>
          <w:color w:val="000000" w:themeColor="text1"/>
          <w:lang w:val="nl-NL"/>
        </w:rPr>
        <w:t xml:space="preserve"> nghị các địa phương </w:t>
      </w:r>
      <w:r w:rsidRPr="00D14D44">
        <w:rPr>
          <w:rFonts w:ascii="Times New Roman" w:hAnsi="Times New Roman"/>
          <w:color w:val="000000" w:themeColor="text1"/>
          <w:lang w:val="nl-NL"/>
        </w:rPr>
        <w:t>thực hiện</w:t>
      </w:r>
      <w:r w:rsidR="004E5E16" w:rsidRPr="00D14D44">
        <w:rPr>
          <w:rFonts w:ascii="Times New Roman" w:hAnsi="Times New Roman"/>
          <w:color w:val="000000" w:themeColor="text1"/>
          <w:lang w:val="nl-NL"/>
        </w:rPr>
        <w:t>.</w:t>
      </w:r>
    </w:p>
    <w:p w:rsidR="00E500D7" w:rsidRPr="00D14D44" w:rsidRDefault="00072AB4" w:rsidP="00A02FF7">
      <w:pPr>
        <w:spacing w:before="80" w:after="80"/>
        <w:ind w:firstLine="720"/>
        <w:jc w:val="both"/>
        <w:rPr>
          <w:rFonts w:ascii="Times New Roman" w:hAnsi="Times New Roman"/>
          <w:bCs/>
          <w:i/>
          <w:color w:val="000000" w:themeColor="text1"/>
          <w:szCs w:val="28"/>
          <w:lang w:val="nl-NL"/>
        </w:rPr>
      </w:pPr>
      <w:r w:rsidRPr="00D14D44">
        <w:rPr>
          <w:rFonts w:ascii="Times New Roman" w:hAnsi="Times New Roman"/>
          <w:bCs/>
          <w:i/>
          <w:color w:val="000000" w:themeColor="text1"/>
          <w:szCs w:val="28"/>
          <w:lang w:val="nl-NL"/>
        </w:rPr>
        <w:t>9</w:t>
      </w:r>
      <w:r w:rsidR="00BE148E" w:rsidRPr="00D14D44">
        <w:rPr>
          <w:rFonts w:ascii="Times New Roman" w:hAnsi="Times New Roman"/>
          <w:bCs/>
          <w:i/>
          <w:color w:val="000000" w:themeColor="text1"/>
          <w:szCs w:val="28"/>
          <w:lang w:val="nl-NL"/>
        </w:rPr>
        <w:t>. Hậu cứ T34 là đất q</w:t>
      </w:r>
      <w:r w:rsidR="00E500D7" w:rsidRPr="00D14D44">
        <w:rPr>
          <w:rFonts w:ascii="Times New Roman" w:hAnsi="Times New Roman"/>
          <w:bCs/>
          <w:i/>
          <w:color w:val="000000" w:themeColor="text1"/>
          <w:szCs w:val="28"/>
          <w:lang w:val="nl-NL"/>
        </w:rPr>
        <w:t xml:space="preserve">uốc phòng với diện tích 500 ha thuộc địa giới xã Thượng Lộc. Tuy nhiên, căn cứ bản đồ quy hoạch, Hậu cứ T34 có gần 138 ha thuộc địa giới xã Gia Hanh. Theo Đề án 3952, các hộ dân tại xã Gia Hanh đã đo đạc, lập hồ sơ nhưng chưa được cấp giấy chứng nhận quyền sử dụng đất. Đề nghị tỉnh xem xét và có hướng giải quyết </w:t>
      </w:r>
      <w:r w:rsidR="00D45D7E" w:rsidRPr="00D14D44">
        <w:rPr>
          <w:rFonts w:ascii="Times New Roman" w:hAnsi="Times New Roman"/>
          <w:bCs/>
          <w:i/>
          <w:color w:val="000000" w:themeColor="text1"/>
          <w:szCs w:val="28"/>
          <w:lang w:val="nl-NL"/>
        </w:rPr>
        <w:t>(cử tri huyện Can Lộc)</w:t>
      </w:r>
    </w:p>
    <w:p w:rsidR="007C04E7" w:rsidRPr="00D14D44" w:rsidRDefault="007C04E7" w:rsidP="007C04E7">
      <w:pPr>
        <w:spacing w:before="120"/>
        <w:ind w:firstLine="720"/>
        <w:jc w:val="both"/>
        <w:rPr>
          <w:rFonts w:ascii="Times New Roman" w:hAnsi="Times New Roman"/>
          <w:color w:val="000000" w:themeColor="text1"/>
          <w:szCs w:val="28"/>
          <w:lang w:val="vi-VN"/>
        </w:rPr>
      </w:pPr>
      <w:r w:rsidRPr="00D14D44">
        <w:rPr>
          <w:rFonts w:ascii="Times New Roman" w:hAnsi="Times New Roman"/>
          <w:bCs/>
          <w:color w:val="000000" w:themeColor="text1"/>
          <w:szCs w:val="28"/>
          <w:lang w:val="nl-NL"/>
        </w:rPr>
        <w:t xml:space="preserve">Nội dung này đã được UBND tỉnh báo cáo cử tri tại kỳ họp thứ 10 HĐNĐ tỉnh. </w:t>
      </w:r>
      <w:r w:rsidRPr="00D14D44">
        <w:rPr>
          <w:rFonts w:ascii="Times New Roman" w:hAnsi="Times New Roman"/>
          <w:color w:val="000000" w:themeColor="text1"/>
          <w:lang w:val="nl-NL"/>
        </w:rPr>
        <w:t>N</w:t>
      </w:r>
      <w:r w:rsidRPr="00D14D44">
        <w:rPr>
          <w:rFonts w:ascii="Times New Roman" w:hAnsi="Times New Roman"/>
          <w:color w:val="000000" w:themeColor="text1"/>
          <w:spacing w:val="-4"/>
          <w:lang w:val="nl-NL"/>
        </w:rPr>
        <w:t>gày 20/5/2019, UBND tỉnh đã tổ chức làm việc với đại diện Quân Khu 4, Bộ Chỉ huy Quân sự</w:t>
      </w:r>
      <w:r w:rsidR="00CE4113" w:rsidRPr="00D14D44">
        <w:rPr>
          <w:rFonts w:ascii="Times New Roman" w:hAnsi="Times New Roman"/>
          <w:color w:val="000000" w:themeColor="text1"/>
          <w:spacing w:val="-4"/>
          <w:lang w:val="nl-NL"/>
        </w:rPr>
        <w:t xml:space="preserve"> tỉnh, Sở Tài nguyên và Môi trườ</w:t>
      </w:r>
      <w:r w:rsidRPr="00D14D44">
        <w:rPr>
          <w:rFonts w:ascii="Times New Roman" w:hAnsi="Times New Roman"/>
          <w:color w:val="000000" w:themeColor="text1"/>
          <w:spacing w:val="-4"/>
          <w:lang w:val="nl-NL"/>
        </w:rPr>
        <w:t xml:space="preserve">ng và các sở, ngành, địa phương để xử lý dứt điểm các tồn tại, vướng mắc, chống lần liên quan đến đất quốc phòng trên địa bàn tỉnh và có Văn bản số </w:t>
      </w:r>
      <w:r w:rsidRPr="00D14D44">
        <w:rPr>
          <w:rFonts w:ascii="Times New Roman" w:hAnsi="Times New Roman"/>
          <w:color w:val="000000" w:themeColor="text1"/>
          <w:lang w:val="nl-NL"/>
        </w:rPr>
        <w:t>3175/UBND-NL</w:t>
      </w:r>
      <w:r w:rsidRPr="00D14D44">
        <w:rPr>
          <w:rFonts w:ascii="Times New Roman" w:hAnsi="Times New Roman"/>
          <w:color w:val="000000" w:themeColor="text1"/>
          <w:vertAlign w:val="subscript"/>
          <w:lang w:val="nl-NL"/>
        </w:rPr>
        <w:t>2</w:t>
      </w:r>
      <w:r w:rsidRPr="00D14D44">
        <w:rPr>
          <w:rFonts w:ascii="Times New Roman" w:hAnsi="Times New Roman"/>
          <w:color w:val="000000" w:themeColor="text1"/>
          <w:lang w:val="nl-NL"/>
        </w:rPr>
        <w:t xml:space="preserve"> ngày 20/5/2019 chỉ đạo xử lý. Tuy vậy đến nay vẫn chưa được giải quyết dứt điểm. </w:t>
      </w:r>
      <w:r w:rsidRPr="00D14D44">
        <w:rPr>
          <w:rFonts w:ascii="Times New Roman" w:hAnsi="Times New Roman"/>
          <w:color w:val="000000" w:themeColor="text1"/>
          <w:szCs w:val="28"/>
          <w:lang w:val="vi-VN"/>
        </w:rPr>
        <w:t>Đây là nội dung quan trọng, liên quan đến công tác đảm bảo quốc phòng</w:t>
      </w:r>
      <w:r w:rsidRPr="00D14D44">
        <w:rPr>
          <w:rFonts w:ascii="Times New Roman" w:hAnsi="Times New Roman"/>
          <w:color w:val="000000" w:themeColor="text1"/>
          <w:szCs w:val="28"/>
          <w:lang w:val="en-US"/>
        </w:rPr>
        <w:t xml:space="preserve"> - an ninh;</w:t>
      </w:r>
      <w:r w:rsidRPr="00D14D44">
        <w:rPr>
          <w:rFonts w:ascii="Times New Roman" w:hAnsi="Times New Roman"/>
          <w:color w:val="000000" w:themeColor="text1"/>
          <w:szCs w:val="28"/>
          <w:lang w:val="vi-VN"/>
        </w:rPr>
        <w:t xml:space="preserve"> vì vậy quá trình giải quyết phải được xem xét kỹ lưỡng, đảm bảo quyền lợi của người dân đồng thời phải đảm bảo nhu cầu sử dụng đất quốc phòng.</w:t>
      </w:r>
      <w:r w:rsidRPr="00D14D44">
        <w:rPr>
          <w:rFonts w:ascii="Times New Roman" w:hAnsi="Times New Roman"/>
          <w:color w:val="000000" w:themeColor="text1"/>
          <w:szCs w:val="28"/>
          <w:lang w:val="en-US"/>
        </w:rPr>
        <w:t xml:space="preserve"> </w:t>
      </w:r>
      <w:r w:rsidR="00FF2276" w:rsidRPr="00D14D44">
        <w:rPr>
          <w:rFonts w:ascii="Times New Roman" w:hAnsi="Times New Roman"/>
          <w:color w:val="000000" w:themeColor="text1"/>
          <w:szCs w:val="28"/>
          <w:lang w:val="en-US"/>
        </w:rPr>
        <w:t xml:space="preserve">Thời gian tới sẽ tiếp tục chỉ đạo các ngành, địa phương, đơn vị liên quan </w:t>
      </w:r>
      <w:r w:rsidRPr="00D14D44">
        <w:rPr>
          <w:rFonts w:ascii="Times New Roman" w:hAnsi="Times New Roman"/>
          <w:color w:val="000000" w:themeColor="text1"/>
          <w:szCs w:val="28"/>
          <w:lang w:val="nl-NL"/>
        </w:rPr>
        <w:t>thực hiện nghiêm túc nội dung chỉ đạo của UBND tỉnh</w:t>
      </w:r>
      <w:r w:rsidRPr="00D14D44">
        <w:rPr>
          <w:rFonts w:ascii="Times New Roman" w:hAnsi="Times New Roman"/>
          <w:color w:val="000000" w:themeColor="text1"/>
          <w:szCs w:val="28"/>
          <w:lang w:val="vi-VN"/>
        </w:rPr>
        <w:t>, giải quyết dứt điểm</w:t>
      </w:r>
      <w:r w:rsidR="00FF2276" w:rsidRPr="00D14D44">
        <w:rPr>
          <w:rFonts w:ascii="Times New Roman" w:hAnsi="Times New Roman"/>
          <w:color w:val="000000" w:themeColor="text1"/>
          <w:szCs w:val="28"/>
          <w:lang w:val="vi-VN"/>
        </w:rPr>
        <w:t xml:space="preserve"> trong </w:t>
      </w:r>
      <w:r w:rsidR="00FF2276" w:rsidRPr="00D14D44">
        <w:rPr>
          <w:rFonts w:ascii="Times New Roman" w:hAnsi="Times New Roman"/>
          <w:color w:val="000000" w:themeColor="text1"/>
          <w:szCs w:val="28"/>
          <w:lang w:val="en-US"/>
        </w:rPr>
        <w:t>q</w:t>
      </w:r>
      <w:r w:rsidRPr="00D14D44">
        <w:rPr>
          <w:rFonts w:ascii="Times New Roman" w:hAnsi="Times New Roman"/>
          <w:color w:val="000000" w:themeColor="text1"/>
          <w:szCs w:val="28"/>
          <w:lang w:val="vi-VN"/>
        </w:rPr>
        <w:t>uý II/2020.</w:t>
      </w:r>
    </w:p>
    <w:p w:rsidR="00E500D7" w:rsidRPr="00D14D44" w:rsidRDefault="00811A4D" w:rsidP="00A02FF7">
      <w:pPr>
        <w:spacing w:before="80" w:after="80"/>
        <w:ind w:firstLine="720"/>
        <w:jc w:val="both"/>
        <w:rPr>
          <w:rFonts w:ascii="Times New Roman" w:hAnsi="Times New Roman"/>
          <w:i/>
          <w:color w:val="000000" w:themeColor="text1"/>
          <w:szCs w:val="28"/>
          <w:lang w:val="pt-PT"/>
        </w:rPr>
      </w:pPr>
      <w:r w:rsidRPr="00D14D44">
        <w:rPr>
          <w:rFonts w:ascii="Times New Roman" w:hAnsi="Times New Roman"/>
          <w:i/>
          <w:color w:val="000000" w:themeColor="text1"/>
          <w:szCs w:val="28"/>
          <w:lang w:val="nl-NL"/>
        </w:rPr>
        <w:t>10</w:t>
      </w:r>
      <w:r w:rsidR="00E500D7" w:rsidRPr="00D14D44">
        <w:rPr>
          <w:rFonts w:ascii="Times New Roman" w:hAnsi="Times New Roman"/>
          <w:i/>
          <w:color w:val="000000" w:themeColor="text1"/>
          <w:szCs w:val="28"/>
          <w:lang w:val="nl-NL"/>
        </w:rPr>
        <w:t>. Theo quy định phần k</w:t>
      </w:r>
      <w:r w:rsidR="0008151E" w:rsidRPr="00D14D44">
        <w:rPr>
          <w:rFonts w:ascii="Times New Roman" w:hAnsi="Times New Roman"/>
          <w:i/>
          <w:color w:val="000000" w:themeColor="text1"/>
          <w:szCs w:val="28"/>
          <w:lang w:val="nl-NL"/>
        </w:rPr>
        <w:t xml:space="preserve">ích thước đường giao thông </w:t>
      </w:r>
      <w:r w:rsidR="00E500D7" w:rsidRPr="00D14D44">
        <w:rPr>
          <w:rFonts w:ascii="Times New Roman" w:hAnsi="Times New Roman"/>
          <w:i/>
          <w:color w:val="000000" w:themeColor="text1"/>
          <w:szCs w:val="28"/>
          <w:lang w:val="nl-NL"/>
        </w:rPr>
        <w:t>không thể hiện trên giấy chứng nhận chứng nhận quyền sử dụng đất, gây khó khăn cho người dân khi thực hiện</w:t>
      </w:r>
      <w:r w:rsidR="00D45D7E" w:rsidRPr="00D14D44">
        <w:rPr>
          <w:rFonts w:ascii="Times New Roman" w:hAnsi="Times New Roman"/>
          <w:i/>
          <w:color w:val="000000" w:themeColor="text1"/>
          <w:szCs w:val="28"/>
          <w:lang w:val="nl-NL"/>
        </w:rPr>
        <w:t xml:space="preserve"> các giao dịch như: thế chấp, bả</w:t>
      </w:r>
      <w:r w:rsidR="00E500D7" w:rsidRPr="00D14D44">
        <w:rPr>
          <w:rFonts w:ascii="Times New Roman" w:hAnsi="Times New Roman"/>
          <w:i/>
          <w:color w:val="000000" w:themeColor="text1"/>
          <w:szCs w:val="28"/>
          <w:lang w:val="nl-NL"/>
        </w:rPr>
        <w:t>o lãnh, cấ</w:t>
      </w:r>
      <w:r w:rsidR="00D45D7E" w:rsidRPr="00D14D44">
        <w:rPr>
          <w:rFonts w:ascii="Times New Roman" w:hAnsi="Times New Roman"/>
          <w:i/>
          <w:color w:val="000000" w:themeColor="text1"/>
          <w:szCs w:val="28"/>
          <w:lang w:val="nl-NL"/>
        </w:rPr>
        <w:t>p phép xây dựng, chuyển nhượng…</w:t>
      </w:r>
      <w:r w:rsidR="00E500D7" w:rsidRPr="00D14D44">
        <w:rPr>
          <w:rFonts w:ascii="Times New Roman" w:hAnsi="Times New Roman"/>
          <w:i/>
          <w:color w:val="000000" w:themeColor="text1"/>
          <w:szCs w:val="28"/>
          <w:lang w:val="nl-NL"/>
        </w:rPr>
        <w:t>Bênh cạnh đó, người dân mới được cấp giấy chứng nhận quyền sử dụng đất nhưng khi muốn tách bìa thì phải trích đo theo quy định để chính lý Bản đồ địa chính, tuy nhiên đơn giá theo quy định quá cao. Đề nghị tỉ</w:t>
      </w:r>
      <w:r w:rsidR="00E500D7" w:rsidRPr="00D14D44">
        <w:rPr>
          <w:rFonts w:ascii="Times New Roman" w:hAnsi="Times New Roman"/>
          <w:i/>
          <w:color w:val="000000" w:themeColor="text1"/>
          <w:szCs w:val="28"/>
          <w:lang w:val="pt-PT"/>
        </w:rPr>
        <w:t xml:space="preserve">nh xem xét, giải quyết </w:t>
      </w:r>
      <w:r w:rsidR="00D45D7E" w:rsidRPr="00D14D44">
        <w:rPr>
          <w:rFonts w:ascii="Times New Roman" w:hAnsi="Times New Roman"/>
          <w:i/>
          <w:color w:val="000000" w:themeColor="text1"/>
          <w:szCs w:val="28"/>
          <w:lang w:val="pt-PT"/>
        </w:rPr>
        <w:t>(c</w:t>
      </w:r>
      <w:r w:rsidR="00E500D7" w:rsidRPr="00D14D44">
        <w:rPr>
          <w:rFonts w:ascii="Times New Roman" w:hAnsi="Times New Roman"/>
          <w:i/>
          <w:color w:val="000000" w:themeColor="text1"/>
          <w:szCs w:val="28"/>
          <w:lang w:val="pt-PT"/>
        </w:rPr>
        <w:t>ử tri thành phố Hà Tĩnh)</w:t>
      </w:r>
    </w:p>
    <w:p w:rsidR="00CE4113" w:rsidRPr="00D14D44" w:rsidRDefault="00CE4113" w:rsidP="00CE4113">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p>
    <w:p w:rsidR="00AC7152" w:rsidRPr="00D14D44" w:rsidRDefault="00AC7152" w:rsidP="00A02FF7">
      <w:pPr>
        <w:spacing w:before="80" w:after="80"/>
        <w:ind w:firstLine="720"/>
        <w:jc w:val="both"/>
        <w:rPr>
          <w:rFonts w:ascii="Times New Roman" w:hAnsi="Times New Roman"/>
          <w:i/>
          <w:color w:val="000000" w:themeColor="text1"/>
          <w:szCs w:val="28"/>
          <w:lang w:val="zu-ZA"/>
        </w:rPr>
      </w:pPr>
      <w:r w:rsidRPr="00D14D44">
        <w:rPr>
          <w:rFonts w:ascii="Times New Roman" w:hAnsi="Times New Roman"/>
          <w:i/>
          <w:color w:val="000000" w:themeColor="text1"/>
          <w:szCs w:val="28"/>
          <w:lang w:val="zu-ZA"/>
        </w:rPr>
        <w:t>11. Đề nghị tỉnh chỉ đạo sớm giải quyết dứt điểm tồn đọng đất đai tại xã Phú Phong và đất ven hồ Bình Sơn, thị trấn Hương Khê (cử tri Hương Khê)</w:t>
      </w:r>
    </w:p>
    <w:p w:rsidR="001F4DB6" w:rsidRPr="00D14D44" w:rsidRDefault="001F4DB6" w:rsidP="00A02FF7">
      <w:pPr>
        <w:spacing w:before="80" w:after="80"/>
        <w:ind w:firstLine="720"/>
        <w:jc w:val="both"/>
        <w:rPr>
          <w:rFonts w:ascii="Times New Roman" w:hAnsi="Times New Roman"/>
          <w:color w:val="000000" w:themeColor="text1"/>
          <w:szCs w:val="28"/>
          <w:lang w:val="zu-ZA"/>
        </w:rPr>
      </w:pPr>
      <w:r w:rsidRPr="00D14D44">
        <w:rPr>
          <w:rFonts w:ascii="Times New Roman" w:hAnsi="Times New Roman"/>
          <w:color w:val="000000" w:themeColor="text1"/>
          <w:szCs w:val="28"/>
          <w:lang w:val="zu-ZA"/>
        </w:rPr>
        <w:t>11.1. Về giải quyết dứt điểm tồn đọng đất đai tại xã Phú Phong:</w:t>
      </w:r>
    </w:p>
    <w:p w:rsidR="003F1442" w:rsidRPr="00D14D44" w:rsidRDefault="003F1442" w:rsidP="00E626C9">
      <w:pPr>
        <w:spacing w:before="80" w:after="80"/>
        <w:ind w:firstLine="720"/>
        <w:jc w:val="both"/>
        <w:rPr>
          <w:rFonts w:ascii="Times New Roman" w:eastAsia="Arial Unicode MS" w:hAnsi="Times New Roman"/>
          <w:color w:val="000000" w:themeColor="text1"/>
          <w:u w:color="000000"/>
          <w:bdr w:val="nil"/>
          <w:lang w:val="it-IT"/>
        </w:rPr>
      </w:pPr>
      <w:r w:rsidRPr="00D14D44">
        <w:rPr>
          <w:rFonts w:ascii="Times New Roman" w:eastAsia="Arial Unicode MS" w:hAnsi="Times New Roman"/>
          <w:color w:val="000000" w:themeColor="text1"/>
          <w:szCs w:val="28"/>
          <w:u w:color="000000"/>
          <w:bdr w:val="nil"/>
          <w:lang w:val="it-IT"/>
        </w:rPr>
        <w:t xml:space="preserve">Ngày </w:t>
      </w:r>
      <w:r w:rsidRPr="00D14D44">
        <w:rPr>
          <w:rFonts w:eastAsia="Arial Unicode MS"/>
          <w:color w:val="000000" w:themeColor="text1"/>
          <w:u w:color="000000"/>
          <w:bdr w:val="nil"/>
          <w:lang w:val="it-IT"/>
        </w:rPr>
        <w:t>06/11/2019,</w:t>
      </w:r>
      <w:r w:rsidRPr="00D14D44">
        <w:rPr>
          <w:rFonts w:ascii="Times New Roman" w:eastAsia="Arial Unicode MS" w:hAnsi="Times New Roman"/>
          <w:color w:val="000000" w:themeColor="text1"/>
          <w:szCs w:val="28"/>
          <w:u w:color="000000"/>
          <w:bdr w:val="nil"/>
          <w:lang w:val="it-IT"/>
        </w:rPr>
        <w:t xml:space="preserve"> UBND tỉnh đã ban hành Văn bản số </w:t>
      </w:r>
      <w:r w:rsidRPr="00D14D44">
        <w:rPr>
          <w:color w:val="000000" w:themeColor="text1"/>
          <w:lang w:val="nl-NL"/>
        </w:rPr>
        <w:t>7423</w:t>
      </w:r>
      <w:r w:rsidRPr="00D14D44">
        <w:rPr>
          <w:rFonts w:eastAsia="Arial Unicode MS"/>
          <w:color w:val="000000" w:themeColor="text1"/>
          <w:u w:color="000000"/>
          <w:bdr w:val="nil"/>
          <w:lang w:val="it-IT"/>
        </w:rPr>
        <w:t>/UBND-NL</w:t>
      </w:r>
      <w:r w:rsidRPr="00D14D44">
        <w:rPr>
          <w:rFonts w:eastAsia="Arial Unicode MS"/>
          <w:color w:val="000000" w:themeColor="text1"/>
          <w:u w:color="000000"/>
          <w:bdr w:val="nil"/>
          <w:vertAlign w:val="subscript"/>
          <w:lang w:val="it-IT"/>
        </w:rPr>
        <w:t xml:space="preserve">2  </w:t>
      </w:r>
      <w:r w:rsidRPr="00D14D44">
        <w:rPr>
          <w:rFonts w:ascii="Times New Roman" w:eastAsia="Arial Unicode MS" w:hAnsi="Times New Roman"/>
          <w:color w:val="000000" w:themeColor="text1"/>
          <w:szCs w:val="28"/>
          <w:u w:color="000000"/>
          <w:bdr w:val="nil"/>
          <w:lang w:val="it-IT"/>
        </w:rPr>
        <w:t>thống nhất về chủ tr</w:t>
      </w:r>
      <w:r w:rsidRPr="00D14D44">
        <w:rPr>
          <w:rFonts w:ascii="Times New Roman" w:eastAsia="Arial Unicode MS" w:hAnsi="Times New Roman" w:hint="eastAsia"/>
          <w:color w:val="000000" w:themeColor="text1"/>
          <w:szCs w:val="28"/>
          <w:u w:color="000000"/>
          <w:bdr w:val="nil"/>
          <w:lang w:val="it-IT"/>
        </w:rPr>
        <w:t>ươ</w:t>
      </w:r>
      <w:r w:rsidRPr="00D14D44">
        <w:rPr>
          <w:rFonts w:ascii="Times New Roman" w:eastAsia="Arial Unicode MS" w:hAnsi="Times New Roman"/>
          <w:color w:val="000000" w:themeColor="text1"/>
          <w:szCs w:val="28"/>
          <w:u w:color="000000"/>
          <w:bdr w:val="nil"/>
          <w:lang w:val="it-IT"/>
        </w:rPr>
        <w:t>ng ph</w:t>
      </w:r>
      <w:r w:rsidRPr="00D14D44">
        <w:rPr>
          <w:rFonts w:ascii="Times New Roman" w:eastAsia="Arial Unicode MS" w:hAnsi="Times New Roman" w:hint="eastAsia"/>
          <w:color w:val="000000" w:themeColor="text1"/>
          <w:szCs w:val="28"/>
          <w:u w:color="000000"/>
          <w:bdr w:val="nil"/>
          <w:lang w:val="it-IT"/>
        </w:rPr>
        <w:t>ươ</w:t>
      </w:r>
      <w:r w:rsidRPr="00D14D44">
        <w:rPr>
          <w:rFonts w:ascii="Times New Roman" w:eastAsia="Arial Unicode MS" w:hAnsi="Times New Roman"/>
          <w:color w:val="000000" w:themeColor="text1"/>
          <w:szCs w:val="28"/>
          <w:u w:color="000000"/>
          <w:bdr w:val="nil"/>
          <w:lang w:val="it-IT"/>
        </w:rPr>
        <w:t xml:space="preserve">ng án xử lý tồn </w:t>
      </w:r>
      <w:r w:rsidRPr="00D14D44">
        <w:rPr>
          <w:rFonts w:ascii="Times New Roman" w:eastAsia="Arial Unicode MS" w:hAnsi="Times New Roman" w:hint="eastAsia"/>
          <w:color w:val="000000" w:themeColor="text1"/>
          <w:szCs w:val="28"/>
          <w:u w:color="000000"/>
          <w:bdr w:val="nil"/>
          <w:lang w:val="it-IT"/>
        </w:rPr>
        <w:t>đ</w:t>
      </w:r>
      <w:r w:rsidRPr="00D14D44">
        <w:rPr>
          <w:rFonts w:ascii="Times New Roman" w:eastAsia="Arial Unicode MS" w:hAnsi="Times New Roman"/>
          <w:color w:val="000000" w:themeColor="text1"/>
          <w:szCs w:val="28"/>
          <w:u w:color="000000"/>
          <w:bdr w:val="nil"/>
          <w:lang w:val="it-IT"/>
        </w:rPr>
        <w:t>ọ</w:t>
      </w:r>
      <w:r w:rsidR="004434D6" w:rsidRPr="00D14D44">
        <w:rPr>
          <w:rFonts w:ascii="Times New Roman" w:eastAsia="Arial Unicode MS" w:hAnsi="Times New Roman"/>
          <w:color w:val="000000" w:themeColor="text1"/>
          <w:szCs w:val="28"/>
          <w:u w:color="000000"/>
          <w:bdr w:val="nil"/>
          <w:lang w:val="it-IT"/>
        </w:rPr>
        <w:t xml:space="preserve">ng </w:t>
      </w:r>
      <w:r w:rsidRPr="00D14D44">
        <w:rPr>
          <w:rFonts w:ascii="Times New Roman" w:eastAsia="Arial Unicode MS" w:hAnsi="Times New Roman" w:hint="eastAsia"/>
          <w:color w:val="000000" w:themeColor="text1"/>
          <w:szCs w:val="28"/>
          <w:u w:color="000000"/>
          <w:bdr w:val="nil"/>
          <w:lang w:val="it-IT"/>
        </w:rPr>
        <w:t>đ</w:t>
      </w:r>
      <w:r w:rsidRPr="00D14D44">
        <w:rPr>
          <w:rFonts w:ascii="Times New Roman" w:eastAsia="Arial Unicode MS" w:hAnsi="Times New Roman"/>
          <w:color w:val="000000" w:themeColor="text1"/>
          <w:szCs w:val="28"/>
          <w:u w:color="000000"/>
          <w:bdr w:val="nil"/>
          <w:lang w:val="it-IT"/>
        </w:rPr>
        <w:t xml:space="preserve">ất </w:t>
      </w:r>
      <w:r w:rsidRPr="00D14D44">
        <w:rPr>
          <w:rFonts w:ascii="Times New Roman" w:eastAsia="Arial Unicode MS" w:hAnsi="Times New Roman" w:hint="eastAsia"/>
          <w:color w:val="000000" w:themeColor="text1"/>
          <w:szCs w:val="28"/>
          <w:u w:color="000000"/>
          <w:bdr w:val="nil"/>
          <w:lang w:val="it-IT"/>
        </w:rPr>
        <w:t>đ</w:t>
      </w:r>
      <w:r w:rsidRPr="00D14D44">
        <w:rPr>
          <w:rFonts w:ascii="Times New Roman" w:eastAsia="Arial Unicode MS" w:hAnsi="Times New Roman"/>
          <w:color w:val="000000" w:themeColor="text1"/>
          <w:szCs w:val="28"/>
          <w:u w:color="000000"/>
          <w:bdr w:val="nil"/>
          <w:lang w:val="it-IT"/>
        </w:rPr>
        <w:t>ai tại xã Phú Phong, huyện H</w:t>
      </w:r>
      <w:r w:rsidRPr="00D14D44">
        <w:rPr>
          <w:rFonts w:ascii="Times New Roman" w:eastAsia="Arial Unicode MS" w:hAnsi="Times New Roman" w:hint="eastAsia"/>
          <w:color w:val="000000" w:themeColor="text1"/>
          <w:szCs w:val="28"/>
          <w:u w:color="000000"/>
          <w:bdr w:val="nil"/>
          <w:lang w:val="it-IT"/>
        </w:rPr>
        <w:t>ươ</w:t>
      </w:r>
      <w:r w:rsidRPr="00D14D44">
        <w:rPr>
          <w:rFonts w:ascii="Times New Roman" w:eastAsia="Arial Unicode MS" w:hAnsi="Times New Roman"/>
          <w:color w:val="000000" w:themeColor="text1"/>
          <w:szCs w:val="28"/>
          <w:u w:color="000000"/>
          <w:bdr w:val="nil"/>
          <w:lang w:val="it-IT"/>
        </w:rPr>
        <w:t>ng Khê nh</w:t>
      </w:r>
      <w:r w:rsidRPr="00D14D44">
        <w:rPr>
          <w:rFonts w:ascii="Times New Roman" w:eastAsia="Arial Unicode MS" w:hAnsi="Times New Roman" w:hint="eastAsia"/>
          <w:color w:val="000000" w:themeColor="text1"/>
          <w:szCs w:val="28"/>
          <w:u w:color="000000"/>
          <w:bdr w:val="nil"/>
          <w:lang w:val="it-IT"/>
        </w:rPr>
        <w:t>ư</w:t>
      </w:r>
      <w:r w:rsidRPr="00D14D44">
        <w:rPr>
          <w:rFonts w:ascii="Times New Roman" w:eastAsia="Arial Unicode MS" w:hAnsi="Times New Roman"/>
          <w:color w:val="000000" w:themeColor="text1"/>
          <w:szCs w:val="28"/>
          <w:u w:color="000000"/>
          <w:bdr w:val="nil"/>
          <w:lang w:val="it-IT"/>
        </w:rPr>
        <w:t xml:space="preserve"> </w:t>
      </w:r>
      <w:r w:rsidRPr="00D14D44">
        <w:rPr>
          <w:rFonts w:ascii="Times New Roman" w:eastAsia="Arial Unicode MS" w:hAnsi="Times New Roman" w:hint="eastAsia"/>
          <w:color w:val="000000" w:themeColor="text1"/>
          <w:szCs w:val="28"/>
          <w:u w:color="000000"/>
          <w:bdr w:val="nil"/>
          <w:lang w:val="it-IT"/>
        </w:rPr>
        <w:t>đ</w:t>
      </w:r>
      <w:r w:rsidRPr="00D14D44">
        <w:rPr>
          <w:rFonts w:ascii="Times New Roman" w:eastAsia="Arial Unicode MS" w:hAnsi="Times New Roman"/>
          <w:color w:val="000000" w:themeColor="text1"/>
          <w:szCs w:val="28"/>
          <w:u w:color="000000"/>
          <w:bdr w:val="nil"/>
          <w:lang w:val="it-IT"/>
        </w:rPr>
        <w:t>ề nghị của UBND huyện H</w:t>
      </w:r>
      <w:r w:rsidRPr="00D14D44">
        <w:rPr>
          <w:rFonts w:ascii="Times New Roman" w:eastAsia="Arial Unicode MS" w:hAnsi="Times New Roman" w:hint="eastAsia"/>
          <w:color w:val="000000" w:themeColor="text1"/>
          <w:szCs w:val="28"/>
          <w:u w:color="000000"/>
          <w:bdr w:val="nil"/>
          <w:lang w:val="it-IT"/>
        </w:rPr>
        <w:t>ươ</w:t>
      </w:r>
      <w:r w:rsidR="004434D6" w:rsidRPr="00D14D44">
        <w:rPr>
          <w:rFonts w:ascii="Times New Roman" w:eastAsia="Arial Unicode MS" w:hAnsi="Times New Roman"/>
          <w:color w:val="000000" w:themeColor="text1"/>
          <w:szCs w:val="28"/>
          <w:u w:color="000000"/>
          <w:bdr w:val="nil"/>
          <w:lang w:val="it-IT"/>
        </w:rPr>
        <w:t>ng Khê (</w:t>
      </w:r>
      <w:r w:rsidRPr="00D14D44">
        <w:rPr>
          <w:rFonts w:ascii="Times New Roman" w:eastAsia="Arial Unicode MS" w:hAnsi="Times New Roman"/>
          <w:color w:val="000000" w:themeColor="text1"/>
          <w:szCs w:val="28"/>
          <w:u w:color="000000"/>
          <w:bdr w:val="nil"/>
          <w:lang w:val="it-IT"/>
        </w:rPr>
        <w:t>V</w:t>
      </w:r>
      <w:r w:rsidRPr="00D14D44">
        <w:rPr>
          <w:rFonts w:ascii="Times New Roman" w:eastAsia="Arial Unicode MS" w:hAnsi="Times New Roman" w:hint="eastAsia"/>
          <w:color w:val="000000" w:themeColor="text1"/>
          <w:szCs w:val="28"/>
          <w:u w:color="000000"/>
          <w:bdr w:val="nil"/>
          <w:lang w:val="it-IT"/>
        </w:rPr>
        <w:t>ă</w:t>
      </w:r>
      <w:r w:rsidRPr="00D14D44">
        <w:rPr>
          <w:rFonts w:ascii="Times New Roman" w:eastAsia="Arial Unicode MS" w:hAnsi="Times New Roman"/>
          <w:color w:val="000000" w:themeColor="text1"/>
          <w:szCs w:val="28"/>
          <w:u w:color="000000"/>
          <w:bdr w:val="nil"/>
          <w:lang w:val="it-IT"/>
        </w:rPr>
        <w:t>n bản số 04/PA-UBND ngày 08/5/2019</w:t>
      </w:r>
      <w:r w:rsidR="004434D6" w:rsidRPr="00D14D44">
        <w:rPr>
          <w:rFonts w:ascii="Times New Roman" w:eastAsia="Arial Unicode MS" w:hAnsi="Times New Roman"/>
          <w:color w:val="000000" w:themeColor="text1"/>
          <w:szCs w:val="28"/>
          <w:u w:color="000000"/>
          <w:bdr w:val="nil"/>
          <w:lang w:val="it-IT"/>
        </w:rPr>
        <w:t>)</w:t>
      </w:r>
      <w:r w:rsidRPr="00D14D44">
        <w:rPr>
          <w:rFonts w:ascii="Times New Roman" w:eastAsia="Arial Unicode MS" w:hAnsi="Times New Roman"/>
          <w:color w:val="000000" w:themeColor="text1"/>
          <w:szCs w:val="28"/>
          <w:u w:color="000000"/>
          <w:bdr w:val="nil"/>
          <w:lang w:val="it-IT"/>
        </w:rPr>
        <w:t xml:space="preserve"> và </w:t>
      </w:r>
      <w:r w:rsidRPr="00D14D44">
        <w:rPr>
          <w:rFonts w:ascii="Times New Roman" w:eastAsia="Arial Unicode MS" w:hAnsi="Times New Roman" w:hint="eastAsia"/>
          <w:color w:val="000000" w:themeColor="text1"/>
          <w:szCs w:val="28"/>
          <w:u w:color="000000"/>
          <w:bdr w:val="nil"/>
          <w:lang w:val="it-IT"/>
        </w:rPr>
        <w:t>đ</w:t>
      </w:r>
      <w:r w:rsidRPr="00D14D44">
        <w:rPr>
          <w:rFonts w:ascii="Times New Roman" w:eastAsia="Arial Unicode MS" w:hAnsi="Times New Roman"/>
          <w:color w:val="000000" w:themeColor="text1"/>
          <w:szCs w:val="28"/>
          <w:u w:color="000000"/>
          <w:bdr w:val="nil"/>
          <w:lang w:val="it-IT"/>
        </w:rPr>
        <w:t>ề nghị của Sở Tài nguyên và Môi tr</w:t>
      </w:r>
      <w:r w:rsidRPr="00D14D44">
        <w:rPr>
          <w:rFonts w:ascii="Times New Roman" w:eastAsia="Arial Unicode MS" w:hAnsi="Times New Roman" w:hint="eastAsia"/>
          <w:color w:val="000000" w:themeColor="text1"/>
          <w:szCs w:val="28"/>
          <w:u w:color="000000"/>
          <w:bdr w:val="nil"/>
          <w:lang w:val="it-IT"/>
        </w:rPr>
        <w:t>ư</w:t>
      </w:r>
      <w:r w:rsidRPr="00D14D44">
        <w:rPr>
          <w:rFonts w:ascii="Times New Roman" w:eastAsia="Arial Unicode MS" w:hAnsi="Times New Roman"/>
          <w:color w:val="000000" w:themeColor="text1"/>
          <w:szCs w:val="28"/>
          <w:u w:color="000000"/>
          <w:bdr w:val="nil"/>
          <w:lang w:val="it-IT"/>
        </w:rPr>
        <w:t xml:space="preserve">ờng </w:t>
      </w:r>
      <w:r w:rsidR="004434D6" w:rsidRPr="00D14D44">
        <w:rPr>
          <w:rFonts w:ascii="Times New Roman" w:eastAsia="Arial Unicode MS" w:hAnsi="Times New Roman"/>
          <w:color w:val="000000" w:themeColor="text1"/>
          <w:szCs w:val="28"/>
          <w:u w:color="000000"/>
          <w:bdr w:val="nil"/>
          <w:lang w:val="it-IT"/>
        </w:rPr>
        <w:t>(</w:t>
      </w:r>
      <w:r w:rsidRPr="00D14D44">
        <w:rPr>
          <w:rFonts w:ascii="Times New Roman" w:eastAsia="Arial Unicode MS" w:hAnsi="Times New Roman"/>
          <w:color w:val="000000" w:themeColor="text1"/>
          <w:szCs w:val="28"/>
          <w:u w:color="000000"/>
          <w:bdr w:val="nil"/>
          <w:lang w:val="it-IT"/>
        </w:rPr>
        <w:t xml:space="preserve"> </w:t>
      </w:r>
      <w:r w:rsidRPr="00D14D44">
        <w:rPr>
          <w:rFonts w:ascii="Times New Roman" w:eastAsia="Arial Unicode MS" w:hAnsi="Times New Roman"/>
          <w:color w:val="000000" w:themeColor="text1"/>
          <w:szCs w:val="28"/>
          <w:u w:color="000000"/>
          <w:bdr w:val="nil"/>
          <w:lang w:val="it-IT"/>
        </w:rPr>
        <w:lastRenderedPageBreak/>
        <w:t>V</w:t>
      </w:r>
      <w:r w:rsidRPr="00D14D44">
        <w:rPr>
          <w:rFonts w:ascii="Times New Roman" w:eastAsia="Arial Unicode MS" w:hAnsi="Times New Roman" w:hint="eastAsia"/>
          <w:color w:val="000000" w:themeColor="text1"/>
          <w:szCs w:val="28"/>
          <w:u w:color="000000"/>
          <w:bdr w:val="nil"/>
          <w:lang w:val="it-IT"/>
        </w:rPr>
        <w:t>ă</w:t>
      </w:r>
      <w:r w:rsidRPr="00D14D44">
        <w:rPr>
          <w:rFonts w:ascii="Times New Roman" w:eastAsia="Arial Unicode MS" w:hAnsi="Times New Roman"/>
          <w:color w:val="000000" w:themeColor="text1"/>
          <w:szCs w:val="28"/>
          <w:u w:color="000000"/>
          <w:bdr w:val="nil"/>
          <w:lang w:val="it-IT"/>
        </w:rPr>
        <w:t>n bản số 1394/STNMT-</w:t>
      </w:r>
      <w:r w:rsidRPr="00D14D44">
        <w:rPr>
          <w:rFonts w:ascii="Times New Roman" w:eastAsia="Arial Unicode MS" w:hAnsi="Times New Roman" w:hint="eastAsia"/>
          <w:color w:val="000000" w:themeColor="text1"/>
          <w:szCs w:val="28"/>
          <w:u w:color="000000"/>
          <w:bdr w:val="nil"/>
          <w:lang w:val="it-IT"/>
        </w:rPr>
        <w:t>Đ</w:t>
      </w:r>
      <w:r w:rsidRPr="00D14D44">
        <w:rPr>
          <w:rFonts w:ascii="Times New Roman" w:eastAsia="Arial Unicode MS" w:hAnsi="Times New Roman"/>
          <w:color w:val="000000" w:themeColor="text1"/>
          <w:szCs w:val="28"/>
          <w:u w:color="000000"/>
          <w:bdr w:val="nil"/>
          <w:lang w:val="it-IT"/>
        </w:rPr>
        <w:t>KTK ngày 20/5/2019 và V</w:t>
      </w:r>
      <w:r w:rsidRPr="00D14D44">
        <w:rPr>
          <w:rFonts w:ascii="Times New Roman" w:eastAsia="Arial Unicode MS" w:hAnsi="Times New Roman" w:hint="eastAsia"/>
          <w:color w:val="000000" w:themeColor="text1"/>
          <w:szCs w:val="28"/>
          <w:u w:color="000000"/>
          <w:bdr w:val="nil"/>
          <w:lang w:val="it-IT"/>
        </w:rPr>
        <w:t>ă</w:t>
      </w:r>
      <w:r w:rsidRPr="00D14D44">
        <w:rPr>
          <w:rFonts w:ascii="Times New Roman" w:eastAsia="Arial Unicode MS" w:hAnsi="Times New Roman"/>
          <w:color w:val="000000" w:themeColor="text1"/>
          <w:szCs w:val="28"/>
          <w:u w:color="000000"/>
          <w:bdr w:val="nil"/>
          <w:lang w:val="it-IT"/>
        </w:rPr>
        <w:t>n bản số</w:t>
      </w:r>
      <w:r w:rsidR="004434D6" w:rsidRPr="00D14D44">
        <w:rPr>
          <w:rFonts w:ascii="Times New Roman" w:eastAsia="Arial Unicode MS" w:hAnsi="Times New Roman"/>
          <w:color w:val="000000" w:themeColor="text1"/>
          <w:szCs w:val="28"/>
          <w:u w:color="000000"/>
          <w:bdr w:val="nil"/>
          <w:lang w:val="it-IT"/>
        </w:rPr>
        <w:t xml:space="preserve"> 2596/STNMT-VP ngày 05/9/2019). </w:t>
      </w:r>
      <w:r w:rsidR="004434D6" w:rsidRPr="00D14D44">
        <w:rPr>
          <w:rFonts w:ascii="Times New Roman" w:eastAsia="Arial Unicode MS" w:hAnsi="Times New Roman"/>
          <w:color w:val="000000" w:themeColor="text1"/>
          <w:u w:color="000000"/>
          <w:bdr w:val="nil"/>
          <w:lang w:val="it-IT"/>
        </w:rPr>
        <w:t>Đồng thời UBND tỉnh giao UBND huyện Hương Khê tổ chức thực hiện phương án đảm bảo đúng đối tượng, công khai, minh bạch và không để xảy ra khiếu kiện tại địa phương.</w:t>
      </w:r>
    </w:p>
    <w:p w:rsidR="001F4DB6" w:rsidRPr="00D14D44" w:rsidRDefault="001F4DB6" w:rsidP="00A02FF7">
      <w:pPr>
        <w:spacing w:before="80" w:after="80"/>
        <w:ind w:firstLine="720"/>
        <w:jc w:val="both"/>
        <w:rPr>
          <w:rFonts w:ascii="Times New Roman" w:hAnsi="Times New Roman"/>
          <w:color w:val="000000" w:themeColor="text1"/>
          <w:szCs w:val="28"/>
          <w:lang w:val="zu-ZA"/>
        </w:rPr>
      </w:pPr>
      <w:r w:rsidRPr="00D14D44">
        <w:rPr>
          <w:rFonts w:ascii="Times New Roman" w:hAnsi="Times New Roman"/>
          <w:color w:val="000000" w:themeColor="text1"/>
          <w:szCs w:val="28"/>
          <w:lang w:val="zu-ZA"/>
        </w:rPr>
        <w:t>11.2. Về kiến nghị tỉnh chỉ đạo sớm giải quyết dứt điểm tồn đọng đất ven hồ Bình Sơn, thị trấn Hương Khê (cử tri Hương Khê)</w:t>
      </w:r>
      <w:r w:rsidR="005057D4" w:rsidRPr="00D14D44">
        <w:rPr>
          <w:rFonts w:ascii="Times New Roman" w:hAnsi="Times New Roman"/>
          <w:color w:val="000000" w:themeColor="text1"/>
          <w:szCs w:val="28"/>
          <w:lang w:val="zu-ZA"/>
        </w:rPr>
        <w:t>:</w:t>
      </w:r>
    </w:p>
    <w:p w:rsidR="006C2312" w:rsidRPr="00D14D44" w:rsidRDefault="00D178A8" w:rsidP="00A02FF7">
      <w:pPr>
        <w:tabs>
          <w:tab w:val="right" w:leader="dot" w:pos="8460"/>
        </w:tabs>
        <w:spacing w:before="80" w:after="80"/>
        <w:ind w:firstLine="567"/>
        <w:jc w:val="both"/>
        <w:rPr>
          <w:rFonts w:ascii="Times New Roman" w:hAnsi="Times New Roman"/>
          <w:color w:val="000000" w:themeColor="text1"/>
          <w:szCs w:val="28"/>
          <w:lang w:val="zu-ZA"/>
        </w:rPr>
      </w:pPr>
      <w:r w:rsidRPr="00D14D44">
        <w:rPr>
          <w:rFonts w:ascii="Times New Roman" w:hAnsi="Times New Roman"/>
          <w:color w:val="000000" w:themeColor="text1"/>
          <w:szCs w:val="28"/>
          <w:lang w:val="zu-ZA"/>
        </w:rPr>
        <w:t xml:space="preserve">Việc này, </w:t>
      </w:r>
      <w:r w:rsidR="006C2312" w:rsidRPr="00D14D44">
        <w:rPr>
          <w:rFonts w:ascii="Times New Roman" w:hAnsi="Times New Roman"/>
          <w:color w:val="000000" w:themeColor="text1"/>
          <w:szCs w:val="28"/>
          <w:lang w:val="zu-ZA"/>
        </w:rPr>
        <w:t>n</w:t>
      </w:r>
      <w:r w:rsidR="006C2312" w:rsidRPr="00D14D44">
        <w:rPr>
          <w:rFonts w:ascii="Times New Roman" w:hAnsi="Times New Roman" w:hint="eastAsia"/>
          <w:color w:val="000000" w:themeColor="text1"/>
          <w:szCs w:val="28"/>
          <w:lang w:val="zu-ZA"/>
        </w:rPr>
        <w:t>ă</w:t>
      </w:r>
      <w:r w:rsidR="006C2312" w:rsidRPr="00D14D44">
        <w:rPr>
          <w:rFonts w:ascii="Times New Roman" w:hAnsi="Times New Roman"/>
          <w:color w:val="000000" w:themeColor="text1"/>
          <w:szCs w:val="28"/>
          <w:lang w:val="zu-ZA"/>
        </w:rPr>
        <w:t>m 2017, UBND tỉnh đã thành lập Đoàn thanh tra liên ngành (Quyết định số 1008/QĐ-UBND ngày 14/4/2017)</w:t>
      </w:r>
      <w:r w:rsidR="00A07275" w:rsidRPr="00D14D44">
        <w:rPr>
          <w:rFonts w:ascii="Times New Roman" w:hAnsi="Times New Roman"/>
          <w:color w:val="000000" w:themeColor="text1"/>
          <w:szCs w:val="28"/>
          <w:lang w:val="zu-ZA"/>
        </w:rPr>
        <w:t xml:space="preserve">. </w:t>
      </w:r>
      <w:r w:rsidR="00A07275" w:rsidRPr="00D14D44">
        <w:rPr>
          <w:rFonts w:ascii="Times New Roman" w:hAnsi="Times New Roman"/>
          <w:color w:val="000000" w:themeColor="text1"/>
        </w:rPr>
        <w:t xml:space="preserve">Xác định tính chất phức tạp của nội dung thanh tra, Đoàn Thanh tra trình xin ý kiến Hội đồng tư vấn giải quyết khiếu nại tố cáo tỉnh; tranh thủ ý kiến của sở chuyên ngành về lĩnh vực đất đai, tham vấn ý kiến Tòa án nhân dân tỉnh và một số ngành chức năng về phương án xử lý. </w:t>
      </w:r>
      <w:proofErr w:type="gramStart"/>
      <w:r w:rsidR="00A07275" w:rsidRPr="00D14D44">
        <w:rPr>
          <w:rFonts w:ascii="Times New Roman" w:hAnsi="Times New Roman"/>
          <w:color w:val="000000" w:themeColor="text1"/>
        </w:rPr>
        <w:t>Đồng chí Phó Chủ tịch UBND tỉnh phụ trách lĩnh vực đã nhiều lần trực tiếp nghe báo cáo và cho ý kiến chỉ đạo cụ thể.</w:t>
      </w:r>
      <w:proofErr w:type="gramEnd"/>
      <w:r w:rsidR="00A07275" w:rsidRPr="00D14D44">
        <w:rPr>
          <w:rFonts w:ascii="Times New Roman" w:hAnsi="Times New Roman"/>
          <w:color w:val="000000" w:themeColor="text1"/>
        </w:rPr>
        <w:t xml:space="preserve"> Đoàn thanh tra đã trực tiếp làm việc với Thường trực Huyện ủy, HĐND, UBND huyện Hương Khê, UBND thị trấn Hương Khê và các ban, ngành liên quan của huyện.</w:t>
      </w:r>
    </w:p>
    <w:p w:rsidR="00427A42" w:rsidRPr="00D14D44" w:rsidRDefault="006C2312" w:rsidP="00D628D0">
      <w:pPr>
        <w:spacing w:before="80" w:after="80"/>
        <w:ind w:firstLine="567"/>
        <w:jc w:val="both"/>
        <w:rPr>
          <w:rFonts w:ascii="Times New Roman" w:hAnsi="Times New Roman"/>
          <w:bCs/>
          <w:i/>
          <w:iCs/>
          <w:color w:val="000000" w:themeColor="text1"/>
          <w:szCs w:val="28"/>
          <w:lang w:val="zu-ZA"/>
        </w:rPr>
      </w:pPr>
      <w:r w:rsidRPr="00D14D44">
        <w:rPr>
          <w:rFonts w:ascii="Times New Roman" w:hAnsi="Times New Roman"/>
          <w:color w:val="000000" w:themeColor="text1"/>
          <w:szCs w:val="28"/>
          <w:lang w:val="zu-ZA"/>
        </w:rPr>
        <w:t xml:space="preserve">Trên cơ sở báo cáo và đề nghị của Thanh tra tỉnh và Đoàn Thanh tra, </w:t>
      </w:r>
      <w:r w:rsidR="00D628D0" w:rsidRPr="00D14D44">
        <w:rPr>
          <w:rFonts w:ascii="Times New Roman" w:hAnsi="Times New Roman"/>
          <w:color w:val="000000" w:themeColor="text1"/>
          <w:szCs w:val="28"/>
          <w:lang w:val="zu-ZA"/>
        </w:rPr>
        <w:t xml:space="preserve">UBND tỉnh đã ban hành Kết luận thanh tra số </w:t>
      </w:r>
      <w:r w:rsidR="00D628D0" w:rsidRPr="00D14D44">
        <w:rPr>
          <w:rFonts w:ascii="Times New Roman" w:hAnsi="Times New Roman"/>
          <w:color w:val="000000" w:themeColor="text1"/>
          <w:szCs w:val="28"/>
        </w:rPr>
        <w:t>351/KL-UBND</w:t>
      </w:r>
      <w:r w:rsidR="00655986" w:rsidRPr="00D14D44">
        <w:rPr>
          <w:rFonts w:ascii="Times New Roman" w:hAnsi="Times New Roman"/>
          <w:color w:val="000000" w:themeColor="text1"/>
          <w:szCs w:val="28"/>
        </w:rPr>
        <w:t xml:space="preserve"> ngày 09/10/2019 về việc giao, cấp đất cho một số trường hợp ở khu vực hồ Bình Sơn, thị trấn Hương Khê. </w:t>
      </w:r>
      <w:proofErr w:type="gramStart"/>
      <w:r w:rsidR="00655986" w:rsidRPr="00D14D44">
        <w:rPr>
          <w:rFonts w:ascii="Times New Roman" w:hAnsi="Times New Roman"/>
          <w:color w:val="000000" w:themeColor="text1"/>
        </w:rPr>
        <w:t xml:space="preserve">UBND huyện Hương Khê </w:t>
      </w:r>
      <w:r w:rsidR="00406962" w:rsidRPr="00D14D44">
        <w:rPr>
          <w:rFonts w:ascii="Times New Roman" w:hAnsi="Times New Roman"/>
          <w:color w:val="000000" w:themeColor="text1"/>
        </w:rPr>
        <w:t xml:space="preserve">đang </w:t>
      </w:r>
      <w:r w:rsidR="00655986" w:rsidRPr="00D14D44">
        <w:rPr>
          <w:rFonts w:ascii="Times New Roman" w:hAnsi="Times New Roman"/>
          <w:color w:val="000000" w:themeColor="text1"/>
        </w:rPr>
        <w:t>phối hợp các sở, ngành liên quan triển khai thực hiện nội dung kết luận.</w:t>
      </w:r>
      <w:proofErr w:type="gramEnd"/>
      <w:r w:rsidR="00655986" w:rsidRPr="00D14D44">
        <w:rPr>
          <w:rFonts w:ascii="Times New Roman" w:hAnsi="Times New Roman"/>
          <w:color w:val="000000" w:themeColor="text1"/>
          <w:szCs w:val="28"/>
        </w:rPr>
        <w:t xml:space="preserve"> </w:t>
      </w:r>
      <w:r w:rsidR="00D628D0" w:rsidRPr="00D14D44">
        <w:rPr>
          <w:rFonts w:ascii="Times New Roman" w:hAnsi="Times New Roman"/>
          <w:bCs/>
          <w:i/>
          <w:iCs/>
          <w:color w:val="000000" w:themeColor="text1"/>
          <w:szCs w:val="28"/>
          <w:lang w:val="zu-ZA"/>
        </w:rPr>
        <w:t xml:space="preserve"> </w:t>
      </w:r>
    </w:p>
    <w:p w:rsidR="00E500D7" w:rsidRPr="00D14D44" w:rsidRDefault="00953276" w:rsidP="00A02FF7">
      <w:pPr>
        <w:spacing w:before="80" w:after="80"/>
        <w:ind w:firstLine="720"/>
        <w:jc w:val="both"/>
        <w:rPr>
          <w:rFonts w:ascii="Times New Roman" w:hAnsi="Times New Roman"/>
          <w:bCs/>
          <w:i/>
          <w:iCs/>
          <w:color w:val="000000" w:themeColor="text1"/>
          <w:szCs w:val="28"/>
          <w:lang w:val="zu-ZA"/>
        </w:rPr>
      </w:pPr>
      <w:r w:rsidRPr="00D14D44">
        <w:rPr>
          <w:rFonts w:ascii="Times New Roman" w:hAnsi="Times New Roman"/>
          <w:bCs/>
          <w:i/>
          <w:iCs/>
          <w:color w:val="000000" w:themeColor="text1"/>
          <w:szCs w:val="28"/>
          <w:lang w:val="zu-ZA"/>
        </w:rPr>
        <w:t>12</w:t>
      </w:r>
      <w:r w:rsidR="00E500D7" w:rsidRPr="00D14D44">
        <w:rPr>
          <w:rFonts w:ascii="Times New Roman" w:hAnsi="Times New Roman"/>
          <w:bCs/>
          <w:i/>
          <w:iCs/>
          <w:color w:val="000000" w:themeColor="text1"/>
          <w:szCs w:val="28"/>
          <w:lang w:val="zu-ZA"/>
        </w:rPr>
        <w:t>. Đối với lĩnh vực môi trường, cử tri đề nghị tỉnh kiểm tra, xử lý:</w:t>
      </w:r>
    </w:p>
    <w:p w:rsidR="00E500D7" w:rsidRPr="00D14D44" w:rsidRDefault="00953276" w:rsidP="00A02FF7">
      <w:pPr>
        <w:shd w:val="clear" w:color="auto" w:fill="FFFFFF"/>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12.1.</w:t>
      </w:r>
      <w:r w:rsidR="00E500D7" w:rsidRPr="00D14D44">
        <w:rPr>
          <w:rFonts w:ascii="Times New Roman" w:hAnsi="Times New Roman"/>
          <w:i/>
          <w:color w:val="000000" w:themeColor="text1"/>
          <w:szCs w:val="28"/>
          <w:lang w:val="nl-NL"/>
        </w:rPr>
        <w:t xml:space="preserve"> Tình trạng 02 bãi rác của xã Kim Lộc, huyện Can Lộc và xã Thái Yên, huyện Đức Thọ gây ô nhiễm môi trường nghiêm trọng đến xã Thuận Lộc, thị xã Hồng Lĩnh </w:t>
      </w:r>
      <w:r w:rsidR="005B4F37" w:rsidRPr="00D14D44">
        <w:rPr>
          <w:rFonts w:ascii="Times New Roman" w:hAnsi="Times New Roman"/>
          <w:i/>
          <w:color w:val="000000" w:themeColor="text1"/>
          <w:szCs w:val="28"/>
          <w:lang w:val="nl-NL"/>
        </w:rPr>
        <w:t>(c</w:t>
      </w:r>
      <w:r w:rsidR="00E500D7" w:rsidRPr="00D14D44">
        <w:rPr>
          <w:rFonts w:ascii="Times New Roman" w:hAnsi="Times New Roman"/>
          <w:i/>
          <w:color w:val="000000" w:themeColor="text1"/>
          <w:szCs w:val="28"/>
          <w:lang w:val="nl-NL"/>
        </w:rPr>
        <w:t>ử tri thị xã Hồng Lĩnh)</w:t>
      </w:r>
    </w:p>
    <w:p w:rsidR="002226A7" w:rsidRPr="00D14D44" w:rsidRDefault="0041541A" w:rsidP="002226A7">
      <w:pPr>
        <w:spacing w:before="12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Tại báo cáo cử tri tháng 7/2019, </w:t>
      </w:r>
      <w:r w:rsidR="002226A7" w:rsidRPr="00D14D44">
        <w:rPr>
          <w:rFonts w:ascii="Times New Roman" w:hAnsi="Times New Roman"/>
          <w:color w:val="000000" w:themeColor="text1"/>
          <w:szCs w:val="28"/>
          <w:lang w:val="nl-NL"/>
        </w:rPr>
        <w:t xml:space="preserve">UBND </w:t>
      </w:r>
      <w:r w:rsidR="002226A7" w:rsidRPr="00D14D44">
        <w:rPr>
          <w:rFonts w:ascii="Times New Roman" w:hAnsi="Times New Roman" w:hint="eastAsia"/>
          <w:color w:val="000000" w:themeColor="text1"/>
          <w:szCs w:val="28"/>
          <w:lang w:val="nl-NL"/>
        </w:rPr>
        <w:t>đ</w:t>
      </w:r>
      <w:r w:rsidR="002226A7" w:rsidRPr="00D14D44">
        <w:rPr>
          <w:rFonts w:ascii="Times New Roman" w:hAnsi="Times New Roman"/>
          <w:color w:val="000000" w:themeColor="text1"/>
          <w:szCs w:val="28"/>
          <w:lang w:val="nl-NL"/>
        </w:rPr>
        <w:t>ã giao Sở TN&amp;MT phối hợp với các địa phương để kiểm tra, xử lý. Theo báo cáo của Sở TN&amp;</w:t>
      </w:r>
      <w:r w:rsidRPr="00D14D44">
        <w:rPr>
          <w:rFonts w:ascii="Times New Roman" w:hAnsi="Times New Roman"/>
          <w:color w:val="000000" w:themeColor="text1"/>
          <w:szCs w:val="28"/>
          <w:lang w:val="nl-NL"/>
        </w:rPr>
        <w:t>MT,</w:t>
      </w:r>
      <w:r w:rsidR="002226A7" w:rsidRPr="00D14D44">
        <w:rPr>
          <w:rFonts w:ascii="Times New Roman" w:hAnsi="Times New Roman"/>
          <w:color w:val="000000" w:themeColor="text1"/>
          <w:szCs w:val="28"/>
          <w:lang w:val="nl-NL"/>
        </w:rPr>
        <w:t xml:space="preserve"> kết quả kiểm tra ngày 29/8/2019 cho thấy mức độ tác động do bãi tập kết rác thải xã Kim Lộc tới dân cư phường Thuận Lộc, thị xã Hồng Lĩnh là không đáng kể mà chủ yếu là do bãi tập kết rác Thái Yên. Trên c</w:t>
      </w:r>
      <w:r w:rsidR="002226A7" w:rsidRPr="00D14D44">
        <w:rPr>
          <w:rFonts w:ascii="Times New Roman" w:hAnsi="Times New Roman" w:hint="eastAsia"/>
          <w:color w:val="000000" w:themeColor="text1"/>
          <w:szCs w:val="28"/>
          <w:lang w:val="nl-NL"/>
        </w:rPr>
        <w:t>ơ</w:t>
      </w:r>
      <w:r w:rsidR="002226A7" w:rsidRPr="00D14D44">
        <w:rPr>
          <w:rFonts w:ascii="Times New Roman" w:hAnsi="Times New Roman"/>
          <w:color w:val="000000" w:themeColor="text1"/>
          <w:szCs w:val="28"/>
          <w:lang w:val="nl-NL"/>
        </w:rPr>
        <w:t xml:space="preserve"> sở kiểm tra, Sở TN&amp;MT đã chỉ đạo UBND xã Thái Yên chấm dứt việc vận chuyển rác về tại bãi tập kết rác </w:t>
      </w:r>
      <w:r w:rsidRPr="00D14D44">
        <w:rPr>
          <w:rFonts w:ascii="Times New Roman" w:hAnsi="Times New Roman"/>
          <w:color w:val="000000" w:themeColor="text1"/>
          <w:szCs w:val="28"/>
          <w:lang w:val="nl-NL"/>
        </w:rPr>
        <w:t>thôn Bình Hà nêu trên, p</w:t>
      </w:r>
      <w:r w:rsidR="002226A7" w:rsidRPr="00D14D44">
        <w:rPr>
          <w:rFonts w:ascii="Times New Roman" w:hAnsi="Times New Roman"/>
          <w:color w:val="000000" w:themeColor="text1"/>
          <w:szCs w:val="28"/>
          <w:lang w:val="nl-NL"/>
        </w:rPr>
        <w:t xml:space="preserve">hối hợp với UBND thị xã Hồng Lĩnh xử lý rác tồn đọng tại bãi tập kết thôn Bình Hà theo hướng vận chuyển về bãi rác phường Nam Hồng để xử lý; khẩn trương thực hiện để đóng cửa bãi tập kết, hoàn trả lại mặt bằng và cắm biển báo cấm đổ rác dọc tuyến đường đoạn qua bãi tập kết; hoàn thành trước ngày 30/11/2019; giám sát chặt chẽ, nghiêm cấm việc đổ rác trộm tại bãi tập kết này, xử lý nghiêm đối với trường hợp vi phạm. </w:t>
      </w:r>
    </w:p>
    <w:p w:rsidR="0041541A" w:rsidRPr="00D14D44" w:rsidRDefault="0041541A" w:rsidP="002226A7">
      <w:pPr>
        <w:spacing w:before="12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Đối với b</w:t>
      </w:r>
      <w:r w:rsidR="002226A7" w:rsidRPr="00D14D44">
        <w:rPr>
          <w:rFonts w:ascii="Times New Roman" w:hAnsi="Times New Roman"/>
          <w:color w:val="000000" w:themeColor="text1"/>
          <w:szCs w:val="28"/>
          <w:lang w:val="nl-NL"/>
        </w:rPr>
        <w:t>ãi t</w:t>
      </w:r>
      <w:r w:rsidRPr="00D14D44">
        <w:rPr>
          <w:rFonts w:ascii="Times New Roman" w:hAnsi="Times New Roman"/>
          <w:color w:val="000000" w:themeColor="text1"/>
          <w:szCs w:val="28"/>
          <w:lang w:val="nl-NL"/>
        </w:rPr>
        <w:t xml:space="preserve">ập kết rác thải </w:t>
      </w:r>
      <w:r w:rsidR="002226A7" w:rsidRPr="00D14D44">
        <w:rPr>
          <w:rFonts w:ascii="Times New Roman" w:hAnsi="Times New Roman"/>
          <w:color w:val="000000" w:themeColor="text1"/>
          <w:szCs w:val="28"/>
          <w:lang w:val="nl-NL"/>
        </w:rPr>
        <w:t>Kim Lộc mặc dù mức độ ảnh hưởng không đáng kể nhưng Sở</w:t>
      </w:r>
      <w:r w:rsidRPr="00D14D44">
        <w:rPr>
          <w:rFonts w:ascii="Times New Roman" w:hAnsi="Times New Roman"/>
          <w:color w:val="000000" w:themeColor="text1"/>
          <w:szCs w:val="28"/>
          <w:lang w:val="nl-NL"/>
        </w:rPr>
        <w:t xml:space="preserve"> TN&amp;MT</w:t>
      </w:r>
      <w:r w:rsidR="002226A7" w:rsidRPr="00D14D44">
        <w:rPr>
          <w:rFonts w:ascii="Times New Roman" w:hAnsi="Times New Roman"/>
          <w:color w:val="000000" w:themeColor="text1"/>
          <w:szCs w:val="28"/>
          <w:lang w:val="nl-NL"/>
        </w:rPr>
        <w:t xml:space="preserve"> cũng đã yêu cầu UBND xã Kim Lộc chỉ đạo HTX Môi trường Kim Lộc</w:t>
      </w:r>
      <w:r w:rsidR="002226A7" w:rsidRPr="00D14D44">
        <w:rPr>
          <w:rFonts w:ascii="Times New Roman" w:hAnsi="Times New Roman"/>
          <w:b/>
          <w:color w:val="000000" w:themeColor="text1"/>
          <w:szCs w:val="28"/>
          <w:lang w:val="nl-NL"/>
        </w:rPr>
        <w:t xml:space="preserve"> </w:t>
      </w:r>
      <w:r w:rsidR="002226A7" w:rsidRPr="00D14D44">
        <w:rPr>
          <w:rFonts w:ascii="Times New Roman" w:hAnsi="Times New Roman"/>
          <w:color w:val="000000" w:themeColor="text1"/>
          <w:szCs w:val="28"/>
          <w:lang w:val="nl-NL"/>
        </w:rPr>
        <w:t>chấm dứt việc đốt rác</w:t>
      </w:r>
      <w:r w:rsidRPr="00D14D44">
        <w:rPr>
          <w:rFonts w:ascii="Times New Roman" w:hAnsi="Times New Roman"/>
          <w:color w:val="000000" w:themeColor="text1"/>
          <w:szCs w:val="28"/>
          <w:lang w:val="nl-NL"/>
        </w:rPr>
        <w:t xml:space="preserve"> thải tại bãi tập kết rác này; r</w:t>
      </w:r>
      <w:r w:rsidR="002226A7" w:rsidRPr="00D14D44">
        <w:rPr>
          <w:rFonts w:ascii="Times New Roman" w:hAnsi="Times New Roman"/>
          <w:color w:val="000000" w:themeColor="text1"/>
          <w:szCs w:val="28"/>
          <w:lang w:val="nl-NL"/>
        </w:rPr>
        <w:t xml:space="preserve">ác thải khi vận chuyển đến bãi tập kết phải được đổ gọn gàng; tăng cường tần suất phun chế phẩm tại bãi tập kết. </w:t>
      </w:r>
    </w:p>
    <w:p w:rsidR="002226A7" w:rsidRPr="00D14D44" w:rsidRDefault="0041541A" w:rsidP="002226A7">
      <w:pPr>
        <w:spacing w:before="12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Giao Sở TN&amp;MT và UBND huyện </w:t>
      </w:r>
      <w:r w:rsidRPr="00D14D44">
        <w:rPr>
          <w:rFonts w:ascii="Times New Roman" w:hAnsi="Times New Roman" w:hint="eastAsia"/>
          <w:color w:val="000000" w:themeColor="text1"/>
          <w:szCs w:val="28"/>
          <w:lang w:val="nl-NL"/>
        </w:rPr>
        <w:t>Đ</w:t>
      </w:r>
      <w:r w:rsidRPr="00D14D44">
        <w:rPr>
          <w:rFonts w:ascii="Times New Roman" w:hAnsi="Times New Roman"/>
          <w:color w:val="000000" w:themeColor="text1"/>
          <w:szCs w:val="28"/>
          <w:lang w:val="nl-NL"/>
        </w:rPr>
        <w:t xml:space="preserve">ức Thọ, Lộc Hà tiếp tục kiểm tra, giám sát, chỉ </w:t>
      </w:r>
      <w:r w:rsidRPr="00D14D44">
        <w:rPr>
          <w:rFonts w:ascii="Times New Roman" w:hAnsi="Times New Roman" w:hint="eastAsia"/>
          <w:color w:val="000000" w:themeColor="text1"/>
          <w:szCs w:val="28"/>
          <w:lang w:val="nl-NL"/>
        </w:rPr>
        <w:t>đ</w:t>
      </w:r>
      <w:r w:rsidRPr="00D14D44">
        <w:rPr>
          <w:rFonts w:ascii="Times New Roman" w:hAnsi="Times New Roman"/>
          <w:color w:val="000000" w:themeColor="text1"/>
          <w:szCs w:val="28"/>
          <w:lang w:val="nl-NL"/>
        </w:rPr>
        <w:t xml:space="preserve">ạo các xã thực hiện nghiêm túc các nội dung yêu cầu trên. </w:t>
      </w:r>
      <w:r w:rsidRPr="00D14D44">
        <w:rPr>
          <w:rFonts w:ascii="Times New Roman" w:hAnsi="Times New Roman" w:hint="eastAsia"/>
          <w:color w:val="000000" w:themeColor="text1"/>
          <w:szCs w:val="28"/>
          <w:lang w:val="nl-NL"/>
        </w:rPr>
        <w:t>Đ</w:t>
      </w:r>
      <w:r w:rsidRPr="00D14D44">
        <w:rPr>
          <w:rFonts w:ascii="Times New Roman" w:hAnsi="Times New Roman"/>
          <w:color w:val="000000" w:themeColor="text1"/>
          <w:szCs w:val="28"/>
          <w:lang w:val="nl-NL"/>
        </w:rPr>
        <w:t xml:space="preserve">ối với </w:t>
      </w:r>
      <w:r w:rsidRPr="00D14D44">
        <w:rPr>
          <w:rFonts w:ascii="Times New Roman" w:hAnsi="Times New Roman"/>
          <w:color w:val="000000" w:themeColor="text1"/>
          <w:szCs w:val="28"/>
          <w:lang w:val="nl-NL"/>
        </w:rPr>
        <w:lastRenderedPageBreak/>
        <w:t>bãi rác Kim Lộc n</w:t>
      </w:r>
      <w:r w:rsidR="002226A7" w:rsidRPr="00D14D44">
        <w:rPr>
          <w:rFonts w:ascii="Times New Roman" w:hAnsi="Times New Roman"/>
          <w:color w:val="000000" w:themeColor="text1"/>
          <w:szCs w:val="28"/>
          <w:lang w:val="nl-NL"/>
        </w:rPr>
        <w:t>gay sau khi nhà máy xử lý rác thải huyện Can Lộc đi vào hoạt động (dự kiến cuối 1</w:t>
      </w:r>
      <w:r w:rsidR="002226A7" w:rsidRPr="00D14D44">
        <w:rPr>
          <w:rFonts w:ascii="Times New Roman" w:hAnsi="Times New Roman"/>
          <w:color w:val="000000" w:themeColor="text1"/>
          <w:szCs w:val="28"/>
          <w:lang w:val="vi-VN"/>
        </w:rPr>
        <w:t>2</w:t>
      </w:r>
      <w:r w:rsidR="002226A7" w:rsidRPr="00D14D44">
        <w:rPr>
          <w:rFonts w:ascii="Times New Roman" w:hAnsi="Times New Roman"/>
          <w:color w:val="000000" w:themeColor="text1"/>
          <w:szCs w:val="28"/>
          <w:lang w:val="nl-NL"/>
        </w:rPr>
        <w:t xml:space="preserve">/2019) </w:t>
      </w:r>
      <w:r w:rsidRPr="00D14D44">
        <w:rPr>
          <w:rFonts w:ascii="Times New Roman" w:hAnsi="Times New Roman"/>
          <w:color w:val="000000" w:themeColor="text1"/>
          <w:szCs w:val="28"/>
          <w:lang w:val="nl-NL"/>
        </w:rPr>
        <w:t xml:space="preserve">UBND huyện Lộ Hà </w:t>
      </w:r>
      <w:r w:rsidR="002226A7" w:rsidRPr="00D14D44">
        <w:rPr>
          <w:rFonts w:ascii="Times New Roman" w:hAnsi="Times New Roman"/>
          <w:color w:val="000000" w:themeColor="text1"/>
          <w:szCs w:val="28"/>
          <w:lang w:val="nl-NL"/>
        </w:rPr>
        <w:t>phải</w:t>
      </w:r>
      <w:r w:rsidRPr="00D14D44">
        <w:rPr>
          <w:rFonts w:ascii="Times New Roman" w:hAnsi="Times New Roman"/>
          <w:color w:val="000000" w:themeColor="text1"/>
          <w:szCs w:val="28"/>
          <w:lang w:val="nl-NL"/>
        </w:rPr>
        <w:t xml:space="preserve"> chỉ </w:t>
      </w:r>
      <w:r w:rsidRPr="00D14D44">
        <w:rPr>
          <w:rFonts w:ascii="Times New Roman" w:hAnsi="Times New Roman" w:hint="eastAsia"/>
          <w:color w:val="000000" w:themeColor="text1"/>
          <w:szCs w:val="28"/>
          <w:lang w:val="nl-NL"/>
        </w:rPr>
        <w:t>đ</w:t>
      </w:r>
      <w:r w:rsidRPr="00D14D44">
        <w:rPr>
          <w:rFonts w:ascii="Times New Roman" w:hAnsi="Times New Roman"/>
          <w:color w:val="000000" w:themeColor="text1"/>
          <w:szCs w:val="28"/>
          <w:lang w:val="nl-NL"/>
        </w:rPr>
        <w:t>ạo</w:t>
      </w:r>
      <w:r w:rsidR="002226A7" w:rsidRPr="00D14D44">
        <w:rPr>
          <w:rFonts w:ascii="Times New Roman" w:hAnsi="Times New Roman"/>
          <w:color w:val="000000" w:themeColor="text1"/>
          <w:szCs w:val="28"/>
          <w:lang w:val="nl-NL"/>
        </w:rPr>
        <w:t xml:space="preserve"> vận chuyển rác toàn bộ rác thải tồn đọng ở bãi tập kết về nhà máy để xử lý. Ngoài ra </w:t>
      </w:r>
      <w:r w:rsidRPr="00D14D44">
        <w:rPr>
          <w:rFonts w:ascii="Times New Roman" w:hAnsi="Times New Roman"/>
          <w:color w:val="000000" w:themeColor="text1"/>
          <w:szCs w:val="28"/>
          <w:lang w:val="nl-NL"/>
        </w:rPr>
        <w:t>yêu cầu</w:t>
      </w:r>
      <w:r w:rsidR="002226A7" w:rsidRPr="00D14D44">
        <w:rPr>
          <w:rFonts w:ascii="Times New Roman" w:hAnsi="Times New Roman"/>
          <w:color w:val="000000" w:themeColor="text1"/>
          <w:szCs w:val="28"/>
          <w:lang w:val="nl-NL"/>
        </w:rPr>
        <w:t xml:space="preserve"> các địa phương tăng cường tuyên truyền, vận động người dân thực hiện phân loại rác tại nguồn nhằm giảm thiểu lượng rác phải thu gom, xử lý.</w:t>
      </w:r>
    </w:p>
    <w:p w:rsidR="00953276" w:rsidRPr="00D14D44" w:rsidRDefault="00953276"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12.2. Nguồn nước chảy từ đập Thủy lợi Ngàn Trươi về kênh đào Linh Cảm qua các xã Tùng Ảnh - Đức Long - Đức Lập - Đức An, huyện Đức Thọ bẩn, có mùi hôi ảnh hưởng đến đời sống của nhân dân (cử tri huyện Đức Thọ)</w:t>
      </w:r>
    </w:p>
    <w:p w:rsidR="00E40118" w:rsidRPr="00D14D44" w:rsidRDefault="00E4340B" w:rsidP="00AF3701">
      <w:pPr>
        <w:spacing w:before="120"/>
        <w:ind w:firstLine="567"/>
        <w:jc w:val="both"/>
        <w:rPr>
          <w:rFonts w:ascii="Times New Roman" w:hAnsi="Times New Roman"/>
          <w:color w:val="000000" w:themeColor="text1"/>
          <w:lang w:val="sq-AL"/>
        </w:rPr>
      </w:pPr>
      <w:r w:rsidRPr="00D14D44">
        <w:rPr>
          <w:rFonts w:ascii="Times New Roman" w:hAnsi="Times New Roman"/>
          <w:color w:val="000000" w:themeColor="text1"/>
          <w:szCs w:val="28"/>
          <w:lang w:val="nl-NL"/>
        </w:rPr>
        <w:t xml:space="preserve">Liên quan đến chất lượng nguồn nước đập thủy lợi Ngàn Trươi, UBND huyện Vũ Quang đã có phản ánh (tại Văn bản số 435/UBND-TNMT ngày 20/5/2019). </w:t>
      </w:r>
      <w:r w:rsidR="00831189" w:rsidRPr="00D14D44">
        <w:rPr>
          <w:rFonts w:ascii="Times New Roman" w:hAnsi="Times New Roman"/>
          <w:color w:val="000000" w:themeColor="text1"/>
          <w:lang w:val="nl-NL"/>
        </w:rPr>
        <w:t>N</w:t>
      </w:r>
      <w:r w:rsidR="00AF3701" w:rsidRPr="00D14D44">
        <w:rPr>
          <w:rFonts w:ascii="Times New Roman" w:hAnsi="Times New Roman"/>
          <w:color w:val="000000" w:themeColor="text1"/>
          <w:lang w:val="nl-NL"/>
        </w:rPr>
        <w:t xml:space="preserve">gày 02/8/2019, </w:t>
      </w:r>
      <w:r w:rsidR="00831189" w:rsidRPr="00D14D44">
        <w:rPr>
          <w:rFonts w:ascii="Times New Roman" w:hAnsi="Times New Roman"/>
          <w:color w:val="000000" w:themeColor="text1"/>
          <w:lang w:val="sq-AL"/>
        </w:rPr>
        <w:t xml:space="preserve">UBND tỉnh đã có Quyết </w:t>
      </w:r>
      <w:r w:rsidR="00831189" w:rsidRPr="00D14D44">
        <w:rPr>
          <w:rFonts w:ascii="Times New Roman" w:hAnsi="Times New Roman" w:hint="eastAsia"/>
          <w:color w:val="000000" w:themeColor="text1"/>
          <w:lang w:val="sq-AL"/>
        </w:rPr>
        <w:t>đ</w:t>
      </w:r>
      <w:r w:rsidR="00831189" w:rsidRPr="00D14D44">
        <w:rPr>
          <w:rFonts w:ascii="Times New Roman" w:hAnsi="Times New Roman"/>
          <w:color w:val="000000" w:themeColor="text1"/>
          <w:lang w:val="sq-AL"/>
        </w:rPr>
        <w:t>ịnh</w:t>
      </w:r>
      <w:r w:rsidR="00AF3701" w:rsidRPr="00D14D44">
        <w:rPr>
          <w:rFonts w:ascii="Times New Roman" w:hAnsi="Times New Roman"/>
          <w:color w:val="000000" w:themeColor="text1"/>
          <w:lang w:val="sq-AL"/>
        </w:rPr>
        <w:t xml:space="preserve"> số 2586/QĐ-UBND thành lập Tổ công tác liên ngành xác định nguyên nhân gây ra hiện tượng ô nhiễm nguồn nước hệ thống thủy lợi Ngàn Trươi- Cẩm Trang. Qua kiểm tra, lấy mẫu phân tích, thu thập thông tin, đánh giá sơ bộ các nguồn thải đổ vào đập dâng Ngàn Trươi- Cẩm Trang, Tổ công tác đã có báo cáo kết quả bước đầu xác định nguyên nhân chuyển màu nguồn nước tại đập dâng Vũ Quang tại cuộc họp ngày</w:t>
      </w:r>
      <w:r w:rsidR="00831189" w:rsidRPr="00D14D44">
        <w:rPr>
          <w:rFonts w:ascii="Times New Roman" w:hAnsi="Times New Roman"/>
          <w:color w:val="000000" w:themeColor="text1"/>
          <w:lang w:val="sq-AL"/>
        </w:rPr>
        <w:t xml:space="preserve"> 08/8/2019. </w:t>
      </w:r>
    </w:p>
    <w:p w:rsidR="00AF3701" w:rsidRPr="00D14D44" w:rsidRDefault="00831189" w:rsidP="00AF3701">
      <w:pPr>
        <w:spacing w:before="120"/>
        <w:ind w:firstLine="567"/>
        <w:jc w:val="both"/>
        <w:rPr>
          <w:rFonts w:ascii="Times New Roman" w:hAnsi="Times New Roman"/>
          <w:color w:val="000000" w:themeColor="text1"/>
          <w:lang w:val="sq-AL"/>
        </w:rPr>
      </w:pPr>
      <w:r w:rsidRPr="00D14D44">
        <w:rPr>
          <w:rFonts w:ascii="Times New Roman" w:hAnsi="Times New Roman"/>
          <w:color w:val="000000" w:themeColor="text1"/>
          <w:lang w:val="sq-AL"/>
        </w:rPr>
        <w:t xml:space="preserve">Theo đó bước đầu </w:t>
      </w:r>
      <w:r w:rsidR="00AF3701" w:rsidRPr="00D14D44">
        <w:rPr>
          <w:rFonts w:ascii="Times New Roman" w:hAnsi="Times New Roman"/>
          <w:color w:val="000000" w:themeColor="text1"/>
          <w:lang w:val="sq-AL"/>
        </w:rPr>
        <w:t>nhận định nước ở đập dâng Vũ Quang chuyển màu có phần nguyên nhân là do trong nước tồn tại hàm lượng sắt khá cao từ hồ Ngàn Trươi và khe Trươi chảy xuống, lắng đọng trước đập dâng Vũ Quang, khi xả nước hồ Ngàn Trươi về sẽ</w:t>
      </w:r>
      <w:r w:rsidRPr="00D14D44">
        <w:rPr>
          <w:rFonts w:ascii="Times New Roman" w:hAnsi="Times New Roman"/>
          <w:color w:val="000000" w:themeColor="text1"/>
          <w:lang w:val="sq-AL"/>
        </w:rPr>
        <w:t xml:space="preserve"> cuộn lên lớp lắng đọng gây màu.</w:t>
      </w:r>
      <w:r w:rsidR="00AF3701" w:rsidRPr="00D14D44">
        <w:rPr>
          <w:rFonts w:ascii="Times New Roman" w:hAnsi="Times New Roman"/>
          <w:color w:val="000000" w:themeColor="text1"/>
          <w:lang w:val="sq-AL"/>
        </w:rPr>
        <w:t xml:space="preserve"> Về nguyên nhân nước có màu và mùi hôi tanh là do khu vực đáy lòng hồ Ngàn Trươi có nhiều xác thực vật đang bị phân hủy hiếm khí nên nước ở tầng đáy có chứa nhiều hợp chất hữu cơ khó phân</w:t>
      </w:r>
      <w:r w:rsidRPr="00D14D44">
        <w:rPr>
          <w:rFonts w:ascii="Times New Roman" w:hAnsi="Times New Roman"/>
          <w:color w:val="000000" w:themeColor="text1"/>
          <w:lang w:val="sq-AL"/>
        </w:rPr>
        <w:t xml:space="preserve"> hủy, có màu, tan trong nước.</w:t>
      </w:r>
    </w:p>
    <w:p w:rsidR="00AF3701" w:rsidRPr="00D14D44" w:rsidRDefault="00AF3701" w:rsidP="00E40118">
      <w:pPr>
        <w:spacing w:before="80" w:after="80"/>
        <w:ind w:firstLine="567"/>
        <w:jc w:val="both"/>
        <w:rPr>
          <w:rFonts w:ascii="Times New Roman" w:hAnsi="Times New Roman"/>
          <w:color w:val="000000" w:themeColor="text1"/>
          <w:lang w:val="sq-AL"/>
        </w:rPr>
      </w:pPr>
      <w:r w:rsidRPr="00D14D44">
        <w:rPr>
          <w:rFonts w:ascii="Times New Roman" w:hAnsi="Times New Roman"/>
          <w:color w:val="000000" w:themeColor="text1"/>
          <w:lang w:val="sq-AL"/>
        </w:rPr>
        <w:t xml:space="preserve">Sau đợt mưa lũ lớn xảy ra vào đầu tháng 9 vừa qua trên địa bàn, nguồn nước hệ thống thủy lợi Ngàn Trươi- Cẩm Trang bằng cảm quan đã trở lại bình thường, không còn đổi màu bất thường và không có mùi hôi. </w:t>
      </w:r>
      <w:r w:rsidR="00E40118" w:rsidRPr="00D14D44">
        <w:rPr>
          <w:rFonts w:ascii="Times New Roman" w:hAnsi="Times New Roman"/>
          <w:color w:val="000000" w:themeColor="text1"/>
          <w:lang w:val="sq-AL"/>
        </w:rPr>
        <w:t>Việc</w:t>
      </w:r>
      <w:r w:rsidRPr="00D14D44">
        <w:rPr>
          <w:rFonts w:ascii="Times New Roman" w:hAnsi="Times New Roman"/>
          <w:color w:val="000000" w:themeColor="text1"/>
          <w:lang w:val="sq-AL"/>
        </w:rPr>
        <w:t xml:space="preserve"> xác định nguyên nhân ô nhiễm nguồn nước</w:t>
      </w:r>
      <w:r w:rsidR="00E40118" w:rsidRPr="00D14D44">
        <w:rPr>
          <w:rFonts w:ascii="Times New Roman" w:hAnsi="Times New Roman"/>
          <w:color w:val="000000" w:themeColor="text1"/>
          <w:lang w:val="sq-AL"/>
        </w:rPr>
        <w:t xml:space="preserve"> </w:t>
      </w:r>
      <w:r w:rsidR="00E40118" w:rsidRPr="00D14D44">
        <w:rPr>
          <w:rFonts w:ascii="Times New Roman" w:hAnsi="Times New Roman" w:hint="eastAsia"/>
          <w:color w:val="000000" w:themeColor="text1"/>
          <w:lang w:val="sq-AL"/>
        </w:rPr>
        <w:t>đ</w:t>
      </w:r>
      <w:r w:rsidR="00E40118" w:rsidRPr="00D14D44">
        <w:rPr>
          <w:rFonts w:ascii="Times New Roman" w:hAnsi="Times New Roman"/>
          <w:color w:val="000000" w:themeColor="text1"/>
          <w:lang w:val="sq-AL"/>
        </w:rPr>
        <w:t xml:space="preserve">ang tiếp tục </w:t>
      </w:r>
      <w:r w:rsidR="00E40118" w:rsidRPr="00D14D44">
        <w:rPr>
          <w:rFonts w:ascii="Times New Roman" w:hAnsi="Times New Roman" w:hint="eastAsia"/>
          <w:color w:val="000000" w:themeColor="text1"/>
          <w:lang w:val="sq-AL"/>
        </w:rPr>
        <w:t>đư</w:t>
      </w:r>
      <w:r w:rsidR="00E40118" w:rsidRPr="00D14D44">
        <w:rPr>
          <w:rFonts w:ascii="Times New Roman" w:hAnsi="Times New Roman"/>
          <w:color w:val="000000" w:themeColor="text1"/>
          <w:lang w:val="sq-AL"/>
        </w:rPr>
        <w:t xml:space="preserve">ợc UBND tỉnh chỉ </w:t>
      </w:r>
      <w:r w:rsidR="00E40118" w:rsidRPr="00D14D44">
        <w:rPr>
          <w:rFonts w:ascii="Times New Roman" w:hAnsi="Times New Roman" w:hint="eastAsia"/>
          <w:color w:val="000000" w:themeColor="text1"/>
          <w:lang w:val="sq-AL"/>
        </w:rPr>
        <w:t>đ</w:t>
      </w:r>
      <w:r w:rsidR="00E40118" w:rsidRPr="00D14D44">
        <w:rPr>
          <w:rFonts w:ascii="Times New Roman" w:hAnsi="Times New Roman"/>
          <w:color w:val="000000" w:themeColor="text1"/>
          <w:lang w:val="sq-AL"/>
        </w:rPr>
        <w:t xml:space="preserve">ạo; </w:t>
      </w:r>
      <w:r w:rsidR="00E40118" w:rsidRPr="00D14D44">
        <w:rPr>
          <w:rFonts w:ascii="Times New Roman" w:hAnsi="Times New Roman" w:hint="eastAsia"/>
          <w:color w:val="000000" w:themeColor="text1"/>
          <w:lang w:val="sq-AL"/>
        </w:rPr>
        <w:t>ng</w:t>
      </w:r>
      <w:r w:rsidR="00E40118" w:rsidRPr="00D14D44">
        <w:rPr>
          <w:rFonts w:ascii="Times New Roman" w:hAnsi="Times New Roman"/>
          <w:color w:val="000000" w:themeColor="text1"/>
          <w:lang w:val="sq-AL"/>
        </w:rPr>
        <w:t>ày 02/10/2019</w:t>
      </w:r>
      <w:r w:rsidRPr="00D14D44">
        <w:rPr>
          <w:rFonts w:ascii="Times New Roman" w:hAnsi="Times New Roman"/>
          <w:color w:val="000000" w:themeColor="text1"/>
          <w:lang w:val="sq-AL"/>
        </w:rPr>
        <w:t xml:space="preserve"> UBND tỉnh</w:t>
      </w:r>
      <w:r w:rsidR="00E40118" w:rsidRPr="00D14D44">
        <w:rPr>
          <w:rFonts w:ascii="Times New Roman" w:hAnsi="Times New Roman"/>
          <w:color w:val="000000" w:themeColor="text1"/>
          <w:lang w:val="sq-AL"/>
        </w:rPr>
        <w:t xml:space="preserve"> </w:t>
      </w:r>
      <w:r w:rsidR="00E40118" w:rsidRPr="00D14D44">
        <w:rPr>
          <w:rFonts w:ascii="Times New Roman" w:hAnsi="Times New Roman" w:hint="eastAsia"/>
          <w:color w:val="000000" w:themeColor="text1"/>
          <w:lang w:val="sq-AL"/>
        </w:rPr>
        <w:t>đ</w:t>
      </w:r>
      <w:r w:rsidR="00E40118" w:rsidRPr="00D14D44">
        <w:rPr>
          <w:rFonts w:ascii="Times New Roman" w:hAnsi="Times New Roman"/>
          <w:color w:val="000000" w:themeColor="text1"/>
          <w:lang w:val="sq-AL"/>
        </w:rPr>
        <w:t xml:space="preserve">ã ban hành Quyết </w:t>
      </w:r>
      <w:r w:rsidR="00E40118" w:rsidRPr="00D14D44">
        <w:rPr>
          <w:rFonts w:ascii="Times New Roman" w:hAnsi="Times New Roman" w:hint="eastAsia"/>
          <w:color w:val="000000" w:themeColor="text1"/>
          <w:lang w:val="sq-AL"/>
        </w:rPr>
        <w:t>đ</w:t>
      </w:r>
      <w:r w:rsidR="00E40118" w:rsidRPr="00D14D44">
        <w:rPr>
          <w:rFonts w:ascii="Times New Roman" w:hAnsi="Times New Roman"/>
          <w:color w:val="000000" w:themeColor="text1"/>
          <w:lang w:val="sq-AL"/>
        </w:rPr>
        <w:t xml:space="preserve">ịnh số 3252/QĐ-UBND về việc </w:t>
      </w:r>
      <w:r w:rsidRPr="00D14D44">
        <w:rPr>
          <w:rFonts w:ascii="Times New Roman" w:hAnsi="Times New Roman"/>
          <w:color w:val="000000" w:themeColor="text1"/>
          <w:lang w:val="sq-AL"/>
        </w:rPr>
        <w:t>kiện toàn Tổ công tác</w:t>
      </w:r>
      <w:r w:rsidR="00E40118" w:rsidRPr="00D14D44">
        <w:rPr>
          <w:rFonts w:ascii="Times New Roman" w:hAnsi="Times New Roman"/>
          <w:color w:val="000000" w:themeColor="text1"/>
          <w:lang w:val="sq-AL"/>
        </w:rPr>
        <w:t xml:space="preserve"> xác </w:t>
      </w:r>
      <w:r w:rsidR="00E40118" w:rsidRPr="00D14D44">
        <w:rPr>
          <w:rFonts w:ascii="Times New Roman" w:hAnsi="Times New Roman" w:hint="eastAsia"/>
          <w:color w:val="000000" w:themeColor="text1"/>
          <w:lang w:val="sq-AL"/>
        </w:rPr>
        <w:t>đ</w:t>
      </w:r>
      <w:r w:rsidR="00E40118" w:rsidRPr="00D14D44">
        <w:rPr>
          <w:rFonts w:ascii="Times New Roman" w:hAnsi="Times New Roman"/>
          <w:color w:val="000000" w:themeColor="text1"/>
          <w:lang w:val="sq-AL"/>
        </w:rPr>
        <w:t xml:space="preserve">ịnh nguyên nhân. </w:t>
      </w:r>
      <w:r w:rsidRPr="00D14D44">
        <w:rPr>
          <w:rFonts w:ascii="Times New Roman" w:hAnsi="Times New Roman"/>
          <w:color w:val="000000" w:themeColor="text1"/>
          <w:lang w:val="sq-AL"/>
        </w:rPr>
        <w:t>Tổ công tác đang xây dựng quy chế, kế hoạch hoạt động</w:t>
      </w:r>
      <w:r w:rsidRPr="00D14D44">
        <w:rPr>
          <w:rFonts w:ascii="Times New Roman" w:hAnsi="Times New Roman"/>
          <w:color w:val="000000" w:themeColor="text1"/>
          <w:lang w:val="vi-VN"/>
        </w:rPr>
        <w:t xml:space="preserve"> để triển khai các nhiệm vụ được giao</w:t>
      </w:r>
    </w:p>
    <w:p w:rsidR="00953276" w:rsidRPr="00D14D44" w:rsidRDefault="00953276" w:rsidP="00AF3701">
      <w:pPr>
        <w:spacing w:before="80" w:after="80"/>
        <w:ind w:firstLine="567"/>
        <w:jc w:val="both"/>
        <w:rPr>
          <w:rFonts w:ascii="Times New Roman" w:hAnsi="Times New Roman"/>
          <w:bCs/>
          <w:i/>
          <w:color w:val="000000" w:themeColor="text1"/>
          <w:szCs w:val="28"/>
          <w:lang w:val="nl-NL"/>
        </w:rPr>
      </w:pPr>
      <w:r w:rsidRPr="00D14D44">
        <w:rPr>
          <w:rFonts w:ascii="Times New Roman" w:hAnsi="Times New Roman"/>
          <w:bCs/>
          <w:i/>
          <w:color w:val="000000" w:themeColor="text1"/>
          <w:szCs w:val="28"/>
          <w:lang w:val="nl-NL"/>
        </w:rPr>
        <w:t>12.3. Bãi tập kết và xử lý rác thải của huyện Lộc Hà gây ô nhiễm môi trường đến các xã Thuần Thiện, Tùng Lộc của huyện Can Lộc và các vùng phụ cận (cử tri huyện Can Lộc)</w:t>
      </w:r>
    </w:p>
    <w:p w:rsidR="00E40118" w:rsidRPr="00D14D44" w:rsidRDefault="00F71558" w:rsidP="00E40118">
      <w:pPr>
        <w:spacing w:before="12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Bãi rác tại xã Hồng Lộc, huyện Lộc Hà được đầu tư xây dựng hoàn thành và đưa vào hoạt động từ năm 2015. Ngày 24/9/2018, UBND tỉnh nhận được thông tin phản ánh nước thải từ Bãi rác gây ô nhiễm môi trường và làm cá chết dọc theo kênh Truông Mối, xã Thuần Thiện, huyện Can Lộc, UBND tỉnh đã có văn bản chỉ đạo các cơ quan liên quan kiểm tra, thực hiện</w:t>
      </w:r>
      <w:r w:rsidRPr="00D14D44">
        <w:rPr>
          <w:rFonts w:ascii="Times New Roman" w:hAnsi="Times New Roman"/>
          <w:color w:val="000000" w:themeColor="text1"/>
          <w:szCs w:val="28"/>
          <w:lang w:val="pt-BR"/>
        </w:rPr>
        <w:t xml:space="preserve"> các biện pháp cô lập nước thải không cho thoát ra môi trường </w:t>
      </w:r>
      <w:r w:rsidRPr="00D14D44">
        <w:rPr>
          <w:rFonts w:ascii="Times New Roman" w:hAnsi="Times New Roman"/>
          <w:color w:val="000000" w:themeColor="text1"/>
          <w:szCs w:val="28"/>
          <w:lang w:val="nl-NL"/>
        </w:rPr>
        <w:t>(đổ bê tông chặn miệng thoát của tất cả các đường ống thoát ra ngoài dự án), đồng thời xây dựng phương án khắc phục, cải tạo hệ thống xử lý nước thải của bãi rác đảm bảo nước thải phát sinh từ bãi rác được xử lý đạt quy chuẩn cho phép</w:t>
      </w:r>
      <w:r w:rsidR="00E4340B" w:rsidRPr="00D14D44">
        <w:rPr>
          <w:rFonts w:ascii="Times New Roman" w:hAnsi="Times New Roman"/>
          <w:color w:val="000000" w:themeColor="text1"/>
          <w:szCs w:val="28"/>
          <w:lang w:val="nl-NL"/>
        </w:rPr>
        <w:t xml:space="preserve">. </w:t>
      </w:r>
    </w:p>
    <w:p w:rsidR="00E40118" w:rsidRPr="00D14D44" w:rsidRDefault="00E40118" w:rsidP="00E40118">
      <w:pPr>
        <w:spacing w:before="120"/>
        <w:ind w:firstLine="720"/>
        <w:jc w:val="both"/>
        <w:rPr>
          <w:rFonts w:ascii="Times New Roman" w:hAnsi="Times New Roman"/>
          <w:color w:val="000000" w:themeColor="text1"/>
          <w:lang w:val="nl-NL"/>
        </w:rPr>
      </w:pPr>
      <w:r w:rsidRPr="00D14D44">
        <w:rPr>
          <w:rFonts w:ascii="Times New Roman" w:hAnsi="Times New Roman"/>
          <w:color w:val="000000" w:themeColor="text1"/>
          <w:lang w:val="sq-AL"/>
        </w:rPr>
        <w:lastRenderedPageBreak/>
        <w:t>Từ đó đến nay, nước thải đã được cô lập trong các ô chôn lấp rác và trong các hồ xử lý của bãi rác, không phát tán ra ngoài. UBND huyện Lộc Hà cũng đã xây dựng Phương án khắc phục sự cố rò rỉ nước thải và đề xuất đầu tư hệ thống xử lý nước thải cho bãi rác. Hiện UBND tỉnh đang giao Sở Kế hoạch và Đầu tư chủ trì, phối hợp với các Sở TN&amp;MT, KH&amp;CN, Xây dựng để xem xét, tham mưu đề xuất lựa chọn phương án đầu tư phù hợp.</w:t>
      </w:r>
    </w:p>
    <w:p w:rsidR="00ED43EC" w:rsidRPr="00D14D44" w:rsidRDefault="00ED43EC" w:rsidP="00A02FF7">
      <w:pPr>
        <w:widowControl w:val="0"/>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12.4. Quan tâm việc sớm xây dựng nhà máy xử lý chất thải rắn trên địa bàn các huyện phía Bắc tỉnh Hà Tĩnh (cử tri huyện Đức Thọ)</w:t>
      </w:r>
    </w:p>
    <w:p w:rsidR="00ED43EC" w:rsidRPr="00D14D44" w:rsidRDefault="00791DA8" w:rsidP="00A02FF7">
      <w:pPr>
        <w:widowControl w:val="0"/>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Hiện nay có một số nhà đầu tư đang quan tâm để đầu tư xây dựng Nhà máy xử lý chất thải rắn trên địa bàn tỉnh với công nghệ tiên tiến, hiện đại (đốt rác, phát điện) với công suất xử</w:t>
      </w:r>
      <w:r w:rsidR="00277E80" w:rsidRPr="00D14D44">
        <w:rPr>
          <w:rFonts w:ascii="Times New Roman" w:hAnsi="Times New Roman"/>
          <w:color w:val="000000" w:themeColor="text1"/>
          <w:szCs w:val="28"/>
          <w:lang w:val="nl-NL"/>
        </w:rPr>
        <w:t xml:space="preserve"> lý khoảng 500 tấn/ngày đêm.</w:t>
      </w:r>
      <w:r w:rsidRPr="00D14D44">
        <w:rPr>
          <w:rFonts w:ascii="Times New Roman" w:hAnsi="Times New Roman"/>
          <w:color w:val="000000" w:themeColor="text1"/>
          <w:szCs w:val="28"/>
          <w:lang w:val="nl-NL"/>
        </w:rPr>
        <w:t xml:space="preserve"> UBND tỉnh đang chỉ đạo các sở, ngành liên quan nghiên cứu, đề xuất phương án quy hoạch xây dựng thêm 01 Nhà máy xử lý chất thải rắn để xử lý rác thải phát sinh cho các địa phươn</w:t>
      </w:r>
      <w:r w:rsidR="00277E80" w:rsidRPr="00D14D44">
        <w:rPr>
          <w:rFonts w:ascii="Times New Roman" w:hAnsi="Times New Roman"/>
          <w:color w:val="000000" w:themeColor="text1"/>
          <w:szCs w:val="28"/>
          <w:lang w:val="nl-NL"/>
        </w:rPr>
        <w:t>g phía Bắc tỉnh. Đây là yêu cầu</w:t>
      </w:r>
      <w:r w:rsidR="006C57EA" w:rsidRPr="00D14D44">
        <w:rPr>
          <w:rFonts w:ascii="Times New Roman" w:hAnsi="Times New Roman"/>
          <w:color w:val="000000" w:themeColor="text1"/>
          <w:szCs w:val="28"/>
          <w:lang w:val="nl-NL"/>
        </w:rPr>
        <w:t xml:space="preserve"> hết sức cấp</w:t>
      </w:r>
      <w:r w:rsidRPr="00D14D44">
        <w:rPr>
          <w:rFonts w:ascii="Times New Roman" w:hAnsi="Times New Roman"/>
          <w:color w:val="000000" w:themeColor="text1"/>
          <w:szCs w:val="28"/>
          <w:lang w:val="nl-NL"/>
        </w:rPr>
        <w:t xml:space="preserve"> thiết để xử lý rác thải tập trung, tiến tới ngừng hoạt động đối với các bãi chôn lấp và các lò đốt công suất nhỏ để đảm bảo môi trường bền vững.</w:t>
      </w:r>
    </w:p>
    <w:p w:rsidR="00194050" w:rsidRPr="00D14D44" w:rsidRDefault="00194050"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13. Mỏ đá của Công ty Hà Mỹ Hưng tại địa bàn xã Hồng Lộc đã đình chỉ khai thác từ tháng 3/2019. Đề nghị chỉ đạo kiểm tra, xử lý, đồng thời công khai việc thực hiện nghĩa vụ thuế của công ty để cử tri biết (cử tri Lộc Hà)</w:t>
      </w:r>
    </w:p>
    <w:p w:rsidR="00375016" w:rsidRPr="00D14D44" w:rsidRDefault="00802ED0" w:rsidP="00375016">
      <w:pPr>
        <w:spacing w:before="12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Nội dung này </w:t>
      </w:r>
      <w:r w:rsidRPr="00D14D44">
        <w:rPr>
          <w:rFonts w:ascii="Times New Roman" w:hAnsi="Times New Roman" w:hint="eastAsia"/>
          <w:color w:val="000000" w:themeColor="text1"/>
          <w:szCs w:val="28"/>
          <w:lang w:val="nl-NL"/>
        </w:rPr>
        <w:t>đ</w:t>
      </w:r>
      <w:r w:rsidRPr="00D14D44">
        <w:rPr>
          <w:rFonts w:ascii="Times New Roman" w:hAnsi="Times New Roman"/>
          <w:color w:val="000000" w:themeColor="text1"/>
          <w:szCs w:val="28"/>
          <w:lang w:val="nl-NL"/>
        </w:rPr>
        <w:t xml:space="preserve">ã </w:t>
      </w:r>
      <w:r w:rsidRPr="00D14D44">
        <w:rPr>
          <w:rFonts w:ascii="Times New Roman" w:hAnsi="Times New Roman" w:hint="eastAsia"/>
          <w:color w:val="000000" w:themeColor="text1"/>
          <w:szCs w:val="28"/>
          <w:lang w:val="nl-NL"/>
        </w:rPr>
        <w:t>đư</w:t>
      </w:r>
      <w:r w:rsidRPr="00D14D44">
        <w:rPr>
          <w:rFonts w:ascii="Times New Roman" w:hAnsi="Times New Roman"/>
          <w:color w:val="000000" w:themeColor="text1"/>
          <w:szCs w:val="28"/>
          <w:lang w:val="nl-NL"/>
        </w:rPr>
        <w:t>ợc UBND tỉnh báo cáo</w:t>
      </w:r>
      <w:r w:rsidR="00B33724" w:rsidRPr="00D14D44">
        <w:rPr>
          <w:rFonts w:ascii="Times New Roman" w:hAnsi="Times New Roman"/>
          <w:color w:val="000000" w:themeColor="text1"/>
          <w:szCs w:val="28"/>
          <w:lang w:val="nl-NL"/>
        </w:rPr>
        <w:t xml:space="preserve"> </w:t>
      </w:r>
      <w:r w:rsidRPr="00D14D44">
        <w:rPr>
          <w:rFonts w:ascii="Times New Roman" w:hAnsi="Times New Roman"/>
          <w:color w:val="000000" w:themeColor="text1"/>
          <w:szCs w:val="28"/>
          <w:lang w:val="nl-NL"/>
        </w:rPr>
        <w:t>tại kỳ họp thứ 10 H</w:t>
      </w:r>
      <w:r w:rsidRPr="00D14D44">
        <w:rPr>
          <w:rFonts w:ascii="Times New Roman" w:hAnsi="Times New Roman" w:hint="eastAsia"/>
          <w:color w:val="000000" w:themeColor="text1"/>
          <w:szCs w:val="28"/>
          <w:lang w:val="nl-NL"/>
        </w:rPr>
        <w:t>Đ</w:t>
      </w:r>
      <w:r w:rsidRPr="00D14D44">
        <w:rPr>
          <w:rFonts w:ascii="Times New Roman" w:hAnsi="Times New Roman"/>
          <w:color w:val="000000" w:themeColor="text1"/>
          <w:szCs w:val="28"/>
          <w:lang w:val="nl-NL"/>
        </w:rPr>
        <w:t>ND tỉnh</w:t>
      </w:r>
      <w:r w:rsidR="00B33724" w:rsidRPr="00D14D44">
        <w:rPr>
          <w:rFonts w:ascii="Times New Roman" w:hAnsi="Times New Roman"/>
          <w:color w:val="000000" w:themeColor="text1"/>
          <w:szCs w:val="28"/>
          <w:lang w:val="nl-NL"/>
        </w:rPr>
        <w:t xml:space="preserve"> (thực trạng hoạt </w:t>
      </w:r>
      <w:r w:rsidR="00B33724" w:rsidRPr="00D14D44">
        <w:rPr>
          <w:rFonts w:ascii="Times New Roman" w:hAnsi="Times New Roman" w:hint="eastAsia"/>
          <w:color w:val="000000" w:themeColor="text1"/>
          <w:szCs w:val="28"/>
          <w:lang w:val="nl-NL"/>
        </w:rPr>
        <w:t>đ</w:t>
      </w:r>
      <w:r w:rsidR="00B33724" w:rsidRPr="00D14D44">
        <w:rPr>
          <w:rFonts w:ascii="Times New Roman" w:hAnsi="Times New Roman"/>
          <w:color w:val="000000" w:themeColor="text1"/>
          <w:szCs w:val="28"/>
          <w:lang w:val="nl-NL"/>
        </w:rPr>
        <w:t xml:space="preserve">ộng, </w:t>
      </w:r>
      <w:r w:rsidR="00B33724" w:rsidRPr="00D14D44">
        <w:rPr>
          <w:rFonts w:ascii="Times New Roman" w:hAnsi="Times New Roman" w:hint="eastAsia"/>
          <w:color w:val="000000" w:themeColor="text1"/>
          <w:szCs w:val="28"/>
          <w:lang w:val="nl-NL"/>
        </w:rPr>
        <w:t>đ</w:t>
      </w:r>
      <w:r w:rsidR="00B33724" w:rsidRPr="00D14D44">
        <w:rPr>
          <w:rFonts w:ascii="Times New Roman" w:hAnsi="Times New Roman"/>
          <w:color w:val="000000" w:themeColor="text1"/>
          <w:szCs w:val="28"/>
          <w:lang w:val="nl-NL"/>
        </w:rPr>
        <w:t xml:space="preserve">ình chỉ hoạt </w:t>
      </w:r>
      <w:r w:rsidR="00B33724" w:rsidRPr="00D14D44">
        <w:rPr>
          <w:rFonts w:ascii="Times New Roman" w:hAnsi="Times New Roman" w:hint="eastAsia"/>
          <w:color w:val="000000" w:themeColor="text1"/>
          <w:szCs w:val="28"/>
          <w:lang w:val="nl-NL"/>
        </w:rPr>
        <w:t>đ</w:t>
      </w:r>
      <w:r w:rsidR="00B33724" w:rsidRPr="00D14D44">
        <w:rPr>
          <w:rFonts w:ascii="Times New Roman" w:hAnsi="Times New Roman"/>
          <w:color w:val="000000" w:themeColor="text1"/>
          <w:szCs w:val="28"/>
          <w:lang w:val="nl-NL"/>
        </w:rPr>
        <w:t xml:space="preserve">ộng, việc khắc phục sai phạm). Theo báo cáo của Sở TN&amp;MT, Công ty </w:t>
      </w:r>
      <w:r w:rsidR="00375016" w:rsidRPr="00D14D44">
        <w:rPr>
          <w:rFonts w:ascii="Times New Roman" w:hAnsi="Times New Roman" w:hint="eastAsia"/>
          <w:color w:val="000000" w:themeColor="text1"/>
          <w:szCs w:val="28"/>
          <w:lang w:val="nl-NL"/>
        </w:rPr>
        <w:t>đ</w:t>
      </w:r>
      <w:r w:rsidR="00375016" w:rsidRPr="00D14D44">
        <w:rPr>
          <w:rFonts w:ascii="Times New Roman" w:hAnsi="Times New Roman"/>
          <w:color w:val="000000" w:themeColor="text1"/>
          <w:szCs w:val="28"/>
          <w:lang w:val="nl-NL"/>
        </w:rPr>
        <w:t>ã tiến hành khắc phục các nội dung theo yêu cầu, thực hiện nghĩa vụ thuế 2019, trồng cây che chắn, tránh nguy cơ sạt lở đảm bảo an toàn; đối với khu vực gần các khu mộ của các hộ dân nhưng trong phạm vi mỏ Công ty cam kết chưa khai thác và đào mương thoát nước để ngăn nước mưa chảy tràn vào các khu mộ và hiện tại Công ty đang hoạt động bình thường. UBND tỉnh giao Sở Tài nguyên và Môi trường tiếp tục theo dõi chặt chẽ hoạt động khai thác khoáng sản của đơn vị; xử lý nghiêm theo quy định của pháp luật nếu có vi phạm.</w:t>
      </w:r>
    </w:p>
    <w:p w:rsidR="00D375E8" w:rsidRPr="00D14D44" w:rsidRDefault="00F114A5"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i/>
          <w:color w:val="000000" w:themeColor="text1"/>
          <w:szCs w:val="28"/>
          <w:lang w:val="nl-NL"/>
        </w:rPr>
        <w:t>14. Đề nghị tỉnh quan tâm đến việc đảm bảo nguồn nước sinh hoạt cho người dân, cụ thể</w:t>
      </w:r>
      <w:r w:rsidRPr="00D14D44">
        <w:rPr>
          <w:rFonts w:ascii="Times New Roman" w:hAnsi="Times New Roman"/>
          <w:color w:val="000000" w:themeColor="text1"/>
          <w:szCs w:val="28"/>
          <w:lang w:val="nl-NL"/>
        </w:rPr>
        <w:t>:</w:t>
      </w:r>
    </w:p>
    <w:p w:rsidR="00D375E8" w:rsidRPr="00D14D44" w:rsidRDefault="00D375E8" w:rsidP="00A02FF7">
      <w:pPr>
        <w:spacing w:before="80" w:after="80"/>
        <w:ind w:firstLine="720"/>
        <w:jc w:val="both"/>
        <w:rPr>
          <w:rFonts w:ascii="Times New Roman" w:hAnsi="Times New Roman"/>
          <w:i/>
          <w:color w:val="000000" w:themeColor="text1"/>
          <w:spacing w:val="-2"/>
          <w:szCs w:val="28"/>
          <w:lang w:val="nl-NL"/>
        </w:rPr>
      </w:pPr>
      <w:r w:rsidRPr="00D14D44">
        <w:rPr>
          <w:rFonts w:ascii="Times New Roman" w:hAnsi="Times New Roman"/>
          <w:i/>
          <w:color w:val="000000" w:themeColor="text1"/>
          <w:szCs w:val="28"/>
          <w:lang w:val="nl-NL"/>
        </w:rPr>
        <w:t xml:space="preserve">14.1. Có giải pháp cấp nước sạch cho 9 </w:t>
      </w:r>
      <w:r w:rsidRPr="00D14D44">
        <w:rPr>
          <w:rFonts w:ascii="Times New Roman" w:hAnsi="Times New Roman"/>
          <w:i/>
          <w:color w:val="000000" w:themeColor="text1"/>
          <w:spacing w:val="-2"/>
          <w:szCs w:val="28"/>
          <w:lang w:val="nl-NL"/>
        </w:rPr>
        <w:t>xã vùng phía nam huyện Cẩm Xuyên, nước bị nhiễm mặn, nhiễm phèn</w:t>
      </w:r>
      <w:r w:rsidR="00245465" w:rsidRPr="00D14D44">
        <w:rPr>
          <w:rFonts w:ascii="Times New Roman" w:hAnsi="Times New Roman"/>
          <w:i/>
          <w:color w:val="000000" w:themeColor="text1"/>
          <w:spacing w:val="-2"/>
          <w:szCs w:val="28"/>
          <w:lang w:val="nl-NL"/>
        </w:rPr>
        <w:t>:</w:t>
      </w:r>
    </w:p>
    <w:p w:rsidR="00CE4113" w:rsidRPr="00D14D44" w:rsidRDefault="00CE4113" w:rsidP="00CE4113">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p>
    <w:p w:rsidR="001E0EB5" w:rsidRPr="00D14D44" w:rsidRDefault="00F114A5" w:rsidP="00A02FF7">
      <w:pPr>
        <w:spacing w:before="80" w:after="80"/>
        <w:ind w:firstLine="720"/>
        <w:jc w:val="both"/>
        <w:rPr>
          <w:rFonts w:ascii="Times New Roman" w:hAnsi="Times New Roman"/>
          <w:bCs/>
          <w:i/>
          <w:iCs/>
          <w:color w:val="000000" w:themeColor="text1"/>
          <w:szCs w:val="28"/>
          <w:lang w:val="nl-NL"/>
        </w:rPr>
      </w:pPr>
      <w:r w:rsidRPr="00D14D44">
        <w:rPr>
          <w:rFonts w:ascii="Times New Roman" w:hAnsi="Times New Roman"/>
          <w:color w:val="000000" w:themeColor="text1"/>
          <w:szCs w:val="28"/>
          <w:lang w:val="nl-NL"/>
        </w:rPr>
        <w:t xml:space="preserve"> </w:t>
      </w:r>
      <w:r w:rsidR="00857081" w:rsidRPr="00D14D44">
        <w:rPr>
          <w:rFonts w:ascii="Times New Roman" w:hAnsi="Times New Roman"/>
          <w:bCs/>
          <w:i/>
          <w:iCs/>
          <w:color w:val="000000" w:themeColor="text1"/>
          <w:szCs w:val="28"/>
          <w:lang w:val="nl-NL"/>
        </w:rPr>
        <w:t>14.2</w:t>
      </w:r>
      <w:r w:rsidR="001E0EB5" w:rsidRPr="00D14D44">
        <w:rPr>
          <w:rFonts w:ascii="Times New Roman" w:hAnsi="Times New Roman"/>
          <w:bCs/>
          <w:i/>
          <w:iCs/>
          <w:color w:val="000000" w:themeColor="text1"/>
          <w:szCs w:val="28"/>
          <w:lang w:val="nl-NL"/>
        </w:rPr>
        <w:t>. Quan tâm đầu tư hệ thống nước sạch từ hồ Khe Xai để cấp cho các xã Thạch Xuân, Thạch Lưu</w:t>
      </w:r>
      <w:r w:rsidR="00F3597C" w:rsidRPr="00D14D44">
        <w:rPr>
          <w:rFonts w:ascii="Times New Roman" w:hAnsi="Times New Roman"/>
          <w:bCs/>
          <w:i/>
          <w:iCs/>
          <w:color w:val="000000" w:themeColor="text1"/>
          <w:szCs w:val="28"/>
          <w:lang w:val="nl-NL"/>
        </w:rPr>
        <w:t>, Thạch Vĩnh, Bắc Sơn, Thạch Ngọ</w:t>
      </w:r>
      <w:r w:rsidR="001E0EB5" w:rsidRPr="00D14D44">
        <w:rPr>
          <w:rFonts w:ascii="Times New Roman" w:hAnsi="Times New Roman"/>
          <w:bCs/>
          <w:i/>
          <w:iCs/>
          <w:color w:val="000000" w:themeColor="text1"/>
          <w:szCs w:val="28"/>
          <w:lang w:val="nl-NL"/>
        </w:rPr>
        <w:t>c, Ngọc Sơn; xây dựng nhà máy nước Thạch Trị, hệ thống nước sạch tại các xã Thạch Đỉnh, Thạch Bàn, huyện Thạch Hà:</w:t>
      </w:r>
    </w:p>
    <w:p w:rsidR="00CE4113" w:rsidRPr="00D14D44" w:rsidRDefault="00CE4113" w:rsidP="00CE4113">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p>
    <w:p w:rsidR="00857081" w:rsidRPr="00D14D44" w:rsidRDefault="00857081" w:rsidP="00A02FF7">
      <w:pPr>
        <w:pStyle w:val="Vnbnnidung2"/>
        <w:tabs>
          <w:tab w:val="left" w:pos="0"/>
        </w:tabs>
        <w:spacing w:before="80" w:after="80" w:line="240" w:lineRule="auto"/>
        <w:ind w:firstLine="720"/>
        <w:jc w:val="both"/>
        <w:rPr>
          <w:i/>
          <w:color w:val="000000" w:themeColor="text1"/>
          <w:sz w:val="28"/>
          <w:szCs w:val="28"/>
          <w:lang w:val="nl-NL"/>
        </w:rPr>
      </w:pPr>
      <w:r w:rsidRPr="00D14D44">
        <w:rPr>
          <w:i/>
          <w:color w:val="000000" w:themeColor="text1"/>
          <w:sz w:val="28"/>
          <w:szCs w:val="28"/>
          <w:lang w:val="nl-NL"/>
        </w:rPr>
        <w:t xml:space="preserve">14.3. Kiểm tra, xử lý việc cấp nước của Trung tâm nước sạch cho xã Hộ Độ và Nhà máy nước Lộc Hà có lúc chưa đảm bảo nước sinh hoạt cho người </w:t>
      </w:r>
      <w:r w:rsidRPr="00D14D44">
        <w:rPr>
          <w:i/>
          <w:color w:val="000000" w:themeColor="text1"/>
          <w:sz w:val="28"/>
          <w:szCs w:val="28"/>
          <w:lang w:val="nl-NL"/>
        </w:rPr>
        <w:lastRenderedPageBreak/>
        <w:t>dân; quan tâm triển khai các dự án nước sạch cho các xã của huyện Lộc Hà</w:t>
      </w:r>
    </w:p>
    <w:p w:rsidR="00CE4113" w:rsidRPr="00D14D44" w:rsidRDefault="00CE4113" w:rsidP="00CE4113">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p>
    <w:p w:rsidR="00B872AF" w:rsidRPr="00D14D44" w:rsidRDefault="00B872AF" w:rsidP="00B872AF">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pacing w:val="-4"/>
          <w:szCs w:val="28"/>
          <w:lang w:val="nl-NL"/>
        </w:rPr>
        <w:t xml:space="preserve">Hiện dự án xây dựng tuyến đường ven biển vẫn đang trong quá trình thi công; UBND tỉnh giao Sở Nông nghiệp và PTNT chỉ </w:t>
      </w:r>
      <w:r w:rsidRPr="00D14D44">
        <w:rPr>
          <w:rFonts w:ascii="Times New Roman" w:hAnsi="Times New Roman" w:hint="eastAsia"/>
          <w:color w:val="000000" w:themeColor="text1"/>
          <w:spacing w:val="-4"/>
          <w:szCs w:val="28"/>
          <w:lang w:val="nl-NL"/>
        </w:rPr>
        <w:t>đ</w:t>
      </w:r>
      <w:r w:rsidRPr="00D14D44">
        <w:rPr>
          <w:rFonts w:ascii="Times New Roman" w:hAnsi="Times New Roman"/>
          <w:color w:val="000000" w:themeColor="text1"/>
          <w:spacing w:val="-4"/>
          <w:szCs w:val="28"/>
          <w:lang w:val="nl-NL"/>
        </w:rPr>
        <w:t xml:space="preserve">ạo Trung tâm Nước sạch và Vệ sinh môi trường nông tiếp tục phối hợp với UBND huyện Lộc Hà bảo </w:t>
      </w:r>
      <w:r w:rsidRPr="00D14D44">
        <w:rPr>
          <w:rFonts w:ascii="Times New Roman" w:hAnsi="Times New Roman" w:hint="eastAsia"/>
          <w:color w:val="000000" w:themeColor="text1"/>
          <w:spacing w:val="-4"/>
          <w:szCs w:val="28"/>
          <w:lang w:val="nl-NL"/>
        </w:rPr>
        <w:t>đ</w:t>
      </w:r>
      <w:r w:rsidRPr="00D14D44">
        <w:rPr>
          <w:rFonts w:ascii="Times New Roman" w:hAnsi="Times New Roman"/>
          <w:color w:val="000000" w:themeColor="text1"/>
          <w:spacing w:val="-4"/>
          <w:szCs w:val="28"/>
          <w:lang w:val="nl-NL"/>
        </w:rPr>
        <w:t xml:space="preserve">ảm việc cấp nước phục vụ sinh hoạt cho nhân dân, trước khi cắt nước phải thông báo rộng rãi đến người dân vùng bị ảnh hưởng qua chính quyền địa phương và loa phát thanh để các gia </w:t>
      </w:r>
      <w:r w:rsidRPr="00D14D44">
        <w:rPr>
          <w:rFonts w:ascii="Times New Roman" w:hAnsi="Times New Roman" w:hint="eastAsia"/>
          <w:color w:val="000000" w:themeColor="text1"/>
          <w:spacing w:val="-4"/>
          <w:szCs w:val="28"/>
          <w:lang w:val="nl-NL"/>
        </w:rPr>
        <w:t>đ</w:t>
      </w:r>
      <w:r w:rsidRPr="00D14D44">
        <w:rPr>
          <w:rFonts w:ascii="Times New Roman" w:hAnsi="Times New Roman"/>
          <w:color w:val="000000" w:themeColor="text1"/>
          <w:spacing w:val="-4"/>
          <w:szCs w:val="28"/>
          <w:lang w:val="nl-NL"/>
        </w:rPr>
        <w:t xml:space="preserve">ình, hộ dân chủ </w:t>
      </w:r>
      <w:r w:rsidRPr="00D14D44">
        <w:rPr>
          <w:rFonts w:ascii="Times New Roman" w:hAnsi="Times New Roman" w:hint="eastAsia"/>
          <w:color w:val="000000" w:themeColor="text1"/>
          <w:spacing w:val="-4"/>
          <w:szCs w:val="28"/>
          <w:lang w:val="nl-NL"/>
        </w:rPr>
        <w:t>đ</w:t>
      </w:r>
      <w:r w:rsidRPr="00D14D44">
        <w:rPr>
          <w:rFonts w:ascii="Times New Roman" w:hAnsi="Times New Roman"/>
          <w:color w:val="000000" w:themeColor="text1"/>
          <w:spacing w:val="-4"/>
          <w:szCs w:val="28"/>
          <w:lang w:val="nl-NL"/>
        </w:rPr>
        <w:t xml:space="preserve">ộng phương án tích trữ nước. </w:t>
      </w:r>
    </w:p>
    <w:p w:rsidR="0095091E" w:rsidRPr="00D14D44" w:rsidRDefault="001D1F2A"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14.3.2. Về</w:t>
      </w:r>
      <w:r w:rsidR="0095091E" w:rsidRPr="00D14D44">
        <w:rPr>
          <w:rFonts w:ascii="Times New Roman" w:hAnsi="Times New Roman"/>
          <w:i/>
          <w:color w:val="000000" w:themeColor="text1"/>
          <w:szCs w:val="28"/>
          <w:lang w:val="nl-NL"/>
        </w:rPr>
        <w:t xml:space="preserve"> triển khai các dự án nước s</w:t>
      </w:r>
      <w:r w:rsidRPr="00D14D44">
        <w:rPr>
          <w:rFonts w:ascii="Times New Roman" w:hAnsi="Times New Roman"/>
          <w:i/>
          <w:color w:val="000000" w:themeColor="text1"/>
          <w:szCs w:val="28"/>
          <w:lang w:val="nl-NL"/>
        </w:rPr>
        <w:t>ạch cho các xã của huyện Lộc Hà:</w:t>
      </w:r>
    </w:p>
    <w:p w:rsidR="0095091E" w:rsidRPr="00D14D44" w:rsidRDefault="0095091E"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Đến nay trên toàn huyện Lộc Hà có 05/13 xã (gồm các xã: Thạch Bằng, Thạch Kim, Tân Lộc, một phần xã Thịnh Lộc (sử dụng nước từ nhà máy nước Thạch Bằng) và xã Hộ Độ (sử dụng nước từ nhà máy nước Bộc Nguyên) đã được cấp nước sinh hoạt nông thôn tập trung. Để tiếp tục cấp nước cho các xã </w:t>
      </w:r>
      <w:r w:rsidR="001D1F2A" w:rsidRPr="00D14D44">
        <w:rPr>
          <w:rFonts w:ascii="Times New Roman" w:hAnsi="Times New Roman"/>
          <w:color w:val="000000" w:themeColor="text1"/>
          <w:szCs w:val="28"/>
          <w:lang w:val="nl-NL"/>
        </w:rPr>
        <w:t>khác theo Q</w:t>
      </w:r>
      <w:r w:rsidRPr="00D14D44">
        <w:rPr>
          <w:rFonts w:ascii="Times New Roman" w:hAnsi="Times New Roman"/>
          <w:color w:val="000000" w:themeColor="text1"/>
          <w:szCs w:val="28"/>
          <w:lang w:val="nl-NL"/>
        </w:rPr>
        <w:t xml:space="preserve">uy hoạch cấp nước </w:t>
      </w:r>
      <w:r w:rsidR="001D1F2A" w:rsidRPr="00D14D44">
        <w:rPr>
          <w:rFonts w:ascii="Times New Roman" w:hAnsi="Times New Roman"/>
          <w:color w:val="000000" w:themeColor="text1"/>
          <w:szCs w:val="28"/>
          <w:lang w:val="nl-NL"/>
        </w:rPr>
        <w:t>(</w:t>
      </w:r>
      <w:r w:rsidRPr="00D14D44">
        <w:rPr>
          <w:rFonts w:ascii="Times New Roman" w:hAnsi="Times New Roman"/>
          <w:color w:val="000000" w:themeColor="text1"/>
          <w:szCs w:val="28"/>
          <w:lang w:val="nl-NL"/>
        </w:rPr>
        <w:t>phê duyệt tại Quyết định số 2866/QĐ-UBND ngày 01/10/2014</w:t>
      </w:r>
      <w:r w:rsidR="001D1F2A" w:rsidRPr="00D14D44">
        <w:rPr>
          <w:rFonts w:ascii="Times New Roman" w:hAnsi="Times New Roman"/>
          <w:color w:val="000000" w:themeColor="text1"/>
          <w:szCs w:val="28"/>
          <w:lang w:val="nl-NL"/>
        </w:rPr>
        <w:t>);</w:t>
      </w:r>
      <w:r w:rsidR="00C36FC1" w:rsidRPr="00D14D44">
        <w:rPr>
          <w:rFonts w:ascii="Times New Roman" w:hAnsi="Times New Roman"/>
          <w:color w:val="000000" w:themeColor="text1"/>
          <w:szCs w:val="28"/>
          <w:lang w:val="nl-NL"/>
        </w:rPr>
        <w:t xml:space="preserve"> hiện đang</w:t>
      </w:r>
      <w:r w:rsidRPr="00D14D44">
        <w:rPr>
          <w:rFonts w:ascii="Times New Roman" w:hAnsi="Times New Roman"/>
          <w:color w:val="000000" w:themeColor="text1"/>
          <w:szCs w:val="28"/>
          <w:lang w:val="nl-NL"/>
        </w:rPr>
        <w:t xml:space="preserve"> tập trung chỉ đạo triển khai thực hiện 02 dự án cấp nước sinh hoạt nông thôn cho 08 xã trên địa bàn huyện Lộc Hà, gồm: </w:t>
      </w:r>
    </w:p>
    <w:p w:rsidR="0095091E" w:rsidRPr="00D14D44" w:rsidRDefault="00C36FC1"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Tiểu dự án n</w:t>
      </w:r>
      <w:r w:rsidR="0095091E" w:rsidRPr="00D14D44">
        <w:rPr>
          <w:rFonts w:ascii="Times New Roman" w:hAnsi="Times New Roman"/>
          <w:color w:val="000000" w:themeColor="text1"/>
          <w:szCs w:val="28"/>
          <w:lang w:val="nl-NL"/>
        </w:rPr>
        <w:t>ước sạch cho một số xã thuộc huyện Lộc Hà, tỉnh Hà Tĩnh thuộc Dự án Hạ tầng cơ bản cho phát triển toàn diện tỉnh Hà Tĩnh (BIIG2), vay vốn Ngân hàng phát triển Châu</w:t>
      </w:r>
      <w:r w:rsidR="001D1F2A" w:rsidRPr="00D14D44">
        <w:rPr>
          <w:rFonts w:ascii="Times New Roman" w:hAnsi="Times New Roman"/>
          <w:color w:val="000000" w:themeColor="text1"/>
          <w:szCs w:val="28"/>
          <w:lang w:val="nl-NL"/>
        </w:rPr>
        <w:t xml:space="preserve"> Á (ADB) để cấp nước cho 07 xã</w:t>
      </w:r>
      <w:r w:rsidR="001D2376" w:rsidRPr="00D14D44">
        <w:rPr>
          <w:rStyle w:val="FootnoteReference"/>
          <w:rFonts w:ascii="Times New Roman" w:hAnsi="Times New Roman"/>
          <w:color w:val="000000" w:themeColor="text1"/>
          <w:szCs w:val="28"/>
          <w:lang w:val="nl-NL"/>
        </w:rPr>
        <w:footnoteReference w:id="7"/>
      </w:r>
      <w:r w:rsidR="001D1F2A" w:rsidRPr="00D14D44">
        <w:rPr>
          <w:rFonts w:ascii="Times New Roman" w:hAnsi="Times New Roman"/>
          <w:color w:val="000000" w:themeColor="text1"/>
          <w:szCs w:val="28"/>
          <w:lang w:val="nl-NL"/>
        </w:rPr>
        <w:t xml:space="preserve">. </w:t>
      </w:r>
      <w:r w:rsidRPr="00D14D44">
        <w:rPr>
          <w:rFonts w:ascii="Times New Roman" w:hAnsi="Times New Roman"/>
          <w:color w:val="000000" w:themeColor="text1"/>
          <w:szCs w:val="28"/>
          <w:lang w:val="nl-NL"/>
        </w:rPr>
        <w:t>Hiện dự án đã được phê duyệt kế hoạch lựa chọn nhà thầu (Quyết định số 3382/QĐ-UBND ngày 14/10/2019)</w:t>
      </w:r>
      <w:r w:rsidR="001D1F2A" w:rsidRPr="00D14D44">
        <w:rPr>
          <w:rFonts w:ascii="Times New Roman" w:hAnsi="Times New Roman"/>
          <w:color w:val="000000" w:themeColor="text1"/>
          <w:szCs w:val="28"/>
          <w:lang w:val="nl-NL"/>
        </w:rPr>
        <w:t xml:space="preserve">. </w:t>
      </w:r>
      <w:r w:rsidRPr="00D14D44">
        <w:rPr>
          <w:rFonts w:ascii="Times New Roman" w:hAnsi="Times New Roman"/>
          <w:color w:val="000000" w:themeColor="text1"/>
          <w:szCs w:val="28"/>
          <w:lang w:val="nl-NL"/>
        </w:rPr>
        <w:t>Chủ đầu tư (</w:t>
      </w:r>
      <w:r w:rsidR="0095091E" w:rsidRPr="00D14D44">
        <w:rPr>
          <w:rFonts w:ascii="Times New Roman" w:hAnsi="Times New Roman"/>
          <w:color w:val="000000" w:themeColor="text1"/>
          <w:szCs w:val="28"/>
          <w:lang w:val="nl-NL"/>
        </w:rPr>
        <w:t xml:space="preserve">Ban </w:t>
      </w:r>
      <w:r w:rsidRPr="00D14D44">
        <w:rPr>
          <w:rFonts w:ascii="Times New Roman" w:hAnsi="Times New Roman"/>
          <w:color w:val="000000" w:themeColor="text1"/>
          <w:szCs w:val="28"/>
          <w:lang w:val="nl-NL"/>
        </w:rPr>
        <w:t>QLDA</w:t>
      </w:r>
      <w:r w:rsidR="001D1F2A" w:rsidRPr="00D14D44">
        <w:rPr>
          <w:rFonts w:ascii="Times New Roman" w:hAnsi="Times New Roman"/>
          <w:color w:val="000000" w:themeColor="text1"/>
          <w:szCs w:val="28"/>
          <w:lang w:val="nl-NL"/>
        </w:rPr>
        <w:t xml:space="preserve"> </w:t>
      </w:r>
      <w:r w:rsidRPr="00D14D44">
        <w:rPr>
          <w:rFonts w:ascii="Times New Roman" w:hAnsi="Times New Roman"/>
          <w:color w:val="000000" w:themeColor="text1"/>
          <w:szCs w:val="28"/>
          <w:lang w:val="nl-NL"/>
        </w:rPr>
        <w:t>ĐTXD</w:t>
      </w:r>
      <w:r w:rsidR="001D1F2A" w:rsidRPr="00D14D44">
        <w:rPr>
          <w:rFonts w:ascii="Times New Roman" w:hAnsi="Times New Roman"/>
          <w:color w:val="000000" w:themeColor="text1"/>
          <w:szCs w:val="28"/>
          <w:lang w:val="nl-NL"/>
        </w:rPr>
        <w:t xml:space="preserve"> công trình </w:t>
      </w:r>
      <w:r w:rsidRPr="00D14D44">
        <w:rPr>
          <w:rFonts w:ascii="Times New Roman" w:hAnsi="Times New Roman"/>
          <w:color w:val="000000" w:themeColor="text1"/>
          <w:szCs w:val="28"/>
          <w:lang w:val="nl-NL"/>
        </w:rPr>
        <w:t>DD&amp;CN</w:t>
      </w:r>
      <w:r w:rsidR="001D1F2A" w:rsidRPr="00D14D44">
        <w:rPr>
          <w:rFonts w:ascii="Times New Roman" w:hAnsi="Times New Roman"/>
          <w:color w:val="000000" w:themeColor="text1"/>
          <w:szCs w:val="28"/>
          <w:lang w:val="nl-NL"/>
        </w:rPr>
        <w:t>)</w:t>
      </w:r>
      <w:r w:rsidR="0095091E" w:rsidRPr="00D14D44">
        <w:rPr>
          <w:rFonts w:ascii="Times New Roman" w:hAnsi="Times New Roman"/>
          <w:color w:val="000000" w:themeColor="text1"/>
          <w:szCs w:val="28"/>
          <w:lang w:val="nl-NL"/>
        </w:rPr>
        <w:t xml:space="preserve"> đang triển khai các </w:t>
      </w:r>
      <w:r w:rsidR="001D1F2A" w:rsidRPr="00D14D44">
        <w:rPr>
          <w:rFonts w:ascii="Times New Roman" w:hAnsi="Times New Roman"/>
          <w:color w:val="000000" w:themeColor="text1"/>
          <w:szCs w:val="28"/>
          <w:lang w:val="nl-NL"/>
        </w:rPr>
        <w:t>bước tiếp theo để tổ chức thi cô</w:t>
      </w:r>
      <w:r w:rsidR="0095091E" w:rsidRPr="00D14D44">
        <w:rPr>
          <w:rFonts w:ascii="Times New Roman" w:hAnsi="Times New Roman"/>
          <w:color w:val="000000" w:themeColor="text1"/>
          <w:szCs w:val="28"/>
          <w:lang w:val="nl-NL"/>
        </w:rPr>
        <w:t>ng hoàn thành công trình trong năm 2020, phục vụ cấp nước cho cá</w:t>
      </w:r>
      <w:r w:rsidR="001D2376" w:rsidRPr="00D14D44">
        <w:rPr>
          <w:rFonts w:ascii="Times New Roman" w:hAnsi="Times New Roman"/>
          <w:color w:val="000000" w:themeColor="text1"/>
          <w:szCs w:val="28"/>
          <w:lang w:val="nl-NL"/>
        </w:rPr>
        <w:t xml:space="preserve">c hộ dân </w:t>
      </w:r>
      <w:r w:rsidR="0095091E" w:rsidRPr="00D14D44">
        <w:rPr>
          <w:rFonts w:ascii="Times New Roman" w:hAnsi="Times New Roman"/>
          <w:color w:val="000000" w:themeColor="text1"/>
          <w:szCs w:val="28"/>
          <w:lang w:val="nl-NL"/>
        </w:rPr>
        <w:t>địa bàn các xã nói trên.</w:t>
      </w:r>
    </w:p>
    <w:p w:rsidR="0095091E" w:rsidRPr="00D14D44" w:rsidRDefault="0095091E"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Dự án mở rộng mạng lưới Nhà máy nước Thạch B</w:t>
      </w:r>
      <w:r w:rsidR="001D1F2A" w:rsidRPr="00D14D44">
        <w:rPr>
          <w:rFonts w:ascii="Times New Roman" w:hAnsi="Times New Roman"/>
          <w:color w:val="000000" w:themeColor="text1"/>
          <w:szCs w:val="28"/>
          <w:lang w:val="nl-NL"/>
        </w:rPr>
        <w:t xml:space="preserve">ằng cấp cho xã Thịnh Lộc </w:t>
      </w:r>
      <w:r w:rsidR="001D2376" w:rsidRPr="00D14D44">
        <w:rPr>
          <w:rFonts w:ascii="Times New Roman" w:hAnsi="Times New Roman"/>
          <w:color w:val="000000" w:themeColor="text1"/>
          <w:spacing w:val="-4"/>
          <w:szCs w:val="28"/>
          <w:lang w:val="nl-NL"/>
        </w:rPr>
        <w:t>có nhiệm vụ cung cấp nước cho 600 hộ dân trên địa bàn xã Thịnh Lộc, huyện Lộc Hà, do Trung tâm nước sinh hoạt và Vệ sinh môi trường nông thôn  làm chủ đầu tư hiện đang trong quá trình thi công. Khối lượng thực hiện đến nay đạt trên 50% khối lượng dự kiến hoàn thành đưa vào khai thác, sử dụng trong năm 2019</w:t>
      </w:r>
      <w:r w:rsidRPr="00D14D44">
        <w:rPr>
          <w:rFonts w:ascii="Times New Roman" w:hAnsi="Times New Roman"/>
          <w:color w:val="000000" w:themeColor="text1"/>
          <w:szCs w:val="28"/>
          <w:lang w:val="nl-NL"/>
        </w:rPr>
        <w:t>.</w:t>
      </w:r>
    </w:p>
    <w:p w:rsidR="0095091E" w:rsidRPr="00D14D44" w:rsidRDefault="0095091E"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UBND tỉnh </w:t>
      </w:r>
      <w:r w:rsidR="001D1F2A" w:rsidRPr="00D14D44">
        <w:rPr>
          <w:rFonts w:ascii="Times New Roman" w:hAnsi="Times New Roman"/>
          <w:color w:val="000000" w:themeColor="text1"/>
          <w:szCs w:val="28"/>
          <w:lang w:val="nl-NL"/>
        </w:rPr>
        <w:t xml:space="preserve">giao Ban </w:t>
      </w:r>
      <w:r w:rsidR="001D2376" w:rsidRPr="00D14D44">
        <w:rPr>
          <w:rFonts w:ascii="Times New Roman" w:hAnsi="Times New Roman"/>
          <w:color w:val="000000" w:themeColor="text1"/>
          <w:szCs w:val="28"/>
          <w:lang w:val="nl-NL"/>
        </w:rPr>
        <w:t>QLDA ĐTXD công trình DD&amp;CN</w:t>
      </w:r>
      <w:r w:rsidR="001D1F2A" w:rsidRPr="00D14D44">
        <w:rPr>
          <w:rFonts w:ascii="Times New Roman" w:hAnsi="Times New Roman"/>
          <w:color w:val="000000" w:themeColor="text1"/>
          <w:szCs w:val="28"/>
          <w:lang w:val="nl-NL"/>
        </w:rPr>
        <w:t>, Sở Nông nghiệp và PTNT (Trung tâm nước sinh hoạt và Vệ sinh môi trường nông thôn</w:t>
      </w:r>
      <w:r w:rsidR="007A271A" w:rsidRPr="00D14D44">
        <w:rPr>
          <w:rFonts w:ascii="Times New Roman" w:hAnsi="Times New Roman"/>
          <w:color w:val="000000" w:themeColor="text1"/>
          <w:szCs w:val="28"/>
          <w:lang w:val="nl-NL"/>
        </w:rPr>
        <w:t xml:space="preserve">) tiếp tục </w:t>
      </w:r>
      <w:r w:rsidR="001D1F2A" w:rsidRPr="00D14D44">
        <w:rPr>
          <w:rFonts w:ascii="Times New Roman" w:hAnsi="Times New Roman"/>
          <w:color w:val="000000" w:themeColor="text1"/>
          <w:szCs w:val="28"/>
          <w:lang w:val="nl-NL"/>
        </w:rPr>
        <w:t>tập trung chỉ đạo</w:t>
      </w:r>
      <w:r w:rsidRPr="00D14D44">
        <w:rPr>
          <w:rFonts w:ascii="Times New Roman" w:hAnsi="Times New Roman"/>
          <w:color w:val="000000" w:themeColor="text1"/>
          <w:szCs w:val="28"/>
          <w:lang w:val="nl-NL"/>
        </w:rPr>
        <w:t xml:space="preserve"> đẩy nhanh tiến độ </w:t>
      </w:r>
      <w:r w:rsidR="007A271A" w:rsidRPr="00D14D44">
        <w:rPr>
          <w:rFonts w:ascii="Times New Roman" w:hAnsi="Times New Roman"/>
          <w:color w:val="000000" w:themeColor="text1"/>
          <w:szCs w:val="28"/>
          <w:lang w:val="nl-NL"/>
        </w:rPr>
        <w:t>đầu tư</w:t>
      </w:r>
      <w:r w:rsidR="0095499F" w:rsidRPr="00D14D44">
        <w:rPr>
          <w:rFonts w:ascii="Times New Roman" w:hAnsi="Times New Roman"/>
          <w:color w:val="000000" w:themeColor="text1"/>
          <w:szCs w:val="28"/>
          <w:lang w:val="nl-NL"/>
        </w:rPr>
        <w:t xml:space="preserve">, sớm hoàn thành bàn giao </w:t>
      </w:r>
      <w:r w:rsidR="001D1F2A" w:rsidRPr="00D14D44">
        <w:rPr>
          <w:rFonts w:ascii="Times New Roman" w:hAnsi="Times New Roman"/>
          <w:color w:val="000000" w:themeColor="text1"/>
          <w:szCs w:val="28"/>
          <w:lang w:val="nl-NL"/>
        </w:rPr>
        <w:t>công trình</w:t>
      </w:r>
      <w:r w:rsidRPr="00D14D44">
        <w:rPr>
          <w:rFonts w:ascii="Times New Roman" w:hAnsi="Times New Roman"/>
          <w:color w:val="000000" w:themeColor="text1"/>
          <w:szCs w:val="28"/>
          <w:lang w:val="nl-NL"/>
        </w:rPr>
        <w:t xml:space="preserve"> phục vụ cấp nước cho các địa phương trên địa bàn huyện Lộc Hà. </w:t>
      </w:r>
    </w:p>
    <w:p w:rsidR="00953276" w:rsidRPr="00D14D44" w:rsidRDefault="0083588F" w:rsidP="00A02FF7">
      <w:pPr>
        <w:spacing w:before="80" w:after="80"/>
        <w:ind w:firstLine="720"/>
        <w:jc w:val="both"/>
        <w:rPr>
          <w:rFonts w:ascii="Times New Roman" w:hAnsi="Times New Roman"/>
          <w:i/>
          <w:color w:val="000000" w:themeColor="text1"/>
          <w:spacing w:val="-2"/>
          <w:szCs w:val="28"/>
          <w:lang w:val="nl-NL"/>
        </w:rPr>
      </w:pPr>
      <w:r w:rsidRPr="00D14D44">
        <w:rPr>
          <w:rFonts w:ascii="Times New Roman" w:hAnsi="Times New Roman"/>
          <w:i/>
          <w:color w:val="000000" w:themeColor="text1"/>
          <w:spacing w:val="-2"/>
          <w:szCs w:val="28"/>
          <w:lang w:val="nl-NL"/>
        </w:rPr>
        <w:t>14.4</w:t>
      </w:r>
      <w:r w:rsidR="00953276" w:rsidRPr="00D14D44">
        <w:rPr>
          <w:rFonts w:ascii="Times New Roman" w:hAnsi="Times New Roman"/>
          <w:i/>
          <w:color w:val="000000" w:themeColor="text1"/>
          <w:spacing w:val="-2"/>
          <w:szCs w:val="28"/>
          <w:lang w:val="nl-NL"/>
        </w:rPr>
        <w:t>. Kiểm tra và sớm có giải pháp xử lý việc nguồn nước Đập Đá Hàn cung cấp cho Nhà máy nước Cẩm Xuyên bị ô nhiễm, nguồn sinh thủy b</w:t>
      </w:r>
      <w:r w:rsidR="00D61181" w:rsidRPr="00D14D44">
        <w:rPr>
          <w:rFonts w:ascii="Times New Roman" w:hAnsi="Times New Roman"/>
          <w:i/>
          <w:color w:val="000000" w:themeColor="text1"/>
          <w:spacing w:val="-2"/>
          <w:szCs w:val="28"/>
          <w:lang w:val="nl-NL"/>
        </w:rPr>
        <w:t>ị cạn kiệt, lòng hồ bị bồi lắng</w:t>
      </w:r>
      <w:r w:rsidR="00953276" w:rsidRPr="00D14D44">
        <w:rPr>
          <w:rFonts w:ascii="Times New Roman" w:hAnsi="Times New Roman"/>
          <w:i/>
          <w:color w:val="000000" w:themeColor="text1"/>
          <w:spacing w:val="-2"/>
          <w:szCs w:val="28"/>
          <w:lang w:val="nl-NL"/>
        </w:rPr>
        <w:t xml:space="preserve"> </w:t>
      </w:r>
    </w:p>
    <w:p w:rsidR="00CE1119" w:rsidRPr="00D14D44" w:rsidRDefault="00CE1119" w:rsidP="00CE1119">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p>
    <w:p w:rsidR="00E16422" w:rsidRPr="00D14D44" w:rsidRDefault="00E16422" w:rsidP="00A02FF7">
      <w:pPr>
        <w:spacing w:before="80" w:after="80"/>
        <w:ind w:firstLine="720"/>
        <w:jc w:val="both"/>
        <w:rPr>
          <w:rFonts w:ascii="Times New Roman" w:eastAsia="Calibri" w:hAnsi="Times New Roman"/>
          <w:i/>
          <w:color w:val="000000" w:themeColor="text1"/>
          <w:szCs w:val="28"/>
          <w:lang w:val="nl-NL"/>
        </w:rPr>
      </w:pPr>
      <w:r w:rsidRPr="00D14D44">
        <w:rPr>
          <w:rFonts w:ascii="Times New Roman" w:hAnsi="Times New Roman"/>
          <w:i/>
          <w:color w:val="000000" w:themeColor="text1"/>
          <w:szCs w:val="28"/>
          <w:lang w:val="da-DK"/>
        </w:rPr>
        <w:t xml:space="preserve">14.5. </w:t>
      </w:r>
      <w:r w:rsidRPr="00D14D44">
        <w:rPr>
          <w:rFonts w:ascii="Times New Roman" w:eastAsia="Calibri" w:hAnsi="Times New Roman"/>
          <w:i/>
          <w:color w:val="000000" w:themeColor="text1"/>
          <w:szCs w:val="28"/>
          <w:lang w:val="nl-NL"/>
        </w:rPr>
        <w:t>Chỉ đạo Công ty Cổ phần Cấp nước Hà Tĩnh có kế hoạch mở rộng xây dựng mạng lưới hạ tầng cấp nước cho thị xã Kỳ Anh và cùng phụ cận</w:t>
      </w:r>
    </w:p>
    <w:p w:rsidR="00CE1119" w:rsidRPr="00D14D44" w:rsidRDefault="00CE1119" w:rsidP="00CE1119">
      <w:pPr>
        <w:spacing w:before="80" w:after="80"/>
        <w:ind w:firstLine="709"/>
        <w:jc w:val="both"/>
        <w:rPr>
          <w:rFonts w:ascii="Times New Roman" w:hAnsi="Times New Roman"/>
          <w:color w:val="000000" w:themeColor="text1"/>
          <w:szCs w:val="28"/>
          <w:lang w:val="pt-BR"/>
        </w:rPr>
      </w:pPr>
      <w:r w:rsidRPr="00D14D44">
        <w:rPr>
          <w:rFonts w:ascii="Times New Roman" w:hAnsi="Times New Roman"/>
          <w:color w:val="000000" w:themeColor="text1"/>
          <w:szCs w:val="28"/>
          <w:lang w:val="pt-BR"/>
        </w:rPr>
        <w:lastRenderedPageBreak/>
        <w:t xml:space="preserve">Nội dung này đã được </w:t>
      </w:r>
      <w:r w:rsidRPr="00D14D44">
        <w:rPr>
          <w:rFonts w:ascii="Times New Roman" w:hAnsi="Times New Roman"/>
          <w:bCs/>
          <w:color w:val="000000" w:themeColor="text1"/>
          <w:szCs w:val="28"/>
          <w:lang w:val="nl-NL"/>
        </w:rPr>
        <w:t>UBND tỉnh báo cáo, trả lời cử tri tại kỳ họp thứ 10 HĐND tỉnh (</w:t>
      </w:r>
      <w:r w:rsidRPr="00D14D44">
        <w:rPr>
          <w:rFonts w:ascii="Times New Roman" w:hAnsi="Times New Roman"/>
          <w:color w:val="000000" w:themeColor="text1"/>
          <w:spacing w:val="-4"/>
          <w:szCs w:val="28"/>
          <w:lang w:val="nb-NO"/>
        </w:rPr>
        <w:t>Văn bản số 4633/UBND-TH ngày 12/7/2019)</w:t>
      </w:r>
    </w:p>
    <w:p w:rsidR="009E7B82" w:rsidRPr="00D14D44" w:rsidRDefault="009E7B82" w:rsidP="00A02FF7">
      <w:pPr>
        <w:spacing w:before="80" w:after="80"/>
        <w:ind w:firstLine="720"/>
        <w:jc w:val="both"/>
        <w:rPr>
          <w:rFonts w:ascii="Times New Roman" w:hAnsi="Times New Roman"/>
          <w:i/>
          <w:color w:val="000000" w:themeColor="text1"/>
          <w:szCs w:val="28"/>
          <w:lang w:val="da-DK"/>
        </w:rPr>
      </w:pPr>
      <w:r w:rsidRPr="00D14D44">
        <w:rPr>
          <w:rFonts w:ascii="Times New Roman" w:hAnsi="Times New Roman"/>
          <w:i/>
          <w:color w:val="000000" w:themeColor="text1"/>
          <w:szCs w:val="28"/>
          <w:lang w:val="da-DK"/>
        </w:rPr>
        <w:t>15. Đề nghị tỉnh sớm di dời dứt điểm các hộ dân đang sinh sống tại thượng nguồn hồ Bộc Nguyên để đảm bảo chất lượng nguồn nước sinh hoạt cho nhân dân (cử tri thành phố Hà Tĩnh)</w:t>
      </w:r>
    </w:p>
    <w:p w:rsidR="00C76F62" w:rsidRPr="00D14D44" w:rsidRDefault="00C76F62"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Dự án Bồi thường, hỗ trợ, tái định cư bảo vệ môi trường khu vực thượng nguồn và ven hồ Bộc Nguyên thuộc địa bàn xã Thạch Điền và Nam Hương huyện Thạch Hà (giai đoạn 01) đã được UBND tỉnh phê duyệt tại Quyết định số </w:t>
      </w:r>
      <w:r w:rsidRPr="00D14D44">
        <w:rPr>
          <w:rFonts w:ascii="Times New Roman" w:hAnsi="Times New Roman"/>
          <w:color w:val="000000" w:themeColor="text1"/>
          <w:szCs w:val="28"/>
          <w:lang w:val="da-DK"/>
        </w:rPr>
        <w:t>3502/QĐ-UBND ngày 05/12/2016</w:t>
      </w:r>
      <w:r w:rsidRPr="00D14D44">
        <w:rPr>
          <w:rFonts w:ascii="Times New Roman" w:hAnsi="Times New Roman"/>
          <w:color w:val="000000" w:themeColor="text1"/>
          <w:szCs w:val="28"/>
          <w:lang w:val="nl-NL"/>
        </w:rPr>
        <w:t>; trong đó di dời 47 hộ (lòng hồ Bộc Nguyên 26 hộ, số hộ ảnh hưởng do xây dựng các điểm tái định cư phải di dời là 21 hộ), với tổng diện tích thu hồi 6,81 ha. Đến nay các hộ dân đã di dời, xây dựng nhà ở tái định cư</w:t>
      </w:r>
      <w:r w:rsidR="00CA5E3F" w:rsidRPr="00D14D44">
        <w:rPr>
          <w:rFonts w:ascii="Times New Roman" w:hAnsi="Times New Roman"/>
          <w:color w:val="000000" w:themeColor="text1"/>
          <w:szCs w:val="28"/>
          <w:lang w:val="nl-NL"/>
        </w:rPr>
        <w:t>.</w:t>
      </w:r>
    </w:p>
    <w:p w:rsidR="00CA5E3F" w:rsidRPr="00D14D44" w:rsidRDefault="00C76F62"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Thực hiện Thông báo số </w:t>
      </w:r>
      <w:r w:rsidR="00CA5E3F" w:rsidRPr="00D14D44">
        <w:rPr>
          <w:rFonts w:ascii="Times New Roman" w:hAnsi="Times New Roman"/>
          <w:color w:val="000000" w:themeColor="text1"/>
          <w:lang w:val="nl-NL"/>
        </w:rPr>
        <w:t>46/TB-HĐND ngày 09/7/2018</w:t>
      </w:r>
      <w:r w:rsidRPr="00D14D44">
        <w:rPr>
          <w:rFonts w:ascii="Times New Roman" w:hAnsi="Times New Roman"/>
          <w:color w:val="000000" w:themeColor="text1"/>
          <w:szCs w:val="28"/>
          <w:lang w:val="nl-NL"/>
        </w:rPr>
        <w:t xml:space="preserve"> của HĐND tỉnh về kết quả khảo sát Dự án Bồi thường, hỗ trợ và tái định cư Bảo vệ môi trường khu vực thượng nguồn và ven hồ Bộc Nguyên; UBND tỉnh đã phê duyệt chủ trương đầu tư Dự án giai đoạn 2 tại Quyết định số 3859 ngày 18/12/2018; với tổng diện tích đất thu hồi dự kiến: 22,3 ha; tổng số hộ dân bị ảnh hưởng: 56 hộ (trong đó: 16 hộ xã Thạch Điền và 40 hộ xã Nam Hương). Hiện nay, </w:t>
      </w:r>
      <w:r w:rsidR="00CA5E3F" w:rsidRPr="00D14D44">
        <w:rPr>
          <w:rFonts w:ascii="Times New Roman" w:hAnsi="Times New Roman"/>
          <w:color w:val="000000" w:themeColor="text1"/>
          <w:szCs w:val="28"/>
          <w:lang w:val="nl-NL"/>
        </w:rPr>
        <w:t>công tác kiểm đếm đã cơ bản hoàn thành và đang xây dựng phương án bồi thường, hỗ trợ giai đoạn 2. Thời gian tới, yêu cầu UBND huyện Thạch Hà khẩn trương thực hiện đảm bảo tiến độ.</w:t>
      </w:r>
    </w:p>
    <w:p w:rsidR="00E500D7" w:rsidRPr="00D14D44" w:rsidRDefault="006357EB"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i/>
          <w:color w:val="000000" w:themeColor="text1"/>
          <w:szCs w:val="28"/>
          <w:lang w:val="nl-NL"/>
        </w:rPr>
        <w:t>16</w:t>
      </w:r>
      <w:r w:rsidR="00E500D7" w:rsidRPr="00D14D44">
        <w:rPr>
          <w:rFonts w:ascii="Times New Roman" w:hAnsi="Times New Roman"/>
          <w:i/>
          <w:color w:val="000000" w:themeColor="text1"/>
          <w:szCs w:val="28"/>
          <w:lang w:val="nl-NL"/>
        </w:rPr>
        <w:t xml:space="preserve">. Đề nghị tỉnh kiểm tra, xử lý dứt điểm việc Hợp tác xã 30/4 đã hết hạn khai thác khoáng sản vật liệu thông thường tại núi Rác, xã Cẩm Trung, huyện Cẩm Xuyên nhưng vẫn tiến hành khai thác </w:t>
      </w:r>
      <w:r w:rsidR="003F0E62" w:rsidRPr="00D14D44">
        <w:rPr>
          <w:rFonts w:ascii="Times New Roman" w:hAnsi="Times New Roman"/>
          <w:i/>
          <w:color w:val="000000" w:themeColor="text1"/>
          <w:szCs w:val="28"/>
          <w:lang w:val="nl-NL"/>
        </w:rPr>
        <w:t>(c</w:t>
      </w:r>
      <w:r w:rsidR="00E500D7" w:rsidRPr="00D14D44">
        <w:rPr>
          <w:rFonts w:ascii="Times New Roman" w:hAnsi="Times New Roman"/>
          <w:i/>
          <w:color w:val="000000" w:themeColor="text1"/>
          <w:szCs w:val="28"/>
          <w:lang w:val="nl-NL"/>
        </w:rPr>
        <w:t>ử tri hu</w:t>
      </w:r>
      <w:r w:rsidR="003F0E62" w:rsidRPr="00D14D44">
        <w:rPr>
          <w:rFonts w:ascii="Times New Roman" w:hAnsi="Times New Roman"/>
          <w:i/>
          <w:color w:val="000000" w:themeColor="text1"/>
          <w:szCs w:val="28"/>
          <w:lang w:val="nl-NL"/>
        </w:rPr>
        <w:t>yện Cẩm Xuyên)</w:t>
      </w:r>
    </w:p>
    <w:p w:rsidR="000A7EE0" w:rsidRPr="00D14D44" w:rsidRDefault="000A7EE0" w:rsidP="00946D3E">
      <w:pPr>
        <w:spacing w:before="80" w:after="8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ab/>
      </w:r>
      <w:r w:rsidR="00946D3E" w:rsidRPr="00D14D44">
        <w:rPr>
          <w:rFonts w:ascii="Times New Roman" w:hAnsi="Times New Roman"/>
          <w:color w:val="000000" w:themeColor="text1"/>
          <w:szCs w:val="28"/>
          <w:lang w:val="nl-NL"/>
        </w:rPr>
        <w:t xml:space="preserve">UBND tỉnh </w:t>
      </w:r>
      <w:r w:rsidR="00946D3E" w:rsidRPr="00D14D44">
        <w:rPr>
          <w:rFonts w:ascii="Times New Roman" w:hAnsi="Times New Roman" w:hint="eastAsia"/>
          <w:color w:val="000000" w:themeColor="text1"/>
          <w:szCs w:val="28"/>
          <w:lang w:val="nl-NL"/>
        </w:rPr>
        <w:t>đ</w:t>
      </w:r>
      <w:r w:rsidR="00946D3E" w:rsidRPr="00D14D44">
        <w:rPr>
          <w:rFonts w:ascii="Times New Roman" w:hAnsi="Times New Roman"/>
          <w:color w:val="000000" w:themeColor="text1"/>
          <w:szCs w:val="28"/>
          <w:lang w:val="nl-NL"/>
        </w:rPr>
        <w:t>ã g</w:t>
      </w:r>
      <w:r w:rsidR="00287D91" w:rsidRPr="00D14D44">
        <w:rPr>
          <w:rFonts w:ascii="Times New Roman" w:hAnsi="Times New Roman"/>
          <w:color w:val="000000" w:themeColor="text1"/>
          <w:szCs w:val="28"/>
          <w:lang w:val="nl-NL"/>
        </w:rPr>
        <w:t xml:space="preserve">iao Sở Tài nguyên và Môi trường </w:t>
      </w:r>
      <w:r w:rsidRPr="00D14D44">
        <w:rPr>
          <w:rFonts w:ascii="Times New Roman" w:hAnsi="Times New Roman"/>
          <w:color w:val="000000" w:themeColor="text1"/>
          <w:szCs w:val="28"/>
          <w:lang w:val="nl-NL"/>
        </w:rPr>
        <w:t>tiếp tục chỉ đạo Tổ công tác liên ngành số 110/QĐ-STNMT ngày 29/3/2019 thường xuyên kiểm tra, chấn chỉnh tình trạng khai thác trái phép trên địa bàn tỉnh nói chung và mỏ đá xây dựng Núi Rác, xã Cẩm Trung và xã Cẩm Lĩnh, huyện Cẩm Xuyên nói riêng. Trường hợp vẫn còn xảy ra tình trạng khai thác khoáng sản trái phép tạ</w:t>
      </w:r>
      <w:r w:rsidR="00287D91" w:rsidRPr="00D14D44">
        <w:rPr>
          <w:rFonts w:ascii="Times New Roman" w:hAnsi="Times New Roman"/>
          <w:color w:val="000000" w:themeColor="text1"/>
          <w:szCs w:val="28"/>
          <w:lang w:val="nl-NL"/>
        </w:rPr>
        <w:t xml:space="preserve">i khu vực mỏ đá nêu trên, Sở Tài nguyên và Môi trường kịp thời </w:t>
      </w:r>
      <w:r w:rsidRPr="00D14D44">
        <w:rPr>
          <w:rFonts w:ascii="Times New Roman" w:hAnsi="Times New Roman"/>
          <w:color w:val="000000" w:themeColor="text1"/>
          <w:szCs w:val="28"/>
          <w:lang w:val="nl-NL"/>
        </w:rPr>
        <w:t xml:space="preserve">xử lý hoặc tham mưu UBND tỉnh xử lý nghiêm theo quy định của pháp luật. </w:t>
      </w:r>
    </w:p>
    <w:p w:rsidR="00E500D7" w:rsidRPr="00D14D44" w:rsidRDefault="009950F9" w:rsidP="00A02FF7">
      <w:pPr>
        <w:spacing w:before="80" w:after="80"/>
        <w:ind w:firstLine="720"/>
        <w:jc w:val="both"/>
        <w:rPr>
          <w:rFonts w:ascii="Times New Roman" w:hAnsi="Times New Roman"/>
          <w:color w:val="000000" w:themeColor="text1"/>
          <w:spacing w:val="-2"/>
          <w:szCs w:val="28"/>
          <w:lang w:val="sq-AL"/>
        </w:rPr>
      </w:pPr>
      <w:r w:rsidRPr="00D14D44">
        <w:rPr>
          <w:rFonts w:ascii="Times New Roman" w:hAnsi="Times New Roman"/>
          <w:i/>
          <w:color w:val="000000" w:themeColor="text1"/>
          <w:spacing w:val="-2"/>
          <w:szCs w:val="28"/>
          <w:lang w:val="sq-AL"/>
        </w:rPr>
        <w:t>1</w:t>
      </w:r>
      <w:r w:rsidR="006357EB" w:rsidRPr="00D14D44">
        <w:rPr>
          <w:rFonts w:ascii="Times New Roman" w:hAnsi="Times New Roman"/>
          <w:i/>
          <w:color w:val="000000" w:themeColor="text1"/>
          <w:spacing w:val="-2"/>
          <w:szCs w:val="28"/>
          <w:lang w:val="sq-AL"/>
        </w:rPr>
        <w:t>7</w:t>
      </w:r>
      <w:r w:rsidR="00E500D7" w:rsidRPr="00D14D44">
        <w:rPr>
          <w:rFonts w:ascii="Times New Roman" w:hAnsi="Times New Roman"/>
          <w:i/>
          <w:color w:val="000000" w:themeColor="text1"/>
          <w:spacing w:val="-2"/>
          <w:szCs w:val="28"/>
          <w:lang w:val="sq-AL"/>
        </w:rPr>
        <w:t xml:space="preserve">. Đề nghị tỉnh xem xét cho phép 02 điểm cải tạo bãi bồi tận thu cát của Công ty Cổ phần Nghị Lực trên địa bàn xã Sơn Tây và Công ty Cổ phần xây dựng và Thương mại Tân Phố địa bàn xã Sơn Bằng kéo dài thời gian khai thác để phục vụ xây dựng nông thôn mới mới </w:t>
      </w:r>
      <w:r w:rsidR="003F0E62" w:rsidRPr="00D14D44">
        <w:rPr>
          <w:rFonts w:ascii="Times New Roman" w:hAnsi="Times New Roman"/>
          <w:i/>
          <w:color w:val="000000" w:themeColor="text1"/>
          <w:spacing w:val="-2"/>
          <w:szCs w:val="28"/>
          <w:lang w:val="sq-AL"/>
        </w:rPr>
        <w:t>(cử tri huyện Hương Sơn)</w:t>
      </w:r>
    </w:p>
    <w:p w:rsidR="00B47CD0" w:rsidRPr="00D14D44" w:rsidRDefault="00B47CD0" w:rsidP="00B47CD0">
      <w:pPr>
        <w:spacing w:before="80" w:after="80"/>
        <w:ind w:firstLine="720"/>
        <w:jc w:val="both"/>
        <w:rPr>
          <w:rFonts w:ascii="Times New Roman" w:hAnsi="Times New Roman"/>
          <w:color w:val="000000" w:themeColor="text1"/>
          <w:szCs w:val="28"/>
          <w:lang w:val="sq-AL"/>
        </w:rPr>
      </w:pPr>
      <w:r w:rsidRPr="00D14D44">
        <w:rPr>
          <w:rFonts w:ascii="Times New Roman" w:hAnsi="Times New Roman"/>
          <w:color w:val="000000" w:themeColor="text1"/>
          <w:szCs w:val="28"/>
          <w:lang w:val="sq-AL"/>
        </w:rPr>
        <w:t xml:space="preserve">Nội dung này </w:t>
      </w:r>
      <w:r w:rsidRPr="00D14D44">
        <w:rPr>
          <w:rFonts w:ascii="Times New Roman" w:hAnsi="Times New Roman" w:hint="eastAsia"/>
          <w:color w:val="000000" w:themeColor="text1"/>
          <w:szCs w:val="28"/>
          <w:lang w:val="sq-AL"/>
        </w:rPr>
        <w:t>đ</w:t>
      </w:r>
      <w:r w:rsidRPr="00D14D44">
        <w:rPr>
          <w:rFonts w:ascii="Times New Roman" w:hAnsi="Times New Roman"/>
          <w:color w:val="000000" w:themeColor="text1"/>
          <w:szCs w:val="28"/>
          <w:lang w:val="sq-AL"/>
        </w:rPr>
        <w:t xml:space="preserve">ã </w:t>
      </w:r>
      <w:r w:rsidRPr="00D14D44">
        <w:rPr>
          <w:rFonts w:ascii="Times New Roman" w:hAnsi="Times New Roman" w:hint="eastAsia"/>
          <w:color w:val="000000" w:themeColor="text1"/>
          <w:szCs w:val="28"/>
          <w:lang w:val="sq-AL"/>
        </w:rPr>
        <w:t>đư</w:t>
      </w:r>
      <w:r w:rsidRPr="00D14D44">
        <w:rPr>
          <w:rFonts w:ascii="Times New Roman" w:hAnsi="Times New Roman"/>
          <w:color w:val="000000" w:themeColor="text1"/>
          <w:szCs w:val="28"/>
          <w:lang w:val="sq-AL"/>
        </w:rPr>
        <w:t>ợc UBND tỉnh trả lời cử tri tại kỳ họp thứ 10 H</w:t>
      </w:r>
      <w:r w:rsidRPr="00D14D44">
        <w:rPr>
          <w:rFonts w:ascii="Times New Roman" w:hAnsi="Times New Roman" w:hint="eastAsia"/>
          <w:color w:val="000000" w:themeColor="text1"/>
          <w:szCs w:val="28"/>
          <w:lang w:val="sq-AL"/>
        </w:rPr>
        <w:t>Đ</w:t>
      </w:r>
      <w:r w:rsidRPr="00D14D44">
        <w:rPr>
          <w:rFonts w:ascii="Times New Roman" w:hAnsi="Times New Roman"/>
          <w:color w:val="000000" w:themeColor="text1"/>
          <w:szCs w:val="28"/>
          <w:lang w:val="sq-AL"/>
        </w:rPr>
        <w:t xml:space="preserve">ND tỉnh; theo </w:t>
      </w:r>
      <w:r w:rsidRPr="00D14D44">
        <w:rPr>
          <w:rFonts w:ascii="Times New Roman" w:hAnsi="Times New Roman" w:hint="eastAsia"/>
          <w:color w:val="000000" w:themeColor="text1"/>
          <w:szCs w:val="28"/>
          <w:lang w:val="sq-AL"/>
        </w:rPr>
        <w:t>đ</w:t>
      </w:r>
      <w:r w:rsidRPr="00D14D44">
        <w:rPr>
          <w:rFonts w:ascii="Times New Roman" w:hAnsi="Times New Roman"/>
          <w:color w:val="000000" w:themeColor="text1"/>
          <w:szCs w:val="28"/>
          <w:lang w:val="sq-AL"/>
        </w:rPr>
        <w:t xml:space="preserve">ó </w:t>
      </w:r>
      <w:r w:rsidR="000A7EE0" w:rsidRPr="00D14D44">
        <w:rPr>
          <w:rFonts w:ascii="Times New Roman" w:hAnsi="Times New Roman"/>
          <w:color w:val="000000" w:themeColor="text1"/>
          <w:szCs w:val="28"/>
          <w:lang w:val="sq-AL"/>
        </w:rPr>
        <w:t xml:space="preserve">không cấp mới, gia hạn đối với hình thức cải tạo, tận thu đất, cát, phục vụ nông thôn mới. </w:t>
      </w:r>
      <w:r w:rsidRPr="00D14D44">
        <w:rPr>
          <w:rFonts w:ascii="Times New Roman" w:hAnsi="Times New Roman"/>
          <w:color w:val="000000" w:themeColor="text1"/>
          <w:szCs w:val="28"/>
          <w:lang w:val="sq-AL"/>
        </w:rPr>
        <w:t xml:space="preserve">Để đảm bảo nguồn cát phục vụ cho các công trình xây dựng, trong đó có các công trình nông thôn mới, UBND tỉnh </w:t>
      </w:r>
      <w:r w:rsidRPr="00D14D44">
        <w:rPr>
          <w:rFonts w:ascii="Times New Roman" w:hAnsi="Times New Roman" w:hint="eastAsia"/>
          <w:color w:val="000000" w:themeColor="text1"/>
          <w:szCs w:val="28"/>
          <w:lang w:val="sq-AL"/>
        </w:rPr>
        <w:t>đ</w:t>
      </w:r>
      <w:r w:rsidRPr="00D14D44">
        <w:rPr>
          <w:rFonts w:ascii="Times New Roman" w:hAnsi="Times New Roman"/>
          <w:color w:val="000000" w:themeColor="text1"/>
          <w:szCs w:val="28"/>
          <w:lang w:val="sq-AL"/>
        </w:rPr>
        <w:t xml:space="preserve">ã giao Sở Tài nguyên và Môi trường tập trung phối hợp với UBND huyện Hương Sơn rà soát lại các khu vực mỏ đã được quy hoạch (mỏ cát xã Sơn Tây) để thực hiện đấu giá, cấp phép theo đúng quy định. Ngoài ra, UBND tỉnh đang xem xét để ban hành quyết định bổ sung 23 khu vực đất san lấp và 04 khu vực cát xây dựng vào Quy hoạch thăm dò, khai thác, sử dụng khoáng sản làm VLXD thông thường </w:t>
      </w:r>
      <w:r w:rsidRPr="00D14D44">
        <w:rPr>
          <w:rFonts w:ascii="Times New Roman" w:hAnsi="Times New Roman"/>
          <w:color w:val="000000" w:themeColor="text1"/>
          <w:szCs w:val="28"/>
          <w:lang w:val="sq-AL"/>
        </w:rPr>
        <w:lastRenderedPageBreak/>
        <w:t>trên địa bàn tỉnh nhằm đáp ứng nhu cầu sử dụng nguồn vật liệu cho các dự án, công trình trên địa bàn sau khi đã được Thường trực HĐND tỉnh có ý kiến thống nhất tại Văn bản số 654/HĐND ngày 22/10/2019.</w:t>
      </w:r>
    </w:p>
    <w:p w:rsidR="000A7EE0" w:rsidRPr="00D14D44" w:rsidRDefault="00287D91" w:rsidP="00A02FF7">
      <w:pPr>
        <w:spacing w:before="80" w:after="80"/>
        <w:ind w:firstLine="720"/>
        <w:jc w:val="both"/>
        <w:rPr>
          <w:rFonts w:ascii="Times New Roman" w:hAnsi="Times New Roman"/>
          <w:color w:val="000000" w:themeColor="text1"/>
          <w:szCs w:val="28"/>
          <w:lang w:val="it-IT"/>
        </w:rPr>
      </w:pPr>
      <w:r w:rsidRPr="00D14D44">
        <w:rPr>
          <w:rFonts w:ascii="Times New Roman" w:hAnsi="Times New Roman"/>
          <w:color w:val="000000" w:themeColor="text1"/>
          <w:szCs w:val="28"/>
          <w:lang w:val="sq-AL"/>
        </w:rPr>
        <w:t>Đề nghị UBND huyện Hương Sơn chỉ đạo</w:t>
      </w:r>
      <w:r w:rsidR="000A7EE0" w:rsidRPr="00D14D44">
        <w:rPr>
          <w:rFonts w:ascii="Times New Roman" w:hAnsi="Times New Roman"/>
          <w:color w:val="000000" w:themeColor="text1"/>
          <w:szCs w:val="28"/>
          <w:lang w:val="sq-AL"/>
        </w:rPr>
        <w:t xml:space="preserve"> UBND xã Sơn Tây, UBND xã Sơn Bằng  </w:t>
      </w:r>
      <w:r w:rsidR="000A7EE0" w:rsidRPr="00D14D44">
        <w:rPr>
          <w:rFonts w:ascii="Times New Roman" w:hAnsi="Times New Roman"/>
          <w:color w:val="000000" w:themeColor="text1"/>
          <w:szCs w:val="28"/>
          <w:lang w:val="it-IT"/>
        </w:rPr>
        <w:t xml:space="preserve">kiểm tra, giám sát việc dừng thực hiện cải tạo, thu hồi cát tại </w:t>
      </w:r>
      <w:r w:rsidR="000A7EE0" w:rsidRPr="00D14D44">
        <w:rPr>
          <w:rFonts w:ascii="Times New Roman" w:hAnsi="Times New Roman"/>
          <w:color w:val="000000" w:themeColor="text1"/>
          <w:szCs w:val="28"/>
          <w:lang w:val="sq-AL"/>
        </w:rPr>
        <w:t>thôn Hoàng Nam, xã Sơn Tây và thôn Lai Thịnh, xã Sơn Bằng</w:t>
      </w:r>
      <w:r w:rsidR="000A7EE0" w:rsidRPr="00D14D44">
        <w:rPr>
          <w:rFonts w:ascii="Times New Roman" w:hAnsi="Times New Roman"/>
          <w:color w:val="000000" w:themeColor="text1"/>
          <w:szCs w:val="28"/>
          <w:lang w:val="it-IT"/>
        </w:rPr>
        <w:t xml:space="preserve"> của </w:t>
      </w:r>
      <w:r w:rsidR="000A7EE0" w:rsidRPr="00D14D44">
        <w:rPr>
          <w:rFonts w:ascii="Times New Roman" w:hAnsi="Times New Roman"/>
          <w:color w:val="000000" w:themeColor="text1"/>
          <w:szCs w:val="28"/>
          <w:lang w:val="sq-AL"/>
        </w:rPr>
        <w:t>Công ty CP Nghị Lực và Công ty CP Xây dựng và Thương mại Tân Phố</w:t>
      </w:r>
      <w:r w:rsidR="000A7EE0" w:rsidRPr="00D14D44">
        <w:rPr>
          <w:rFonts w:ascii="Times New Roman" w:hAnsi="Times New Roman"/>
          <w:color w:val="000000" w:themeColor="text1"/>
          <w:szCs w:val="28"/>
          <w:lang w:val="it-IT"/>
        </w:rPr>
        <w:t>, có phương án bảo vệ khoáng sản chưa khai thác, đồng thời báo cáo kết quả thực hiện cải tạo, tận thu, sử dụng cát của 02 đơn vị nêu trên gửi UBND tỉnh, Sở Tài nguyên và Môi trường. Trường hợp để xảy ra việc khai thác cát trái phép, Chủ tịch UBND huyện Hương Sơn và Chủ tịch UBND xã Sơn Tây, Sơn Bằng chịu trách nhiệm trước Chủ tịch UBND tỉnh.</w:t>
      </w:r>
    </w:p>
    <w:p w:rsidR="00E500D7" w:rsidRPr="00D14D44" w:rsidRDefault="006A6986" w:rsidP="00A02FF7">
      <w:pPr>
        <w:pBdr>
          <w:top w:val="nil"/>
          <w:left w:val="nil"/>
          <w:bottom w:val="nil"/>
          <w:right w:val="nil"/>
          <w:between w:val="nil"/>
          <w:bar w:val="nil"/>
        </w:pBdr>
        <w:spacing w:before="80" w:after="80"/>
        <w:ind w:firstLine="720"/>
        <w:jc w:val="both"/>
        <w:rPr>
          <w:rFonts w:ascii="Times New Roman" w:eastAsia="Arial Unicode MS" w:hAnsi="Times New Roman" w:cs="Arial Unicode MS"/>
          <w:i/>
          <w:color w:val="000000" w:themeColor="text1"/>
          <w:szCs w:val="28"/>
          <w:u w:color="000000"/>
          <w:bdr w:val="nil"/>
          <w:lang w:val="nl-NL"/>
        </w:rPr>
      </w:pPr>
      <w:r w:rsidRPr="00D14D44">
        <w:rPr>
          <w:rFonts w:ascii="Times New Roman" w:eastAsia="Arial Unicode MS" w:hAnsi="Times New Roman" w:cs="Arial Unicode MS"/>
          <w:i/>
          <w:color w:val="000000" w:themeColor="text1"/>
          <w:szCs w:val="28"/>
          <w:u w:color="000000"/>
          <w:bdr w:val="nil"/>
          <w:lang w:val="de-DE"/>
        </w:rPr>
        <w:t>1</w:t>
      </w:r>
      <w:r w:rsidR="006357EB" w:rsidRPr="00D14D44">
        <w:rPr>
          <w:rFonts w:ascii="Times New Roman" w:eastAsia="Arial Unicode MS" w:hAnsi="Times New Roman" w:cs="Arial Unicode MS"/>
          <w:i/>
          <w:color w:val="000000" w:themeColor="text1"/>
          <w:szCs w:val="28"/>
          <w:u w:color="000000"/>
          <w:bdr w:val="nil"/>
          <w:lang w:val="de-DE"/>
        </w:rPr>
        <w:t>8</w:t>
      </w:r>
      <w:r w:rsidR="00E500D7" w:rsidRPr="00D14D44">
        <w:rPr>
          <w:rFonts w:ascii="Times New Roman" w:eastAsia="Arial Unicode MS" w:hAnsi="Times New Roman" w:cs="Arial Unicode MS"/>
          <w:i/>
          <w:color w:val="000000" w:themeColor="text1"/>
          <w:szCs w:val="28"/>
          <w:u w:color="000000"/>
          <w:bdr w:val="nil"/>
          <w:lang w:val="de-DE"/>
        </w:rPr>
        <w:t xml:space="preserve">. Cử tri phản ánh tình trạng </w:t>
      </w:r>
      <w:r w:rsidR="00E500D7" w:rsidRPr="00D14D44">
        <w:rPr>
          <w:rFonts w:ascii="Times New Roman" w:eastAsia="Arial Unicode MS" w:hAnsi="Times New Roman" w:cs="Arial Unicode MS"/>
          <w:i/>
          <w:color w:val="000000" w:themeColor="text1"/>
          <w:szCs w:val="28"/>
          <w:u w:color="000000"/>
          <w:bdr w:val="nil"/>
          <w:lang w:val="pt-PT"/>
        </w:rPr>
        <w:t>nhi</w:t>
      </w:r>
      <w:r w:rsidR="00E500D7" w:rsidRPr="00D14D44">
        <w:rPr>
          <w:rFonts w:ascii="Times New Roman" w:eastAsia="Arial Unicode MS" w:hAnsi="Times New Roman" w:cs="Arial Unicode MS"/>
          <w:i/>
          <w:color w:val="000000" w:themeColor="text1"/>
          <w:szCs w:val="28"/>
          <w:u w:color="000000"/>
          <w:bdr w:val="nil"/>
          <w:lang w:val="nl-NL"/>
        </w:rPr>
        <w:t>ều hồ sơ gửi tới Văn ph</w:t>
      </w:r>
      <w:r w:rsidR="00E500D7" w:rsidRPr="00D14D44">
        <w:rPr>
          <w:rFonts w:ascii="Times New Roman" w:eastAsia="Arial Unicode MS" w:hAnsi="Times New Roman" w:cs="Arial Unicode MS"/>
          <w:i/>
          <w:color w:val="000000" w:themeColor="text1"/>
          <w:szCs w:val="28"/>
          <w:u w:color="000000"/>
          <w:bdr w:val="nil"/>
          <w:lang w:val="it-IT"/>
        </w:rPr>
        <w:t>ò</w:t>
      </w:r>
      <w:r w:rsidR="00E500D7" w:rsidRPr="00D14D44">
        <w:rPr>
          <w:rFonts w:ascii="Times New Roman" w:eastAsia="Arial Unicode MS" w:hAnsi="Times New Roman" w:cs="Arial Unicode MS"/>
          <w:i/>
          <w:color w:val="000000" w:themeColor="text1"/>
          <w:szCs w:val="28"/>
          <w:u w:color="000000"/>
          <w:bdr w:val="nil"/>
          <w:lang w:val="nl-NL"/>
        </w:rPr>
        <w:t>ng đăng ký đất đai tỉ</w:t>
      </w:r>
      <w:r w:rsidR="00E500D7" w:rsidRPr="00D14D44">
        <w:rPr>
          <w:rFonts w:ascii="Times New Roman" w:eastAsia="Arial Unicode MS" w:hAnsi="Times New Roman" w:cs="Arial Unicode MS"/>
          <w:i/>
          <w:color w:val="000000" w:themeColor="text1"/>
          <w:szCs w:val="28"/>
          <w:u w:color="000000"/>
          <w:bdr w:val="nil"/>
          <w:lang w:val="it-IT"/>
        </w:rPr>
        <w:t>nh, chi nh</w:t>
      </w:r>
      <w:r w:rsidR="00E500D7" w:rsidRPr="00D14D44">
        <w:rPr>
          <w:rFonts w:ascii="Times New Roman" w:eastAsia="Arial Unicode MS" w:hAnsi="Times New Roman" w:cs="Arial Unicode MS"/>
          <w:i/>
          <w:color w:val="000000" w:themeColor="text1"/>
          <w:szCs w:val="28"/>
          <w:u w:color="000000"/>
          <w:bdr w:val="nil"/>
          <w:lang w:val="nl-NL"/>
        </w:rPr>
        <w:t>ánh th</w:t>
      </w:r>
      <w:r w:rsidR="00E500D7" w:rsidRPr="00D14D44">
        <w:rPr>
          <w:rFonts w:ascii="Times New Roman" w:eastAsia="Arial Unicode MS" w:hAnsi="Times New Roman" w:cs="Arial Unicode MS"/>
          <w:i/>
          <w:color w:val="000000" w:themeColor="text1"/>
          <w:szCs w:val="28"/>
          <w:u w:color="000000"/>
          <w:bdr w:val="nil"/>
          <w:lang w:val="fr-FR"/>
        </w:rPr>
        <w:t>à</w:t>
      </w:r>
      <w:r w:rsidR="00E500D7" w:rsidRPr="00D14D44">
        <w:rPr>
          <w:rFonts w:ascii="Times New Roman" w:eastAsia="Arial Unicode MS" w:hAnsi="Times New Roman" w:cs="Arial Unicode MS"/>
          <w:i/>
          <w:color w:val="000000" w:themeColor="text1"/>
          <w:szCs w:val="28"/>
          <w:u w:color="000000"/>
          <w:bdr w:val="nil"/>
          <w:lang w:val="nl-NL"/>
        </w:rPr>
        <w:t>nh phố Hà Tĩnh giả</w:t>
      </w:r>
      <w:r w:rsidR="00E500D7" w:rsidRPr="00D14D44">
        <w:rPr>
          <w:rFonts w:ascii="Times New Roman" w:eastAsia="Arial Unicode MS" w:hAnsi="Times New Roman" w:cs="Arial Unicode MS"/>
          <w:i/>
          <w:color w:val="000000" w:themeColor="text1"/>
          <w:szCs w:val="28"/>
          <w:u w:color="000000"/>
          <w:bdr w:val="nil"/>
          <w:lang w:val="fr-FR"/>
        </w:rPr>
        <w:t>i quy</w:t>
      </w:r>
      <w:r w:rsidR="00E500D7" w:rsidRPr="00D14D44">
        <w:rPr>
          <w:rFonts w:ascii="Times New Roman" w:eastAsia="Arial Unicode MS" w:hAnsi="Times New Roman" w:cs="Arial Unicode MS"/>
          <w:i/>
          <w:color w:val="000000" w:themeColor="text1"/>
          <w:szCs w:val="28"/>
          <w:u w:color="000000"/>
          <w:bdr w:val="nil"/>
          <w:lang w:val="nl-NL"/>
        </w:rPr>
        <w:t>ế</w:t>
      </w:r>
      <w:r w:rsidR="00E500D7" w:rsidRPr="00D14D44">
        <w:rPr>
          <w:rFonts w:ascii="Times New Roman" w:eastAsia="Arial Unicode MS" w:hAnsi="Times New Roman" w:cs="Arial Unicode MS"/>
          <w:i/>
          <w:color w:val="000000" w:themeColor="text1"/>
          <w:szCs w:val="28"/>
          <w:u w:color="000000"/>
          <w:bdr w:val="nil"/>
          <w:lang w:val="fr-FR"/>
        </w:rPr>
        <w:t>t qu</w:t>
      </w:r>
      <w:r w:rsidR="00E500D7" w:rsidRPr="00D14D44">
        <w:rPr>
          <w:rFonts w:ascii="Times New Roman" w:eastAsia="Arial Unicode MS" w:hAnsi="Times New Roman" w:cs="Arial Unicode MS"/>
          <w:i/>
          <w:color w:val="000000" w:themeColor="text1"/>
          <w:szCs w:val="28"/>
          <w:u w:color="000000"/>
          <w:bdr w:val="nil"/>
          <w:lang w:val="nl-NL"/>
        </w:rPr>
        <w:t>á hạn nhưng không n</w:t>
      </w:r>
      <w:r w:rsidR="003F0E62" w:rsidRPr="00D14D44">
        <w:rPr>
          <w:rFonts w:ascii="Times New Roman" w:eastAsia="Arial Unicode MS" w:hAnsi="Times New Roman" w:cs="Arial Unicode MS"/>
          <w:i/>
          <w:color w:val="000000" w:themeColor="text1"/>
          <w:szCs w:val="28"/>
          <w:u w:color="000000"/>
          <w:bdr w:val="nil"/>
          <w:lang w:val="nl-NL"/>
        </w:rPr>
        <w:t>ê</w:t>
      </w:r>
      <w:r w:rsidR="00E500D7" w:rsidRPr="00D14D44">
        <w:rPr>
          <w:rFonts w:ascii="Times New Roman" w:eastAsia="Arial Unicode MS" w:hAnsi="Times New Roman" w:cs="Arial Unicode MS"/>
          <w:i/>
          <w:color w:val="000000" w:themeColor="text1"/>
          <w:szCs w:val="28"/>
          <w:u w:color="000000"/>
          <w:bdr w:val="nil"/>
          <w:lang w:val="nl-NL"/>
        </w:rPr>
        <w:t>u rõ lý do. Đề nghị tỉnh chỉ đạo, kiểm tra khắc phục</w:t>
      </w:r>
      <w:r w:rsidR="003F0E62" w:rsidRPr="00D14D44">
        <w:rPr>
          <w:rFonts w:ascii="Times New Roman" w:eastAsia="Arial Unicode MS" w:hAnsi="Times New Roman" w:cs="Arial Unicode MS"/>
          <w:i/>
          <w:color w:val="000000" w:themeColor="text1"/>
          <w:szCs w:val="28"/>
          <w:u w:color="000000"/>
          <w:bdr w:val="nil"/>
          <w:lang w:val="nl-NL"/>
        </w:rPr>
        <w:t xml:space="preserve"> (c</w:t>
      </w:r>
      <w:r w:rsidR="00E500D7" w:rsidRPr="00D14D44">
        <w:rPr>
          <w:rFonts w:ascii="Times New Roman" w:eastAsia="Arial Unicode MS" w:hAnsi="Times New Roman" w:cs="Arial Unicode MS"/>
          <w:i/>
          <w:color w:val="000000" w:themeColor="text1"/>
          <w:szCs w:val="28"/>
          <w:u w:color="000000"/>
          <w:bdr w:val="nil"/>
          <w:lang w:val="nl-NL"/>
        </w:rPr>
        <w:t>ử</w:t>
      </w:r>
      <w:r w:rsidR="001B2D06" w:rsidRPr="00D14D44">
        <w:rPr>
          <w:rFonts w:ascii="Times New Roman" w:eastAsia="Arial Unicode MS" w:hAnsi="Times New Roman" w:cs="Arial Unicode MS"/>
          <w:i/>
          <w:color w:val="000000" w:themeColor="text1"/>
          <w:szCs w:val="28"/>
          <w:u w:color="000000"/>
          <w:bdr w:val="nil"/>
          <w:lang w:val="nl-NL"/>
        </w:rPr>
        <w:t xml:space="preserve"> tri TP </w:t>
      </w:r>
      <w:r w:rsidR="003F0E62" w:rsidRPr="00D14D44">
        <w:rPr>
          <w:rFonts w:ascii="Times New Roman" w:eastAsia="Arial Unicode MS" w:hAnsi="Times New Roman" w:cs="Arial Unicode MS"/>
          <w:i/>
          <w:color w:val="000000" w:themeColor="text1"/>
          <w:szCs w:val="28"/>
          <w:u w:color="000000"/>
          <w:bdr w:val="nil"/>
          <w:lang w:val="nl-NL"/>
        </w:rPr>
        <w:t>Hà Tĩnh)</w:t>
      </w:r>
    </w:p>
    <w:p w:rsidR="00C622CD" w:rsidRPr="00D14D44" w:rsidRDefault="007F24C3"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Thực hiện Q</w:t>
      </w:r>
      <w:r w:rsidR="00991EEA" w:rsidRPr="00D14D44">
        <w:rPr>
          <w:rFonts w:ascii="Times New Roman" w:hAnsi="Times New Roman"/>
          <w:color w:val="000000" w:themeColor="text1"/>
          <w:szCs w:val="28"/>
          <w:lang w:val="nl-NL"/>
        </w:rPr>
        <w:t>uyết định số 1417/QĐ-</w:t>
      </w:r>
      <w:r w:rsidR="000A7EE0" w:rsidRPr="00D14D44">
        <w:rPr>
          <w:rFonts w:ascii="Times New Roman" w:hAnsi="Times New Roman"/>
          <w:color w:val="000000" w:themeColor="text1"/>
          <w:szCs w:val="28"/>
          <w:lang w:val="nl-NL"/>
        </w:rPr>
        <w:t>UBND ngày 15/5/2019 của Ủy ban nhân dân tỉnh Hà Tĩnh về việc công bố danh mục và quy trình nội bộ thủ tục hành chính thuộc thẩm quyền giải quyết của</w:t>
      </w:r>
      <w:r w:rsidR="00F3597C" w:rsidRPr="00D14D44">
        <w:rPr>
          <w:rFonts w:ascii="Times New Roman" w:hAnsi="Times New Roman"/>
          <w:color w:val="000000" w:themeColor="text1"/>
          <w:szCs w:val="28"/>
          <w:lang w:val="nl-NL"/>
        </w:rPr>
        <w:t xml:space="preserve"> Sở Tài nguyên và môi trường; Ủy ban nhân dân cấp huyện, Văn phòng Đ</w:t>
      </w:r>
      <w:r w:rsidR="000A7EE0" w:rsidRPr="00D14D44">
        <w:rPr>
          <w:rFonts w:ascii="Times New Roman" w:hAnsi="Times New Roman"/>
          <w:color w:val="000000" w:themeColor="text1"/>
          <w:szCs w:val="28"/>
          <w:lang w:val="nl-NL"/>
        </w:rPr>
        <w:t xml:space="preserve">ăng ký đất đai áp dụng trên địa bàn tỉnh Hà Tĩnh. </w:t>
      </w:r>
      <w:r w:rsidR="00991EEA" w:rsidRPr="00D14D44">
        <w:rPr>
          <w:rFonts w:ascii="Times New Roman" w:hAnsi="Times New Roman"/>
          <w:color w:val="000000" w:themeColor="text1"/>
          <w:szCs w:val="28"/>
          <w:lang w:val="nl-NL"/>
        </w:rPr>
        <w:t>Từ ngày 15/5/201</w:t>
      </w:r>
      <w:r w:rsidR="006F4BC9" w:rsidRPr="00D14D44">
        <w:rPr>
          <w:rFonts w:ascii="Times New Roman" w:hAnsi="Times New Roman"/>
          <w:color w:val="000000" w:themeColor="text1"/>
          <w:szCs w:val="28"/>
          <w:lang w:val="nl-NL"/>
        </w:rPr>
        <w:t>9 đến ngày 31/10</w:t>
      </w:r>
      <w:r w:rsidR="00F3597C" w:rsidRPr="00D14D44">
        <w:rPr>
          <w:rFonts w:ascii="Times New Roman" w:hAnsi="Times New Roman"/>
          <w:color w:val="000000" w:themeColor="text1"/>
          <w:szCs w:val="28"/>
          <w:lang w:val="nl-NL"/>
        </w:rPr>
        <w:t>/2019 Văn phòng Đ</w:t>
      </w:r>
      <w:r w:rsidR="00991EEA" w:rsidRPr="00D14D44">
        <w:rPr>
          <w:rFonts w:ascii="Times New Roman" w:hAnsi="Times New Roman"/>
          <w:color w:val="000000" w:themeColor="text1"/>
          <w:szCs w:val="28"/>
          <w:lang w:val="nl-NL"/>
        </w:rPr>
        <w:t>ăng ký đất đai đã tiếp nhận 2398 hồ sơ do các Chi nhánh gửi đến, kết quả giải quyết đã trình ký 2084 giấy chứng nhận (đạt 87% số hồ sơ đã nhận)</w:t>
      </w:r>
      <w:r w:rsidR="00991EEA" w:rsidRPr="00D14D44">
        <w:rPr>
          <w:rStyle w:val="FootnoteReference"/>
          <w:rFonts w:ascii="Times New Roman" w:hAnsi="Times New Roman"/>
          <w:color w:val="000000" w:themeColor="text1"/>
          <w:szCs w:val="28"/>
          <w:lang w:val="nl-NL"/>
        </w:rPr>
        <w:footnoteReference w:id="8"/>
      </w:r>
      <w:r w:rsidR="00991EEA" w:rsidRPr="00D14D44">
        <w:rPr>
          <w:rFonts w:ascii="Times New Roman" w:hAnsi="Times New Roman"/>
          <w:color w:val="000000" w:themeColor="text1"/>
          <w:szCs w:val="28"/>
          <w:lang w:val="nl-NL"/>
        </w:rPr>
        <w:t xml:space="preserve"> </w:t>
      </w:r>
    </w:p>
    <w:p w:rsidR="000A7EE0" w:rsidRPr="00D14D44" w:rsidRDefault="000A7EE0"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Hiện nay, việc ký giấy chứng nhận tại Sở Tài nguyên và Môi trường đã kịp thời, hồ sơ khi chuyển đến Văn phòng Đăng ký đất đai tỉnh sau 2 ngày đã có kết quả chuyển về cho các Chi nhánh để bàn giao cho Trung tâm hành chính công cấp huyện chuyển trả kết quả cho người dân. Tuy vậy, khi Văn phòng đăng ký đất đai đi vào hoạt động, số hồ sơ tồn đọng chưa giải quyết cho người dân được các huyện nhận trước ngày 15/5/2019 là 1310 hồ sơ</w:t>
      </w:r>
      <w:r w:rsidR="00C622CD" w:rsidRPr="00D14D44">
        <w:rPr>
          <w:rStyle w:val="FootnoteReference"/>
          <w:rFonts w:ascii="Times New Roman" w:hAnsi="Times New Roman"/>
          <w:color w:val="000000" w:themeColor="text1"/>
          <w:szCs w:val="28"/>
          <w:lang w:val="nl-NL"/>
        </w:rPr>
        <w:footnoteReference w:id="9"/>
      </w:r>
      <w:r w:rsidR="00C622CD" w:rsidRPr="00D14D44">
        <w:rPr>
          <w:rFonts w:ascii="Times New Roman" w:hAnsi="Times New Roman"/>
          <w:color w:val="000000" w:themeColor="text1"/>
          <w:szCs w:val="28"/>
          <w:lang w:val="nl-NL"/>
        </w:rPr>
        <w:t>.</w:t>
      </w:r>
      <w:r w:rsidR="00991EEA" w:rsidRPr="00D14D44">
        <w:rPr>
          <w:rFonts w:ascii="Times New Roman" w:hAnsi="Times New Roman"/>
          <w:color w:val="000000" w:themeColor="text1"/>
          <w:szCs w:val="28"/>
          <w:lang w:val="nl-NL"/>
        </w:rPr>
        <w:t xml:space="preserve"> T</w:t>
      </w:r>
      <w:r w:rsidRPr="00D14D44">
        <w:rPr>
          <w:rFonts w:ascii="Times New Roman" w:hAnsi="Times New Roman"/>
          <w:color w:val="000000" w:themeColor="text1"/>
          <w:szCs w:val="28"/>
          <w:lang w:val="nl-NL"/>
        </w:rPr>
        <w:t xml:space="preserve">hông tin cử tri phản ánh </w:t>
      </w:r>
      <w:r w:rsidRPr="00D14D44">
        <w:rPr>
          <w:rFonts w:ascii="Times New Roman" w:eastAsia="Arial Unicode MS" w:hAnsi="Times New Roman" w:cs="Arial Unicode MS"/>
          <w:color w:val="000000" w:themeColor="text1"/>
          <w:szCs w:val="28"/>
          <w:u w:color="000000"/>
          <w:bdr w:val="nil"/>
          <w:lang w:val="de-DE"/>
        </w:rPr>
        <w:t xml:space="preserve">tình trạng </w:t>
      </w:r>
      <w:r w:rsidRPr="00D14D44">
        <w:rPr>
          <w:rFonts w:ascii="Times New Roman" w:eastAsia="Arial Unicode MS" w:hAnsi="Times New Roman" w:cs="Arial Unicode MS"/>
          <w:color w:val="000000" w:themeColor="text1"/>
          <w:szCs w:val="28"/>
          <w:u w:color="000000"/>
          <w:bdr w:val="nil"/>
          <w:lang w:val="pt-PT"/>
        </w:rPr>
        <w:t>nhi</w:t>
      </w:r>
      <w:r w:rsidRPr="00D14D44">
        <w:rPr>
          <w:rFonts w:ascii="Times New Roman" w:eastAsia="Arial Unicode MS" w:hAnsi="Times New Roman" w:cs="Arial Unicode MS"/>
          <w:color w:val="000000" w:themeColor="text1"/>
          <w:szCs w:val="28"/>
          <w:u w:color="000000"/>
          <w:bdr w:val="nil"/>
          <w:lang w:val="nl-NL"/>
        </w:rPr>
        <w:t>ều hồ sơ gửi tới Văn ph</w:t>
      </w:r>
      <w:r w:rsidRPr="00D14D44">
        <w:rPr>
          <w:rFonts w:ascii="Times New Roman" w:eastAsia="Arial Unicode MS" w:hAnsi="Times New Roman" w:cs="Arial Unicode MS"/>
          <w:color w:val="000000" w:themeColor="text1"/>
          <w:szCs w:val="28"/>
          <w:u w:color="000000"/>
          <w:bdr w:val="nil"/>
          <w:lang w:val="it-IT"/>
        </w:rPr>
        <w:t>ò</w:t>
      </w:r>
      <w:r w:rsidRPr="00D14D44">
        <w:rPr>
          <w:rFonts w:ascii="Times New Roman" w:eastAsia="Arial Unicode MS" w:hAnsi="Times New Roman" w:cs="Arial Unicode MS"/>
          <w:color w:val="000000" w:themeColor="text1"/>
          <w:szCs w:val="28"/>
          <w:u w:color="000000"/>
          <w:bdr w:val="nil"/>
          <w:lang w:val="nl-NL"/>
        </w:rPr>
        <w:t>ng đăng ký đất đai tỉ</w:t>
      </w:r>
      <w:r w:rsidRPr="00D14D44">
        <w:rPr>
          <w:rFonts w:ascii="Times New Roman" w:eastAsia="Arial Unicode MS" w:hAnsi="Times New Roman" w:cs="Arial Unicode MS"/>
          <w:color w:val="000000" w:themeColor="text1"/>
          <w:szCs w:val="28"/>
          <w:u w:color="000000"/>
          <w:bdr w:val="nil"/>
          <w:lang w:val="it-IT"/>
        </w:rPr>
        <w:t xml:space="preserve">nh nhưng chậm giải quyết chủ yếu là số hồ sơ </w:t>
      </w:r>
      <w:r w:rsidR="00F3597C" w:rsidRPr="00D14D44">
        <w:rPr>
          <w:rFonts w:ascii="Times New Roman" w:eastAsia="Arial Unicode MS" w:hAnsi="Times New Roman" w:cs="Arial Unicode MS"/>
          <w:color w:val="000000" w:themeColor="text1"/>
          <w:szCs w:val="28"/>
          <w:u w:color="000000"/>
          <w:bdr w:val="nil"/>
          <w:lang w:val="it-IT"/>
        </w:rPr>
        <w:t xml:space="preserve">nói trên. </w:t>
      </w:r>
      <w:r w:rsidR="00973FAE" w:rsidRPr="00D14D44">
        <w:rPr>
          <w:rFonts w:ascii="Times New Roman" w:eastAsia="Arial Unicode MS" w:hAnsi="Times New Roman" w:cs="Arial Unicode MS"/>
          <w:color w:val="000000" w:themeColor="text1"/>
          <w:szCs w:val="28"/>
          <w:u w:color="000000"/>
          <w:bdr w:val="nil"/>
          <w:lang w:val="it-IT"/>
        </w:rPr>
        <w:t xml:space="preserve">Thời gian qua, </w:t>
      </w:r>
      <w:r w:rsidR="00F3597C" w:rsidRPr="00D14D44">
        <w:rPr>
          <w:rFonts w:ascii="Times New Roman" w:eastAsia="Arial Unicode MS" w:hAnsi="Times New Roman" w:cs="Arial Unicode MS"/>
          <w:color w:val="000000" w:themeColor="text1"/>
          <w:szCs w:val="28"/>
          <w:u w:color="000000"/>
          <w:bdr w:val="nil"/>
          <w:lang w:val="it-IT"/>
        </w:rPr>
        <w:t>UBND tỉ</w:t>
      </w:r>
      <w:r w:rsidR="00973FAE" w:rsidRPr="00D14D44">
        <w:rPr>
          <w:rFonts w:ascii="Times New Roman" w:eastAsia="Arial Unicode MS" w:hAnsi="Times New Roman" w:cs="Arial Unicode MS"/>
          <w:color w:val="000000" w:themeColor="text1"/>
          <w:szCs w:val="28"/>
          <w:u w:color="000000"/>
          <w:bdr w:val="nil"/>
          <w:lang w:val="it-IT"/>
        </w:rPr>
        <w:t>nh đã</w:t>
      </w:r>
      <w:r w:rsidR="00F3597C" w:rsidRPr="00D14D44">
        <w:rPr>
          <w:rFonts w:ascii="Times New Roman" w:eastAsia="Arial Unicode MS" w:hAnsi="Times New Roman" w:cs="Arial Unicode MS"/>
          <w:color w:val="000000" w:themeColor="text1"/>
          <w:szCs w:val="28"/>
          <w:u w:color="000000"/>
          <w:bdr w:val="nil"/>
          <w:lang w:val="it-IT"/>
        </w:rPr>
        <w:t xml:space="preserve"> chỉ đạo </w:t>
      </w:r>
      <w:r w:rsidRPr="00D14D44">
        <w:rPr>
          <w:rFonts w:ascii="Times New Roman" w:eastAsia="Arial Unicode MS" w:hAnsi="Times New Roman" w:cs="Arial Unicode MS"/>
          <w:color w:val="000000" w:themeColor="text1"/>
          <w:szCs w:val="28"/>
          <w:u w:color="000000"/>
          <w:bdr w:val="nil"/>
          <w:lang w:val="it-IT"/>
        </w:rPr>
        <w:t>Sở Tài nguyên và Môi trườ</w:t>
      </w:r>
      <w:r w:rsidR="00F3597C" w:rsidRPr="00D14D44">
        <w:rPr>
          <w:rFonts w:ascii="Times New Roman" w:eastAsia="Arial Unicode MS" w:hAnsi="Times New Roman" w:cs="Arial Unicode MS"/>
          <w:color w:val="000000" w:themeColor="text1"/>
          <w:szCs w:val="28"/>
          <w:u w:color="000000"/>
          <w:bdr w:val="nil"/>
          <w:lang w:val="it-IT"/>
        </w:rPr>
        <w:t>ng, Văn phòng Đăng ký đất đai</w:t>
      </w:r>
      <w:r w:rsidRPr="00D14D44">
        <w:rPr>
          <w:rFonts w:ascii="Times New Roman" w:eastAsia="Arial Unicode MS" w:hAnsi="Times New Roman" w:cs="Arial Unicode MS"/>
          <w:color w:val="000000" w:themeColor="text1"/>
          <w:szCs w:val="28"/>
          <w:u w:color="000000"/>
          <w:bdr w:val="nil"/>
          <w:lang w:val="it-IT"/>
        </w:rPr>
        <w:t xml:space="preserve"> phân loại để giải quyết cho người dân, đến nay một số huyện đã cơ bản xong, còn lại các huyện như: Đức Thọ, Hương Khê, Kỳ Anh và thị xã Kỳ Anh do số lượng hồ sơ tồn đọng lớn nên chưa hoàn thành, việc này sẽ tập trung giải quyết xong trong tháng 7 năm 2019.</w:t>
      </w:r>
    </w:p>
    <w:p w:rsidR="00174EF4" w:rsidRPr="00D14D44" w:rsidRDefault="00174EF4" w:rsidP="00A02FF7">
      <w:pPr>
        <w:shd w:val="clear" w:color="auto" w:fill="FFFFFF"/>
        <w:spacing w:before="80" w:after="80"/>
        <w:ind w:firstLine="720"/>
        <w:jc w:val="both"/>
        <w:rPr>
          <w:rFonts w:ascii="Times New Roman" w:hAnsi="Times New Roman"/>
          <w:b/>
          <w:color w:val="000000" w:themeColor="text1"/>
          <w:sz w:val="25"/>
          <w:szCs w:val="25"/>
          <w:lang w:val="nl-NL"/>
        </w:rPr>
      </w:pPr>
      <w:r w:rsidRPr="00D14D44">
        <w:rPr>
          <w:rFonts w:ascii="Times New Roman" w:hAnsi="Times New Roman"/>
          <w:b/>
          <w:color w:val="000000" w:themeColor="text1"/>
          <w:sz w:val="25"/>
          <w:szCs w:val="25"/>
          <w:lang w:val="nl-NL"/>
        </w:rPr>
        <w:t xml:space="preserve">III. LĨNH VỰC ĐẦU TƯ, GIAO THÔNG, XÂY DỰNG </w:t>
      </w:r>
    </w:p>
    <w:p w:rsidR="003E509B" w:rsidRPr="00D14D44" w:rsidRDefault="007F24C3" w:rsidP="00A02FF7">
      <w:pPr>
        <w:shd w:val="clear" w:color="auto" w:fill="FFFFFF"/>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w:t>
      </w:r>
      <w:r w:rsidR="003E509B" w:rsidRPr="00D14D44">
        <w:rPr>
          <w:rFonts w:ascii="Times New Roman" w:hAnsi="Times New Roman"/>
          <w:i/>
          <w:color w:val="000000" w:themeColor="text1"/>
          <w:szCs w:val="28"/>
          <w:lang w:val="nl-NL"/>
        </w:rPr>
        <w:t xml:space="preserve">. </w:t>
      </w:r>
      <w:r w:rsidR="003E509B" w:rsidRPr="00D14D44">
        <w:rPr>
          <w:rFonts w:ascii="Times New Roman" w:hAnsi="Times New Roman"/>
          <w:i/>
          <w:color w:val="000000" w:themeColor="text1"/>
          <w:spacing w:val="-4"/>
          <w:szCs w:val="28"/>
          <w:lang w:val="nl-NL"/>
        </w:rPr>
        <w:t xml:space="preserve">Đề nghị tỉnh quan tâm bố trí vốn đầu tư </w:t>
      </w:r>
      <w:r w:rsidR="003E509B" w:rsidRPr="00D14D44">
        <w:rPr>
          <w:rFonts w:ascii="Times New Roman" w:hAnsi="Times New Roman"/>
          <w:i/>
          <w:color w:val="000000" w:themeColor="text1"/>
          <w:szCs w:val="28"/>
          <w:lang w:val="nl-NL"/>
        </w:rPr>
        <w:t>xây dựng, nâng cấp, sử</w:t>
      </w:r>
      <w:r w:rsidR="00B639FE" w:rsidRPr="00D14D44">
        <w:rPr>
          <w:rFonts w:ascii="Times New Roman" w:hAnsi="Times New Roman"/>
          <w:i/>
          <w:color w:val="000000" w:themeColor="text1"/>
          <w:szCs w:val="28"/>
          <w:lang w:val="nl-NL"/>
        </w:rPr>
        <w:t xml:space="preserve">a chữa một số </w:t>
      </w:r>
      <w:r w:rsidR="003E509B" w:rsidRPr="00D14D44">
        <w:rPr>
          <w:rFonts w:ascii="Times New Roman" w:hAnsi="Times New Roman"/>
          <w:i/>
          <w:color w:val="000000" w:themeColor="text1"/>
          <w:szCs w:val="28"/>
          <w:lang w:val="nl-NL"/>
        </w:rPr>
        <w:t>công trình quan trọng, cấp thiết trên địa bàn:</w:t>
      </w:r>
    </w:p>
    <w:p w:rsidR="00BE148E" w:rsidRPr="00D14D44" w:rsidRDefault="007F24C3" w:rsidP="00A02FF7">
      <w:pPr>
        <w:widowControl w:val="0"/>
        <w:spacing w:before="80" w:after="80"/>
        <w:ind w:firstLine="720"/>
        <w:jc w:val="both"/>
        <w:rPr>
          <w:rFonts w:ascii="Times New Roman" w:hAnsi="Times New Roman"/>
          <w:i/>
          <w:color w:val="000000" w:themeColor="text1"/>
          <w:szCs w:val="28"/>
          <w:shd w:val="clear" w:color="auto" w:fill="FFFFFF"/>
          <w:lang w:val="nl-NL"/>
        </w:rPr>
      </w:pPr>
      <w:r w:rsidRPr="00D14D44">
        <w:rPr>
          <w:rFonts w:ascii="Times New Roman" w:hAnsi="Times New Roman"/>
          <w:i/>
          <w:color w:val="000000" w:themeColor="text1"/>
          <w:szCs w:val="28"/>
          <w:shd w:val="clear" w:color="auto" w:fill="FFFFFF"/>
          <w:lang w:val="nl-NL"/>
        </w:rPr>
        <w:t>1.1.</w:t>
      </w:r>
      <w:r w:rsidR="00B639FE" w:rsidRPr="00D14D44">
        <w:rPr>
          <w:rFonts w:ascii="Times New Roman" w:hAnsi="Times New Roman"/>
          <w:i/>
          <w:color w:val="000000" w:themeColor="text1"/>
          <w:szCs w:val="28"/>
          <w:shd w:val="clear" w:color="auto" w:fill="FFFFFF"/>
          <w:lang w:val="nl-NL"/>
        </w:rPr>
        <w:t xml:space="preserve"> </w:t>
      </w:r>
      <w:r w:rsidR="00BE148E" w:rsidRPr="00D14D44">
        <w:rPr>
          <w:rFonts w:ascii="Times New Roman" w:hAnsi="Times New Roman"/>
          <w:i/>
          <w:color w:val="000000" w:themeColor="text1"/>
          <w:szCs w:val="28"/>
          <w:shd w:val="clear" w:color="auto" w:fill="FFFFFF"/>
          <w:lang w:val="nl-NL"/>
        </w:rPr>
        <w:t xml:space="preserve">Sớm triển khai xây dựng cầu Hồng Phúc nằm trên tuyến đường </w:t>
      </w:r>
      <w:r w:rsidR="00BE148E" w:rsidRPr="00D14D44">
        <w:rPr>
          <w:rFonts w:ascii="Times New Roman" w:hAnsi="Times New Roman"/>
          <w:i/>
          <w:color w:val="000000" w:themeColor="text1"/>
          <w:szCs w:val="28"/>
          <w:shd w:val="clear" w:color="auto" w:fill="FFFFFF"/>
          <w:lang w:val="nl-NL"/>
        </w:rPr>
        <w:lastRenderedPageBreak/>
        <w:t>Nguyễn Thiếp bắc qua kênh Nhà Lê thuộc địa phận xã Thuận Lộc</w:t>
      </w:r>
      <w:r w:rsidR="00844CE5" w:rsidRPr="00D14D44">
        <w:rPr>
          <w:rFonts w:ascii="Times New Roman" w:hAnsi="Times New Roman"/>
          <w:i/>
          <w:color w:val="000000" w:themeColor="text1"/>
          <w:szCs w:val="28"/>
          <w:shd w:val="clear" w:color="auto" w:fill="FFFFFF"/>
          <w:lang w:val="nl-NL"/>
        </w:rPr>
        <w:t>:</w:t>
      </w:r>
    </w:p>
    <w:p w:rsidR="00844CE5" w:rsidRPr="00D14D44" w:rsidRDefault="00844CE5" w:rsidP="00A02FF7">
      <w:pPr>
        <w:pStyle w:val="Vnbnnidung2"/>
        <w:tabs>
          <w:tab w:val="left" w:pos="0"/>
        </w:tabs>
        <w:spacing w:before="80" w:after="80" w:line="240" w:lineRule="auto"/>
        <w:ind w:firstLine="720"/>
        <w:jc w:val="both"/>
        <w:rPr>
          <w:color w:val="000000" w:themeColor="text1"/>
          <w:sz w:val="28"/>
          <w:szCs w:val="28"/>
          <w:lang w:val="nl-NL"/>
        </w:rPr>
      </w:pPr>
      <w:r w:rsidRPr="00D14D44">
        <w:rPr>
          <w:color w:val="000000" w:themeColor="text1"/>
          <w:sz w:val="28"/>
          <w:szCs w:val="28"/>
          <w:lang w:val="nl-NL"/>
        </w:rPr>
        <w:t>Cầu Hồng Phúc, thị xã Hồng Lĩnh thuộc Tiểu dự án thành phần 3: Khôi phục cầu và đường 2 đầu cầ</w:t>
      </w:r>
      <w:r w:rsidR="007F24C3" w:rsidRPr="00D14D44">
        <w:rPr>
          <w:color w:val="000000" w:themeColor="text1"/>
          <w:sz w:val="28"/>
          <w:szCs w:val="28"/>
          <w:lang w:val="nl-NL"/>
        </w:rPr>
        <w:t>u Hồng Phúc, Trốc Vạc - Dự án k</w:t>
      </w:r>
      <w:r w:rsidRPr="00D14D44">
        <w:rPr>
          <w:color w:val="000000" w:themeColor="text1"/>
          <w:sz w:val="28"/>
          <w:szCs w:val="28"/>
          <w:lang w:val="nl-NL"/>
        </w:rPr>
        <w:t>hắc phục khẩn cấp hậu quả thiên</w:t>
      </w:r>
      <w:r w:rsidR="007F24C3" w:rsidRPr="00D14D44">
        <w:rPr>
          <w:color w:val="000000" w:themeColor="text1"/>
          <w:sz w:val="28"/>
          <w:szCs w:val="28"/>
          <w:lang w:val="nl-NL"/>
        </w:rPr>
        <w:t xml:space="preserve"> tai tại một số tỉnh miền Trung</w:t>
      </w:r>
      <w:r w:rsidRPr="00D14D44">
        <w:rPr>
          <w:color w:val="000000" w:themeColor="text1"/>
          <w:sz w:val="28"/>
          <w:szCs w:val="28"/>
          <w:lang w:val="nl-NL"/>
        </w:rPr>
        <w:t xml:space="preserve">. Dự án đã được Thủ tướng Chính phủ </w:t>
      </w:r>
      <w:r w:rsidR="007F24C3" w:rsidRPr="00D14D44">
        <w:rPr>
          <w:color w:val="000000" w:themeColor="text1"/>
          <w:sz w:val="28"/>
          <w:szCs w:val="28"/>
          <w:lang w:val="nl-NL"/>
        </w:rPr>
        <w:t>phê duyệt chủ trương đầu tư (</w:t>
      </w:r>
      <w:r w:rsidRPr="00D14D44">
        <w:rPr>
          <w:color w:val="000000" w:themeColor="text1"/>
          <w:sz w:val="28"/>
          <w:szCs w:val="28"/>
          <w:lang w:val="nl-NL"/>
        </w:rPr>
        <w:t>Quyết định số 364/QĐ-TTg ngày 24/3/2017 và Quyết định số 575/QĐ-TTg ngày 27/4/2017</w:t>
      </w:r>
      <w:r w:rsidR="007F24C3" w:rsidRPr="00D14D44">
        <w:rPr>
          <w:color w:val="000000" w:themeColor="text1"/>
          <w:sz w:val="28"/>
          <w:szCs w:val="28"/>
          <w:lang w:val="nl-NL"/>
        </w:rPr>
        <w:t>)</w:t>
      </w:r>
      <w:r w:rsidRPr="00D14D44">
        <w:rPr>
          <w:color w:val="000000" w:themeColor="text1"/>
          <w:sz w:val="28"/>
          <w:szCs w:val="28"/>
          <w:lang w:val="nl-NL"/>
        </w:rPr>
        <w:t>; UBND tỉnh phê duyệt báo cáo nghiên cứu khả thi (Văn kiện dự án) tại Quyết định số 849/QĐ-UBND ngày 30/3/2017, phê duyệt điều chỉnh tại Quyết định</w:t>
      </w:r>
      <w:r w:rsidR="0082634A" w:rsidRPr="00D14D44">
        <w:rPr>
          <w:color w:val="000000" w:themeColor="text1"/>
          <w:sz w:val="28"/>
          <w:szCs w:val="28"/>
          <w:lang w:val="nl-NL"/>
        </w:rPr>
        <w:t xml:space="preserve"> số 1155/QĐ-UBND ngày 28/4/2017. </w:t>
      </w:r>
      <w:r w:rsidR="0082634A" w:rsidRPr="00D14D44">
        <w:rPr>
          <w:color w:val="000000" w:themeColor="text1"/>
          <w:sz w:val="28"/>
          <w:szCs w:val="28"/>
        </w:rPr>
        <w:t>Hiện tại, Ban QLDA ĐTXD công trình NN và PTNT tỉnh đã phê duyệt Báo cáo nghiên cứu khả thi được 09/10 dự án thành phần và đang đề xuất Ngân hàng thế giới, Bộ Kế hoạch và Đầu tư bố trí nguồn vốn để triển khai đầu tư xây dựng trong thời gian tới.</w:t>
      </w:r>
    </w:p>
    <w:p w:rsidR="00BE148E" w:rsidRPr="00D14D44" w:rsidRDefault="007F24C3" w:rsidP="00A02FF7">
      <w:pPr>
        <w:widowControl w:val="0"/>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1.2.</w:t>
      </w:r>
      <w:r w:rsidR="00BE148E" w:rsidRPr="00D14D44">
        <w:rPr>
          <w:rFonts w:ascii="Times New Roman" w:hAnsi="Times New Roman"/>
          <w:i/>
          <w:color w:val="000000" w:themeColor="text1"/>
          <w:szCs w:val="28"/>
          <w:lang w:val="nl-NL"/>
        </w:rPr>
        <w:t xml:space="preserve"> Tiếp tục bố trí</w:t>
      </w:r>
      <w:r w:rsidRPr="00D14D44">
        <w:rPr>
          <w:rFonts w:ascii="Times New Roman" w:hAnsi="Times New Roman"/>
          <w:i/>
          <w:color w:val="000000" w:themeColor="text1"/>
          <w:szCs w:val="28"/>
          <w:lang w:val="nl-NL"/>
        </w:rPr>
        <w:t xml:space="preserve"> vốn triển khai thi công Dự án </w:t>
      </w:r>
      <w:r w:rsidRPr="00D14D44">
        <w:rPr>
          <w:rFonts w:ascii="Times New Roman" w:hAnsi="Times New Roman" w:hint="eastAsia"/>
          <w:i/>
          <w:color w:val="000000" w:themeColor="text1"/>
          <w:szCs w:val="28"/>
          <w:lang w:val="nl-NL"/>
        </w:rPr>
        <w:t>đ</w:t>
      </w:r>
      <w:r w:rsidRPr="00D14D44">
        <w:rPr>
          <w:rFonts w:ascii="Times New Roman" w:hAnsi="Times New Roman"/>
          <w:i/>
          <w:color w:val="000000" w:themeColor="text1"/>
          <w:szCs w:val="28"/>
          <w:lang w:val="nl-NL"/>
        </w:rPr>
        <w:t xml:space="preserve">ường cứu hộ, cứu nạn đoạn từ </w:t>
      </w:r>
      <w:r w:rsidRPr="00D14D44">
        <w:rPr>
          <w:rFonts w:ascii="Times New Roman" w:hAnsi="Times New Roman" w:hint="eastAsia"/>
          <w:i/>
          <w:color w:val="000000" w:themeColor="text1"/>
          <w:szCs w:val="28"/>
          <w:lang w:val="nl-NL"/>
        </w:rPr>
        <w:t>đ</w:t>
      </w:r>
      <w:r w:rsidR="00844CE5" w:rsidRPr="00D14D44">
        <w:rPr>
          <w:rFonts w:ascii="Times New Roman" w:hAnsi="Times New Roman"/>
          <w:i/>
          <w:color w:val="000000" w:themeColor="text1"/>
          <w:szCs w:val="28"/>
          <w:lang w:val="nl-NL"/>
        </w:rPr>
        <w:t>ê biển đi Cầu Trù, huyện Lộc Hà</w:t>
      </w:r>
    </w:p>
    <w:p w:rsidR="00844CE5" w:rsidRPr="00D14D44" w:rsidRDefault="007F24C3" w:rsidP="00A02FF7">
      <w:pPr>
        <w:widowControl w:val="0"/>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Dự án đã được đưa vào K</w:t>
      </w:r>
      <w:r w:rsidR="00844CE5" w:rsidRPr="00D14D44">
        <w:rPr>
          <w:rFonts w:ascii="Times New Roman" w:hAnsi="Times New Roman"/>
          <w:color w:val="000000" w:themeColor="text1"/>
          <w:szCs w:val="28"/>
          <w:lang w:val="nl-NL"/>
        </w:rPr>
        <w:t xml:space="preserve">ế hoạch đầu tư công trung hạn giai đoạn 2016-2020 tại Nghị quyết số </w:t>
      </w:r>
      <w:r w:rsidRPr="00D14D44">
        <w:rPr>
          <w:rFonts w:ascii="Times New Roman" w:hAnsi="Times New Roman"/>
          <w:color w:val="000000" w:themeColor="text1"/>
          <w:szCs w:val="28"/>
          <w:lang w:val="nl-NL"/>
        </w:rPr>
        <w:t>120/2018/NQ-HĐND của H</w:t>
      </w:r>
      <w:r w:rsidRPr="00D14D44">
        <w:rPr>
          <w:rFonts w:ascii="Times New Roman" w:hAnsi="Times New Roman" w:hint="eastAsia"/>
          <w:color w:val="000000" w:themeColor="text1"/>
          <w:szCs w:val="28"/>
          <w:lang w:val="nl-NL"/>
        </w:rPr>
        <w:t>Đ</w:t>
      </w:r>
      <w:r w:rsidRPr="00D14D44">
        <w:rPr>
          <w:rFonts w:ascii="Times New Roman" w:hAnsi="Times New Roman"/>
          <w:color w:val="000000" w:themeColor="text1"/>
          <w:szCs w:val="28"/>
          <w:lang w:val="nl-NL"/>
        </w:rPr>
        <w:t>ND tỉnh</w:t>
      </w:r>
      <w:r w:rsidR="00844CE5" w:rsidRPr="00D14D44">
        <w:rPr>
          <w:rFonts w:ascii="Times New Roman" w:hAnsi="Times New Roman"/>
          <w:color w:val="000000" w:themeColor="text1"/>
          <w:szCs w:val="28"/>
          <w:lang w:val="nl-NL"/>
        </w:rPr>
        <w:t xml:space="preserve"> với hạn mức vốn ngân sách tỉnh bổ sung giai đoạn 2019-2020 dự kiến khoảng 89 tỷ đồng (kế hoạch năm 2019 đã bố trí 25,094 tỷ đồng). Thời gian tới, tỉnh sẽ chỉ đạo chủ đầu tư khẩn trương đẩy nhanh tiến độ dự án, giải ngân kịp thời nguồn vốn đã bố trí và xem xét bố trí tiếp theo hạn mức nêu trên khi dự án triển khai đảm bảo tiến độ, khối lượng.</w:t>
      </w:r>
    </w:p>
    <w:p w:rsidR="00BE148E" w:rsidRPr="00D14D44" w:rsidRDefault="007F24C3" w:rsidP="00A02FF7">
      <w:pPr>
        <w:tabs>
          <w:tab w:val="left" w:pos="284"/>
        </w:tabs>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1.3. Quan tâm đầu tư d</w:t>
      </w:r>
      <w:r w:rsidR="00BE148E" w:rsidRPr="00D14D44">
        <w:rPr>
          <w:rFonts w:ascii="Times New Roman" w:hAnsi="Times New Roman"/>
          <w:i/>
          <w:color w:val="000000" w:themeColor="text1"/>
          <w:szCs w:val="28"/>
          <w:lang w:val="nl-NL"/>
        </w:rPr>
        <w:t>ự án các tuyến đường trục chính trong kh</w:t>
      </w:r>
      <w:r w:rsidR="00BE148E" w:rsidRPr="00D14D44">
        <w:rPr>
          <w:rFonts w:ascii="Times New Roman" w:hAnsi="Times New Roman"/>
          <w:i/>
          <w:color w:val="000000" w:themeColor="text1"/>
          <w:szCs w:val="28"/>
          <w:lang w:val="vi-VN"/>
        </w:rPr>
        <w:t>u</w:t>
      </w:r>
      <w:r w:rsidRPr="00D14D44">
        <w:rPr>
          <w:rFonts w:ascii="Times New Roman" w:hAnsi="Times New Roman"/>
          <w:i/>
          <w:color w:val="000000" w:themeColor="text1"/>
          <w:szCs w:val="28"/>
          <w:lang w:val="nl-NL"/>
        </w:rPr>
        <w:t xml:space="preserve"> đô thị Kỳ Đồng; d</w:t>
      </w:r>
      <w:r w:rsidR="00BE148E" w:rsidRPr="00D14D44">
        <w:rPr>
          <w:rFonts w:ascii="Times New Roman" w:hAnsi="Times New Roman"/>
          <w:i/>
          <w:color w:val="000000" w:themeColor="text1"/>
          <w:szCs w:val="28"/>
          <w:lang w:val="nl-NL"/>
        </w:rPr>
        <w:t>ự án đường g</w:t>
      </w:r>
      <w:r w:rsidR="00BE148E" w:rsidRPr="00D14D44">
        <w:rPr>
          <w:rFonts w:ascii="Times New Roman" w:hAnsi="Times New Roman"/>
          <w:i/>
          <w:color w:val="000000" w:themeColor="text1"/>
          <w:szCs w:val="28"/>
          <w:lang w:val="vi-VN"/>
        </w:rPr>
        <w:t>i</w:t>
      </w:r>
      <w:r w:rsidR="00BE148E" w:rsidRPr="00D14D44">
        <w:rPr>
          <w:rFonts w:ascii="Times New Roman" w:hAnsi="Times New Roman"/>
          <w:i/>
          <w:color w:val="000000" w:themeColor="text1"/>
          <w:szCs w:val="28"/>
          <w:lang w:val="nl-NL"/>
        </w:rPr>
        <w:t xml:space="preserve">ao thông phát triển vùng Sơn </w:t>
      </w:r>
      <w:r w:rsidR="00BE148E" w:rsidRPr="00D14D44">
        <w:rPr>
          <w:rFonts w:ascii="Times New Roman" w:hAnsi="Times New Roman"/>
          <w:i/>
          <w:color w:val="000000" w:themeColor="text1"/>
          <w:szCs w:val="28"/>
          <w:lang w:val="vi-VN"/>
        </w:rPr>
        <w:t>-</w:t>
      </w:r>
      <w:r w:rsidR="00BE148E" w:rsidRPr="00D14D44">
        <w:rPr>
          <w:rFonts w:ascii="Times New Roman" w:hAnsi="Times New Roman"/>
          <w:i/>
          <w:color w:val="000000" w:themeColor="text1"/>
          <w:szCs w:val="28"/>
          <w:lang w:val="nl-NL"/>
        </w:rPr>
        <w:t xml:space="preserve"> Thượng và cứu hộ đập Đá Qu</w:t>
      </w:r>
      <w:r w:rsidR="00BE148E" w:rsidRPr="00D14D44">
        <w:rPr>
          <w:rFonts w:ascii="Times New Roman" w:hAnsi="Times New Roman"/>
          <w:i/>
          <w:color w:val="000000" w:themeColor="text1"/>
          <w:szCs w:val="28"/>
          <w:lang w:val="vi-VN"/>
        </w:rPr>
        <w:t>ại, Gò Đá, Bàu Hóp; đường giao thông phát triển vùng</w:t>
      </w:r>
      <w:r w:rsidRPr="00D14D44">
        <w:rPr>
          <w:rFonts w:ascii="Times New Roman" w:hAnsi="Times New Roman"/>
          <w:i/>
          <w:color w:val="000000" w:themeColor="text1"/>
          <w:szCs w:val="28"/>
          <w:lang w:val="vi-VN"/>
        </w:rPr>
        <w:t xml:space="preserve"> Lâm - Hợp và cứu hộ Khe Sung; </w:t>
      </w:r>
      <w:r w:rsidRPr="00D14D44">
        <w:rPr>
          <w:rFonts w:ascii="Times New Roman" w:hAnsi="Times New Roman" w:hint="eastAsia"/>
          <w:i/>
          <w:color w:val="000000" w:themeColor="text1"/>
          <w:szCs w:val="28"/>
          <w:lang w:val="vi-VN"/>
        </w:rPr>
        <w:t>đ</w:t>
      </w:r>
      <w:r w:rsidR="00BE148E" w:rsidRPr="00D14D44">
        <w:rPr>
          <w:rFonts w:ascii="Times New Roman" w:hAnsi="Times New Roman"/>
          <w:i/>
          <w:color w:val="000000" w:themeColor="text1"/>
          <w:szCs w:val="28"/>
          <w:lang w:val="vi-VN"/>
        </w:rPr>
        <w:t>ường ĐH.141 đoạn từ cầu Vĩnh Ái đến thôn Trung Tiến</w:t>
      </w:r>
      <w:r w:rsidR="00BE148E" w:rsidRPr="00D14D44">
        <w:rPr>
          <w:rFonts w:ascii="Times New Roman" w:hAnsi="Times New Roman"/>
          <w:i/>
          <w:color w:val="000000" w:themeColor="text1"/>
          <w:szCs w:val="28"/>
          <w:lang w:val="nl-NL"/>
        </w:rPr>
        <w:t>,</w:t>
      </w:r>
      <w:r w:rsidR="00844CE5" w:rsidRPr="00D14D44">
        <w:rPr>
          <w:rFonts w:ascii="Times New Roman" w:hAnsi="Times New Roman"/>
          <w:i/>
          <w:color w:val="000000" w:themeColor="text1"/>
          <w:szCs w:val="28"/>
          <w:lang w:val="vi-VN"/>
        </w:rPr>
        <w:t xml:space="preserve"> xã Kỳ Khang, huyện Kỳ Anh</w:t>
      </w:r>
    </w:p>
    <w:p w:rsidR="00844CE5" w:rsidRPr="00D14D44" w:rsidRDefault="00844CE5" w:rsidP="00A02FF7">
      <w:pPr>
        <w:tabs>
          <w:tab w:val="left" w:pos="284"/>
        </w:tabs>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Các dự án đề xuất nêu trên hiện chưa được phê duyệ</w:t>
      </w:r>
      <w:r w:rsidR="00043C39" w:rsidRPr="00D14D44">
        <w:rPr>
          <w:rFonts w:ascii="Times New Roman" w:hAnsi="Times New Roman"/>
          <w:color w:val="000000" w:themeColor="text1"/>
          <w:szCs w:val="28"/>
          <w:lang w:val="nl-NL"/>
        </w:rPr>
        <w:t>t danh mục để triển khai trong K</w:t>
      </w:r>
      <w:r w:rsidRPr="00D14D44">
        <w:rPr>
          <w:rFonts w:ascii="Times New Roman" w:hAnsi="Times New Roman"/>
          <w:color w:val="000000" w:themeColor="text1"/>
          <w:szCs w:val="28"/>
          <w:lang w:val="nl-NL"/>
        </w:rPr>
        <w:t>ế hoạch đầu tư công trung hạn giai đ</w:t>
      </w:r>
      <w:r w:rsidR="007F24C3" w:rsidRPr="00D14D44">
        <w:rPr>
          <w:rFonts w:ascii="Times New Roman" w:hAnsi="Times New Roman"/>
          <w:color w:val="000000" w:themeColor="text1"/>
          <w:szCs w:val="28"/>
          <w:lang w:val="nl-NL"/>
        </w:rPr>
        <w:t>oạn 2016-2020. UBND tỉnh đã có v</w:t>
      </w:r>
      <w:r w:rsidRPr="00D14D44">
        <w:rPr>
          <w:rFonts w:ascii="Times New Roman" w:hAnsi="Times New Roman"/>
          <w:color w:val="000000" w:themeColor="text1"/>
          <w:szCs w:val="28"/>
          <w:lang w:val="nl-NL"/>
        </w:rPr>
        <w:t>ăn bản chỉ đạo các sở, ngành liên quan kiểm tra, xem xét và tham mưu đề xuất theo đúng quy định</w:t>
      </w:r>
      <w:r w:rsidRPr="00D14D44">
        <w:rPr>
          <w:rStyle w:val="FootnoteReference"/>
          <w:rFonts w:ascii="Times New Roman" w:hAnsi="Times New Roman"/>
          <w:color w:val="000000" w:themeColor="text1"/>
          <w:szCs w:val="28"/>
        </w:rPr>
        <w:footnoteReference w:id="10"/>
      </w:r>
      <w:r w:rsidRPr="00D14D44">
        <w:rPr>
          <w:rFonts w:ascii="Times New Roman" w:hAnsi="Times New Roman"/>
          <w:color w:val="000000" w:themeColor="text1"/>
          <w:szCs w:val="28"/>
          <w:lang w:val="nl-NL"/>
        </w:rPr>
        <w:t xml:space="preserve">. Trường hợp đảm bảo điều kiện sẽ tổng hợp, đề xuất cấp có thẩm </w:t>
      </w:r>
      <w:r w:rsidR="007F24C3" w:rsidRPr="00D14D44">
        <w:rPr>
          <w:rFonts w:ascii="Times New Roman" w:hAnsi="Times New Roman"/>
          <w:color w:val="000000" w:themeColor="text1"/>
          <w:szCs w:val="28"/>
          <w:lang w:val="nl-NL"/>
        </w:rPr>
        <w:t>quyền phê duyệt danh mục trong K</w:t>
      </w:r>
      <w:r w:rsidRPr="00D14D44">
        <w:rPr>
          <w:rFonts w:ascii="Times New Roman" w:hAnsi="Times New Roman"/>
          <w:color w:val="000000" w:themeColor="text1"/>
          <w:szCs w:val="28"/>
          <w:lang w:val="nl-NL"/>
        </w:rPr>
        <w:t>ế hoạch đầu tư công trung hạn giai đoạn 2021-2025 để triển khai thực hiện</w:t>
      </w:r>
    </w:p>
    <w:p w:rsidR="00BE148E" w:rsidRPr="00D14D44" w:rsidRDefault="007F24C3" w:rsidP="00A02FF7">
      <w:pPr>
        <w:spacing w:before="80" w:after="80"/>
        <w:ind w:firstLine="720"/>
        <w:jc w:val="both"/>
        <w:rPr>
          <w:rFonts w:ascii="Times New Roman" w:hAnsi="Times New Roman"/>
          <w:color w:val="000000" w:themeColor="text1"/>
          <w:szCs w:val="28"/>
          <w:lang w:val="vi-VN"/>
        </w:rPr>
      </w:pPr>
      <w:r w:rsidRPr="00D14D44">
        <w:rPr>
          <w:rFonts w:ascii="Times New Roman" w:hAnsi="Times New Roman"/>
          <w:i/>
          <w:color w:val="000000" w:themeColor="text1"/>
          <w:szCs w:val="28"/>
          <w:lang w:val="nl-NL"/>
        </w:rPr>
        <w:t>1.4.</w:t>
      </w:r>
      <w:r w:rsidR="00BE148E" w:rsidRPr="00D14D44">
        <w:rPr>
          <w:rFonts w:ascii="Times New Roman" w:hAnsi="Times New Roman"/>
          <w:i/>
          <w:color w:val="000000" w:themeColor="text1"/>
          <w:szCs w:val="28"/>
          <w:lang w:val="vi-VN"/>
        </w:rPr>
        <w:t xml:space="preserve"> Nâng cấp tuyến đường liên huyện Thạch Long - Thạch Kim; tuyến đường đi Bãi Lũy và Cồn Giữa, xã Thạch Sơn; bổ sung các cống tiêu úng trên tuyến đường tránh QL1A đoạn qua huyện Thạch Hà.</w:t>
      </w:r>
    </w:p>
    <w:p w:rsidR="009F3862" w:rsidRPr="00D14D44" w:rsidRDefault="009F3862" w:rsidP="00A02FF7">
      <w:pPr>
        <w:pStyle w:val="Vnbnnidung2"/>
        <w:tabs>
          <w:tab w:val="left" w:pos="0"/>
        </w:tabs>
        <w:spacing w:before="80" w:after="80" w:line="240" w:lineRule="auto"/>
        <w:ind w:firstLine="720"/>
        <w:jc w:val="both"/>
        <w:rPr>
          <w:color w:val="000000" w:themeColor="text1"/>
          <w:sz w:val="28"/>
          <w:szCs w:val="28"/>
          <w:lang w:val="vi-VN"/>
        </w:rPr>
      </w:pPr>
      <w:r w:rsidRPr="00D14D44">
        <w:rPr>
          <w:color w:val="000000" w:themeColor="text1"/>
          <w:sz w:val="28"/>
          <w:szCs w:val="28"/>
          <w:lang w:val="vi-VN"/>
        </w:rPr>
        <w:t xml:space="preserve">- Các đề xuất dự án Nâng cấp tuyến đường liên huyện Thạch Long - Thạch Kim; tuyến đường đi Bãi Lũy và Cồn Giữa, xã Thạch Sơn hiện chưa được xây </w:t>
      </w:r>
      <w:r w:rsidR="00043C39" w:rsidRPr="00D14D44">
        <w:rPr>
          <w:color w:val="000000" w:themeColor="text1"/>
          <w:sz w:val="28"/>
          <w:szCs w:val="28"/>
          <w:lang w:val="vi-VN"/>
        </w:rPr>
        <w:t>dựng, phê duyệt danh mục trong K</w:t>
      </w:r>
      <w:r w:rsidRPr="00D14D44">
        <w:rPr>
          <w:color w:val="000000" w:themeColor="text1"/>
          <w:sz w:val="28"/>
          <w:szCs w:val="28"/>
          <w:lang w:val="vi-VN"/>
        </w:rPr>
        <w:t>ế hoạch đầu tư công trung hạn giai đoạn 2016-2020. UBND tỉnh ghi nhận, tổng hợp và sẽ giao các cơ quan liên quan kiểm tra thực tế, th</w:t>
      </w:r>
      <w:r w:rsidR="00043C39" w:rsidRPr="00D14D44">
        <w:rPr>
          <w:color w:val="000000" w:themeColor="text1"/>
          <w:sz w:val="28"/>
          <w:szCs w:val="28"/>
          <w:lang w:val="vi-VN"/>
        </w:rPr>
        <w:t>am mưu phương án xử lý phù hợp.</w:t>
      </w:r>
    </w:p>
    <w:p w:rsidR="009F3862" w:rsidRPr="00D14D44" w:rsidRDefault="009F3862" w:rsidP="00A02FF7">
      <w:pPr>
        <w:pStyle w:val="Vnbnnidung2"/>
        <w:tabs>
          <w:tab w:val="left" w:pos="0"/>
        </w:tabs>
        <w:spacing w:before="80" w:after="80" w:line="240" w:lineRule="auto"/>
        <w:ind w:firstLine="720"/>
        <w:jc w:val="both"/>
        <w:rPr>
          <w:color w:val="000000" w:themeColor="text1"/>
          <w:sz w:val="28"/>
          <w:szCs w:val="28"/>
          <w:lang w:val="vi-VN"/>
        </w:rPr>
      </w:pPr>
      <w:r w:rsidRPr="00D14D44">
        <w:rPr>
          <w:color w:val="000000" w:themeColor="text1"/>
          <w:sz w:val="28"/>
          <w:szCs w:val="28"/>
          <w:lang w:val="vi-VN"/>
        </w:rPr>
        <w:t xml:space="preserve">- Về bổ sung các cống tiêu úng trên tuyến đường tránh QL1A đoạn qua </w:t>
      </w:r>
      <w:r w:rsidRPr="00D14D44">
        <w:rPr>
          <w:color w:val="000000" w:themeColor="text1"/>
          <w:sz w:val="28"/>
          <w:szCs w:val="28"/>
          <w:lang w:val="vi-VN"/>
        </w:rPr>
        <w:lastRenderedPageBreak/>
        <w:t xml:space="preserve">huyện Thạch Hà: </w:t>
      </w:r>
      <w:r w:rsidR="00F269D7" w:rsidRPr="00D14D44">
        <w:rPr>
          <w:color w:val="000000" w:themeColor="text1"/>
          <w:sz w:val="28"/>
          <w:szCs w:val="28"/>
          <w:lang w:val="vi-VN"/>
        </w:rPr>
        <w:t xml:space="preserve">UBND tỉnh </w:t>
      </w:r>
      <w:r w:rsidR="00F269D7" w:rsidRPr="00D14D44">
        <w:rPr>
          <w:color w:val="000000" w:themeColor="text1"/>
          <w:sz w:val="28"/>
          <w:szCs w:val="28"/>
        </w:rPr>
        <w:t>đã</w:t>
      </w:r>
      <w:r w:rsidRPr="00D14D44">
        <w:rPr>
          <w:color w:val="000000" w:themeColor="text1"/>
          <w:sz w:val="28"/>
          <w:szCs w:val="28"/>
          <w:lang w:val="vi-VN"/>
        </w:rPr>
        <w:t xml:space="preserve"> chỉ đạo UBND huyện Thạch Hà đề xuất các giải pháp phù hợp đối với nội dung phản ánh của cử tri nêu trên để chỉ đạo Công ty TNHH </w:t>
      </w:r>
      <w:r w:rsidR="00043C39" w:rsidRPr="00D14D44">
        <w:rPr>
          <w:color w:val="000000" w:themeColor="text1"/>
          <w:sz w:val="28"/>
          <w:szCs w:val="28"/>
          <w:lang w:val="vi-VN"/>
        </w:rPr>
        <w:t>MTV</w:t>
      </w:r>
      <w:r w:rsidRPr="00D14D44">
        <w:rPr>
          <w:color w:val="000000" w:themeColor="text1"/>
          <w:sz w:val="28"/>
          <w:szCs w:val="28"/>
          <w:lang w:val="vi-VN"/>
        </w:rPr>
        <w:t xml:space="preserve"> Sông Đà xử lý dứt điểm các tồn tại trên các tuyến đường này.</w:t>
      </w:r>
    </w:p>
    <w:p w:rsidR="00BE148E" w:rsidRPr="00D14D44" w:rsidRDefault="00043C39" w:rsidP="00A02FF7">
      <w:pPr>
        <w:spacing w:before="80" w:after="80"/>
        <w:ind w:firstLine="720"/>
        <w:jc w:val="both"/>
        <w:rPr>
          <w:rFonts w:ascii="Times New Roman" w:hAnsi="Times New Roman"/>
          <w:i/>
          <w:color w:val="000000" w:themeColor="text1"/>
          <w:spacing w:val="4"/>
          <w:szCs w:val="28"/>
          <w:lang w:val="pt-BR"/>
        </w:rPr>
      </w:pPr>
      <w:r w:rsidRPr="00D14D44">
        <w:rPr>
          <w:rFonts w:ascii="Times New Roman" w:hAnsi="Times New Roman"/>
          <w:i/>
          <w:color w:val="000000" w:themeColor="text1"/>
          <w:szCs w:val="28"/>
          <w:lang w:val="vi-VN"/>
        </w:rPr>
        <w:t>1.5.</w:t>
      </w:r>
      <w:r w:rsidR="00BE148E" w:rsidRPr="00D14D44">
        <w:rPr>
          <w:rFonts w:ascii="Times New Roman" w:hAnsi="Times New Roman"/>
          <w:i/>
          <w:color w:val="000000" w:themeColor="text1"/>
          <w:szCs w:val="28"/>
          <w:lang w:val="vi-VN"/>
        </w:rPr>
        <w:t xml:space="preserve"> Nâng cấp </w:t>
      </w:r>
      <w:r w:rsidR="00BE148E" w:rsidRPr="00D14D44">
        <w:rPr>
          <w:rFonts w:ascii="Times New Roman" w:hAnsi="Times New Roman"/>
          <w:i/>
          <w:color w:val="000000" w:themeColor="text1"/>
          <w:spacing w:val="4"/>
          <w:szCs w:val="28"/>
          <w:lang w:val="pt-BR"/>
        </w:rPr>
        <w:t>t</w:t>
      </w:r>
      <w:r w:rsidR="00BE148E" w:rsidRPr="00D14D44">
        <w:rPr>
          <w:rFonts w:ascii="Times New Roman" w:hAnsi="Times New Roman" w:cs=".VnTime"/>
          <w:i/>
          <w:color w:val="000000" w:themeColor="text1"/>
          <w:szCs w:val="28"/>
          <w:lang w:val="nl-NL"/>
        </w:rPr>
        <w:t>uy</w:t>
      </w:r>
      <w:r w:rsidR="00BE148E" w:rsidRPr="00D14D44">
        <w:rPr>
          <w:rFonts w:ascii="Times New Roman" w:hAnsi="Times New Roman" w:cs="Arial"/>
          <w:i/>
          <w:color w:val="000000" w:themeColor="text1"/>
          <w:szCs w:val="28"/>
          <w:lang w:val="nl-NL"/>
        </w:rPr>
        <w:t>ế</w:t>
      </w:r>
      <w:r w:rsidR="00BE148E" w:rsidRPr="00D14D44">
        <w:rPr>
          <w:rFonts w:ascii="Times New Roman" w:hAnsi="Times New Roman" w:cs=".VnTime"/>
          <w:i/>
          <w:color w:val="000000" w:themeColor="text1"/>
          <w:szCs w:val="28"/>
          <w:lang w:val="nl-NL"/>
        </w:rPr>
        <w:t xml:space="preserve">n </w:t>
      </w:r>
      <w:r w:rsidR="00BE148E" w:rsidRPr="00D14D44">
        <w:rPr>
          <w:rFonts w:ascii="Times New Roman" w:hAnsi="Times New Roman" w:cs="Arial"/>
          <w:i/>
          <w:color w:val="000000" w:themeColor="text1"/>
          <w:szCs w:val="28"/>
          <w:lang w:val="nl-NL"/>
        </w:rPr>
        <w:t>đườ</w:t>
      </w:r>
      <w:r w:rsidR="00BE148E" w:rsidRPr="00D14D44">
        <w:rPr>
          <w:rFonts w:ascii="Times New Roman" w:hAnsi="Times New Roman" w:cs=".VnTime"/>
          <w:i/>
          <w:color w:val="000000" w:themeColor="text1"/>
          <w:szCs w:val="28"/>
          <w:lang w:val="nl-NL"/>
        </w:rPr>
        <w:t>ng tu</w:t>
      </w:r>
      <w:r w:rsidR="00BE148E" w:rsidRPr="00D14D44">
        <w:rPr>
          <w:rFonts w:ascii="Times New Roman" w:hAnsi="Times New Roman" w:cs="Arial"/>
          <w:i/>
          <w:color w:val="000000" w:themeColor="text1"/>
          <w:szCs w:val="28"/>
          <w:lang w:val="nl-NL"/>
        </w:rPr>
        <w:t>ầ</w:t>
      </w:r>
      <w:r w:rsidR="00BE148E" w:rsidRPr="00D14D44">
        <w:rPr>
          <w:rFonts w:ascii="Times New Roman" w:hAnsi="Times New Roman" w:cs=".VnTime"/>
          <w:i/>
          <w:color w:val="000000" w:themeColor="text1"/>
          <w:szCs w:val="28"/>
          <w:lang w:val="nl-NL"/>
        </w:rPr>
        <w:t>n tra biên gi</w:t>
      </w:r>
      <w:r w:rsidR="00BE148E" w:rsidRPr="00D14D44">
        <w:rPr>
          <w:rFonts w:ascii="Times New Roman" w:hAnsi="Times New Roman" w:cs="Arial"/>
          <w:i/>
          <w:color w:val="000000" w:themeColor="text1"/>
          <w:szCs w:val="28"/>
          <w:lang w:val="nl-NL"/>
        </w:rPr>
        <w:t>ớ</w:t>
      </w:r>
      <w:r w:rsidR="00BE148E" w:rsidRPr="00D14D44">
        <w:rPr>
          <w:rFonts w:ascii="Times New Roman" w:hAnsi="Times New Roman" w:cs=".VnTime"/>
          <w:i/>
          <w:color w:val="000000" w:themeColor="text1"/>
          <w:szCs w:val="28"/>
          <w:lang w:val="nl-NL"/>
        </w:rPr>
        <w:t>i t</w:t>
      </w:r>
      <w:r w:rsidR="00BE148E" w:rsidRPr="00D14D44">
        <w:rPr>
          <w:rFonts w:ascii="Times New Roman" w:hAnsi="Times New Roman" w:cs="Arial"/>
          <w:i/>
          <w:color w:val="000000" w:themeColor="text1"/>
          <w:szCs w:val="28"/>
          <w:lang w:val="nl-NL"/>
        </w:rPr>
        <w:t>ừ</w:t>
      </w:r>
      <w:r w:rsidR="00BE148E" w:rsidRPr="00D14D44">
        <w:rPr>
          <w:rFonts w:ascii="Times New Roman" w:hAnsi="Times New Roman" w:cs=".VnTime"/>
          <w:i/>
          <w:color w:val="000000" w:themeColor="text1"/>
          <w:szCs w:val="28"/>
          <w:lang w:val="nl-NL"/>
        </w:rPr>
        <w:t xml:space="preserve"> trung tâm xã v</w:t>
      </w:r>
      <w:r w:rsidR="00BE148E" w:rsidRPr="00D14D44">
        <w:rPr>
          <w:rFonts w:ascii="Times New Roman" w:hAnsi="Times New Roman" w:cs="Arial"/>
          <w:i/>
          <w:color w:val="000000" w:themeColor="text1"/>
          <w:szCs w:val="28"/>
          <w:lang w:val="nl-NL"/>
        </w:rPr>
        <w:t>à</w:t>
      </w:r>
      <w:r w:rsidR="00BE148E" w:rsidRPr="00D14D44">
        <w:rPr>
          <w:rFonts w:ascii="Times New Roman" w:hAnsi="Times New Roman" w:cs=".VnTime"/>
          <w:i/>
          <w:color w:val="000000" w:themeColor="text1"/>
          <w:szCs w:val="28"/>
          <w:lang w:val="nl-NL"/>
        </w:rPr>
        <w:t xml:space="preserve">o </w:t>
      </w:r>
      <w:r w:rsidR="00BE148E" w:rsidRPr="00D14D44">
        <w:rPr>
          <w:rFonts w:ascii="Times New Roman" w:hAnsi="Times New Roman" w:cs="Arial"/>
          <w:i/>
          <w:color w:val="000000" w:themeColor="text1"/>
          <w:szCs w:val="28"/>
          <w:lang w:val="nl-NL"/>
        </w:rPr>
        <w:t>Đồ</w:t>
      </w:r>
      <w:r w:rsidR="00BE148E" w:rsidRPr="00D14D44">
        <w:rPr>
          <w:rFonts w:ascii="Times New Roman" w:hAnsi="Times New Roman" w:cs=".VnTime"/>
          <w:i/>
          <w:color w:val="000000" w:themeColor="text1"/>
          <w:szCs w:val="28"/>
          <w:lang w:val="nl-NL"/>
        </w:rPr>
        <w:t xml:space="preserve">n biên phòng Phú Gia; </w:t>
      </w:r>
      <w:r w:rsidR="00BE148E" w:rsidRPr="00D14D44">
        <w:rPr>
          <w:rFonts w:ascii="Times New Roman" w:hAnsi="Times New Roman"/>
          <w:i/>
          <w:color w:val="000000" w:themeColor="text1"/>
          <w:spacing w:val="4"/>
          <w:szCs w:val="28"/>
          <w:lang w:val="pt-BR"/>
        </w:rPr>
        <w:t xml:space="preserve">đường Hà Linh - Phúc Trạch đoạn </w:t>
      </w:r>
      <w:r w:rsidR="009F3862" w:rsidRPr="00D14D44">
        <w:rPr>
          <w:rFonts w:ascii="Times New Roman" w:hAnsi="Times New Roman"/>
          <w:i/>
          <w:color w:val="000000" w:themeColor="text1"/>
          <w:spacing w:val="4"/>
          <w:szCs w:val="28"/>
          <w:lang w:val="pt-BR"/>
        </w:rPr>
        <w:t>qua xã Lộc Yên, huyện Hương Khê</w:t>
      </w:r>
    </w:p>
    <w:p w:rsidR="009F3862" w:rsidRPr="00D14D44" w:rsidRDefault="009F3862" w:rsidP="00A02FF7">
      <w:pPr>
        <w:pStyle w:val="Vnbnnidung2"/>
        <w:tabs>
          <w:tab w:val="left" w:pos="0"/>
        </w:tabs>
        <w:spacing w:before="80" w:after="80" w:line="240" w:lineRule="auto"/>
        <w:ind w:firstLine="720"/>
        <w:jc w:val="both"/>
        <w:rPr>
          <w:color w:val="000000" w:themeColor="text1"/>
          <w:sz w:val="28"/>
          <w:szCs w:val="28"/>
          <w:lang w:val="pt-BR"/>
        </w:rPr>
      </w:pPr>
      <w:r w:rsidRPr="00D14D44">
        <w:rPr>
          <w:color w:val="000000" w:themeColor="text1"/>
          <w:sz w:val="28"/>
          <w:szCs w:val="28"/>
          <w:lang w:val="pt-BR"/>
        </w:rPr>
        <w:t>- Dự án Nâng cấp tuyến đường tuần tra biên giới từ trung tâm xã vào Đồn biên phò</w:t>
      </w:r>
      <w:r w:rsidR="00043C39" w:rsidRPr="00D14D44">
        <w:rPr>
          <w:color w:val="000000" w:themeColor="text1"/>
          <w:sz w:val="28"/>
          <w:szCs w:val="28"/>
          <w:lang w:val="pt-BR"/>
        </w:rPr>
        <w:t xml:space="preserve">ng Phú Gia đã được UBND tỉnh </w:t>
      </w:r>
      <w:r w:rsidRPr="00D14D44">
        <w:rPr>
          <w:color w:val="000000" w:themeColor="text1"/>
          <w:sz w:val="28"/>
          <w:szCs w:val="28"/>
          <w:lang w:val="pt-BR"/>
        </w:rPr>
        <w:t>đồn</w:t>
      </w:r>
      <w:r w:rsidR="00043C39" w:rsidRPr="00D14D44">
        <w:rPr>
          <w:color w:val="000000" w:themeColor="text1"/>
          <w:sz w:val="28"/>
          <w:szCs w:val="28"/>
          <w:lang w:val="pt-BR"/>
        </w:rPr>
        <w:t>g ý chủ trương triển khai (</w:t>
      </w:r>
      <w:r w:rsidRPr="00D14D44">
        <w:rPr>
          <w:color w:val="000000" w:themeColor="text1"/>
          <w:sz w:val="28"/>
          <w:szCs w:val="28"/>
          <w:lang w:val="pt-BR"/>
        </w:rPr>
        <w:t>Văn bản số 4246/UBND-GT ngày 28/6/2019</w:t>
      </w:r>
      <w:r w:rsidR="00043C39" w:rsidRPr="00D14D44">
        <w:rPr>
          <w:color w:val="000000" w:themeColor="text1"/>
          <w:sz w:val="28"/>
          <w:szCs w:val="28"/>
          <w:lang w:val="pt-BR"/>
        </w:rPr>
        <w:t>). H</w:t>
      </w:r>
      <w:r w:rsidRPr="00D14D44">
        <w:rPr>
          <w:color w:val="000000" w:themeColor="text1"/>
          <w:sz w:val="28"/>
          <w:szCs w:val="28"/>
          <w:lang w:val="pt-BR"/>
        </w:rPr>
        <w:t>iện chủ đầu tư đang hoàn thiện các hồ sơ thủ tục dự án theo quy định để làm cơ sở triển khai dự án trong thời gian tới.</w:t>
      </w:r>
    </w:p>
    <w:p w:rsidR="009F3862" w:rsidRPr="00D14D44" w:rsidRDefault="009F3862" w:rsidP="00A02FF7">
      <w:pPr>
        <w:pStyle w:val="Vnbnnidung2"/>
        <w:tabs>
          <w:tab w:val="left" w:pos="0"/>
        </w:tabs>
        <w:spacing w:before="80" w:after="80" w:line="240" w:lineRule="auto"/>
        <w:ind w:firstLine="720"/>
        <w:jc w:val="both"/>
        <w:rPr>
          <w:color w:val="000000" w:themeColor="text1"/>
          <w:sz w:val="28"/>
          <w:szCs w:val="28"/>
          <w:lang w:val="pt-BR"/>
        </w:rPr>
      </w:pPr>
      <w:r w:rsidRPr="00D14D44">
        <w:rPr>
          <w:color w:val="000000" w:themeColor="text1"/>
          <w:sz w:val="28"/>
          <w:szCs w:val="28"/>
          <w:lang w:val="pt-BR"/>
        </w:rPr>
        <w:t>- Dự án đường Hà Linh - Phúc Trạch đoạn qua xã Lộc Yên</w:t>
      </w:r>
      <w:r w:rsidR="00043C39" w:rsidRPr="00D14D44">
        <w:rPr>
          <w:color w:val="000000" w:themeColor="text1"/>
          <w:sz w:val="28"/>
          <w:szCs w:val="28"/>
          <w:lang w:val="pt-BR"/>
        </w:rPr>
        <w:t>, huyện Hương Khê đã được giao K</w:t>
      </w:r>
      <w:r w:rsidRPr="00D14D44">
        <w:rPr>
          <w:color w:val="000000" w:themeColor="text1"/>
          <w:sz w:val="28"/>
          <w:szCs w:val="28"/>
          <w:lang w:val="pt-BR"/>
        </w:rPr>
        <w:t xml:space="preserve">ế hoạch đầu tư công trung hạn giai đoạn 2016-2020 từ nguồn NSTW với tổng số vốn 90 tỷ đồng. Tuy vậy, do hạn mức vốn NSTW được giao hằng năm chưa đảm bảo theo tiến độ nên chưa cân đối được nguồn vốn để khởi công dự án. Thời gian tới tỉnh sẽ tiếp </w:t>
      </w:r>
      <w:r w:rsidR="00043C39" w:rsidRPr="00D14D44">
        <w:rPr>
          <w:color w:val="000000" w:themeColor="text1"/>
          <w:sz w:val="28"/>
          <w:szCs w:val="28"/>
          <w:lang w:val="pt-BR"/>
        </w:rPr>
        <w:t>tục làm việc với các Bộ, ngành TW</w:t>
      </w:r>
      <w:r w:rsidRPr="00D14D44">
        <w:rPr>
          <w:color w:val="000000" w:themeColor="text1"/>
          <w:sz w:val="28"/>
          <w:szCs w:val="28"/>
          <w:lang w:val="pt-BR"/>
        </w:rPr>
        <w:t xml:space="preserve"> để bổ sung hạn mức kế hoạch năm và cân đối, triển khai dự án.</w:t>
      </w:r>
    </w:p>
    <w:p w:rsidR="00986E7B" w:rsidRPr="00D14D44" w:rsidRDefault="00986E7B" w:rsidP="00A02FF7">
      <w:pPr>
        <w:widowControl w:val="0"/>
        <w:spacing w:before="80" w:after="80"/>
        <w:ind w:firstLine="720"/>
        <w:jc w:val="both"/>
        <w:rPr>
          <w:rFonts w:ascii="Times New Roman" w:eastAsia="Arial Unicode MS" w:hAnsi="Times New Roman" w:cs="Arial Unicode MS"/>
          <w:i/>
          <w:color w:val="000000" w:themeColor="text1"/>
          <w:szCs w:val="28"/>
          <w:u w:color="000000"/>
          <w:bdr w:val="nil"/>
          <w:lang w:val="nl-NL"/>
        </w:rPr>
      </w:pPr>
      <w:bookmarkStart w:id="1" w:name="OLE_LINK12"/>
      <w:r w:rsidRPr="00D14D44">
        <w:rPr>
          <w:rFonts w:ascii="Times New Roman" w:eastAsia="Arial Unicode MS" w:hAnsi="Times New Roman" w:cs="Arial Unicode MS"/>
          <w:i/>
          <w:color w:val="000000" w:themeColor="text1"/>
          <w:szCs w:val="28"/>
          <w:u w:color="000000"/>
          <w:bdr w:val="nil"/>
          <w:lang w:val="nl-NL"/>
        </w:rPr>
        <w:t>1.6. Quan tâm giải quyết tình trạng nút thắt cổ chai đầu tuyến đường Đồng Môn</w:t>
      </w:r>
      <w:bookmarkEnd w:id="1"/>
      <w:r w:rsidRPr="00D14D44">
        <w:rPr>
          <w:rFonts w:ascii="Times New Roman" w:eastAsia="Arial Unicode MS" w:hAnsi="Times New Roman" w:cs="Arial Unicode MS"/>
          <w:i/>
          <w:color w:val="000000" w:themeColor="text1"/>
          <w:szCs w:val="28"/>
          <w:u w:color="000000"/>
          <w:bdr w:val="nil"/>
          <w:lang w:val="nl-NL"/>
        </w:rPr>
        <w:t>; có giải pháp đối với Dự án đường xô Viết Nghệ Tĩnh kéo dài đã có quy hoạch từ lâu đến nay chưa được đầu tư; sớm xây dựng tuyến đường Lê Ninh trên địa bàn thành phố Hà Tĩnh</w:t>
      </w:r>
    </w:p>
    <w:p w:rsidR="00AB07EF" w:rsidRPr="00D14D44" w:rsidRDefault="00AB07EF" w:rsidP="00AB07EF">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b w:val="0"/>
          <w:color w:val="000000" w:themeColor="text1"/>
          <w:szCs w:val="28"/>
          <w:lang w:val="nl-NL"/>
        </w:rPr>
        <w:t>Nội dung này đã được UBND tỉnh</w:t>
      </w:r>
      <w:r w:rsidRPr="00D14D44">
        <w:rPr>
          <w:rFonts w:ascii="Times New Roman" w:hAnsi="Times New Roman"/>
          <w:color w:val="000000" w:themeColor="text1"/>
          <w:szCs w:val="28"/>
          <w:lang w:val="nl-NL"/>
        </w:rPr>
        <w:t xml:space="preserve"> </w:t>
      </w:r>
      <w:r w:rsidRPr="00D14D44">
        <w:rPr>
          <w:rFonts w:ascii="Times New Roman" w:hAnsi="Times New Roman" w:cs="Times New Roman"/>
          <w:b w:val="0"/>
          <w:bCs w:val="0"/>
          <w:color w:val="000000" w:themeColor="text1"/>
          <w:kern w:val="0"/>
          <w:sz w:val="28"/>
          <w:szCs w:val="28"/>
          <w:lang w:val="nl-NL"/>
        </w:rPr>
        <w:t>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BE148E" w:rsidRPr="00D14D44" w:rsidRDefault="008C128D" w:rsidP="00A02FF7">
      <w:pPr>
        <w:spacing w:before="80" w:after="80"/>
        <w:ind w:firstLine="720"/>
        <w:jc w:val="both"/>
        <w:rPr>
          <w:rFonts w:ascii="Times New Roman" w:hAnsi="Times New Roman"/>
          <w:bCs/>
          <w:i/>
          <w:color w:val="000000" w:themeColor="text1"/>
          <w:szCs w:val="28"/>
          <w:lang w:val="nl-NL"/>
        </w:rPr>
      </w:pPr>
      <w:r w:rsidRPr="00D14D44">
        <w:rPr>
          <w:rFonts w:ascii="Times New Roman" w:hAnsi="Times New Roman"/>
          <w:i/>
          <w:color w:val="000000" w:themeColor="text1"/>
          <w:szCs w:val="28"/>
          <w:lang w:val="nl-NL"/>
        </w:rPr>
        <w:t>1.7</w:t>
      </w:r>
      <w:r w:rsidR="00043C39" w:rsidRPr="00D14D44">
        <w:rPr>
          <w:rFonts w:ascii="Times New Roman" w:hAnsi="Times New Roman"/>
          <w:i/>
          <w:color w:val="000000" w:themeColor="text1"/>
          <w:szCs w:val="28"/>
          <w:lang w:val="nl-NL"/>
        </w:rPr>
        <w:t>.</w:t>
      </w:r>
      <w:r w:rsidR="00BE148E" w:rsidRPr="00D14D44">
        <w:rPr>
          <w:rFonts w:ascii="Times New Roman" w:hAnsi="Times New Roman"/>
          <w:i/>
          <w:color w:val="000000" w:themeColor="text1"/>
          <w:szCs w:val="28"/>
          <w:lang w:val="nl-NL"/>
        </w:rPr>
        <w:t xml:space="preserve"> </w:t>
      </w:r>
      <w:r w:rsidR="00BE148E" w:rsidRPr="00D14D44">
        <w:rPr>
          <w:rFonts w:ascii="Times New Roman" w:hAnsi="Times New Roman"/>
          <w:bCs/>
          <w:i/>
          <w:color w:val="000000" w:themeColor="text1"/>
          <w:szCs w:val="28"/>
          <w:lang w:val="nl-NL"/>
        </w:rPr>
        <w:t xml:space="preserve">Tiếp tục thi công xây dựng tuyến đê Hội Thống, xã Xuân Phổ, huyện Nghi </w:t>
      </w:r>
      <w:r w:rsidR="009F3862" w:rsidRPr="00D14D44">
        <w:rPr>
          <w:rFonts w:ascii="Times New Roman" w:hAnsi="Times New Roman"/>
          <w:bCs/>
          <w:i/>
          <w:color w:val="000000" w:themeColor="text1"/>
          <w:szCs w:val="28"/>
          <w:lang w:val="nl-NL"/>
        </w:rPr>
        <w:t>Xuân (đã thi công 1,4/2,3km)</w:t>
      </w:r>
    </w:p>
    <w:p w:rsidR="009F3862" w:rsidRPr="00D14D44" w:rsidRDefault="00043C39" w:rsidP="00A02FF7">
      <w:pPr>
        <w:pStyle w:val="Vnbnnidung2"/>
        <w:tabs>
          <w:tab w:val="left" w:pos="0"/>
        </w:tabs>
        <w:spacing w:before="80" w:after="80" w:line="240" w:lineRule="auto"/>
        <w:ind w:firstLine="720"/>
        <w:jc w:val="both"/>
        <w:rPr>
          <w:color w:val="000000" w:themeColor="text1"/>
          <w:sz w:val="28"/>
          <w:szCs w:val="28"/>
          <w:lang w:val="nl-NL"/>
        </w:rPr>
      </w:pPr>
      <w:r w:rsidRPr="00D14D44">
        <w:rPr>
          <w:color w:val="000000" w:themeColor="text1"/>
          <w:sz w:val="28"/>
          <w:szCs w:val="28"/>
          <w:lang w:val="nl-NL"/>
        </w:rPr>
        <w:t>Công trình s</w:t>
      </w:r>
      <w:r w:rsidR="009F3862" w:rsidRPr="00D14D44">
        <w:rPr>
          <w:color w:val="000000" w:themeColor="text1"/>
          <w:sz w:val="28"/>
          <w:szCs w:val="28"/>
          <w:lang w:val="nl-NL"/>
        </w:rPr>
        <w:t>ửa chữa, nâng cấp tuyến đê biển Hội Thống đoạn từ xã Xuân Đan đến xã Xuân Hội, huyện Nghi Xuân đã được bố trí 40,0 tỷ đồng tại Quyết định số 1044/QĐ-TTg ngày 17/8/2018</w:t>
      </w:r>
      <w:r w:rsidRPr="00D14D44">
        <w:rPr>
          <w:color w:val="000000" w:themeColor="text1"/>
          <w:sz w:val="28"/>
          <w:szCs w:val="28"/>
          <w:lang w:val="nl-NL"/>
        </w:rPr>
        <w:t xml:space="preserve"> của Thủ tướng Chính phủ</w:t>
      </w:r>
      <w:r w:rsidR="009F3862" w:rsidRPr="00D14D44">
        <w:rPr>
          <w:color w:val="000000" w:themeColor="text1"/>
          <w:sz w:val="28"/>
          <w:szCs w:val="28"/>
          <w:lang w:val="nl-NL"/>
        </w:rPr>
        <w:t>. Hiện tại, UBND huyện Nghi Xuân (</w:t>
      </w:r>
      <w:r w:rsidRPr="00D14D44">
        <w:rPr>
          <w:color w:val="000000" w:themeColor="text1"/>
          <w:sz w:val="28"/>
          <w:szCs w:val="28"/>
          <w:lang w:val="nl-NL"/>
        </w:rPr>
        <w:t>chủ đầu tư) đang hoàn thiện hồ sơ</w:t>
      </w:r>
      <w:r w:rsidR="009F3862" w:rsidRPr="00D14D44">
        <w:rPr>
          <w:color w:val="000000" w:themeColor="text1"/>
          <w:sz w:val="28"/>
          <w:szCs w:val="28"/>
          <w:lang w:val="nl-NL"/>
        </w:rPr>
        <w:t xml:space="preserve"> thủ tục đầu tư theo quy định để triển khai khởi công dự án.</w:t>
      </w:r>
    </w:p>
    <w:p w:rsidR="00BE148E" w:rsidRPr="00D14D44" w:rsidRDefault="008C128D" w:rsidP="00A02FF7">
      <w:pPr>
        <w:spacing w:before="80" w:after="80"/>
        <w:ind w:firstLine="720"/>
        <w:jc w:val="both"/>
        <w:rPr>
          <w:rFonts w:ascii="segoeuiB" w:hAnsi="segoeuiB"/>
          <w:i/>
          <w:color w:val="000000" w:themeColor="text1"/>
          <w:szCs w:val="28"/>
          <w:shd w:val="clear" w:color="auto" w:fill="FFFFFF"/>
          <w:lang w:val="pt-BR"/>
        </w:rPr>
      </w:pPr>
      <w:r w:rsidRPr="00D14D44">
        <w:rPr>
          <w:rFonts w:ascii="Times New Roman" w:hAnsi="Times New Roman"/>
          <w:i/>
          <w:color w:val="000000" w:themeColor="text1"/>
          <w:szCs w:val="28"/>
          <w:lang w:val="nl-NL"/>
        </w:rPr>
        <w:t>1.8</w:t>
      </w:r>
      <w:r w:rsidR="00043C39" w:rsidRPr="00D14D44">
        <w:rPr>
          <w:rFonts w:ascii="Times New Roman" w:hAnsi="Times New Roman"/>
          <w:i/>
          <w:color w:val="000000" w:themeColor="text1"/>
          <w:szCs w:val="28"/>
          <w:lang w:val="nl-NL"/>
        </w:rPr>
        <w:t>.</w:t>
      </w:r>
      <w:r w:rsidR="00BE148E" w:rsidRPr="00D14D44">
        <w:rPr>
          <w:rFonts w:ascii="Times New Roman" w:hAnsi="Times New Roman"/>
          <w:i/>
          <w:color w:val="000000" w:themeColor="text1"/>
          <w:szCs w:val="28"/>
          <w:lang w:val="nl-NL"/>
        </w:rPr>
        <w:t xml:space="preserve"> </w:t>
      </w:r>
      <w:r w:rsidR="00E27C76" w:rsidRPr="00D14D44">
        <w:rPr>
          <w:rFonts w:ascii="Times New Roman" w:hAnsi="Times New Roman" w:hint="eastAsia"/>
          <w:i/>
          <w:color w:val="000000" w:themeColor="text1"/>
          <w:szCs w:val="28"/>
          <w:lang w:val="nl-NL"/>
        </w:rPr>
        <w:t>Đ</w:t>
      </w:r>
      <w:r w:rsidR="00BE148E" w:rsidRPr="00D14D44">
        <w:rPr>
          <w:rFonts w:ascii="Times New Roman" w:hAnsi="Times New Roman"/>
          <w:i/>
          <w:color w:val="000000" w:themeColor="text1"/>
          <w:spacing w:val="4"/>
          <w:szCs w:val="28"/>
          <w:lang w:val="pt-BR"/>
        </w:rPr>
        <w:t>ầu tư xây dựng thêm đập dâng, hệ thống kênh tưới đập Đá Hàn; xây dựng đập Đá Dạ, Vực Rong tại xã Hòa Hải;</w:t>
      </w:r>
      <w:r w:rsidR="00BE148E" w:rsidRPr="00D14D44">
        <w:rPr>
          <w:rFonts w:ascii="segoeuiB" w:hAnsi="segoeuiB"/>
          <w:i/>
          <w:color w:val="000000" w:themeColor="text1"/>
          <w:szCs w:val="28"/>
          <w:shd w:val="clear" w:color="auto" w:fill="FFFFFF"/>
          <w:lang w:val="pt-BR"/>
        </w:rPr>
        <w:t xml:space="preserve"> nâng cấp công trình thủy lợi sông Tiêm, huyện Hương Khê</w:t>
      </w:r>
    </w:p>
    <w:p w:rsidR="009F3862" w:rsidRPr="00D14D44" w:rsidRDefault="00EC3478" w:rsidP="00A02FF7">
      <w:pPr>
        <w:pStyle w:val="Vnbnnidung2"/>
        <w:tabs>
          <w:tab w:val="left" w:pos="0"/>
        </w:tabs>
        <w:spacing w:before="80" w:after="80" w:line="240" w:lineRule="auto"/>
        <w:ind w:firstLine="720"/>
        <w:jc w:val="both"/>
        <w:rPr>
          <w:color w:val="000000" w:themeColor="text1"/>
          <w:sz w:val="28"/>
          <w:szCs w:val="28"/>
          <w:lang w:val="pt-BR"/>
        </w:rPr>
      </w:pPr>
      <w:r w:rsidRPr="00D14D44">
        <w:rPr>
          <w:color w:val="000000" w:themeColor="text1"/>
          <w:sz w:val="28"/>
          <w:szCs w:val="28"/>
          <w:lang w:val="pt-BR"/>
        </w:rPr>
        <w:t>Hệ thống kênh</w:t>
      </w:r>
      <w:r w:rsidR="009F3862" w:rsidRPr="00D14D44">
        <w:rPr>
          <w:color w:val="000000" w:themeColor="text1"/>
          <w:sz w:val="28"/>
          <w:szCs w:val="28"/>
          <w:lang w:val="pt-BR"/>
        </w:rPr>
        <w:t xml:space="preserve"> tưới phía sau đập Đá Hàn đã được đầu tư xây dựng hoàn thành, bàn giao đưa v</w:t>
      </w:r>
      <w:r w:rsidR="00043C39" w:rsidRPr="00D14D44">
        <w:rPr>
          <w:color w:val="000000" w:themeColor="text1"/>
          <w:sz w:val="28"/>
          <w:szCs w:val="28"/>
          <w:lang w:val="pt-BR"/>
        </w:rPr>
        <w:t>ào sử dụng từ tháng 10 năm 2018.</w:t>
      </w:r>
      <w:r w:rsidR="009F3862" w:rsidRPr="00D14D44">
        <w:rPr>
          <w:color w:val="000000" w:themeColor="text1"/>
          <w:sz w:val="28"/>
          <w:szCs w:val="28"/>
          <w:lang w:val="pt-BR"/>
        </w:rPr>
        <w:t xml:space="preserve"> Theo báo cáo của UBND huyện Hương Khê thì dự án hiện đang phát huy tốt hiệu quả đầu tư; đ</w:t>
      </w:r>
      <w:r w:rsidR="00043C39" w:rsidRPr="00D14D44">
        <w:rPr>
          <w:color w:val="000000" w:themeColor="text1"/>
          <w:sz w:val="28"/>
          <w:szCs w:val="28"/>
          <w:lang w:val="pt-BR"/>
        </w:rPr>
        <w:t>ối với các hạng mục, dự án khác,</w:t>
      </w:r>
      <w:r w:rsidR="009F3862" w:rsidRPr="00D14D44">
        <w:rPr>
          <w:color w:val="000000" w:themeColor="text1"/>
          <w:sz w:val="28"/>
          <w:szCs w:val="28"/>
          <w:lang w:val="pt-BR"/>
        </w:rPr>
        <w:t xml:space="preserve"> UBND tỉnh sẽ chỉ đạo UBND huyện Hương Khê và các đơn vị liên quan rà soát, báo cáo và đề xuất đầu tư dự án nếu cần thiết.</w:t>
      </w:r>
    </w:p>
    <w:p w:rsidR="00BE148E" w:rsidRPr="00D14D44" w:rsidRDefault="0015103C"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 xml:space="preserve"> </w:t>
      </w:r>
      <w:r w:rsidR="008C128D" w:rsidRPr="00D14D44">
        <w:rPr>
          <w:rFonts w:ascii="Times New Roman" w:hAnsi="Times New Roman"/>
          <w:i/>
          <w:color w:val="000000" w:themeColor="text1"/>
          <w:szCs w:val="28"/>
          <w:lang w:val="nl-NL"/>
        </w:rPr>
        <w:t>1.9</w:t>
      </w:r>
      <w:r w:rsidR="00043C39" w:rsidRPr="00D14D44">
        <w:rPr>
          <w:rFonts w:ascii="Times New Roman" w:hAnsi="Times New Roman"/>
          <w:i/>
          <w:color w:val="000000" w:themeColor="text1"/>
          <w:szCs w:val="28"/>
          <w:lang w:val="nl-NL"/>
        </w:rPr>
        <w:t>.</w:t>
      </w:r>
      <w:r w:rsidRPr="00D14D44">
        <w:rPr>
          <w:rFonts w:ascii="Times New Roman" w:hAnsi="Times New Roman"/>
          <w:i/>
          <w:color w:val="000000" w:themeColor="text1"/>
          <w:szCs w:val="28"/>
          <w:lang w:val="nl-NL"/>
        </w:rPr>
        <w:t xml:space="preserve"> Sửa chữ</w:t>
      </w:r>
      <w:r w:rsidR="00BE148E" w:rsidRPr="00D14D44">
        <w:rPr>
          <w:rFonts w:ascii="Times New Roman" w:hAnsi="Times New Roman"/>
          <w:i/>
          <w:color w:val="000000" w:themeColor="text1"/>
          <w:szCs w:val="28"/>
          <w:lang w:val="nl-NL"/>
        </w:rPr>
        <w:t>a</w:t>
      </w:r>
      <w:r w:rsidR="00BE148E" w:rsidRPr="00D14D44">
        <w:rPr>
          <w:rFonts w:ascii="Times New Roman" w:hAnsi="Times New Roman"/>
          <w:i/>
          <w:color w:val="000000" w:themeColor="text1"/>
          <w:szCs w:val="24"/>
          <w:lang w:val="nl-NL"/>
        </w:rPr>
        <w:t xml:space="preserve">, nâng cấp các tuyến đê có vị trí xung yếu như tuyến đê Hữu Nghèn đoạn </w:t>
      </w:r>
      <w:r w:rsidR="00BE148E" w:rsidRPr="00D14D44">
        <w:rPr>
          <w:rFonts w:ascii="Times New Roman" w:hAnsi="Times New Roman"/>
          <w:i/>
          <w:color w:val="000000" w:themeColor="text1"/>
          <w:szCs w:val="28"/>
          <w:lang w:val="nl-NL"/>
        </w:rPr>
        <w:t>từ K17 đến K24 (từ cầu Kênh Cạn, xã Thạch Kênh đến cống Đò Điệm, xã</w:t>
      </w:r>
      <w:r w:rsidR="009F3862" w:rsidRPr="00D14D44">
        <w:rPr>
          <w:rFonts w:ascii="Times New Roman" w:hAnsi="Times New Roman"/>
          <w:i/>
          <w:color w:val="000000" w:themeColor="text1"/>
          <w:szCs w:val="28"/>
          <w:lang w:val="nl-NL"/>
        </w:rPr>
        <w:t xml:space="preserve"> Thạch Sơn) và các cống dưới đê</w:t>
      </w:r>
    </w:p>
    <w:p w:rsidR="0015103C" w:rsidRPr="00D14D44" w:rsidRDefault="0015103C" w:rsidP="00A02FF7">
      <w:pPr>
        <w:pStyle w:val="Vnbnnidung2"/>
        <w:tabs>
          <w:tab w:val="left" w:pos="0"/>
        </w:tabs>
        <w:spacing w:before="80" w:after="80" w:line="240" w:lineRule="auto"/>
        <w:ind w:firstLine="720"/>
        <w:jc w:val="both"/>
        <w:rPr>
          <w:color w:val="000000" w:themeColor="text1"/>
          <w:sz w:val="28"/>
          <w:szCs w:val="28"/>
          <w:lang w:val="nl-NL"/>
        </w:rPr>
      </w:pPr>
      <w:r w:rsidRPr="00D14D44">
        <w:rPr>
          <w:color w:val="000000" w:themeColor="text1"/>
          <w:sz w:val="28"/>
          <w:szCs w:val="28"/>
          <w:lang w:val="nl-NL"/>
        </w:rPr>
        <w:t>Tuyến đê Hữu Nghèn đoạn từ K17 đến K24 thuộc Tiểu d</w:t>
      </w:r>
      <w:r w:rsidR="00043C39" w:rsidRPr="00D14D44">
        <w:rPr>
          <w:color w:val="000000" w:themeColor="text1"/>
          <w:sz w:val="28"/>
          <w:szCs w:val="28"/>
          <w:lang w:val="nl-NL"/>
        </w:rPr>
        <w:t>ự án tại tỉnh Hà Tĩnh - Dự án k</w:t>
      </w:r>
      <w:r w:rsidRPr="00D14D44">
        <w:rPr>
          <w:color w:val="000000" w:themeColor="text1"/>
          <w:sz w:val="28"/>
          <w:szCs w:val="28"/>
          <w:lang w:val="nl-NL"/>
        </w:rPr>
        <w:t>hắc phục khẩn cấp hậu quả thiên</w:t>
      </w:r>
      <w:r w:rsidR="00043C39" w:rsidRPr="00D14D44">
        <w:rPr>
          <w:color w:val="000000" w:themeColor="text1"/>
          <w:sz w:val="28"/>
          <w:szCs w:val="28"/>
          <w:lang w:val="nl-NL"/>
        </w:rPr>
        <w:t xml:space="preserve"> tai tại một số tỉnh miền Trung</w:t>
      </w:r>
      <w:r w:rsidRPr="00D14D44">
        <w:rPr>
          <w:color w:val="000000" w:themeColor="text1"/>
          <w:sz w:val="28"/>
          <w:szCs w:val="28"/>
          <w:lang w:val="nl-NL"/>
        </w:rPr>
        <w:t xml:space="preserve"> được Thủ tướng Chính phủ phê duyệt chủ trương đầu tư tại Quyết định số </w:t>
      </w:r>
      <w:r w:rsidRPr="00D14D44">
        <w:rPr>
          <w:color w:val="000000" w:themeColor="text1"/>
          <w:sz w:val="28"/>
          <w:szCs w:val="28"/>
          <w:lang w:val="nl-NL"/>
        </w:rPr>
        <w:lastRenderedPageBreak/>
        <w:t xml:space="preserve">364/QĐ-TTg ngày 24/3/2017 và Quyết định số 575/QĐ-TTg ngày 27/4/2017; UBND tỉnh phê duyệt báo cáo nghiên cứu khả thi (Văn kiện dự án) tại Quyết định số 849/QĐ-UBND ngày 30/3/2017, phê duyệt điều chỉnh tại Quyết định số 1155/QĐ-UBND ngày 28/4/2017; sử dụng vốn vay Ngân hàng thế giới (WB). Hiện </w:t>
      </w:r>
      <w:r w:rsidR="0021314D" w:rsidRPr="00D14D44">
        <w:rPr>
          <w:color w:val="000000" w:themeColor="text1"/>
          <w:sz w:val="28"/>
          <w:szCs w:val="28"/>
          <w:lang w:val="nl-NL"/>
        </w:rPr>
        <w:t xml:space="preserve">UBND </w:t>
      </w:r>
      <w:r w:rsidRPr="00D14D44">
        <w:rPr>
          <w:color w:val="000000" w:themeColor="text1"/>
          <w:sz w:val="28"/>
          <w:szCs w:val="28"/>
          <w:lang w:val="nl-NL"/>
        </w:rPr>
        <w:t>tỉnh đang báo cáo, đề</w:t>
      </w:r>
      <w:r w:rsidR="00D136B6" w:rsidRPr="00D14D44">
        <w:rPr>
          <w:color w:val="000000" w:themeColor="text1"/>
          <w:sz w:val="28"/>
          <w:szCs w:val="28"/>
          <w:lang w:val="nl-NL"/>
        </w:rPr>
        <w:t xml:space="preserve"> xuất Chính phủ, các bộ, ngành T</w:t>
      </w:r>
      <w:r w:rsidRPr="00D14D44">
        <w:rPr>
          <w:color w:val="000000" w:themeColor="text1"/>
          <w:sz w:val="28"/>
          <w:szCs w:val="28"/>
          <w:lang w:val="nl-NL"/>
        </w:rPr>
        <w:t>rung ương quan tâm bố trí nguồn vốn để triển khai đầu tư theo tiến độ được phê duyệt.</w:t>
      </w:r>
    </w:p>
    <w:p w:rsidR="00BE148E" w:rsidRPr="00D14D44" w:rsidRDefault="008C128D" w:rsidP="00A02FF7">
      <w:pPr>
        <w:shd w:val="clear" w:color="auto" w:fill="FFFFFF"/>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1.10</w:t>
      </w:r>
      <w:r w:rsidR="00D136B6" w:rsidRPr="00D14D44">
        <w:rPr>
          <w:rFonts w:ascii="Times New Roman" w:hAnsi="Times New Roman"/>
          <w:i/>
          <w:color w:val="000000" w:themeColor="text1"/>
          <w:szCs w:val="28"/>
          <w:lang w:val="nl-NL"/>
        </w:rPr>
        <w:t>.</w:t>
      </w:r>
      <w:r w:rsidR="00BE148E" w:rsidRPr="00D14D44">
        <w:rPr>
          <w:rFonts w:ascii="Times New Roman" w:hAnsi="Times New Roman"/>
          <w:i/>
          <w:color w:val="000000" w:themeColor="text1"/>
          <w:szCs w:val="28"/>
          <w:lang w:val="nl-NL"/>
        </w:rPr>
        <w:t xml:space="preserve"> Đầu tư dự án Hệ thống thoát lũ kh</w:t>
      </w:r>
      <w:r w:rsidR="00BE148E" w:rsidRPr="00D14D44">
        <w:rPr>
          <w:rFonts w:ascii="Times New Roman" w:hAnsi="Times New Roman"/>
          <w:i/>
          <w:color w:val="000000" w:themeColor="text1"/>
          <w:szCs w:val="28"/>
          <w:lang w:val="vi-VN"/>
        </w:rPr>
        <w:t>u</w:t>
      </w:r>
      <w:r w:rsidR="00BE148E" w:rsidRPr="00D14D44">
        <w:rPr>
          <w:rFonts w:ascii="Times New Roman" w:hAnsi="Times New Roman"/>
          <w:i/>
          <w:color w:val="000000" w:themeColor="text1"/>
          <w:szCs w:val="28"/>
          <w:lang w:val="nl-NL"/>
        </w:rPr>
        <w:t xml:space="preserve"> đô thị Kỳ Đồng và thượng </w:t>
      </w:r>
      <w:r w:rsidR="00B64AB1" w:rsidRPr="00D14D44">
        <w:rPr>
          <w:rFonts w:ascii="Times New Roman" w:hAnsi="Times New Roman"/>
          <w:i/>
          <w:color w:val="000000" w:themeColor="text1"/>
          <w:szCs w:val="28"/>
          <w:lang w:val="nl-NL"/>
        </w:rPr>
        <w:t>nguồn sông Nhà Lê, huyện Kỳ Anh</w:t>
      </w:r>
    </w:p>
    <w:p w:rsidR="00B64AB1" w:rsidRPr="00D14D44" w:rsidRDefault="00B64AB1" w:rsidP="00A02FF7">
      <w:pPr>
        <w:pStyle w:val="Vnbnnidung2"/>
        <w:tabs>
          <w:tab w:val="left" w:pos="0"/>
        </w:tabs>
        <w:spacing w:before="80" w:after="80" w:line="240" w:lineRule="auto"/>
        <w:ind w:firstLine="720"/>
        <w:jc w:val="both"/>
        <w:rPr>
          <w:color w:val="000000" w:themeColor="text1"/>
          <w:sz w:val="28"/>
          <w:szCs w:val="28"/>
          <w:lang w:val="nl-NL"/>
        </w:rPr>
      </w:pPr>
      <w:r w:rsidRPr="00D14D44">
        <w:rPr>
          <w:color w:val="000000" w:themeColor="text1"/>
          <w:sz w:val="28"/>
          <w:szCs w:val="28"/>
          <w:lang w:val="nl-NL"/>
        </w:rPr>
        <w:t>UBND tỉnh</w:t>
      </w:r>
      <w:r w:rsidR="00D136B6" w:rsidRPr="00D14D44">
        <w:rPr>
          <w:color w:val="000000" w:themeColor="text1"/>
          <w:sz w:val="28"/>
          <w:szCs w:val="28"/>
          <w:lang w:val="nl-NL"/>
        </w:rPr>
        <w:t xml:space="preserve"> đã có Văn bản số 4331/UBND-NL</w:t>
      </w:r>
      <w:r w:rsidR="00D136B6" w:rsidRPr="00D14D44">
        <w:rPr>
          <w:color w:val="000000" w:themeColor="text1"/>
          <w:sz w:val="28"/>
          <w:szCs w:val="28"/>
          <w:vertAlign w:val="subscript"/>
          <w:lang w:val="nl-NL"/>
        </w:rPr>
        <w:t>1</w:t>
      </w:r>
      <w:r w:rsidR="00EC3478" w:rsidRPr="00D14D44">
        <w:rPr>
          <w:color w:val="000000" w:themeColor="text1"/>
          <w:sz w:val="28"/>
          <w:szCs w:val="28"/>
          <w:lang w:val="nl-NL"/>
        </w:rPr>
        <w:t xml:space="preserve"> ngày 01/7/2019</w:t>
      </w:r>
      <w:r w:rsidR="00D136B6" w:rsidRPr="00D14D44">
        <w:rPr>
          <w:color w:val="000000" w:themeColor="text1"/>
          <w:sz w:val="28"/>
          <w:szCs w:val="28"/>
          <w:lang w:val="nl-NL"/>
        </w:rPr>
        <w:t xml:space="preserve"> </w:t>
      </w:r>
      <w:r w:rsidRPr="00D14D44">
        <w:rPr>
          <w:color w:val="000000" w:themeColor="text1"/>
          <w:sz w:val="28"/>
          <w:szCs w:val="28"/>
          <w:lang w:val="nl-NL"/>
        </w:rPr>
        <w:t>giao các đơ</w:t>
      </w:r>
      <w:r w:rsidR="00D136B6" w:rsidRPr="00D14D44">
        <w:rPr>
          <w:color w:val="000000" w:themeColor="text1"/>
          <w:sz w:val="28"/>
          <w:szCs w:val="28"/>
          <w:lang w:val="nl-NL"/>
        </w:rPr>
        <w:t>n vị liên quan kiểm tra</w:t>
      </w:r>
      <w:r w:rsidRPr="00D14D44">
        <w:rPr>
          <w:color w:val="000000" w:themeColor="text1"/>
          <w:sz w:val="28"/>
          <w:szCs w:val="28"/>
          <w:lang w:val="nl-NL"/>
        </w:rPr>
        <w:t xml:space="preserve"> đề xuất phương án xử lý. Trường hợp đảm bảo điều kiện sẽ tổng hợp, đề xuất cấp có thẩm </w:t>
      </w:r>
      <w:r w:rsidR="00D136B6" w:rsidRPr="00D14D44">
        <w:rPr>
          <w:color w:val="000000" w:themeColor="text1"/>
          <w:sz w:val="28"/>
          <w:szCs w:val="28"/>
          <w:lang w:val="nl-NL"/>
        </w:rPr>
        <w:t>quyền phê duyệt danh mục trong K</w:t>
      </w:r>
      <w:r w:rsidRPr="00D14D44">
        <w:rPr>
          <w:color w:val="000000" w:themeColor="text1"/>
          <w:sz w:val="28"/>
          <w:szCs w:val="28"/>
          <w:lang w:val="nl-NL"/>
        </w:rPr>
        <w:t>ế hoạch đầu tư công trung hạn giai đoạn 2021-2025 để triển khai thực hiện.</w:t>
      </w:r>
    </w:p>
    <w:p w:rsidR="00986E7B" w:rsidRPr="00D14D44" w:rsidRDefault="008C128D" w:rsidP="00A02FF7">
      <w:pPr>
        <w:widowControl w:val="0"/>
        <w:spacing w:before="80" w:after="80"/>
        <w:ind w:firstLine="720"/>
        <w:jc w:val="both"/>
        <w:rPr>
          <w:rFonts w:ascii="Times New Roman" w:eastAsia="Arial Unicode MS" w:hAnsi="Times New Roman" w:cs="Arial Unicode MS"/>
          <w:i/>
          <w:color w:val="000000" w:themeColor="text1"/>
          <w:szCs w:val="28"/>
          <w:u w:color="000000"/>
          <w:bdr w:val="nil"/>
          <w:lang w:val="nl-NL"/>
        </w:rPr>
      </w:pPr>
      <w:bookmarkStart w:id="2" w:name="OLE_LINK24"/>
      <w:r w:rsidRPr="00D14D44">
        <w:rPr>
          <w:rFonts w:ascii="Times New Roman" w:eastAsia="Arial Unicode MS" w:hAnsi="Times New Roman" w:cs="Arial Unicode MS"/>
          <w:i/>
          <w:color w:val="000000" w:themeColor="text1"/>
          <w:szCs w:val="28"/>
          <w:u w:color="000000"/>
          <w:bdr w:val="nil"/>
          <w:lang w:val="nl-NL"/>
        </w:rPr>
        <w:t>1.11</w:t>
      </w:r>
      <w:r w:rsidR="00986E7B" w:rsidRPr="00D14D44">
        <w:rPr>
          <w:rFonts w:ascii="Times New Roman" w:eastAsia="Arial Unicode MS" w:hAnsi="Times New Roman" w:cs="Arial Unicode MS"/>
          <w:i/>
          <w:color w:val="000000" w:themeColor="text1"/>
          <w:szCs w:val="28"/>
          <w:u w:color="000000"/>
          <w:bdr w:val="nil"/>
          <w:lang w:val="nl-NL"/>
        </w:rPr>
        <w:t>. Kiểm tra, xử lý việc Kè Hồng Giang, xã Thạch Đỉnh nắn dòng nước về xã Thạch Môn-Thạch Hạ và đã lấn vào đất sản xuất khoảng 20-30</w:t>
      </w:r>
      <w:bookmarkEnd w:id="2"/>
      <w:r w:rsidR="00986E7B" w:rsidRPr="00D14D44">
        <w:rPr>
          <w:rFonts w:ascii="Times New Roman" w:eastAsia="Arial Unicode MS" w:hAnsi="Times New Roman" w:cs="Arial Unicode MS"/>
          <w:i/>
          <w:color w:val="000000" w:themeColor="text1"/>
          <w:szCs w:val="28"/>
          <w:u w:color="000000"/>
          <w:bdr w:val="nil"/>
          <w:lang w:val="nl-NL"/>
        </w:rPr>
        <w:t>m.</w:t>
      </w:r>
    </w:p>
    <w:p w:rsidR="00986E7B" w:rsidRPr="00D14D44" w:rsidRDefault="00986E7B" w:rsidP="00A02FF7">
      <w:pPr>
        <w:widowControl w:val="0"/>
        <w:spacing w:before="80" w:after="80"/>
        <w:ind w:firstLine="720"/>
        <w:jc w:val="both"/>
        <w:rPr>
          <w:rFonts w:ascii="Times New Roman" w:eastAsia="Arial Unicode MS" w:hAnsi="Times New Roman" w:cs="Arial Unicode MS"/>
          <w:color w:val="000000" w:themeColor="text1"/>
          <w:szCs w:val="28"/>
          <w:u w:color="000000"/>
          <w:bdr w:val="nil"/>
          <w:lang w:val="nl-NL"/>
        </w:rPr>
      </w:pPr>
      <w:r w:rsidRPr="00D14D44">
        <w:rPr>
          <w:rFonts w:ascii="Times New Roman" w:eastAsia="Arial Unicode MS" w:hAnsi="Times New Roman" w:cs="Arial Unicode MS"/>
          <w:color w:val="000000" w:themeColor="text1"/>
          <w:szCs w:val="28"/>
          <w:u w:color="000000"/>
          <w:bdr w:val="nil"/>
          <w:lang w:val="nl-NL"/>
        </w:rPr>
        <w:t>Để đảm bảo an toàn tuyến đê Hữu Phủ (đoạn qua xã Thạch Đỉnh), năm 2009 Sở Nông nghiệp và PTNT hỗ trợ xã Thạch Đỉnh đầu tư xây dựng 02 mỏ hàn (kè đá có phương vuông góc với tuyến đê), với mục đích chỉnh dòng chảy, chống sạt lở tuyến đê. Đến thời điểm hiện nay 02 mỏ hàn nêu trên vẫn phát huy hiệu quả, góp phần bảo vệ tuyến đê Hữu Phủ. Về vấn đề cử tri phản ánh từ khi chỉnh dòng ảnh hưởng đến đất sản xuất; UBND tỉnh sẽ chỉ đạo Sở Nông nghiệp và PTNT cùng địa phương kiểm tra đề xuất giải pháp khắc phục.</w:t>
      </w:r>
    </w:p>
    <w:p w:rsidR="00BE148E" w:rsidRPr="00D14D44" w:rsidRDefault="008C128D"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1.12</w:t>
      </w:r>
      <w:r w:rsidR="00D136B6" w:rsidRPr="00D14D44">
        <w:rPr>
          <w:rFonts w:ascii="Times New Roman" w:hAnsi="Times New Roman"/>
          <w:i/>
          <w:color w:val="000000" w:themeColor="text1"/>
          <w:szCs w:val="28"/>
          <w:lang w:val="nl-NL"/>
        </w:rPr>
        <w:t>.</w:t>
      </w:r>
      <w:r w:rsidR="00BE148E" w:rsidRPr="00D14D44">
        <w:rPr>
          <w:rFonts w:ascii="Times New Roman" w:hAnsi="Times New Roman"/>
          <w:i/>
          <w:color w:val="000000" w:themeColor="text1"/>
          <w:szCs w:val="28"/>
          <w:lang w:val="nl-NL"/>
        </w:rPr>
        <w:t xml:space="preserve"> Triển khai Dự án  nạo vét Sông Nhe và Sông Ba Nái, huyện Can Lộc</w:t>
      </w:r>
    </w:p>
    <w:p w:rsidR="00B64AB1" w:rsidRPr="00D14D44" w:rsidRDefault="00B64AB1" w:rsidP="00A02FF7">
      <w:pPr>
        <w:pStyle w:val="Vnbnnidung2"/>
        <w:tabs>
          <w:tab w:val="left" w:pos="0"/>
        </w:tabs>
        <w:spacing w:before="80" w:after="80" w:line="240" w:lineRule="auto"/>
        <w:ind w:firstLine="720"/>
        <w:jc w:val="both"/>
        <w:rPr>
          <w:color w:val="000000" w:themeColor="text1"/>
          <w:sz w:val="28"/>
          <w:szCs w:val="28"/>
          <w:lang w:val="nl-NL"/>
        </w:rPr>
      </w:pPr>
      <w:r w:rsidRPr="00D14D44">
        <w:rPr>
          <w:color w:val="000000" w:themeColor="text1"/>
          <w:sz w:val="28"/>
          <w:szCs w:val="28"/>
          <w:lang w:val="nl-NL"/>
        </w:rPr>
        <w:t>Dự án Sông Ba Nái, huyện Can Lộc đã được UBND tỉnh phê duyệt đầu tư tại Quyết địn</w:t>
      </w:r>
      <w:r w:rsidR="00304362" w:rsidRPr="00D14D44">
        <w:rPr>
          <w:color w:val="000000" w:themeColor="text1"/>
          <w:sz w:val="28"/>
          <w:szCs w:val="28"/>
          <w:lang w:val="nl-NL"/>
        </w:rPr>
        <w:t>h số 754/QĐ-UBND ngày 29/3/2016,</w:t>
      </w:r>
      <w:r w:rsidRPr="00D14D44">
        <w:rPr>
          <w:color w:val="000000" w:themeColor="text1"/>
          <w:sz w:val="28"/>
          <w:szCs w:val="28"/>
          <w:lang w:val="nl-NL"/>
        </w:rPr>
        <w:t xml:space="preserve"> phê duyệt kế hoạch đấu thầu xây lắp công trình tại Quyết định số 1864/QĐ-UBND ngày 19/6/2019; hiện UBND huyện Can Lộc đang tổ chức đấu thầu dự án và sẽ triển khai xây dựng trong thời gian tới. </w:t>
      </w:r>
    </w:p>
    <w:p w:rsidR="00BE148E" w:rsidRPr="00D14D44" w:rsidRDefault="00B64AB1"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color w:val="000000" w:themeColor="text1"/>
          <w:szCs w:val="28"/>
          <w:lang w:val="nl-NL"/>
        </w:rPr>
        <w:t xml:space="preserve"> </w:t>
      </w:r>
      <w:r w:rsidR="008C128D" w:rsidRPr="00D14D44">
        <w:rPr>
          <w:rFonts w:ascii="Times New Roman" w:hAnsi="Times New Roman"/>
          <w:i/>
          <w:color w:val="000000" w:themeColor="text1"/>
          <w:szCs w:val="28"/>
          <w:lang w:val="nl-NL"/>
        </w:rPr>
        <w:t>1.13</w:t>
      </w:r>
      <w:r w:rsidR="00304362" w:rsidRPr="00D14D44">
        <w:rPr>
          <w:rFonts w:ascii="Times New Roman" w:hAnsi="Times New Roman"/>
          <w:i/>
          <w:color w:val="000000" w:themeColor="text1"/>
          <w:szCs w:val="28"/>
          <w:lang w:val="nl-NL"/>
        </w:rPr>
        <w:t>.</w:t>
      </w:r>
      <w:r w:rsidR="00BE148E" w:rsidRPr="00D14D44">
        <w:rPr>
          <w:rFonts w:ascii="Times New Roman" w:hAnsi="Times New Roman"/>
          <w:i/>
          <w:color w:val="000000" w:themeColor="text1"/>
          <w:szCs w:val="28"/>
          <w:lang w:val="nl-NL"/>
        </w:rPr>
        <w:t xml:space="preserve"> Đầu tư </w:t>
      </w:r>
      <w:r w:rsidR="00BE148E" w:rsidRPr="00D14D44">
        <w:rPr>
          <w:rFonts w:ascii="Times New Roman" w:hAnsi="Times New Roman"/>
          <w:i/>
          <w:color w:val="000000" w:themeColor="text1"/>
          <w:szCs w:val="28"/>
          <w:lang w:val="vi-VN"/>
        </w:rPr>
        <w:t>Trung</w:t>
      </w:r>
      <w:r w:rsidR="00BE148E" w:rsidRPr="00D14D44">
        <w:rPr>
          <w:rFonts w:ascii="Times New Roman" w:hAnsi="Times New Roman"/>
          <w:i/>
          <w:color w:val="000000" w:themeColor="text1"/>
          <w:szCs w:val="28"/>
          <w:lang w:val="nl-NL"/>
        </w:rPr>
        <w:t xml:space="preserve"> tâm</w:t>
      </w:r>
      <w:r w:rsidR="00BE148E" w:rsidRPr="00D14D44">
        <w:rPr>
          <w:rFonts w:ascii="Times New Roman" w:hAnsi="Times New Roman"/>
          <w:i/>
          <w:color w:val="000000" w:themeColor="text1"/>
          <w:szCs w:val="28"/>
          <w:lang w:val="vi-VN"/>
        </w:rPr>
        <w:t xml:space="preserve"> Văn hóa - Truyền thông huyện;</w:t>
      </w:r>
      <w:r w:rsidR="00BE148E" w:rsidRPr="00D14D44">
        <w:rPr>
          <w:rFonts w:ascii="Times New Roman" w:hAnsi="Times New Roman"/>
          <w:i/>
          <w:color w:val="000000" w:themeColor="text1"/>
          <w:szCs w:val="28"/>
          <w:lang w:val="nl-NL"/>
        </w:rPr>
        <w:t xml:space="preserve"> bố trí nguồn v</w:t>
      </w:r>
      <w:r w:rsidR="002F58D4" w:rsidRPr="00D14D44">
        <w:rPr>
          <w:rFonts w:ascii="Times New Roman" w:hAnsi="Times New Roman"/>
          <w:i/>
          <w:color w:val="000000" w:themeColor="text1"/>
          <w:szCs w:val="28"/>
          <w:lang w:val="nl-NL"/>
        </w:rPr>
        <w:t xml:space="preserve">ốn, đẩy nhanh tiến độ </w:t>
      </w:r>
      <w:r w:rsidR="00BE148E" w:rsidRPr="00D14D44">
        <w:rPr>
          <w:rFonts w:ascii="Times New Roman" w:hAnsi="Times New Roman"/>
          <w:i/>
          <w:color w:val="000000" w:themeColor="text1"/>
          <w:szCs w:val="28"/>
          <w:lang w:val="nl-NL"/>
        </w:rPr>
        <w:t>dự án Trụ sở Tr</w:t>
      </w:r>
      <w:r w:rsidR="00BF20A6" w:rsidRPr="00D14D44">
        <w:rPr>
          <w:rFonts w:ascii="Times New Roman" w:hAnsi="Times New Roman"/>
          <w:i/>
          <w:color w:val="000000" w:themeColor="text1"/>
          <w:szCs w:val="28"/>
          <w:lang w:val="nl-NL"/>
        </w:rPr>
        <w:t>ung tâm hành chính huyện Kỳ Anh:</w:t>
      </w:r>
    </w:p>
    <w:p w:rsidR="00B64AB1" w:rsidRPr="00D14D44" w:rsidRDefault="00B64AB1" w:rsidP="00A02FF7">
      <w:pPr>
        <w:pStyle w:val="Vnbnnidung2"/>
        <w:tabs>
          <w:tab w:val="left" w:pos="0"/>
        </w:tabs>
        <w:spacing w:before="80" w:after="80" w:line="240" w:lineRule="auto"/>
        <w:ind w:firstLine="720"/>
        <w:jc w:val="both"/>
        <w:rPr>
          <w:color w:val="000000" w:themeColor="text1"/>
          <w:sz w:val="28"/>
          <w:szCs w:val="28"/>
          <w:lang w:val="nl-NL"/>
        </w:rPr>
      </w:pPr>
      <w:r w:rsidRPr="00D14D44">
        <w:rPr>
          <w:color w:val="000000" w:themeColor="text1"/>
          <w:sz w:val="28"/>
          <w:szCs w:val="28"/>
          <w:lang w:val="nl-NL"/>
        </w:rPr>
        <w:t xml:space="preserve">Thời gian qua, trên địa bàn huyện Kỳ Anh và khu vực Trung tâm đô thị đã </w:t>
      </w:r>
      <w:r w:rsidR="00304362" w:rsidRPr="00D14D44">
        <w:rPr>
          <w:rFonts w:hint="eastAsia"/>
          <w:color w:val="000000" w:themeColor="text1"/>
          <w:sz w:val="28"/>
          <w:szCs w:val="28"/>
          <w:lang w:val="nl-NL"/>
        </w:rPr>
        <w:t>đư</w:t>
      </w:r>
      <w:r w:rsidR="00304362" w:rsidRPr="00D14D44">
        <w:rPr>
          <w:color w:val="000000" w:themeColor="text1"/>
          <w:sz w:val="28"/>
          <w:szCs w:val="28"/>
          <w:lang w:val="nl-NL"/>
        </w:rPr>
        <w:t xml:space="preserve">ợc tỉnh quan tâm bố trí nguồn vốn </w:t>
      </w:r>
      <w:r w:rsidRPr="00D14D44">
        <w:rPr>
          <w:color w:val="000000" w:themeColor="text1"/>
          <w:sz w:val="28"/>
          <w:szCs w:val="28"/>
          <w:lang w:val="nl-NL"/>
        </w:rPr>
        <w:t>triển khai thực hiện một số dự án trọng điểm như: Đường trục chính vào trung tâm đô thị mới Kỳ Đồng; các tuyến đường, điện chiếu sáng trong khu vực trung tâm đô thị Kỳ Đồng, Trụ sở Trung tâm hành chí</w:t>
      </w:r>
      <w:r w:rsidR="00304362" w:rsidRPr="00D14D44">
        <w:rPr>
          <w:color w:val="000000" w:themeColor="text1"/>
          <w:sz w:val="28"/>
          <w:szCs w:val="28"/>
          <w:lang w:val="nl-NL"/>
        </w:rPr>
        <w:t>nh huyện, Trung tâm Y tế huyện... Tuy vậy</w:t>
      </w:r>
      <w:r w:rsidRPr="00D14D44">
        <w:rPr>
          <w:color w:val="000000" w:themeColor="text1"/>
          <w:sz w:val="28"/>
          <w:szCs w:val="28"/>
          <w:lang w:val="nl-NL"/>
        </w:rPr>
        <w:t xml:space="preserve"> </w:t>
      </w:r>
      <w:r w:rsidR="00304362" w:rsidRPr="00D14D44">
        <w:rPr>
          <w:color w:val="000000" w:themeColor="text1"/>
          <w:sz w:val="28"/>
          <w:szCs w:val="28"/>
          <w:lang w:val="nl-NL"/>
        </w:rPr>
        <w:t>do</w:t>
      </w:r>
      <w:r w:rsidRPr="00D14D44">
        <w:rPr>
          <w:color w:val="000000" w:themeColor="text1"/>
          <w:sz w:val="28"/>
          <w:szCs w:val="28"/>
          <w:lang w:val="nl-NL"/>
        </w:rPr>
        <w:t xml:space="preserve"> huyện mới được thành lập, nhu cầu vốn đầu tư hoàn chỉnh hệ thống hạ tầng kỹ thuật, hạ </w:t>
      </w:r>
      <w:r w:rsidR="00304362" w:rsidRPr="00D14D44">
        <w:rPr>
          <w:color w:val="000000" w:themeColor="text1"/>
          <w:sz w:val="28"/>
          <w:szCs w:val="28"/>
          <w:lang w:val="nl-NL"/>
        </w:rPr>
        <w:t xml:space="preserve">tầng xã hội là rất lớn. </w:t>
      </w:r>
      <w:r w:rsidR="00304362" w:rsidRPr="00D14D44">
        <w:rPr>
          <w:rFonts w:hint="eastAsia"/>
          <w:color w:val="000000" w:themeColor="text1"/>
          <w:sz w:val="28"/>
          <w:szCs w:val="28"/>
          <w:lang w:val="nl-NL"/>
        </w:rPr>
        <w:t>Đ</w:t>
      </w:r>
      <w:r w:rsidRPr="00D14D44">
        <w:rPr>
          <w:color w:val="000000" w:themeColor="text1"/>
          <w:sz w:val="28"/>
          <w:szCs w:val="28"/>
          <w:lang w:val="nl-NL"/>
        </w:rPr>
        <w:t>ối với đề xuất xây dựng Trung tâm Văn hóa huyện Kỳ Anh, UBND tỉnh sẽ giao UBND huyện Kỳ Anh nghiên cứu, đề xuất phương án triển khai trong kế hoạch đầu tư trung hạn giai đoạn tiếp theo.</w:t>
      </w:r>
    </w:p>
    <w:p w:rsidR="00B64AB1" w:rsidRPr="00D14D44" w:rsidRDefault="00B64AB1" w:rsidP="00A02FF7">
      <w:pPr>
        <w:pStyle w:val="Vnbnnidung2"/>
        <w:tabs>
          <w:tab w:val="left" w:pos="0"/>
        </w:tabs>
        <w:spacing w:before="80" w:after="80" w:line="240" w:lineRule="auto"/>
        <w:ind w:firstLine="720"/>
        <w:jc w:val="both"/>
        <w:rPr>
          <w:color w:val="000000" w:themeColor="text1"/>
          <w:sz w:val="28"/>
          <w:szCs w:val="28"/>
          <w:lang w:val="nl-NL"/>
        </w:rPr>
      </w:pPr>
      <w:r w:rsidRPr="00D14D44">
        <w:rPr>
          <w:color w:val="000000" w:themeColor="text1"/>
          <w:sz w:val="28"/>
          <w:szCs w:val="28"/>
          <w:lang w:val="nl-NL"/>
        </w:rPr>
        <w:t>Về bố trí nguồn vốn, đẩy nhanh tiến độ dự án Trụ sở Trung tâm hành chính</w:t>
      </w:r>
      <w:r w:rsidR="00304362" w:rsidRPr="00D14D44">
        <w:rPr>
          <w:color w:val="000000" w:themeColor="text1"/>
          <w:sz w:val="28"/>
          <w:szCs w:val="28"/>
          <w:lang w:val="nl-NL"/>
        </w:rPr>
        <w:t xml:space="preserve"> huyện Kỳ Anh: UBND tỉnh đã có v</w:t>
      </w:r>
      <w:r w:rsidRPr="00D14D44">
        <w:rPr>
          <w:color w:val="000000" w:themeColor="text1"/>
          <w:sz w:val="28"/>
          <w:szCs w:val="28"/>
          <w:lang w:val="nl-NL"/>
        </w:rPr>
        <w:t>ăn bản đề xuất bố trí kế hoạch vốn NSTW năm 2019 cho</w:t>
      </w:r>
      <w:r w:rsidR="00304362" w:rsidRPr="00D14D44">
        <w:rPr>
          <w:color w:val="000000" w:themeColor="text1"/>
          <w:sz w:val="28"/>
          <w:szCs w:val="28"/>
          <w:lang w:val="nl-NL"/>
        </w:rPr>
        <w:t xml:space="preserve"> dự án (với số tiền 28 tỷ đồng).</w:t>
      </w:r>
      <w:r w:rsidRPr="00D14D44">
        <w:rPr>
          <w:color w:val="000000" w:themeColor="text1"/>
          <w:sz w:val="28"/>
          <w:szCs w:val="28"/>
          <w:lang w:val="nl-NL"/>
        </w:rPr>
        <w:t xml:space="preserve"> Hiện dự án đang được Bộ Kế hoạch và Đầu tư rà soát, báo cáo Chính phủ; tỉnh sẽ tiếp tục phối hợp, làm việc với các bộ, ngành liên quan để sớm giao kế hoạch vốn cho dự án.</w:t>
      </w:r>
    </w:p>
    <w:p w:rsidR="007913D1" w:rsidRPr="00D14D44" w:rsidRDefault="00B64AB1"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bCs/>
          <w:i/>
          <w:iCs/>
          <w:color w:val="000000" w:themeColor="text1"/>
          <w:szCs w:val="28"/>
          <w:lang w:val="nl-NL"/>
        </w:rPr>
        <w:lastRenderedPageBreak/>
        <w:t xml:space="preserve"> </w:t>
      </w:r>
      <w:r w:rsidR="007913D1" w:rsidRPr="00D14D44">
        <w:rPr>
          <w:rFonts w:ascii="Times New Roman" w:hAnsi="Times New Roman"/>
          <w:color w:val="000000" w:themeColor="text1"/>
          <w:szCs w:val="28"/>
          <w:lang w:val="nl-NL"/>
        </w:rPr>
        <w:t xml:space="preserve"> </w:t>
      </w:r>
      <w:r w:rsidR="008C128D" w:rsidRPr="00D14D44">
        <w:rPr>
          <w:rFonts w:ascii="Times New Roman" w:hAnsi="Times New Roman"/>
          <w:i/>
          <w:color w:val="000000" w:themeColor="text1"/>
          <w:szCs w:val="28"/>
          <w:lang w:val="nl-NL"/>
        </w:rPr>
        <w:t>1.14</w:t>
      </w:r>
      <w:r w:rsidR="007913D1" w:rsidRPr="00D14D44">
        <w:rPr>
          <w:rFonts w:ascii="Times New Roman" w:hAnsi="Times New Roman"/>
          <w:i/>
          <w:color w:val="000000" w:themeColor="text1"/>
          <w:szCs w:val="28"/>
          <w:lang w:val="nl-NL"/>
        </w:rPr>
        <w:t>. Đối với các dự án còn lại theo tổng hợp kiến nghị đề xuất của cử tri gửi tới kỳ họp</w:t>
      </w:r>
      <w:r w:rsidR="007913D1" w:rsidRPr="00D14D44">
        <w:rPr>
          <w:rStyle w:val="FootnoteReference"/>
          <w:rFonts w:ascii="Times New Roman" w:hAnsi="Times New Roman"/>
          <w:i/>
          <w:color w:val="000000" w:themeColor="text1"/>
          <w:szCs w:val="28"/>
        </w:rPr>
        <w:footnoteReference w:id="11"/>
      </w:r>
      <w:r w:rsidR="007913D1" w:rsidRPr="00D14D44">
        <w:rPr>
          <w:rFonts w:ascii="Times New Roman" w:hAnsi="Times New Roman"/>
          <w:i/>
          <w:color w:val="000000" w:themeColor="text1"/>
          <w:szCs w:val="28"/>
          <w:lang w:val="nl-NL"/>
        </w:rPr>
        <w:t>:</w:t>
      </w:r>
      <w:r w:rsidR="007913D1" w:rsidRPr="00D14D44">
        <w:rPr>
          <w:rFonts w:ascii="Times New Roman" w:hAnsi="Times New Roman"/>
          <w:color w:val="000000" w:themeColor="text1"/>
          <w:szCs w:val="28"/>
          <w:lang w:val="nl-NL"/>
        </w:rPr>
        <w:t xml:space="preserve"> UBND tỉ</w:t>
      </w:r>
      <w:r w:rsidR="00ED127D" w:rsidRPr="00D14D44">
        <w:rPr>
          <w:rFonts w:ascii="Times New Roman" w:hAnsi="Times New Roman"/>
          <w:color w:val="000000" w:themeColor="text1"/>
          <w:szCs w:val="28"/>
          <w:lang w:val="nl-NL"/>
        </w:rPr>
        <w:t>nh</w:t>
      </w:r>
      <w:r w:rsidR="007913D1" w:rsidRPr="00D14D44">
        <w:rPr>
          <w:rFonts w:ascii="Times New Roman" w:hAnsi="Times New Roman"/>
          <w:color w:val="000000" w:themeColor="text1"/>
          <w:szCs w:val="28"/>
          <w:lang w:val="nl-NL"/>
        </w:rPr>
        <w:t xml:space="preserve"> ghi nhận và sẽ giao các đơn vị, địa phương liên quan</w:t>
      </w:r>
      <w:r w:rsidR="00ED127D" w:rsidRPr="00D14D44">
        <w:rPr>
          <w:rFonts w:ascii="Times New Roman" w:hAnsi="Times New Roman"/>
          <w:color w:val="000000" w:themeColor="text1"/>
          <w:szCs w:val="28"/>
          <w:lang w:val="nl-NL"/>
        </w:rPr>
        <w:t xml:space="preserve"> tổng hợp,</w:t>
      </w:r>
      <w:r w:rsidR="007913D1" w:rsidRPr="00D14D44">
        <w:rPr>
          <w:rFonts w:ascii="Times New Roman" w:hAnsi="Times New Roman"/>
          <w:color w:val="000000" w:themeColor="text1"/>
          <w:szCs w:val="28"/>
          <w:lang w:val="nl-NL"/>
        </w:rPr>
        <w:t xml:space="preserve"> kiểm tra, soát xét cụ thể. Trường hợp đáp ứng yêu cầu sẽ xây dựng trình cấp có thẩm quyền thông qua trong kế hoạch đầu tư công trung hạn giai đoạn tiếp theo để đầu tư.</w:t>
      </w:r>
    </w:p>
    <w:p w:rsidR="00204032" w:rsidRPr="00D14D44" w:rsidRDefault="00204032"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2. Hiện nay, trên địa bàn huyện Cẩm Xuyên chỉ mới được quy hoạch 03 điểm tập kết, kinh doanh cát xây dựng, vì vậy gặp nhiều khó khăn trong công tác quản lý cũng như là đáp ứng nhu cầu sử dụng của nhân dân. Đề nghị tỉnh xem xét, sớm có quy định cụ thể về lựa chọn, quản lý hoạt động các điểm tập kết, kinh doanh cát xây dựng trên địa bàn tỉnh; trên cơ sở quy định, nên phân cấp cho huyện trong việc cấp phép mở các điểm tập kết và kinh doanh vật liệu xây dựng (cử tri huyện Cẩm Xuyên)</w:t>
      </w:r>
    </w:p>
    <w:p w:rsidR="00204032" w:rsidRPr="00D14D44" w:rsidRDefault="00204032" w:rsidP="00A02FF7">
      <w:pPr>
        <w:spacing w:before="80" w:after="80"/>
        <w:ind w:firstLine="720"/>
        <w:jc w:val="both"/>
        <w:rPr>
          <w:rFonts w:ascii="Times New Roman" w:hAnsi="Times New Roman"/>
          <w:bCs/>
          <w:color w:val="000000" w:themeColor="text1"/>
          <w:lang w:val="nl-NL"/>
        </w:rPr>
      </w:pPr>
      <w:r w:rsidRPr="00D14D44">
        <w:rPr>
          <w:rFonts w:ascii="Times New Roman" w:hAnsi="Times New Roman"/>
          <w:bCs/>
          <w:color w:val="000000" w:themeColor="text1"/>
          <w:lang w:val="nl-NL"/>
        </w:rPr>
        <w:t xml:space="preserve">Việc quy định về lựa chọn điểm tập kết, kinh doanh cát xây dựng là để phục vụ lập quy hoạch tổng thể điểm tập kết, kinh doanh cát xây dựng trên địa bàn toàn tỉnh và phục vụ lựa chọn điểm tập kết, kinh doanh cát xây dựng cho các dự án đầu tư. Tuy nhiên, </w:t>
      </w:r>
      <w:r w:rsidR="00BF20A6" w:rsidRPr="00D14D44">
        <w:rPr>
          <w:rFonts w:ascii="Times New Roman" w:hAnsi="Times New Roman"/>
          <w:bCs/>
          <w:color w:val="000000" w:themeColor="text1"/>
          <w:lang w:val="nl-NL"/>
        </w:rPr>
        <w:t xml:space="preserve">theo quy </w:t>
      </w:r>
      <w:r w:rsidR="00BF20A6" w:rsidRPr="00D14D44">
        <w:rPr>
          <w:rFonts w:ascii="Times New Roman" w:hAnsi="Times New Roman" w:hint="eastAsia"/>
          <w:bCs/>
          <w:color w:val="000000" w:themeColor="text1"/>
          <w:lang w:val="nl-NL"/>
        </w:rPr>
        <w:t>đ</w:t>
      </w:r>
      <w:r w:rsidR="00BF20A6" w:rsidRPr="00D14D44">
        <w:rPr>
          <w:rFonts w:ascii="Times New Roman" w:hAnsi="Times New Roman"/>
          <w:bCs/>
          <w:color w:val="000000" w:themeColor="text1"/>
          <w:lang w:val="nl-NL"/>
        </w:rPr>
        <w:t xml:space="preserve">ịnh Luật Quy hoạch (có hiệu lực từ 01/01/2019) thì không </w:t>
      </w:r>
      <w:r w:rsidR="00BF20A6" w:rsidRPr="00D14D44">
        <w:rPr>
          <w:rFonts w:ascii="Times New Roman" w:hAnsi="Times New Roman" w:hint="eastAsia"/>
          <w:bCs/>
          <w:color w:val="000000" w:themeColor="text1"/>
          <w:lang w:val="nl-NL"/>
        </w:rPr>
        <w:t>đư</w:t>
      </w:r>
      <w:r w:rsidR="00BF20A6" w:rsidRPr="00D14D44">
        <w:rPr>
          <w:rFonts w:ascii="Times New Roman" w:hAnsi="Times New Roman"/>
          <w:bCs/>
          <w:color w:val="000000" w:themeColor="text1"/>
          <w:lang w:val="nl-NL"/>
        </w:rPr>
        <w:t>ợc</w:t>
      </w:r>
      <w:r w:rsidRPr="00D14D44">
        <w:rPr>
          <w:rFonts w:ascii="Times New Roman" w:hAnsi="Times New Roman"/>
          <w:bCs/>
          <w:color w:val="000000" w:themeColor="text1"/>
          <w:lang w:val="nl-NL"/>
        </w:rPr>
        <w:t xml:space="preserve"> lập quy hoạch tổng thể điểm tập kết, kinh doanh cát </w:t>
      </w:r>
      <w:r w:rsidR="00BF20A6" w:rsidRPr="00D14D44">
        <w:rPr>
          <w:rFonts w:ascii="Times New Roman" w:hAnsi="Times New Roman"/>
          <w:bCs/>
          <w:color w:val="000000" w:themeColor="text1"/>
          <w:lang w:val="nl-NL"/>
        </w:rPr>
        <w:t>xây dựng trên địa bàn toàn tỉnh</w:t>
      </w:r>
      <w:r w:rsidRPr="00D14D44">
        <w:rPr>
          <w:rFonts w:ascii="Times New Roman" w:hAnsi="Times New Roman"/>
          <w:bCs/>
          <w:color w:val="000000" w:themeColor="text1"/>
          <w:lang w:val="nl-NL"/>
        </w:rPr>
        <w:t xml:space="preserve">. Hiện nay để phục vụ lựa chọn điểm tập kết, kinh doanh cát xây dựng cho các dự án đầu tư sẽ được các sở, ngành, địa phương tham mưu trong quá trình chấp thuận, quyết định chủ trương đầu tư. </w:t>
      </w:r>
    </w:p>
    <w:p w:rsidR="00670AA9" w:rsidRPr="00D14D44" w:rsidRDefault="00204032"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i/>
          <w:color w:val="000000" w:themeColor="text1"/>
          <w:szCs w:val="28"/>
          <w:lang w:val="nl-NL"/>
        </w:rPr>
        <w:t>3</w:t>
      </w:r>
      <w:r w:rsidR="00CF3669" w:rsidRPr="00D14D44">
        <w:rPr>
          <w:rFonts w:ascii="Times New Roman" w:hAnsi="Times New Roman"/>
          <w:i/>
          <w:color w:val="000000" w:themeColor="text1"/>
          <w:szCs w:val="28"/>
          <w:lang w:val="nl-NL"/>
        </w:rPr>
        <w:t>. Hiện nay phần lớn nguồn thu ngân sách thành phố phụ thuộc vào nguồn thu từ đấu giá và xét giao đất ở; tuy vậy hiện nay các dự án tạo quỹ đất trên địa bàn thành phố, thị xã còn có vướng mắc về công tác thẩm định dự án tại Sở Xây dựng. Đề nghị tỉnh chỉ đạo xem xét, giải quyết (cử tri TP Hà Tĩnh)</w:t>
      </w:r>
    </w:p>
    <w:p w:rsidR="00E07931" w:rsidRPr="00D14D44" w:rsidRDefault="006C33A3" w:rsidP="00E07931">
      <w:pPr>
        <w:spacing w:before="80" w:after="80"/>
        <w:jc w:val="both"/>
        <w:rPr>
          <w:rFonts w:ascii="Times New Roman" w:hAnsi="Times New Roman"/>
          <w:color w:val="000000" w:themeColor="text1"/>
          <w:lang w:val="nl-NL"/>
        </w:rPr>
      </w:pPr>
      <w:r w:rsidRPr="00D14D44">
        <w:rPr>
          <w:rFonts w:ascii="Times New Roman" w:hAnsi="Times New Roman"/>
          <w:color w:val="000000" w:themeColor="text1"/>
          <w:lang w:val="nl-NL"/>
        </w:rPr>
        <w:tab/>
      </w:r>
      <w:r w:rsidR="00AA3647" w:rsidRPr="00D14D44">
        <w:rPr>
          <w:rFonts w:ascii="Times New Roman" w:hAnsi="Times New Roman"/>
          <w:color w:val="000000" w:themeColor="text1"/>
          <w:lang w:val="nl-NL"/>
        </w:rPr>
        <w:t xml:space="preserve">Nội dung này, </w:t>
      </w:r>
      <w:r w:rsidR="00BF20A6" w:rsidRPr="00D14D44">
        <w:rPr>
          <w:rFonts w:ascii="Times New Roman" w:hAnsi="Times New Roman"/>
          <w:color w:val="000000" w:themeColor="text1"/>
          <w:lang w:val="nl-NL"/>
        </w:rPr>
        <w:t xml:space="preserve">UBND tỉnh </w:t>
      </w:r>
      <w:r w:rsidR="00BF20A6" w:rsidRPr="00D14D44">
        <w:rPr>
          <w:rFonts w:ascii="Times New Roman" w:hAnsi="Times New Roman" w:hint="eastAsia"/>
          <w:color w:val="000000" w:themeColor="text1"/>
          <w:lang w:val="nl-NL"/>
        </w:rPr>
        <w:t>đ</w:t>
      </w:r>
      <w:r w:rsidR="00BF20A6" w:rsidRPr="00D14D44">
        <w:rPr>
          <w:rFonts w:ascii="Times New Roman" w:hAnsi="Times New Roman"/>
          <w:color w:val="000000" w:themeColor="text1"/>
          <w:lang w:val="nl-NL"/>
        </w:rPr>
        <w:t xml:space="preserve">ã chỉ </w:t>
      </w:r>
      <w:r w:rsidR="00BF20A6" w:rsidRPr="00D14D44">
        <w:rPr>
          <w:rFonts w:ascii="Times New Roman" w:hAnsi="Times New Roman" w:hint="eastAsia"/>
          <w:color w:val="000000" w:themeColor="text1"/>
          <w:lang w:val="nl-NL"/>
        </w:rPr>
        <w:t>đ</w:t>
      </w:r>
      <w:r w:rsidR="00BF20A6" w:rsidRPr="00D14D44">
        <w:rPr>
          <w:rFonts w:ascii="Times New Roman" w:hAnsi="Times New Roman"/>
          <w:color w:val="000000" w:themeColor="text1"/>
          <w:lang w:val="nl-NL"/>
        </w:rPr>
        <w:t xml:space="preserve">ạo Sở Xây dựng báo cáo vấn </w:t>
      </w:r>
      <w:r w:rsidR="00BF20A6" w:rsidRPr="00D14D44">
        <w:rPr>
          <w:rFonts w:ascii="Times New Roman" w:hAnsi="Times New Roman" w:hint="eastAsia"/>
          <w:color w:val="000000" w:themeColor="text1"/>
          <w:lang w:val="nl-NL"/>
        </w:rPr>
        <w:t>đ</w:t>
      </w:r>
      <w:r w:rsidR="00BF20A6" w:rsidRPr="00D14D44">
        <w:rPr>
          <w:rFonts w:ascii="Times New Roman" w:hAnsi="Times New Roman"/>
          <w:color w:val="000000" w:themeColor="text1"/>
          <w:lang w:val="nl-NL"/>
        </w:rPr>
        <w:t>ề cử tri nêu</w:t>
      </w:r>
      <w:r w:rsidR="00AA3647" w:rsidRPr="00D14D44">
        <w:rPr>
          <w:rFonts w:ascii="Times New Roman" w:hAnsi="Times New Roman"/>
          <w:color w:val="000000" w:themeColor="text1"/>
          <w:lang w:val="nl-NL"/>
        </w:rPr>
        <w:t xml:space="preserve"> và đã được báo cáo, trả lời cử tri tại kỳ họp thứ 10 HĐND tỉnh (</w:t>
      </w:r>
      <w:r w:rsidR="00E07931" w:rsidRPr="00D14D44">
        <w:rPr>
          <w:rFonts w:ascii="Times New Roman" w:hAnsi="Times New Roman"/>
          <w:color w:val="000000" w:themeColor="text1"/>
          <w:spacing w:val="-4"/>
          <w:szCs w:val="28"/>
          <w:lang w:val="nb-NO"/>
        </w:rPr>
        <w:t>Văn bản số 4633/UBND-TH ngày 12/7/2019)</w:t>
      </w:r>
    </w:p>
    <w:p w:rsidR="00037657" w:rsidRPr="00D14D44" w:rsidRDefault="007D66CA"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 xml:space="preserve">4. </w:t>
      </w:r>
      <w:r w:rsidR="0067515F" w:rsidRPr="00D14D44">
        <w:rPr>
          <w:rFonts w:ascii="Times New Roman" w:hAnsi="Times New Roman"/>
          <w:i/>
          <w:color w:val="000000" w:themeColor="text1"/>
          <w:szCs w:val="28"/>
          <w:lang w:val="nl-NL"/>
        </w:rPr>
        <w:t xml:space="preserve">Đối với những tuyến quốc lộ, lực lượng công an cấp huyện không được phép tiến hành công tác tuần tra, kiểm soát, xử lý vi phạm, gây ra rất nhiều khó khăn trong công tác triển khai các giải pháp đảm bảo trật tự an toàn giao thông, trong khi việc xảy ra tai nạn trên các tuyến quốc lộ lại được tính vào nhiệm vụ đảm bảo an toàn giao thông của cấp huyện. Đề nghị tỉnh xem xét, chỉ đạo để có phương án phối hợp hiệu quả; khảo sát, lắp đặt bổ sung hệ thống biển báo giao thông </w:t>
      </w:r>
      <w:r w:rsidR="00FE1146" w:rsidRPr="00D14D44">
        <w:rPr>
          <w:rFonts w:ascii="Times New Roman" w:hAnsi="Times New Roman"/>
          <w:i/>
          <w:color w:val="000000" w:themeColor="text1"/>
          <w:szCs w:val="28"/>
          <w:lang w:val="nl-NL"/>
        </w:rPr>
        <w:t xml:space="preserve">trên tuyến ĐT.550 đoạn qua địa bàn xã Thạch Vĩnh </w:t>
      </w:r>
      <w:r w:rsidR="0067515F" w:rsidRPr="00D14D44">
        <w:rPr>
          <w:rFonts w:ascii="Times New Roman" w:hAnsi="Times New Roman"/>
          <w:i/>
          <w:color w:val="000000" w:themeColor="text1"/>
          <w:szCs w:val="28"/>
          <w:lang w:val="nl-NL"/>
        </w:rPr>
        <w:t>(</w:t>
      </w:r>
      <w:r w:rsidR="000C662A" w:rsidRPr="00D14D44">
        <w:rPr>
          <w:rFonts w:ascii="Times New Roman" w:hAnsi="Times New Roman"/>
          <w:i/>
          <w:color w:val="000000" w:themeColor="text1"/>
          <w:szCs w:val="28"/>
          <w:lang w:val="nl-NL"/>
        </w:rPr>
        <w:t xml:space="preserve">cử tri </w:t>
      </w:r>
      <w:r w:rsidR="0067515F" w:rsidRPr="00D14D44">
        <w:rPr>
          <w:rFonts w:ascii="Times New Roman" w:hAnsi="Times New Roman"/>
          <w:i/>
          <w:color w:val="000000" w:themeColor="text1"/>
          <w:szCs w:val="28"/>
          <w:lang w:val="nl-NL"/>
        </w:rPr>
        <w:t>Thạch Hà)</w:t>
      </w:r>
    </w:p>
    <w:p w:rsidR="00997E49" w:rsidRPr="00D14D44" w:rsidRDefault="00997E49" w:rsidP="00896BC9">
      <w:pPr>
        <w:spacing w:before="80" w:after="80"/>
        <w:ind w:firstLine="510"/>
        <w:jc w:val="both"/>
        <w:rPr>
          <w:rFonts w:ascii="Times New Roman" w:hAnsi="Times New Roman"/>
          <w:color w:val="000000" w:themeColor="text1"/>
          <w:lang w:val="nl-NL"/>
        </w:rPr>
      </w:pPr>
      <w:r w:rsidRPr="00D14D44">
        <w:rPr>
          <w:rFonts w:ascii="Times New Roman" w:hAnsi="Times New Roman"/>
          <w:color w:val="000000" w:themeColor="text1"/>
          <w:lang w:val="nl-NL"/>
        </w:rPr>
        <w:lastRenderedPageBreak/>
        <w:t xml:space="preserve">4.1. </w:t>
      </w:r>
      <w:r w:rsidR="00896BC9" w:rsidRPr="00D14D44">
        <w:rPr>
          <w:rFonts w:ascii="Times New Roman" w:hAnsi="Times New Roman"/>
          <w:color w:val="000000" w:themeColor="text1"/>
          <w:lang w:val="nl-NL"/>
        </w:rPr>
        <w:t xml:space="preserve">Về phương án phối hợp bảo đảm ATGT trên các tuyến quốc lộ: UBND tỉnh đã </w:t>
      </w:r>
      <w:r w:rsidR="00896BC9" w:rsidRPr="00D14D44">
        <w:rPr>
          <w:rFonts w:ascii="Times New Roman" w:hAnsi="Times New Roman"/>
          <w:color w:val="000000" w:themeColor="text1"/>
          <w:szCs w:val="28"/>
          <w:lang w:val="nl-NL"/>
        </w:rPr>
        <w:t>báo cáo, trả lời cử tri tại kỳ họp thứ 10 HĐND tỉnh (</w:t>
      </w:r>
      <w:r w:rsidR="00896BC9" w:rsidRPr="00D14D44">
        <w:rPr>
          <w:rFonts w:ascii="Times New Roman" w:hAnsi="Times New Roman"/>
          <w:color w:val="000000" w:themeColor="text1"/>
          <w:spacing w:val="-4"/>
          <w:szCs w:val="28"/>
          <w:lang w:val="nb-NO"/>
        </w:rPr>
        <w:t>Văn bản số 4633/UBND-TH ngày 12/7/2019)</w:t>
      </w:r>
      <w:r w:rsidR="00896BC9" w:rsidRPr="00D14D44">
        <w:rPr>
          <w:rFonts w:ascii="Times New Roman" w:hAnsi="Times New Roman"/>
          <w:color w:val="000000" w:themeColor="text1"/>
          <w:lang w:val="nl-NL"/>
        </w:rPr>
        <w:t xml:space="preserve">. </w:t>
      </w:r>
      <w:r w:rsidRPr="00D14D44">
        <w:rPr>
          <w:rFonts w:ascii="Times New Roman" w:hAnsi="Times New Roman"/>
          <w:color w:val="000000" w:themeColor="text1"/>
          <w:lang w:val="nl-NL"/>
        </w:rPr>
        <w:t>Thời gian tới, UBND tỉnh sẽ tiếp tục chỉ đạo, đôn đốc Công an tỉnh chỉ đạo</w:t>
      </w:r>
      <w:r w:rsidR="00896BC9" w:rsidRPr="00D14D44">
        <w:rPr>
          <w:rFonts w:ascii="Times New Roman" w:hAnsi="Times New Roman"/>
          <w:color w:val="000000" w:themeColor="text1"/>
          <w:lang w:val="nl-NL"/>
        </w:rPr>
        <w:t>, phối hợp hiệu quả các</w:t>
      </w:r>
      <w:r w:rsidRPr="00D14D44">
        <w:rPr>
          <w:rFonts w:ascii="Times New Roman" w:hAnsi="Times New Roman"/>
          <w:color w:val="000000" w:themeColor="text1"/>
          <w:lang w:val="nl-NL"/>
        </w:rPr>
        <w:t xml:space="preserve"> lực lượng chức năng </w:t>
      </w:r>
      <w:r w:rsidR="00896BC9" w:rsidRPr="00D14D44">
        <w:rPr>
          <w:rFonts w:ascii="Times New Roman" w:hAnsi="Times New Roman"/>
          <w:color w:val="000000" w:themeColor="text1"/>
          <w:lang w:val="nl-NL"/>
        </w:rPr>
        <w:t>trong bố trí phương án tuần tra, kiểm soát, xử lý vi phạm.</w:t>
      </w:r>
    </w:p>
    <w:p w:rsidR="00FE1146" w:rsidRPr="00D14D44" w:rsidRDefault="00997E49" w:rsidP="00FE1146">
      <w:pPr>
        <w:spacing w:after="60" w:line="320" w:lineRule="exact"/>
        <w:ind w:firstLine="720"/>
        <w:jc w:val="both"/>
        <w:rPr>
          <w:rFonts w:ascii="Times New Roman" w:hAnsi="Times New Roman"/>
          <w:color w:val="000000" w:themeColor="text1"/>
          <w:szCs w:val="28"/>
          <w:lang w:val="nl-NL"/>
        </w:rPr>
      </w:pPr>
      <w:r w:rsidRPr="00D14D44">
        <w:rPr>
          <w:rFonts w:ascii="Times New Roman" w:hAnsi="Times New Roman"/>
          <w:color w:val="000000" w:themeColor="text1"/>
          <w:lang w:val="nl-NL"/>
        </w:rPr>
        <w:t xml:space="preserve">4.2. </w:t>
      </w:r>
      <w:r w:rsidR="00A649F0" w:rsidRPr="00D14D44">
        <w:rPr>
          <w:rFonts w:ascii="Times New Roman" w:hAnsi="Times New Roman"/>
          <w:color w:val="000000" w:themeColor="text1"/>
          <w:szCs w:val="28"/>
          <w:lang w:val="nl-NL"/>
        </w:rPr>
        <w:t xml:space="preserve">Đối với đề nghị </w:t>
      </w:r>
      <w:r w:rsidR="00FE1146" w:rsidRPr="00D14D44">
        <w:rPr>
          <w:rFonts w:ascii="Times New Roman" w:hAnsi="Times New Roman"/>
          <w:color w:val="000000" w:themeColor="text1"/>
          <w:szCs w:val="28"/>
          <w:lang w:val="nl-NL"/>
        </w:rPr>
        <w:t>xem xét lắp đặt biển báo ATGT trên tuyến ĐT.550 đoạn qua địa bàn xã Thạch Vĩnh:</w:t>
      </w:r>
      <w:r w:rsidR="007D66CA" w:rsidRPr="00D14D44">
        <w:rPr>
          <w:rFonts w:ascii="Times New Roman" w:hAnsi="Times New Roman"/>
          <w:color w:val="000000" w:themeColor="text1"/>
          <w:szCs w:val="28"/>
          <w:lang w:val="nl-NL"/>
        </w:rPr>
        <w:t xml:space="preserve"> UBND </w:t>
      </w:r>
      <w:r w:rsidR="00605AB1" w:rsidRPr="00D14D44">
        <w:rPr>
          <w:rFonts w:ascii="Times New Roman" w:hAnsi="Times New Roman"/>
          <w:color w:val="000000" w:themeColor="text1"/>
          <w:szCs w:val="28"/>
          <w:lang w:val="nl-NL"/>
        </w:rPr>
        <w:t xml:space="preserve">tỉnh </w:t>
      </w:r>
      <w:r w:rsidR="007D66CA" w:rsidRPr="00D14D44">
        <w:rPr>
          <w:rFonts w:ascii="Times New Roman" w:hAnsi="Times New Roman" w:hint="eastAsia"/>
          <w:color w:val="000000" w:themeColor="text1"/>
          <w:szCs w:val="28"/>
          <w:lang w:val="nl-NL"/>
        </w:rPr>
        <w:t>đ</w:t>
      </w:r>
      <w:r w:rsidR="007D66CA" w:rsidRPr="00D14D44">
        <w:rPr>
          <w:rFonts w:ascii="Times New Roman" w:hAnsi="Times New Roman"/>
          <w:color w:val="000000" w:themeColor="text1"/>
          <w:szCs w:val="28"/>
          <w:lang w:val="nl-NL"/>
        </w:rPr>
        <w:t xml:space="preserve">ã giao Sở Giao thông Vận tải phối hợp, làm việc với Thường trực HĐND huyện Thạch Hà </w:t>
      </w:r>
      <w:r w:rsidR="00FE1146" w:rsidRPr="00D14D44">
        <w:rPr>
          <w:rFonts w:ascii="Times New Roman" w:hAnsi="Times New Roman"/>
          <w:color w:val="000000" w:themeColor="text1"/>
          <w:szCs w:val="28"/>
          <w:lang w:val="nl-NL"/>
        </w:rPr>
        <w:t xml:space="preserve">khảo sát tuyến đường ĐT.550 và </w:t>
      </w:r>
      <w:r w:rsidR="00FE1146" w:rsidRPr="00D14D44">
        <w:rPr>
          <w:rFonts w:ascii="Times New Roman" w:hAnsi="Times New Roman" w:hint="eastAsia"/>
          <w:color w:val="000000" w:themeColor="text1"/>
          <w:szCs w:val="28"/>
          <w:lang w:val="nl-NL"/>
        </w:rPr>
        <w:t>đ</w:t>
      </w:r>
      <w:r w:rsidR="00FE1146" w:rsidRPr="00D14D44">
        <w:rPr>
          <w:rFonts w:ascii="Times New Roman" w:hAnsi="Times New Roman"/>
          <w:color w:val="000000" w:themeColor="text1"/>
          <w:szCs w:val="28"/>
          <w:lang w:val="nl-NL"/>
        </w:rPr>
        <w:t xml:space="preserve">ã  lắp </w:t>
      </w:r>
      <w:r w:rsidR="00FE1146" w:rsidRPr="00D14D44">
        <w:rPr>
          <w:rFonts w:ascii="Times New Roman" w:hAnsi="Times New Roman" w:hint="eastAsia"/>
          <w:color w:val="000000" w:themeColor="text1"/>
          <w:szCs w:val="28"/>
          <w:lang w:val="nl-NL"/>
        </w:rPr>
        <w:t>đ</w:t>
      </w:r>
      <w:r w:rsidR="00FE1146" w:rsidRPr="00D14D44">
        <w:rPr>
          <w:rFonts w:ascii="Times New Roman" w:hAnsi="Times New Roman"/>
          <w:color w:val="000000" w:themeColor="text1"/>
          <w:szCs w:val="28"/>
          <w:lang w:val="nl-NL"/>
        </w:rPr>
        <w:t xml:space="preserve">ặt 39 biển cảnh báo tại 34 nút giao;  lắp </w:t>
      </w:r>
      <w:r w:rsidR="00FE1146" w:rsidRPr="00D14D44">
        <w:rPr>
          <w:rFonts w:ascii="Times New Roman" w:hAnsi="Times New Roman" w:hint="eastAsia"/>
          <w:color w:val="000000" w:themeColor="text1"/>
          <w:szCs w:val="28"/>
          <w:lang w:val="nl-NL"/>
        </w:rPr>
        <w:t>đ</w:t>
      </w:r>
      <w:r w:rsidR="00FE1146" w:rsidRPr="00D14D44">
        <w:rPr>
          <w:rFonts w:ascii="Times New Roman" w:hAnsi="Times New Roman"/>
          <w:color w:val="000000" w:themeColor="text1"/>
          <w:szCs w:val="28"/>
          <w:lang w:val="nl-NL"/>
        </w:rPr>
        <w:t xml:space="preserve">ặt các biển chỉ dẫn, cảnh báo ATGT tại khu vực chợ Thạch Vĩnh,  bố trí biển báo hiệu có chợ tại Km20+650, biển cảnh báo tai nạn giao thông tại Km20+750. Sau khi lắp </w:t>
      </w:r>
      <w:r w:rsidR="00FE1146" w:rsidRPr="00D14D44">
        <w:rPr>
          <w:rFonts w:ascii="Times New Roman" w:hAnsi="Times New Roman" w:hint="eastAsia"/>
          <w:color w:val="000000" w:themeColor="text1"/>
          <w:szCs w:val="28"/>
          <w:lang w:val="nl-NL"/>
        </w:rPr>
        <w:t>đ</w:t>
      </w:r>
      <w:r w:rsidR="00FE1146" w:rsidRPr="00D14D44">
        <w:rPr>
          <w:rFonts w:ascii="Times New Roman" w:hAnsi="Times New Roman"/>
          <w:color w:val="000000" w:themeColor="text1"/>
          <w:szCs w:val="28"/>
          <w:lang w:val="nl-NL"/>
        </w:rPr>
        <w:t xml:space="preserve">ặt, Sở GT&amp;VT tiếp tục chỉ đạo kiểm tra, điều chỉnh bổ sung các biển báo để phù hợp tình hình thực tế công tác đảm bảo ATGT. </w:t>
      </w:r>
    </w:p>
    <w:p w:rsidR="000C662A" w:rsidRPr="00D14D44" w:rsidRDefault="00A649F0"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Để tạo thuận lợi cho người và phương tiện tham gia giao thông </w:t>
      </w:r>
      <w:r w:rsidR="00605AB1" w:rsidRPr="00D14D44">
        <w:rPr>
          <w:rFonts w:ascii="Times New Roman" w:hAnsi="Times New Roman"/>
          <w:color w:val="000000" w:themeColor="text1"/>
          <w:szCs w:val="28"/>
          <w:lang w:val="nl-NL"/>
        </w:rPr>
        <w:t xml:space="preserve">trên tuyến, </w:t>
      </w:r>
      <w:r w:rsidRPr="00D14D44">
        <w:rPr>
          <w:rFonts w:ascii="Times New Roman" w:hAnsi="Times New Roman"/>
          <w:color w:val="000000" w:themeColor="text1"/>
          <w:szCs w:val="28"/>
          <w:lang w:val="nl-NL"/>
        </w:rPr>
        <w:t xml:space="preserve"> đề nghị chính quyền địa phương tiếp tục tăng cường các giải pháp tuyên truyền vận động, xử lý nghiêm tình trạng họp chợ lấn chiếm lòng, lề đường; giải tỏa vi phạm hành lang ATGT, phát cây xanh che khuất tầm nhìn, phát huy hiệu quả của biển báo giao thông.</w:t>
      </w:r>
    </w:p>
    <w:p w:rsidR="00174EF4" w:rsidRPr="00D14D44" w:rsidRDefault="00174EF4" w:rsidP="005A154E">
      <w:pPr>
        <w:tabs>
          <w:tab w:val="left" w:pos="603"/>
          <w:tab w:val="left" w:pos="3525"/>
        </w:tabs>
        <w:spacing w:before="120" w:after="120"/>
        <w:ind w:firstLine="720"/>
        <w:jc w:val="both"/>
        <w:rPr>
          <w:rFonts w:ascii="Times New Roman" w:hAnsi="Times New Roman"/>
          <w:b/>
          <w:color w:val="000000" w:themeColor="text1"/>
          <w:szCs w:val="28"/>
          <w:lang w:val="fi-FI"/>
        </w:rPr>
      </w:pPr>
      <w:r w:rsidRPr="00D14D44">
        <w:rPr>
          <w:rFonts w:ascii="Times New Roman" w:hAnsi="Times New Roman"/>
          <w:b/>
          <w:color w:val="000000" w:themeColor="text1"/>
          <w:szCs w:val="28"/>
          <w:lang w:val="fi-FI"/>
        </w:rPr>
        <w:t>IV. LĨNH VỰC VĂN HÓA, XÃ HỘI</w:t>
      </w:r>
    </w:p>
    <w:p w:rsidR="00174EF4" w:rsidRPr="00D14D44" w:rsidRDefault="00B43F70" w:rsidP="005A154E">
      <w:pPr>
        <w:spacing w:before="120" w:after="12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 xml:space="preserve">1. </w:t>
      </w:r>
      <w:r w:rsidR="00174EF4" w:rsidRPr="00D14D44">
        <w:rPr>
          <w:rFonts w:ascii="Times New Roman" w:hAnsi="Times New Roman"/>
          <w:i/>
          <w:color w:val="000000" w:themeColor="text1"/>
          <w:szCs w:val="28"/>
          <w:lang w:val="nl-NL"/>
        </w:rPr>
        <w:t>Sớm phê duyệt Đề án kiện toàn sắp xếp tổ chức và hoạt động của Trung tâm Y tế huyện Kỳ Anh và có cơ chế, giải pháp bố trí nguồn nhân lực đảm bảo trung tâm đi vào hoạt động đúng lộ trình kế hoạch (cử tri huyện Kỳ Anh)</w:t>
      </w:r>
    </w:p>
    <w:p w:rsidR="009D0FF4" w:rsidRPr="00D14D44" w:rsidRDefault="002127BC" w:rsidP="005A154E">
      <w:pPr>
        <w:spacing w:before="120" w:after="120"/>
        <w:ind w:firstLine="562"/>
        <w:jc w:val="both"/>
        <w:rPr>
          <w:rFonts w:ascii="Times New Roman" w:hAnsi="Times New Roman"/>
          <w:color w:val="000000" w:themeColor="text1"/>
          <w:szCs w:val="28"/>
          <w:shd w:val="clear" w:color="auto" w:fill="FDFDFD"/>
          <w:lang w:val="fi-FI" w:eastAsia="vi-VN"/>
        </w:rPr>
      </w:pPr>
      <w:r w:rsidRPr="00D14D44">
        <w:rPr>
          <w:rFonts w:ascii="Times New Roman" w:hAnsi="Times New Roman"/>
          <w:color w:val="000000" w:themeColor="text1"/>
          <w:szCs w:val="28"/>
          <w:shd w:val="clear" w:color="auto" w:fill="FDFDFD"/>
          <w:lang w:val="fi-FI" w:eastAsia="vi-VN"/>
        </w:rPr>
        <w:t>Ngày 10/7/2019, UBND tỉnh đã có Văn bản số 4573/UBND-NC</w:t>
      </w:r>
      <w:r w:rsidRPr="00D14D44">
        <w:rPr>
          <w:rFonts w:ascii="Times New Roman" w:hAnsi="Times New Roman"/>
          <w:color w:val="000000" w:themeColor="text1"/>
          <w:szCs w:val="28"/>
          <w:shd w:val="clear" w:color="auto" w:fill="FDFDFD"/>
          <w:vertAlign w:val="subscript"/>
          <w:lang w:val="fi-FI" w:eastAsia="vi-VN"/>
        </w:rPr>
        <w:t>1</w:t>
      </w:r>
      <w:r w:rsidRPr="00D14D44">
        <w:rPr>
          <w:rFonts w:ascii="Times New Roman" w:hAnsi="Times New Roman"/>
          <w:color w:val="000000" w:themeColor="text1"/>
          <w:szCs w:val="28"/>
          <w:shd w:val="clear" w:color="auto" w:fill="FDFDFD"/>
          <w:lang w:val="fi-FI" w:eastAsia="vi-VN"/>
        </w:rPr>
        <w:t xml:space="preserve"> đồng ý chủ trương kiện toàn cơ cấu tổ chức và hoạt động của Trung tâm Y tế huyện Kỳ Anh</w:t>
      </w:r>
      <w:r w:rsidR="002378FD" w:rsidRPr="00D14D44">
        <w:rPr>
          <w:rFonts w:ascii="Times New Roman" w:hAnsi="Times New Roman"/>
          <w:color w:val="000000" w:themeColor="text1"/>
          <w:szCs w:val="28"/>
          <w:shd w:val="clear" w:color="auto" w:fill="FDFDFD"/>
          <w:lang w:val="fi-FI" w:eastAsia="vi-VN"/>
        </w:rPr>
        <w:t xml:space="preserve">; giao Sở Nội vụ chủ trì, phối hợp Sở Y tế và các cơ quan liên quan chỉ đạo, hướng dẫn UBND huyện Kỳ Anh kịp thời thực hiện kiện toàn cơ cấu tổ chức và hoạt động của Trung tâm Y tế huyện theo Đề án phê duyệt. </w:t>
      </w:r>
      <w:r w:rsidR="0077624D" w:rsidRPr="00D14D44">
        <w:rPr>
          <w:rFonts w:ascii="Times New Roman" w:hAnsi="Times New Roman"/>
          <w:color w:val="000000" w:themeColor="text1"/>
          <w:szCs w:val="28"/>
          <w:lang w:val="es-MX" w:eastAsia="vi-VN"/>
        </w:rPr>
        <w:t xml:space="preserve">Thực hiện chỉ đạo, UBND huyện Kỳ Anh đã và đang phối hợp Sở Y tế, Sở Nội vụ </w:t>
      </w:r>
      <w:r w:rsidR="0077624D" w:rsidRPr="00D14D44">
        <w:rPr>
          <w:rFonts w:ascii="Times New Roman" w:hAnsi="Times New Roman"/>
          <w:color w:val="000000" w:themeColor="text1"/>
          <w:lang w:val="fi-FI"/>
        </w:rPr>
        <w:t>thẩm định Đề án vị trí việc làm Trung tâm Y tế huyện Kỳ Anh.</w:t>
      </w:r>
    </w:p>
    <w:p w:rsidR="00174EF4" w:rsidRPr="00D14D44" w:rsidRDefault="00656A9D" w:rsidP="005A154E">
      <w:pPr>
        <w:shd w:val="clear" w:color="auto" w:fill="FFFFFF"/>
        <w:spacing w:before="120" w:after="120"/>
        <w:ind w:firstLine="720"/>
        <w:jc w:val="both"/>
        <w:rPr>
          <w:rFonts w:ascii="Times New Roman" w:hAnsi="Times New Roman"/>
          <w:color w:val="000000" w:themeColor="text1"/>
          <w:szCs w:val="28"/>
          <w:lang w:val="nl-NL"/>
        </w:rPr>
      </w:pPr>
      <w:r w:rsidRPr="00D14D44">
        <w:rPr>
          <w:rFonts w:ascii="Times New Roman" w:hAnsi="Times New Roman"/>
          <w:i/>
          <w:color w:val="000000" w:themeColor="text1"/>
          <w:szCs w:val="28"/>
          <w:lang w:val="nl-NL"/>
        </w:rPr>
        <w:t>2</w:t>
      </w:r>
      <w:r w:rsidR="00174EF4" w:rsidRPr="00D14D44">
        <w:rPr>
          <w:rFonts w:ascii="Times New Roman" w:hAnsi="Times New Roman"/>
          <w:i/>
          <w:color w:val="000000" w:themeColor="text1"/>
          <w:szCs w:val="28"/>
          <w:lang w:val="nl-NL"/>
        </w:rPr>
        <w:t xml:space="preserve">. Sớm rà soát, có hướng dẫn cụ thể việc </w:t>
      </w:r>
      <w:r w:rsidR="00174EF4" w:rsidRPr="00D14D44">
        <w:rPr>
          <w:rFonts w:ascii="Times New Roman" w:hAnsi="Times New Roman"/>
          <w:i/>
          <w:color w:val="000000" w:themeColor="text1"/>
          <w:spacing w:val="-4"/>
          <w:szCs w:val="28"/>
          <w:lang w:val="nl-NL"/>
        </w:rPr>
        <w:t>huy động, xã hội hóa các nguồn lực để xây dựng cơ sở vật chất</w:t>
      </w:r>
      <w:r w:rsidR="00174EF4" w:rsidRPr="00D14D44">
        <w:rPr>
          <w:rFonts w:ascii="Times New Roman" w:hAnsi="Times New Roman"/>
          <w:i/>
          <w:color w:val="000000" w:themeColor="text1"/>
          <w:szCs w:val="28"/>
          <w:lang w:val="nl-NL"/>
        </w:rPr>
        <w:t xml:space="preserve"> các trường học (cử tri huyện Thạch Hà, Nghi Xuân, Thị xã Hồng Lĩnh)</w:t>
      </w:r>
    </w:p>
    <w:p w:rsidR="00A87388" w:rsidRPr="00D14D44" w:rsidRDefault="000F78F2" w:rsidP="005A154E">
      <w:pPr>
        <w:shd w:val="clear" w:color="auto" w:fill="FFFFFF"/>
        <w:spacing w:before="120" w:after="12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UBND</w:t>
      </w:r>
      <w:r w:rsidR="00A87388" w:rsidRPr="00D14D44">
        <w:rPr>
          <w:rFonts w:ascii="Times New Roman" w:hAnsi="Times New Roman"/>
          <w:color w:val="000000" w:themeColor="text1"/>
          <w:szCs w:val="28"/>
          <w:lang w:val="nl-NL"/>
        </w:rPr>
        <w:t xml:space="preserve"> tỉnh đã ban hành Quyết định số </w:t>
      </w:r>
      <w:r w:rsidRPr="00D14D44">
        <w:rPr>
          <w:rFonts w:ascii="Times New Roman" w:hAnsi="Times New Roman"/>
          <w:color w:val="000000" w:themeColor="text1"/>
          <w:szCs w:val="28"/>
          <w:lang w:val="nl-NL"/>
        </w:rPr>
        <w:t>37/2019/QĐ-UBND ngày 26/6/2019 q</w:t>
      </w:r>
      <w:r w:rsidR="00A87388" w:rsidRPr="00D14D44">
        <w:rPr>
          <w:rFonts w:ascii="Times New Roman" w:hAnsi="Times New Roman"/>
          <w:color w:val="000000" w:themeColor="text1"/>
          <w:szCs w:val="28"/>
          <w:lang w:val="nl-NL"/>
        </w:rPr>
        <w:t>uy định về quy trình tổ chức huy động, quản lý và sử dụng cá</w:t>
      </w:r>
      <w:r w:rsidRPr="00D14D44">
        <w:rPr>
          <w:rFonts w:ascii="Times New Roman" w:hAnsi="Times New Roman"/>
          <w:color w:val="000000" w:themeColor="text1"/>
          <w:szCs w:val="28"/>
          <w:lang w:val="nl-NL"/>
        </w:rPr>
        <w:t>c khoản đóng góp tự nguyện của n</w:t>
      </w:r>
      <w:r w:rsidR="00A87388" w:rsidRPr="00D14D44">
        <w:rPr>
          <w:rFonts w:ascii="Times New Roman" w:hAnsi="Times New Roman"/>
          <w:color w:val="000000" w:themeColor="text1"/>
          <w:szCs w:val="28"/>
          <w:lang w:val="nl-NL"/>
        </w:rPr>
        <w:t>hân dân để xây dựng cơ sở hạ tầng của các xã, phường, th</w:t>
      </w:r>
      <w:r w:rsidRPr="00D14D44">
        <w:rPr>
          <w:rFonts w:ascii="Times New Roman" w:hAnsi="Times New Roman"/>
          <w:color w:val="000000" w:themeColor="text1"/>
          <w:szCs w:val="28"/>
          <w:lang w:val="nl-NL"/>
        </w:rPr>
        <w:t>ị trấn trên địa bàn tỉnh</w:t>
      </w:r>
      <w:r w:rsidR="00A87388" w:rsidRPr="00D14D44">
        <w:rPr>
          <w:rFonts w:ascii="Times New Roman" w:hAnsi="Times New Roman"/>
          <w:color w:val="000000" w:themeColor="text1"/>
          <w:szCs w:val="28"/>
          <w:lang w:val="nl-NL"/>
        </w:rPr>
        <w:t xml:space="preserve"> (trong đ</w:t>
      </w:r>
      <w:r w:rsidRPr="00D14D44">
        <w:rPr>
          <w:rFonts w:ascii="Times New Roman" w:hAnsi="Times New Roman"/>
          <w:color w:val="000000" w:themeColor="text1"/>
          <w:szCs w:val="28"/>
          <w:lang w:val="nl-NL"/>
        </w:rPr>
        <w:t>ó có cơ sở vật chất trường học)</w:t>
      </w:r>
      <w:r w:rsidR="008C73BE" w:rsidRPr="00D14D44">
        <w:rPr>
          <w:rFonts w:ascii="Times New Roman" w:hAnsi="Times New Roman"/>
          <w:color w:val="000000" w:themeColor="text1"/>
          <w:szCs w:val="28"/>
          <w:lang w:val="nl-NL"/>
        </w:rPr>
        <w:t xml:space="preserve">; ban hành Văn bản số </w:t>
      </w:r>
      <w:r w:rsidR="008C73BE" w:rsidRPr="00D14D44">
        <w:rPr>
          <w:rFonts w:ascii="Times New Roman" w:hAnsi="Times New Roman"/>
          <w:color w:val="000000" w:themeColor="text1"/>
          <w:szCs w:val="28"/>
        </w:rPr>
        <w:t>5027/UBND-VX ngày 30/7/2019 về việc hướng dẫn vận động, tiếp nhận, quản lý và sử dụng các khoản tài trợ cho cơ sở giáo dục trên địa bàn tỉnh Hà Tĩnh</w:t>
      </w:r>
      <w:r w:rsidR="00C95BF1" w:rsidRPr="00D14D44">
        <w:rPr>
          <w:rFonts w:ascii="Times New Roman" w:hAnsi="Times New Roman"/>
          <w:color w:val="000000" w:themeColor="text1"/>
          <w:szCs w:val="28"/>
        </w:rPr>
        <w:t>.</w:t>
      </w:r>
    </w:p>
    <w:p w:rsidR="00174EF4" w:rsidRPr="00D14D44" w:rsidRDefault="00621134" w:rsidP="005A154E">
      <w:pPr>
        <w:spacing w:before="120" w:after="12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3</w:t>
      </w:r>
      <w:r w:rsidR="00174EF4" w:rsidRPr="00D14D44">
        <w:rPr>
          <w:rFonts w:ascii="Times New Roman" w:hAnsi="Times New Roman"/>
          <w:i/>
          <w:color w:val="000000" w:themeColor="text1"/>
          <w:szCs w:val="28"/>
          <w:lang w:val="nl-NL"/>
        </w:rPr>
        <w:t>. Tiếp tục có các giải pháp khắc phục tình trạng thiếu giáo viên, đảm bảo định mức giáo viên đứng lớp theo quy định (cử tri huyện Kỳ Anh, Nghi Xuân, TX Hồng Lĩnh)</w:t>
      </w:r>
    </w:p>
    <w:p w:rsidR="00881B6B" w:rsidRPr="00D14D44" w:rsidRDefault="00881B6B" w:rsidP="00881B6B">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lastRenderedPageBreak/>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174EF4" w:rsidRPr="00D14D44" w:rsidRDefault="00621134" w:rsidP="005A154E">
      <w:pPr>
        <w:spacing w:before="120" w:after="12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4</w:t>
      </w:r>
      <w:r w:rsidR="00174EF4" w:rsidRPr="00D14D44">
        <w:rPr>
          <w:rFonts w:ascii="Times New Roman" w:hAnsi="Times New Roman"/>
          <w:i/>
          <w:color w:val="000000" w:themeColor="text1"/>
          <w:szCs w:val="28"/>
          <w:lang w:val="nl-NL"/>
        </w:rPr>
        <w:t>. Xem xét cho th</w:t>
      </w:r>
      <w:r w:rsidR="00174EF4" w:rsidRPr="00D14D44">
        <w:rPr>
          <w:rFonts w:ascii="Times New Roman" w:hAnsi="Times New Roman"/>
          <w:i/>
          <w:color w:val="000000" w:themeColor="text1"/>
          <w:szCs w:val="28"/>
          <w:lang w:val="fr-FR"/>
        </w:rPr>
        <w:t>à</w:t>
      </w:r>
      <w:r w:rsidR="00174EF4" w:rsidRPr="00D14D44">
        <w:rPr>
          <w:rFonts w:ascii="Times New Roman" w:hAnsi="Times New Roman"/>
          <w:i/>
          <w:color w:val="000000" w:themeColor="text1"/>
          <w:szCs w:val="28"/>
          <w:lang w:val="nl-NL"/>
        </w:rPr>
        <w:t>nh phố Hà Tĩnh chủ động tuyển dụng đủ giáo viên theo đị</w:t>
      </w:r>
      <w:r w:rsidR="00174EF4" w:rsidRPr="00D14D44">
        <w:rPr>
          <w:rFonts w:ascii="Times New Roman" w:hAnsi="Times New Roman"/>
          <w:i/>
          <w:color w:val="000000" w:themeColor="text1"/>
          <w:szCs w:val="28"/>
          <w:lang w:val="de-DE"/>
        </w:rPr>
        <w:t>nh bi</w:t>
      </w:r>
      <w:r w:rsidR="00174EF4" w:rsidRPr="00D14D44">
        <w:rPr>
          <w:rFonts w:ascii="Times New Roman" w:hAnsi="Times New Roman"/>
          <w:i/>
          <w:color w:val="000000" w:themeColor="text1"/>
          <w:szCs w:val="28"/>
          <w:lang w:val="fr-FR"/>
        </w:rPr>
        <w:t>ê</w:t>
      </w:r>
      <w:r w:rsidR="00174EF4" w:rsidRPr="00D14D44">
        <w:rPr>
          <w:rFonts w:ascii="Times New Roman" w:hAnsi="Times New Roman"/>
          <w:i/>
          <w:color w:val="000000" w:themeColor="text1"/>
          <w:szCs w:val="28"/>
          <w:lang w:val="nl-NL"/>
        </w:rPr>
        <w:t>n, cơ cấu đượ</w:t>
      </w:r>
      <w:r w:rsidR="00174EF4" w:rsidRPr="00D14D44">
        <w:rPr>
          <w:rFonts w:ascii="Times New Roman" w:hAnsi="Times New Roman"/>
          <w:i/>
          <w:color w:val="000000" w:themeColor="text1"/>
          <w:szCs w:val="28"/>
          <w:lang w:val="it-IT"/>
        </w:rPr>
        <w:t xml:space="preserve">c giao để đảm bảo số lượng giáo viên cho các bậc học mầm non và tiểu học </w:t>
      </w:r>
      <w:r w:rsidR="00174EF4" w:rsidRPr="00D14D44">
        <w:rPr>
          <w:rFonts w:ascii="Times New Roman" w:hAnsi="Times New Roman"/>
          <w:i/>
          <w:color w:val="000000" w:themeColor="text1"/>
          <w:szCs w:val="28"/>
          <w:lang w:val="nl-NL"/>
        </w:rPr>
        <w:t xml:space="preserve">năm học 2019 - 2020 (cử tri thành phố Hà Tĩnh) </w:t>
      </w:r>
    </w:p>
    <w:p w:rsidR="00C160FC" w:rsidRPr="00D14D44" w:rsidRDefault="00C160FC" w:rsidP="00C160FC">
      <w:pPr>
        <w:ind w:firstLine="720"/>
        <w:jc w:val="both"/>
        <w:rPr>
          <w:rFonts w:ascii="Times New Roman" w:hAnsi="Times New Roman"/>
          <w:color w:val="000000" w:themeColor="text1"/>
          <w:lang w:val="de-DE"/>
        </w:rPr>
      </w:pPr>
      <w:r w:rsidRPr="00D14D44">
        <w:rPr>
          <w:rFonts w:ascii="Times New Roman" w:hAnsi="Times New Roman"/>
          <w:color w:val="000000" w:themeColor="text1"/>
          <w:lang w:val="de-DE"/>
        </w:rPr>
        <w:t xml:space="preserve">Đối với bậc học mầm non: Thực hiện theo chỉ đạo của Ban Thường vụ Tỉnh uỷ tại Văn bản số 938-TB/TU ngày 19/8/2019 của Ban Thường vụ Tỉnh ủy về việc rà soát tổng thể tình hình, kết quả thực hiện các chủ trương, chính sách về lĩnh vực giáo dục, y tế. </w:t>
      </w:r>
    </w:p>
    <w:p w:rsidR="00C160FC" w:rsidRPr="00D14D44" w:rsidRDefault="00C160FC" w:rsidP="00C160FC">
      <w:pPr>
        <w:spacing w:before="120" w:after="120"/>
        <w:ind w:firstLine="720"/>
        <w:jc w:val="both"/>
        <w:rPr>
          <w:color w:val="000000" w:themeColor="text1"/>
          <w:szCs w:val="28"/>
          <w:lang w:val="de-DE"/>
        </w:rPr>
      </w:pPr>
      <w:r w:rsidRPr="00D14D44">
        <w:rPr>
          <w:rFonts w:ascii="Times New Roman" w:hAnsi="Times New Roman"/>
          <w:color w:val="000000" w:themeColor="text1"/>
          <w:lang w:val="de-DE"/>
        </w:rPr>
        <w:t>Đối với bậc học tiểu học: UBND tỉnh đã đồng ý chủ trương tuyển dụng 456 biên chế giáo viên tiểu học/499 còn thiếu (Văn bản số 5780/UBND-NC1 ngày 30/8/2019). Trong đó, TP Hà Tĩnh được giao tuyển dụng 44 chỉ tiêu.</w:t>
      </w:r>
      <w:r w:rsidRPr="00D14D44">
        <w:rPr>
          <w:color w:val="000000" w:themeColor="text1"/>
          <w:szCs w:val="28"/>
          <w:lang w:val="de-DE"/>
        </w:rPr>
        <w:t xml:space="preserve"> </w:t>
      </w:r>
    </w:p>
    <w:p w:rsidR="00681DAB" w:rsidRPr="00D14D44" w:rsidRDefault="00681DAB" w:rsidP="00C160FC">
      <w:pPr>
        <w:spacing w:before="120" w:after="12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5. Quan tâm hỗ trợ kinh phí đầu tư cơ sở vật chất một số trường học xuống cấp, thiếu phòng học như Mầm non Kỳ Thư, Mầm non Kỳ Bắc, THCS Kỳ Khang, THCS Kỳ Tây (cử tri huyện Kỳ Anh)</w:t>
      </w:r>
    </w:p>
    <w:p w:rsidR="00DA130D" w:rsidRPr="00D14D44" w:rsidRDefault="00DA130D" w:rsidP="00DA130D">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174EF4" w:rsidRPr="00D14D44" w:rsidRDefault="002306EF" w:rsidP="00C646F5">
      <w:pPr>
        <w:spacing w:before="80" w:after="80"/>
        <w:ind w:firstLine="720"/>
        <w:jc w:val="both"/>
        <w:rPr>
          <w:rFonts w:ascii="Times New Roman" w:hAnsi="Times New Roman" w:cs=".VnTime"/>
          <w:i/>
          <w:color w:val="000000" w:themeColor="text1"/>
          <w:szCs w:val="28"/>
          <w:lang w:val="nl-NL"/>
        </w:rPr>
      </w:pPr>
      <w:r w:rsidRPr="00D14D44">
        <w:rPr>
          <w:rFonts w:ascii="Times New Roman" w:hAnsi="Times New Roman"/>
          <w:i/>
          <w:color w:val="000000" w:themeColor="text1"/>
          <w:spacing w:val="4"/>
          <w:szCs w:val="28"/>
          <w:lang w:val="pt-BR"/>
        </w:rPr>
        <w:t>6</w:t>
      </w:r>
      <w:r w:rsidR="00174EF4" w:rsidRPr="00D14D44">
        <w:rPr>
          <w:rFonts w:ascii="Times New Roman" w:hAnsi="Times New Roman"/>
          <w:i/>
          <w:color w:val="000000" w:themeColor="text1"/>
          <w:spacing w:val="4"/>
          <w:szCs w:val="28"/>
          <w:lang w:val="pt-BR"/>
        </w:rPr>
        <w:t xml:space="preserve">. Đề nghị tỉnh hỗ trợ kinh phí trùng tu, tôn tạo di tích văn hóa cấp Quốc gia </w:t>
      </w:r>
      <w:r w:rsidR="00174EF4" w:rsidRPr="00D14D44">
        <w:rPr>
          <w:rFonts w:ascii="Times New Roman" w:hAnsi="Times New Roman" w:cs="Arial"/>
          <w:i/>
          <w:color w:val="000000" w:themeColor="text1"/>
          <w:szCs w:val="28"/>
          <w:lang w:val="nl-NL"/>
        </w:rPr>
        <w:t>Đề</w:t>
      </w:r>
      <w:r w:rsidR="00174EF4" w:rsidRPr="00D14D44">
        <w:rPr>
          <w:rFonts w:ascii="Times New Roman" w:hAnsi="Times New Roman" w:cs=".VnTime"/>
          <w:i/>
          <w:color w:val="000000" w:themeColor="text1"/>
          <w:szCs w:val="28"/>
          <w:lang w:val="nl-NL"/>
        </w:rPr>
        <w:t xml:space="preserve">n Cộng </w:t>
      </w:r>
      <w:r w:rsidR="00174EF4" w:rsidRPr="00D14D44">
        <w:rPr>
          <w:rFonts w:ascii="Times New Roman" w:hAnsi="Times New Roman" w:cs="Arial"/>
          <w:i/>
          <w:color w:val="000000" w:themeColor="text1"/>
          <w:szCs w:val="28"/>
          <w:lang w:val="nl-NL"/>
        </w:rPr>
        <w:t>Đồ</w:t>
      </w:r>
      <w:r w:rsidR="00174EF4" w:rsidRPr="00D14D44">
        <w:rPr>
          <w:rFonts w:ascii="Times New Roman" w:hAnsi="Times New Roman" w:cs=".VnTime"/>
          <w:i/>
          <w:color w:val="000000" w:themeColor="text1"/>
          <w:szCs w:val="28"/>
          <w:lang w:val="nl-NL"/>
        </w:rPr>
        <w:t>ng - Th</w:t>
      </w:r>
      <w:r w:rsidR="00174EF4" w:rsidRPr="00D14D44">
        <w:rPr>
          <w:rFonts w:ascii="Times New Roman" w:hAnsi="Times New Roman" w:cs="Arial"/>
          <w:i/>
          <w:color w:val="000000" w:themeColor="text1"/>
          <w:szCs w:val="28"/>
          <w:lang w:val="nl-NL"/>
        </w:rPr>
        <w:t>à</w:t>
      </w:r>
      <w:r w:rsidR="00174EF4" w:rsidRPr="00D14D44">
        <w:rPr>
          <w:rFonts w:ascii="Times New Roman" w:hAnsi="Times New Roman" w:cs=".VnTime"/>
          <w:i/>
          <w:color w:val="000000" w:themeColor="text1"/>
          <w:szCs w:val="28"/>
          <w:lang w:val="nl-NL"/>
        </w:rPr>
        <w:t>nh S</w:t>
      </w:r>
      <w:r w:rsidR="00174EF4" w:rsidRPr="00D14D44">
        <w:rPr>
          <w:rFonts w:ascii="Times New Roman" w:hAnsi="Times New Roman" w:cs="Arial"/>
          <w:i/>
          <w:color w:val="000000" w:themeColor="text1"/>
          <w:szCs w:val="28"/>
          <w:lang w:val="nl-NL"/>
        </w:rPr>
        <w:t>ơ</w:t>
      </w:r>
      <w:r w:rsidR="00174EF4" w:rsidRPr="00D14D44">
        <w:rPr>
          <w:rFonts w:ascii="Times New Roman" w:hAnsi="Times New Roman" w:cs=".VnTime"/>
          <w:i/>
          <w:color w:val="000000" w:themeColor="text1"/>
          <w:szCs w:val="28"/>
          <w:lang w:val="nl-NL"/>
        </w:rPr>
        <w:t>n phòng, vua H</w:t>
      </w:r>
      <w:r w:rsidR="00174EF4" w:rsidRPr="00D14D44">
        <w:rPr>
          <w:rFonts w:ascii="Times New Roman" w:hAnsi="Times New Roman" w:cs="Arial"/>
          <w:i/>
          <w:color w:val="000000" w:themeColor="text1"/>
          <w:szCs w:val="28"/>
          <w:lang w:val="nl-NL"/>
        </w:rPr>
        <w:t>à</w:t>
      </w:r>
      <w:r w:rsidR="00174EF4" w:rsidRPr="00D14D44">
        <w:rPr>
          <w:rFonts w:ascii="Times New Roman" w:hAnsi="Times New Roman" w:cs=".VnTime"/>
          <w:i/>
          <w:color w:val="000000" w:themeColor="text1"/>
          <w:szCs w:val="28"/>
          <w:lang w:val="nl-NL"/>
        </w:rPr>
        <w:t>m Nghi; di tích lịch sử văn hóa Rooc Cồn, xã Phú Phong; chứng tích Lịch sử Trường Cấp II Hương Phúc, xã Hương Trạch, huyện Hương Khê.</w:t>
      </w:r>
    </w:p>
    <w:p w:rsidR="00BB3059" w:rsidRPr="00D14D44" w:rsidRDefault="00BB3059" w:rsidP="00BB3059">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174EF4" w:rsidRPr="00D14D44" w:rsidRDefault="00B66078" w:rsidP="00A02FF7">
      <w:pPr>
        <w:shd w:val="clear" w:color="auto" w:fill="FFFFFF"/>
        <w:spacing w:before="80" w:after="80"/>
        <w:ind w:firstLine="720"/>
        <w:jc w:val="both"/>
        <w:rPr>
          <w:rFonts w:ascii="Times New Roman" w:hAnsi="Times New Roman"/>
          <w:i/>
          <w:color w:val="000000" w:themeColor="text1"/>
          <w:spacing w:val="-4"/>
          <w:szCs w:val="28"/>
          <w:lang w:val="nl-NL"/>
        </w:rPr>
      </w:pPr>
      <w:r w:rsidRPr="00D14D44">
        <w:rPr>
          <w:rFonts w:ascii="Times New Roman" w:hAnsi="Times New Roman"/>
          <w:i/>
          <w:color w:val="000000" w:themeColor="text1"/>
          <w:spacing w:val="-4"/>
          <w:szCs w:val="28"/>
          <w:lang w:val="nl-NL"/>
        </w:rPr>
        <w:t>8</w:t>
      </w:r>
      <w:r w:rsidR="00174EF4" w:rsidRPr="00D14D44">
        <w:rPr>
          <w:rFonts w:ascii="Times New Roman" w:hAnsi="Times New Roman"/>
          <w:i/>
          <w:color w:val="000000" w:themeColor="text1"/>
          <w:spacing w:val="-4"/>
          <w:szCs w:val="28"/>
          <w:lang w:val="nl-NL"/>
        </w:rPr>
        <w:t>. Quy định tại Quyết định số 12/2014/QĐUBND, ngày 25/3/2014 của UBND tỉnh về ban hành quy chế quản lý và hoạt động c</w:t>
      </w:r>
      <w:r w:rsidRPr="00D14D44">
        <w:rPr>
          <w:rFonts w:ascii="Times New Roman" w:hAnsi="Times New Roman"/>
          <w:i/>
          <w:color w:val="000000" w:themeColor="text1"/>
          <w:spacing w:val="-4"/>
          <w:szCs w:val="28"/>
          <w:lang w:val="nl-NL"/>
        </w:rPr>
        <w:t>ủa quỹ bảo trợ trẻ em trái với T</w:t>
      </w:r>
      <w:r w:rsidR="00174EF4" w:rsidRPr="00D14D44">
        <w:rPr>
          <w:rFonts w:ascii="Times New Roman" w:hAnsi="Times New Roman"/>
          <w:i/>
          <w:color w:val="000000" w:themeColor="text1"/>
          <w:spacing w:val="-4"/>
          <w:szCs w:val="28"/>
          <w:lang w:val="nl-NL"/>
        </w:rPr>
        <w:t xml:space="preserve">hông tư </w:t>
      </w:r>
      <w:r w:rsidR="00174EF4" w:rsidRPr="00D14D44">
        <w:rPr>
          <w:rFonts w:ascii="Times New Roman" w:hAnsi="Times New Roman"/>
          <w:bCs/>
          <w:i/>
          <w:color w:val="000000" w:themeColor="text1"/>
          <w:spacing w:val="-4"/>
          <w:szCs w:val="28"/>
          <w:lang w:val="nl-NL"/>
        </w:rPr>
        <w:t>87</w:t>
      </w:r>
      <w:r w:rsidR="00174EF4" w:rsidRPr="00D14D44">
        <w:rPr>
          <w:rFonts w:ascii="Times New Roman" w:hAnsi="Times New Roman"/>
          <w:i/>
          <w:color w:val="000000" w:themeColor="text1"/>
          <w:spacing w:val="-4"/>
          <w:szCs w:val="28"/>
          <w:lang w:val="nl-NL"/>
        </w:rPr>
        <w:t>/2008/TT-BTC, ngày 08/10/2008 của Bộ Tài chính. Đề nghị tỉnh kiểm tra, xem xét (c</w:t>
      </w:r>
      <w:r w:rsidR="008008CC" w:rsidRPr="00D14D44">
        <w:rPr>
          <w:rFonts w:ascii="Times New Roman" w:hAnsi="Times New Roman"/>
          <w:i/>
          <w:color w:val="000000" w:themeColor="text1"/>
          <w:spacing w:val="-4"/>
          <w:szCs w:val="28"/>
          <w:lang w:val="nl-NL"/>
        </w:rPr>
        <w:t>ử tri thị xã Hồng Lĩnh)</w:t>
      </w:r>
    </w:p>
    <w:p w:rsidR="000C2C4B" w:rsidRPr="00D14D44" w:rsidRDefault="000C2C4B" w:rsidP="000C2C4B">
      <w:pPr>
        <w:pStyle w:val="Heading1"/>
        <w:spacing w:before="80" w:after="80"/>
        <w:ind w:firstLine="720"/>
        <w:jc w:val="both"/>
        <w:rPr>
          <w:rFonts w:ascii="Times New Roman" w:hAnsi="Times New Roman" w:cs="Times New Roman"/>
          <w:b w:val="0"/>
          <w:bCs w:val="0"/>
          <w:color w:val="000000" w:themeColor="text1"/>
          <w:kern w:val="0"/>
          <w:sz w:val="28"/>
          <w:szCs w:val="28"/>
          <w:lang w:val="nl-NL"/>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(Văn bản số 4633/UBND-TH ngày 12/7/2019). Theo báo cáo của Sở Lao độn</w:t>
      </w:r>
      <w:r w:rsidR="005D3F11" w:rsidRPr="00D14D44">
        <w:rPr>
          <w:rFonts w:ascii="Times New Roman" w:hAnsi="Times New Roman" w:cs="Times New Roman"/>
          <w:b w:val="0"/>
          <w:bCs w:val="0"/>
          <w:color w:val="000000" w:themeColor="text1"/>
          <w:kern w:val="0"/>
          <w:sz w:val="28"/>
          <w:szCs w:val="28"/>
          <w:lang w:val="nl-NL"/>
        </w:rPr>
        <w:t>g- Thương binh và Xã hội</w:t>
      </w:r>
      <w:r w:rsidRPr="00D14D44">
        <w:rPr>
          <w:rFonts w:ascii="Times New Roman" w:hAnsi="Times New Roman" w:cs="Times New Roman"/>
          <w:b w:val="0"/>
          <w:bCs w:val="0"/>
          <w:color w:val="000000" w:themeColor="text1"/>
          <w:kern w:val="0"/>
          <w:sz w:val="28"/>
          <w:szCs w:val="28"/>
          <w:lang w:val="nl-NL"/>
        </w:rPr>
        <w:t>, Sở  đã trực tiếp làm việc, trao đổi với cử tri, được cử tri đồng tình và không có ý kiến thêm.</w:t>
      </w:r>
    </w:p>
    <w:p w:rsidR="00174EF4" w:rsidRPr="00D14D44" w:rsidRDefault="00B66078"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9</w:t>
      </w:r>
      <w:r w:rsidR="00174EF4" w:rsidRPr="00D14D44">
        <w:rPr>
          <w:rFonts w:ascii="Times New Roman" w:hAnsi="Times New Roman"/>
          <w:i/>
          <w:color w:val="000000" w:themeColor="text1"/>
          <w:szCs w:val="28"/>
          <w:lang w:val="nl-NL"/>
        </w:rPr>
        <w:t>.</w:t>
      </w:r>
      <w:r w:rsidR="00174EF4" w:rsidRPr="00D14D44">
        <w:rPr>
          <w:rFonts w:ascii="Times New Roman" w:hAnsi="Times New Roman"/>
          <w:b/>
          <w:i/>
          <w:color w:val="000000" w:themeColor="text1"/>
          <w:szCs w:val="28"/>
          <w:lang w:val="nl-NL"/>
        </w:rPr>
        <w:t xml:space="preserve"> </w:t>
      </w:r>
      <w:r w:rsidR="00174EF4" w:rsidRPr="00D14D44">
        <w:rPr>
          <w:rFonts w:ascii="Times New Roman" w:hAnsi="Times New Roman"/>
          <w:i/>
          <w:color w:val="000000" w:themeColor="text1"/>
          <w:szCs w:val="28"/>
          <w:lang w:val="nl-NL"/>
        </w:rPr>
        <w:t>Đề nghị tỉnh xem xét, sớm giải quyết đối với 76 trường hợp người có công được tặng Huân, Huy chương kháng chiến đã mất nhưng chưa được hưởng chế độ mai tang phí; gần 80 nhà ở của đối tượng người có công đã bị hư hỏng, xuống cấp; đẩy nhanh tiến độ giải quyết chế độ dân công hỏa tuyến</w:t>
      </w:r>
      <w:r w:rsidR="00174EF4" w:rsidRPr="00D14D44">
        <w:rPr>
          <w:rFonts w:ascii="Times New Roman" w:hAnsi="Times New Roman"/>
          <w:i/>
          <w:color w:val="000000" w:themeColor="text1"/>
          <w:szCs w:val="28"/>
          <w:shd w:val="clear" w:color="auto" w:fill="FFFFFF"/>
          <w:lang w:val="nl-NL"/>
        </w:rPr>
        <w:t xml:space="preserve"> th</w:t>
      </w:r>
      <w:r w:rsidR="005400C8" w:rsidRPr="00D14D44">
        <w:rPr>
          <w:rFonts w:ascii="Times New Roman" w:hAnsi="Times New Roman"/>
          <w:i/>
          <w:color w:val="000000" w:themeColor="text1"/>
          <w:szCs w:val="28"/>
          <w:shd w:val="clear" w:color="auto" w:fill="FFFFFF"/>
          <w:lang w:val="nl-NL"/>
        </w:rPr>
        <w:t>eo Quyết định số 49/2015/QĐ-TTg</w:t>
      </w:r>
      <w:r w:rsidR="00174EF4" w:rsidRPr="00D14D44">
        <w:rPr>
          <w:rFonts w:ascii="Times New Roman" w:hAnsi="Times New Roman"/>
          <w:i/>
          <w:iCs/>
          <w:color w:val="000000" w:themeColor="text1"/>
          <w:szCs w:val="28"/>
          <w:shd w:val="clear" w:color="auto" w:fill="FFFFFF"/>
          <w:lang w:val="nl-NL"/>
        </w:rPr>
        <w:t xml:space="preserve"> của Thủ tướng Chính phủ</w:t>
      </w:r>
      <w:r w:rsidR="00174EF4" w:rsidRPr="00D14D44">
        <w:rPr>
          <w:rFonts w:ascii="Times New Roman" w:hAnsi="Times New Roman"/>
          <w:i/>
          <w:color w:val="000000" w:themeColor="text1"/>
          <w:szCs w:val="28"/>
          <w:lang w:val="nl-NL"/>
        </w:rPr>
        <w:t xml:space="preserve"> </w:t>
      </w:r>
      <w:r w:rsidR="00174EF4" w:rsidRPr="00D14D44">
        <w:rPr>
          <w:rFonts w:ascii="Times New Roman" w:hAnsi="Times New Roman"/>
          <w:i/>
          <w:color w:val="000000" w:themeColor="text1"/>
          <w:sz w:val="24"/>
          <w:szCs w:val="24"/>
          <w:lang w:val="nl-NL"/>
        </w:rPr>
        <w:t>(</w:t>
      </w:r>
      <w:r w:rsidR="00174EF4" w:rsidRPr="00D14D44">
        <w:rPr>
          <w:rFonts w:ascii="Times New Roman" w:hAnsi="Times New Roman"/>
          <w:i/>
          <w:color w:val="000000" w:themeColor="text1"/>
          <w:szCs w:val="28"/>
          <w:lang w:val="nl-NL"/>
        </w:rPr>
        <w:t>cử tri Thạch Hà)</w:t>
      </w:r>
    </w:p>
    <w:p w:rsidR="00EE2BBE" w:rsidRPr="00D14D44" w:rsidRDefault="004123C8" w:rsidP="00A02FF7">
      <w:pPr>
        <w:spacing w:before="80" w:after="80"/>
        <w:ind w:firstLine="720"/>
        <w:jc w:val="both"/>
        <w:rPr>
          <w:rFonts w:ascii="Times New Roman" w:hAnsi="Times New Roman"/>
          <w:b/>
          <w:bCs/>
          <w:color w:val="000000" w:themeColor="text1"/>
          <w:szCs w:val="28"/>
          <w:lang w:val="nl-NL"/>
        </w:rPr>
      </w:pPr>
      <w:r w:rsidRPr="00D14D44">
        <w:rPr>
          <w:rFonts w:ascii="Times New Roman" w:hAnsi="Times New Roman"/>
          <w:color w:val="000000" w:themeColor="text1"/>
          <w:szCs w:val="28"/>
          <w:lang w:val="nl-NL"/>
        </w:rPr>
        <w:t>9</w:t>
      </w:r>
      <w:r w:rsidR="00EE2BBE" w:rsidRPr="00D14D44">
        <w:rPr>
          <w:rFonts w:ascii="Times New Roman" w:hAnsi="Times New Roman"/>
          <w:color w:val="000000" w:themeColor="text1"/>
          <w:szCs w:val="28"/>
          <w:lang w:val="nl-NL"/>
        </w:rPr>
        <w:t>.1. Đối với 76 trường hợp người có công được tặng Huân, Huy chương kháng chiến đã mất nhưng chưa được hưởng chế độ mai tang phí</w:t>
      </w:r>
      <w:r w:rsidR="00B66078" w:rsidRPr="00D14D44">
        <w:rPr>
          <w:rFonts w:ascii="Times New Roman" w:hAnsi="Times New Roman"/>
          <w:color w:val="000000" w:themeColor="text1"/>
          <w:szCs w:val="28"/>
          <w:lang w:val="nl-NL"/>
        </w:rPr>
        <w:t>:</w:t>
      </w:r>
    </w:p>
    <w:p w:rsidR="00EE2BBE" w:rsidRPr="00D14D44" w:rsidRDefault="00EE2BBE"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Theo báo cáo của huyện Thạch Hà, qua rà soát hiện nay còn 81 trường hợp tham gia cách mạng được Nhà nước tặng thưởng Huân chương, Huy chương kháng chiến đã mất nhưng chưa được hỗ trợ mai táng phí (trong đó có 76 trường hợp cử tri phản ánh), gồm: </w:t>
      </w:r>
    </w:p>
    <w:p w:rsidR="00F17C6E" w:rsidRPr="00D14D44" w:rsidRDefault="00F17C6E" w:rsidP="00A02FF7">
      <w:pPr>
        <w:spacing w:before="80" w:after="80"/>
        <w:ind w:firstLine="720"/>
        <w:jc w:val="both"/>
        <w:rPr>
          <w:rFonts w:ascii="Times New Roman" w:hAnsi="Times New Roman"/>
          <w:color w:val="000000" w:themeColor="text1"/>
          <w:spacing w:val="-4"/>
          <w:szCs w:val="28"/>
          <w:lang w:val="nl-NL"/>
        </w:rPr>
      </w:pPr>
      <w:r w:rsidRPr="00D14D44">
        <w:rPr>
          <w:rFonts w:ascii="Times New Roman" w:hAnsi="Times New Roman"/>
          <w:color w:val="000000" w:themeColor="text1"/>
          <w:szCs w:val="28"/>
          <w:lang w:val="nl-NL"/>
        </w:rPr>
        <w:lastRenderedPageBreak/>
        <w:t>a)</w:t>
      </w:r>
      <w:r w:rsidR="00EE2BBE" w:rsidRPr="00D14D44">
        <w:rPr>
          <w:rFonts w:ascii="Times New Roman" w:hAnsi="Times New Roman"/>
          <w:color w:val="000000" w:themeColor="text1"/>
          <w:szCs w:val="28"/>
          <w:lang w:val="nl-NL"/>
        </w:rPr>
        <w:t xml:space="preserve"> </w:t>
      </w:r>
      <w:r w:rsidR="00EE2BBE" w:rsidRPr="00D14D44">
        <w:rPr>
          <w:rFonts w:ascii="Times New Roman" w:hAnsi="Times New Roman"/>
          <w:color w:val="000000" w:themeColor="text1"/>
          <w:spacing w:val="-4"/>
          <w:szCs w:val="28"/>
          <w:lang w:val="nl-NL"/>
        </w:rPr>
        <w:t>35 trường hợp kê khai hồ sơ đề nghị khen thưởng thành tích kháng chiến sai năm sinh, họ, tên, tên đệm khôn</w:t>
      </w:r>
      <w:r w:rsidR="00B66078" w:rsidRPr="00D14D44">
        <w:rPr>
          <w:rFonts w:ascii="Times New Roman" w:hAnsi="Times New Roman"/>
          <w:color w:val="000000" w:themeColor="text1"/>
          <w:spacing w:val="-4"/>
          <w:szCs w:val="28"/>
          <w:lang w:val="nl-NL"/>
        </w:rPr>
        <w:t>g trùng khớp so với giấy CMND, s</w:t>
      </w:r>
      <w:r w:rsidRPr="00D14D44">
        <w:rPr>
          <w:rFonts w:ascii="Times New Roman" w:hAnsi="Times New Roman"/>
          <w:color w:val="000000" w:themeColor="text1"/>
          <w:spacing w:val="-4"/>
          <w:szCs w:val="28"/>
          <w:lang w:val="nl-NL"/>
        </w:rPr>
        <w:t>ổ hộ khẩu:</w:t>
      </w:r>
    </w:p>
    <w:p w:rsidR="00F17C6E" w:rsidRPr="00D14D44" w:rsidRDefault="00F17C6E" w:rsidP="00F17C6E">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 xml:space="preserve">Nội dung này đã được UBND tỉnh báo cáo, trả lời cử tri tại kỳ họp thứ 10 HĐND tỉnh và đã chỉ đạo </w:t>
      </w:r>
      <w:r w:rsidRPr="00D14D44">
        <w:rPr>
          <w:rFonts w:ascii="Times New Roman" w:hAnsi="Times New Roman"/>
          <w:b w:val="0"/>
          <w:color w:val="000000" w:themeColor="text1"/>
          <w:spacing w:val="-4"/>
          <w:sz w:val="28"/>
          <w:szCs w:val="28"/>
          <w:lang w:val="nl-NL"/>
        </w:rPr>
        <w:t xml:space="preserve">UBND huyện Thạch Hà quan hướng dẫn các đối tượng </w:t>
      </w:r>
      <w:r w:rsidRPr="00D14D44">
        <w:rPr>
          <w:rFonts w:ascii="Times New Roman" w:hAnsi="Times New Roman"/>
          <w:b w:val="0"/>
          <w:color w:val="000000" w:themeColor="text1"/>
          <w:sz w:val="28"/>
          <w:szCs w:val="28"/>
          <w:lang w:val="nl-NL"/>
        </w:rPr>
        <w:t xml:space="preserve">có nguyện vọng cấp đổi, cấp lại bằng Huân chương, Huy chương kháng chiến lập hồ sơ, thủ tục đề nghị </w:t>
      </w:r>
      <w:r w:rsidRPr="00D14D44">
        <w:rPr>
          <w:rFonts w:ascii="Times New Roman" w:hAnsi="Times New Roman" w:cs="Times New Roman"/>
          <w:b w:val="0"/>
          <w:color w:val="000000" w:themeColor="text1"/>
          <w:sz w:val="28"/>
          <w:szCs w:val="28"/>
        </w:rPr>
        <w:t>để giải quyết các chế độ theo đúng quy định</w:t>
      </w:r>
      <w:r w:rsidRPr="00D14D44">
        <w:rPr>
          <w:rFonts w:ascii="Times New Roman" w:hAnsi="Times New Roman" w:cs="Times New Roman"/>
          <w:b w:val="0"/>
          <w:bCs w:val="0"/>
          <w:color w:val="000000" w:themeColor="text1"/>
          <w:kern w:val="0"/>
          <w:sz w:val="28"/>
          <w:szCs w:val="28"/>
          <w:lang w:val="nl-NL"/>
        </w:rPr>
        <w:t xml:space="preserve"> (</w:t>
      </w:r>
      <w:r w:rsidRPr="00D14D44">
        <w:rPr>
          <w:rFonts w:ascii="Times New Roman" w:hAnsi="Times New Roman"/>
          <w:b w:val="0"/>
          <w:color w:val="000000" w:themeColor="text1"/>
          <w:spacing w:val="-4"/>
          <w:sz w:val="28"/>
          <w:szCs w:val="28"/>
          <w:lang w:val="nb-NO"/>
        </w:rPr>
        <w:t>Văn bản số 4633/UBND-TH ngày 12/7/2019)</w:t>
      </w:r>
    </w:p>
    <w:p w:rsidR="00103144" w:rsidRPr="00D14D44" w:rsidRDefault="00712A6C"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b)</w:t>
      </w:r>
      <w:r w:rsidR="00EE2BBE" w:rsidRPr="00D14D44">
        <w:rPr>
          <w:rFonts w:ascii="Times New Roman" w:hAnsi="Times New Roman"/>
          <w:color w:val="000000" w:themeColor="text1"/>
          <w:szCs w:val="28"/>
          <w:lang w:val="nl-NL"/>
        </w:rPr>
        <w:t xml:space="preserve"> 46 trường hợp đã mất chưa kê k</w:t>
      </w:r>
      <w:r w:rsidR="00103144" w:rsidRPr="00D14D44">
        <w:rPr>
          <w:rFonts w:ascii="Times New Roman" w:hAnsi="Times New Roman"/>
          <w:color w:val="000000" w:themeColor="text1"/>
          <w:szCs w:val="28"/>
          <w:lang w:val="nl-NL"/>
        </w:rPr>
        <w:t>hai hưởng chế độ trợ cấp 01 lần:</w:t>
      </w:r>
    </w:p>
    <w:p w:rsidR="00EE2BBE" w:rsidRPr="00D14D44" w:rsidRDefault="00EE2BBE" w:rsidP="00A02FF7">
      <w:pPr>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 Nội dung này, Hà Tĩnh và các địa phương khác trong cả nước còn vướng mắc về mặt pháp lý do văn bản chưa quy định và các đị</w:t>
      </w:r>
      <w:r w:rsidR="00B66078" w:rsidRPr="00D14D44">
        <w:rPr>
          <w:rFonts w:ascii="Times New Roman" w:hAnsi="Times New Roman"/>
          <w:color w:val="000000" w:themeColor="text1"/>
          <w:szCs w:val="28"/>
          <w:lang w:val="nl-NL"/>
        </w:rPr>
        <w:t>a phương đã kiến nghị nhiều lần.</w:t>
      </w:r>
      <w:r w:rsidRPr="00D14D44">
        <w:rPr>
          <w:rFonts w:ascii="Times New Roman" w:hAnsi="Times New Roman"/>
          <w:color w:val="000000" w:themeColor="text1"/>
          <w:szCs w:val="28"/>
          <w:lang w:val="nl-NL"/>
        </w:rPr>
        <w:t xml:space="preserve"> Hiện Bộ Lao động- Thương binh và Xã hội đang lấy ý kiến để trình cấp có thẩm quyền sửa đổi Pháp lệnh ưu đãi người có công, UBND tỉnh sẽ chỉ đạo các ngành chuyên môn thực hiện đầy đủ các chế độ, chính sách theo Pháp lệnh ưu đãi người có công (sửa đổi).</w:t>
      </w:r>
    </w:p>
    <w:p w:rsidR="00EE2BBE" w:rsidRPr="00D14D44" w:rsidRDefault="004123C8" w:rsidP="00A02FF7">
      <w:pPr>
        <w:spacing w:before="80" w:after="80"/>
        <w:ind w:firstLine="709"/>
        <w:jc w:val="both"/>
        <w:rPr>
          <w:rFonts w:ascii="Times New Roman" w:hAnsi="Times New Roman"/>
          <w:bCs/>
          <w:color w:val="000000" w:themeColor="text1"/>
          <w:szCs w:val="28"/>
          <w:lang w:val="nl-NL"/>
        </w:rPr>
      </w:pPr>
      <w:r w:rsidRPr="00D14D44">
        <w:rPr>
          <w:rFonts w:ascii="Times New Roman" w:hAnsi="Times New Roman"/>
          <w:bCs/>
          <w:color w:val="000000" w:themeColor="text1"/>
          <w:szCs w:val="28"/>
          <w:lang w:val="nl-NL"/>
        </w:rPr>
        <w:t>9</w:t>
      </w:r>
      <w:r w:rsidR="00EE2BBE" w:rsidRPr="00D14D44">
        <w:rPr>
          <w:rFonts w:ascii="Times New Roman" w:hAnsi="Times New Roman"/>
          <w:bCs/>
          <w:color w:val="000000" w:themeColor="text1"/>
          <w:szCs w:val="28"/>
          <w:lang w:val="nl-NL"/>
        </w:rPr>
        <w:t>.2. Đối với 80 nhà ở người c</w:t>
      </w:r>
      <w:r w:rsidR="00B66078" w:rsidRPr="00D14D44">
        <w:rPr>
          <w:rFonts w:ascii="Times New Roman" w:hAnsi="Times New Roman"/>
          <w:bCs/>
          <w:color w:val="000000" w:themeColor="text1"/>
          <w:szCs w:val="28"/>
          <w:lang w:val="nl-NL"/>
        </w:rPr>
        <w:t>ó công đã bị hư hỏng, xuống cấp:</w:t>
      </w:r>
    </w:p>
    <w:p w:rsidR="00EA0698" w:rsidRPr="00D14D44" w:rsidRDefault="00EA0698" w:rsidP="00EA0698">
      <w:pPr>
        <w:widowControl w:val="0"/>
        <w:spacing w:before="60" w:after="6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Theo báo cáo của huyện Thạch Hà, với sự tập trung lãnh đạo, chỉ đạo của cấp ủy, chính quyền từ huyện đến cơ sở cùng với ngân sách nhà nước và nguồn xã hội hóa, từ tháng 7/2019 đến nay, huyện Thạch Hà đã huy động nguồn lực hỗ trợ 18 đối tượng làm nhà ổn định cuộc sống (làm mới 8 nhà và sửa chữa 10 nhà), tổng kinh phí trên 180 triệu đồng. Thời gian tới đề nghị địa phương tiếp tục quan tâm huy động các nguồn lực hỗ trợ nhà ở cho các đối tượng. </w:t>
      </w:r>
    </w:p>
    <w:p w:rsidR="00EE2BBE" w:rsidRPr="00D14D44" w:rsidRDefault="004123C8" w:rsidP="00A02FF7">
      <w:pPr>
        <w:spacing w:before="80" w:after="80"/>
        <w:ind w:firstLine="720"/>
        <w:jc w:val="both"/>
        <w:rPr>
          <w:rFonts w:ascii="Times New Roman" w:hAnsi="Times New Roman"/>
          <w:bCs/>
          <w:color w:val="000000" w:themeColor="text1"/>
          <w:szCs w:val="28"/>
          <w:lang w:val="nl-NL"/>
        </w:rPr>
      </w:pPr>
      <w:r w:rsidRPr="00D14D44">
        <w:rPr>
          <w:rFonts w:ascii="Times New Roman" w:hAnsi="Times New Roman"/>
          <w:bCs/>
          <w:color w:val="000000" w:themeColor="text1"/>
          <w:szCs w:val="28"/>
          <w:lang w:val="nl-NL"/>
        </w:rPr>
        <w:t>9</w:t>
      </w:r>
      <w:r w:rsidR="00EE2BBE" w:rsidRPr="00D14D44">
        <w:rPr>
          <w:rFonts w:ascii="Times New Roman" w:hAnsi="Times New Roman"/>
          <w:bCs/>
          <w:color w:val="000000" w:themeColor="text1"/>
          <w:szCs w:val="28"/>
          <w:lang w:val="nl-NL"/>
        </w:rPr>
        <w:t>.3. Về đẩy nhanh tiến độ giải quyết chế độ dân công hỏa tuyến theo Quyết định số 49/2015/QĐ-TTg ngày 14/</w:t>
      </w:r>
      <w:r w:rsidRPr="00D14D44">
        <w:rPr>
          <w:rFonts w:ascii="Times New Roman" w:hAnsi="Times New Roman"/>
          <w:bCs/>
          <w:color w:val="000000" w:themeColor="text1"/>
          <w:szCs w:val="28"/>
          <w:lang w:val="nl-NL"/>
        </w:rPr>
        <w:t>10/2015 của Thủ tướng Chính phủ:</w:t>
      </w:r>
    </w:p>
    <w:p w:rsidR="00EE2BBE" w:rsidRPr="00D14D44" w:rsidRDefault="00EE2BBE" w:rsidP="00A02FF7">
      <w:pPr>
        <w:spacing w:before="80" w:after="80"/>
        <w:ind w:firstLine="709"/>
        <w:jc w:val="both"/>
        <w:rPr>
          <w:rFonts w:ascii="Times New Roman" w:hAnsi="Times New Roman"/>
          <w:color w:val="000000" w:themeColor="text1"/>
          <w:szCs w:val="28"/>
          <w:lang w:val="es-ES_tradnl"/>
        </w:rPr>
      </w:pPr>
      <w:r w:rsidRPr="00D14D44">
        <w:rPr>
          <w:rFonts w:ascii="Times New Roman" w:hAnsi="Times New Roman"/>
          <w:color w:val="000000" w:themeColor="text1"/>
          <w:szCs w:val="28"/>
          <w:lang w:val="es-ES_tradnl"/>
        </w:rPr>
        <w:t xml:space="preserve">Việc giải quyết </w:t>
      </w:r>
      <w:r w:rsidRPr="00D14D44">
        <w:rPr>
          <w:rFonts w:ascii="Times New Roman" w:hAnsi="Times New Roman"/>
          <w:color w:val="000000" w:themeColor="text1"/>
          <w:spacing w:val="4"/>
          <w:szCs w:val="28"/>
          <w:lang w:val="fi-FI"/>
        </w:rPr>
        <w:t xml:space="preserve">chế độ cho các đối tượng dân công hỏa tuyến theo Quyết định 49/2015/QĐ-TTg của Thủ tướng Chính phủ, </w:t>
      </w:r>
      <w:r w:rsidRPr="00D14D44">
        <w:rPr>
          <w:rFonts w:ascii="Times New Roman" w:hAnsi="Times New Roman"/>
          <w:color w:val="000000" w:themeColor="text1"/>
          <w:szCs w:val="28"/>
          <w:lang w:val="es-ES_tradnl"/>
        </w:rPr>
        <w:t>Ủy ban nhân dân tỉnh đã chỉ đạo các cấp, các ngành, địa phương rà soát, thẩm định, triển khai thực hiện kịp thời các chế độ, chính sách theo đúng quy định và đã nhiều lần trả lời kiến nghị cử tri tại các kỳ họp trước.</w:t>
      </w:r>
    </w:p>
    <w:p w:rsidR="00EE2BBE" w:rsidRPr="00D14D44" w:rsidRDefault="007C510C" w:rsidP="00502B01">
      <w:pPr>
        <w:spacing w:before="80" w:after="80"/>
        <w:ind w:firstLine="709"/>
        <w:jc w:val="both"/>
        <w:rPr>
          <w:rFonts w:ascii="Times New Roman" w:hAnsi="Times New Roman"/>
          <w:color w:val="000000" w:themeColor="text1"/>
          <w:szCs w:val="28"/>
          <w:lang w:val="nl-NL"/>
        </w:rPr>
      </w:pPr>
      <w:r w:rsidRPr="00D14D44">
        <w:rPr>
          <w:rFonts w:ascii="Times New Roman" w:hAnsi="Times New Roman"/>
          <w:color w:val="000000" w:themeColor="text1"/>
          <w:spacing w:val="-6"/>
          <w:szCs w:val="28"/>
          <w:lang w:val="nl-NL"/>
        </w:rPr>
        <w:t>Qua rà soát toàn tỉnh có 91.085</w:t>
      </w:r>
      <w:r w:rsidR="00EE2BBE" w:rsidRPr="00D14D44">
        <w:rPr>
          <w:rFonts w:ascii="Times New Roman" w:hAnsi="Times New Roman"/>
          <w:color w:val="000000" w:themeColor="text1"/>
          <w:spacing w:val="-6"/>
          <w:szCs w:val="28"/>
          <w:lang w:val="nl-NL"/>
        </w:rPr>
        <w:t xml:space="preserve"> hồ sơ, Bộ CHQS tỉnh đã xét duyệt </w:t>
      </w:r>
      <w:r w:rsidRPr="00D14D44">
        <w:rPr>
          <w:rFonts w:ascii="Times New Roman" w:hAnsi="Times New Roman"/>
          <w:color w:val="000000" w:themeColor="text1"/>
          <w:szCs w:val="28"/>
        </w:rPr>
        <w:t>và Quân khu đã có quyết định giải quyết trợ cấp một lần cho 83.883 hồ sơ (tăng 14.232 đối tượng được chi trả trợ cấp so với thời điểm tháng 7/2019), với kinh phí 194,104 tỷ đồng</w:t>
      </w:r>
      <w:r w:rsidRPr="00D14D44">
        <w:rPr>
          <w:rFonts w:ascii="Times New Roman" w:hAnsi="Times New Roman"/>
          <w:color w:val="000000" w:themeColor="text1"/>
          <w:spacing w:val="-6"/>
          <w:szCs w:val="28"/>
          <w:lang w:val="nl-NL"/>
        </w:rPr>
        <w:t xml:space="preserve">. Hiện còn </w:t>
      </w:r>
      <w:r w:rsidRPr="00D14D44">
        <w:rPr>
          <w:color w:val="000000" w:themeColor="text1"/>
          <w:szCs w:val="28"/>
        </w:rPr>
        <w:t>7.202</w:t>
      </w:r>
      <w:r w:rsidR="00EE2BBE" w:rsidRPr="00D14D44">
        <w:rPr>
          <w:rFonts w:ascii="Times New Roman" w:hAnsi="Times New Roman"/>
          <w:color w:val="000000" w:themeColor="text1"/>
          <w:szCs w:val="28"/>
          <w:lang w:val="nl-NL"/>
        </w:rPr>
        <w:t xml:space="preserve"> trường</w:t>
      </w:r>
      <w:r w:rsidR="004123C8" w:rsidRPr="00D14D44">
        <w:rPr>
          <w:rFonts w:ascii="Times New Roman" w:hAnsi="Times New Roman"/>
          <w:color w:val="000000" w:themeColor="text1"/>
          <w:szCs w:val="28"/>
          <w:lang w:val="nl-NL"/>
        </w:rPr>
        <w:t xml:space="preserve"> hợp chưa có quyết định chi trả</w:t>
      </w:r>
      <w:r w:rsidR="004123C8" w:rsidRPr="00D14D44">
        <w:rPr>
          <w:rStyle w:val="FootnoteReference"/>
          <w:rFonts w:ascii="Times New Roman" w:hAnsi="Times New Roman"/>
          <w:color w:val="000000" w:themeColor="text1"/>
          <w:szCs w:val="28"/>
          <w:lang w:val="nl-NL"/>
        </w:rPr>
        <w:footnoteReference w:id="12"/>
      </w:r>
      <w:r w:rsidR="00EE2BBE" w:rsidRPr="00D14D44">
        <w:rPr>
          <w:rFonts w:ascii="Times New Roman" w:hAnsi="Times New Roman"/>
          <w:color w:val="000000" w:themeColor="text1"/>
          <w:szCs w:val="28"/>
          <w:lang w:val="nl-NL"/>
        </w:rPr>
        <w:t xml:space="preserve">. Ngoài ra, UBND tỉnh đã ban hành quyết định cấp thẻ BHYT cho </w:t>
      </w:r>
      <w:r w:rsidR="00502B01" w:rsidRPr="00D14D44">
        <w:rPr>
          <w:rFonts w:ascii="Times New Roman" w:hAnsi="Times New Roman"/>
          <w:color w:val="000000" w:themeColor="text1"/>
          <w:szCs w:val="28"/>
          <w:lang w:val="nl-NL"/>
        </w:rPr>
        <w:t>4.273</w:t>
      </w:r>
      <w:r w:rsidR="00EE2BBE" w:rsidRPr="00D14D44">
        <w:rPr>
          <w:rFonts w:ascii="Times New Roman" w:hAnsi="Times New Roman"/>
          <w:iCs/>
          <w:color w:val="000000" w:themeColor="text1"/>
          <w:szCs w:val="28"/>
          <w:lang w:val="vi-VN"/>
        </w:rPr>
        <w:t xml:space="preserve"> đối</w:t>
      </w:r>
      <w:r w:rsidR="00502B01" w:rsidRPr="00D14D44">
        <w:rPr>
          <w:rFonts w:ascii="Times New Roman" w:hAnsi="Times New Roman"/>
          <w:iCs/>
          <w:color w:val="000000" w:themeColor="text1"/>
          <w:szCs w:val="28"/>
          <w:lang w:val="nl-NL"/>
        </w:rPr>
        <w:t xml:space="preserve"> tượng</w:t>
      </w:r>
      <w:r w:rsidR="00EE2BBE" w:rsidRPr="00D14D44">
        <w:rPr>
          <w:rFonts w:ascii="Times New Roman" w:hAnsi="Times New Roman"/>
          <w:iCs/>
          <w:color w:val="000000" w:themeColor="text1"/>
          <w:szCs w:val="28"/>
          <w:lang w:val="nl-NL"/>
        </w:rPr>
        <w:t xml:space="preserve"> </w:t>
      </w:r>
      <w:r w:rsidR="00502B01" w:rsidRPr="00D14D44">
        <w:rPr>
          <w:rFonts w:ascii="Times New Roman" w:hAnsi="Times New Roman"/>
          <w:iCs/>
          <w:color w:val="000000" w:themeColor="text1"/>
          <w:szCs w:val="28"/>
          <w:lang w:val="nl-NL"/>
        </w:rPr>
        <w:t>kinh phí hơn 3,797</w:t>
      </w:r>
      <w:r w:rsidR="00EE2BBE" w:rsidRPr="00D14D44">
        <w:rPr>
          <w:rFonts w:ascii="Times New Roman" w:hAnsi="Times New Roman"/>
          <w:iCs/>
          <w:color w:val="000000" w:themeColor="text1"/>
          <w:szCs w:val="28"/>
          <w:lang w:val="nl-NL"/>
        </w:rPr>
        <w:t xml:space="preserve"> tỷ đồng và </w:t>
      </w:r>
      <w:r w:rsidR="00EE2BBE" w:rsidRPr="00D14D44">
        <w:rPr>
          <w:rFonts w:ascii="Times New Roman" w:hAnsi="Times New Roman"/>
          <w:iCs/>
          <w:color w:val="000000" w:themeColor="text1"/>
          <w:szCs w:val="28"/>
          <w:lang w:val="vi-VN"/>
        </w:rPr>
        <w:t>trợ cấp</w:t>
      </w:r>
      <w:r w:rsidR="00EE2BBE" w:rsidRPr="00D14D44">
        <w:rPr>
          <w:rFonts w:ascii="Times New Roman" w:hAnsi="Times New Roman"/>
          <w:color w:val="000000" w:themeColor="text1"/>
          <w:szCs w:val="28"/>
          <w:lang w:val="vi-VN"/>
        </w:rPr>
        <w:t xml:space="preserve"> mai táng phí </w:t>
      </w:r>
      <w:r w:rsidR="00502B01" w:rsidRPr="00D14D44">
        <w:rPr>
          <w:rFonts w:ascii="Times New Roman" w:hAnsi="Times New Roman"/>
          <w:color w:val="000000" w:themeColor="text1"/>
          <w:szCs w:val="28"/>
          <w:lang w:val="en-US"/>
        </w:rPr>
        <w:t>cho 752</w:t>
      </w:r>
      <w:r w:rsidR="00502B01" w:rsidRPr="00D14D44">
        <w:rPr>
          <w:rFonts w:ascii="Times New Roman" w:hAnsi="Times New Roman"/>
          <w:color w:val="000000" w:themeColor="text1"/>
          <w:szCs w:val="28"/>
          <w:lang w:val="nl-NL"/>
        </w:rPr>
        <w:t xml:space="preserve"> đối tượng với </w:t>
      </w:r>
      <w:r w:rsidR="00EE2BBE" w:rsidRPr="00D14D44">
        <w:rPr>
          <w:rFonts w:ascii="Times New Roman" w:hAnsi="Times New Roman"/>
          <w:color w:val="000000" w:themeColor="text1"/>
          <w:szCs w:val="28"/>
          <w:lang w:val="nl-NL"/>
        </w:rPr>
        <w:t xml:space="preserve">kinh phí </w:t>
      </w:r>
      <w:r w:rsidR="00502B01" w:rsidRPr="00D14D44">
        <w:rPr>
          <w:rFonts w:ascii="Times New Roman" w:hAnsi="Times New Roman"/>
          <w:color w:val="000000" w:themeColor="text1"/>
          <w:szCs w:val="28"/>
          <w:lang w:val="nl-NL"/>
        </w:rPr>
        <w:t>trên 11,88</w:t>
      </w:r>
      <w:r w:rsidR="00EE2BBE" w:rsidRPr="00D14D44">
        <w:rPr>
          <w:rFonts w:ascii="Times New Roman" w:hAnsi="Times New Roman"/>
          <w:color w:val="000000" w:themeColor="text1"/>
          <w:szCs w:val="28"/>
          <w:lang w:val="nl-NL"/>
        </w:rPr>
        <w:t xml:space="preserve"> tỷ đồng.</w:t>
      </w:r>
      <w:r w:rsidR="00502B01" w:rsidRPr="00D14D44">
        <w:rPr>
          <w:rFonts w:ascii="Times New Roman" w:hAnsi="Times New Roman"/>
          <w:color w:val="000000" w:themeColor="text1"/>
          <w:szCs w:val="28"/>
          <w:lang w:val="nl-NL"/>
        </w:rPr>
        <w:t xml:space="preserve"> </w:t>
      </w:r>
      <w:r w:rsidR="00EE2BBE" w:rsidRPr="00D14D44">
        <w:rPr>
          <w:rFonts w:ascii="Times New Roman" w:hAnsi="Times New Roman"/>
          <w:color w:val="000000" w:themeColor="text1"/>
          <w:szCs w:val="28"/>
          <w:lang w:val="nl-NL"/>
        </w:rPr>
        <w:t>Thời gian tới,</w:t>
      </w:r>
      <w:r w:rsidR="00254A58" w:rsidRPr="00D14D44">
        <w:rPr>
          <w:rFonts w:ascii="Times New Roman" w:hAnsi="Times New Roman"/>
          <w:color w:val="000000" w:themeColor="text1"/>
          <w:szCs w:val="28"/>
          <w:lang w:val="nl-NL"/>
        </w:rPr>
        <w:t xml:space="preserve"> UBND</w:t>
      </w:r>
      <w:r w:rsidR="00EE2BBE" w:rsidRPr="00D14D44">
        <w:rPr>
          <w:rFonts w:ascii="Times New Roman" w:hAnsi="Times New Roman"/>
          <w:color w:val="000000" w:themeColor="text1"/>
          <w:szCs w:val="28"/>
          <w:lang w:val="nl-NL"/>
        </w:rPr>
        <w:t xml:space="preserve"> tỉnh tăng c</w:t>
      </w:r>
      <w:r w:rsidR="00254A58" w:rsidRPr="00D14D44">
        <w:rPr>
          <w:rFonts w:ascii="Times New Roman" w:hAnsi="Times New Roman"/>
          <w:color w:val="000000" w:themeColor="text1"/>
          <w:szCs w:val="28"/>
          <w:lang w:val="nl-NL"/>
        </w:rPr>
        <w:t>ường chỉ đạo các cấp, các ngành</w:t>
      </w:r>
      <w:r w:rsidR="00EE2BBE" w:rsidRPr="00D14D44">
        <w:rPr>
          <w:rFonts w:ascii="Times New Roman" w:hAnsi="Times New Roman"/>
          <w:color w:val="000000" w:themeColor="text1"/>
          <w:szCs w:val="28"/>
          <w:lang w:val="nl-NL"/>
        </w:rPr>
        <w:t xml:space="preserve"> tuyên truyền, hướng dẫn các đối tượng bổ sung, hoàn thiện hồ sơ; thẩm định, kiến nghị, đề xuất Quân khu đẩy nhanh tiến độ xét duyệt, thực hiện kịp thời các chính sách theo quy định.</w:t>
      </w:r>
    </w:p>
    <w:p w:rsidR="00174EF4" w:rsidRPr="00D14D44" w:rsidRDefault="004123C8" w:rsidP="00A02FF7">
      <w:pPr>
        <w:shd w:val="clear" w:color="auto" w:fill="FFFFFF"/>
        <w:spacing w:before="80" w:after="80"/>
        <w:ind w:firstLine="720"/>
        <w:jc w:val="both"/>
        <w:rPr>
          <w:rFonts w:ascii="Times New Roman" w:hAnsi="Times New Roman"/>
          <w:i/>
          <w:color w:val="000000" w:themeColor="text1"/>
          <w:szCs w:val="28"/>
          <w:shd w:val="clear" w:color="auto" w:fill="FFFFFF"/>
          <w:lang w:val="nl-NL"/>
        </w:rPr>
      </w:pPr>
      <w:r w:rsidRPr="00D14D44">
        <w:rPr>
          <w:rFonts w:ascii="Times New Roman" w:hAnsi="Times New Roman"/>
          <w:i/>
          <w:color w:val="000000" w:themeColor="text1"/>
          <w:szCs w:val="28"/>
          <w:lang w:val="nl-NL"/>
        </w:rPr>
        <w:t>10</w:t>
      </w:r>
      <w:r w:rsidR="00174EF4" w:rsidRPr="00D14D44">
        <w:rPr>
          <w:rFonts w:ascii="Times New Roman" w:hAnsi="Times New Roman"/>
          <w:i/>
          <w:color w:val="000000" w:themeColor="text1"/>
          <w:szCs w:val="28"/>
          <w:lang w:val="nl-NL"/>
        </w:rPr>
        <w:t xml:space="preserve">. Đề nghị tỉnh </w:t>
      </w:r>
      <w:r w:rsidR="00174EF4" w:rsidRPr="00D14D44">
        <w:rPr>
          <w:rFonts w:ascii="Times New Roman" w:hAnsi="Times New Roman"/>
          <w:i/>
          <w:color w:val="000000" w:themeColor="text1"/>
          <w:szCs w:val="28"/>
          <w:shd w:val="clear" w:color="auto" w:fill="FFFFFF"/>
          <w:lang w:val="nl-NL"/>
        </w:rPr>
        <w:t>tăng cường các giải pháp để quản lý lao động khi sang làm việc tại Hàn Quốc (c</w:t>
      </w:r>
      <w:r w:rsidR="00EE2BBE" w:rsidRPr="00D14D44">
        <w:rPr>
          <w:rFonts w:ascii="Times New Roman" w:hAnsi="Times New Roman"/>
          <w:i/>
          <w:color w:val="000000" w:themeColor="text1"/>
          <w:szCs w:val="28"/>
          <w:shd w:val="clear" w:color="auto" w:fill="FFFFFF"/>
          <w:lang w:val="nl-NL"/>
        </w:rPr>
        <w:t>ử tri huyện Thạch Hà)</w:t>
      </w:r>
    </w:p>
    <w:p w:rsidR="000F7CAB" w:rsidRPr="00D14D44" w:rsidRDefault="000F7CAB" w:rsidP="000F7CAB">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lastRenderedPageBreak/>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0F7CAB" w:rsidRPr="00D14D44" w:rsidRDefault="000F7CAB" w:rsidP="000F7CAB">
      <w:pPr>
        <w:spacing w:before="80" w:after="80"/>
        <w:ind w:firstLine="720"/>
        <w:jc w:val="both"/>
        <w:rPr>
          <w:rFonts w:ascii="Times New Roman" w:hAnsi="Times New Roman"/>
          <w:color w:val="000000" w:themeColor="text1"/>
          <w:szCs w:val="26"/>
          <w:lang w:val="nl-NL"/>
        </w:rPr>
      </w:pPr>
      <w:r w:rsidRPr="00D14D44">
        <w:rPr>
          <w:rFonts w:ascii="Times New Roman" w:hAnsi="Times New Roman"/>
          <w:color w:val="000000" w:themeColor="text1"/>
          <w:szCs w:val="28"/>
          <w:shd w:val="clear" w:color="auto" w:fill="FFFFFF"/>
        </w:rPr>
        <w:t>Hiện nay UBND tỉnh đang chỉ đạo Sở Lao động - Thương binh và Xã hội tập trung hoàn thiện đề án, kế hoạch đưa lao động đi làm việc ở Hàn Quốc giai đoạn 2020-2025 theo Chương trình Visa E7 (kỹ sư, chuyên gia), Visa E9 (lao động phổ thông), Visa E10 (lao động thuyền viên), Visa C4 (lao động thời vụ). Đồng thời, chỉ đạo t</w:t>
      </w:r>
      <w:r w:rsidRPr="00D14D44">
        <w:rPr>
          <w:rFonts w:ascii="Times New Roman" w:hAnsi="Times New Roman"/>
          <w:color w:val="000000" w:themeColor="text1"/>
          <w:szCs w:val="28"/>
          <w:lang w:val="es-ES_tradnl"/>
        </w:rPr>
        <w:t xml:space="preserve">riển khai thực hiện </w:t>
      </w:r>
      <w:r w:rsidRPr="00D14D44">
        <w:rPr>
          <w:rFonts w:ascii="Times New Roman" w:hAnsi="Times New Roman"/>
          <w:color w:val="000000" w:themeColor="text1"/>
          <w:szCs w:val="28"/>
        </w:rPr>
        <w:t xml:space="preserve">Nghị quyết số 150/2019/NQ- HĐND ngày 17/7/2019 của HĐND tỉnh quy định chính sách giải quyết việc làm, hỗ trợ lao động đi làm việc nước ngoài theo hợp đồng giai đoạn 2019 - 2025; </w:t>
      </w:r>
      <w:r w:rsidRPr="00D14D44">
        <w:rPr>
          <w:rFonts w:ascii="Times New Roman" w:hAnsi="Times New Roman"/>
          <w:color w:val="000000" w:themeColor="text1"/>
          <w:szCs w:val="28"/>
          <w:lang w:val="es-ES_tradnl"/>
        </w:rPr>
        <w:t xml:space="preserve">Sở Lao động- Thương binh và Xã hội </w:t>
      </w:r>
      <w:r w:rsidRPr="00D14D44">
        <w:rPr>
          <w:rFonts w:ascii="Times New Roman" w:hAnsi="Times New Roman"/>
          <w:color w:val="000000" w:themeColor="text1"/>
          <w:szCs w:val="28"/>
        </w:rPr>
        <w:t>đã làm việc với Sở Tài chính, Ngân hàng CSXH và các ngân hàng thương mại thống nhất phương án cho vay và phương án ký quỹ bảo đảm đối với các trường hợp lao động đi làm việc tại Hàn Quốc; p</w:t>
      </w:r>
      <w:r w:rsidRPr="00D14D44">
        <w:rPr>
          <w:rFonts w:ascii="Times New Roman" w:hAnsi="Times New Roman"/>
          <w:color w:val="000000" w:themeColor="text1"/>
          <w:szCs w:val="28"/>
          <w:lang w:val="es-ES_tradnl"/>
        </w:rPr>
        <w:t>hối hợp tăng cường kiểm tra các trung tâm, doanh nghiệp dịch vụ việc làm, đưa người lao động đi làm việc có thời hạn ở nước ngoài theo đúng quy định.</w:t>
      </w:r>
    </w:p>
    <w:p w:rsidR="00174EF4" w:rsidRPr="00D14D44" w:rsidRDefault="00174EF4" w:rsidP="00A02FF7">
      <w:pPr>
        <w:spacing w:before="80" w:after="80"/>
        <w:ind w:firstLine="720"/>
        <w:jc w:val="both"/>
        <w:rPr>
          <w:rFonts w:ascii="Times New Roman" w:hAnsi="Times New Roman"/>
          <w:b/>
          <w:color w:val="000000" w:themeColor="text1"/>
          <w:szCs w:val="28"/>
          <w:lang w:val="nl-NL"/>
        </w:rPr>
      </w:pPr>
      <w:r w:rsidRPr="00D14D44">
        <w:rPr>
          <w:rFonts w:ascii="Times New Roman" w:hAnsi="Times New Roman"/>
          <w:b/>
          <w:color w:val="000000" w:themeColor="text1"/>
          <w:szCs w:val="28"/>
          <w:lang w:val="nl-NL"/>
        </w:rPr>
        <w:t>V. LĨNH VỰC NỘI CHÍNH, TƯ PHÁP VÀ CÁC VẤN ĐỀ KHÁC</w:t>
      </w:r>
    </w:p>
    <w:p w:rsidR="00AB1DB0" w:rsidRPr="00D14D44" w:rsidRDefault="00AB1DB0"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 xml:space="preserve">2. Đề nghị tỉnh sớm tổ chức thi tuyển để bố trí đủ số lượng công chức đáp ứng yêu cầu nhiệm vụ công tác tại huyện Kỳ Anh </w:t>
      </w:r>
      <w:r w:rsidR="00FB69FB" w:rsidRPr="00D14D44">
        <w:rPr>
          <w:rFonts w:ascii="Times New Roman" w:hAnsi="Times New Roman"/>
          <w:i/>
          <w:color w:val="000000" w:themeColor="text1"/>
          <w:szCs w:val="28"/>
          <w:lang w:val="nl-NL"/>
        </w:rPr>
        <w:t>(c</w:t>
      </w:r>
      <w:r w:rsidRPr="00D14D44">
        <w:rPr>
          <w:rFonts w:ascii="Times New Roman" w:hAnsi="Times New Roman"/>
          <w:i/>
          <w:color w:val="000000" w:themeColor="text1"/>
          <w:szCs w:val="28"/>
          <w:lang w:val="nl-NL"/>
        </w:rPr>
        <w:t>ử tri huyện Kỳ Anh)</w:t>
      </w:r>
    </w:p>
    <w:p w:rsidR="005979E8" w:rsidRPr="00D14D44" w:rsidRDefault="005979E8" w:rsidP="005979E8">
      <w:pPr>
        <w:spacing w:before="60"/>
        <w:ind w:firstLine="720"/>
        <w:jc w:val="both"/>
        <w:rPr>
          <w:rFonts w:ascii="Times New Roman" w:eastAsia="Calibri" w:hAnsi="Times New Roman"/>
          <w:color w:val="000000" w:themeColor="text1"/>
          <w:szCs w:val="28"/>
          <w:lang w:val="en-US"/>
        </w:rPr>
      </w:pPr>
      <w:r w:rsidRPr="00D14D44">
        <w:rPr>
          <w:rFonts w:ascii="Times New Roman" w:eastAsia="Calibri" w:hAnsi="Times New Roman"/>
          <w:color w:val="000000" w:themeColor="text1"/>
          <w:szCs w:val="28"/>
          <w:lang w:val="en-US"/>
        </w:rPr>
        <w:t xml:space="preserve">Tổng số biên chế công chức được giao năm 2019 </w:t>
      </w:r>
      <w:proofErr w:type="gramStart"/>
      <w:r w:rsidRPr="00D14D44">
        <w:rPr>
          <w:rFonts w:ascii="Times New Roman" w:eastAsia="Calibri" w:hAnsi="Times New Roman"/>
          <w:color w:val="000000" w:themeColor="text1"/>
          <w:szCs w:val="28"/>
          <w:lang w:val="en-US"/>
        </w:rPr>
        <w:t>theo</w:t>
      </w:r>
      <w:proofErr w:type="gramEnd"/>
      <w:r w:rsidRPr="00D14D44">
        <w:rPr>
          <w:rFonts w:ascii="Times New Roman" w:eastAsia="Calibri" w:hAnsi="Times New Roman"/>
          <w:color w:val="000000" w:themeColor="text1"/>
          <w:szCs w:val="28"/>
          <w:lang w:val="en-US"/>
        </w:rPr>
        <w:t xml:space="preserve"> Nghị quyết 128/2018/NQ-HĐND ngày 13/12/2018 của Hội đồng nhân dân tỉnh là 2.302 biên chế; hiện có 2.043 biên chế; thiếu 259 (cấp tỉnh 157, cấp huyện 102). </w:t>
      </w:r>
      <w:proofErr w:type="gramStart"/>
      <w:r w:rsidRPr="00D14D44">
        <w:rPr>
          <w:rFonts w:ascii="Times New Roman" w:eastAsia="Calibri" w:hAnsi="Times New Roman"/>
          <w:color w:val="000000" w:themeColor="text1"/>
          <w:szCs w:val="28"/>
          <w:lang w:val="en-US"/>
        </w:rPr>
        <w:t>Trong đó UBND huyện Kỳ Anh được giao 69 biên chế, hiện có 48, thiếu 21.</w:t>
      </w:r>
      <w:proofErr w:type="gramEnd"/>
    </w:p>
    <w:p w:rsidR="005979E8" w:rsidRPr="00D14D44" w:rsidRDefault="005979E8" w:rsidP="005979E8">
      <w:pPr>
        <w:spacing w:before="60"/>
        <w:ind w:firstLine="720"/>
        <w:jc w:val="both"/>
        <w:rPr>
          <w:rFonts w:ascii="Times New Roman" w:hAnsi="Times New Roman"/>
          <w:color w:val="000000" w:themeColor="text1"/>
          <w:szCs w:val="28"/>
          <w:lang w:val="en-US"/>
        </w:rPr>
      </w:pPr>
      <w:proofErr w:type="gramStart"/>
      <w:r w:rsidRPr="00D14D44">
        <w:rPr>
          <w:rFonts w:ascii="Times New Roman" w:hAnsi="Times New Roman"/>
          <w:color w:val="000000" w:themeColor="text1"/>
          <w:spacing w:val="-2"/>
          <w:szCs w:val="28"/>
          <w:lang w:val="en-US"/>
        </w:rPr>
        <w:t xml:space="preserve">Thực hiện chỉ đạo của Thường trực Tỉnh ủy, UBND tỉnh đã ban hành </w:t>
      </w:r>
      <w:r w:rsidRPr="00D14D44">
        <w:rPr>
          <w:rFonts w:ascii="Times New Roman" w:hAnsi="Times New Roman"/>
          <w:color w:val="000000" w:themeColor="text1"/>
          <w:szCs w:val="28"/>
          <w:lang w:val="en-US"/>
        </w:rPr>
        <w:t>Quyết định số 3356/QĐ-UBND ngày 11/10/2019 về việc phê duyệt chỉ tiêu và kế hoạch tuyển dụng công chức tỉnh Hà Tĩnh năm 2019</w:t>
      </w:r>
      <w:r w:rsidRPr="00D14D44">
        <w:rPr>
          <w:rStyle w:val="FootnoteReference"/>
          <w:rFonts w:ascii="Times New Roman" w:hAnsi="Times New Roman"/>
          <w:color w:val="000000" w:themeColor="text1"/>
          <w:szCs w:val="28"/>
          <w:lang w:val="en-US"/>
        </w:rPr>
        <w:footnoteReference w:id="13"/>
      </w:r>
      <w:r w:rsidRPr="00D14D44">
        <w:rPr>
          <w:rFonts w:ascii="Times New Roman" w:hAnsi="Times New Roman"/>
          <w:color w:val="000000" w:themeColor="text1"/>
          <w:szCs w:val="28"/>
          <w:lang w:val="en-US"/>
        </w:rPr>
        <w:t xml:space="preserve"> (có 41 chỉ tiêu được phê duyệt, trong đó huyện Kỳ Anh có 3 chỉ tiêu).</w:t>
      </w:r>
      <w:proofErr w:type="gramEnd"/>
      <w:r w:rsidRPr="00D14D44">
        <w:rPr>
          <w:rFonts w:ascii="Times New Roman" w:hAnsi="Times New Roman"/>
          <w:color w:val="000000" w:themeColor="text1"/>
          <w:szCs w:val="28"/>
          <w:lang w:val="en-US"/>
        </w:rPr>
        <w:t xml:space="preserve"> Đồng thời</w:t>
      </w:r>
      <w:r w:rsidR="0029680C" w:rsidRPr="00D14D44">
        <w:rPr>
          <w:rFonts w:ascii="Times New Roman" w:hAnsi="Times New Roman"/>
          <w:color w:val="000000" w:themeColor="text1"/>
          <w:szCs w:val="28"/>
          <w:lang w:val="en-US"/>
        </w:rPr>
        <w:t xml:space="preserve"> </w:t>
      </w:r>
      <w:r w:rsidRPr="00D14D44">
        <w:rPr>
          <w:rFonts w:ascii="Times New Roman" w:hAnsi="Times New Roman"/>
          <w:color w:val="000000" w:themeColor="text1"/>
          <w:szCs w:val="28"/>
          <w:lang w:val="en-US"/>
        </w:rPr>
        <w:t xml:space="preserve">ban hành </w:t>
      </w:r>
      <w:r w:rsidRPr="00D14D44">
        <w:rPr>
          <w:rFonts w:ascii="Times New Roman" w:eastAsia="Calibri" w:hAnsi="Times New Roman"/>
          <w:color w:val="000000" w:themeColor="text1"/>
          <w:szCs w:val="28"/>
          <w:lang w:val="nl-NL"/>
        </w:rPr>
        <w:t xml:space="preserve">Văn bản số 6763/UBND-NC1 ngày 11/10/2019 về việc tiếp nhận cán bộ, công chức cấp xã các xã, phường, thị trấn thực hiện sắp xếp đơn vị hành chính </w:t>
      </w:r>
      <w:r w:rsidRPr="00D14D44">
        <w:rPr>
          <w:rFonts w:ascii="Times New Roman" w:hAnsi="Times New Roman"/>
          <w:color w:val="000000" w:themeColor="text1"/>
          <w:szCs w:val="28"/>
          <w:lang w:val="en-US"/>
        </w:rPr>
        <w:t>(có 51 chỉ tiêu, trong đó huyện K</w:t>
      </w:r>
      <w:r w:rsidR="0029680C" w:rsidRPr="00D14D44">
        <w:rPr>
          <w:rFonts w:ascii="Times New Roman" w:hAnsi="Times New Roman"/>
          <w:color w:val="000000" w:themeColor="text1"/>
          <w:szCs w:val="28"/>
          <w:lang w:val="en-US"/>
        </w:rPr>
        <w:t xml:space="preserve">ỳ Anh có 3 chỉ tiêu); </w:t>
      </w:r>
      <w:r w:rsidRPr="00D14D44">
        <w:rPr>
          <w:rFonts w:ascii="Times New Roman" w:hAnsi="Times New Roman"/>
          <w:color w:val="000000" w:themeColor="text1"/>
          <w:szCs w:val="28"/>
          <w:lang w:val="en-US"/>
        </w:rPr>
        <w:t>UBND tỉnh</w:t>
      </w:r>
      <w:r w:rsidR="0029680C" w:rsidRPr="00D14D44">
        <w:rPr>
          <w:rFonts w:ascii="Times New Roman" w:hAnsi="Times New Roman"/>
          <w:color w:val="000000" w:themeColor="text1"/>
          <w:szCs w:val="28"/>
          <w:lang w:val="en-US"/>
        </w:rPr>
        <w:t xml:space="preserve"> cũng đã </w:t>
      </w:r>
      <w:r w:rsidRPr="00D14D44">
        <w:rPr>
          <w:rFonts w:ascii="Times New Roman" w:hAnsi="Times New Roman"/>
          <w:color w:val="000000" w:themeColor="text1"/>
          <w:szCs w:val="28"/>
          <w:lang w:val="en-US"/>
        </w:rPr>
        <w:t xml:space="preserve">thành lập Hội đồng kiểm tra, sát hạch để thực hiện quy trình tiếp nhận không qua thi tuyển đối với 4 công chức cấp xã và 2 viên chức vào công chức UBND huyện Kỳ Anh. </w:t>
      </w:r>
    </w:p>
    <w:p w:rsidR="005979E8" w:rsidRPr="00D14D44" w:rsidRDefault="005979E8" w:rsidP="005979E8">
      <w:pPr>
        <w:spacing w:before="60"/>
        <w:ind w:firstLine="720"/>
        <w:jc w:val="both"/>
        <w:rPr>
          <w:rFonts w:ascii="Times New Roman" w:hAnsi="Times New Roman"/>
          <w:color w:val="000000" w:themeColor="text1"/>
          <w:szCs w:val="28"/>
          <w:lang w:val="en-US"/>
        </w:rPr>
      </w:pPr>
      <w:r w:rsidRPr="00D14D44">
        <w:rPr>
          <w:rFonts w:ascii="Times New Roman" w:hAnsi="Times New Roman"/>
          <w:color w:val="000000" w:themeColor="text1"/>
          <w:szCs w:val="28"/>
          <w:lang w:val="en-US"/>
        </w:rPr>
        <w:t xml:space="preserve">Như vậy, nếu tuyển dụng đủ chỉ tiêu </w:t>
      </w:r>
      <w:proofErr w:type="gramStart"/>
      <w:r w:rsidRPr="00D14D44">
        <w:rPr>
          <w:rFonts w:ascii="Times New Roman" w:hAnsi="Times New Roman"/>
          <w:color w:val="000000" w:themeColor="text1"/>
          <w:szCs w:val="28"/>
          <w:lang w:val="en-US"/>
        </w:rPr>
        <w:t>theo</w:t>
      </w:r>
      <w:proofErr w:type="gramEnd"/>
      <w:r w:rsidRPr="00D14D44">
        <w:rPr>
          <w:rFonts w:ascii="Times New Roman" w:hAnsi="Times New Roman"/>
          <w:color w:val="000000" w:themeColor="text1"/>
          <w:szCs w:val="28"/>
          <w:lang w:val="en-US"/>
        </w:rPr>
        <w:t xml:space="preserve"> chính sách thu hút và tiếp nhận công chức không qua thi tuyển thì huyện Kỳ Anh còn thiếu 9 biên chế. Sau khi thực hiện tuyển dụng các chỉ tiêu nêu trên, UBND tỉnh</w:t>
      </w:r>
      <w:r w:rsidR="0029680C" w:rsidRPr="00D14D44">
        <w:rPr>
          <w:rFonts w:ascii="Times New Roman" w:hAnsi="Times New Roman"/>
          <w:color w:val="000000" w:themeColor="text1"/>
          <w:szCs w:val="28"/>
          <w:lang w:val="en-US"/>
        </w:rPr>
        <w:t xml:space="preserve"> sẽ chỉ đạo Sở Nội vụ tham mưu</w:t>
      </w:r>
      <w:r w:rsidRPr="00D14D44">
        <w:rPr>
          <w:rFonts w:ascii="Times New Roman" w:hAnsi="Times New Roman"/>
          <w:color w:val="000000" w:themeColor="text1"/>
          <w:szCs w:val="28"/>
          <w:lang w:val="en-US"/>
        </w:rPr>
        <w:t xml:space="preserve"> tổ chức kỳ thi tuyển công chức để bổ sung số công chức còn thiếu so với kế hoạch được giao của các Sở, ngành, địa phương và huyện Kỳ Anh theo đúng tinh thần chỉ đạo của Thường trực Tỉnh ủy (dự kiến tổ chức thi tuyển công chức từ tháng 3/2020).</w:t>
      </w:r>
    </w:p>
    <w:p w:rsidR="00227B33" w:rsidRPr="00D14D44" w:rsidRDefault="00227B33"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3. Đề nghị tỉnh quan tâm bố trí kinh phí cho lực lượng dân quân tự vệ để đảm bảo hoạt động thường xuyên và các nhiệm vụ đột xuất của lực lượng này trong giai đoạn hiện nay (cử tri thị xã Hồng Lĩnh)</w:t>
      </w:r>
    </w:p>
    <w:p w:rsidR="005F212C" w:rsidRPr="00D14D44" w:rsidRDefault="005F212C" w:rsidP="005F212C">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lastRenderedPageBreak/>
        <w:t>Nội dung này đã được UBND tỉnh báo cáo, trả lời cử tri tại kỳ họp thứ 10 HĐND tỉnh (</w:t>
      </w:r>
      <w:r w:rsidRPr="00D14D44">
        <w:rPr>
          <w:rFonts w:ascii="Times New Roman" w:hAnsi="Times New Roman"/>
          <w:b w:val="0"/>
          <w:color w:val="000000" w:themeColor="text1"/>
          <w:spacing w:val="-4"/>
          <w:sz w:val="28"/>
          <w:szCs w:val="28"/>
          <w:lang w:val="nb-NO"/>
        </w:rPr>
        <w:t>Văn bản số 4633/UBND-TH ngày 12/7/2019)</w:t>
      </w:r>
    </w:p>
    <w:p w:rsidR="00AB1DB0" w:rsidRPr="00D14D44" w:rsidRDefault="00227B33"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4</w:t>
      </w:r>
      <w:r w:rsidR="00AB1DB0" w:rsidRPr="00D14D44">
        <w:rPr>
          <w:rFonts w:ascii="Times New Roman" w:hAnsi="Times New Roman"/>
          <w:i/>
          <w:color w:val="000000" w:themeColor="text1"/>
          <w:szCs w:val="28"/>
          <w:lang w:val="nl-NL"/>
        </w:rPr>
        <w:t xml:space="preserve">. Đề nghị tỉnh xem xét, giải quyết chế độ cho đối tượng Công an viên giống như cán bộ bán chuyên trách thuộc diện phải nghỉ việc khi thực hiện Nghị quyết số 18-NQ/TW về đổi mới, sắp xếp tổ chức bộ máy của hệ thống chính trị tinh gọn, hoạt động hiệu lực, hiệu quả </w:t>
      </w:r>
      <w:r w:rsidR="00673716" w:rsidRPr="00D14D44">
        <w:rPr>
          <w:rFonts w:ascii="Times New Roman" w:hAnsi="Times New Roman"/>
          <w:i/>
          <w:color w:val="000000" w:themeColor="text1"/>
          <w:szCs w:val="28"/>
          <w:lang w:val="nl-NL"/>
        </w:rPr>
        <w:t>(c</w:t>
      </w:r>
      <w:r w:rsidR="00AB1DB0" w:rsidRPr="00D14D44">
        <w:rPr>
          <w:rFonts w:ascii="Times New Roman" w:hAnsi="Times New Roman"/>
          <w:i/>
          <w:color w:val="000000" w:themeColor="text1"/>
          <w:szCs w:val="28"/>
          <w:lang w:val="nl-NL"/>
        </w:rPr>
        <w:t>ử tri huyện Can Lộc)</w:t>
      </w:r>
    </w:p>
    <w:p w:rsidR="007D4807" w:rsidRPr="00D14D44" w:rsidRDefault="006C29ED" w:rsidP="007D4807">
      <w:pPr>
        <w:spacing w:before="60"/>
        <w:ind w:firstLine="720"/>
        <w:jc w:val="both"/>
        <w:rPr>
          <w:rFonts w:ascii="Times New Roman" w:hAnsi="Times New Roman"/>
          <w:color w:val="000000" w:themeColor="text1"/>
          <w:szCs w:val="28"/>
          <w:lang w:val="sq-AL"/>
        </w:rPr>
      </w:pPr>
      <w:r>
        <w:rPr>
          <w:rFonts w:ascii="Times New Roman" w:hAnsi="Times New Roman"/>
          <w:color w:val="000000" w:themeColor="text1"/>
          <w:szCs w:val="28"/>
          <w:lang w:val="nl-NL"/>
        </w:rPr>
        <w:t>Tại đ</w:t>
      </w:r>
      <w:r w:rsidR="007D4807" w:rsidRPr="00D14D44">
        <w:rPr>
          <w:rFonts w:ascii="Times New Roman" w:hAnsi="Times New Roman"/>
          <w:color w:val="000000" w:themeColor="text1"/>
          <w:szCs w:val="28"/>
          <w:lang w:val="nl-NL"/>
        </w:rPr>
        <w:t xml:space="preserve">iều 8 Nghị quyết số 164/2019/NQ-HĐND ngày 20/8/2019 của HĐND tỉnh về một số chính sách hỗ trợ cán bộ, công chức, viên chức, người lao động, người hoạt động không chuyên trách cấp xã trong quá trình sắp xếp tổ chức bộ máy, tinh giản biên chế tỉnh Hà Tĩnh giai đoạn 2019 - 2021 quy định đối tượng áp dụng là người hoạt động không chuyên trách ở cấp xã </w:t>
      </w:r>
      <w:r w:rsidR="007D4807" w:rsidRPr="00D14D44">
        <w:rPr>
          <w:rFonts w:ascii="Times New Roman" w:hAnsi="Times New Roman"/>
          <w:color w:val="000000" w:themeColor="text1"/>
          <w:szCs w:val="28"/>
          <w:lang w:val="sq-AL"/>
        </w:rPr>
        <w:t>thực hiện tinh giản trong quá trình sắp xếp tổ chức bộ máy, tinh giản biên chế.</w:t>
      </w:r>
    </w:p>
    <w:p w:rsidR="007D4807" w:rsidRPr="00D14D44" w:rsidRDefault="007D4807" w:rsidP="007D4807">
      <w:pPr>
        <w:spacing w:before="60"/>
        <w:ind w:firstLine="720"/>
        <w:jc w:val="both"/>
        <w:rPr>
          <w:rFonts w:ascii="Times New Roman" w:hAnsi="Times New Roman"/>
          <w:color w:val="000000" w:themeColor="text1"/>
          <w:szCs w:val="28"/>
          <w:lang w:val="de-DE"/>
        </w:rPr>
      </w:pPr>
      <w:r w:rsidRPr="00D14D44">
        <w:rPr>
          <w:rFonts w:ascii="Times New Roman" w:hAnsi="Times New Roman"/>
          <w:color w:val="000000" w:themeColor="text1"/>
          <w:szCs w:val="28"/>
          <w:lang w:val="de-DE"/>
        </w:rPr>
        <w:t>Tại khoản 1 Điều 4 Nghị quyết số 156/2019/NQ-HĐND ngày 17/7/2019 của HĐND tỉnh chức danh đối với người hoạt động không chuyên trách ở cấp xã: Công an viên thường trực là một trong các chức danh người hoạt động không chuyên trách cấp xã đối với các xã chưa bố trí công an chính quy.</w:t>
      </w:r>
    </w:p>
    <w:p w:rsidR="007D4807" w:rsidRPr="00D14D44" w:rsidRDefault="007D4807" w:rsidP="007D4807">
      <w:pPr>
        <w:spacing w:before="60"/>
        <w:ind w:firstLine="720"/>
        <w:jc w:val="both"/>
        <w:rPr>
          <w:rFonts w:ascii="Times New Roman" w:hAnsi="Times New Roman"/>
          <w:color w:val="000000" w:themeColor="text1"/>
          <w:szCs w:val="28"/>
          <w:lang w:val="de-DE"/>
        </w:rPr>
      </w:pPr>
      <w:r w:rsidRPr="00D14D44">
        <w:rPr>
          <w:rFonts w:ascii="Times New Roman" w:hAnsi="Times New Roman"/>
          <w:color w:val="000000" w:themeColor="text1"/>
          <w:szCs w:val="28"/>
          <w:lang w:val="de-DE"/>
        </w:rPr>
        <w:t xml:space="preserve"> </w:t>
      </w:r>
      <w:r w:rsidRPr="00D14D44">
        <w:rPr>
          <w:rFonts w:ascii="Times New Roman" w:hAnsi="Times New Roman"/>
          <w:color w:val="000000" w:themeColor="text1"/>
          <w:szCs w:val="28"/>
          <w:lang w:val="vi-VN"/>
        </w:rPr>
        <w:t xml:space="preserve">Như vậy, </w:t>
      </w:r>
      <w:r w:rsidRPr="00D14D44">
        <w:rPr>
          <w:rFonts w:ascii="Times New Roman" w:hAnsi="Times New Roman"/>
          <w:color w:val="000000" w:themeColor="text1"/>
          <w:szCs w:val="28"/>
          <w:lang w:val="de-DE"/>
        </w:rPr>
        <w:t>đối với các đối tượng Công an viên thường trực thuộc chức danh người hoạt động không chuyên trách cấp xã thì được hưởng chế độ hỗ trợ khi thực hiện tinh giản biên chế theo Nghị quyết số 164/2019/NQ-HĐND của HĐND tỉnh. Việc xác định phải đảm bảo các nguyên tắc: Được UBND cấp huyện xác nhận danh sách, số lượng, chức danh và mức phụ cấp vào ngày 01 tháng 01 hàng năm hoặc khi có thay đổi về mức lương cơ sở hoặc thay đổi về nhân sự; hoặc quyết định của UBND cấp huyện về việc bố trí người hoạt động không chuyên trách ở cấp xã, không vượt quá số lượng quy định cho 01 đơn vị cấp xã qua các thời kỳ.</w:t>
      </w:r>
    </w:p>
    <w:p w:rsidR="008E465A" w:rsidRPr="00D14D44" w:rsidRDefault="00227B33"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5</w:t>
      </w:r>
      <w:r w:rsidR="00AB1DB0" w:rsidRPr="00D14D44">
        <w:rPr>
          <w:rFonts w:ascii="Times New Roman" w:hAnsi="Times New Roman"/>
          <w:i/>
          <w:color w:val="000000" w:themeColor="text1"/>
          <w:szCs w:val="28"/>
          <w:lang w:val="nl-NL"/>
        </w:rPr>
        <w:t>. Đề nghị tỉ</w:t>
      </w:r>
      <w:r w:rsidR="00AB1DB0" w:rsidRPr="00D14D44">
        <w:rPr>
          <w:rFonts w:ascii="Times New Roman" w:hAnsi="Times New Roman"/>
          <w:i/>
          <w:color w:val="000000" w:themeColor="text1"/>
          <w:szCs w:val="28"/>
          <w:lang w:val="pt-PT"/>
        </w:rPr>
        <w:t>nh xem x</w:t>
      </w:r>
      <w:r w:rsidR="00AB1DB0" w:rsidRPr="00D14D44">
        <w:rPr>
          <w:rFonts w:ascii="Times New Roman" w:hAnsi="Times New Roman"/>
          <w:i/>
          <w:color w:val="000000" w:themeColor="text1"/>
          <w:szCs w:val="28"/>
          <w:lang w:val="nl-NL"/>
        </w:rPr>
        <w:t>ét việ</w:t>
      </w:r>
      <w:r w:rsidR="00AB1DB0" w:rsidRPr="00D14D44">
        <w:rPr>
          <w:rFonts w:ascii="Times New Roman" w:hAnsi="Times New Roman"/>
          <w:i/>
          <w:color w:val="000000" w:themeColor="text1"/>
          <w:szCs w:val="28"/>
          <w:lang w:val="it-IT"/>
        </w:rPr>
        <w:t>c giao bi</w:t>
      </w:r>
      <w:r w:rsidR="00AB1DB0" w:rsidRPr="00D14D44">
        <w:rPr>
          <w:rFonts w:ascii="Times New Roman" w:hAnsi="Times New Roman"/>
          <w:i/>
          <w:color w:val="000000" w:themeColor="text1"/>
          <w:szCs w:val="28"/>
          <w:lang w:val="fr-FR"/>
        </w:rPr>
        <w:t>ê</w:t>
      </w:r>
      <w:r w:rsidR="00AB1DB0" w:rsidRPr="00D14D44">
        <w:rPr>
          <w:rFonts w:ascii="Times New Roman" w:hAnsi="Times New Roman"/>
          <w:i/>
          <w:color w:val="000000" w:themeColor="text1"/>
          <w:szCs w:val="28"/>
          <w:lang w:val="it-IT"/>
        </w:rPr>
        <w:t>n ch</w:t>
      </w:r>
      <w:r w:rsidR="00AB1DB0" w:rsidRPr="00D14D44">
        <w:rPr>
          <w:rFonts w:ascii="Times New Roman" w:hAnsi="Times New Roman"/>
          <w:i/>
          <w:color w:val="000000" w:themeColor="text1"/>
          <w:szCs w:val="28"/>
          <w:lang w:val="nl-NL"/>
        </w:rPr>
        <w:t xml:space="preserve">ế </w:t>
      </w:r>
      <w:r w:rsidR="00AB1DB0" w:rsidRPr="00D14D44">
        <w:rPr>
          <w:rFonts w:ascii="Times New Roman" w:hAnsi="Times New Roman"/>
          <w:i/>
          <w:color w:val="000000" w:themeColor="text1"/>
          <w:szCs w:val="28"/>
          <w:lang w:val="pt-PT"/>
        </w:rPr>
        <w:t xml:space="preserve">(do </w:t>
      </w:r>
      <w:r w:rsidR="00AB1DB0" w:rsidRPr="00D14D44">
        <w:rPr>
          <w:rFonts w:ascii="Times New Roman" w:hAnsi="Times New Roman"/>
          <w:i/>
          <w:color w:val="000000" w:themeColor="text1"/>
          <w:szCs w:val="28"/>
          <w:lang w:val="nl-NL"/>
        </w:rPr>
        <w:t>đơn vị tự đảm bả</w:t>
      </w:r>
      <w:r w:rsidR="00AB1DB0" w:rsidRPr="00D14D44">
        <w:rPr>
          <w:rFonts w:ascii="Times New Roman" w:hAnsi="Times New Roman"/>
          <w:i/>
          <w:color w:val="000000" w:themeColor="text1"/>
          <w:szCs w:val="28"/>
          <w:lang w:val="de-DE"/>
        </w:rPr>
        <w:t>o kinh ph</w:t>
      </w:r>
      <w:r w:rsidR="00AB1DB0" w:rsidRPr="00D14D44">
        <w:rPr>
          <w:rFonts w:ascii="Times New Roman" w:hAnsi="Times New Roman"/>
          <w:i/>
          <w:color w:val="000000" w:themeColor="text1"/>
          <w:szCs w:val="28"/>
          <w:lang w:val="nl-NL"/>
        </w:rPr>
        <w:t>í) đối với Ban Quản lý chợ trong thờ</w:t>
      </w:r>
      <w:r w:rsidR="00AB1DB0" w:rsidRPr="00D14D44">
        <w:rPr>
          <w:rFonts w:ascii="Times New Roman" w:hAnsi="Times New Roman"/>
          <w:i/>
          <w:color w:val="000000" w:themeColor="text1"/>
          <w:szCs w:val="28"/>
          <w:lang w:val="it-IT"/>
        </w:rPr>
        <w:t>i gian ch</w:t>
      </w:r>
      <w:r w:rsidR="00AB1DB0" w:rsidRPr="00D14D44">
        <w:rPr>
          <w:rFonts w:ascii="Times New Roman" w:hAnsi="Times New Roman"/>
          <w:i/>
          <w:color w:val="000000" w:themeColor="text1"/>
          <w:szCs w:val="28"/>
          <w:lang w:val="nl-NL"/>
        </w:rPr>
        <w:t>ưa chuyển đổi mô h</w:t>
      </w:r>
      <w:r w:rsidR="00AB1DB0" w:rsidRPr="00D14D44">
        <w:rPr>
          <w:rFonts w:ascii="Times New Roman" w:hAnsi="Times New Roman"/>
          <w:i/>
          <w:color w:val="000000" w:themeColor="text1"/>
          <w:szCs w:val="28"/>
          <w:lang w:val="it-IT"/>
        </w:rPr>
        <w:t>ì</w:t>
      </w:r>
      <w:r w:rsidR="00AB1DB0" w:rsidRPr="00D14D44">
        <w:rPr>
          <w:rFonts w:ascii="Times New Roman" w:hAnsi="Times New Roman"/>
          <w:i/>
          <w:color w:val="000000" w:themeColor="text1"/>
          <w:szCs w:val="28"/>
          <w:lang w:val="pt-PT"/>
        </w:rPr>
        <w:t>nh để đảm bảo các hoạt động của đơn vị</w:t>
      </w:r>
      <w:r w:rsidR="00AB1DB0" w:rsidRPr="00D14D44">
        <w:rPr>
          <w:rFonts w:ascii="Times New Roman" w:hAnsi="Times New Roman"/>
          <w:i/>
          <w:color w:val="000000" w:themeColor="text1"/>
          <w:szCs w:val="28"/>
          <w:lang w:val="nl-NL"/>
        </w:rPr>
        <w:t xml:space="preserve"> </w:t>
      </w:r>
      <w:r w:rsidR="00673716" w:rsidRPr="00D14D44">
        <w:rPr>
          <w:rFonts w:ascii="Times New Roman" w:hAnsi="Times New Roman"/>
          <w:i/>
          <w:color w:val="000000" w:themeColor="text1"/>
          <w:szCs w:val="28"/>
          <w:lang w:val="nl-NL"/>
        </w:rPr>
        <w:t>(c</w:t>
      </w:r>
      <w:r w:rsidR="00AB1DB0" w:rsidRPr="00D14D44">
        <w:rPr>
          <w:rFonts w:ascii="Times New Roman" w:hAnsi="Times New Roman"/>
          <w:i/>
          <w:color w:val="000000" w:themeColor="text1"/>
          <w:szCs w:val="28"/>
          <w:lang w:val="nl-NL"/>
        </w:rPr>
        <w:t>ử tri thành phố Hà Tĩnh)</w:t>
      </w:r>
    </w:p>
    <w:p w:rsidR="00E4743F" w:rsidRPr="00D14D44" w:rsidRDefault="008E465A" w:rsidP="008E465A">
      <w:pPr>
        <w:pStyle w:val="Heading1"/>
        <w:spacing w:before="80" w:after="80"/>
        <w:ind w:firstLine="720"/>
        <w:jc w:val="both"/>
        <w:rPr>
          <w:rFonts w:ascii="Times New Roman" w:eastAsia="Calibri" w:hAnsi="Times New Roman"/>
          <w:b w:val="0"/>
          <w:bCs w:val="0"/>
          <w:color w:val="000000" w:themeColor="text1"/>
          <w:kern w:val="0"/>
          <w:sz w:val="28"/>
          <w:szCs w:val="28"/>
          <w:lang w:val="pt-BR"/>
        </w:rPr>
      </w:pPr>
      <w:r w:rsidRPr="00D14D44">
        <w:rPr>
          <w:rFonts w:ascii="Times New Roman" w:hAnsi="Times New Roman" w:cs="Times New Roman"/>
          <w:b w:val="0"/>
          <w:bCs w:val="0"/>
          <w:color w:val="000000" w:themeColor="text1"/>
          <w:kern w:val="0"/>
          <w:sz w:val="28"/>
          <w:szCs w:val="28"/>
          <w:lang w:val="nl-NL"/>
        </w:rPr>
        <w:t>Nội dung này đã được UBND tỉnh báo cáo, trả lời cử tri tại kỳ họp thứ 10 HĐND tỉnh (</w:t>
      </w:r>
      <w:r w:rsidR="007338A4" w:rsidRPr="00D14D44">
        <w:rPr>
          <w:rFonts w:ascii="Times New Roman" w:hAnsi="Times New Roman"/>
          <w:b w:val="0"/>
          <w:color w:val="000000" w:themeColor="text1"/>
          <w:spacing w:val="-4"/>
          <w:sz w:val="28"/>
          <w:szCs w:val="28"/>
          <w:lang w:val="nb-NO"/>
        </w:rPr>
        <w:t>Văn bản số 4633/UBND-TH ngày 12/7/2019)</w:t>
      </w:r>
    </w:p>
    <w:p w:rsidR="00AB1DB0" w:rsidRPr="00D14D44" w:rsidRDefault="00227B33"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6</w:t>
      </w:r>
      <w:r w:rsidR="00AB1DB0" w:rsidRPr="00D14D44">
        <w:rPr>
          <w:rFonts w:ascii="Times New Roman" w:hAnsi="Times New Roman"/>
          <w:i/>
          <w:color w:val="000000" w:themeColor="text1"/>
          <w:szCs w:val="28"/>
          <w:lang w:val="nl-NL"/>
        </w:rPr>
        <w:t>.  Đề nghị tỉnh có giải pháp</w:t>
      </w:r>
      <w:r w:rsidR="00766D7A" w:rsidRPr="00D14D44">
        <w:rPr>
          <w:rFonts w:ascii="Times New Roman" w:hAnsi="Times New Roman"/>
          <w:i/>
          <w:color w:val="000000" w:themeColor="text1"/>
          <w:szCs w:val="28"/>
          <w:lang w:val="nl-NL"/>
        </w:rPr>
        <w:t xml:space="preserve"> đảm bảo các điều kiện về </w:t>
      </w:r>
      <w:r w:rsidR="00AB1DB0" w:rsidRPr="00D14D44">
        <w:rPr>
          <w:rFonts w:ascii="Times New Roman" w:hAnsi="Times New Roman"/>
          <w:i/>
          <w:color w:val="000000" w:themeColor="text1"/>
          <w:szCs w:val="28"/>
          <w:lang w:val="nl-NL"/>
        </w:rPr>
        <w:t xml:space="preserve">vật chất, chế độ chính sách đối với cán bộ dôi dư, cán bộ nghỉ chế độ sau khi sáp nhập xã </w:t>
      </w:r>
      <w:r w:rsidR="00AB1DB0" w:rsidRPr="00D14D44">
        <w:rPr>
          <w:rFonts w:ascii="Times New Roman" w:hAnsi="Times New Roman"/>
          <w:i/>
          <w:color w:val="000000" w:themeColor="text1"/>
          <w:szCs w:val="28"/>
          <w:lang w:val="sq-AL"/>
        </w:rPr>
        <w:t>theo Nghị quyết</w:t>
      </w:r>
      <w:r w:rsidR="00AB1DB0" w:rsidRPr="00D14D44">
        <w:rPr>
          <w:rFonts w:ascii="Times New Roman" w:hAnsi="Times New Roman"/>
          <w:i/>
          <w:color w:val="000000" w:themeColor="text1"/>
          <w:szCs w:val="28"/>
          <w:lang w:val="nl-NL"/>
        </w:rPr>
        <w:t xml:space="preserve"> số 37-NQ/TW, ngày 24/12/2018 của Bộ Chính trị </w:t>
      </w:r>
      <w:r w:rsidR="00673716" w:rsidRPr="00D14D44">
        <w:rPr>
          <w:rFonts w:ascii="Times New Roman" w:hAnsi="Times New Roman"/>
          <w:i/>
          <w:color w:val="000000" w:themeColor="text1"/>
          <w:szCs w:val="28"/>
          <w:lang w:val="nl-NL"/>
        </w:rPr>
        <w:t>(c</w:t>
      </w:r>
      <w:r w:rsidR="00AB1DB0" w:rsidRPr="00D14D44">
        <w:rPr>
          <w:rFonts w:ascii="Times New Roman" w:hAnsi="Times New Roman"/>
          <w:i/>
          <w:color w:val="000000" w:themeColor="text1"/>
          <w:szCs w:val="28"/>
          <w:lang w:val="nl-NL"/>
        </w:rPr>
        <w:t>ử tri các huyện Đức Thọ, Hương Sơn)</w:t>
      </w:r>
    </w:p>
    <w:p w:rsidR="009E4EB4" w:rsidRPr="00D14D44" w:rsidRDefault="009E4EB4" w:rsidP="009E4EB4">
      <w:pPr>
        <w:spacing w:before="60"/>
        <w:ind w:firstLine="720"/>
        <w:jc w:val="both"/>
        <w:rPr>
          <w:rFonts w:ascii="Times New Roman" w:hAnsi="Times New Roman"/>
          <w:color w:val="000000" w:themeColor="text1"/>
          <w:szCs w:val="28"/>
          <w:lang w:val="vi-VN"/>
        </w:rPr>
      </w:pPr>
      <w:r w:rsidRPr="00D14D44">
        <w:rPr>
          <w:rFonts w:ascii="Times New Roman" w:hAnsi="Times New Roman"/>
          <w:color w:val="000000" w:themeColor="text1"/>
          <w:szCs w:val="28"/>
          <w:lang w:val="de-DE"/>
        </w:rPr>
        <w:t>Nội dung này, HĐND tỉnh đã ban hành Nghị quyết 164/2019/NQ-HĐND ngày 20/8/2019 về một số chính sách hỗ trợ cán bộ, công chức, viên chức, người lao động, người hoạt động không chuyên trách cấp xã trong quá trình sắp xếp tổ chức bộ máy, tinh giản biên chế tỉnh Hà Tĩnh giai đoạn 2019 - 2021.</w:t>
      </w:r>
    </w:p>
    <w:p w:rsidR="0036319C" w:rsidRPr="00D14D44" w:rsidRDefault="00227B33" w:rsidP="00A02FF7">
      <w:pPr>
        <w:spacing w:before="80" w:after="80"/>
        <w:ind w:firstLine="720"/>
        <w:jc w:val="both"/>
        <w:rPr>
          <w:rFonts w:ascii="Times New Roman" w:hAnsi="Times New Roman"/>
          <w:i/>
          <w:color w:val="000000" w:themeColor="text1"/>
          <w:szCs w:val="28"/>
          <w:lang w:val="nl-NL"/>
        </w:rPr>
      </w:pPr>
      <w:r w:rsidRPr="00D14D44">
        <w:rPr>
          <w:rFonts w:ascii="Times New Roman" w:hAnsi="Times New Roman"/>
          <w:i/>
          <w:color w:val="000000" w:themeColor="text1"/>
          <w:szCs w:val="28"/>
          <w:lang w:val="nl-NL"/>
        </w:rPr>
        <w:t xml:space="preserve">7. </w:t>
      </w:r>
      <w:r w:rsidR="0036319C" w:rsidRPr="00D14D44">
        <w:rPr>
          <w:rFonts w:ascii="Times New Roman" w:hAnsi="Times New Roman"/>
          <w:i/>
          <w:color w:val="000000" w:themeColor="text1"/>
          <w:szCs w:val="28"/>
          <w:lang w:val="nl-NL"/>
        </w:rPr>
        <w:t>Tại khu vực thôn 4, xã Sơn Trà, huyện Hương Sơn (nơi có Trạm phát sóng, truyền tải PTS của Mobiphone và Vinaphone), những năm gần đây khi có mưa, bão thì đều bị sét đánh hư hỏng các thiết bị điện tử của 13 hộ dân sống tại khu vực này. Cử tri cho rằng nguyên nhân là do hệ thống thu sét của Trạm phát sóng không còn tác dụng. Đề nghị tỉnh chỉ đạo kiểm tra, có giải pháp khắc phục (cử tri huyện Hương Sơn)</w:t>
      </w:r>
    </w:p>
    <w:p w:rsidR="00411B40" w:rsidRPr="00D14D44" w:rsidRDefault="00936B67" w:rsidP="00411B40">
      <w:pPr>
        <w:spacing w:before="120" w:after="120"/>
        <w:ind w:firstLine="720"/>
        <w:jc w:val="both"/>
        <w:rPr>
          <w:rFonts w:ascii="Times New Roman" w:hAnsi="Times New Roman"/>
          <w:color w:val="000000" w:themeColor="text1"/>
          <w:szCs w:val="28"/>
        </w:rPr>
      </w:pPr>
      <w:r w:rsidRPr="00D14D44">
        <w:rPr>
          <w:rFonts w:ascii="Times New Roman" w:hAnsi="Times New Roman"/>
          <w:color w:val="000000" w:themeColor="text1"/>
          <w:szCs w:val="28"/>
          <w:lang w:val="nl-NL" w:eastAsia="ar-SA"/>
        </w:rPr>
        <w:lastRenderedPageBreak/>
        <w:t>Thực hiện chỉ đạo của UBND tỉnh</w:t>
      </w:r>
      <w:r w:rsidR="00C25B49" w:rsidRPr="00D14D44">
        <w:rPr>
          <w:rFonts w:ascii="Times New Roman" w:hAnsi="Times New Roman"/>
          <w:color w:val="000000" w:themeColor="text1"/>
          <w:szCs w:val="28"/>
          <w:lang w:val="nl-NL" w:eastAsia="ar-SA"/>
        </w:rPr>
        <w:t>, Sở Thông tin và Truyền thông đã chỉ đạo doanh nghiệp làm việc với các đơn vị kiểm định độc lập để đo kiểm lại hệ thống tiếp địa</w:t>
      </w:r>
      <w:r w:rsidR="00C460E0" w:rsidRPr="00D14D44">
        <w:rPr>
          <w:rFonts w:ascii="Times New Roman" w:hAnsi="Times New Roman"/>
          <w:color w:val="000000" w:themeColor="text1"/>
          <w:szCs w:val="28"/>
          <w:lang w:val="nl-NL" w:eastAsia="ar-SA"/>
        </w:rPr>
        <w:t>.</w:t>
      </w:r>
      <w:r w:rsidR="00411B40" w:rsidRPr="00D14D44">
        <w:rPr>
          <w:rFonts w:ascii="Times New Roman" w:hAnsi="Times New Roman"/>
          <w:color w:val="000000" w:themeColor="text1"/>
          <w:szCs w:val="28"/>
          <w:lang w:val="nl-NL" w:eastAsia="ar-SA"/>
        </w:rPr>
        <w:t xml:space="preserve"> Theo báo cáo của Sở Thông tin và Truyền Thông, </w:t>
      </w:r>
      <w:r w:rsidR="00411B40" w:rsidRPr="00D14D44">
        <w:rPr>
          <w:rFonts w:ascii="Times New Roman" w:hAnsi="Times New Roman"/>
          <w:color w:val="000000" w:themeColor="text1"/>
          <w:spacing w:val="-10"/>
          <w:szCs w:val="28"/>
        </w:rPr>
        <w:t xml:space="preserve">sau khi </w:t>
      </w:r>
      <w:r w:rsidR="00411B40" w:rsidRPr="00D14D44">
        <w:rPr>
          <w:rFonts w:ascii="Times New Roman" w:hAnsi="Times New Roman"/>
          <w:color w:val="000000" w:themeColor="text1"/>
          <w:szCs w:val="28"/>
        </w:rPr>
        <w:t xml:space="preserve">doanh nghiệp bảo dưỡng và </w:t>
      </w:r>
      <w:r w:rsidR="00411B40" w:rsidRPr="00D14D44">
        <w:rPr>
          <w:rFonts w:ascii="Times New Roman" w:hAnsi="Times New Roman"/>
          <w:color w:val="000000" w:themeColor="text1"/>
          <w:spacing w:val="-10"/>
          <w:szCs w:val="28"/>
        </w:rPr>
        <w:t xml:space="preserve">đơn vị </w:t>
      </w:r>
      <w:r w:rsidR="00411B40" w:rsidRPr="00D14D44">
        <w:rPr>
          <w:rFonts w:ascii="Times New Roman" w:hAnsi="Times New Roman"/>
          <w:color w:val="000000" w:themeColor="text1"/>
          <w:szCs w:val="28"/>
        </w:rPr>
        <w:t>kiểm định độc lập đo kiểm lại hệ thống tiếp địa với kết quả của hệ thống tiếp đất là 3.86 Ω</w:t>
      </w:r>
      <w:r w:rsidR="00A27FE2" w:rsidRPr="00D14D44">
        <w:rPr>
          <w:rFonts w:ascii="Times New Roman" w:hAnsi="Times New Roman"/>
          <w:color w:val="000000" w:themeColor="text1"/>
          <w:szCs w:val="28"/>
        </w:rPr>
        <w:t>; v</w:t>
      </w:r>
      <w:r w:rsidR="00411B40" w:rsidRPr="00D14D44">
        <w:rPr>
          <w:rFonts w:ascii="Times New Roman" w:hAnsi="Times New Roman"/>
          <w:color w:val="000000" w:themeColor="text1"/>
          <w:szCs w:val="28"/>
        </w:rPr>
        <w:t xml:space="preserve">ới kết quả đo kiểm này và thực tế thiết bị điện, điện tử trong nhà trạm viễn thông vẫn an toàn thì khẳng định không có căn cứ cho phản ánh hiện tượng sét đánh ở khu vực là do trạm viễn thông gây ra. </w:t>
      </w:r>
      <w:proofErr w:type="gramStart"/>
      <w:r w:rsidR="00411B40" w:rsidRPr="00D14D44">
        <w:rPr>
          <w:rFonts w:ascii="Times New Roman" w:hAnsi="Times New Roman"/>
          <w:color w:val="000000" w:themeColor="text1"/>
          <w:spacing w:val="-10"/>
          <w:szCs w:val="28"/>
        </w:rPr>
        <w:t xml:space="preserve">Sở Thông tin và Truyền thông đã có Văn bản số 668/STTTT-BCVT ngày 23/7/2019 gửi </w:t>
      </w:r>
      <w:r w:rsidR="00411B40" w:rsidRPr="00D14D44">
        <w:rPr>
          <w:rFonts w:ascii="Times New Roman" w:hAnsi="Times New Roman"/>
          <w:color w:val="000000" w:themeColor="text1"/>
          <w:szCs w:val="28"/>
        </w:rPr>
        <w:t>UBND huyện Hương Sơn, UBND xã Sơn Trà để thông báo đến các hộ dân.</w:t>
      </w:r>
      <w:proofErr w:type="gramEnd"/>
    </w:p>
    <w:p w:rsidR="00C460E0" w:rsidRPr="00D14D44" w:rsidRDefault="00C460E0" w:rsidP="00A02FF7">
      <w:pPr>
        <w:widowControl w:val="0"/>
        <w:spacing w:before="80" w:after="80"/>
        <w:ind w:firstLine="720"/>
        <w:jc w:val="both"/>
        <w:rPr>
          <w:rFonts w:ascii="Times New Roman" w:hAnsi="Times New Roman"/>
          <w:color w:val="000000" w:themeColor="text1"/>
          <w:szCs w:val="28"/>
          <w:lang w:val="nl-NL"/>
        </w:rPr>
      </w:pPr>
      <w:r w:rsidRPr="00D14D44">
        <w:rPr>
          <w:rFonts w:ascii="Times New Roman" w:hAnsi="Times New Roman"/>
          <w:color w:val="000000" w:themeColor="text1"/>
          <w:szCs w:val="28"/>
          <w:lang w:val="nl-NL"/>
        </w:rPr>
        <w:t xml:space="preserve">Trên đây là báo cáo trả lời kiến nghị của cử tri gửi tới </w:t>
      </w:r>
      <w:r w:rsidRPr="00D14D44">
        <w:rPr>
          <w:rFonts w:ascii="Times New Roman" w:hAnsi="Times New Roman"/>
          <w:color w:val="000000" w:themeColor="text1"/>
          <w:szCs w:val="28"/>
          <w:lang w:val="pt-BR"/>
        </w:rPr>
        <w:t>kỳ họp thứ 10 - HĐND tỉnh khoá XVII</w:t>
      </w:r>
      <w:r w:rsidRPr="00D14D44">
        <w:rPr>
          <w:rFonts w:ascii="Times New Roman" w:hAnsi="Times New Roman"/>
          <w:color w:val="000000" w:themeColor="text1"/>
          <w:szCs w:val="28"/>
          <w:lang w:val="nl-NL"/>
        </w:rPr>
        <w:t>; UBND tỉnh tổng hợp báo cáo Thường trực HĐND tỉnh,</w:t>
      </w:r>
      <w:r w:rsidR="00936B67" w:rsidRPr="00D14D44">
        <w:rPr>
          <w:rFonts w:ascii="Times New Roman" w:hAnsi="Times New Roman"/>
          <w:color w:val="000000" w:themeColor="text1"/>
          <w:szCs w:val="28"/>
          <w:lang w:val="nl-NL"/>
        </w:rPr>
        <w:t xml:space="preserve"> các đ</w:t>
      </w:r>
      <w:r w:rsidRPr="00D14D44">
        <w:rPr>
          <w:rFonts w:ascii="Times New Roman" w:hAnsi="Times New Roman"/>
          <w:color w:val="000000" w:themeColor="text1"/>
          <w:szCs w:val="28"/>
          <w:lang w:val="nl-NL"/>
        </w:rPr>
        <w:t>ại biểu HĐND tỉnh./.</w:t>
      </w:r>
    </w:p>
    <w:p w:rsidR="00C460E0" w:rsidRPr="00D14D44" w:rsidRDefault="00C460E0" w:rsidP="00C460E0">
      <w:pPr>
        <w:widowControl w:val="0"/>
        <w:spacing w:after="60" w:line="264" w:lineRule="auto"/>
        <w:ind w:firstLine="720"/>
        <w:jc w:val="both"/>
        <w:rPr>
          <w:rFonts w:ascii="Times New Roman" w:hAnsi="Times New Roman"/>
          <w:color w:val="000000" w:themeColor="text1"/>
          <w:sz w:val="14"/>
          <w:szCs w:val="28"/>
          <w:lang w:val="nl-NL"/>
        </w:rPr>
      </w:pPr>
    </w:p>
    <w:tbl>
      <w:tblPr>
        <w:tblW w:w="9072" w:type="dxa"/>
        <w:tblInd w:w="108" w:type="dxa"/>
        <w:tblLayout w:type="fixed"/>
        <w:tblLook w:val="0000" w:firstRow="0" w:lastRow="0" w:firstColumn="0" w:lastColumn="0" w:noHBand="0" w:noVBand="0"/>
      </w:tblPr>
      <w:tblGrid>
        <w:gridCol w:w="4395"/>
        <w:gridCol w:w="4677"/>
      </w:tblGrid>
      <w:tr w:rsidR="00D14D44" w:rsidRPr="00D14D44" w:rsidTr="00FE720C">
        <w:tc>
          <w:tcPr>
            <w:tcW w:w="4395" w:type="dxa"/>
          </w:tcPr>
          <w:p w:rsidR="00191063" w:rsidRPr="00D14D44" w:rsidRDefault="004E2B26" w:rsidP="00125B52">
            <w:pPr>
              <w:ind w:left="-108"/>
              <w:rPr>
                <w:rFonts w:ascii="Times New Roman" w:hAnsi="Times New Roman"/>
                <w:b/>
                <w:i/>
                <w:color w:val="000000" w:themeColor="text1"/>
                <w:sz w:val="24"/>
                <w:lang w:val="nl-NL"/>
              </w:rPr>
            </w:pPr>
            <w:r w:rsidRPr="00D14D44">
              <w:rPr>
                <w:rFonts w:ascii="Times New Roman" w:hAnsi="Times New Roman"/>
                <w:b/>
                <w:i/>
                <w:color w:val="000000" w:themeColor="text1"/>
                <w:sz w:val="24"/>
                <w:lang w:val="nl-NL"/>
              </w:rPr>
              <w:t>Nơ</w:t>
            </w:r>
            <w:r w:rsidR="0065480A" w:rsidRPr="00D14D44">
              <w:rPr>
                <w:rFonts w:ascii="Times New Roman" w:hAnsi="Times New Roman"/>
                <w:b/>
                <w:i/>
                <w:color w:val="000000" w:themeColor="text1"/>
                <w:sz w:val="24"/>
                <w:lang w:val="nl-NL"/>
              </w:rPr>
              <w:t>i nhận</w:t>
            </w:r>
            <w:r w:rsidR="00191063" w:rsidRPr="00D14D44">
              <w:rPr>
                <w:rFonts w:ascii="Times New Roman" w:hAnsi="Times New Roman"/>
                <w:b/>
                <w:i/>
                <w:color w:val="000000" w:themeColor="text1"/>
                <w:sz w:val="24"/>
                <w:lang w:val="nl-NL"/>
              </w:rPr>
              <w:t>:</w:t>
            </w:r>
          </w:p>
          <w:p w:rsidR="00324383" w:rsidRPr="00D14D44" w:rsidRDefault="00324383" w:rsidP="00125B52">
            <w:pPr>
              <w:ind w:left="-108"/>
              <w:rPr>
                <w:rFonts w:ascii="Times New Roman" w:hAnsi="Times New Roman"/>
                <w:color w:val="000000" w:themeColor="text1"/>
                <w:sz w:val="22"/>
                <w:lang w:val="nl-NL"/>
              </w:rPr>
            </w:pPr>
            <w:r w:rsidRPr="00D14D44">
              <w:rPr>
                <w:rFonts w:ascii="Times New Roman" w:hAnsi="Times New Roman"/>
                <w:color w:val="000000" w:themeColor="text1"/>
                <w:sz w:val="22"/>
                <w:lang w:val="nl-NL"/>
              </w:rPr>
              <w:t xml:space="preserve">- </w:t>
            </w:r>
            <w:r w:rsidR="004E2B26" w:rsidRPr="00D14D44">
              <w:rPr>
                <w:rFonts w:ascii="Times New Roman" w:hAnsi="Times New Roman"/>
                <w:color w:val="000000" w:themeColor="text1"/>
                <w:sz w:val="22"/>
                <w:lang w:val="nl-NL"/>
              </w:rPr>
              <w:t>Như</w:t>
            </w:r>
            <w:r w:rsidR="00E54E28" w:rsidRPr="00D14D44">
              <w:rPr>
                <w:rFonts w:ascii="Times New Roman" w:hAnsi="Times New Roman"/>
                <w:color w:val="000000" w:themeColor="text1"/>
                <w:sz w:val="22"/>
                <w:lang w:val="nl-NL"/>
              </w:rPr>
              <w:t xml:space="preserve"> trên;</w:t>
            </w:r>
          </w:p>
          <w:p w:rsidR="00552344" w:rsidRPr="00D14D44" w:rsidRDefault="00552344" w:rsidP="00125B52">
            <w:pPr>
              <w:ind w:left="-108"/>
              <w:rPr>
                <w:rFonts w:ascii="Times New Roman" w:hAnsi="Times New Roman"/>
                <w:color w:val="000000" w:themeColor="text1"/>
                <w:sz w:val="22"/>
                <w:lang w:val="nl-NL"/>
              </w:rPr>
            </w:pPr>
            <w:r w:rsidRPr="00D14D44">
              <w:rPr>
                <w:rFonts w:ascii="Times New Roman" w:hAnsi="Times New Roman"/>
                <w:color w:val="000000" w:themeColor="text1"/>
                <w:sz w:val="22"/>
                <w:lang w:val="nl-NL"/>
              </w:rPr>
              <w:t>- TT HĐND tỉnh;</w:t>
            </w:r>
          </w:p>
          <w:p w:rsidR="002C49D3" w:rsidRPr="00D14D44" w:rsidRDefault="00191063" w:rsidP="00125B52">
            <w:pPr>
              <w:ind w:left="-108"/>
              <w:rPr>
                <w:rFonts w:ascii="Times New Roman" w:hAnsi="Times New Roman"/>
                <w:color w:val="000000" w:themeColor="text1"/>
                <w:sz w:val="22"/>
                <w:lang w:val="nl-NL"/>
              </w:rPr>
            </w:pPr>
            <w:r w:rsidRPr="00D14D44">
              <w:rPr>
                <w:rFonts w:ascii="Times New Roman" w:hAnsi="Times New Roman"/>
                <w:color w:val="000000" w:themeColor="text1"/>
                <w:sz w:val="22"/>
                <w:lang w:val="nl-NL"/>
              </w:rPr>
              <w:t>-</w:t>
            </w:r>
            <w:r w:rsidR="001B770B" w:rsidRPr="00D14D44">
              <w:rPr>
                <w:rFonts w:ascii="Times New Roman" w:hAnsi="Times New Roman"/>
                <w:color w:val="000000" w:themeColor="text1"/>
                <w:sz w:val="22"/>
                <w:lang w:val="nl-NL"/>
              </w:rPr>
              <w:t xml:space="preserve"> </w:t>
            </w:r>
            <w:r w:rsidR="000C2FA0" w:rsidRPr="00D14D44">
              <w:rPr>
                <w:rFonts w:ascii="Times New Roman" w:hAnsi="Times New Roman"/>
                <w:color w:val="000000" w:themeColor="text1"/>
                <w:sz w:val="22"/>
                <w:lang w:val="nl-NL"/>
              </w:rPr>
              <w:t>C</w:t>
            </w:r>
            <w:r w:rsidR="00CE7387" w:rsidRPr="00D14D44">
              <w:rPr>
                <w:rFonts w:ascii="Times New Roman" w:hAnsi="Times New Roman"/>
                <w:color w:val="000000" w:themeColor="text1"/>
                <w:sz w:val="22"/>
                <w:lang w:val="nl-NL"/>
              </w:rPr>
              <w:t>hủ tịch</w:t>
            </w:r>
            <w:r w:rsidR="000C2FA0" w:rsidRPr="00D14D44">
              <w:rPr>
                <w:rFonts w:ascii="Times New Roman" w:hAnsi="Times New Roman"/>
                <w:color w:val="000000" w:themeColor="text1"/>
                <w:sz w:val="22"/>
                <w:lang w:val="nl-NL"/>
              </w:rPr>
              <w:t>, các PCT</w:t>
            </w:r>
            <w:r w:rsidR="003F3DCD" w:rsidRPr="00D14D44">
              <w:rPr>
                <w:rFonts w:ascii="Times New Roman" w:hAnsi="Times New Roman"/>
                <w:color w:val="000000" w:themeColor="text1"/>
                <w:sz w:val="22"/>
                <w:lang w:val="nl-NL"/>
              </w:rPr>
              <w:t>UBND tỉnh</w:t>
            </w:r>
            <w:r w:rsidR="00E54E28" w:rsidRPr="00D14D44">
              <w:rPr>
                <w:rFonts w:ascii="Times New Roman" w:hAnsi="Times New Roman"/>
                <w:color w:val="000000" w:themeColor="text1"/>
                <w:sz w:val="22"/>
                <w:lang w:val="nl-NL"/>
              </w:rPr>
              <w:t>;</w:t>
            </w:r>
          </w:p>
          <w:p w:rsidR="00191063" w:rsidRPr="00D14D44" w:rsidRDefault="00191063" w:rsidP="00125B52">
            <w:pPr>
              <w:ind w:left="-108"/>
              <w:rPr>
                <w:rFonts w:ascii="Times New Roman" w:hAnsi="Times New Roman"/>
                <w:color w:val="000000" w:themeColor="text1"/>
                <w:sz w:val="22"/>
                <w:lang w:val="nl-NL"/>
              </w:rPr>
            </w:pPr>
            <w:r w:rsidRPr="00D14D44">
              <w:rPr>
                <w:rFonts w:ascii="Times New Roman" w:hAnsi="Times New Roman"/>
                <w:color w:val="000000" w:themeColor="text1"/>
                <w:sz w:val="22"/>
                <w:lang w:val="nl-NL"/>
              </w:rPr>
              <w:t>-</w:t>
            </w:r>
            <w:r w:rsidR="004E2B26" w:rsidRPr="00D14D44">
              <w:rPr>
                <w:rFonts w:ascii="Times New Roman" w:hAnsi="Times New Roman"/>
                <w:color w:val="000000" w:themeColor="text1"/>
                <w:sz w:val="22"/>
                <w:lang w:val="nl-NL"/>
              </w:rPr>
              <w:t xml:space="preserve"> </w:t>
            </w:r>
            <w:r w:rsidR="00AD36F7">
              <w:rPr>
                <w:rFonts w:ascii="Times New Roman" w:hAnsi="Times New Roman"/>
                <w:color w:val="000000" w:themeColor="text1"/>
                <w:sz w:val="22"/>
                <w:lang w:val="nl-NL"/>
              </w:rPr>
              <w:t>Chánh VP, các PVP</w:t>
            </w:r>
            <w:r w:rsidR="00606975" w:rsidRPr="00D14D44">
              <w:rPr>
                <w:rFonts w:ascii="Times New Roman" w:hAnsi="Times New Roman"/>
                <w:color w:val="000000" w:themeColor="text1"/>
                <w:sz w:val="22"/>
                <w:lang w:val="nl-NL"/>
              </w:rPr>
              <w:t>;</w:t>
            </w:r>
          </w:p>
          <w:p w:rsidR="00113BB5" w:rsidRPr="00D14D44" w:rsidRDefault="00113BB5" w:rsidP="00125B52">
            <w:pPr>
              <w:ind w:left="-108"/>
              <w:rPr>
                <w:rFonts w:ascii="Times New Roman" w:hAnsi="Times New Roman"/>
                <w:color w:val="000000" w:themeColor="text1"/>
                <w:sz w:val="22"/>
                <w:lang w:val="nl-NL"/>
              </w:rPr>
            </w:pPr>
            <w:r w:rsidRPr="00D14D44">
              <w:rPr>
                <w:rFonts w:ascii="Times New Roman" w:hAnsi="Times New Roman"/>
                <w:color w:val="000000" w:themeColor="text1"/>
                <w:sz w:val="22"/>
                <w:lang w:val="nl-NL"/>
              </w:rPr>
              <w:t xml:space="preserve">- Các </w:t>
            </w:r>
            <w:r w:rsidR="00ED07C2" w:rsidRPr="00D14D44">
              <w:rPr>
                <w:rFonts w:ascii="Times New Roman" w:hAnsi="Times New Roman"/>
                <w:color w:val="000000" w:themeColor="text1"/>
                <w:sz w:val="22"/>
                <w:lang w:val="nl-NL"/>
              </w:rPr>
              <w:t>CV</w:t>
            </w:r>
            <w:r w:rsidR="00606975" w:rsidRPr="00D14D44">
              <w:rPr>
                <w:rFonts w:ascii="Times New Roman" w:hAnsi="Times New Roman"/>
                <w:color w:val="000000" w:themeColor="text1"/>
                <w:sz w:val="22"/>
                <w:lang w:val="nl-NL"/>
              </w:rPr>
              <w:t xml:space="preserve"> VP UBND tỉnh;</w:t>
            </w:r>
          </w:p>
          <w:p w:rsidR="008B21D8" w:rsidRPr="00D14D44" w:rsidRDefault="00191063" w:rsidP="00125B52">
            <w:pPr>
              <w:ind w:left="-108"/>
              <w:rPr>
                <w:rFonts w:ascii="Times New Roman" w:hAnsi="Times New Roman"/>
                <w:color w:val="000000" w:themeColor="text1"/>
                <w:sz w:val="22"/>
              </w:rPr>
            </w:pPr>
            <w:r w:rsidRPr="00D14D44">
              <w:rPr>
                <w:rFonts w:ascii="Times New Roman" w:hAnsi="Times New Roman"/>
                <w:color w:val="000000" w:themeColor="text1"/>
                <w:sz w:val="22"/>
              </w:rPr>
              <w:t>-</w:t>
            </w:r>
            <w:r w:rsidR="004E2B26" w:rsidRPr="00D14D44">
              <w:rPr>
                <w:rFonts w:ascii="Times New Roman" w:hAnsi="Times New Roman"/>
                <w:color w:val="000000" w:themeColor="text1"/>
                <w:sz w:val="22"/>
              </w:rPr>
              <w:t xml:space="preserve"> Lưu</w:t>
            </w:r>
            <w:r w:rsidR="0065480A" w:rsidRPr="00D14D44">
              <w:rPr>
                <w:rFonts w:ascii="Times New Roman" w:hAnsi="Times New Roman"/>
                <w:color w:val="000000" w:themeColor="text1"/>
                <w:sz w:val="22"/>
              </w:rPr>
              <w:t>:</w:t>
            </w:r>
            <w:r w:rsidR="004E2B26" w:rsidRPr="00D14D44">
              <w:rPr>
                <w:rFonts w:ascii="Times New Roman" w:hAnsi="Times New Roman"/>
                <w:color w:val="000000" w:themeColor="text1"/>
                <w:sz w:val="22"/>
              </w:rPr>
              <w:t xml:space="preserve"> VT</w:t>
            </w:r>
            <w:r w:rsidR="009A2D78" w:rsidRPr="00D14D44">
              <w:rPr>
                <w:rFonts w:ascii="Times New Roman" w:hAnsi="Times New Roman"/>
                <w:color w:val="000000" w:themeColor="text1"/>
                <w:sz w:val="22"/>
              </w:rPr>
              <w:t xml:space="preserve">, </w:t>
            </w:r>
            <w:r w:rsidRPr="00D14D44">
              <w:rPr>
                <w:rFonts w:ascii="Times New Roman" w:hAnsi="Times New Roman"/>
                <w:color w:val="000000" w:themeColor="text1"/>
                <w:sz w:val="22"/>
              </w:rPr>
              <w:t>TH</w:t>
            </w:r>
            <w:r w:rsidR="004824F6" w:rsidRPr="00D14D44">
              <w:rPr>
                <w:rFonts w:ascii="Times New Roman" w:hAnsi="Times New Roman"/>
                <w:color w:val="000000" w:themeColor="text1"/>
                <w:sz w:val="22"/>
              </w:rPr>
              <w:t>.</w:t>
            </w:r>
          </w:p>
          <w:p w:rsidR="005A09FE" w:rsidRPr="00D14D44" w:rsidRDefault="005A09FE" w:rsidP="00125B52">
            <w:pPr>
              <w:ind w:left="-108"/>
              <w:rPr>
                <w:rFonts w:ascii="Times New Roman" w:hAnsi="Times New Roman"/>
                <w:i/>
                <w:color w:val="000000" w:themeColor="text1"/>
                <w:sz w:val="24"/>
                <w:vertAlign w:val="subscript"/>
              </w:rPr>
            </w:pPr>
          </w:p>
          <w:p w:rsidR="00B76AD5" w:rsidRPr="00D14D44" w:rsidRDefault="00B76AD5" w:rsidP="00125B52">
            <w:pPr>
              <w:ind w:left="-108"/>
              <w:rPr>
                <w:rFonts w:ascii="Times New Roman" w:hAnsi="Times New Roman"/>
                <w:i/>
                <w:color w:val="000000" w:themeColor="text1"/>
                <w:sz w:val="24"/>
              </w:rPr>
            </w:pPr>
          </w:p>
        </w:tc>
        <w:tc>
          <w:tcPr>
            <w:tcW w:w="4677" w:type="dxa"/>
          </w:tcPr>
          <w:p w:rsidR="00191063" w:rsidRPr="00AD36F7" w:rsidRDefault="00AD36F7" w:rsidP="00125B52">
            <w:pPr>
              <w:rPr>
                <w:rFonts w:ascii="Times New Roman" w:hAnsi="Times New Roman"/>
                <w:b/>
                <w:color w:val="000000" w:themeColor="text1"/>
                <w:szCs w:val="28"/>
              </w:rPr>
            </w:pPr>
            <w:r>
              <w:rPr>
                <w:rFonts w:ascii="Times New Roman" w:hAnsi="Times New Roman"/>
                <w:color w:val="000000" w:themeColor="text1"/>
                <w:szCs w:val="28"/>
              </w:rPr>
              <w:t xml:space="preserve">          </w:t>
            </w:r>
            <w:r w:rsidRPr="00AD36F7">
              <w:rPr>
                <w:rFonts w:ascii="Times New Roman" w:hAnsi="Times New Roman"/>
                <w:b/>
                <w:color w:val="000000" w:themeColor="text1"/>
                <w:szCs w:val="28"/>
              </w:rPr>
              <w:t>ỦY BAN NHÂN DÂN TỈNH</w:t>
            </w:r>
          </w:p>
          <w:p w:rsidR="002B1215" w:rsidRPr="00D14D44" w:rsidRDefault="002B1215" w:rsidP="00125B52">
            <w:pPr>
              <w:jc w:val="center"/>
              <w:rPr>
                <w:rFonts w:ascii="Times New Roman" w:hAnsi="Times New Roman"/>
                <w:color w:val="000000" w:themeColor="text1"/>
                <w:sz w:val="24"/>
                <w:szCs w:val="24"/>
              </w:rPr>
            </w:pPr>
          </w:p>
          <w:p w:rsidR="00C1313A" w:rsidRPr="00D14D44" w:rsidRDefault="00C1313A" w:rsidP="00125B52">
            <w:pPr>
              <w:jc w:val="center"/>
              <w:rPr>
                <w:rFonts w:ascii="Times New Roman" w:hAnsi="Times New Roman"/>
                <w:color w:val="000000" w:themeColor="text1"/>
                <w:sz w:val="24"/>
                <w:szCs w:val="24"/>
              </w:rPr>
            </w:pPr>
          </w:p>
          <w:p w:rsidR="00C1313A" w:rsidRPr="00D14D44" w:rsidRDefault="00C1313A" w:rsidP="00125B52">
            <w:pPr>
              <w:jc w:val="center"/>
              <w:rPr>
                <w:rFonts w:ascii="Times New Roman" w:hAnsi="Times New Roman"/>
                <w:color w:val="000000" w:themeColor="text1"/>
                <w:sz w:val="24"/>
                <w:szCs w:val="24"/>
              </w:rPr>
            </w:pPr>
          </w:p>
          <w:p w:rsidR="002B1215" w:rsidRPr="00D14D44" w:rsidRDefault="002B1215" w:rsidP="00125B52">
            <w:pPr>
              <w:jc w:val="center"/>
              <w:rPr>
                <w:rFonts w:ascii="Times New Roman" w:hAnsi="Times New Roman"/>
                <w:color w:val="000000" w:themeColor="text1"/>
                <w:sz w:val="24"/>
                <w:szCs w:val="24"/>
              </w:rPr>
            </w:pPr>
          </w:p>
          <w:p w:rsidR="00191063" w:rsidRPr="00D14D44" w:rsidRDefault="00216572" w:rsidP="00AD36F7">
            <w:pPr>
              <w:jc w:val="center"/>
              <w:rPr>
                <w:rFonts w:ascii="Times New Roman" w:hAnsi="Times New Roman"/>
                <w:b/>
                <w:color w:val="000000" w:themeColor="text1"/>
                <w:szCs w:val="28"/>
              </w:rPr>
            </w:pPr>
            <w:r w:rsidRPr="00D14D44">
              <w:rPr>
                <w:rFonts w:ascii="Times New Roman" w:hAnsi="Times New Roman"/>
                <w:b/>
                <w:color w:val="000000" w:themeColor="text1"/>
                <w:szCs w:val="28"/>
              </w:rPr>
              <w:t xml:space="preserve">  </w:t>
            </w:r>
          </w:p>
        </w:tc>
      </w:tr>
    </w:tbl>
    <w:p w:rsidR="00C04044" w:rsidRPr="00D14D44" w:rsidRDefault="00C04044" w:rsidP="00125B52">
      <w:pPr>
        <w:spacing w:before="120" w:after="120"/>
        <w:rPr>
          <w:rFonts w:ascii="Times New Roman" w:hAnsi="Times New Roman"/>
          <w:color w:val="000000" w:themeColor="text1"/>
          <w:sz w:val="2"/>
        </w:rPr>
      </w:pPr>
    </w:p>
    <w:sectPr w:rsidR="00C04044" w:rsidRPr="00D14D44" w:rsidSect="00A02FF7">
      <w:footerReference w:type="even" r:id="rId9"/>
      <w:footerReference w:type="default" r:id="rId10"/>
      <w:pgSz w:w="11907" w:h="16840" w:code="9"/>
      <w:pgMar w:top="851" w:right="1134" w:bottom="851" w:left="1701" w:header="709"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F6" w:rsidRDefault="00B74EF6">
      <w:r>
        <w:separator/>
      </w:r>
    </w:p>
  </w:endnote>
  <w:endnote w:type="continuationSeparator" w:id="0">
    <w:p w:rsidR="00B74EF6" w:rsidRDefault="00B7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ui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75" w:rsidRDefault="00A07275"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275" w:rsidRDefault="00A07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42039977"/>
      <w:docPartObj>
        <w:docPartGallery w:val="Page Numbers (Bottom of Page)"/>
        <w:docPartUnique/>
      </w:docPartObj>
    </w:sdtPr>
    <w:sdtEndPr>
      <w:rPr>
        <w:noProof/>
      </w:rPr>
    </w:sdtEndPr>
    <w:sdtContent>
      <w:p w:rsidR="00A07275" w:rsidRPr="00952606" w:rsidRDefault="00A07275">
        <w:pPr>
          <w:pStyle w:val="Footer"/>
          <w:jc w:val="right"/>
          <w:rPr>
            <w:rFonts w:ascii="Times New Roman" w:hAnsi="Times New Roman"/>
          </w:rPr>
        </w:pPr>
        <w:r w:rsidRPr="00952606">
          <w:rPr>
            <w:rFonts w:ascii="Times New Roman" w:hAnsi="Times New Roman"/>
          </w:rPr>
          <w:fldChar w:fldCharType="begin"/>
        </w:r>
        <w:r w:rsidRPr="00952606">
          <w:rPr>
            <w:rFonts w:ascii="Times New Roman" w:hAnsi="Times New Roman"/>
          </w:rPr>
          <w:instrText xml:space="preserve"> PAGE   \* MERGEFORMAT </w:instrText>
        </w:r>
        <w:r w:rsidRPr="00952606">
          <w:rPr>
            <w:rFonts w:ascii="Times New Roman" w:hAnsi="Times New Roman"/>
          </w:rPr>
          <w:fldChar w:fldCharType="separate"/>
        </w:r>
        <w:r w:rsidR="00BA38F8">
          <w:rPr>
            <w:rFonts w:ascii="Times New Roman" w:hAnsi="Times New Roman"/>
            <w:noProof/>
          </w:rPr>
          <w:t>4</w:t>
        </w:r>
        <w:r w:rsidRPr="0095260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F6" w:rsidRDefault="00B74EF6">
      <w:r>
        <w:separator/>
      </w:r>
    </w:p>
  </w:footnote>
  <w:footnote w:type="continuationSeparator" w:id="0">
    <w:p w:rsidR="00B74EF6" w:rsidRDefault="00B74EF6">
      <w:r>
        <w:continuationSeparator/>
      </w:r>
    </w:p>
  </w:footnote>
  <w:footnote w:id="1">
    <w:p w:rsidR="004A66CD" w:rsidRDefault="004A66CD" w:rsidP="004A66CD">
      <w:pPr>
        <w:pStyle w:val="FootnoteText"/>
      </w:pPr>
      <w:r>
        <w:rPr>
          <w:rStyle w:val="FootnoteReference"/>
        </w:rPr>
        <w:footnoteRef/>
      </w:r>
      <w:r>
        <w:t xml:space="preserve"> </w:t>
      </w:r>
      <w:r>
        <w:rPr>
          <w:rFonts w:eastAsia="Calibri"/>
          <w:szCs w:val="28"/>
          <w:lang w:val="pl-PL"/>
        </w:rPr>
        <w:t xml:space="preserve">Văc xin lở mồm long móng trâu bò </w:t>
      </w:r>
      <w:r w:rsidRPr="00E608B3">
        <w:rPr>
          <w:rFonts w:eastAsia="Calibri"/>
          <w:szCs w:val="28"/>
          <w:lang w:val="pl-PL"/>
        </w:rPr>
        <w:t>đạt 51,8%</w:t>
      </w:r>
      <w:r>
        <w:rPr>
          <w:rFonts w:eastAsia="Calibri"/>
          <w:szCs w:val="28"/>
          <w:lang w:val="pl-PL"/>
        </w:rPr>
        <w:t xml:space="preserve"> </w:t>
      </w:r>
      <w:r w:rsidRPr="00E608B3">
        <w:rPr>
          <w:rFonts w:eastAsia="Calibri"/>
          <w:szCs w:val="28"/>
          <w:lang w:val="pl-PL"/>
        </w:rPr>
        <w:t>KH</w:t>
      </w:r>
      <w:r>
        <w:rPr>
          <w:rFonts w:eastAsia="Calibri"/>
          <w:szCs w:val="28"/>
          <w:lang w:val="pl-PL"/>
        </w:rPr>
        <w:t>, t</w:t>
      </w:r>
      <w:r w:rsidRPr="00EC7F09">
        <w:rPr>
          <w:rFonts w:eastAsia="Calibri"/>
          <w:szCs w:val="28"/>
          <w:lang w:val="pl-PL"/>
        </w:rPr>
        <w:t>ụ</w:t>
      </w:r>
      <w:r>
        <w:rPr>
          <w:rFonts w:eastAsia="Calibri"/>
          <w:szCs w:val="28"/>
          <w:lang w:val="pl-PL"/>
        </w:rPr>
        <w:t xml:space="preserve"> huy</w:t>
      </w:r>
      <w:r w:rsidRPr="00EC7F09">
        <w:rPr>
          <w:rFonts w:eastAsia="Calibri"/>
          <w:szCs w:val="28"/>
          <w:lang w:val="pl-PL"/>
        </w:rPr>
        <w:t>ết</w:t>
      </w:r>
      <w:r>
        <w:rPr>
          <w:rFonts w:eastAsia="Calibri"/>
          <w:szCs w:val="28"/>
          <w:lang w:val="pl-PL"/>
        </w:rPr>
        <w:t xml:space="preserve"> tr</w:t>
      </w:r>
      <w:r w:rsidRPr="00EC7F09">
        <w:rPr>
          <w:rFonts w:eastAsia="Calibri"/>
          <w:szCs w:val="28"/>
          <w:lang w:val="pl-PL"/>
        </w:rPr>
        <w:t>ùng</w:t>
      </w:r>
      <w:r>
        <w:rPr>
          <w:rFonts w:eastAsia="Calibri"/>
          <w:szCs w:val="28"/>
          <w:lang w:val="pl-PL"/>
        </w:rPr>
        <w:t xml:space="preserve"> </w:t>
      </w:r>
      <w:r w:rsidRPr="00E608B3">
        <w:rPr>
          <w:rFonts w:eastAsia="Calibri"/>
          <w:szCs w:val="28"/>
          <w:lang w:val="pl-PL"/>
        </w:rPr>
        <w:t>51,7</w:t>
      </w:r>
      <w:r>
        <w:rPr>
          <w:rFonts w:eastAsia="Calibri"/>
          <w:szCs w:val="28"/>
          <w:lang w:val="pl-PL"/>
        </w:rPr>
        <w:t>% KH, d</w:t>
      </w:r>
      <w:r w:rsidRPr="00E608B3">
        <w:rPr>
          <w:rFonts w:eastAsia="Calibri"/>
          <w:szCs w:val="28"/>
          <w:lang w:val="pl-PL"/>
        </w:rPr>
        <w:t>ịch tả</w:t>
      </w:r>
      <w:r>
        <w:rPr>
          <w:rFonts w:eastAsia="Calibri"/>
          <w:szCs w:val="28"/>
          <w:lang w:val="pl-PL"/>
        </w:rPr>
        <w:t xml:space="preserve"> l</w:t>
      </w:r>
      <w:r w:rsidRPr="00EC7F09">
        <w:rPr>
          <w:rFonts w:eastAsia="Calibri"/>
          <w:szCs w:val="28"/>
          <w:lang w:val="pl-PL"/>
        </w:rPr>
        <w:t>ợn</w:t>
      </w:r>
      <w:r>
        <w:rPr>
          <w:rFonts w:eastAsia="Calibri"/>
          <w:szCs w:val="28"/>
          <w:lang w:val="pl-PL"/>
        </w:rPr>
        <w:t xml:space="preserve"> </w:t>
      </w:r>
      <w:r w:rsidRPr="00E608B3">
        <w:rPr>
          <w:rFonts w:eastAsia="Calibri"/>
          <w:szCs w:val="28"/>
          <w:lang w:val="pl-PL"/>
        </w:rPr>
        <w:t>24,9%</w:t>
      </w:r>
      <w:r>
        <w:rPr>
          <w:rFonts w:eastAsia="Calibri"/>
          <w:szCs w:val="28"/>
          <w:lang w:val="pl-PL"/>
        </w:rPr>
        <w:t xml:space="preserve"> KH, t</w:t>
      </w:r>
      <w:r w:rsidRPr="00EC7F09">
        <w:rPr>
          <w:rFonts w:eastAsia="Calibri"/>
          <w:szCs w:val="28"/>
          <w:lang w:val="pl-PL"/>
        </w:rPr>
        <w:t>ụ</w:t>
      </w:r>
      <w:r>
        <w:rPr>
          <w:rFonts w:eastAsia="Calibri"/>
          <w:szCs w:val="28"/>
          <w:lang w:val="pl-PL"/>
        </w:rPr>
        <w:t xml:space="preserve"> huy</w:t>
      </w:r>
      <w:r w:rsidRPr="00EC7F09">
        <w:rPr>
          <w:rFonts w:eastAsia="Calibri"/>
          <w:szCs w:val="28"/>
          <w:lang w:val="pl-PL"/>
        </w:rPr>
        <w:t>ết</w:t>
      </w:r>
      <w:r>
        <w:rPr>
          <w:rFonts w:eastAsia="Calibri"/>
          <w:szCs w:val="28"/>
          <w:lang w:val="pl-PL"/>
        </w:rPr>
        <w:t xml:space="preserve"> tr</w:t>
      </w:r>
      <w:r w:rsidRPr="00EC7F09">
        <w:rPr>
          <w:rFonts w:eastAsia="Calibri"/>
          <w:szCs w:val="28"/>
          <w:lang w:val="pl-PL"/>
        </w:rPr>
        <w:t>ùng</w:t>
      </w:r>
      <w:r w:rsidRPr="00E608B3">
        <w:rPr>
          <w:rFonts w:eastAsia="Calibri"/>
          <w:szCs w:val="28"/>
          <w:lang w:val="pl-PL"/>
        </w:rPr>
        <w:t xml:space="preserve"> lợ</w:t>
      </w:r>
      <w:r>
        <w:rPr>
          <w:rFonts w:eastAsia="Calibri"/>
          <w:szCs w:val="28"/>
          <w:lang w:val="pl-PL"/>
        </w:rPr>
        <w:t xml:space="preserve">n </w:t>
      </w:r>
      <w:r w:rsidRPr="00E608B3">
        <w:rPr>
          <w:rFonts w:eastAsia="Calibri"/>
          <w:szCs w:val="28"/>
          <w:lang w:val="pl-PL"/>
        </w:rPr>
        <w:t>21,4%</w:t>
      </w:r>
      <w:r>
        <w:rPr>
          <w:rFonts w:eastAsia="Calibri"/>
          <w:szCs w:val="28"/>
          <w:lang w:val="pl-PL"/>
        </w:rPr>
        <w:t xml:space="preserve"> </w:t>
      </w:r>
      <w:r w:rsidRPr="00E608B3">
        <w:rPr>
          <w:rFonts w:eastAsia="Calibri"/>
          <w:szCs w:val="28"/>
          <w:lang w:val="pl-PL"/>
        </w:rPr>
        <w:t>K</w:t>
      </w:r>
      <w:r>
        <w:rPr>
          <w:rFonts w:eastAsia="Calibri"/>
          <w:szCs w:val="28"/>
          <w:lang w:val="pl-PL"/>
        </w:rPr>
        <w:t>H, c</w:t>
      </w:r>
      <w:r w:rsidRPr="00E608B3">
        <w:rPr>
          <w:rFonts w:eastAsia="Calibri"/>
          <w:szCs w:val="28"/>
          <w:lang w:val="pl-PL"/>
        </w:rPr>
        <w:t>úm gia cầ</w:t>
      </w:r>
      <w:r>
        <w:rPr>
          <w:rFonts w:eastAsia="Calibri"/>
          <w:szCs w:val="28"/>
          <w:lang w:val="pl-PL"/>
        </w:rPr>
        <w:t xml:space="preserve">m H5N1 </w:t>
      </w:r>
      <w:r w:rsidRPr="00EC7F09">
        <w:rPr>
          <w:rFonts w:eastAsia="Calibri" w:hint="eastAsia"/>
          <w:szCs w:val="28"/>
          <w:lang w:val="pl-PL"/>
        </w:rPr>
        <w:t>đ</w:t>
      </w:r>
      <w:r w:rsidRPr="00EC7F09">
        <w:rPr>
          <w:rFonts w:eastAsia="Calibri"/>
          <w:szCs w:val="28"/>
          <w:lang w:val="pl-PL"/>
        </w:rPr>
        <w:t>ạt</w:t>
      </w:r>
      <w:r>
        <w:rPr>
          <w:rFonts w:eastAsia="Calibri"/>
          <w:szCs w:val="28"/>
          <w:lang w:val="pl-PL"/>
        </w:rPr>
        <w:t xml:space="preserve"> </w:t>
      </w:r>
      <w:r w:rsidRPr="00E608B3">
        <w:rPr>
          <w:rFonts w:eastAsia="Calibri"/>
          <w:szCs w:val="28"/>
          <w:lang w:val="pl-PL"/>
        </w:rPr>
        <w:t>12</w:t>
      </w:r>
      <w:r>
        <w:rPr>
          <w:rFonts w:eastAsia="Calibri"/>
          <w:szCs w:val="28"/>
          <w:lang w:val="pl-PL"/>
        </w:rPr>
        <w:t>% KH</w:t>
      </w:r>
    </w:p>
  </w:footnote>
  <w:footnote w:id="2">
    <w:p w:rsidR="00A07275" w:rsidRPr="000939CE" w:rsidRDefault="00A07275" w:rsidP="00C91E88">
      <w:pPr>
        <w:pStyle w:val="FootnoteText"/>
        <w:jc w:val="both"/>
      </w:pPr>
      <w:r>
        <w:rPr>
          <w:rStyle w:val="FootnoteReference"/>
        </w:rPr>
        <w:footnoteRef/>
      </w:r>
      <w:r>
        <w:t xml:space="preserve"> </w:t>
      </w:r>
      <w:r w:rsidRPr="000939CE">
        <w:rPr>
          <w:szCs w:val="28"/>
          <w:lang w:val="pl-PL"/>
        </w:rPr>
        <w:t>Đợt 1 ngày 29/12/2018 cấp: 6.000 lít (từ nguồn dự phòng chống dịch của tỉnh); Đợt 2 từ ngày 01/4/2019 cấp: 9.834 lít (từ nguồn ngân sách tỉnh cấp hỗ trợ phòng, chống bệnh dịch tả lợn Châu Phi); Đợt 3 từ ngày 23/7/2019 cấp: 32.844 kg hóa chất Hanlusep (từ nguồn ngân sách tỉnh cấp hỗ trợ phòng, chống bệnh dịch tả lợn Châu Phi); Đợt 4 từ ngày 20/9 cấp: 7.000 lít hóa chất (từ nguồn dự trữ quốc gia)</w:t>
      </w:r>
      <w:r w:rsidRPr="000939CE">
        <w:t xml:space="preserve"> </w:t>
      </w:r>
    </w:p>
    <w:p w:rsidR="00A07275" w:rsidRDefault="00A07275">
      <w:pPr>
        <w:pStyle w:val="FootnoteText"/>
      </w:pPr>
    </w:p>
  </w:footnote>
  <w:footnote w:id="3">
    <w:p w:rsidR="00B64109" w:rsidRPr="00B64109" w:rsidRDefault="00B64109" w:rsidP="00B64109">
      <w:pPr>
        <w:pStyle w:val="FootnoteText"/>
        <w:jc w:val="both"/>
      </w:pPr>
      <w:r w:rsidRPr="00B64109">
        <w:rPr>
          <w:rStyle w:val="FootnoteReference"/>
          <w:i/>
        </w:rPr>
        <w:footnoteRef/>
      </w:r>
      <w:r w:rsidRPr="00B64109">
        <w:rPr>
          <w:i/>
        </w:rPr>
        <w:t xml:space="preserve"> </w:t>
      </w:r>
      <w:r w:rsidRPr="00B64109">
        <w:rPr>
          <w:szCs w:val="28"/>
          <w:lang w:val="pt-BR"/>
        </w:rPr>
        <w:t>Sở NN và PTNT phối hợp Sở Tài nguyên và Môi trường thành lập và đang tiến hành Thanh tra việc quản lý, sử dụng diện tích rừng tại Công ty TNHH MTV LN&amp;DV Chúc A theo Quyết định số 564/QĐ-SNN ngày 02/10/2019. HĐND tỉnh triển khai thực hiện việc giám sát công tác quản lý, khai thác, sử dụng rừng, đất lâm nghiệp trên địa bàn tỉnh theo Quyết định số 513/QĐ-HĐND ngày 20/8/2019.</w:t>
      </w:r>
    </w:p>
  </w:footnote>
  <w:footnote w:id="4">
    <w:p w:rsidR="00B64109" w:rsidRDefault="00B64109">
      <w:pPr>
        <w:pStyle w:val="FootnoteText"/>
      </w:pPr>
      <w:r>
        <w:rPr>
          <w:rStyle w:val="FootnoteReference"/>
        </w:rPr>
        <w:footnoteRef/>
      </w:r>
      <w:r>
        <w:t xml:space="preserve"> </w:t>
      </w:r>
      <w:r w:rsidRPr="00B64109">
        <w:rPr>
          <w:szCs w:val="28"/>
          <w:lang w:val="pt-BR"/>
        </w:rPr>
        <w:t>tại Văn bản số 1290/STNMT-ĐKTK ngày 10/5/2019, Văn bản số 2839/STNMT-TK.ĐĐ ngày 26/9/2019</w:t>
      </w:r>
    </w:p>
  </w:footnote>
  <w:footnote w:id="5">
    <w:p w:rsidR="00A07275" w:rsidRPr="000E5905" w:rsidRDefault="00A07275" w:rsidP="00BE1951">
      <w:pPr>
        <w:pStyle w:val="FootnoteText"/>
        <w:rPr>
          <w:lang w:val="pt-BR"/>
        </w:rPr>
      </w:pPr>
      <w:r>
        <w:rPr>
          <w:rStyle w:val="FootnoteReference"/>
        </w:rPr>
        <w:footnoteRef/>
      </w:r>
      <w:r w:rsidRPr="000E5905">
        <w:rPr>
          <w:lang w:val="pt-BR"/>
        </w:rPr>
        <w:t xml:space="preserve"> </w:t>
      </w:r>
      <w:r w:rsidRPr="000E5905">
        <w:rPr>
          <w:sz w:val="18"/>
          <w:szCs w:val="18"/>
          <w:lang w:val="pt-BR"/>
        </w:rPr>
        <w:t>gồm: (1) Dự án khu trung tâm thương mại, dịch vụ khách sạn Quỳnh Anh của Công ty CP Đầu tư và phát triển thương mại Wiyaporn; (2) Dự án trang trại nhân giống chim quý của ông Nguyễn Đình Thông; (3) Dự án nuôi cá bơn, cá mú và tôm công nghệ cao của Công ty TNHH Sao Đại Dương; (4) Dự án nuôi cá bơn, cá mú và tôm công nghệ cao của Công ty CP xây dựng Hồng Ngọc</w:t>
      </w:r>
    </w:p>
  </w:footnote>
  <w:footnote w:id="6">
    <w:p w:rsidR="00A07275" w:rsidRPr="000E5905" w:rsidRDefault="00A07275" w:rsidP="00BE1951">
      <w:pPr>
        <w:pStyle w:val="FootnoteText"/>
        <w:jc w:val="both"/>
        <w:rPr>
          <w:sz w:val="18"/>
          <w:szCs w:val="18"/>
          <w:lang w:val="pt-BR"/>
        </w:rPr>
      </w:pPr>
      <w:r>
        <w:rPr>
          <w:rStyle w:val="FootnoteReference"/>
        </w:rPr>
        <w:footnoteRef/>
      </w:r>
      <w:r w:rsidRPr="000E5905">
        <w:rPr>
          <w:sz w:val="18"/>
          <w:szCs w:val="18"/>
          <w:lang w:val="pt-BR"/>
        </w:rPr>
        <w:t xml:space="preserve"> Dự án ứng dụng công nghệ cao vào sản xuất nông nghiệp trênn địa bàn tỉnh, sản phẩm bưởi và gừng của Công ty TNHH tư vấn và phát triển nông sản BATO, nhà đầu tư đã điều chỉnh lại quy mô dự án, không thực hiện tại địa bàn huyện Thạch hà và đã được UBND tỉnh chấp thuận điều chỉnh tại văn bản số 6910/UBND-NL1 ngày 16/12/2016.</w:t>
      </w:r>
    </w:p>
  </w:footnote>
  <w:footnote w:id="7">
    <w:p w:rsidR="00A07275" w:rsidRPr="004110CD" w:rsidRDefault="00A07275">
      <w:pPr>
        <w:pStyle w:val="FootnoteText"/>
        <w:rPr>
          <w:lang w:val="pt-BR"/>
        </w:rPr>
      </w:pPr>
      <w:r>
        <w:rPr>
          <w:rStyle w:val="FootnoteReference"/>
        </w:rPr>
        <w:footnoteRef/>
      </w:r>
      <w:r w:rsidRPr="004110CD">
        <w:rPr>
          <w:lang w:val="pt-BR"/>
        </w:rPr>
        <w:t xml:space="preserve"> </w:t>
      </w:r>
      <w:r w:rsidRPr="0095091E">
        <w:rPr>
          <w:szCs w:val="28"/>
          <w:lang w:val="nl-NL"/>
        </w:rPr>
        <w:t>Hồng Lộc, Ích Hậu, Phù Lưu, Bình Lộc, Thạch Châu, Thạch Mỹ và Mai Phụ</w:t>
      </w:r>
    </w:p>
  </w:footnote>
  <w:footnote w:id="8">
    <w:p w:rsidR="00A07275" w:rsidRPr="00991EEA" w:rsidRDefault="00A07275" w:rsidP="00991EEA">
      <w:pPr>
        <w:jc w:val="both"/>
        <w:rPr>
          <w:rFonts w:ascii="Times New Roman" w:hAnsi="Times New Roman"/>
          <w:color w:val="auto"/>
          <w:sz w:val="20"/>
          <w:lang w:val="nl-NL"/>
        </w:rPr>
      </w:pPr>
      <w:r w:rsidRPr="00991EEA">
        <w:rPr>
          <w:rStyle w:val="FootnoteReference"/>
          <w:rFonts w:ascii="Times New Roman" w:hAnsi="Times New Roman"/>
          <w:sz w:val="20"/>
        </w:rPr>
        <w:footnoteRef/>
      </w:r>
      <w:r w:rsidRPr="000E5905">
        <w:rPr>
          <w:rFonts w:ascii="Times New Roman" w:hAnsi="Times New Roman"/>
          <w:sz w:val="20"/>
          <w:lang w:val="pt-BR"/>
        </w:rPr>
        <w:t xml:space="preserve"> ngoài ra </w:t>
      </w:r>
      <w:r w:rsidRPr="00991EEA">
        <w:rPr>
          <w:rFonts w:ascii="Times New Roman" w:hAnsi="Times New Roman"/>
          <w:color w:val="auto"/>
          <w:sz w:val="20"/>
          <w:lang w:val="nl-NL"/>
        </w:rPr>
        <w:t xml:space="preserve">đang thẩm định 172 hồ sơ (chiếm 7,2% số hồ sơ đã nhận); trả, yêu cầu bổ sung thông tin 142 hồ sơ (chiếm 5,8% số hồ sơ đã nhận); </w:t>
      </w:r>
      <w:r w:rsidRPr="00991EEA">
        <w:rPr>
          <w:rFonts w:ascii="Times New Roman" w:hAnsi="Times New Roman"/>
          <w:sz w:val="20"/>
          <w:lang w:val="nl-NL"/>
        </w:rPr>
        <w:t>Riêng đối với Chi nhánh Văn phòng đăng ký đất đai Thành phố Hà Tĩnh đã tiếp nhận và giải quyết 1.483 hồ sơ các loại</w:t>
      </w:r>
    </w:p>
  </w:footnote>
  <w:footnote w:id="9">
    <w:p w:rsidR="00A07275" w:rsidRPr="00991EEA" w:rsidRDefault="00A07275" w:rsidP="00C622CD">
      <w:pPr>
        <w:jc w:val="both"/>
        <w:rPr>
          <w:rFonts w:ascii="Times New Roman" w:hAnsi="Times New Roman"/>
          <w:color w:val="auto"/>
          <w:sz w:val="20"/>
          <w:lang w:val="nl-NL"/>
        </w:rPr>
      </w:pPr>
      <w:r w:rsidRPr="00991EEA">
        <w:rPr>
          <w:rStyle w:val="FootnoteReference"/>
          <w:rFonts w:ascii="Times New Roman" w:hAnsi="Times New Roman"/>
          <w:sz w:val="20"/>
        </w:rPr>
        <w:footnoteRef/>
      </w:r>
      <w:r w:rsidRPr="000E5905">
        <w:rPr>
          <w:rFonts w:ascii="Times New Roman" w:hAnsi="Times New Roman"/>
          <w:sz w:val="20"/>
          <w:lang w:val="nl-NL"/>
        </w:rPr>
        <w:t xml:space="preserve"> </w:t>
      </w:r>
      <w:r w:rsidRPr="00991EEA">
        <w:rPr>
          <w:rFonts w:ascii="Times New Roman" w:hAnsi="Times New Roman"/>
          <w:color w:val="auto"/>
          <w:sz w:val="20"/>
          <w:lang w:val="nl-NL"/>
        </w:rPr>
        <w:t>Kỳ Anh và thị xã Kỳ Anh 564 hồ sơ; Hương Khê 231 hồ sơ; Cẩm Xuyên 214 hồ sơ; Đức Thọ 133 hồ sơ; Lộc Hà 75 hồ sơ; Nghi Xuân 64 hồ sơ; Vũ Quang 24 hồ sơ; Thạch Hà 05 hồ sơ</w:t>
      </w:r>
    </w:p>
    <w:p w:rsidR="00A07275" w:rsidRPr="000E5905" w:rsidRDefault="00A07275">
      <w:pPr>
        <w:pStyle w:val="FootnoteText"/>
        <w:rPr>
          <w:lang w:val="nl-NL"/>
        </w:rPr>
      </w:pPr>
    </w:p>
  </w:footnote>
  <w:footnote w:id="10">
    <w:p w:rsidR="00A07275" w:rsidRPr="00417F38" w:rsidRDefault="00A07275" w:rsidP="00844CE5">
      <w:pPr>
        <w:pStyle w:val="FootnoteText"/>
        <w:jc w:val="both"/>
        <w:rPr>
          <w:lang w:val="nl-NL"/>
        </w:rPr>
      </w:pPr>
      <w:r>
        <w:rPr>
          <w:rStyle w:val="FootnoteReference"/>
        </w:rPr>
        <w:footnoteRef/>
      </w:r>
      <w:r w:rsidRPr="00417F38">
        <w:rPr>
          <w:lang w:val="nl-NL"/>
        </w:rPr>
        <w:t xml:space="preserve"> Tại các Văn bản số 4204/UBND-GT1 ngày 27/6/2019, số 4275/UBND-GT1 ngày 28/6/2019 và số 2318/UBND-GT ngày 19/4/2019.</w:t>
      </w:r>
    </w:p>
  </w:footnote>
  <w:footnote w:id="11">
    <w:p w:rsidR="00A07275" w:rsidRPr="0021314D" w:rsidRDefault="00A07275" w:rsidP="007913D1">
      <w:pPr>
        <w:pStyle w:val="Vnbnnidung2"/>
        <w:tabs>
          <w:tab w:val="left" w:pos="0"/>
        </w:tabs>
        <w:spacing w:after="100" w:line="240" w:lineRule="auto"/>
        <w:ind w:firstLine="0"/>
        <w:jc w:val="both"/>
        <w:rPr>
          <w:sz w:val="20"/>
          <w:szCs w:val="20"/>
          <w:lang w:val="nl-NL"/>
        </w:rPr>
      </w:pPr>
      <w:r w:rsidRPr="007A3DB5">
        <w:rPr>
          <w:rStyle w:val="FootnoteReference"/>
          <w:sz w:val="20"/>
          <w:szCs w:val="20"/>
        </w:rPr>
        <w:footnoteRef/>
      </w:r>
      <w:r w:rsidRPr="0021314D">
        <w:rPr>
          <w:sz w:val="20"/>
          <w:szCs w:val="20"/>
          <w:lang w:val="nl-NL"/>
        </w:rPr>
        <w:t xml:space="preserve"> Gồm các dự án: Hệ thống cấp nước sinh hoạt tại các xã Kỳ Khang, Kỳ Phú và Kỳ Đồng, huyện Kỳ Anh; Nâng cấp, sửa chữa Đập Nãy Cầu, xã Đức Hương; Đập Khe Nải, xã </w:t>
      </w:r>
      <w:r w:rsidRPr="0021314D">
        <w:rPr>
          <w:rFonts w:hint="eastAsia"/>
          <w:sz w:val="20"/>
          <w:szCs w:val="20"/>
          <w:lang w:val="nl-NL"/>
        </w:rPr>
        <w:t>Đ</w:t>
      </w:r>
      <w:r w:rsidRPr="0021314D">
        <w:rPr>
          <w:sz w:val="20"/>
          <w:szCs w:val="20"/>
          <w:lang w:val="nl-NL"/>
        </w:rPr>
        <w:t xml:space="preserve">ức Liên, huyện Vũ Quang; Nâng cấp tuyến đê Tân Long, huyện Hương Sơn; Hệ thống cầu và một số tuyến mương tiêu thoát nước Hệ thống kênh trục sông Nghèn; Nâng cấp, sửa chữa tuyến đê C2 đoạn qua các xã Mai Phụ, Hộ Độ; Kè chắn sóng 4617 đoạn qua thôn Mai Lâm, xã Mai Phụ, huyện Lộc Hà; Nạo vét bờ sông đoạn từ Đức Lạng - Đức Đồng - Đức Lạc; Kênh Nhà Lê đoạn đi qua xã Đức Thịnh; Khắc phục sạt lở tại Kênh 19/5, huyện Đức Thọ;  Nâng cấp tuyến đê Hữu Phủ đoạn từ K17 đến K19+300 (thuộc xã Thạch Đỉnh, Thạch Bàn, Thạch Hà) và các cống dưới đê; Đầu tư đồng bộ hệ thống kênh thoát lũ và kè đê sông Rào Cái qua địa bàn phường Văn Yên - Đại Nài; </w:t>
      </w:r>
      <w:bookmarkStart w:id="3" w:name="OLE_LINK18"/>
      <w:r w:rsidRPr="0021314D">
        <w:rPr>
          <w:sz w:val="20"/>
          <w:szCs w:val="20"/>
          <w:lang w:val="nl-NL"/>
        </w:rPr>
        <w:t>Đê Đồng Môn đoạn qua khu dân cư Đồng Giang, xã Thạch Đồng</w:t>
      </w:r>
      <w:bookmarkEnd w:id="3"/>
      <w:r w:rsidRPr="0021314D">
        <w:rPr>
          <w:sz w:val="20"/>
          <w:szCs w:val="20"/>
          <w:lang w:val="nl-NL"/>
        </w:rPr>
        <w:t>; Kênh T4 trên địa bàn thành phố Hà Tĩnh; Nâng cấp, sửa chữa Cống Hói sâu; Đầu tư bổ sung đường điện để đấu nối vận hành hệ thống mô tơ phục vụ đóng, mở hệ thống cống Rào Trẻn tại xã Thạch Kênh, huyện Thạch Hà; Nạo vét Sông Nhe, huyện Can Lộc.</w:t>
      </w:r>
    </w:p>
  </w:footnote>
  <w:footnote w:id="12">
    <w:p w:rsidR="00A07275" w:rsidRPr="007C510C" w:rsidRDefault="00A07275" w:rsidP="004123C8">
      <w:pPr>
        <w:pStyle w:val="FootnoteText"/>
        <w:jc w:val="both"/>
        <w:rPr>
          <w:lang w:val="nl-NL"/>
        </w:rPr>
      </w:pPr>
      <w:r w:rsidRPr="007C510C">
        <w:rPr>
          <w:rStyle w:val="FootnoteReference"/>
        </w:rPr>
        <w:footnoteRef/>
      </w:r>
      <w:r w:rsidRPr="007C510C">
        <w:rPr>
          <w:lang w:val="nl-NL"/>
        </w:rPr>
        <w:t xml:space="preserve"> t</w:t>
      </w:r>
      <w:r w:rsidR="007C510C" w:rsidRPr="007C510C">
        <w:rPr>
          <w:lang w:val="nl-NL"/>
        </w:rPr>
        <w:t xml:space="preserve">rong đó: </w:t>
      </w:r>
      <w:r w:rsidR="007C510C" w:rsidRPr="007C510C">
        <w:t xml:space="preserve">hồ sơ đã đề nghị Quân khu 5.777 bộ; hồ sơ ở cấp tỉnh đang xét </w:t>
      </w:r>
      <w:r w:rsidR="007C510C">
        <w:t>duyệt 468 bộ;</w:t>
      </w:r>
      <w:r w:rsidR="007C510C" w:rsidRPr="007C510C">
        <w:t xml:space="preserve"> số hồ sơ còn lại ở cấp huyện đang rà soát, bổ sung</w:t>
      </w:r>
    </w:p>
  </w:footnote>
  <w:footnote w:id="13">
    <w:p w:rsidR="005979E8" w:rsidRDefault="005979E8">
      <w:pPr>
        <w:pStyle w:val="FootnoteText"/>
      </w:pPr>
      <w:r>
        <w:rPr>
          <w:rStyle w:val="FootnoteReference"/>
        </w:rPr>
        <w:footnoteRef/>
      </w:r>
      <w:r>
        <w:t xml:space="preserve"> </w:t>
      </w:r>
      <w:r w:rsidRPr="005979E8">
        <w:rPr>
          <w:szCs w:val="28"/>
        </w:rPr>
        <w:t>theo Nghị định số 140/2017/NĐ-CP ngày 05/12/2017 của Chính phủ về chính sách thu hút, tạo nguồn cán bộ từ sinh viên tốt nghiệp xuất sắc, cán bộ khoa học trẻ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67386"/>
    <w:multiLevelType w:val="hybridMultilevel"/>
    <w:tmpl w:val="92487ADA"/>
    <w:lvl w:ilvl="0" w:tplc="D26AE99C">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
    <w:nsid w:val="186C28B5"/>
    <w:multiLevelType w:val="multilevel"/>
    <w:tmpl w:val="C5D28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C630379"/>
    <w:multiLevelType w:val="hybridMultilevel"/>
    <w:tmpl w:val="A27E4566"/>
    <w:lvl w:ilvl="0" w:tplc="EDBCDA06">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54959"/>
    <w:multiLevelType w:val="multilevel"/>
    <w:tmpl w:val="520AD5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7B3C2A"/>
    <w:multiLevelType w:val="hybridMultilevel"/>
    <w:tmpl w:val="E56A9798"/>
    <w:lvl w:ilvl="0" w:tplc="8806F1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FEA3764"/>
    <w:multiLevelType w:val="singleLevel"/>
    <w:tmpl w:val="8774D27E"/>
    <w:lvl w:ilvl="0">
      <w:start w:val="1"/>
      <w:numFmt w:val="decimal"/>
      <w:lvlText w:val="%1."/>
      <w:lvlJc w:val="left"/>
      <w:pPr>
        <w:tabs>
          <w:tab w:val="num" w:pos="1080"/>
        </w:tabs>
        <w:ind w:left="1080" w:hanging="360"/>
      </w:pPr>
      <w:rPr>
        <w:rFonts w:cs="Times New Roman" w:hint="default"/>
        <w:sz w:val="28"/>
      </w:rPr>
    </w:lvl>
  </w:abstractNum>
  <w:abstractNum w:abstractNumId="9">
    <w:nsid w:val="415651F0"/>
    <w:multiLevelType w:val="multilevel"/>
    <w:tmpl w:val="475AC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7A0D27"/>
    <w:multiLevelType w:val="multilevel"/>
    <w:tmpl w:val="BD80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95436C"/>
    <w:multiLevelType w:val="hybridMultilevel"/>
    <w:tmpl w:val="17F0D96A"/>
    <w:lvl w:ilvl="0" w:tplc="45B23036">
      <w:start w:val="10"/>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2">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3">
    <w:nsid w:val="5FF20CA5"/>
    <w:multiLevelType w:val="hybridMultilevel"/>
    <w:tmpl w:val="F06E481E"/>
    <w:lvl w:ilvl="0" w:tplc="0C3CDE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462DE1"/>
    <w:multiLevelType w:val="hybridMultilevel"/>
    <w:tmpl w:val="DDDE4102"/>
    <w:lvl w:ilvl="0" w:tplc="84926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C75C06"/>
    <w:multiLevelType w:val="hybridMultilevel"/>
    <w:tmpl w:val="67B879EA"/>
    <w:lvl w:ilvl="0" w:tplc="48B25E8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3C4C57"/>
    <w:multiLevelType w:val="hybridMultilevel"/>
    <w:tmpl w:val="759E9E8A"/>
    <w:lvl w:ilvl="0" w:tplc="938CE9C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7B5D007D"/>
    <w:multiLevelType w:val="multilevel"/>
    <w:tmpl w:val="F740D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7873D9"/>
    <w:multiLevelType w:val="hybridMultilevel"/>
    <w:tmpl w:val="26F87316"/>
    <w:lvl w:ilvl="0" w:tplc="F18C46CA">
      <w:start w:val="9"/>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5"/>
  </w:num>
  <w:num w:numId="4">
    <w:abstractNumId w:val="0"/>
  </w:num>
  <w:num w:numId="5">
    <w:abstractNumId w:val="10"/>
  </w:num>
  <w:num w:numId="6">
    <w:abstractNumId w:val="9"/>
  </w:num>
  <w:num w:numId="7">
    <w:abstractNumId w:val="2"/>
  </w:num>
  <w:num w:numId="8">
    <w:abstractNumId w:val="6"/>
  </w:num>
  <w:num w:numId="9">
    <w:abstractNumId w:val="17"/>
  </w:num>
  <w:num w:numId="10">
    <w:abstractNumId w:val="11"/>
  </w:num>
  <w:num w:numId="11">
    <w:abstractNumId w:val="8"/>
  </w:num>
  <w:num w:numId="12">
    <w:abstractNumId w:val="7"/>
  </w:num>
  <w:num w:numId="13">
    <w:abstractNumId w:val="4"/>
  </w:num>
  <w:num w:numId="14">
    <w:abstractNumId w:val="1"/>
  </w:num>
  <w:num w:numId="15">
    <w:abstractNumId w:val="13"/>
  </w:num>
  <w:num w:numId="16">
    <w:abstractNumId w:val="15"/>
  </w:num>
  <w:num w:numId="17">
    <w:abstractNumId w:val="14"/>
  </w:num>
  <w:num w:numId="18">
    <w:abstractNumId w:val="16"/>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103E"/>
    <w:rsid w:val="000018A0"/>
    <w:rsid w:val="00003DAB"/>
    <w:rsid w:val="00006930"/>
    <w:rsid w:val="00007914"/>
    <w:rsid w:val="00012449"/>
    <w:rsid w:val="00014717"/>
    <w:rsid w:val="000153E1"/>
    <w:rsid w:val="00021B9D"/>
    <w:rsid w:val="00023A6B"/>
    <w:rsid w:val="0002743B"/>
    <w:rsid w:val="00027BC9"/>
    <w:rsid w:val="00030D45"/>
    <w:rsid w:val="00031BA0"/>
    <w:rsid w:val="00037657"/>
    <w:rsid w:val="000414BD"/>
    <w:rsid w:val="00043C39"/>
    <w:rsid w:val="000440BE"/>
    <w:rsid w:val="00044649"/>
    <w:rsid w:val="0004474E"/>
    <w:rsid w:val="0004495A"/>
    <w:rsid w:val="00047549"/>
    <w:rsid w:val="00053EB0"/>
    <w:rsid w:val="00054BE8"/>
    <w:rsid w:val="00056828"/>
    <w:rsid w:val="00061669"/>
    <w:rsid w:val="00061947"/>
    <w:rsid w:val="00061D0B"/>
    <w:rsid w:val="00061D89"/>
    <w:rsid w:val="0006577B"/>
    <w:rsid w:val="00072AB4"/>
    <w:rsid w:val="00072E5D"/>
    <w:rsid w:val="0007339E"/>
    <w:rsid w:val="00080615"/>
    <w:rsid w:val="000807B2"/>
    <w:rsid w:val="00081027"/>
    <w:rsid w:val="0008151E"/>
    <w:rsid w:val="00081D7E"/>
    <w:rsid w:val="000820B1"/>
    <w:rsid w:val="00083076"/>
    <w:rsid w:val="00083320"/>
    <w:rsid w:val="00087176"/>
    <w:rsid w:val="00090960"/>
    <w:rsid w:val="000921D6"/>
    <w:rsid w:val="00094B06"/>
    <w:rsid w:val="000A56D6"/>
    <w:rsid w:val="000A7EE0"/>
    <w:rsid w:val="000C02E4"/>
    <w:rsid w:val="000C2C4B"/>
    <w:rsid w:val="000C2FA0"/>
    <w:rsid w:val="000C59FA"/>
    <w:rsid w:val="000C662A"/>
    <w:rsid w:val="000C6F64"/>
    <w:rsid w:val="000D0AE1"/>
    <w:rsid w:val="000D1689"/>
    <w:rsid w:val="000D5DCA"/>
    <w:rsid w:val="000D61E5"/>
    <w:rsid w:val="000D62D6"/>
    <w:rsid w:val="000D76F8"/>
    <w:rsid w:val="000E3B1A"/>
    <w:rsid w:val="000E5905"/>
    <w:rsid w:val="000E7F2A"/>
    <w:rsid w:val="000F3994"/>
    <w:rsid w:val="000F58C8"/>
    <w:rsid w:val="000F5F24"/>
    <w:rsid w:val="000F63C1"/>
    <w:rsid w:val="000F63E8"/>
    <w:rsid w:val="000F690A"/>
    <w:rsid w:val="000F6D0C"/>
    <w:rsid w:val="000F78F2"/>
    <w:rsid w:val="000F7CAB"/>
    <w:rsid w:val="0010128D"/>
    <w:rsid w:val="0010256F"/>
    <w:rsid w:val="00103144"/>
    <w:rsid w:val="001032CB"/>
    <w:rsid w:val="001044A7"/>
    <w:rsid w:val="00105474"/>
    <w:rsid w:val="00105DC1"/>
    <w:rsid w:val="00106072"/>
    <w:rsid w:val="0010614C"/>
    <w:rsid w:val="001067F2"/>
    <w:rsid w:val="0010724D"/>
    <w:rsid w:val="00111D61"/>
    <w:rsid w:val="001120BB"/>
    <w:rsid w:val="00113BB5"/>
    <w:rsid w:val="00114082"/>
    <w:rsid w:val="00115F5D"/>
    <w:rsid w:val="00116339"/>
    <w:rsid w:val="00117C90"/>
    <w:rsid w:val="00122B4F"/>
    <w:rsid w:val="00123C9A"/>
    <w:rsid w:val="0012518D"/>
    <w:rsid w:val="00125A12"/>
    <w:rsid w:val="00125A9D"/>
    <w:rsid w:val="00125B52"/>
    <w:rsid w:val="00134B21"/>
    <w:rsid w:val="00135506"/>
    <w:rsid w:val="0015103C"/>
    <w:rsid w:val="001510A6"/>
    <w:rsid w:val="00152A3B"/>
    <w:rsid w:val="00152D6E"/>
    <w:rsid w:val="0015434E"/>
    <w:rsid w:val="00154B0C"/>
    <w:rsid w:val="00154CD6"/>
    <w:rsid w:val="0016099B"/>
    <w:rsid w:val="00160B6C"/>
    <w:rsid w:val="00164B99"/>
    <w:rsid w:val="00166771"/>
    <w:rsid w:val="00173A1F"/>
    <w:rsid w:val="001741D4"/>
    <w:rsid w:val="00174EF4"/>
    <w:rsid w:val="00175E0C"/>
    <w:rsid w:val="001764DA"/>
    <w:rsid w:val="0017684E"/>
    <w:rsid w:val="0018223C"/>
    <w:rsid w:val="00182E56"/>
    <w:rsid w:val="00186EAA"/>
    <w:rsid w:val="00191063"/>
    <w:rsid w:val="00192CE0"/>
    <w:rsid w:val="00193585"/>
    <w:rsid w:val="00194050"/>
    <w:rsid w:val="001A313D"/>
    <w:rsid w:val="001A4B79"/>
    <w:rsid w:val="001A5799"/>
    <w:rsid w:val="001A5A83"/>
    <w:rsid w:val="001A60EF"/>
    <w:rsid w:val="001B14BA"/>
    <w:rsid w:val="001B1B40"/>
    <w:rsid w:val="001B2D06"/>
    <w:rsid w:val="001B465E"/>
    <w:rsid w:val="001B49CE"/>
    <w:rsid w:val="001B5558"/>
    <w:rsid w:val="001B770B"/>
    <w:rsid w:val="001B7722"/>
    <w:rsid w:val="001C0C0E"/>
    <w:rsid w:val="001C4776"/>
    <w:rsid w:val="001C6A26"/>
    <w:rsid w:val="001C7877"/>
    <w:rsid w:val="001D14AB"/>
    <w:rsid w:val="001D1F2A"/>
    <w:rsid w:val="001D2376"/>
    <w:rsid w:val="001D3249"/>
    <w:rsid w:val="001D5B72"/>
    <w:rsid w:val="001D5BB5"/>
    <w:rsid w:val="001D69A4"/>
    <w:rsid w:val="001E0A76"/>
    <w:rsid w:val="001E0EB5"/>
    <w:rsid w:val="001E1780"/>
    <w:rsid w:val="001E5582"/>
    <w:rsid w:val="001E58CE"/>
    <w:rsid w:val="001E6792"/>
    <w:rsid w:val="001E75B9"/>
    <w:rsid w:val="001E7CF3"/>
    <w:rsid w:val="001F0D15"/>
    <w:rsid w:val="001F0E97"/>
    <w:rsid w:val="001F4263"/>
    <w:rsid w:val="001F4DB6"/>
    <w:rsid w:val="001F66CF"/>
    <w:rsid w:val="001F75D4"/>
    <w:rsid w:val="00200465"/>
    <w:rsid w:val="00202944"/>
    <w:rsid w:val="00204032"/>
    <w:rsid w:val="00206355"/>
    <w:rsid w:val="00207960"/>
    <w:rsid w:val="0021174B"/>
    <w:rsid w:val="002127BC"/>
    <w:rsid w:val="0021314D"/>
    <w:rsid w:val="0021617D"/>
    <w:rsid w:val="00216572"/>
    <w:rsid w:val="002226A7"/>
    <w:rsid w:val="002269F6"/>
    <w:rsid w:val="00227B33"/>
    <w:rsid w:val="002306EF"/>
    <w:rsid w:val="00231165"/>
    <w:rsid w:val="00231DEE"/>
    <w:rsid w:val="00236F42"/>
    <w:rsid w:val="002378FD"/>
    <w:rsid w:val="002402A9"/>
    <w:rsid w:val="0024148A"/>
    <w:rsid w:val="00241D0E"/>
    <w:rsid w:val="00242535"/>
    <w:rsid w:val="00245465"/>
    <w:rsid w:val="002462B9"/>
    <w:rsid w:val="00250EAB"/>
    <w:rsid w:val="002528F5"/>
    <w:rsid w:val="002535A1"/>
    <w:rsid w:val="00253647"/>
    <w:rsid w:val="00254A58"/>
    <w:rsid w:val="00261FCA"/>
    <w:rsid w:val="00262CDE"/>
    <w:rsid w:val="002631AD"/>
    <w:rsid w:val="00264623"/>
    <w:rsid w:val="002671FF"/>
    <w:rsid w:val="0027075C"/>
    <w:rsid w:val="0027258B"/>
    <w:rsid w:val="00273E30"/>
    <w:rsid w:val="00274EB0"/>
    <w:rsid w:val="00276B30"/>
    <w:rsid w:val="00277E80"/>
    <w:rsid w:val="002800C7"/>
    <w:rsid w:val="002801BE"/>
    <w:rsid w:val="00280736"/>
    <w:rsid w:val="00284ECC"/>
    <w:rsid w:val="00284F02"/>
    <w:rsid w:val="0028768F"/>
    <w:rsid w:val="00287D91"/>
    <w:rsid w:val="00292307"/>
    <w:rsid w:val="002927B2"/>
    <w:rsid w:val="00292892"/>
    <w:rsid w:val="002930A8"/>
    <w:rsid w:val="002932F0"/>
    <w:rsid w:val="00294946"/>
    <w:rsid w:val="00295F5B"/>
    <w:rsid w:val="0029680C"/>
    <w:rsid w:val="002A1942"/>
    <w:rsid w:val="002A2E08"/>
    <w:rsid w:val="002A40E6"/>
    <w:rsid w:val="002A4373"/>
    <w:rsid w:val="002A4ED4"/>
    <w:rsid w:val="002A58BF"/>
    <w:rsid w:val="002A70E8"/>
    <w:rsid w:val="002A73FA"/>
    <w:rsid w:val="002B1215"/>
    <w:rsid w:val="002B43CD"/>
    <w:rsid w:val="002B4C2B"/>
    <w:rsid w:val="002C29B6"/>
    <w:rsid w:val="002C49D3"/>
    <w:rsid w:val="002D003C"/>
    <w:rsid w:val="002D4C5D"/>
    <w:rsid w:val="002D7E7F"/>
    <w:rsid w:val="002D7F4A"/>
    <w:rsid w:val="002E0BCD"/>
    <w:rsid w:val="002E3F0E"/>
    <w:rsid w:val="002E6383"/>
    <w:rsid w:val="002E6F0A"/>
    <w:rsid w:val="002F0F37"/>
    <w:rsid w:val="002F33C0"/>
    <w:rsid w:val="002F58D4"/>
    <w:rsid w:val="002F69C4"/>
    <w:rsid w:val="002F7E4F"/>
    <w:rsid w:val="00302C62"/>
    <w:rsid w:val="00304362"/>
    <w:rsid w:val="003109D7"/>
    <w:rsid w:val="00311293"/>
    <w:rsid w:val="0031322E"/>
    <w:rsid w:val="00314792"/>
    <w:rsid w:val="00317027"/>
    <w:rsid w:val="003178A4"/>
    <w:rsid w:val="003208A3"/>
    <w:rsid w:val="00321E32"/>
    <w:rsid w:val="00324383"/>
    <w:rsid w:val="003316C9"/>
    <w:rsid w:val="00333A69"/>
    <w:rsid w:val="00334C62"/>
    <w:rsid w:val="003361D8"/>
    <w:rsid w:val="00336359"/>
    <w:rsid w:val="0033774E"/>
    <w:rsid w:val="00337976"/>
    <w:rsid w:val="003429F6"/>
    <w:rsid w:val="00342A06"/>
    <w:rsid w:val="0034405D"/>
    <w:rsid w:val="003448CF"/>
    <w:rsid w:val="00344BA3"/>
    <w:rsid w:val="00347773"/>
    <w:rsid w:val="00347B93"/>
    <w:rsid w:val="00350216"/>
    <w:rsid w:val="003506EB"/>
    <w:rsid w:val="00350FFB"/>
    <w:rsid w:val="00353A32"/>
    <w:rsid w:val="003546B6"/>
    <w:rsid w:val="00355163"/>
    <w:rsid w:val="003570C7"/>
    <w:rsid w:val="0036319C"/>
    <w:rsid w:val="0037109E"/>
    <w:rsid w:val="0037237A"/>
    <w:rsid w:val="003740A3"/>
    <w:rsid w:val="00374256"/>
    <w:rsid w:val="00375016"/>
    <w:rsid w:val="00376952"/>
    <w:rsid w:val="00377662"/>
    <w:rsid w:val="0038118B"/>
    <w:rsid w:val="00385934"/>
    <w:rsid w:val="00391052"/>
    <w:rsid w:val="00396545"/>
    <w:rsid w:val="0039726B"/>
    <w:rsid w:val="00397434"/>
    <w:rsid w:val="003A0B44"/>
    <w:rsid w:val="003A5089"/>
    <w:rsid w:val="003A66F4"/>
    <w:rsid w:val="003A6C6D"/>
    <w:rsid w:val="003A7411"/>
    <w:rsid w:val="003A791A"/>
    <w:rsid w:val="003B03EA"/>
    <w:rsid w:val="003C4379"/>
    <w:rsid w:val="003C4B29"/>
    <w:rsid w:val="003C4B8B"/>
    <w:rsid w:val="003C5A10"/>
    <w:rsid w:val="003C629A"/>
    <w:rsid w:val="003D2EFE"/>
    <w:rsid w:val="003D5DF6"/>
    <w:rsid w:val="003D6C8C"/>
    <w:rsid w:val="003D764B"/>
    <w:rsid w:val="003D7FE8"/>
    <w:rsid w:val="003E006B"/>
    <w:rsid w:val="003E0BC4"/>
    <w:rsid w:val="003E509B"/>
    <w:rsid w:val="003E7D0D"/>
    <w:rsid w:val="003F0353"/>
    <w:rsid w:val="003F0E62"/>
    <w:rsid w:val="003F1442"/>
    <w:rsid w:val="003F174E"/>
    <w:rsid w:val="003F1C00"/>
    <w:rsid w:val="003F2122"/>
    <w:rsid w:val="003F2C6F"/>
    <w:rsid w:val="003F3DCD"/>
    <w:rsid w:val="003F3F50"/>
    <w:rsid w:val="003F4123"/>
    <w:rsid w:val="003F572F"/>
    <w:rsid w:val="003F6078"/>
    <w:rsid w:val="00400B3E"/>
    <w:rsid w:val="00401082"/>
    <w:rsid w:val="004017E0"/>
    <w:rsid w:val="0040190D"/>
    <w:rsid w:val="00401CEE"/>
    <w:rsid w:val="00404EC8"/>
    <w:rsid w:val="00406279"/>
    <w:rsid w:val="00406962"/>
    <w:rsid w:val="004110CD"/>
    <w:rsid w:val="00411B40"/>
    <w:rsid w:val="004123C8"/>
    <w:rsid w:val="004133E1"/>
    <w:rsid w:val="0041409F"/>
    <w:rsid w:val="0041497A"/>
    <w:rsid w:val="0041541A"/>
    <w:rsid w:val="00417345"/>
    <w:rsid w:val="00417F38"/>
    <w:rsid w:val="004205B5"/>
    <w:rsid w:val="004223E0"/>
    <w:rsid w:val="004230CB"/>
    <w:rsid w:val="00423924"/>
    <w:rsid w:val="00427A42"/>
    <w:rsid w:val="00431C25"/>
    <w:rsid w:val="00433240"/>
    <w:rsid w:val="00433CB3"/>
    <w:rsid w:val="004344CA"/>
    <w:rsid w:val="00435087"/>
    <w:rsid w:val="00435ED5"/>
    <w:rsid w:val="0044166C"/>
    <w:rsid w:val="004434D6"/>
    <w:rsid w:val="00444AE0"/>
    <w:rsid w:val="00444FC0"/>
    <w:rsid w:val="0044508B"/>
    <w:rsid w:val="0044598F"/>
    <w:rsid w:val="00446277"/>
    <w:rsid w:val="004463DF"/>
    <w:rsid w:val="004473B4"/>
    <w:rsid w:val="00453240"/>
    <w:rsid w:val="00454455"/>
    <w:rsid w:val="0045706C"/>
    <w:rsid w:val="00457430"/>
    <w:rsid w:val="00461CBA"/>
    <w:rsid w:val="00463640"/>
    <w:rsid w:val="0046550F"/>
    <w:rsid w:val="00465551"/>
    <w:rsid w:val="004658BC"/>
    <w:rsid w:val="00470247"/>
    <w:rsid w:val="00471E70"/>
    <w:rsid w:val="00473075"/>
    <w:rsid w:val="004736A1"/>
    <w:rsid w:val="00477CE7"/>
    <w:rsid w:val="00481FC9"/>
    <w:rsid w:val="004824F6"/>
    <w:rsid w:val="004837F3"/>
    <w:rsid w:val="004909BC"/>
    <w:rsid w:val="00490C9C"/>
    <w:rsid w:val="00490FB4"/>
    <w:rsid w:val="00495A2B"/>
    <w:rsid w:val="00496B5C"/>
    <w:rsid w:val="0049766C"/>
    <w:rsid w:val="004A1869"/>
    <w:rsid w:val="004A264F"/>
    <w:rsid w:val="004A2A3A"/>
    <w:rsid w:val="004A2BA2"/>
    <w:rsid w:val="004A3263"/>
    <w:rsid w:val="004A66CD"/>
    <w:rsid w:val="004A7300"/>
    <w:rsid w:val="004A735F"/>
    <w:rsid w:val="004B4630"/>
    <w:rsid w:val="004B68B1"/>
    <w:rsid w:val="004B72AB"/>
    <w:rsid w:val="004C0B21"/>
    <w:rsid w:val="004C16DC"/>
    <w:rsid w:val="004C3946"/>
    <w:rsid w:val="004C3C70"/>
    <w:rsid w:val="004C54CF"/>
    <w:rsid w:val="004C6875"/>
    <w:rsid w:val="004C76ED"/>
    <w:rsid w:val="004D394F"/>
    <w:rsid w:val="004D4EAA"/>
    <w:rsid w:val="004D7128"/>
    <w:rsid w:val="004E0185"/>
    <w:rsid w:val="004E2B26"/>
    <w:rsid w:val="004E591C"/>
    <w:rsid w:val="004E5CAA"/>
    <w:rsid w:val="004E5E16"/>
    <w:rsid w:val="004E73BA"/>
    <w:rsid w:val="004E74C9"/>
    <w:rsid w:val="004F1174"/>
    <w:rsid w:val="004F1BE3"/>
    <w:rsid w:val="004F257A"/>
    <w:rsid w:val="004F6425"/>
    <w:rsid w:val="004F6D5E"/>
    <w:rsid w:val="005008A4"/>
    <w:rsid w:val="00502B01"/>
    <w:rsid w:val="00503350"/>
    <w:rsid w:val="005034DA"/>
    <w:rsid w:val="00503B60"/>
    <w:rsid w:val="00504018"/>
    <w:rsid w:val="00505155"/>
    <w:rsid w:val="00505172"/>
    <w:rsid w:val="005057D4"/>
    <w:rsid w:val="00507138"/>
    <w:rsid w:val="005072C1"/>
    <w:rsid w:val="00512A2E"/>
    <w:rsid w:val="00512AAD"/>
    <w:rsid w:val="005136AB"/>
    <w:rsid w:val="00514B30"/>
    <w:rsid w:val="00514C72"/>
    <w:rsid w:val="00514C85"/>
    <w:rsid w:val="00517F87"/>
    <w:rsid w:val="00520A42"/>
    <w:rsid w:val="005220AE"/>
    <w:rsid w:val="00522335"/>
    <w:rsid w:val="00522632"/>
    <w:rsid w:val="005305B1"/>
    <w:rsid w:val="00534726"/>
    <w:rsid w:val="00536A8C"/>
    <w:rsid w:val="005400C8"/>
    <w:rsid w:val="005408E9"/>
    <w:rsid w:val="00547599"/>
    <w:rsid w:val="00551B6E"/>
    <w:rsid w:val="00552344"/>
    <w:rsid w:val="005541B6"/>
    <w:rsid w:val="00554922"/>
    <w:rsid w:val="00554F3B"/>
    <w:rsid w:val="0055746E"/>
    <w:rsid w:val="005608A3"/>
    <w:rsid w:val="00561EE8"/>
    <w:rsid w:val="00562785"/>
    <w:rsid w:val="00563E73"/>
    <w:rsid w:val="00565503"/>
    <w:rsid w:val="00565843"/>
    <w:rsid w:val="00566DC2"/>
    <w:rsid w:val="00566F54"/>
    <w:rsid w:val="00571E45"/>
    <w:rsid w:val="00574835"/>
    <w:rsid w:val="005768E1"/>
    <w:rsid w:val="00580A12"/>
    <w:rsid w:val="00581454"/>
    <w:rsid w:val="00583309"/>
    <w:rsid w:val="00583DA1"/>
    <w:rsid w:val="00586C5C"/>
    <w:rsid w:val="00590312"/>
    <w:rsid w:val="0059311F"/>
    <w:rsid w:val="00595162"/>
    <w:rsid w:val="00595326"/>
    <w:rsid w:val="005972AC"/>
    <w:rsid w:val="005976EF"/>
    <w:rsid w:val="005979E8"/>
    <w:rsid w:val="005A09FE"/>
    <w:rsid w:val="005A0D8A"/>
    <w:rsid w:val="005A154E"/>
    <w:rsid w:val="005A3643"/>
    <w:rsid w:val="005A4FFF"/>
    <w:rsid w:val="005A7F49"/>
    <w:rsid w:val="005B046F"/>
    <w:rsid w:val="005B4F37"/>
    <w:rsid w:val="005B5538"/>
    <w:rsid w:val="005B760D"/>
    <w:rsid w:val="005B78C9"/>
    <w:rsid w:val="005C48D4"/>
    <w:rsid w:val="005C512F"/>
    <w:rsid w:val="005D2E96"/>
    <w:rsid w:val="005D3548"/>
    <w:rsid w:val="005D3F11"/>
    <w:rsid w:val="005D6B75"/>
    <w:rsid w:val="005E2549"/>
    <w:rsid w:val="005E5642"/>
    <w:rsid w:val="005E6A91"/>
    <w:rsid w:val="005F1794"/>
    <w:rsid w:val="005F1ABB"/>
    <w:rsid w:val="005F212C"/>
    <w:rsid w:val="005F2636"/>
    <w:rsid w:val="005F4034"/>
    <w:rsid w:val="005F7BC1"/>
    <w:rsid w:val="00601587"/>
    <w:rsid w:val="0060188B"/>
    <w:rsid w:val="00601D00"/>
    <w:rsid w:val="006025E9"/>
    <w:rsid w:val="006046CF"/>
    <w:rsid w:val="00604CC2"/>
    <w:rsid w:val="00605AB1"/>
    <w:rsid w:val="00606975"/>
    <w:rsid w:val="00607365"/>
    <w:rsid w:val="0061056B"/>
    <w:rsid w:val="0061114B"/>
    <w:rsid w:val="00621134"/>
    <w:rsid w:val="00625981"/>
    <w:rsid w:val="00626098"/>
    <w:rsid w:val="0062647B"/>
    <w:rsid w:val="00626A25"/>
    <w:rsid w:val="00627197"/>
    <w:rsid w:val="00627DC4"/>
    <w:rsid w:val="00630036"/>
    <w:rsid w:val="0063068E"/>
    <w:rsid w:val="006329E8"/>
    <w:rsid w:val="006333D0"/>
    <w:rsid w:val="00634AC4"/>
    <w:rsid w:val="00634C83"/>
    <w:rsid w:val="006357EB"/>
    <w:rsid w:val="00636D7B"/>
    <w:rsid w:val="00637A2C"/>
    <w:rsid w:val="006405E9"/>
    <w:rsid w:val="00641B1D"/>
    <w:rsid w:val="006428E8"/>
    <w:rsid w:val="00644C48"/>
    <w:rsid w:val="00645959"/>
    <w:rsid w:val="006466ED"/>
    <w:rsid w:val="006469C1"/>
    <w:rsid w:val="0064757E"/>
    <w:rsid w:val="00647791"/>
    <w:rsid w:val="00650A36"/>
    <w:rsid w:val="0065480A"/>
    <w:rsid w:val="00655986"/>
    <w:rsid w:val="00656723"/>
    <w:rsid w:val="00656A9D"/>
    <w:rsid w:val="00667F49"/>
    <w:rsid w:val="00670AA9"/>
    <w:rsid w:val="006718D9"/>
    <w:rsid w:val="00672061"/>
    <w:rsid w:val="0067265E"/>
    <w:rsid w:val="00673716"/>
    <w:rsid w:val="00674517"/>
    <w:rsid w:val="0067515F"/>
    <w:rsid w:val="006766C2"/>
    <w:rsid w:val="00677169"/>
    <w:rsid w:val="00681DAB"/>
    <w:rsid w:val="0068644D"/>
    <w:rsid w:val="00686572"/>
    <w:rsid w:val="00687EF0"/>
    <w:rsid w:val="006913E9"/>
    <w:rsid w:val="00692EF3"/>
    <w:rsid w:val="00693CA0"/>
    <w:rsid w:val="00694529"/>
    <w:rsid w:val="006948F9"/>
    <w:rsid w:val="00696716"/>
    <w:rsid w:val="006A0F90"/>
    <w:rsid w:val="006A1F06"/>
    <w:rsid w:val="006A3726"/>
    <w:rsid w:val="006A3D9A"/>
    <w:rsid w:val="006A41BD"/>
    <w:rsid w:val="006A43C3"/>
    <w:rsid w:val="006A54A8"/>
    <w:rsid w:val="006A6986"/>
    <w:rsid w:val="006B2504"/>
    <w:rsid w:val="006B325F"/>
    <w:rsid w:val="006B4482"/>
    <w:rsid w:val="006B5FF0"/>
    <w:rsid w:val="006B71D1"/>
    <w:rsid w:val="006C2312"/>
    <w:rsid w:val="006C29ED"/>
    <w:rsid w:val="006C2F6A"/>
    <w:rsid w:val="006C33A3"/>
    <w:rsid w:val="006C4D40"/>
    <w:rsid w:val="006C57EA"/>
    <w:rsid w:val="006D0F27"/>
    <w:rsid w:val="006D55DB"/>
    <w:rsid w:val="006D6F3F"/>
    <w:rsid w:val="006E1C66"/>
    <w:rsid w:val="006E268A"/>
    <w:rsid w:val="006E5281"/>
    <w:rsid w:val="006E64A6"/>
    <w:rsid w:val="006F079C"/>
    <w:rsid w:val="006F17C2"/>
    <w:rsid w:val="006F1CE7"/>
    <w:rsid w:val="006F3299"/>
    <w:rsid w:val="006F40EA"/>
    <w:rsid w:val="006F4BC9"/>
    <w:rsid w:val="006F4EC8"/>
    <w:rsid w:val="00701AD5"/>
    <w:rsid w:val="007026C9"/>
    <w:rsid w:val="00703A42"/>
    <w:rsid w:val="00703E66"/>
    <w:rsid w:val="00704A34"/>
    <w:rsid w:val="00706542"/>
    <w:rsid w:val="00710DDA"/>
    <w:rsid w:val="00711922"/>
    <w:rsid w:val="00711E14"/>
    <w:rsid w:val="00712A6C"/>
    <w:rsid w:val="00712AAC"/>
    <w:rsid w:val="00713440"/>
    <w:rsid w:val="007144F1"/>
    <w:rsid w:val="00716C89"/>
    <w:rsid w:val="00720D7D"/>
    <w:rsid w:val="0072117F"/>
    <w:rsid w:val="00724C29"/>
    <w:rsid w:val="00725561"/>
    <w:rsid w:val="00725C2A"/>
    <w:rsid w:val="00725D90"/>
    <w:rsid w:val="00727696"/>
    <w:rsid w:val="007338A4"/>
    <w:rsid w:val="007350CD"/>
    <w:rsid w:val="007355F2"/>
    <w:rsid w:val="0074184D"/>
    <w:rsid w:val="00741A06"/>
    <w:rsid w:val="00743900"/>
    <w:rsid w:val="00745C35"/>
    <w:rsid w:val="0074631B"/>
    <w:rsid w:val="00746852"/>
    <w:rsid w:val="00750458"/>
    <w:rsid w:val="00751EC3"/>
    <w:rsid w:val="0075280F"/>
    <w:rsid w:val="00756C53"/>
    <w:rsid w:val="00762777"/>
    <w:rsid w:val="00764D00"/>
    <w:rsid w:val="00765A89"/>
    <w:rsid w:val="00766D7A"/>
    <w:rsid w:val="00770589"/>
    <w:rsid w:val="00772669"/>
    <w:rsid w:val="00772B2C"/>
    <w:rsid w:val="00773D2D"/>
    <w:rsid w:val="00774083"/>
    <w:rsid w:val="0077495E"/>
    <w:rsid w:val="00775749"/>
    <w:rsid w:val="0077624D"/>
    <w:rsid w:val="007776EE"/>
    <w:rsid w:val="00780139"/>
    <w:rsid w:val="00780FD9"/>
    <w:rsid w:val="007818F4"/>
    <w:rsid w:val="007819F2"/>
    <w:rsid w:val="00782D33"/>
    <w:rsid w:val="007845D0"/>
    <w:rsid w:val="007868D7"/>
    <w:rsid w:val="007877D7"/>
    <w:rsid w:val="007913D1"/>
    <w:rsid w:val="00791DA8"/>
    <w:rsid w:val="0079299C"/>
    <w:rsid w:val="0079430F"/>
    <w:rsid w:val="007A271A"/>
    <w:rsid w:val="007B1EFB"/>
    <w:rsid w:val="007C04E7"/>
    <w:rsid w:val="007C1171"/>
    <w:rsid w:val="007C1631"/>
    <w:rsid w:val="007C1B27"/>
    <w:rsid w:val="007C510C"/>
    <w:rsid w:val="007C5A23"/>
    <w:rsid w:val="007C72A3"/>
    <w:rsid w:val="007C7B03"/>
    <w:rsid w:val="007D1771"/>
    <w:rsid w:val="007D3143"/>
    <w:rsid w:val="007D3921"/>
    <w:rsid w:val="007D427A"/>
    <w:rsid w:val="007D4807"/>
    <w:rsid w:val="007D4F28"/>
    <w:rsid w:val="007D61B8"/>
    <w:rsid w:val="007D66CA"/>
    <w:rsid w:val="007D6BE0"/>
    <w:rsid w:val="007E360A"/>
    <w:rsid w:val="007E6123"/>
    <w:rsid w:val="007E6802"/>
    <w:rsid w:val="007F24C3"/>
    <w:rsid w:val="007F3DA0"/>
    <w:rsid w:val="007F4557"/>
    <w:rsid w:val="007F6B83"/>
    <w:rsid w:val="007F7606"/>
    <w:rsid w:val="007F7B49"/>
    <w:rsid w:val="007F7D08"/>
    <w:rsid w:val="007F7D79"/>
    <w:rsid w:val="00800578"/>
    <w:rsid w:val="008008CC"/>
    <w:rsid w:val="00802409"/>
    <w:rsid w:val="00802ED0"/>
    <w:rsid w:val="00803704"/>
    <w:rsid w:val="00803B26"/>
    <w:rsid w:val="0080733D"/>
    <w:rsid w:val="008075CC"/>
    <w:rsid w:val="00811A4D"/>
    <w:rsid w:val="00813BDD"/>
    <w:rsid w:val="00814EB1"/>
    <w:rsid w:val="00817021"/>
    <w:rsid w:val="00817F8F"/>
    <w:rsid w:val="0082634A"/>
    <w:rsid w:val="00826A2E"/>
    <w:rsid w:val="00826EF8"/>
    <w:rsid w:val="00831189"/>
    <w:rsid w:val="00831DAB"/>
    <w:rsid w:val="00831FBC"/>
    <w:rsid w:val="0083210C"/>
    <w:rsid w:val="00832C5E"/>
    <w:rsid w:val="00832E3D"/>
    <w:rsid w:val="00833D20"/>
    <w:rsid w:val="0083588F"/>
    <w:rsid w:val="008424F4"/>
    <w:rsid w:val="00843026"/>
    <w:rsid w:val="00844CE5"/>
    <w:rsid w:val="00845B89"/>
    <w:rsid w:val="008504E7"/>
    <w:rsid w:val="00852B79"/>
    <w:rsid w:val="00852C2E"/>
    <w:rsid w:val="008532FF"/>
    <w:rsid w:val="00853B49"/>
    <w:rsid w:val="008555CB"/>
    <w:rsid w:val="00857081"/>
    <w:rsid w:val="0085725A"/>
    <w:rsid w:val="00857A59"/>
    <w:rsid w:val="00860DBA"/>
    <w:rsid w:val="00861A9C"/>
    <w:rsid w:val="00861C8E"/>
    <w:rsid w:val="0086242F"/>
    <w:rsid w:val="0086499F"/>
    <w:rsid w:val="00866583"/>
    <w:rsid w:val="00867BB0"/>
    <w:rsid w:val="00867CEF"/>
    <w:rsid w:val="00867DD7"/>
    <w:rsid w:val="00867E06"/>
    <w:rsid w:val="00870128"/>
    <w:rsid w:val="008721B3"/>
    <w:rsid w:val="0087365D"/>
    <w:rsid w:val="0087405B"/>
    <w:rsid w:val="008759D4"/>
    <w:rsid w:val="00876469"/>
    <w:rsid w:val="00876B6E"/>
    <w:rsid w:val="0087704D"/>
    <w:rsid w:val="0088096F"/>
    <w:rsid w:val="00881B6B"/>
    <w:rsid w:val="00883551"/>
    <w:rsid w:val="00887C08"/>
    <w:rsid w:val="00887D2B"/>
    <w:rsid w:val="0089223F"/>
    <w:rsid w:val="008956D9"/>
    <w:rsid w:val="00896BC9"/>
    <w:rsid w:val="008973D9"/>
    <w:rsid w:val="008A07A5"/>
    <w:rsid w:val="008A1CC3"/>
    <w:rsid w:val="008A24F1"/>
    <w:rsid w:val="008A45DD"/>
    <w:rsid w:val="008A7649"/>
    <w:rsid w:val="008A7FC9"/>
    <w:rsid w:val="008B1590"/>
    <w:rsid w:val="008B1C6D"/>
    <w:rsid w:val="008B21D8"/>
    <w:rsid w:val="008B253B"/>
    <w:rsid w:val="008B5D5D"/>
    <w:rsid w:val="008C128D"/>
    <w:rsid w:val="008C3991"/>
    <w:rsid w:val="008C4270"/>
    <w:rsid w:val="008C4639"/>
    <w:rsid w:val="008C4995"/>
    <w:rsid w:val="008C73BE"/>
    <w:rsid w:val="008D0318"/>
    <w:rsid w:val="008D0634"/>
    <w:rsid w:val="008D2513"/>
    <w:rsid w:val="008D3318"/>
    <w:rsid w:val="008D3A45"/>
    <w:rsid w:val="008D4EBE"/>
    <w:rsid w:val="008D6267"/>
    <w:rsid w:val="008E25D3"/>
    <w:rsid w:val="008E465A"/>
    <w:rsid w:val="008F0A88"/>
    <w:rsid w:val="008F2509"/>
    <w:rsid w:val="008F2C00"/>
    <w:rsid w:val="008F3901"/>
    <w:rsid w:val="008F6783"/>
    <w:rsid w:val="0090012C"/>
    <w:rsid w:val="00902646"/>
    <w:rsid w:val="00906038"/>
    <w:rsid w:val="0091236D"/>
    <w:rsid w:val="00913B74"/>
    <w:rsid w:val="00916157"/>
    <w:rsid w:val="009168C6"/>
    <w:rsid w:val="00921CD9"/>
    <w:rsid w:val="009229CE"/>
    <w:rsid w:val="009258A3"/>
    <w:rsid w:val="00925EA2"/>
    <w:rsid w:val="0092690E"/>
    <w:rsid w:val="00926A8D"/>
    <w:rsid w:val="00932E56"/>
    <w:rsid w:val="00933F1D"/>
    <w:rsid w:val="00935846"/>
    <w:rsid w:val="0093664E"/>
    <w:rsid w:val="00936B67"/>
    <w:rsid w:val="00936E20"/>
    <w:rsid w:val="00941DC9"/>
    <w:rsid w:val="00946D3E"/>
    <w:rsid w:val="009479B6"/>
    <w:rsid w:val="0095091E"/>
    <w:rsid w:val="00952606"/>
    <w:rsid w:val="00953023"/>
    <w:rsid w:val="00953276"/>
    <w:rsid w:val="0095499F"/>
    <w:rsid w:val="009602F3"/>
    <w:rsid w:val="0096248B"/>
    <w:rsid w:val="0096541D"/>
    <w:rsid w:val="0096782B"/>
    <w:rsid w:val="00973FAE"/>
    <w:rsid w:val="0097557A"/>
    <w:rsid w:val="00980417"/>
    <w:rsid w:val="00982704"/>
    <w:rsid w:val="00984AD4"/>
    <w:rsid w:val="009854A1"/>
    <w:rsid w:val="00986E7B"/>
    <w:rsid w:val="0099069E"/>
    <w:rsid w:val="00991EEA"/>
    <w:rsid w:val="00992EB4"/>
    <w:rsid w:val="0099346A"/>
    <w:rsid w:val="009943A4"/>
    <w:rsid w:val="009950F9"/>
    <w:rsid w:val="00995953"/>
    <w:rsid w:val="00996175"/>
    <w:rsid w:val="00996252"/>
    <w:rsid w:val="0099745C"/>
    <w:rsid w:val="00997E49"/>
    <w:rsid w:val="009A2D78"/>
    <w:rsid w:val="009A56DB"/>
    <w:rsid w:val="009A7C27"/>
    <w:rsid w:val="009B13AC"/>
    <w:rsid w:val="009B15EB"/>
    <w:rsid w:val="009B5410"/>
    <w:rsid w:val="009C0E28"/>
    <w:rsid w:val="009C116F"/>
    <w:rsid w:val="009C429D"/>
    <w:rsid w:val="009C679C"/>
    <w:rsid w:val="009D0FF4"/>
    <w:rsid w:val="009D278D"/>
    <w:rsid w:val="009D2BEA"/>
    <w:rsid w:val="009D3CEB"/>
    <w:rsid w:val="009D4847"/>
    <w:rsid w:val="009D5EFC"/>
    <w:rsid w:val="009D66D9"/>
    <w:rsid w:val="009D71C0"/>
    <w:rsid w:val="009D7BB7"/>
    <w:rsid w:val="009E01D2"/>
    <w:rsid w:val="009E20F5"/>
    <w:rsid w:val="009E28B0"/>
    <w:rsid w:val="009E29AC"/>
    <w:rsid w:val="009E380A"/>
    <w:rsid w:val="009E4EB4"/>
    <w:rsid w:val="009E55C2"/>
    <w:rsid w:val="009E5911"/>
    <w:rsid w:val="009E7B82"/>
    <w:rsid w:val="009F0161"/>
    <w:rsid w:val="009F1E38"/>
    <w:rsid w:val="009F3862"/>
    <w:rsid w:val="009F38FD"/>
    <w:rsid w:val="009F6CFB"/>
    <w:rsid w:val="009F7AD1"/>
    <w:rsid w:val="00A02FF7"/>
    <w:rsid w:val="00A0718D"/>
    <w:rsid w:val="00A07275"/>
    <w:rsid w:val="00A0766C"/>
    <w:rsid w:val="00A13E4C"/>
    <w:rsid w:val="00A161EF"/>
    <w:rsid w:val="00A178C1"/>
    <w:rsid w:val="00A219CD"/>
    <w:rsid w:val="00A224B5"/>
    <w:rsid w:val="00A226A6"/>
    <w:rsid w:val="00A25371"/>
    <w:rsid w:val="00A278FD"/>
    <w:rsid w:val="00A27FE2"/>
    <w:rsid w:val="00A30E0C"/>
    <w:rsid w:val="00A31F1B"/>
    <w:rsid w:val="00A34C98"/>
    <w:rsid w:val="00A3566B"/>
    <w:rsid w:val="00A3612F"/>
    <w:rsid w:val="00A3622A"/>
    <w:rsid w:val="00A413E6"/>
    <w:rsid w:val="00A44819"/>
    <w:rsid w:val="00A4559A"/>
    <w:rsid w:val="00A45B77"/>
    <w:rsid w:val="00A465AF"/>
    <w:rsid w:val="00A46894"/>
    <w:rsid w:val="00A47813"/>
    <w:rsid w:val="00A501D6"/>
    <w:rsid w:val="00A514E3"/>
    <w:rsid w:val="00A5197E"/>
    <w:rsid w:val="00A530F9"/>
    <w:rsid w:val="00A53D62"/>
    <w:rsid w:val="00A56A04"/>
    <w:rsid w:val="00A60704"/>
    <w:rsid w:val="00A649F0"/>
    <w:rsid w:val="00A708D2"/>
    <w:rsid w:val="00A70FCB"/>
    <w:rsid w:val="00A728BD"/>
    <w:rsid w:val="00A72CF5"/>
    <w:rsid w:val="00A730C0"/>
    <w:rsid w:val="00A760FC"/>
    <w:rsid w:val="00A82B6D"/>
    <w:rsid w:val="00A85E38"/>
    <w:rsid w:val="00A87388"/>
    <w:rsid w:val="00A91505"/>
    <w:rsid w:val="00A957E1"/>
    <w:rsid w:val="00A96271"/>
    <w:rsid w:val="00AA218D"/>
    <w:rsid w:val="00AA2746"/>
    <w:rsid w:val="00AA3647"/>
    <w:rsid w:val="00AA63D9"/>
    <w:rsid w:val="00AB07EF"/>
    <w:rsid w:val="00AB0FBE"/>
    <w:rsid w:val="00AB1DB0"/>
    <w:rsid w:val="00AB24CF"/>
    <w:rsid w:val="00AB5018"/>
    <w:rsid w:val="00AB50B9"/>
    <w:rsid w:val="00AB6433"/>
    <w:rsid w:val="00AB6762"/>
    <w:rsid w:val="00AB6CFE"/>
    <w:rsid w:val="00AB773D"/>
    <w:rsid w:val="00AB7EE9"/>
    <w:rsid w:val="00AC11AC"/>
    <w:rsid w:val="00AC240B"/>
    <w:rsid w:val="00AC46E4"/>
    <w:rsid w:val="00AC5721"/>
    <w:rsid w:val="00AC65CE"/>
    <w:rsid w:val="00AC7152"/>
    <w:rsid w:val="00AD36F7"/>
    <w:rsid w:val="00AD7E9B"/>
    <w:rsid w:val="00AE0BA3"/>
    <w:rsid w:val="00AE2333"/>
    <w:rsid w:val="00AE2729"/>
    <w:rsid w:val="00AE4EA6"/>
    <w:rsid w:val="00AE51A0"/>
    <w:rsid w:val="00AE6C50"/>
    <w:rsid w:val="00AF0837"/>
    <w:rsid w:val="00AF158C"/>
    <w:rsid w:val="00AF29CC"/>
    <w:rsid w:val="00AF3701"/>
    <w:rsid w:val="00AF4A0C"/>
    <w:rsid w:val="00AF6BF4"/>
    <w:rsid w:val="00AF7656"/>
    <w:rsid w:val="00B01C2A"/>
    <w:rsid w:val="00B01ED2"/>
    <w:rsid w:val="00B02084"/>
    <w:rsid w:val="00B03200"/>
    <w:rsid w:val="00B03759"/>
    <w:rsid w:val="00B04EC3"/>
    <w:rsid w:val="00B065DC"/>
    <w:rsid w:val="00B074BD"/>
    <w:rsid w:val="00B07D0F"/>
    <w:rsid w:val="00B11DD7"/>
    <w:rsid w:val="00B13DDC"/>
    <w:rsid w:val="00B13E59"/>
    <w:rsid w:val="00B17F7E"/>
    <w:rsid w:val="00B20841"/>
    <w:rsid w:val="00B2704C"/>
    <w:rsid w:val="00B33724"/>
    <w:rsid w:val="00B34D44"/>
    <w:rsid w:val="00B3541E"/>
    <w:rsid w:val="00B375F7"/>
    <w:rsid w:val="00B402A5"/>
    <w:rsid w:val="00B40EBE"/>
    <w:rsid w:val="00B41A76"/>
    <w:rsid w:val="00B42D5E"/>
    <w:rsid w:val="00B43F70"/>
    <w:rsid w:val="00B45645"/>
    <w:rsid w:val="00B465E0"/>
    <w:rsid w:val="00B47340"/>
    <w:rsid w:val="00B47CD0"/>
    <w:rsid w:val="00B47E9F"/>
    <w:rsid w:val="00B52212"/>
    <w:rsid w:val="00B530AC"/>
    <w:rsid w:val="00B54391"/>
    <w:rsid w:val="00B56B5A"/>
    <w:rsid w:val="00B57F26"/>
    <w:rsid w:val="00B60355"/>
    <w:rsid w:val="00B6178B"/>
    <w:rsid w:val="00B6343F"/>
    <w:rsid w:val="00B639FE"/>
    <w:rsid w:val="00B64109"/>
    <w:rsid w:val="00B64246"/>
    <w:rsid w:val="00B64AB1"/>
    <w:rsid w:val="00B66078"/>
    <w:rsid w:val="00B66F22"/>
    <w:rsid w:val="00B71D73"/>
    <w:rsid w:val="00B72D80"/>
    <w:rsid w:val="00B73E3E"/>
    <w:rsid w:val="00B74EF6"/>
    <w:rsid w:val="00B76AD5"/>
    <w:rsid w:val="00B82689"/>
    <w:rsid w:val="00B83607"/>
    <w:rsid w:val="00B8383F"/>
    <w:rsid w:val="00B84A57"/>
    <w:rsid w:val="00B84E5C"/>
    <w:rsid w:val="00B872AF"/>
    <w:rsid w:val="00BA0987"/>
    <w:rsid w:val="00BA2DFB"/>
    <w:rsid w:val="00BA38F8"/>
    <w:rsid w:val="00BA5D67"/>
    <w:rsid w:val="00BB0157"/>
    <w:rsid w:val="00BB110A"/>
    <w:rsid w:val="00BB115D"/>
    <w:rsid w:val="00BB169F"/>
    <w:rsid w:val="00BB1F3A"/>
    <w:rsid w:val="00BB3059"/>
    <w:rsid w:val="00BB355F"/>
    <w:rsid w:val="00BB5E9B"/>
    <w:rsid w:val="00BB71D7"/>
    <w:rsid w:val="00BC0F4E"/>
    <w:rsid w:val="00BC1F21"/>
    <w:rsid w:val="00BC20D4"/>
    <w:rsid w:val="00BC294F"/>
    <w:rsid w:val="00BC2D14"/>
    <w:rsid w:val="00BC4D45"/>
    <w:rsid w:val="00BC6A49"/>
    <w:rsid w:val="00BD2AFE"/>
    <w:rsid w:val="00BD6EA2"/>
    <w:rsid w:val="00BE100D"/>
    <w:rsid w:val="00BE118E"/>
    <w:rsid w:val="00BE148E"/>
    <w:rsid w:val="00BE1951"/>
    <w:rsid w:val="00BE20EF"/>
    <w:rsid w:val="00BE2BC9"/>
    <w:rsid w:val="00BE7440"/>
    <w:rsid w:val="00BE74E7"/>
    <w:rsid w:val="00BF20A6"/>
    <w:rsid w:val="00BF2B0C"/>
    <w:rsid w:val="00BF3CF3"/>
    <w:rsid w:val="00BF44EB"/>
    <w:rsid w:val="00C0038F"/>
    <w:rsid w:val="00C04044"/>
    <w:rsid w:val="00C044BE"/>
    <w:rsid w:val="00C055FD"/>
    <w:rsid w:val="00C06DA4"/>
    <w:rsid w:val="00C10293"/>
    <w:rsid w:val="00C12E9D"/>
    <w:rsid w:val="00C13123"/>
    <w:rsid w:val="00C1313A"/>
    <w:rsid w:val="00C14F3B"/>
    <w:rsid w:val="00C15DC0"/>
    <w:rsid w:val="00C15E8B"/>
    <w:rsid w:val="00C160FC"/>
    <w:rsid w:val="00C16386"/>
    <w:rsid w:val="00C16D12"/>
    <w:rsid w:val="00C20518"/>
    <w:rsid w:val="00C214D3"/>
    <w:rsid w:val="00C22D8B"/>
    <w:rsid w:val="00C238D8"/>
    <w:rsid w:val="00C24E61"/>
    <w:rsid w:val="00C25B49"/>
    <w:rsid w:val="00C26ABD"/>
    <w:rsid w:val="00C279E6"/>
    <w:rsid w:val="00C30436"/>
    <w:rsid w:val="00C346C2"/>
    <w:rsid w:val="00C36FC1"/>
    <w:rsid w:val="00C42362"/>
    <w:rsid w:val="00C42C98"/>
    <w:rsid w:val="00C45B82"/>
    <w:rsid w:val="00C460E0"/>
    <w:rsid w:val="00C477F2"/>
    <w:rsid w:val="00C509F2"/>
    <w:rsid w:val="00C518FA"/>
    <w:rsid w:val="00C527F6"/>
    <w:rsid w:val="00C530FC"/>
    <w:rsid w:val="00C578D8"/>
    <w:rsid w:val="00C622CD"/>
    <w:rsid w:val="00C63474"/>
    <w:rsid w:val="00C646F5"/>
    <w:rsid w:val="00C73FBF"/>
    <w:rsid w:val="00C75161"/>
    <w:rsid w:val="00C75AA6"/>
    <w:rsid w:val="00C7630D"/>
    <w:rsid w:val="00C76F62"/>
    <w:rsid w:val="00C77390"/>
    <w:rsid w:val="00C812C4"/>
    <w:rsid w:val="00C83517"/>
    <w:rsid w:val="00C8607C"/>
    <w:rsid w:val="00C86304"/>
    <w:rsid w:val="00C91E88"/>
    <w:rsid w:val="00C9239B"/>
    <w:rsid w:val="00C92940"/>
    <w:rsid w:val="00C93605"/>
    <w:rsid w:val="00C95BF1"/>
    <w:rsid w:val="00C97C23"/>
    <w:rsid w:val="00CA08C2"/>
    <w:rsid w:val="00CA5E3F"/>
    <w:rsid w:val="00CB01C5"/>
    <w:rsid w:val="00CB0EF4"/>
    <w:rsid w:val="00CB2D3C"/>
    <w:rsid w:val="00CB39E2"/>
    <w:rsid w:val="00CB3DD1"/>
    <w:rsid w:val="00CB4F2B"/>
    <w:rsid w:val="00CB7699"/>
    <w:rsid w:val="00CB7CE0"/>
    <w:rsid w:val="00CC029F"/>
    <w:rsid w:val="00CC17CB"/>
    <w:rsid w:val="00CC2FFE"/>
    <w:rsid w:val="00CC493C"/>
    <w:rsid w:val="00CC58ED"/>
    <w:rsid w:val="00CC6180"/>
    <w:rsid w:val="00CC7747"/>
    <w:rsid w:val="00CD3405"/>
    <w:rsid w:val="00CD3597"/>
    <w:rsid w:val="00CE0060"/>
    <w:rsid w:val="00CE1119"/>
    <w:rsid w:val="00CE4113"/>
    <w:rsid w:val="00CE4355"/>
    <w:rsid w:val="00CE6CE4"/>
    <w:rsid w:val="00CE6D3E"/>
    <w:rsid w:val="00CE7387"/>
    <w:rsid w:val="00CF11C0"/>
    <w:rsid w:val="00CF19F3"/>
    <w:rsid w:val="00CF23DC"/>
    <w:rsid w:val="00CF30E6"/>
    <w:rsid w:val="00CF3669"/>
    <w:rsid w:val="00CF3C6C"/>
    <w:rsid w:val="00CF58F1"/>
    <w:rsid w:val="00D01D5F"/>
    <w:rsid w:val="00D03120"/>
    <w:rsid w:val="00D04649"/>
    <w:rsid w:val="00D05907"/>
    <w:rsid w:val="00D06102"/>
    <w:rsid w:val="00D073D6"/>
    <w:rsid w:val="00D10B15"/>
    <w:rsid w:val="00D11040"/>
    <w:rsid w:val="00D113EE"/>
    <w:rsid w:val="00D12707"/>
    <w:rsid w:val="00D12968"/>
    <w:rsid w:val="00D136B6"/>
    <w:rsid w:val="00D1452A"/>
    <w:rsid w:val="00D14D44"/>
    <w:rsid w:val="00D178A8"/>
    <w:rsid w:val="00D20952"/>
    <w:rsid w:val="00D225E4"/>
    <w:rsid w:val="00D22947"/>
    <w:rsid w:val="00D2428A"/>
    <w:rsid w:val="00D25A99"/>
    <w:rsid w:val="00D268B3"/>
    <w:rsid w:val="00D346DF"/>
    <w:rsid w:val="00D375E8"/>
    <w:rsid w:val="00D407CE"/>
    <w:rsid w:val="00D40C34"/>
    <w:rsid w:val="00D421CB"/>
    <w:rsid w:val="00D447F0"/>
    <w:rsid w:val="00D45D7E"/>
    <w:rsid w:val="00D5006B"/>
    <w:rsid w:val="00D50C7A"/>
    <w:rsid w:val="00D51076"/>
    <w:rsid w:val="00D543E0"/>
    <w:rsid w:val="00D5482E"/>
    <w:rsid w:val="00D554B7"/>
    <w:rsid w:val="00D55990"/>
    <w:rsid w:val="00D61181"/>
    <w:rsid w:val="00D628D0"/>
    <w:rsid w:val="00D63C80"/>
    <w:rsid w:val="00D64825"/>
    <w:rsid w:val="00D65F22"/>
    <w:rsid w:val="00D660C4"/>
    <w:rsid w:val="00D676B0"/>
    <w:rsid w:val="00D67D4C"/>
    <w:rsid w:val="00D67E86"/>
    <w:rsid w:val="00D750EE"/>
    <w:rsid w:val="00D757B6"/>
    <w:rsid w:val="00D81162"/>
    <w:rsid w:val="00D81292"/>
    <w:rsid w:val="00D81346"/>
    <w:rsid w:val="00D82AC5"/>
    <w:rsid w:val="00D82F66"/>
    <w:rsid w:val="00D85054"/>
    <w:rsid w:val="00D867E1"/>
    <w:rsid w:val="00D90DB5"/>
    <w:rsid w:val="00D91272"/>
    <w:rsid w:val="00D97F44"/>
    <w:rsid w:val="00DA0B2A"/>
    <w:rsid w:val="00DA130D"/>
    <w:rsid w:val="00DA2249"/>
    <w:rsid w:val="00DA427B"/>
    <w:rsid w:val="00DA5AE8"/>
    <w:rsid w:val="00DA5B15"/>
    <w:rsid w:val="00DA5DDA"/>
    <w:rsid w:val="00DB400F"/>
    <w:rsid w:val="00DB44E1"/>
    <w:rsid w:val="00DC0550"/>
    <w:rsid w:val="00DC0E12"/>
    <w:rsid w:val="00DC1FF8"/>
    <w:rsid w:val="00DC2C3F"/>
    <w:rsid w:val="00DC3592"/>
    <w:rsid w:val="00DC5663"/>
    <w:rsid w:val="00DC7B78"/>
    <w:rsid w:val="00DD0BA6"/>
    <w:rsid w:val="00DD413E"/>
    <w:rsid w:val="00DD472B"/>
    <w:rsid w:val="00DD63E8"/>
    <w:rsid w:val="00DD69CF"/>
    <w:rsid w:val="00DE01CB"/>
    <w:rsid w:val="00DE020C"/>
    <w:rsid w:val="00DE0E65"/>
    <w:rsid w:val="00DE0ECB"/>
    <w:rsid w:val="00DE29ED"/>
    <w:rsid w:val="00DE54FE"/>
    <w:rsid w:val="00DE6D66"/>
    <w:rsid w:val="00DF2CBC"/>
    <w:rsid w:val="00DF40D7"/>
    <w:rsid w:val="00DF654B"/>
    <w:rsid w:val="00E00588"/>
    <w:rsid w:val="00E011F3"/>
    <w:rsid w:val="00E020E6"/>
    <w:rsid w:val="00E029E3"/>
    <w:rsid w:val="00E03D40"/>
    <w:rsid w:val="00E06134"/>
    <w:rsid w:val="00E065B2"/>
    <w:rsid w:val="00E06A23"/>
    <w:rsid w:val="00E07931"/>
    <w:rsid w:val="00E14AF6"/>
    <w:rsid w:val="00E16422"/>
    <w:rsid w:val="00E20C64"/>
    <w:rsid w:val="00E2576E"/>
    <w:rsid w:val="00E27BBA"/>
    <w:rsid w:val="00E27C76"/>
    <w:rsid w:val="00E307E6"/>
    <w:rsid w:val="00E30818"/>
    <w:rsid w:val="00E40118"/>
    <w:rsid w:val="00E401A9"/>
    <w:rsid w:val="00E41589"/>
    <w:rsid w:val="00E41988"/>
    <w:rsid w:val="00E42350"/>
    <w:rsid w:val="00E4340B"/>
    <w:rsid w:val="00E470ED"/>
    <w:rsid w:val="00E4743F"/>
    <w:rsid w:val="00E500D7"/>
    <w:rsid w:val="00E52190"/>
    <w:rsid w:val="00E54E28"/>
    <w:rsid w:val="00E5501A"/>
    <w:rsid w:val="00E5502A"/>
    <w:rsid w:val="00E56550"/>
    <w:rsid w:val="00E57C2F"/>
    <w:rsid w:val="00E608B3"/>
    <w:rsid w:val="00E60921"/>
    <w:rsid w:val="00E60AF4"/>
    <w:rsid w:val="00E626C9"/>
    <w:rsid w:val="00E62E79"/>
    <w:rsid w:val="00E659AF"/>
    <w:rsid w:val="00E65D58"/>
    <w:rsid w:val="00E6782A"/>
    <w:rsid w:val="00E706FB"/>
    <w:rsid w:val="00E70B01"/>
    <w:rsid w:val="00E72F65"/>
    <w:rsid w:val="00E77DD0"/>
    <w:rsid w:val="00E83FA8"/>
    <w:rsid w:val="00E9138E"/>
    <w:rsid w:val="00E91B25"/>
    <w:rsid w:val="00E9215B"/>
    <w:rsid w:val="00E9362C"/>
    <w:rsid w:val="00E95F9F"/>
    <w:rsid w:val="00EA0698"/>
    <w:rsid w:val="00EA1246"/>
    <w:rsid w:val="00EA1311"/>
    <w:rsid w:val="00EA7E26"/>
    <w:rsid w:val="00EB2210"/>
    <w:rsid w:val="00EB2247"/>
    <w:rsid w:val="00EB35AE"/>
    <w:rsid w:val="00EB3635"/>
    <w:rsid w:val="00EB5290"/>
    <w:rsid w:val="00EB6D60"/>
    <w:rsid w:val="00EB7A42"/>
    <w:rsid w:val="00EC1E6B"/>
    <w:rsid w:val="00EC2C3A"/>
    <w:rsid w:val="00EC3478"/>
    <w:rsid w:val="00EC3DE9"/>
    <w:rsid w:val="00EC52ED"/>
    <w:rsid w:val="00EC6FE6"/>
    <w:rsid w:val="00EC7A80"/>
    <w:rsid w:val="00EC7F09"/>
    <w:rsid w:val="00ED07C2"/>
    <w:rsid w:val="00ED127D"/>
    <w:rsid w:val="00ED3A15"/>
    <w:rsid w:val="00ED3F4D"/>
    <w:rsid w:val="00ED43EC"/>
    <w:rsid w:val="00ED4818"/>
    <w:rsid w:val="00EE289C"/>
    <w:rsid w:val="00EE2BBE"/>
    <w:rsid w:val="00EE32B2"/>
    <w:rsid w:val="00EE41B2"/>
    <w:rsid w:val="00EE5046"/>
    <w:rsid w:val="00EE5FCB"/>
    <w:rsid w:val="00EF124B"/>
    <w:rsid w:val="00EF1A8B"/>
    <w:rsid w:val="00EF2A99"/>
    <w:rsid w:val="00EF385C"/>
    <w:rsid w:val="00EF43E3"/>
    <w:rsid w:val="00EF4642"/>
    <w:rsid w:val="00EF4747"/>
    <w:rsid w:val="00EF6026"/>
    <w:rsid w:val="00F007DF"/>
    <w:rsid w:val="00F02737"/>
    <w:rsid w:val="00F05535"/>
    <w:rsid w:val="00F0553D"/>
    <w:rsid w:val="00F071E6"/>
    <w:rsid w:val="00F114A5"/>
    <w:rsid w:val="00F1327C"/>
    <w:rsid w:val="00F17C6E"/>
    <w:rsid w:val="00F20151"/>
    <w:rsid w:val="00F212AE"/>
    <w:rsid w:val="00F223E1"/>
    <w:rsid w:val="00F226C7"/>
    <w:rsid w:val="00F2517A"/>
    <w:rsid w:val="00F261E8"/>
    <w:rsid w:val="00F269D7"/>
    <w:rsid w:val="00F3597C"/>
    <w:rsid w:val="00F36BFA"/>
    <w:rsid w:val="00F41609"/>
    <w:rsid w:val="00F4221A"/>
    <w:rsid w:val="00F4305C"/>
    <w:rsid w:val="00F432F0"/>
    <w:rsid w:val="00F46CB4"/>
    <w:rsid w:val="00F54FEA"/>
    <w:rsid w:val="00F55414"/>
    <w:rsid w:val="00F576A4"/>
    <w:rsid w:val="00F57D92"/>
    <w:rsid w:val="00F61873"/>
    <w:rsid w:val="00F62196"/>
    <w:rsid w:val="00F63A0E"/>
    <w:rsid w:val="00F64003"/>
    <w:rsid w:val="00F6600D"/>
    <w:rsid w:val="00F67F9F"/>
    <w:rsid w:val="00F71558"/>
    <w:rsid w:val="00F718EB"/>
    <w:rsid w:val="00F72449"/>
    <w:rsid w:val="00F727F3"/>
    <w:rsid w:val="00F7492B"/>
    <w:rsid w:val="00F762AB"/>
    <w:rsid w:val="00F763C5"/>
    <w:rsid w:val="00F81D69"/>
    <w:rsid w:val="00F8557E"/>
    <w:rsid w:val="00F92619"/>
    <w:rsid w:val="00F92966"/>
    <w:rsid w:val="00F965C3"/>
    <w:rsid w:val="00FA0FD1"/>
    <w:rsid w:val="00FA149B"/>
    <w:rsid w:val="00FA1967"/>
    <w:rsid w:val="00FA2E85"/>
    <w:rsid w:val="00FA3E09"/>
    <w:rsid w:val="00FA507A"/>
    <w:rsid w:val="00FA61FD"/>
    <w:rsid w:val="00FB09F3"/>
    <w:rsid w:val="00FB221A"/>
    <w:rsid w:val="00FB3419"/>
    <w:rsid w:val="00FB69FB"/>
    <w:rsid w:val="00FB783A"/>
    <w:rsid w:val="00FC09B5"/>
    <w:rsid w:val="00FC2F38"/>
    <w:rsid w:val="00FC3021"/>
    <w:rsid w:val="00FC3392"/>
    <w:rsid w:val="00FC6D2D"/>
    <w:rsid w:val="00FD0B9A"/>
    <w:rsid w:val="00FD1D56"/>
    <w:rsid w:val="00FD3518"/>
    <w:rsid w:val="00FD39AA"/>
    <w:rsid w:val="00FD4470"/>
    <w:rsid w:val="00FD5E15"/>
    <w:rsid w:val="00FD6DD0"/>
    <w:rsid w:val="00FE06DB"/>
    <w:rsid w:val="00FE1146"/>
    <w:rsid w:val="00FE2E65"/>
    <w:rsid w:val="00FE3AC9"/>
    <w:rsid w:val="00FE4832"/>
    <w:rsid w:val="00FE720C"/>
    <w:rsid w:val="00FF2276"/>
    <w:rsid w:val="00FF2330"/>
    <w:rsid w:val="00FF4A47"/>
    <w:rsid w:val="00FF65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paragraph" w:styleId="Heading1">
    <w:name w:val="heading 1"/>
    <w:basedOn w:val="Normal"/>
    <w:next w:val="Normal"/>
    <w:link w:val="Heading1Char"/>
    <w:uiPriority w:val="99"/>
    <w:qFormat/>
    <w:rsid w:val="00BE118E"/>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9"/>
    <w:qFormat/>
    <w:rsid w:val="00BE118E"/>
    <w:pPr>
      <w:keepNext/>
      <w:spacing w:line="340" w:lineRule="exact"/>
      <w:jc w:val="both"/>
      <w:outlineLvl w:val="1"/>
    </w:pPr>
    <w:rPr>
      <w:rFonts w:ascii="Times New Roman" w:hAnsi="Times New Roman"/>
      <w:b/>
      <w:bCs/>
      <w:color w:val="auto"/>
      <w:sz w:val="24"/>
      <w:szCs w:val="24"/>
      <w:lang w:val="en-US"/>
    </w:rPr>
  </w:style>
  <w:style w:type="paragraph" w:styleId="Heading3">
    <w:name w:val="heading 3"/>
    <w:basedOn w:val="Normal"/>
    <w:next w:val="Normal"/>
    <w:link w:val="Heading3Char"/>
    <w:uiPriority w:val="99"/>
    <w:qFormat/>
    <w:rsid w:val="00BE118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9"/>
    <w:qFormat/>
    <w:rsid w:val="00BE118E"/>
    <w:pPr>
      <w:keepNext/>
      <w:spacing w:before="240" w:after="60"/>
      <w:outlineLvl w:val="3"/>
    </w:pPr>
    <w:rPr>
      <w:rFonts w:ascii="Times New Roman" w:hAnsi="Times New Roman"/>
      <w:b/>
      <w:bCs/>
      <w:color w:val="auto"/>
      <w:szCs w:val="28"/>
      <w:lang w:val="en-US"/>
    </w:rPr>
  </w:style>
  <w:style w:type="paragraph" w:styleId="Heading5">
    <w:name w:val="heading 5"/>
    <w:basedOn w:val="Normal"/>
    <w:next w:val="Normal"/>
    <w:link w:val="Heading5Char"/>
    <w:uiPriority w:val="99"/>
    <w:qFormat/>
    <w:rsid w:val="00BE118E"/>
    <w:pPr>
      <w:keepNext/>
      <w:widowControl w:val="0"/>
      <w:adjustRightInd w:val="0"/>
      <w:spacing w:line="360" w:lineRule="atLeast"/>
      <w:jc w:val="both"/>
      <w:textAlignment w:val="baseline"/>
      <w:outlineLvl w:val="4"/>
    </w:pPr>
    <w:rPr>
      <w:color w:val="auto"/>
      <w:lang w:val="en-US"/>
    </w:rPr>
  </w:style>
  <w:style w:type="paragraph" w:styleId="Heading6">
    <w:name w:val="heading 6"/>
    <w:basedOn w:val="Normal"/>
    <w:next w:val="Normal"/>
    <w:link w:val="Heading6Char"/>
    <w:uiPriority w:val="99"/>
    <w:qFormat/>
    <w:rsid w:val="00BE118E"/>
    <w:pPr>
      <w:spacing w:before="240" w:after="60"/>
      <w:outlineLvl w:val="5"/>
    </w:pPr>
    <w:rPr>
      <w:rFonts w:ascii="Times New Roman" w:hAnsi="Times New Roman"/>
      <w:b/>
      <w:bCs/>
      <w:color w:val="auto"/>
      <w:sz w:val="22"/>
      <w:szCs w:val="22"/>
      <w:lang w:val="en-US"/>
    </w:rPr>
  </w:style>
  <w:style w:type="paragraph" w:styleId="Heading7">
    <w:name w:val="heading 7"/>
    <w:basedOn w:val="Normal"/>
    <w:next w:val="Normal"/>
    <w:link w:val="Heading7Char"/>
    <w:uiPriority w:val="99"/>
    <w:qFormat/>
    <w:rsid w:val="00BE118E"/>
    <w:pPr>
      <w:keepNext/>
      <w:widowControl w:val="0"/>
      <w:adjustRightInd w:val="0"/>
      <w:spacing w:line="360" w:lineRule="atLeast"/>
      <w:jc w:val="right"/>
      <w:textAlignment w:val="baseline"/>
      <w:outlineLvl w:val="6"/>
    </w:pPr>
    <w:rPr>
      <w:i/>
      <w:color w:val="auto"/>
      <w:lang w:val="en-US"/>
    </w:rPr>
  </w:style>
  <w:style w:type="paragraph" w:styleId="Heading8">
    <w:name w:val="heading 8"/>
    <w:basedOn w:val="Normal"/>
    <w:next w:val="Normal"/>
    <w:link w:val="Heading8Char"/>
    <w:uiPriority w:val="99"/>
    <w:qFormat/>
    <w:rsid w:val="00BE118E"/>
    <w:pPr>
      <w:keepNext/>
      <w:widowControl w:val="0"/>
      <w:tabs>
        <w:tab w:val="left" w:pos="6457"/>
        <w:tab w:val="left" w:pos="6727"/>
      </w:tabs>
      <w:adjustRightInd w:val="0"/>
      <w:spacing w:line="360" w:lineRule="atLeast"/>
      <w:ind w:right="-108"/>
      <w:jc w:val="center"/>
      <w:textAlignment w:val="baseline"/>
      <w:outlineLvl w:val="7"/>
    </w:pPr>
    <w:rPr>
      <w:rFonts w:ascii=".VnTimeH" w:hAnsi=".VnTimeH"/>
      <w:b/>
      <w:color w:val="auto"/>
      <w:lang w:val="en-US"/>
    </w:rPr>
  </w:style>
  <w:style w:type="paragraph" w:styleId="Heading9">
    <w:name w:val="heading 9"/>
    <w:basedOn w:val="Normal"/>
    <w:next w:val="Normal"/>
    <w:link w:val="Heading9Char"/>
    <w:uiPriority w:val="99"/>
    <w:qFormat/>
    <w:rsid w:val="00BE118E"/>
    <w:pPr>
      <w:spacing w:before="240" w:after="60"/>
      <w:outlineLvl w:val="8"/>
    </w:pPr>
    <w:rPr>
      <w:rFonts w:ascii="Arial" w:hAnsi="Arial" w:cs="Arial"/>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lang w:eastAsia="x-none"/>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link w:val="FooterChar"/>
    <w:uiPriority w:val="99"/>
    <w:rsid w:val="008B5D5D"/>
    <w:pPr>
      <w:tabs>
        <w:tab w:val="center" w:pos="4320"/>
        <w:tab w:val="right" w:pos="8640"/>
      </w:tabs>
    </w:pPr>
  </w:style>
  <w:style w:type="character" w:styleId="PageNumber">
    <w:name w:val="page number"/>
    <w:basedOn w:val="DefaultParagraphFont"/>
    <w:uiPriority w:val="99"/>
    <w:rsid w:val="008B5D5D"/>
  </w:style>
  <w:style w:type="paragraph" w:styleId="Header">
    <w:name w:val="header"/>
    <w:basedOn w:val="Normal"/>
    <w:link w:val="HeaderChar"/>
    <w:uiPriority w:val="99"/>
    <w:rsid w:val="008B5D5D"/>
    <w:pPr>
      <w:tabs>
        <w:tab w:val="center" w:pos="4320"/>
        <w:tab w:val="right" w:pos="8640"/>
      </w:tabs>
    </w:pPr>
  </w:style>
  <w:style w:type="paragraph" w:customStyle="1" w:styleId="CharCharCharChar">
    <w:name w:val="Char Char Char Char"/>
    <w:basedOn w:val="Normal"/>
    <w:uiPriority w:val="99"/>
    <w:rsid w:val="009D7BB7"/>
    <w:rPr>
      <w:rFonts w:ascii="Arial" w:eastAsia="SimSun" w:hAnsi="Arial"/>
      <w:color w:val="auto"/>
      <w:sz w:val="22"/>
    </w:rPr>
  </w:style>
  <w:style w:type="paragraph" w:customStyle="1" w:styleId="Body1">
    <w:name w:val="Body 1"/>
    <w:rsid w:val="00417345"/>
    <w:pPr>
      <w:outlineLvl w:val="0"/>
    </w:pPr>
    <w:rPr>
      <w:rFonts w:eastAsia="Arial Unicode MS"/>
      <w:color w:val="000000"/>
      <w:sz w:val="24"/>
      <w:u w:color="000000"/>
    </w:rPr>
  </w:style>
  <w:style w:type="character" w:customStyle="1" w:styleId="Vnbnnidung">
    <w:name w:val="Văn bản nội dung_"/>
    <w:link w:val="Vnbnnidung0"/>
    <w:rsid w:val="00DB400F"/>
    <w:rPr>
      <w:spacing w:val="5"/>
      <w:shd w:val="clear" w:color="auto" w:fill="FFFFFF"/>
    </w:rPr>
  </w:style>
  <w:style w:type="character" w:customStyle="1" w:styleId="VnbnnidungInnghing">
    <w:name w:val="Văn bản nội dung + In nghiêng"/>
    <w:aliases w:val="Giãn cách 0 pt"/>
    <w:rsid w:val="00DB400F"/>
    <w:rPr>
      <w:i/>
      <w:iCs/>
      <w:color w:val="000000"/>
      <w:spacing w:val="3"/>
      <w:w w:val="100"/>
      <w:position w:val="0"/>
      <w:sz w:val="24"/>
      <w:szCs w:val="24"/>
      <w:shd w:val="clear" w:color="auto" w:fill="FFFFFF"/>
      <w:lang w:val="vi-VN"/>
    </w:rPr>
  </w:style>
  <w:style w:type="paragraph" w:customStyle="1" w:styleId="Vnbnnidung0">
    <w:name w:val="Văn bản nội dung"/>
    <w:basedOn w:val="Normal"/>
    <w:link w:val="Vnbnnidung"/>
    <w:rsid w:val="00DB400F"/>
    <w:pPr>
      <w:widowControl w:val="0"/>
      <w:shd w:val="clear" w:color="auto" w:fill="FFFFFF"/>
      <w:spacing w:before="120" w:line="312" w:lineRule="exact"/>
      <w:jc w:val="both"/>
    </w:pPr>
    <w:rPr>
      <w:rFonts w:ascii="Times New Roman" w:hAnsi="Times New Roman"/>
      <w:color w:val="auto"/>
      <w:spacing w:val="5"/>
      <w:sz w:val="20"/>
      <w:lang w:val="en-US"/>
    </w:rPr>
  </w:style>
  <w:style w:type="table" w:styleId="TableGrid">
    <w:name w:val="Table Grid"/>
    <w:basedOn w:val="TableNormal"/>
    <w:uiPriority w:val="59"/>
    <w:rsid w:val="00114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1B14BA"/>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1B14BA"/>
    <w:rPr>
      <w:rFonts w:ascii="Cambria" w:eastAsia="Times New Roman" w:hAnsi="Cambria" w:cs="Times New Roman"/>
      <w:b/>
      <w:bCs/>
      <w:color w:val="000000"/>
      <w:kern w:val="28"/>
      <w:sz w:val="32"/>
      <w:szCs w:val="32"/>
      <w:lang w:val="en-AU"/>
    </w:rPr>
  </w:style>
  <w:style w:type="paragraph" w:styleId="NormalWeb">
    <w:name w:val="Normal (Web)"/>
    <w:basedOn w:val="Normal"/>
    <w:link w:val="NormalWebChar"/>
    <w:unhideWhenUsed/>
    <w:rsid w:val="009D2BEA"/>
    <w:pPr>
      <w:spacing w:before="100" w:beforeAutospacing="1" w:after="100" w:afterAutospacing="1"/>
    </w:pPr>
    <w:rPr>
      <w:rFonts w:ascii="Times New Roman" w:hAnsi="Times New Roman"/>
      <w:color w:val="auto"/>
      <w:sz w:val="24"/>
      <w:szCs w:val="24"/>
      <w:lang w:val="en-US"/>
    </w:rPr>
  </w:style>
  <w:style w:type="paragraph" w:styleId="BodyTextIndent">
    <w:name w:val="Body Text Indent"/>
    <w:basedOn w:val="Normal"/>
    <w:link w:val="BodyTextIndentChar"/>
    <w:uiPriority w:val="99"/>
    <w:rsid w:val="00E70B01"/>
    <w:pPr>
      <w:spacing w:after="120"/>
      <w:ind w:left="360"/>
    </w:pPr>
    <w:rPr>
      <w:rFonts w:ascii="Times New Roman" w:hAnsi="Times New Roman"/>
      <w:color w:val="auto"/>
      <w:sz w:val="24"/>
      <w:szCs w:val="24"/>
      <w:lang w:val="en-US"/>
    </w:rPr>
  </w:style>
  <w:style w:type="character" w:customStyle="1" w:styleId="BodyTextIndentChar">
    <w:name w:val="Body Text Indent Char"/>
    <w:basedOn w:val="DefaultParagraphFont"/>
    <w:link w:val="BodyTextIndent"/>
    <w:uiPriority w:val="99"/>
    <w:rsid w:val="00E70B01"/>
    <w:rPr>
      <w:sz w:val="24"/>
      <w:szCs w:val="24"/>
    </w:rPr>
  </w:style>
  <w:style w:type="character" w:styleId="Emphasis">
    <w:name w:val="Emphasis"/>
    <w:uiPriority w:val="20"/>
    <w:qFormat/>
    <w:rsid w:val="00350FFB"/>
    <w:rPr>
      <w:i/>
      <w:iCs/>
    </w:rPr>
  </w:style>
  <w:style w:type="character" w:customStyle="1" w:styleId="apple-converted-space">
    <w:name w:val="apple-converted-space"/>
    <w:rsid w:val="00350FFB"/>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860DBA"/>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860DBA"/>
  </w:style>
  <w:style w:type="character" w:styleId="FootnoteReference">
    <w:name w:val="footnote reference"/>
    <w:aliases w:val="Footnote text,Ref,de nota al pie,Footnote,ftref,BearingPoint,16 Point,Superscript 6 Point,fr,Footnote Text1,f,(NECG) Footnote Reference, BVI fnr,footnote ref,BVI fnr"/>
    <w:rsid w:val="00860DBA"/>
    <w:rPr>
      <w:vertAlign w:val="superscript"/>
    </w:rPr>
  </w:style>
  <w:style w:type="character" w:customStyle="1" w:styleId="Vnbnnidung1">
    <w:name w:val="Văn b?n n?i dung_"/>
    <w:link w:val="Vnbnnidung2"/>
    <w:locked/>
    <w:rsid w:val="0010128D"/>
    <w:rPr>
      <w:sz w:val="36"/>
      <w:szCs w:val="36"/>
      <w:shd w:val="clear" w:color="auto" w:fill="FFFFFF"/>
    </w:rPr>
  </w:style>
  <w:style w:type="paragraph" w:customStyle="1" w:styleId="Vnbnnidung2">
    <w:name w:val="Văn b?n n?i dung"/>
    <w:basedOn w:val="Normal"/>
    <w:link w:val="Vnbnnidung1"/>
    <w:rsid w:val="0010128D"/>
    <w:pPr>
      <w:widowControl w:val="0"/>
      <w:shd w:val="clear" w:color="auto" w:fill="FFFFFF"/>
      <w:spacing w:line="403" w:lineRule="exact"/>
      <w:ind w:hanging="700"/>
    </w:pPr>
    <w:rPr>
      <w:rFonts w:ascii="Times New Roman" w:hAnsi="Times New Roman"/>
      <w:color w:val="auto"/>
      <w:sz w:val="36"/>
      <w:szCs w:val="36"/>
      <w:lang w:val="en-US"/>
    </w:rPr>
  </w:style>
  <w:style w:type="character" w:styleId="Strong">
    <w:name w:val="Strong"/>
    <w:qFormat/>
    <w:rsid w:val="00200465"/>
    <w:rPr>
      <w:b/>
      <w:bCs/>
    </w:rPr>
  </w:style>
  <w:style w:type="paragraph" w:customStyle="1" w:styleId="Normal14pt">
    <w:name w:val="Normal + 14 pt"/>
    <w:aliases w:val="Condensed by  0,3 pt"/>
    <w:basedOn w:val="Normal"/>
    <w:rsid w:val="00FF6505"/>
    <w:pPr>
      <w:ind w:firstLine="720"/>
      <w:jc w:val="both"/>
    </w:pPr>
    <w:rPr>
      <w:rFonts w:ascii="Times New Roman" w:hAnsi="Times New Roman"/>
      <w:color w:val="auto"/>
      <w:szCs w:val="28"/>
      <w:lang w:val="en-US"/>
    </w:rPr>
  </w:style>
  <w:style w:type="character" w:customStyle="1" w:styleId="Tiu1">
    <w:name w:val="Tiêu đ? #1_"/>
    <w:link w:val="Tiu10"/>
    <w:rsid w:val="00FF6505"/>
    <w:rPr>
      <w:rFonts w:ascii="Arial" w:hAnsi="Arial"/>
      <w:b/>
      <w:bCs/>
      <w:sz w:val="31"/>
      <w:szCs w:val="31"/>
      <w:shd w:val="clear" w:color="auto" w:fill="FFFFFF"/>
    </w:rPr>
  </w:style>
  <w:style w:type="paragraph" w:customStyle="1" w:styleId="Tiu10">
    <w:name w:val="Tiêu đ? #1"/>
    <w:basedOn w:val="Normal"/>
    <w:link w:val="Tiu1"/>
    <w:rsid w:val="00FF6505"/>
    <w:pPr>
      <w:widowControl w:val="0"/>
      <w:shd w:val="clear" w:color="auto" w:fill="FFFFFF"/>
      <w:spacing w:line="960" w:lineRule="exact"/>
      <w:jc w:val="both"/>
      <w:outlineLvl w:val="0"/>
    </w:pPr>
    <w:rPr>
      <w:rFonts w:ascii="Arial" w:hAnsi="Arial"/>
      <w:b/>
      <w:bCs/>
      <w:color w:val="auto"/>
      <w:sz w:val="31"/>
      <w:szCs w:val="31"/>
      <w:lang w:val="en-US"/>
    </w:rPr>
  </w:style>
  <w:style w:type="paragraph" w:customStyle="1" w:styleId="Nidung">
    <w:name w:val="Nội dung"/>
    <w:rsid w:val="00843026"/>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character" w:customStyle="1" w:styleId="NormalWebChar">
    <w:name w:val="Normal (Web) Char"/>
    <w:link w:val="NormalWeb"/>
    <w:locked/>
    <w:rsid w:val="00FF4A47"/>
    <w:rPr>
      <w:sz w:val="24"/>
      <w:szCs w:val="24"/>
    </w:rPr>
  </w:style>
  <w:style w:type="character" w:customStyle="1" w:styleId="apple-tab-span">
    <w:name w:val="apple-tab-span"/>
    <w:basedOn w:val="DefaultParagraphFont"/>
    <w:rsid w:val="00FF4A47"/>
  </w:style>
  <w:style w:type="paragraph" w:styleId="EndnoteText">
    <w:name w:val="endnote text"/>
    <w:basedOn w:val="Normal"/>
    <w:link w:val="EndnoteTextChar"/>
    <w:rsid w:val="0087704D"/>
    <w:rPr>
      <w:rFonts w:ascii="Times New Roman" w:hAnsi="Times New Roman"/>
      <w:color w:val="auto"/>
      <w:sz w:val="20"/>
      <w:lang w:val="en-US"/>
    </w:rPr>
  </w:style>
  <w:style w:type="character" w:customStyle="1" w:styleId="EndnoteTextChar">
    <w:name w:val="Endnote Text Char"/>
    <w:basedOn w:val="DefaultParagraphFont"/>
    <w:link w:val="EndnoteText"/>
    <w:rsid w:val="0087704D"/>
  </w:style>
  <w:style w:type="paragraph" w:styleId="ListParagraph">
    <w:name w:val="List Paragraph"/>
    <w:qFormat/>
    <w:rsid w:val="008B1C6D"/>
    <w:pPr>
      <w:pBdr>
        <w:top w:val="nil"/>
        <w:left w:val="nil"/>
        <w:bottom w:val="nil"/>
        <w:right w:val="nil"/>
        <w:between w:val="nil"/>
        <w:bar w:val="nil"/>
      </w:pBdr>
      <w:spacing w:after="200" w:line="276" w:lineRule="auto"/>
      <w:ind w:left="720"/>
    </w:pPr>
    <w:rPr>
      <w:rFonts w:eastAsia="Arial Unicode MS" w:cs="Arial Unicode MS"/>
      <w:color w:val="000000"/>
      <w:sz w:val="28"/>
      <w:szCs w:val="28"/>
      <w:u w:color="000000"/>
      <w:bdr w:val="nil"/>
    </w:rPr>
  </w:style>
  <w:style w:type="character" w:customStyle="1" w:styleId="Bodytext">
    <w:name w:val="Body text_"/>
    <w:link w:val="Bodytext1"/>
    <w:locked/>
    <w:rsid w:val="00A44819"/>
    <w:rPr>
      <w:sz w:val="27"/>
      <w:szCs w:val="27"/>
      <w:shd w:val="clear" w:color="auto" w:fill="FFFFFF"/>
    </w:rPr>
  </w:style>
  <w:style w:type="paragraph" w:customStyle="1" w:styleId="Bodytext1">
    <w:name w:val="Body text1"/>
    <w:basedOn w:val="Normal"/>
    <w:link w:val="Bodytext"/>
    <w:rsid w:val="00A44819"/>
    <w:pPr>
      <w:widowControl w:val="0"/>
      <w:shd w:val="clear" w:color="auto" w:fill="FFFFFF"/>
      <w:spacing w:line="240" w:lineRule="atLeast"/>
      <w:jc w:val="both"/>
    </w:pPr>
    <w:rPr>
      <w:rFonts w:ascii="Times New Roman" w:hAnsi="Times New Roman"/>
      <w:color w:val="auto"/>
      <w:sz w:val="27"/>
      <w:szCs w:val="27"/>
      <w:lang w:val="en-US"/>
    </w:rPr>
  </w:style>
  <w:style w:type="character" w:customStyle="1" w:styleId="BodyText10">
    <w:name w:val="Body Text1"/>
    <w:rsid w:val="00A44819"/>
    <w:rPr>
      <w:rFonts w:ascii="Times New Roman" w:hAnsi="Times New Roman" w:cs="Times New Roman" w:hint="default"/>
      <w:strike w:val="0"/>
      <w:dstrike w:val="0"/>
      <w:sz w:val="27"/>
      <w:szCs w:val="27"/>
      <w:u w:val="none"/>
      <w:effect w:val="none"/>
      <w:lang w:bidi="ar-SA"/>
    </w:rPr>
  </w:style>
  <w:style w:type="paragraph" w:styleId="BodyTextIndent2">
    <w:name w:val="Body Text Indent 2"/>
    <w:basedOn w:val="Normal"/>
    <w:link w:val="BodyTextIndent2Char"/>
    <w:uiPriority w:val="99"/>
    <w:unhideWhenUsed/>
    <w:rsid w:val="003E509B"/>
    <w:pPr>
      <w:spacing w:after="120" w:line="480" w:lineRule="auto"/>
      <w:ind w:left="360"/>
    </w:pPr>
  </w:style>
  <w:style w:type="character" w:customStyle="1" w:styleId="BodyTextIndent2Char">
    <w:name w:val="Body Text Indent 2 Char"/>
    <w:basedOn w:val="DefaultParagraphFont"/>
    <w:link w:val="BodyTextIndent2"/>
    <w:uiPriority w:val="99"/>
    <w:semiHidden/>
    <w:rsid w:val="003E509B"/>
    <w:rPr>
      <w:rFonts w:ascii=".VnTime" w:hAnsi=".VnTime"/>
      <w:color w:val="000000"/>
      <w:sz w:val="28"/>
      <w:lang w:val="en-AU"/>
    </w:rPr>
  </w:style>
  <w:style w:type="paragraph" w:styleId="Revision">
    <w:name w:val="Revision"/>
    <w:hidden/>
    <w:uiPriority w:val="99"/>
    <w:semiHidden/>
    <w:rsid w:val="00E5502A"/>
    <w:rPr>
      <w:rFonts w:ascii=".VnTime" w:hAnsi=".VnTime"/>
      <w:color w:val="000000"/>
      <w:sz w:val="28"/>
      <w:lang w:val="en-AU"/>
    </w:rPr>
  </w:style>
  <w:style w:type="character" w:customStyle="1" w:styleId="FooterChar">
    <w:name w:val="Footer Char"/>
    <w:basedOn w:val="DefaultParagraphFont"/>
    <w:link w:val="Footer"/>
    <w:uiPriority w:val="99"/>
    <w:rsid w:val="00952606"/>
    <w:rPr>
      <w:rFonts w:ascii=".VnTime" w:hAnsi=".VnTime"/>
      <w:color w:val="000000"/>
      <w:sz w:val="28"/>
      <w:lang w:val="en-AU"/>
    </w:rPr>
  </w:style>
  <w:style w:type="character" w:customStyle="1" w:styleId="Heading1Char">
    <w:name w:val="Heading 1 Char"/>
    <w:basedOn w:val="DefaultParagraphFont"/>
    <w:link w:val="Heading1"/>
    <w:uiPriority w:val="99"/>
    <w:rsid w:val="00BE118E"/>
    <w:rPr>
      <w:rFonts w:ascii="Arial" w:hAnsi="Arial" w:cs="Arial"/>
      <w:b/>
      <w:bCs/>
      <w:kern w:val="32"/>
      <w:sz w:val="32"/>
      <w:szCs w:val="32"/>
    </w:rPr>
  </w:style>
  <w:style w:type="character" w:customStyle="1" w:styleId="Heading2Char">
    <w:name w:val="Heading 2 Char"/>
    <w:basedOn w:val="DefaultParagraphFont"/>
    <w:link w:val="Heading2"/>
    <w:uiPriority w:val="99"/>
    <w:rsid w:val="00BE118E"/>
    <w:rPr>
      <w:b/>
      <w:bCs/>
      <w:sz w:val="24"/>
      <w:szCs w:val="24"/>
    </w:rPr>
  </w:style>
  <w:style w:type="character" w:customStyle="1" w:styleId="Heading3Char">
    <w:name w:val="Heading 3 Char"/>
    <w:basedOn w:val="DefaultParagraphFont"/>
    <w:link w:val="Heading3"/>
    <w:uiPriority w:val="99"/>
    <w:rsid w:val="00BE118E"/>
    <w:rPr>
      <w:rFonts w:ascii="Arial" w:hAnsi="Arial" w:cs="Arial"/>
      <w:b/>
      <w:bCs/>
      <w:sz w:val="26"/>
      <w:szCs w:val="26"/>
    </w:rPr>
  </w:style>
  <w:style w:type="character" w:customStyle="1" w:styleId="Heading4Char">
    <w:name w:val="Heading 4 Char"/>
    <w:basedOn w:val="DefaultParagraphFont"/>
    <w:link w:val="Heading4"/>
    <w:uiPriority w:val="99"/>
    <w:rsid w:val="00BE118E"/>
    <w:rPr>
      <w:b/>
      <w:bCs/>
      <w:sz w:val="28"/>
      <w:szCs w:val="28"/>
    </w:rPr>
  </w:style>
  <w:style w:type="character" w:customStyle="1" w:styleId="Heading5Char">
    <w:name w:val="Heading 5 Char"/>
    <w:basedOn w:val="DefaultParagraphFont"/>
    <w:link w:val="Heading5"/>
    <w:uiPriority w:val="99"/>
    <w:rsid w:val="00BE118E"/>
    <w:rPr>
      <w:rFonts w:ascii=".VnTime" w:hAnsi=".VnTime"/>
      <w:sz w:val="28"/>
    </w:rPr>
  </w:style>
  <w:style w:type="character" w:customStyle="1" w:styleId="Heading6Char">
    <w:name w:val="Heading 6 Char"/>
    <w:basedOn w:val="DefaultParagraphFont"/>
    <w:link w:val="Heading6"/>
    <w:uiPriority w:val="99"/>
    <w:rsid w:val="00BE118E"/>
    <w:rPr>
      <w:b/>
      <w:bCs/>
      <w:sz w:val="22"/>
      <w:szCs w:val="22"/>
    </w:rPr>
  </w:style>
  <w:style w:type="character" w:customStyle="1" w:styleId="Heading7Char">
    <w:name w:val="Heading 7 Char"/>
    <w:basedOn w:val="DefaultParagraphFont"/>
    <w:link w:val="Heading7"/>
    <w:uiPriority w:val="99"/>
    <w:rsid w:val="00BE118E"/>
    <w:rPr>
      <w:rFonts w:ascii=".VnTime" w:hAnsi=".VnTime"/>
      <w:i/>
      <w:sz w:val="28"/>
    </w:rPr>
  </w:style>
  <w:style w:type="character" w:customStyle="1" w:styleId="Heading8Char">
    <w:name w:val="Heading 8 Char"/>
    <w:basedOn w:val="DefaultParagraphFont"/>
    <w:link w:val="Heading8"/>
    <w:uiPriority w:val="99"/>
    <w:rsid w:val="00BE118E"/>
    <w:rPr>
      <w:rFonts w:ascii=".VnTimeH" w:hAnsi=".VnTimeH"/>
      <w:b/>
      <w:sz w:val="28"/>
    </w:rPr>
  </w:style>
  <w:style w:type="character" w:customStyle="1" w:styleId="Heading9Char">
    <w:name w:val="Heading 9 Char"/>
    <w:basedOn w:val="DefaultParagraphFont"/>
    <w:link w:val="Heading9"/>
    <w:uiPriority w:val="99"/>
    <w:rsid w:val="00BE118E"/>
    <w:rPr>
      <w:rFonts w:ascii="Arial" w:hAnsi="Arial" w:cs="Arial"/>
      <w:sz w:val="22"/>
      <w:szCs w:val="22"/>
    </w:rPr>
  </w:style>
  <w:style w:type="numbering" w:customStyle="1" w:styleId="NoList1">
    <w:name w:val="No List1"/>
    <w:next w:val="NoList"/>
    <w:uiPriority w:val="99"/>
    <w:semiHidden/>
    <w:unhideWhenUsed/>
    <w:rsid w:val="00BE118E"/>
  </w:style>
  <w:style w:type="table" w:customStyle="1" w:styleId="TableGrid1">
    <w:name w:val="Table Grid1"/>
    <w:basedOn w:val="TableNormal"/>
    <w:next w:val="TableGrid"/>
    <w:uiPriority w:val="99"/>
    <w:rsid w:val="00BE1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BE118E"/>
    <w:pPr>
      <w:spacing w:after="120"/>
    </w:pPr>
    <w:rPr>
      <w:color w:val="auto"/>
      <w:sz w:val="16"/>
      <w:szCs w:val="16"/>
      <w:lang w:val="en-US"/>
    </w:rPr>
  </w:style>
  <w:style w:type="character" w:customStyle="1" w:styleId="BodyText3Char">
    <w:name w:val="Body Text 3 Char"/>
    <w:basedOn w:val="DefaultParagraphFont"/>
    <w:link w:val="BodyText3"/>
    <w:uiPriority w:val="99"/>
    <w:rsid w:val="00BE118E"/>
    <w:rPr>
      <w:rFonts w:ascii=".VnTime" w:hAnsi=".VnTime"/>
      <w:sz w:val="16"/>
      <w:szCs w:val="16"/>
    </w:rPr>
  </w:style>
  <w:style w:type="paragraph" w:styleId="BodyText2">
    <w:name w:val="Body Text 2"/>
    <w:basedOn w:val="Normal"/>
    <w:link w:val="BodyText2Char"/>
    <w:uiPriority w:val="99"/>
    <w:rsid w:val="00BE118E"/>
    <w:pPr>
      <w:spacing w:after="120" w:line="480" w:lineRule="auto"/>
    </w:pPr>
    <w:rPr>
      <w:color w:val="auto"/>
      <w:szCs w:val="28"/>
      <w:lang w:val="en-US"/>
    </w:rPr>
  </w:style>
  <w:style w:type="character" w:customStyle="1" w:styleId="BodyText2Char">
    <w:name w:val="Body Text 2 Char"/>
    <w:basedOn w:val="DefaultParagraphFont"/>
    <w:link w:val="BodyText2"/>
    <w:uiPriority w:val="99"/>
    <w:rsid w:val="00BE118E"/>
    <w:rPr>
      <w:rFonts w:ascii=".VnTime" w:hAnsi=".VnTime"/>
      <w:sz w:val="28"/>
      <w:szCs w:val="28"/>
    </w:rPr>
  </w:style>
  <w:style w:type="character" w:customStyle="1" w:styleId="HeaderChar">
    <w:name w:val="Header Char"/>
    <w:basedOn w:val="DefaultParagraphFont"/>
    <w:link w:val="Header"/>
    <w:uiPriority w:val="99"/>
    <w:locked/>
    <w:rsid w:val="00BE118E"/>
    <w:rPr>
      <w:rFonts w:ascii=".VnTime" w:hAnsi=".VnTime"/>
      <w:color w:val="000000"/>
      <w:sz w:val="28"/>
      <w:lang w:val="en-AU"/>
    </w:rPr>
  </w:style>
  <w:style w:type="paragraph" w:styleId="BodyText0">
    <w:name w:val="Body Text"/>
    <w:basedOn w:val="Normal"/>
    <w:link w:val="BodyTextChar"/>
    <w:uiPriority w:val="99"/>
    <w:rsid w:val="00BE118E"/>
    <w:pPr>
      <w:spacing w:after="120"/>
    </w:pPr>
    <w:rPr>
      <w:color w:val="auto"/>
      <w:szCs w:val="28"/>
      <w:lang w:val="en-US"/>
    </w:rPr>
  </w:style>
  <w:style w:type="character" w:customStyle="1" w:styleId="BodyTextChar">
    <w:name w:val="Body Text Char"/>
    <w:basedOn w:val="DefaultParagraphFont"/>
    <w:link w:val="BodyText0"/>
    <w:uiPriority w:val="99"/>
    <w:rsid w:val="00BE118E"/>
    <w:rPr>
      <w:rFonts w:ascii=".VnTime" w:hAnsi=".VnTime"/>
      <w:sz w:val="28"/>
      <w:szCs w:val="28"/>
    </w:rPr>
  </w:style>
  <w:style w:type="paragraph" w:styleId="Subtitle">
    <w:name w:val="Subtitle"/>
    <w:basedOn w:val="Normal"/>
    <w:link w:val="SubtitleChar"/>
    <w:uiPriority w:val="99"/>
    <w:qFormat/>
    <w:rsid w:val="00BE118E"/>
    <w:pPr>
      <w:widowControl w:val="0"/>
      <w:adjustRightInd w:val="0"/>
      <w:spacing w:line="360" w:lineRule="atLeast"/>
      <w:jc w:val="center"/>
      <w:textAlignment w:val="baseline"/>
    </w:pPr>
    <w:rPr>
      <w:rFonts w:ascii=".VnTimeH" w:hAnsi=".VnTimeH"/>
      <w:b/>
      <w:color w:val="auto"/>
      <w:sz w:val="24"/>
      <w:lang w:val="en-US"/>
    </w:rPr>
  </w:style>
  <w:style w:type="character" w:customStyle="1" w:styleId="SubtitleChar">
    <w:name w:val="Subtitle Char"/>
    <w:basedOn w:val="DefaultParagraphFont"/>
    <w:link w:val="Subtitle"/>
    <w:uiPriority w:val="99"/>
    <w:rsid w:val="00BE118E"/>
    <w:rPr>
      <w:rFonts w:ascii=".VnTimeH" w:hAnsi=".VnTimeH"/>
      <w:b/>
      <w:sz w:val="24"/>
    </w:rPr>
  </w:style>
  <w:style w:type="paragraph" w:styleId="BodyTextIndent3">
    <w:name w:val="Body Text Indent 3"/>
    <w:basedOn w:val="Normal"/>
    <w:link w:val="BodyTextIndent3Char"/>
    <w:uiPriority w:val="99"/>
    <w:rsid w:val="00BE118E"/>
    <w:pPr>
      <w:widowControl w:val="0"/>
      <w:adjustRightInd w:val="0"/>
      <w:spacing w:line="360" w:lineRule="atLeast"/>
      <w:ind w:firstLine="360"/>
      <w:jc w:val="both"/>
      <w:textAlignment w:val="baseline"/>
    </w:pPr>
    <w:rPr>
      <w:color w:val="auto"/>
      <w:lang w:val="en-US"/>
    </w:rPr>
  </w:style>
  <w:style w:type="character" w:customStyle="1" w:styleId="BodyTextIndent3Char">
    <w:name w:val="Body Text Indent 3 Char"/>
    <w:basedOn w:val="DefaultParagraphFont"/>
    <w:link w:val="BodyTextIndent3"/>
    <w:uiPriority w:val="99"/>
    <w:rsid w:val="00BE118E"/>
    <w:rPr>
      <w:rFonts w:ascii=".VnTime" w:hAnsi=".VnTime"/>
      <w:sz w:val="28"/>
    </w:rPr>
  </w:style>
  <w:style w:type="paragraph" w:styleId="BlockText">
    <w:name w:val="Block Text"/>
    <w:basedOn w:val="Normal"/>
    <w:uiPriority w:val="99"/>
    <w:rsid w:val="00BE118E"/>
    <w:pPr>
      <w:widowControl w:val="0"/>
      <w:adjustRightInd w:val="0"/>
      <w:spacing w:line="360" w:lineRule="atLeast"/>
      <w:ind w:left="1418" w:right="1185"/>
      <w:jc w:val="both"/>
      <w:textAlignment w:val="baseline"/>
    </w:pPr>
    <w:rPr>
      <w:sz w:val="24"/>
      <w:lang w:val="en-US"/>
    </w:rPr>
  </w:style>
  <w:style w:type="paragraph" w:styleId="NormalIndent">
    <w:name w:val="Normal Indent"/>
    <w:basedOn w:val="Normal"/>
    <w:uiPriority w:val="99"/>
    <w:rsid w:val="00BE118E"/>
    <w:pPr>
      <w:widowControl w:val="0"/>
      <w:adjustRightInd w:val="0"/>
      <w:spacing w:line="360" w:lineRule="atLeast"/>
      <w:ind w:left="720"/>
      <w:jc w:val="both"/>
      <w:textAlignment w:val="baseline"/>
    </w:pPr>
    <w:rPr>
      <w:color w:val="auto"/>
      <w:lang w:val="en-US"/>
    </w:rPr>
  </w:style>
  <w:style w:type="paragraph" w:styleId="Caption">
    <w:name w:val="caption"/>
    <w:basedOn w:val="Normal"/>
    <w:next w:val="Normal"/>
    <w:uiPriority w:val="99"/>
    <w:qFormat/>
    <w:rsid w:val="00BE118E"/>
    <w:pPr>
      <w:keepNext/>
      <w:spacing w:before="120"/>
      <w:jc w:val="center"/>
    </w:pPr>
    <w:rPr>
      <w:rFonts w:ascii=".VnTimeH" w:hAnsi=".VnTimeH"/>
      <w:b/>
      <w:color w:val="auto"/>
      <w:spacing w:val="28"/>
      <w:lang w:val="en-US"/>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BE118E"/>
    <w:pPr>
      <w:spacing w:after="160" w:line="240" w:lineRule="exact"/>
    </w:pPr>
    <w:rPr>
      <w:rFonts w:ascii="Arial" w:hAnsi="Arial"/>
      <w:color w:val="auto"/>
      <w:sz w:val="22"/>
      <w:szCs w:val="22"/>
      <w:lang w:val="en-US"/>
    </w:rPr>
  </w:style>
  <w:style w:type="paragraph" w:customStyle="1" w:styleId="CharCharCharCharChar">
    <w:name w:val="Char Char Char Char Char"/>
    <w:basedOn w:val="Normal"/>
    <w:uiPriority w:val="99"/>
    <w:rsid w:val="00BE118E"/>
    <w:pPr>
      <w:spacing w:after="160" w:line="240" w:lineRule="exact"/>
    </w:pPr>
    <w:rPr>
      <w:rFonts w:ascii="Verdana" w:hAnsi="Verdana" w:cs="Verdana"/>
      <w:color w:val="auto"/>
      <w:sz w:val="20"/>
      <w:lang w:val="en-US"/>
    </w:rPr>
  </w:style>
  <w:style w:type="paragraph" w:customStyle="1" w:styleId="CharCharChar">
    <w:name w:val="Char Char Char"/>
    <w:basedOn w:val="Normal"/>
    <w:uiPriority w:val="99"/>
    <w:rsid w:val="00BE118E"/>
    <w:pPr>
      <w:spacing w:after="160" w:line="240" w:lineRule="exact"/>
    </w:pPr>
    <w:rPr>
      <w:rFonts w:ascii="Verdana" w:hAnsi="Verdana"/>
      <w:color w:val="auto"/>
      <w:sz w:val="20"/>
      <w:lang w:val="en-US"/>
    </w:rPr>
  </w:style>
  <w:style w:type="paragraph" w:customStyle="1" w:styleId="CharCharCharCharCharCharChar">
    <w:name w:val="Char Char Char Char Char Char Char"/>
    <w:basedOn w:val="Normal"/>
    <w:uiPriority w:val="99"/>
    <w:semiHidden/>
    <w:rsid w:val="00BE118E"/>
    <w:pPr>
      <w:spacing w:after="160" w:line="240" w:lineRule="exact"/>
    </w:pPr>
    <w:rPr>
      <w:rFonts w:ascii="Arial" w:hAnsi="Arial"/>
      <w:color w:val="auto"/>
      <w:sz w:val="22"/>
      <w:szCs w:val="22"/>
      <w:lang w:val="en-US"/>
    </w:rPr>
  </w:style>
  <w:style w:type="paragraph" w:customStyle="1" w:styleId="Normal1">
    <w:name w:val="Normal1"/>
    <w:basedOn w:val="Normal"/>
    <w:next w:val="Normal"/>
    <w:autoRedefine/>
    <w:semiHidden/>
    <w:rsid w:val="00BE118E"/>
    <w:pPr>
      <w:spacing w:before="120" w:after="120" w:line="312" w:lineRule="auto"/>
    </w:pPr>
    <w:rPr>
      <w:rFonts w:ascii="Times New Roman" w:hAnsi="Times New Roman"/>
      <w:color w:val="auto"/>
      <w:szCs w:val="28"/>
      <w:lang w:val="en-US"/>
    </w:rPr>
  </w:style>
  <w:style w:type="numbering" w:customStyle="1" w:styleId="NoList2">
    <w:name w:val="No List2"/>
    <w:next w:val="NoList"/>
    <w:uiPriority w:val="99"/>
    <w:semiHidden/>
    <w:unhideWhenUsed/>
    <w:rsid w:val="00BE118E"/>
  </w:style>
  <w:style w:type="table" w:customStyle="1" w:styleId="TableGrid2">
    <w:name w:val="Table Grid2"/>
    <w:basedOn w:val="TableNormal"/>
    <w:next w:val="TableGrid"/>
    <w:uiPriority w:val="99"/>
    <w:rsid w:val="00BE1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paragraph" w:styleId="Heading1">
    <w:name w:val="heading 1"/>
    <w:basedOn w:val="Normal"/>
    <w:next w:val="Normal"/>
    <w:link w:val="Heading1Char"/>
    <w:uiPriority w:val="99"/>
    <w:qFormat/>
    <w:rsid w:val="00BE118E"/>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9"/>
    <w:qFormat/>
    <w:rsid w:val="00BE118E"/>
    <w:pPr>
      <w:keepNext/>
      <w:spacing w:line="340" w:lineRule="exact"/>
      <w:jc w:val="both"/>
      <w:outlineLvl w:val="1"/>
    </w:pPr>
    <w:rPr>
      <w:rFonts w:ascii="Times New Roman" w:hAnsi="Times New Roman"/>
      <w:b/>
      <w:bCs/>
      <w:color w:val="auto"/>
      <w:sz w:val="24"/>
      <w:szCs w:val="24"/>
      <w:lang w:val="en-US"/>
    </w:rPr>
  </w:style>
  <w:style w:type="paragraph" w:styleId="Heading3">
    <w:name w:val="heading 3"/>
    <w:basedOn w:val="Normal"/>
    <w:next w:val="Normal"/>
    <w:link w:val="Heading3Char"/>
    <w:uiPriority w:val="99"/>
    <w:qFormat/>
    <w:rsid w:val="00BE118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9"/>
    <w:qFormat/>
    <w:rsid w:val="00BE118E"/>
    <w:pPr>
      <w:keepNext/>
      <w:spacing w:before="240" w:after="60"/>
      <w:outlineLvl w:val="3"/>
    </w:pPr>
    <w:rPr>
      <w:rFonts w:ascii="Times New Roman" w:hAnsi="Times New Roman"/>
      <w:b/>
      <w:bCs/>
      <w:color w:val="auto"/>
      <w:szCs w:val="28"/>
      <w:lang w:val="en-US"/>
    </w:rPr>
  </w:style>
  <w:style w:type="paragraph" w:styleId="Heading5">
    <w:name w:val="heading 5"/>
    <w:basedOn w:val="Normal"/>
    <w:next w:val="Normal"/>
    <w:link w:val="Heading5Char"/>
    <w:uiPriority w:val="99"/>
    <w:qFormat/>
    <w:rsid w:val="00BE118E"/>
    <w:pPr>
      <w:keepNext/>
      <w:widowControl w:val="0"/>
      <w:adjustRightInd w:val="0"/>
      <w:spacing w:line="360" w:lineRule="atLeast"/>
      <w:jc w:val="both"/>
      <w:textAlignment w:val="baseline"/>
      <w:outlineLvl w:val="4"/>
    </w:pPr>
    <w:rPr>
      <w:color w:val="auto"/>
      <w:lang w:val="en-US"/>
    </w:rPr>
  </w:style>
  <w:style w:type="paragraph" w:styleId="Heading6">
    <w:name w:val="heading 6"/>
    <w:basedOn w:val="Normal"/>
    <w:next w:val="Normal"/>
    <w:link w:val="Heading6Char"/>
    <w:uiPriority w:val="99"/>
    <w:qFormat/>
    <w:rsid w:val="00BE118E"/>
    <w:pPr>
      <w:spacing w:before="240" w:after="60"/>
      <w:outlineLvl w:val="5"/>
    </w:pPr>
    <w:rPr>
      <w:rFonts w:ascii="Times New Roman" w:hAnsi="Times New Roman"/>
      <w:b/>
      <w:bCs/>
      <w:color w:val="auto"/>
      <w:sz w:val="22"/>
      <w:szCs w:val="22"/>
      <w:lang w:val="en-US"/>
    </w:rPr>
  </w:style>
  <w:style w:type="paragraph" w:styleId="Heading7">
    <w:name w:val="heading 7"/>
    <w:basedOn w:val="Normal"/>
    <w:next w:val="Normal"/>
    <w:link w:val="Heading7Char"/>
    <w:uiPriority w:val="99"/>
    <w:qFormat/>
    <w:rsid w:val="00BE118E"/>
    <w:pPr>
      <w:keepNext/>
      <w:widowControl w:val="0"/>
      <w:adjustRightInd w:val="0"/>
      <w:spacing w:line="360" w:lineRule="atLeast"/>
      <w:jc w:val="right"/>
      <w:textAlignment w:val="baseline"/>
      <w:outlineLvl w:val="6"/>
    </w:pPr>
    <w:rPr>
      <w:i/>
      <w:color w:val="auto"/>
      <w:lang w:val="en-US"/>
    </w:rPr>
  </w:style>
  <w:style w:type="paragraph" w:styleId="Heading8">
    <w:name w:val="heading 8"/>
    <w:basedOn w:val="Normal"/>
    <w:next w:val="Normal"/>
    <w:link w:val="Heading8Char"/>
    <w:uiPriority w:val="99"/>
    <w:qFormat/>
    <w:rsid w:val="00BE118E"/>
    <w:pPr>
      <w:keepNext/>
      <w:widowControl w:val="0"/>
      <w:tabs>
        <w:tab w:val="left" w:pos="6457"/>
        <w:tab w:val="left" w:pos="6727"/>
      </w:tabs>
      <w:adjustRightInd w:val="0"/>
      <w:spacing w:line="360" w:lineRule="atLeast"/>
      <w:ind w:right="-108"/>
      <w:jc w:val="center"/>
      <w:textAlignment w:val="baseline"/>
      <w:outlineLvl w:val="7"/>
    </w:pPr>
    <w:rPr>
      <w:rFonts w:ascii=".VnTimeH" w:hAnsi=".VnTimeH"/>
      <w:b/>
      <w:color w:val="auto"/>
      <w:lang w:val="en-US"/>
    </w:rPr>
  </w:style>
  <w:style w:type="paragraph" w:styleId="Heading9">
    <w:name w:val="heading 9"/>
    <w:basedOn w:val="Normal"/>
    <w:next w:val="Normal"/>
    <w:link w:val="Heading9Char"/>
    <w:uiPriority w:val="99"/>
    <w:qFormat/>
    <w:rsid w:val="00BE118E"/>
    <w:pPr>
      <w:spacing w:before="240" w:after="60"/>
      <w:outlineLvl w:val="8"/>
    </w:pPr>
    <w:rPr>
      <w:rFonts w:ascii="Arial" w:hAnsi="Arial" w:cs="Arial"/>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lang w:eastAsia="x-none"/>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link w:val="FooterChar"/>
    <w:uiPriority w:val="99"/>
    <w:rsid w:val="008B5D5D"/>
    <w:pPr>
      <w:tabs>
        <w:tab w:val="center" w:pos="4320"/>
        <w:tab w:val="right" w:pos="8640"/>
      </w:tabs>
    </w:pPr>
  </w:style>
  <w:style w:type="character" w:styleId="PageNumber">
    <w:name w:val="page number"/>
    <w:basedOn w:val="DefaultParagraphFont"/>
    <w:uiPriority w:val="99"/>
    <w:rsid w:val="008B5D5D"/>
  </w:style>
  <w:style w:type="paragraph" w:styleId="Header">
    <w:name w:val="header"/>
    <w:basedOn w:val="Normal"/>
    <w:link w:val="HeaderChar"/>
    <w:uiPriority w:val="99"/>
    <w:rsid w:val="008B5D5D"/>
    <w:pPr>
      <w:tabs>
        <w:tab w:val="center" w:pos="4320"/>
        <w:tab w:val="right" w:pos="8640"/>
      </w:tabs>
    </w:pPr>
  </w:style>
  <w:style w:type="paragraph" w:customStyle="1" w:styleId="CharCharCharChar">
    <w:name w:val="Char Char Char Char"/>
    <w:basedOn w:val="Normal"/>
    <w:uiPriority w:val="99"/>
    <w:rsid w:val="009D7BB7"/>
    <w:rPr>
      <w:rFonts w:ascii="Arial" w:eastAsia="SimSun" w:hAnsi="Arial"/>
      <w:color w:val="auto"/>
      <w:sz w:val="22"/>
    </w:rPr>
  </w:style>
  <w:style w:type="paragraph" w:customStyle="1" w:styleId="Body1">
    <w:name w:val="Body 1"/>
    <w:rsid w:val="00417345"/>
    <w:pPr>
      <w:outlineLvl w:val="0"/>
    </w:pPr>
    <w:rPr>
      <w:rFonts w:eastAsia="Arial Unicode MS"/>
      <w:color w:val="000000"/>
      <w:sz w:val="24"/>
      <w:u w:color="000000"/>
    </w:rPr>
  </w:style>
  <w:style w:type="character" w:customStyle="1" w:styleId="Vnbnnidung">
    <w:name w:val="Văn bản nội dung_"/>
    <w:link w:val="Vnbnnidung0"/>
    <w:rsid w:val="00DB400F"/>
    <w:rPr>
      <w:spacing w:val="5"/>
      <w:shd w:val="clear" w:color="auto" w:fill="FFFFFF"/>
    </w:rPr>
  </w:style>
  <w:style w:type="character" w:customStyle="1" w:styleId="VnbnnidungInnghing">
    <w:name w:val="Văn bản nội dung + In nghiêng"/>
    <w:aliases w:val="Giãn cách 0 pt"/>
    <w:rsid w:val="00DB400F"/>
    <w:rPr>
      <w:i/>
      <w:iCs/>
      <w:color w:val="000000"/>
      <w:spacing w:val="3"/>
      <w:w w:val="100"/>
      <w:position w:val="0"/>
      <w:sz w:val="24"/>
      <w:szCs w:val="24"/>
      <w:shd w:val="clear" w:color="auto" w:fill="FFFFFF"/>
      <w:lang w:val="vi-VN"/>
    </w:rPr>
  </w:style>
  <w:style w:type="paragraph" w:customStyle="1" w:styleId="Vnbnnidung0">
    <w:name w:val="Văn bản nội dung"/>
    <w:basedOn w:val="Normal"/>
    <w:link w:val="Vnbnnidung"/>
    <w:rsid w:val="00DB400F"/>
    <w:pPr>
      <w:widowControl w:val="0"/>
      <w:shd w:val="clear" w:color="auto" w:fill="FFFFFF"/>
      <w:spacing w:before="120" w:line="312" w:lineRule="exact"/>
      <w:jc w:val="both"/>
    </w:pPr>
    <w:rPr>
      <w:rFonts w:ascii="Times New Roman" w:hAnsi="Times New Roman"/>
      <w:color w:val="auto"/>
      <w:spacing w:val="5"/>
      <w:sz w:val="20"/>
      <w:lang w:val="en-US"/>
    </w:rPr>
  </w:style>
  <w:style w:type="table" w:styleId="TableGrid">
    <w:name w:val="Table Grid"/>
    <w:basedOn w:val="TableNormal"/>
    <w:uiPriority w:val="59"/>
    <w:rsid w:val="00114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1B14BA"/>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1B14BA"/>
    <w:rPr>
      <w:rFonts w:ascii="Cambria" w:eastAsia="Times New Roman" w:hAnsi="Cambria" w:cs="Times New Roman"/>
      <w:b/>
      <w:bCs/>
      <w:color w:val="000000"/>
      <w:kern w:val="28"/>
      <w:sz w:val="32"/>
      <w:szCs w:val="32"/>
      <w:lang w:val="en-AU"/>
    </w:rPr>
  </w:style>
  <w:style w:type="paragraph" w:styleId="NormalWeb">
    <w:name w:val="Normal (Web)"/>
    <w:basedOn w:val="Normal"/>
    <w:link w:val="NormalWebChar"/>
    <w:unhideWhenUsed/>
    <w:rsid w:val="009D2BEA"/>
    <w:pPr>
      <w:spacing w:before="100" w:beforeAutospacing="1" w:after="100" w:afterAutospacing="1"/>
    </w:pPr>
    <w:rPr>
      <w:rFonts w:ascii="Times New Roman" w:hAnsi="Times New Roman"/>
      <w:color w:val="auto"/>
      <w:sz w:val="24"/>
      <w:szCs w:val="24"/>
      <w:lang w:val="en-US"/>
    </w:rPr>
  </w:style>
  <w:style w:type="paragraph" w:styleId="BodyTextIndent">
    <w:name w:val="Body Text Indent"/>
    <w:basedOn w:val="Normal"/>
    <w:link w:val="BodyTextIndentChar"/>
    <w:uiPriority w:val="99"/>
    <w:rsid w:val="00E70B01"/>
    <w:pPr>
      <w:spacing w:after="120"/>
      <w:ind w:left="360"/>
    </w:pPr>
    <w:rPr>
      <w:rFonts w:ascii="Times New Roman" w:hAnsi="Times New Roman"/>
      <w:color w:val="auto"/>
      <w:sz w:val="24"/>
      <w:szCs w:val="24"/>
      <w:lang w:val="en-US"/>
    </w:rPr>
  </w:style>
  <w:style w:type="character" w:customStyle="1" w:styleId="BodyTextIndentChar">
    <w:name w:val="Body Text Indent Char"/>
    <w:basedOn w:val="DefaultParagraphFont"/>
    <w:link w:val="BodyTextIndent"/>
    <w:uiPriority w:val="99"/>
    <w:rsid w:val="00E70B01"/>
    <w:rPr>
      <w:sz w:val="24"/>
      <w:szCs w:val="24"/>
    </w:rPr>
  </w:style>
  <w:style w:type="character" w:styleId="Emphasis">
    <w:name w:val="Emphasis"/>
    <w:uiPriority w:val="20"/>
    <w:qFormat/>
    <w:rsid w:val="00350FFB"/>
    <w:rPr>
      <w:i/>
      <w:iCs/>
    </w:rPr>
  </w:style>
  <w:style w:type="character" w:customStyle="1" w:styleId="apple-converted-space">
    <w:name w:val="apple-converted-space"/>
    <w:rsid w:val="00350FFB"/>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860DBA"/>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860DBA"/>
  </w:style>
  <w:style w:type="character" w:styleId="FootnoteReference">
    <w:name w:val="footnote reference"/>
    <w:aliases w:val="Footnote text,Ref,de nota al pie,Footnote,ftref,BearingPoint,16 Point,Superscript 6 Point,fr,Footnote Text1,f,(NECG) Footnote Reference, BVI fnr,footnote ref,BVI fnr"/>
    <w:rsid w:val="00860DBA"/>
    <w:rPr>
      <w:vertAlign w:val="superscript"/>
    </w:rPr>
  </w:style>
  <w:style w:type="character" w:customStyle="1" w:styleId="Vnbnnidung1">
    <w:name w:val="Văn b?n n?i dung_"/>
    <w:link w:val="Vnbnnidung2"/>
    <w:locked/>
    <w:rsid w:val="0010128D"/>
    <w:rPr>
      <w:sz w:val="36"/>
      <w:szCs w:val="36"/>
      <w:shd w:val="clear" w:color="auto" w:fill="FFFFFF"/>
    </w:rPr>
  </w:style>
  <w:style w:type="paragraph" w:customStyle="1" w:styleId="Vnbnnidung2">
    <w:name w:val="Văn b?n n?i dung"/>
    <w:basedOn w:val="Normal"/>
    <w:link w:val="Vnbnnidung1"/>
    <w:rsid w:val="0010128D"/>
    <w:pPr>
      <w:widowControl w:val="0"/>
      <w:shd w:val="clear" w:color="auto" w:fill="FFFFFF"/>
      <w:spacing w:line="403" w:lineRule="exact"/>
      <w:ind w:hanging="700"/>
    </w:pPr>
    <w:rPr>
      <w:rFonts w:ascii="Times New Roman" w:hAnsi="Times New Roman"/>
      <w:color w:val="auto"/>
      <w:sz w:val="36"/>
      <w:szCs w:val="36"/>
      <w:lang w:val="en-US"/>
    </w:rPr>
  </w:style>
  <w:style w:type="character" w:styleId="Strong">
    <w:name w:val="Strong"/>
    <w:qFormat/>
    <w:rsid w:val="00200465"/>
    <w:rPr>
      <w:b/>
      <w:bCs/>
    </w:rPr>
  </w:style>
  <w:style w:type="paragraph" w:customStyle="1" w:styleId="Normal14pt">
    <w:name w:val="Normal + 14 pt"/>
    <w:aliases w:val="Condensed by  0,3 pt"/>
    <w:basedOn w:val="Normal"/>
    <w:rsid w:val="00FF6505"/>
    <w:pPr>
      <w:ind w:firstLine="720"/>
      <w:jc w:val="both"/>
    </w:pPr>
    <w:rPr>
      <w:rFonts w:ascii="Times New Roman" w:hAnsi="Times New Roman"/>
      <w:color w:val="auto"/>
      <w:szCs w:val="28"/>
      <w:lang w:val="en-US"/>
    </w:rPr>
  </w:style>
  <w:style w:type="character" w:customStyle="1" w:styleId="Tiu1">
    <w:name w:val="Tiêu đ? #1_"/>
    <w:link w:val="Tiu10"/>
    <w:rsid w:val="00FF6505"/>
    <w:rPr>
      <w:rFonts w:ascii="Arial" w:hAnsi="Arial"/>
      <w:b/>
      <w:bCs/>
      <w:sz w:val="31"/>
      <w:szCs w:val="31"/>
      <w:shd w:val="clear" w:color="auto" w:fill="FFFFFF"/>
    </w:rPr>
  </w:style>
  <w:style w:type="paragraph" w:customStyle="1" w:styleId="Tiu10">
    <w:name w:val="Tiêu đ? #1"/>
    <w:basedOn w:val="Normal"/>
    <w:link w:val="Tiu1"/>
    <w:rsid w:val="00FF6505"/>
    <w:pPr>
      <w:widowControl w:val="0"/>
      <w:shd w:val="clear" w:color="auto" w:fill="FFFFFF"/>
      <w:spacing w:line="960" w:lineRule="exact"/>
      <w:jc w:val="both"/>
      <w:outlineLvl w:val="0"/>
    </w:pPr>
    <w:rPr>
      <w:rFonts w:ascii="Arial" w:hAnsi="Arial"/>
      <w:b/>
      <w:bCs/>
      <w:color w:val="auto"/>
      <w:sz w:val="31"/>
      <w:szCs w:val="31"/>
      <w:lang w:val="en-US"/>
    </w:rPr>
  </w:style>
  <w:style w:type="paragraph" w:customStyle="1" w:styleId="Nidung">
    <w:name w:val="Nội dung"/>
    <w:rsid w:val="00843026"/>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character" w:customStyle="1" w:styleId="NormalWebChar">
    <w:name w:val="Normal (Web) Char"/>
    <w:link w:val="NormalWeb"/>
    <w:locked/>
    <w:rsid w:val="00FF4A47"/>
    <w:rPr>
      <w:sz w:val="24"/>
      <w:szCs w:val="24"/>
    </w:rPr>
  </w:style>
  <w:style w:type="character" w:customStyle="1" w:styleId="apple-tab-span">
    <w:name w:val="apple-tab-span"/>
    <w:basedOn w:val="DefaultParagraphFont"/>
    <w:rsid w:val="00FF4A47"/>
  </w:style>
  <w:style w:type="paragraph" w:styleId="EndnoteText">
    <w:name w:val="endnote text"/>
    <w:basedOn w:val="Normal"/>
    <w:link w:val="EndnoteTextChar"/>
    <w:rsid w:val="0087704D"/>
    <w:rPr>
      <w:rFonts w:ascii="Times New Roman" w:hAnsi="Times New Roman"/>
      <w:color w:val="auto"/>
      <w:sz w:val="20"/>
      <w:lang w:val="en-US"/>
    </w:rPr>
  </w:style>
  <w:style w:type="character" w:customStyle="1" w:styleId="EndnoteTextChar">
    <w:name w:val="Endnote Text Char"/>
    <w:basedOn w:val="DefaultParagraphFont"/>
    <w:link w:val="EndnoteText"/>
    <w:rsid w:val="0087704D"/>
  </w:style>
  <w:style w:type="paragraph" w:styleId="ListParagraph">
    <w:name w:val="List Paragraph"/>
    <w:qFormat/>
    <w:rsid w:val="008B1C6D"/>
    <w:pPr>
      <w:pBdr>
        <w:top w:val="nil"/>
        <w:left w:val="nil"/>
        <w:bottom w:val="nil"/>
        <w:right w:val="nil"/>
        <w:between w:val="nil"/>
        <w:bar w:val="nil"/>
      </w:pBdr>
      <w:spacing w:after="200" w:line="276" w:lineRule="auto"/>
      <w:ind w:left="720"/>
    </w:pPr>
    <w:rPr>
      <w:rFonts w:eastAsia="Arial Unicode MS" w:cs="Arial Unicode MS"/>
      <w:color w:val="000000"/>
      <w:sz w:val="28"/>
      <w:szCs w:val="28"/>
      <w:u w:color="000000"/>
      <w:bdr w:val="nil"/>
    </w:rPr>
  </w:style>
  <w:style w:type="character" w:customStyle="1" w:styleId="Bodytext">
    <w:name w:val="Body text_"/>
    <w:link w:val="Bodytext1"/>
    <w:locked/>
    <w:rsid w:val="00A44819"/>
    <w:rPr>
      <w:sz w:val="27"/>
      <w:szCs w:val="27"/>
      <w:shd w:val="clear" w:color="auto" w:fill="FFFFFF"/>
    </w:rPr>
  </w:style>
  <w:style w:type="paragraph" w:customStyle="1" w:styleId="Bodytext1">
    <w:name w:val="Body text1"/>
    <w:basedOn w:val="Normal"/>
    <w:link w:val="Bodytext"/>
    <w:rsid w:val="00A44819"/>
    <w:pPr>
      <w:widowControl w:val="0"/>
      <w:shd w:val="clear" w:color="auto" w:fill="FFFFFF"/>
      <w:spacing w:line="240" w:lineRule="atLeast"/>
      <w:jc w:val="both"/>
    </w:pPr>
    <w:rPr>
      <w:rFonts w:ascii="Times New Roman" w:hAnsi="Times New Roman"/>
      <w:color w:val="auto"/>
      <w:sz w:val="27"/>
      <w:szCs w:val="27"/>
      <w:lang w:val="en-US"/>
    </w:rPr>
  </w:style>
  <w:style w:type="character" w:customStyle="1" w:styleId="BodyText10">
    <w:name w:val="Body Text1"/>
    <w:rsid w:val="00A44819"/>
    <w:rPr>
      <w:rFonts w:ascii="Times New Roman" w:hAnsi="Times New Roman" w:cs="Times New Roman" w:hint="default"/>
      <w:strike w:val="0"/>
      <w:dstrike w:val="0"/>
      <w:sz w:val="27"/>
      <w:szCs w:val="27"/>
      <w:u w:val="none"/>
      <w:effect w:val="none"/>
      <w:lang w:bidi="ar-SA"/>
    </w:rPr>
  </w:style>
  <w:style w:type="paragraph" w:styleId="BodyTextIndent2">
    <w:name w:val="Body Text Indent 2"/>
    <w:basedOn w:val="Normal"/>
    <w:link w:val="BodyTextIndent2Char"/>
    <w:uiPriority w:val="99"/>
    <w:unhideWhenUsed/>
    <w:rsid w:val="003E509B"/>
    <w:pPr>
      <w:spacing w:after="120" w:line="480" w:lineRule="auto"/>
      <w:ind w:left="360"/>
    </w:pPr>
  </w:style>
  <w:style w:type="character" w:customStyle="1" w:styleId="BodyTextIndent2Char">
    <w:name w:val="Body Text Indent 2 Char"/>
    <w:basedOn w:val="DefaultParagraphFont"/>
    <w:link w:val="BodyTextIndent2"/>
    <w:uiPriority w:val="99"/>
    <w:semiHidden/>
    <w:rsid w:val="003E509B"/>
    <w:rPr>
      <w:rFonts w:ascii=".VnTime" w:hAnsi=".VnTime"/>
      <w:color w:val="000000"/>
      <w:sz w:val="28"/>
      <w:lang w:val="en-AU"/>
    </w:rPr>
  </w:style>
  <w:style w:type="paragraph" w:styleId="Revision">
    <w:name w:val="Revision"/>
    <w:hidden/>
    <w:uiPriority w:val="99"/>
    <w:semiHidden/>
    <w:rsid w:val="00E5502A"/>
    <w:rPr>
      <w:rFonts w:ascii=".VnTime" w:hAnsi=".VnTime"/>
      <w:color w:val="000000"/>
      <w:sz w:val="28"/>
      <w:lang w:val="en-AU"/>
    </w:rPr>
  </w:style>
  <w:style w:type="character" w:customStyle="1" w:styleId="FooterChar">
    <w:name w:val="Footer Char"/>
    <w:basedOn w:val="DefaultParagraphFont"/>
    <w:link w:val="Footer"/>
    <w:uiPriority w:val="99"/>
    <w:rsid w:val="00952606"/>
    <w:rPr>
      <w:rFonts w:ascii=".VnTime" w:hAnsi=".VnTime"/>
      <w:color w:val="000000"/>
      <w:sz w:val="28"/>
      <w:lang w:val="en-AU"/>
    </w:rPr>
  </w:style>
  <w:style w:type="character" w:customStyle="1" w:styleId="Heading1Char">
    <w:name w:val="Heading 1 Char"/>
    <w:basedOn w:val="DefaultParagraphFont"/>
    <w:link w:val="Heading1"/>
    <w:uiPriority w:val="99"/>
    <w:rsid w:val="00BE118E"/>
    <w:rPr>
      <w:rFonts w:ascii="Arial" w:hAnsi="Arial" w:cs="Arial"/>
      <w:b/>
      <w:bCs/>
      <w:kern w:val="32"/>
      <w:sz w:val="32"/>
      <w:szCs w:val="32"/>
    </w:rPr>
  </w:style>
  <w:style w:type="character" w:customStyle="1" w:styleId="Heading2Char">
    <w:name w:val="Heading 2 Char"/>
    <w:basedOn w:val="DefaultParagraphFont"/>
    <w:link w:val="Heading2"/>
    <w:uiPriority w:val="99"/>
    <w:rsid w:val="00BE118E"/>
    <w:rPr>
      <w:b/>
      <w:bCs/>
      <w:sz w:val="24"/>
      <w:szCs w:val="24"/>
    </w:rPr>
  </w:style>
  <w:style w:type="character" w:customStyle="1" w:styleId="Heading3Char">
    <w:name w:val="Heading 3 Char"/>
    <w:basedOn w:val="DefaultParagraphFont"/>
    <w:link w:val="Heading3"/>
    <w:uiPriority w:val="99"/>
    <w:rsid w:val="00BE118E"/>
    <w:rPr>
      <w:rFonts w:ascii="Arial" w:hAnsi="Arial" w:cs="Arial"/>
      <w:b/>
      <w:bCs/>
      <w:sz w:val="26"/>
      <w:szCs w:val="26"/>
    </w:rPr>
  </w:style>
  <w:style w:type="character" w:customStyle="1" w:styleId="Heading4Char">
    <w:name w:val="Heading 4 Char"/>
    <w:basedOn w:val="DefaultParagraphFont"/>
    <w:link w:val="Heading4"/>
    <w:uiPriority w:val="99"/>
    <w:rsid w:val="00BE118E"/>
    <w:rPr>
      <w:b/>
      <w:bCs/>
      <w:sz w:val="28"/>
      <w:szCs w:val="28"/>
    </w:rPr>
  </w:style>
  <w:style w:type="character" w:customStyle="1" w:styleId="Heading5Char">
    <w:name w:val="Heading 5 Char"/>
    <w:basedOn w:val="DefaultParagraphFont"/>
    <w:link w:val="Heading5"/>
    <w:uiPriority w:val="99"/>
    <w:rsid w:val="00BE118E"/>
    <w:rPr>
      <w:rFonts w:ascii=".VnTime" w:hAnsi=".VnTime"/>
      <w:sz w:val="28"/>
    </w:rPr>
  </w:style>
  <w:style w:type="character" w:customStyle="1" w:styleId="Heading6Char">
    <w:name w:val="Heading 6 Char"/>
    <w:basedOn w:val="DefaultParagraphFont"/>
    <w:link w:val="Heading6"/>
    <w:uiPriority w:val="99"/>
    <w:rsid w:val="00BE118E"/>
    <w:rPr>
      <w:b/>
      <w:bCs/>
      <w:sz w:val="22"/>
      <w:szCs w:val="22"/>
    </w:rPr>
  </w:style>
  <w:style w:type="character" w:customStyle="1" w:styleId="Heading7Char">
    <w:name w:val="Heading 7 Char"/>
    <w:basedOn w:val="DefaultParagraphFont"/>
    <w:link w:val="Heading7"/>
    <w:uiPriority w:val="99"/>
    <w:rsid w:val="00BE118E"/>
    <w:rPr>
      <w:rFonts w:ascii=".VnTime" w:hAnsi=".VnTime"/>
      <w:i/>
      <w:sz w:val="28"/>
    </w:rPr>
  </w:style>
  <w:style w:type="character" w:customStyle="1" w:styleId="Heading8Char">
    <w:name w:val="Heading 8 Char"/>
    <w:basedOn w:val="DefaultParagraphFont"/>
    <w:link w:val="Heading8"/>
    <w:uiPriority w:val="99"/>
    <w:rsid w:val="00BE118E"/>
    <w:rPr>
      <w:rFonts w:ascii=".VnTimeH" w:hAnsi=".VnTimeH"/>
      <w:b/>
      <w:sz w:val="28"/>
    </w:rPr>
  </w:style>
  <w:style w:type="character" w:customStyle="1" w:styleId="Heading9Char">
    <w:name w:val="Heading 9 Char"/>
    <w:basedOn w:val="DefaultParagraphFont"/>
    <w:link w:val="Heading9"/>
    <w:uiPriority w:val="99"/>
    <w:rsid w:val="00BE118E"/>
    <w:rPr>
      <w:rFonts w:ascii="Arial" w:hAnsi="Arial" w:cs="Arial"/>
      <w:sz w:val="22"/>
      <w:szCs w:val="22"/>
    </w:rPr>
  </w:style>
  <w:style w:type="numbering" w:customStyle="1" w:styleId="NoList1">
    <w:name w:val="No List1"/>
    <w:next w:val="NoList"/>
    <w:uiPriority w:val="99"/>
    <w:semiHidden/>
    <w:unhideWhenUsed/>
    <w:rsid w:val="00BE118E"/>
  </w:style>
  <w:style w:type="table" w:customStyle="1" w:styleId="TableGrid1">
    <w:name w:val="Table Grid1"/>
    <w:basedOn w:val="TableNormal"/>
    <w:next w:val="TableGrid"/>
    <w:uiPriority w:val="99"/>
    <w:rsid w:val="00BE1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BE118E"/>
    <w:pPr>
      <w:spacing w:after="120"/>
    </w:pPr>
    <w:rPr>
      <w:color w:val="auto"/>
      <w:sz w:val="16"/>
      <w:szCs w:val="16"/>
      <w:lang w:val="en-US"/>
    </w:rPr>
  </w:style>
  <w:style w:type="character" w:customStyle="1" w:styleId="BodyText3Char">
    <w:name w:val="Body Text 3 Char"/>
    <w:basedOn w:val="DefaultParagraphFont"/>
    <w:link w:val="BodyText3"/>
    <w:uiPriority w:val="99"/>
    <w:rsid w:val="00BE118E"/>
    <w:rPr>
      <w:rFonts w:ascii=".VnTime" w:hAnsi=".VnTime"/>
      <w:sz w:val="16"/>
      <w:szCs w:val="16"/>
    </w:rPr>
  </w:style>
  <w:style w:type="paragraph" w:styleId="BodyText2">
    <w:name w:val="Body Text 2"/>
    <w:basedOn w:val="Normal"/>
    <w:link w:val="BodyText2Char"/>
    <w:uiPriority w:val="99"/>
    <w:rsid w:val="00BE118E"/>
    <w:pPr>
      <w:spacing w:after="120" w:line="480" w:lineRule="auto"/>
    </w:pPr>
    <w:rPr>
      <w:color w:val="auto"/>
      <w:szCs w:val="28"/>
      <w:lang w:val="en-US"/>
    </w:rPr>
  </w:style>
  <w:style w:type="character" w:customStyle="1" w:styleId="BodyText2Char">
    <w:name w:val="Body Text 2 Char"/>
    <w:basedOn w:val="DefaultParagraphFont"/>
    <w:link w:val="BodyText2"/>
    <w:uiPriority w:val="99"/>
    <w:rsid w:val="00BE118E"/>
    <w:rPr>
      <w:rFonts w:ascii=".VnTime" w:hAnsi=".VnTime"/>
      <w:sz w:val="28"/>
      <w:szCs w:val="28"/>
    </w:rPr>
  </w:style>
  <w:style w:type="character" w:customStyle="1" w:styleId="HeaderChar">
    <w:name w:val="Header Char"/>
    <w:basedOn w:val="DefaultParagraphFont"/>
    <w:link w:val="Header"/>
    <w:uiPriority w:val="99"/>
    <w:locked/>
    <w:rsid w:val="00BE118E"/>
    <w:rPr>
      <w:rFonts w:ascii=".VnTime" w:hAnsi=".VnTime"/>
      <w:color w:val="000000"/>
      <w:sz w:val="28"/>
      <w:lang w:val="en-AU"/>
    </w:rPr>
  </w:style>
  <w:style w:type="paragraph" w:styleId="BodyText0">
    <w:name w:val="Body Text"/>
    <w:basedOn w:val="Normal"/>
    <w:link w:val="BodyTextChar"/>
    <w:uiPriority w:val="99"/>
    <w:rsid w:val="00BE118E"/>
    <w:pPr>
      <w:spacing w:after="120"/>
    </w:pPr>
    <w:rPr>
      <w:color w:val="auto"/>
      <w:szCs w:val="28"/>
      <w:lang w:val="en-US"/>
    </w:rPr>
  </w:style>
  <w:style w:type="character" w:customStyle="1" w:styleId="BodyTextChar">
    <w:name w:val="Body Text Char"/>
    <w:basedOn w:val="DefaultParagraphFont"/>
    <w:link w:val="BodyText0"/>
    <w:uiPriority w:val="99"/>
    <w:rsid w:val="00BE118E"/>
    <w:rPr>
      <w:rFonts w:ascii=".VnTime" w:hAnsi=".VnTime"/>
      <w:sz w:val="28"/>
      <w:szCs w:val="28"/>
    </w:rPr>
  </w:style>
  <w:style w:type="paragraph" w:styleId="Subtitle">
    <w:name w:val="Subtitle"/>
    <w:basedOn w:val="Normal"/>
    <w:link w:val="SubtitleChar"/>
    <w:uiPriority w:val="99"/>
    <w:qFormat/>
    <w:rsid w:val="00BE118E"/>
    <w:pPr>
      <w:widowControl w:val="0"/>
      <w:adjustRightInd w:val="0"/>
      <w:spacing w:line="360" w:lineRule="atLeast"/>
      <w:jc w:val="center"/>
      <w:textAlignment w:val="baseline"/>
    </w:pPr>
    <w:rPr>
      <w:rFonts w:ascii=".VnTimeH" w:hAnsi=".VnTimeH"/>
      <w:b/>
      <w:color w:val="auto"/>
      <w:sz w:val="24"/>
      <w:lang w:val="en-US"/>
    </w:rPr>
  </w:style>
  <w:style w:type="character" w:customStyle="1" w:styleId="SubtitleChar">
    <w:name w:val="Subtitle Char"/>
    <w:basedOn w:val="DefaultParagraphFont"/>
    <w:link w:val="Subtitle"/>
    <w:uiPriority w:val="99"/>
    <w:rsid w:val="00BE118E"/>
    <w:rPr>
      <w:rFonts w:ascii=".VnTimeH" w:hAnsi=".VnTimeH"/>
      <w:b/>
      <w:sz w:val="24"/>
    </w:rPr>
  </w:style>
  <w:style w:type="paragraph" w:styleId="BodyTextIndent3">
    <w:name w:val="Body Text Indent 3"/>
    <w:basedOn w:val="Normal"/>
    <w:link w:val="BodyTextIndent3Char"/>
    <w:uiPriority w:val="99"/>
    <w:rsid w:val="00BE118E"/>
    <w:pPr>
      <w:widowControl w:val="0"/>
      <w:adjustRightInd w:val="0"/>
      <w:spacing w:line="360" w:lineRule="atLeast"/>
      <w:ind w:firstLine="360"/>
      <w:jc w:val="both"/>
      <w:textAlignment w:val="baseline"/>
    </w:pPr>
    <w:rPr>
      <w:color w:val="auto"/>
      <w:lang w:val="en-US"/>
    </w:rPr>
  </w:style>
  <w:style w:type="character" w:customStyle="1" w:styleId="BodyTextIndent3Char">
    <w:name w:val="Body Text Indent 3 Char"/>
    <w:basedOn w:val="DefaultParagraphFont"/>
    <w:link w:val="BodyTextIndent3"/>
    <w:uiPriority w:val="99"/>
    <w:rsid w:val="00BE118E"/>
    <w:rPr>
      <w:rFonts w:ascii=".VnTime" w:hAnsi=".VnTime"/>
      <w:sz w:val="28"/>
    </w:rPr>
  </w:style>
  <w:style w:type="paragraph" w:styleId="BlockText">
    <w:name w:val="Block Text"/>
    <w:basedOn w:val="Normal"/>
    <w:uiPriority w:val="99"/>
    <w:rsid w:val="00BE118E"/>
    <w:pPr>
      <w:widowControl w:val="0"/>
      <w:adjustRightInd w:val="0"/>
      <w:spacing w:line="360" w:lineRule="atLeast"/>
      <w:ind w:left="1418" w:right="1185"/>
      <w:jc w:val="both"/>
      <w:textAlignment w:val="baseline"/>
    </w:pPr>
    <w:rPr>
      <w:sz w:val="24"/>
      <w:lang w:val="en-US"/>
    </w:rPr>
  </w:style>
  <w:style w:type="paragraph" w:styleId="NormalIndent">
    <w:name w:val="Normal Indent"/>
    <w:basedOn w:val="Normal"/>
    <w:uiPriority w:val="99"/>
    <w:rsid w:val="00BE118E"/>
    <w:pPr>
      <w:widowControl w:val="0"/>
      <w:adjustRightInd w:val="0"/>
      <w:spacing w:line="360" w:lineRule="atLeast"/>
      <w:ind w:left="720"/>
      <w:jc w:val="both"/>
      <w:textAlignment w:val="baseline"/>
    </w:pPr>
    <w:rPr>
      <w:color w:val="auto"/>
      <w:lang w:val="en-US"/>
    </w:rPr>
  </w:style>
  <w:style w:type="paragraph" w:styleId="Caption">
    <w:name w:val="caption"/>
    <w:basedOn w:val="Normal"/>
    <w:next w:val="Normal"/>
    <w:uiPriority w:val="99"/>
    <w:qFormat/>
    <w:rsid w:val="00BE118E"/>
    <w:pPr>
      <w:keepNext/>
      <w:spacing w:before="120"/>
      <w:jc w:val="center"/>
    </w:pPr>
    <w:rPr>
      <w:rFonts w:ascii=".VnTimeH" w:hAnsi=".VnTimeH"/>
      <w:b/>
      <w:color w:val="auto"/>
      <w:spacing w:val="28"/>
      <w:lang w:val="en-US"/>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BE118E"/>
    <w:pPr>
      <w:spacing w:after="160" w:line="240" w:lineRule="exact"/>
    </w:pPr>
    <w:rPr>
      <w:rFonts w:ascii="Arial" w:hAnsi="Arial"/>
      <w:color w:val="auto"/>
      <w:sz w:val="22"/>
      <w:szCs w:val="22"/>
      <w:lang w:val="en-US"/>
    </w:rPr>
  </w:style>
  <w:style w:type="paragraph" w:customStyle="1" w:styleId="CharCharCharCharChar">
    <w:name w:val="Char Char Char Char Char"/>
    <w:basedOn w:val="Normal"/>
    <w:uiPriority w:val="99"/>
    <w:rsid w:val="00BE118E"/>
    <w:pPr>
      <w:spacing w:after="160" w:line="240" w:lineRule="exact"/>
    </w:pPr>
    <w:rPr>
      <w:rFonts w:ascii="Verdana" w:hAnsi="Verdana" w:cs="Verdana"/>
      <w:color w:val="auto"/>
      <w:sz w:val="20"/>
      <w:lang w:val="en-US"/>
    </w:rPr>
  </w:style>
  <w:style w:type="paragraph" w:customStyle="1" w:styleId="CharCharChar">
    <w:name w:val="Char Char Char"/>
    <w:basedOn w:val="Normal"/>
    <w:uiPriority w:val="99"/>
    <w:rsid w:val="00BE118E"/>
    <w:pPr>
      <w:spacing w:after="160" w:line="240" w:lineRule="exact"/>
    </w:pPr>
    <w:rPr>
      <w:rFonts w:ascii="Verdana" w:hAnsi="Verdana"/>
      <w:color w:val="auto"/>
      <w:sz w:val="20"/>
      <w:lang w:val="en-US"/>
    </w:rPr>
  </w:style>
  <w:style w:type="paragraph" w:customStyle="1" w:styleId="CharCharCharCharCharCharChar">
    <w:name w:val="Char Char Char Char Char Char Char"/>
    <w:basedOn w:val="Normal"/>
    <w:uiPriority w:val="99"/>
    <w:semiHidden/>
    <w:rsid w:val="00BE118E"/>
    <w:pPr>
      <w:spacing w:after="160" w:line="240" w:lineRule="exact"/>
    </w:pPr>
    <w:rPr>
      <w:rFonts w:ascii="Arial" w:hAnsi="Arial"/>
      <w:color w:val="auto"/>
      <w:sz w:val="22"/>
      <w:szCs w:val="22"/>
      <w:lang w:val="en-US"/>
    </w:rPr>
  </w:style>
  <w:style w:type="paragraph" w:customStyle="1" w:styleId="Normal1">
    <w:name w:val="Normal1"/>
    <w:basedOn w:val="Normal"/>
    <w:next w:val="Normal"/>
    <w:autoRedefine/>
    <w:semiHidden/>
    <w:rsid w:val="00BE118E"/>
    <w:pPr>
      <w:spacing w:before="120" w:after="120" w:line="312" w:lineRule="auto"/>
    </w:pPr>
    <w:rPr>
      <w:rFonts w:ascii="Times New Roman" w:hAnsi="Times New Roman"/>
      <w:color w:val="auto"/>
      <w:szCs w:val="28"/>
      <w:lang w:val="en-US"/>
    </w:rPr>
  </w:style>
  <w:style w:type="numbering" w:customStyle="1" w:styleId="NoList2">
    <w:name w:val="No List2"/>
    <w:next w:val="NoList"/>
    <w:uiPriority w:val="99"/>
    <w:semiHidden/>
    <w:unhideWhenUsed/>
    <w:rsid w:val="00BE118E"/>
  </w:style>
  <w:style w:type="table" w:customStyle="1" w:styleId="TableGrid2">
    <w:name w:val="Table Grid2"/>
    <w:basedOn w:val="TableNormal"/>
    <w:next w:val="TableGrid"/>
    <w:uiPriority w:val="99"/>
    <w:rsid w:val="00BE1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1549">
      <w:bodyDiv w:val="1"/>
      <w:marLeft w:val="0"/>
      <w:marRight w:val="0"/>
      <w:marTop w:val="0"/>
      <w:marBottom w:val="0"/>
      <w:divBdr>
        <w:top w:val="none" w:sz="0" w:space="0" w:color="auto"/>
        <w:left w:val="none" w:sz="0" w:space="0" w:color="auto"/>
        <w:bottom w:val="none" w:sz="0" w:space="0" w:color="auto"/>
        <w:right w:val="none" w:sz="0" w:space="0" w:color="auto"/>
      </w:divBdr>
    </w:div>
    <w:div w:id="287123419">
      <w:bodyDiv w:val="1"/>
      <w:marLeft w:val="0"/>
      <w:marRight w:val="0"/>
      <w:marTop w:val="0"/>
      <w:marBottom w:val="0"/>
      <w:divBdr>
        <w:top w:val="none" w:sz="0" w:space="0" w:color="auto"/>
        <w:left w:val="none" w:sz="0" w:space="0" w:color="auto"/>
        <w:bottom w:val="none" w:sz="0" w:space="0" w:color="auto"/>
        <w:right w:val="none" w:sz="0" w:space="0" w:color="auto"/>
      </w:divBdr>
    </w:div>
    <w:div w:id="353385459">
      <w:bodyDiv w:val="1"/>
      <w:marLeft w:val="0"/>
      <w:marRight w:val="0"/>
      <w:marTop w:val="0"/>
      <w:marBottom w:val="0"/>
      <w:divBdr>
        <w:top w:val="none" w:sz="0" w:space="0" w:color="auto"/>
        <w:left w:val="none" w:sz="0" w:space="0" w:color="auto"/>
        <w:bottom w:val="none" w:sz="0" w:space="0" w:color="auto"/>
        <w:right w:val="none" w:sz="0" w:space="0" w:color="auto"/>
      </w:divBdr>
    </w:div>
    <w:div w:id="406805005">
      <w:bodyDiv w:val="1"/>
      <w:marLeft w:val="0"/>
      <w:marRight w:val="0"/>
      <w:marTop w:val="0"/>
      <w:marBottom w:val="0"/>
      <w:divBdr>
        <w:top w:val="none" w:sz="0" w:space="0" w:color="auto"/>
        <w:left w:val="none" w:sz="0" w:space="0" w:color="auto"/>
        <w:bottom w:val="none" w:sz="0" w:space="0" w:color="auto"/>
        <w:right w:val="none" w:sz="0" w:space="0" w:color="auto"/>
      </w:divBdr>
    </w:div>
    <w:div w:id="621111877">
      <w:bodyDiv w:val="1"/>
      <w:marLeft w:val="0"/>
      <w:marRight w:val="0"/>
      <w:marTop w:val="0"/>
      <w:marBottom w:val="0"/>
      <w:divBdr>
        <w:top w:val="none" w:sz="0" w:space="0" w:color="auto"/>
        <w:left w:val="none" w:sz="0" w:space="0" w:color="auto"/>
        <w:bottom w:val="none" w:sz="0" w:space="0" w:color="auto"/>
        <w:right w:val="none" w:sz="0" w:space="0" w:color="auto"/>
      </w:divBdr>
    </w:div>
    <w:div w:id="703948247">
      <w:bodyDiv w:val="1"/>
      <w:marLeft w:val="0"/>
      <w:marRight w:val="0"/>
      <w:marTop w:val="0"/>
      <w:marBottom w:val="0"/>
      <w:divBdr>
        <w:top w:val="none" w:sz="0" w:space="0" w:color="auto"/>
        <w:left w:val="none" w:sz="0" w:space="0" w:color="auto"/>
        <w:bottom w:val="none" w:sz="0" w:space="0" w:color="auto"/>
        <w:right w:val="none" w:sz="0" w:space="0" w:color="auto"/>
      </w:divBdr>
    </w:div>
    <w:div w:id="822701369">
      <w:bodyDiv w:val="1"/>
      <w:marLeft w:val="0"/>
      <w:marRight w:val="0"/>
      <w:marTop w:val="0"/>
      <w:marBottom w:val="0"/>
      <w:divBdr>
        <w:top w:val="none" w:sz="0" w:space="0" w:color="auto"/>
        <w:left w:val="none" w:sz="0" w:space="0" w:color="auto"/>
        <w:bottom w:val="none" w:sz="0" w:space="0" w:color="auto"/>
        <w:right w:val="none" w:sz="0" w:space="0" w:color="auto"/>
      </w:divBdr>
    </w:div>
    <w:div w:id="898394106">
      <w:bodyDiv w:val="1"/>
      <w:marLeft w:val="0"/>
      <w:marRight w:val="0"/>
      <w:marTop w:val="0"/>
      <w:marBottom w:val="0"/>
      <w:divBdr>
        <w:top w:val="none" w:sz="0" w:space="0" w:color="auto"/>
        <w:left w:val="none" w:sz="0" w:space="0" w:color="auto"/>
        <w:bottom w:val="none" w:sz="0" w:space="0" w:color="auto"/>
        <w:right w:val="none" w:sz="0" w:space="0" w:color="auto"/>
      </w:divBdr>
    </w:div>
    <w:div w:id="1518735919">
      <w:bodyDiv w:val="1"/>
      <w:marLeft w:val="0"/>
      <w:marRight w:val="0"/>
      <w:marTop w:val="0"/>
      <w:marBottom w:val="0"/>
      <w:divBdr>
        <w:top w:val="none" w:sz="0" w:space="0" w:color="auto"/>
        <w:left w:val="none" w:sz="0" w:space="0" w:color="auto"/>
        <w:bottom w:val="none" w:sz="0" w:space="0" w:color="auto"/>
        <w:right w:val="none" w:sz="0" w:space="0" w:color="auto"/>
      </w:divBdr>
    </w:div>
    <w:div w:id="1548880265">
      <w:bodyDiv w:val="1"/>
      <w:marLeft w:val="0"/>
      <w:marRight w:val="0"/>
      <w:marTop w:val="0"/>
      <w:marBottom w:val="0"/>
      <w:divBdr>
        <w:top w:val="none" w:sz="0" w:space="0" w:color="auto"/>
        <w:left w:val="none" w:sz="0" w:space="0" w:color="auto"/>
        <w:bottom w:val="none" w:sz="0" w:space="0" w:color="auto"/>
        <w:right w:val="none" w:sz="0" w:space="0" w:color="auto"/>
      </w:divBdr>
    </w:div>
    <w:div w:id="1550024219">
      <w:bodyDiv w:val="1"/>
      <w:marLeft w:val="0"/>
      <w:marRight w:val="0"/>
      <w:marTop w:val="0"/>
      <w:marBottom w:val="0"/>
      <w:divBdr>
        <w:top w:val="none" w:sz="0" w:space="0" w:color="auto"/>
        <w:left w:val="none" w:sz="0" w:space="0" w:color="auto"/>
        <w:bottom w:val="none" w:sz="0" w:space="0" w:color="auto"/>
        <w:right w:val="none" w:sz="0" w:space="0" w:color="auto"/>
      </w:divBdr>
    </w:div>
    <w:div w:id="1647934124">
      <w:bodyDiv w:val="1"/>
      <w:marLeft w:val="0"/>
      <w:marRight w:val="0"/>
      <w:marTop w:val="0"/>
      <w:marBottom w:val="0"/>
      <w:divBdr>
        <w:top w:val="none" w:sz="0" w:space="0" w:color="auto"/>
        <w:left w:val="none" w:sz="0" w:space="0" w:color="auto"/>
        <w:bottom w:val="none" w:sz="0" w:space="0" w:color="auto"/>
        <w:right w:val="none" w:sz="0" w:space="0" w:color="auto"/>
      </w:divBdr>
    </w:div>
    <w:div w:id="19207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1593-49F9-41C9-8E50-59010DE1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11678</Words>
  <Characters>66568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Uû Ban Nh©n D©n</vt:lpstr>
    </vt:vector>
  </TitlesOfParts>
  <Company>Van phong UBND Tinh Ha Tinh</Company>
  <LinksUpToDate>false</LinksUpToDate>
  <CharactersWithSpaces>78090</CharactersWithSpaces>
  <SharedDoc>false</SharedDoc>
  <HLinks>
    <vt:vector size="6" baseType="variant">
      <vt:variant>
        <vt:i4>2162777</vt:i4>
      </vt:variant>
      <vt:variant>
        <vt:i4>0</vt:i4>
      </vt:variant>
      <vt:variant>
        <vt:i4>0</vt:i4>
      </vt:variant>
      <vt:variant>
        <vt:i4>5</vt:i4>
      </vt:variant>
      <vt:variant>
        <vt:lpwstr>mailto:nguyentrongchinh@hatinh.gov.vn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lam hong</cp:lastModifiedBy>
  <cp:revision>4</cp:revision>
  <cp:lastPrinted>2019-07-13T09:51:00Z</cp:lastPrinted>
  <dcterms:created xsi:type="dcterms:W3CDTF">2019-11-15T01:40:00Z</dcterms:created>
  <dcterms:modified xsi:type="dcterms:W3CDTF">2019-11-15T01:42:00Z</dcterms:modified>
</cp:coreProperties>
</file>