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CellMar>
          <w:left w:w="0" w:type="dxa"/>
          <w:right w:w="0" w:type="dxa"/>
        </w:tblCellMar>
        <w:tblLook w:val="0000" w:firstRow="0" w:lastRow="0" w:firstColumn="0" w:lastColumn="0" w:noHBand="0" w:noVBand="0"/>
      </w:tblPr>
      <w:tblGrid>
        <w:gridCol w:w="3367"/>
        <w:gridCol w:w="5741"/>
      </w:tblGrid>
      <w:tr w:rsidR="006E7456" w:rsidRPr="009B0ED4" w:rsidTr="000B4209">
        <w:trPr>
          <w:trHeight w:val="288"/>
        </w:trPr>
        <w:tc>
          <w:tcPr>
            <w:tcW w:w="3367" w:type="dxa"/>
            <w:tcMar>
              <w:top w:w="0" w:type="dxa"/>
              <w:left w:w="108" w:type="dxa"/>
              <w:bottom w:w="0" w:type="dxa"/>
              <w:right w:w="108" w:type="dxa"/>
            </w:tcMar>
          </w:tcPr>
          <w:p w:rsidR="000B4209" w:rsidRDefault="002529FE" w:rsidP="000B4209">
            <w:pPr>
              <w:jc w:val="center"/>
              <w:rPr>
                <w:b/>
                <w:bCs/>
                <w:sz w:val="26"/>
                <w:szCs w:val="26"/>
              </w:rPr>
            </w:pPr>
            <w:bookmarkStart w:id="0" w:name="_GoBack"/>
            <w:bookmarkEnd w:id="0"/>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654050</wp:posOffset>
                      </wp:positionH>
                      <wp:positionV relativeFrom="paragraph">
                        <wp:posOffset>428624</wp:posOffset>
                      </wp:positionV>
                      <wp:extent cx="718185" cy="0"/>
                      <wp:effectExtent l="0" t="0" r="247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33.75pt" to="108.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B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"/>
                  </w:pict>
                </mc:Fallback>
              </mc:AlternateContent>
            </w:r>
            <w:r w:rsidR="006E7456" w:rsidRPr="009B0ED4">
              <w:rPr>
                <w:b/>
                <w:bCs/>
                <w:sz w:val="26"/>
                <w:szCs w:val="26"/>
              </w:rPr>
              <w:t>ỦY BAN NHÂN DÂN</w:t>
            </w:r>
            <w:r w:rsidR="006E7456" w:rsidRPr="009B0ED4">
              <w:rPr>
                <w:b/>
                <w:bCs/>
                <w:sz w:val="26"/>
                <w:szCs w:val="26"/>
              </w:rPr>
              <w:br/>
              <w:t>TỈNH HÀ TĨNH</w:t>
            </w:r>
          </w:p>
          <w:p w:rsidR="006E7456" w:rsidRPr="009B0ED4" w:rsidRDefault="000B4209" w:rsidP="00790B11">
            <w:pPr>
              <w:spacing w:before="240"/>
              <w:jc w:val="center"/>
              <w:rPr>
                <w:sz w:val="26"/>
                <w:szCs w:val="26"/>
              </w:rPr>
            </w:pPr>
            <w:r w:rsidRPr="009B0ED4">
              <w:t xml:space="preserve">Số:  </w:t>
            </w:r>
            <w:r w:rsidR="00790B11">
              <w:t>219</w:t>
            </w:r>
            <w:r w:rsidRPr="009B0ED4">
              <w:t xml:space="preserve"> /TTr-UBND</w:t>
            </w:r>
          </w:p>
        </w:tc>
        <w:tc>
          <w:tcPr>
            <w:tcW w:w="5741" w:type="dxa"/>
            <w:tcMar>
              <w:top w:w="0" w:type="dxa"/>
              <w:left w:w="108" w:type="dxa"/>
              <w:bottom w:w="0" w:type="dxa"/>
              <w:right w:w="108" w:type="dxa"/>
            </w:tcMar>
          </w:tcPr>
          <w:p w:rsidR="000B4209" w:rsidRDefault="002529FE" w:rsidP="000B4209">
            <w:pPr>
              <w:jc w:val="center"/>
              <w:rPr>
                <w:b/>
                <w:bCs/>
                <w:sz w:val="26"/>
                <w:szCs w:val="26"/>
              </w:rPr>
            </w:pPr>
            <w:r>
              <w:rPr>
                <w:b/>
                <w:bCs/>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755650</wp:posOffset>
                      </wp:positionH>
                      <wp:positionV relativeFrom="paragraph">
                        <wp:posOffset>417829</wp:posOffset>
                      </wp:positionV>
                      <wp:extent cx="2007235" cy="0"/>
                      <wp:effectExtent l="0" t="0" r="120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32.9pt" to="217.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H1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yCvI/5wwQ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"/>
                  </w:pict>
                </mc:Fallback>
              </mc:AlternateContent>
            </w:r>
            <w:r w:rsidR="006E7456" w:rsidRPr="009B0ED4">
              <w:rPr>
                <w:b/>
                <w:bCs/>
                <w:sz w:val="26"/>
                <w:szCs w:val="26"/>
              </w:rPr>
              <w:t xml:space="preserve">CỘNG HÒA XÃ HỘI CHỦ NGHĨA VIỆT </w:t>
            </w:r>
            <w:smartTag w:uri="urn:schemas-microsoft-com:office:smarttags" w:element="country-region">
              <w:smartTag w:uri="urn:schemas-microsoft-com:office:smarttags" w:element="place">
                <w:r w:rsidR="006E7456" w:rsidRPr="009B0ED4">
                  <w:rPr>
                    <w:b/>
                    <w:bCs/>
                    <w:sz w:val="26"/>
                    <w:szCs w:val="26"/>
                  </w:rPr>
                  <w:t>NAM</w:t>
                </w:r>
              </w:smartTag>
            </w:smartTag>
            <w:r w:rsidR="006E7456" w:rsidRPr="009B0ED4">
              <w:rPr>
                <w:b/>
                <w:bCs/>
                <w:sz w:val="26"/>
                <w:szCs w:val="26"/>
              </w:rPr>
              <w:br/>
              <w:t>Độc lập - Tự do - Hạnh phúc</w:t>
            </w:r>
          </w:p>
          <w:p w:rsidR="006E7456" w:rsidRPr="009B0ED4" w:rsidRDefault="000B4209" w:rsidP="00790B11">
            <w:pPr>
              <w:spacing w:before="240"/>
              <w:jc w:val="center"/>
              <w:rPr>
                <w:sz w:val="26"/>
                <w:szCs w:val="26"/>
              </w:rPr>
            </w:pPr>
            <w:r w:rsidRPr="009B0ED4">
              <w:rPr>
                <w:i/>
                <w:iCs/>
              </w:rPr>
              <w:t xml:space="preserve">Hà Tĩnh, ngày  </w:t>
            </w:r>
            <w:r w:rsidR="00790B11">
              <w:rPr>
                <w:i/>
                <w:iCs/>
              </w:rPr>
              <w:t>09</w:t>
            </w:r>
            <w:r w:rsidRPr="009B0ED4">
              <w:rPr>
                <w:i/>
                <w:iCs/>
              </w:rPr>
              <w:t xml:space="preserve">  tháng </w:t>
            </w:r>
            <w:r>
              <w:rPr>
                <w:i/>
                <w:iCs/>
              </w:rPr>
              <w:t>7</w:t>
            </w:r>
            <w:r w:rsidRPr="009B0ED4">
              <w:rPr>
                <w:i/>
                <w:iCs/>
              </w:rPr>
              <w:t xml:space="preserve">  năm 201</w:t>
            </w:r>
            <w:r>
              <w:rPr>
                <w:i/>
                <w:iCs/>
              </w:rPr>
              <w:t>8</w:t>
            </w:r>
          </w:p>
        </w:tc>
      </w:tr>
    </w:tbl>
    <w:p w:rsidR="00141BCF" w:rsidRPr="009B0ED4" w:rsidRDefault="00141BCF" w:rsidP="00141BCF">
      <w:pPr>
        <w:jc w:val="center"/>
        <w:rPr>
          <w:b/>
          <w:bCs/>
          <w:sz w:val="8"/>
        </w:rPr>
      </w:pPr>
    </w:p>
    <w:p w:rsidR="006E7456" w:rsidRPr="009B0ED4" w:rsidRDefault="006E7456" w:rsidP="000B4209">
      <w:pPr>
        <w:spacing w:before="240"/>
        <w:jc w:val="center"/>
        <w:rPr>
          <w:b/>
          <w:bCs/>
        </w:rPr>
      </w:pPr>
      <w:r w:rsidRPr="009B0ED4">
        <w:rPr>
          <w:b/>
          <w:bCs/>
        </w:rPr>
        <w:t>TỜ TRÌNH</w:t>
      </w:r>
    </w:p>
    <w:p w:rsidR="00FE0477" w:rsidRPr="009B0ED4" w:rsidRDefault="00B8142B" w:rsidP="00FE0477">
      <w:pPr>
        <w:keepNext/>
        <w:jc w:val="center"/>
        <w:outlineLvl w:val="0"/>
      </w:pPr>
      <w:r>
        <w:rPr>
          <w:b/>
          <w:spacing w:val="-4"/>
          <w:lang w:eastAsia="vi-VN" w:bidi="vi-VN"/>
        </w:rPr>
        <w:t>Ban h</w:t>
      </w:r>
      <w:r w:rsidRPr="00B8142B">
        <w:rPr>
          <w:b/>
          <w:spacing w:val="-4"/>
          <w:lang w:eastAsia="vi-VN" w:bidi="vi-VN"/>
        </w:rPr>
        <w:t>àn</w:t>
      </w:r>
      <w:r>
        <w:rPr>
          <w:b/>
          <w:spacing w:val="-4"/>
          <w:lang w:eastAsia="vi-VN" w:bidi="vi-VN"/>
        </w:rPr>
        <w:t>h Ngh</w:t>
      </w:r>
      <w:r w:rsidRPr="00B8142B">
        <w:rPr>
          <w:b/>
          <w:spacing w:val="-4"/>
          <w:lang w:eastAsia="vi-VN" w:bidi="vi-VN"/>
        </w:rPr>
        <w:t>ị</w:t>
      </w:r>
      <w:r>
        <w:rPr>
          <w:b/>
          <w:spacing w:val="-4"/>
          <w:lang w:eastAsia="vi-VN" w:bidi="vi-VN"/>
        </w:rPr>
        <w:t xml:space="preserve"> quy</w:t>
      </w:r>
      <w:r w:rsidRPr="00B8142B">
        <w:rPr>
          <w:b/>
          <w:spacing w:val="-4"/>
          <w:lang w:eastAsia="vi-VN" w:bidi="vi-VN"/>
        </w:rPr>
        <w:t>ết</w:t>
      </w:r>
      <w:r>
        <w:rPr>
          <w:b/>
          <w:spacing w:val="-4"/>
          <w:lang w:eastAsia="vi-VN" w:bidi="vi-VN"/>
        </w:rPr>
        <w:t xml:space="preserve"> thay th</w:t>
      </w:r>
      <w:r w:rsidRPr="00B8142B">
        <w:rPr>
          <w:b/>
          <w:spacing w:val="-4"/>
          <w:lang w:eastAsia="vi-VN" w:bidi="vi-VN"/>
        </w:rPr>
        <w:t>ế</w:t>
      </w:r>
      <w:r w:rsidR="00DF7851">
        <w:rPr>
          <w:b/>
          <w:spacing w:val="-4"/>
          <w:lang w:eastAsia="vi-VN" w:bidi="vi-VN"/>
        </w:rPr>
        <w:t xml:space="preserve"> Ngh</w:t>
      </w:r>
      <w:r w:rsidR="00DF7851" w:rsidRPr="007B6649">
        <w:rPr>
          <w:b/>
          <w:spacing w:val="-4"/>
          <w:lang w:eastAsia="vi-VN" w:bidi="vi-VN"/>
        </w:rPr>
        <w:t>ị</w:t>
      </w:r>
      <w:r w:rsidR="00DF7851">
        <w:rPr>
          <w:b/>
          <w:spacing w:val="-4"/>
          <w:lang w:eastAsia="vi-VN" w:bidi="vi-VN"/>
        </w:rPr>
        <w:t xml:space="preserve"> quy</w:t>
      </w:r>
      <w:r w:rsidR="00DF7851" w:rsidRPr="007B6649">
        <w:rPr>
          <w:b/>
          <w:spacing w:val="-4"/>
          <w:lang w:eastAsia="vi-VN" w:bidi="vi-VN"/>
        </w:rPr>
        <w:t>ết</w:t>
      </w:r>
      <w:r w:rsidR="00DF7851">
        <w:rPr>
          <w:b/>
          <w:spacing w:val="-4"/>
          <w:lang w:eastAsia="vi-VN" w:bidi="vi-VN"/>
        </w:rPr>
        <w:t xml:space="preserve"> s</w:t>
      </w:r>
      <w:r w:rsidR="00DF7851" w:rsidRPr="007B6649">
        <w:rPr>
          <w:b/>
          <w:spacing w:val="-4"/>
          <w:lang w:eastAsia="vi-VN" w:bidi="vi-VN"/>
        </w:rPr>
        <w:t>ố</w:t>
      </w:r>
      <w:r w:rsidR="00DF7851">
        <w:rPr>
          <w:b/>
          <w:spacing w:val="-4"/>
          <w:lang w:eastAsia="vi-VN" w:bidi="vi-VN"/>
        </w:rPr>
        <w:t xml:space="preserve"> 88/2014/NQ-H</w:t>
      </w:r>
      <w:r w:rsidR="00DF7851" w:rsidRPr="007B6649">
        <w:rPr>
          <w:b/>
          <w:spacing w:val="-4"/>
          <w:lang w:eastAsia="vi-VN" w:bidi="vi-VN"/>
        </w:rPr>
        <w:t>Đ</w:t>
      </w:r>
      <w:r w:rsidR="00DF7851">
        <w:rPr>
          <w:b/>
          <w:spacing w:val="-4"/>
          <w:lang w:eastAsia="vi-VN" w:bidi="vi-VN"/>
        </w:rPr>
        <w:t>ND ng</w:t>
      </w:r>
      <w:r w:rsidR="00DF7851" w:rsidRPr="007B6649">
        <w:rPr>
          <w:b/>
          <w:spacing w:val="-4"/>
          <w:lang w:eastAsia="vi-VN" w:bidi="vi-VN"/>
        </w:rPr>
        <w:t>ày</w:t>
      </w:r>
      <w:r w:rsidR="00DF7851">
        <w:rPr>
          <w:b/>
          <w:spacing w:val="-4"/>
          <w:lang w:eastAsia="vi-VN" w:bidi="vi-VN"/>
        </w:rPr>
        <w:t xml:space="preserve"> 16/7/2014 c</w:t>
      </w:r>
      <w:r w:rsidR="00DF7851" w:rsidRPr="007B6649">
        <w:rPr>
          <w:b/>
          <w:spacing w:val="-4"/>
          <w:lang w:eastAsia="vi-VN" w:bidi="vi-VN"/>
        </w:rPr>
        <w:t>ủa</w:t>
      </w:r>
      <w:r w:rsidR="00DF7851">
        <w:rPr>
          <w:b/>
          <w:spacing w:val="-4"/>
          <w:lang w:eastAsia="vi-VN" w:bidi="vi-VN"/>
        </w:rPr>
        <w:t xml:space="preserve"> H</w:t>
      </w:r>
      <w:r w:rsidR="00DF7851" w:rsidRPr="007B6649">
        <w:rPr>
          <w:b/>
          <w:spacing w:val="-4"/>
          <w:lang w:eastAsia="vi-VN" w:bidi="vi-VN"/>
        </w:rPr>
        <w:t>ộ</w:t>
      </w:r>
      <w:r w:rsidR="00DF7851">
        <w:rPr>
          <w:b/>
          <w:spacing w:val="-4"/>
          <w:lang w:eastAsia="vi-VN" w:bidi="vi-VN"/>
        </w:rPr>
        <w:t>i đ</w:t>
      </w:r>
      <w:r w:rsidR="00DF7851" w:rsidRPr="007B6649">
        <w:rPr>
          <w:b/>
          <w:spacing w:val="-4"/>
          <w:lang w:eastAsia="vi-VN" w:bidi="vi-VN"/>
        </w:rPr>
        <w:t>ồng</w:t>
      </w:r>
      <w:r w:rsidR="00DF7851">
        <w:rPr>
          <w:b/>
          <w:spacing w:val="-4"/>
          <w:lang w:eastAsia="vi-VN" w:bidi="vi-VN"/>
        </w:rPr>
        <w:t xml:space="preserve"> nh</w:t>
      </w:r>
      <w:r w:rsidR="00DF7851" w:rsidRPr="007B6649">
        <w:rPr>
          <w:b/>
          <w:spacing w:val="-4"/>
          <w:lang w:eastAsia="vi-VN" w:bidi="vi-VN"/>
        </w:rPr>
        <w:t>â</w:t>
      </w:r>
      <w:r w:rsidR="00DF7851">
        <w:rPr>
          <w:b/>
          <w:spacing w:val="-4"/>
          <w:lang w:eastAsia="vi-VN" w:bidi="vi-VN"/>
        </w:rPr>
        <w:t>n d</w:t>
      </w:r>
      <w:r w:rsidR="00DF7851" w:rsidRPr="007B6649">
        <w:rPr>
          <w:b/>
          <w:spacing w:val="-4"/>
          <w:lang w:eastAsia="vi-VN" w:bidi="vi-VN"/>
        </w:rPr>
        <w:t>â</w:t>
      </w:r>
      <w:r w:rsidR="00DF7851">
        <w:rPr>
          <w:b/>
          <w:spacing w:val="-4"/>
          <w:lang w:eastAsia="vi-VN" w:bidi="vi-VN"/>
        </w:rPr>
        <w:t>n t</w:t>
      </w:r>
      <w:r w:rsidR="00DF7851" w:rsidRPr="007B6649">
        <w:rPr>
          <w:b/>
          <w:spacing w:val="-4"/>
          <w:lang w:eastAsia="vi-VN" w:bidi="vi-VN"/>
        </w:rPr>
        <w:t>ỉnh</w:t>
      </w:r>
      <w:r w:rsidR="00DF7851">
        <w:rPr>
          <w:b/>
          <w:spacing w:val="-4"/>
          <w:lang w:eastAsia="vi-VN" w:bidi="vi-VN"/>
        </w:rPr>
        <w:t xml:space="preserve"> v</w:t>
      </w:r>
      <w:r w:rsidR="00DF7851" w:rsidRPr="00D9199D">
        <w:rPr>
          <w:b/>
          <w:spacing w:val="-4"/>
          <w:lang w:eastAsia="vi-VN" w:bidi="vi-VN"/>
        </w:rPr>
        <w:t>ề</w:t>
      </w:r>
      <w:r w:rsidR="00DF7851">
        <w:rPr>
          <w:b/>
          <w:spacing w:val="-4"/>
          <w:lang w:eastAsia="vi-VN" w:bidi="vi-VN"/>
        </w:rPr>
        <w:t xml:space="preserve"> </w:t>
      </w:r>
      <w:r w:rsidR="00DF7851" w:rsidRPr="00D9199D">
        <w:rPr>
          <w:b/>
          <w:spacing w:val="-4"/>
          <w:lang w:eastAsia="vi-VN" w:bidi="vi-VN"/>
        </w:rPr>
        <w:t>Quy định một số chính sách hỗ trợ đăng ký thành lập mới hộ kinh doanh và doanh nghiệp trên địa bàn tỉnh</w:t>
      </w:r>
    </w:p>
    <w:p w:rsidR="000B4209" w:rsidRDefault="002529FE" w:rsidP="000B4209">
      <w:pPr>
        <w:spacing w:line="252" w:lineRule="auto"/>
        <w:jc w:val="center"/>
        <w:rPr>
          <w:lang w:val="nl-NL"/>
        </w:rPr>
      </w:pPr>
      <w:r>
        <w:rPr>
          <w:b/>
          <w:noProof/>
        </w:rPr>
        <mc:AlternateContent>
          <mc:Choice Requires="wps">
            <w:drawing>
              <wp:anchor distT="4294967295" distB="4294967295" distL="114300" distR="114300" simplePos="0" relativeHeight="251656192" behindDoc="0" locked="0" layoutInCell="1" allowOverlap="1">
                <wp:simplePos x="0" y="0"/>
                <wp:positionH relativeFrom="column">
                  <wp:posOffset>2145665</wp:posOffset>
                </wp:positionH>
                <wp:positionV relativeFrom="paragraph">
                  <wp:posOffset>45084</wp:posOffset>
                </wp:positionV>
                <wp:extent cx="1591945" cy="0"/>
                <wp:effectExtent l="0" t="0" r="273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5pt,3.55pt" to="29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i2yRTz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"/>
            </w:pict>
          </mc:Fallback>
        </mc:AlternateContent>
      </w:r>
    </w:p>
    <w:p w:rsidR="006E7456" w:rsidRPr="008C26CB" w:rsidRDefault="00AA013B" w:rsidP="000B4209">
      <w:pPr>
        <w:spacing w:after="360" w:line="252" w:lineRule="auto"/>
        <w:jc w:val="center"/>
        <w:rPr>
          <w:lang w:val="nl-NL"/>
        </w:rPr>
      </w:pPr>
      <w:r w:rsidRPr="008C26CB">
        <w:rPr>
          <w:lang w:val="nl-NL"/>
        </w:rPr>
        <w:t xml:space="preserve">Kính gửi: </w:t>
      </w:r>
      <w:r w:rsidR="00D228AF">
        <w:rPr>
          <w:lang w:val="nl-NL"/>
        </w:rPr>
        <w:t xml:space="preserve"> </w:t>
      </w:r>
      <w:r w:rsidRPr="008C26CB">
        <w:rPr>
          <w:lang w:val="nl-NL"/>
        </w:rPr>
        <w:t>Hội đồng nhân dân tỉnh</w:t>
      </w:r>
    </w:p>
    <w:p w:rsidR="006444A0" w:rsidRPr="002F4B9F" w:rsidRDefault="002F4B9F" w:rsidP="000B4209">
      <w:pPr>
        <w:spacing w:after="120"/>
        <w:ind w:firstLine="624"/>
        <w:jc w:val="both"/>
        <w:rPr>
          <w:bCs/>
          <w:lang w:val="pt-BR"/>
        </w:rPr>
      </w:pPr>
      <w:r>
        <w:rPr>
          <w:bCs/>
          <w:lang w:val="pt-BR"/>
        </w:rPr>
        <w:t>Th</w:t>
      </w:r>
      <w:r w:rsidRPr="002F4B9F">
        <w:rPr>
          <w:bCs/>
          <w:lang w:val="pt-BR"/>
        </w:rPr>
        <w:t>ực</w:t>
      </w:r>
      <w:r>
        <w:rPr>
          <w:bCs/>
          <w:lang w:val="pt-BR"/>
        </w:rPr>
        <w:t xml:space="preserve"> hi</w:t>
      </w:r>
      <w:r w:rsidRPr="002F4B9F">
        <w:rPr>
          <w:bCs/>
          <w:lang w:val="pt-BR"/>
        </w:rPr>
        <w:t>ện</w:t>
      </w:r>
      <w:r>
        <w:rPr>
          <w:bCs/>
          <w:lang w:val="pt-BR"/>
        </w:rPr>
        <w:t xml:space="preserve"> </w:t>
      </w:r>
      <w:r w:rsidR="006444A0" w:rsidRPr="006444A0">
        <w:rPr>
          <w:bCs/>
          <w:lang w:val="pt-BR"/>
        </w:rPr>
        <w:t xml:space="preserve">Nghị quyết số 88/2014/NQ-HĐND ngày 16/7/2014 </w:t>
      </w:r>
      <w:r>
        <w:rPr>
          <w:bCs/>
          <w:lang w:val="pt-BR"/>
        </w:rPr>
        <w:t>c</w:t>
      </w:r>
      <w:r w:rsidRPr="002F4B9F">
        <w:rPr>
          <w:bCs/>
          <w:lang w:val="pt-BR"/>
        </w:rPr>
        <w:t>ủa</w:t>
      </w:r>
      <w:r>
        <w:rPr>
          <w:bCs/>
          <w:lang w:val="pt-BR"/>
        </w:rPr>
        <w:t xml:space="preserve"> H</w:t>
      </w:r>
      <w:r w:rsidRPr="002F4B9F">
        <w:rPr>
          <w:bCs/>
          <w:lang w:val="pt-BR"/>
        </w:rPr>
        <w:t>ội</w:t>
      </w:r>
      <w:r>
        <w:rPr>
          <w:bCs/>
          <w:lang w:val="pt-BR"/>
        </w:rPr>
        <w:t xml:space="preserve"> đ</w:t>
      </w:r>
      <w:r w:rsidRPr="002F4B9F">
        <w:rPr>
          <w:bCs/>
          <w:lang w:val="pt-BR"/>
        </w:rPr>
        <w:t>ồng</w:t>
      </w:r>
      <w:r>
        <w:rPr>
          <w:bCs/>
          <w:lang w:val="pt-BR"/>
        </w:rPr>
        <w:t xml:space="preserve"> nh</w:t>
      </w:r>
      <w:r w:rsidRPr="002F4B9F">
        <w:rPr>
          <w:bCs/>
          <w:lang w:val="pt-BR"/>
        </w:rPr>
        <w:t>â</w:t>
      </w:r>
      <w:r>
        <w:rPr>
          <w:bCs/>
          <w:lang w:val="pt-BR"/>
        </w:rPr>
        <w:t>n d</w:t>
      </w:r>
      <w:r w:rsidRPr="002F4B9F">
        <w:rPr>
          <w:bCs/>
          <w:lang w:val="pt-BR"/>
        </w:rPr>
        <w:t>â</w:t>
      </w:r>
      <w:r>
        <w:rPr>
          <w:bCs/>
          <w:lang w:val="pt-BR"/>
        </w:rPr>
        <w:t>n t</w:t>
      </w:r>
      <w:r w:rsidRPr="002F4B9F">
        <w:rPr>
          <w:bCs/>
          <w:lang w:val="pt-BR"/>
        </w:rPr>
        <w:t>ỉnh</w:t>
      </w:r>
      <w:r>
        <w:rPr>
          <w:bCs/>
          <w:lang w:val="pt-BR"/>
        </w:rPr>
        <w:t xml:space="preserve"> v</w:t>
      </w:r>
      <w:r w:rsidRPr="002F4B9F">
        <w:rPr>
          <w:bCs/>
          <w:lang w:val="pt-BR"/>
        </w:rPr>
        <w:t>ề</w:t>
      </w:r>
      <w:r>
        <w:rPr>
          <w:bCs/>
          <w:lang w:val="pt-BR"/>
        </w:rPr>
        <w:t xml:space="preserve"> </w:t>
      </w:r>
      <w:r w:rsidR="006444A0" w:rsidRPr="006444A0">
        <w:rPr>
          <w:bCs/>
          <w:lang w:val="pt-BR"/>
        </w:rPr>
        <w:t>quy định</w:t>
      </w:r>
      <w:r w:rsidR="006444A0" w:rsidRPr="00796116">
        <w:rPr>
          <w:iCs/>
          <w:lang w:val="pt-BR"/>
        </w:rPr>
        <w:t xml:space="preserve"> </w:t>
      </w:r>
      <w:r w:rsidR="006444A0" w:rsidRPr="00796116">
        <w:rPr>
          <w:lang w:val="pt-BR"/>
        </w:rPr>
        <w:t>m</w:t>
      </w:r>
      <w:r w:rsidR="006444A0" w:rsidRPr="00796116">
        <w:rPr>
          <w:bCs/>
          <w:lang w:val="pt-BR"/>
        </w:rPr>
        <w:t xml:space="preserve">ột số </w:t>
      </w:r>
      <w:r w:rsidR="006444A0" w:rsidRPr="00796116">
        <w:rPr>
          <w:lang w:val="pt-BR"/>
        </w:rPr>
        <w:t xml:space="preserve">chính sách hỗ trợ đăng ký </w:t>
      </w:r>
      <w:r w:rsidR="006444A0" w:rsidRPr="002F4B9F">
        <w:rPr>
          <w:bCs/>
          <w:lang w:val="pt-BR"/>
        </w:rPr>
        <w:t>thành lập mới hộ kinh doanh, doanh nghiệp trên địa bàn tỉnh</w:t>
      </w:r>
      <w:r w:rsidR="000B4209">
        <w:rPr>
          <w:bCs/>
          <w:lang w:val="pt-BR"/>
        </w:rPr>
        <w:t>;</w:t>
      </w:r>
      <w:r w:rsidRPr="002F4B9F">
        <w:rPr>
          <w:bCs/>
          <w:lang w:val="pt-BR"/>
        </w:rPr>
        <w:t xml:space="preserve"> </w:t>
      </w:r>
      <w:r w:rsidR="000B4209">
        <w:rPr>
          <w:bCs/>
          <w:lang w:val="pt-BR"/>
        </w:rPr>
        <w:t>Ủy</w:t>
      </w:r>
      <w:r w:rsidRPr="002F4B9F">
        <w:rPr>
          <w:bCs/>
          <w:lang w:val="pt-BR"/>
        </w:rPr>
        <w:t xml:space="preserve"> ban nhân dân tỉnh đã ban hành Quyết định số 63/2014/QĐ-UBND ngày 22/09/2014 và</w:t>
      </w:r>
      <w:r>
        <w:rPr>
          <w:bCs/>
          <w:lang w:val="pt-BR"/>
        </w:rPr>
        <w:t xml:space="preserve"> </w:t>
      </w:r>
      <w:r w:rsidRPr="002F4B9F">
        <w:rPr>
          <w:bCs/>
          <w:lang w:val="pt-BR"/>
        </w:rPr>
        <w:t xml:space="preserve">Quyết định số 13/2016/QĐ-UBND </w:t>
      </w:r>
      <w:r>
        <w:rPr>
          <w:bCs/>
          <w:lang w:val="pt-BR"/>
        </w:rPr>
        <w:t>ng</w:t>
      </w:r>
      <w:r w:rsidRPr="002F4B9F">
        <w:rPr>
          <w:bCs/>
          <w:lang w:val="pt-BR"/>
        </w:rPr>
        <w:t>ày</w:t>
      </w:r>
      <w:r>
        <w:rPr>
          <w:bCs/>
          <w:lang w:val="pt-BR"/>
        </w:rPr>
        <w:t xml:space="preserve"> </w:t>
      </w:r>
      <w:r w:rsidRPr="002F4B9F">
        <w:rPr>
          <w:bCs/>
          <w:lang w:val="pt-BR"/>
        </w:rPr>
        <w:t xml:space="preserve">12/04/2016 </w:t>
      </w:r>
      <w:r w:rsidR="00FA32C2">
        <w:rPr>
          <w:bCs/>
          <w:lang w:val="pt-BR"/>
        </w:rPr>
        <w:t>đ</w:t>
      </w:r>
      <w:r w:rsidR="00FA32C2" w:rsidRPr="00FA32C2">
        <w:rPr>
          <w:bCs/>
          <w:lang w:val="pt-BR"/>
        </w:rPr>
        <w:t>ể</w:t>
      </w:r>
      <w:r w:rsidR="00FA32C2">
        <w:rPr>
          <w:bCs/>
          <w:lang w:val="pt-BR"/>
        </w:rPr>
        <w:t xml:space="preserve"> </w:t>
      </w:r>
      <w:r w:rsidRPr="002F4B9F">
        <w:rPr>
          <w:bCs/>
          <w:lang w:val="pt-BR"/>
        </w:rPr>
        <w:t>triển khai thực hiện</w:t>
      </w:r>
      <w:r w:rsidR="006444A0" w:rsidRPr="002F4B9F">
        <w:rPr>
          <w:bCs/>
          <w:lang w:val="pt-BR"/>
        </w:rPr>
        <w:t xml:space="preserve">. </w:t>
      </w:r>
    </w:p>
    <w:p w:rsidR="004B7F93" w:rsidRDefault="00FA32C2" w:rsidP="000B4209">
      <w:pPr>
        <w:spacing w:after="120"/>
        <w:ind w:firstLine="624"/>
        <w:jc w:val="both"/>
        <w:rPr>
          <w:lang w:val="pt-BR"/>
        </w:rPr>
      </w:pPr>
      <w:r>
        <w:rPr>
          <w:noProof/>
          <w:lang w:val="pt-BR"/>
        </w:rPr>
        <w:t>C</w:t>
      </w:r>
      <w:r w:rsidRPr="00FA32C2">
        <w:rPr>
          <w:noProof/>
          <w:lang w:val="pt-BR"/>
        </w:rPr>
        <w:t>ác</w:t>
      </w:r>
      <w:r>
        <w:rPr>
          <w:noProof/>
          <w:lang w:val="pt-BR"/>
        </w:rPr>
        <w:t xml:space="preserve"> ch</w:t>
      </w:r>
      <w:r w:rsidRPr="00FA32C2">
        <w:rPr>
          <w:noProof/>
          <w:lang w:val="pt-BR"/>
        </w:rPr>
        <w:t>ính</w:t>
      </w:r>
      <w:r>
        <w:rPr>
          <w:noProof/>
          <w:lang w:val="pt-BR"/>
        </w:rPr>
        <w:t xml:space="preserve"> s</w:t>
      </w:r>
      <w:r w:rsidRPr="00FA32C2">
        <w:rPr>
          <w:noProof/>
          <w:lang w:val="pt-BR"/>
        </w:rPr>
        <w:t>ách</w:t>
      </w:r>
      <w:r>
        <w:rPr>
          <w:noProof/>
          <w:lang w:val="pt-BR"/>
        </w:rPr>
        <w:t xml:space="preserve"> theo Ngh</w:t>
      </w:r>
      <w:r w:rsidRPr="00FA32C2">
        <w:rPr>
          <w:noProof/>
          <w:lang w:val="pt-BR"/>
        </w:rPr>
        <w:t>ị</w:t>
      </w:r>
      <w:r>
        <w:rPr>
          <w:noProof/>
          <w:lang w:val="pt-BR"/>
        </w:rPr>
        <w:t xml:space="preserve"> quy</w:t>
      </w:r>
      <w:r w:rsidRPr="00FA32C2">
        <w:rPr>
          <w:noProof/>
          <w:lang w:val="pt-BR"/>
        </w:rPr>
        <w:t>ết</w:t>
      </w:r>
      <w:r>
        <w:rPr>
          <w:noProof/>
          <w:lang w:val="pt-BR"/>
        </w:rPr>
        <w:t xml:space="preserve"> </w:t>
      </w:r>
      <w:r w:rsidR="00E0631D" w:rsidRPr="00E0631D">
        <w:rPr>
          <w:noProof/>
          <w:lang w:val="pt-BR"/>
        </w:rPr>
        <w:t>đã</w:t>
      </w:r>
      <w:r w:rsidR="00E0631D">
        <w:rPr>
          <w:noProof/>
          <w:lang w:val="pt-BR"/>
        </w:rPr>
        <w:t xml:space="preserve"> g</w:t>
      </w:r>
      <w:r w:rsidR="00E0631D" w:rsidRPr="00E0631D">
        <w:rPr>
          <w:noProof/>
          <w:lang w:val="pt-BR"/>
        </w:rPr>
        <w:t>óp</w:t>
      </w:r>
      <w:r w:rsidR="00E0631D">
        <w:rPr>
          <w:noProof/>
          <w:lang w:val="pt-BR"/>
        </w:rPr>
        <w:t xml:space="preserve"> ph</w:t>
      </w:r>
      <w:r w:rsidR="00E0631D" w:rsidRPr="00E0631D">
        <w:rPr>
          <w:noProof/>
          <w:lang w:val="pt-BR"/>
        </w:rPr>
        <w:t>ần</w:t>
      </w:r>
      <w:r w:rsidR="00624DA5">
        <w:rPr>
          <w:lang w:val="pt-BR"/>
        </w:rPr>
        <w:t xml:space="preserve"> </w:t>
      </w:r>
      <w:r w:rsidR="002F4B9F">
        <w:rPr>
          <w:lang w:val="pt-BR"/>
        </w:rPr>
        <w:t>c</w:t>
      </w:r>
      <w:r w:rsidR="002F4B9F" w:rsidRPr="002F4B9F">
        <w:rPr>
          <w:lang w:val="pt-BR"/>
        </w:rPr>
        <w:t>ải</w:t>
      </w:r>
      <w:r w:rsidR="002F4B9F">
        <w:rPr>
          <w:lang w:val="pt-BR"/>
        </w:rPr>
        <w:t xml:space="preserve"> c</w:t>
      </w:r>
      <w:r w:rsidR="002F4B9F" w:rsidRPr="002F4B9F">
        <w:rPr>
          <w:lang w:val="pt-BR"/>
        </w:rPr>
        <w:t>ách</w:t>
      </w:r>
      <w:r w:rsidR="002F4B9F">
        <w:rPr>
          <w:lang w:val="pt-BR"/>
        </w:rPr>
        <w:t xml:space="preserve"> th</w:t>
      </w:r>
      <w:r w:rsidR="002F4B9F" w:rsidRPr="002F4B9F">
        <w:rPr>
          <w:lang w:val="pt-BR"/>
        </w:rPr>
        <w:t>ủ</w:t>
      </w:r>
      <w:r w:rsidR="002F4B9F">
        <w:rPr>
          <w:lang w:val="pt-BR"/>
        </w:rPr>
        <w:t xml:space="preserve"> t</w:t>
      </w:r>
      <w:r w:rsidR="002F4B9F" w:rsidRPr="002F4B9F">
        <w:rPr>
          <w:lang w:val="pt-BR"/>
        </w:rPr>
        <w:t>ục</w:t>
      </w:r>
      <w:r w:rsidR="002F4B9F">
        <w:rPr>
          <w:lang w:val="pt-BR"/>
        </w:rPr>
        <w:t xml:space="preserve"> h</w:t>
      </w:r>
      <w:r w:rsidR="002F4B9F" w:rsidRPr="002F4B9F">
        <w:rPr>
          <w:lang w:val="pt-BR"/>
        </w:rPr>
        <w:t>àn</w:t>
      </w:r>
      <w:r w:rsidR="002F4B9F">
        <w:rPr>
          <w:lang w:val="pt-BR"/>
        </w:rPr>
        <w:t>h ch</w:t>
      </w:r>
      <w:r w:rsidR="002F4B9F" w:rsidRPr="002F4B9F">
        <w:rPr>
          <w:lang w:val="pt-BR"/>
        </w:rPr>
        <w:t>ính</w:t>
      </w:r>
      <w:r w:rsidR="002F4B9F">
        <w:rPr>
          <w:lang w:val="pt-BR"/>
        </w:rPr>
        <w:t xml:space="preserve">, </w:t>
      </w:r>
      <w:r w:rsidR="00624DA5">
        <w:rPr>
          <w:lang w:val="pt-BR"/>
        </w:rPr>
        <w:t>r</w:t>
      </w:r>
      <w:r w:rsidR="00624DA5" w:rsidRPr="00624DA5">
        <w:rPr>
          <w:lang w:val="pt-BR"/>
        </w:rPr>
        <w:t>út</w:t>
      </w:r>
      <w:r w:rsidR="00624DA5">
        <w:rPr>
          <w:lang w:val="pt-BR"/>
        </w:rPr>
        <w:t xml:space="preserve"> ng</w:t>
      </w:r>
      <w:r w:rsidR="00624DA5" w:rsidRPr="00624DA5">
        <w:rPr>
          <w:lang w:val="pt-BR"/>
        </w:rPr>
        <w:t>ắn</w:t>
      </w:r>
      <w:r w:rsidR="00624DA5">
        <w:rPr>
          <w:lang w:val="pt-BR"/>
        </w:rPr>
        <w:t xml:space="preserve"> th</w:t>
      </w:r>
      <w:r w:rsidR="00624DA5" w:rsidRPr="00624DA5">
        <w:rPr>
          <w:lang w:val="pt-BR"/>
        </w:rPr>
        <w:t>ời</w:t>
      </w:r>
      <w:r w:rsidR="00624DA5">
        <w:rPr>
          <w:lang w:val="pt-BR"/>
        </w:rPr>
        <w:t xml:space="preserve"> gian </w:t>
      </w:r>
      <w:r w:rsidR="002F4B9F" w:rsidRPr="002F4B9F">
        <w:rPr>
          <w:lang w:val="pt-BR"/>
        </w:rPr>
        <w:t>đă</w:t>
      </w:r>
      <w:r w:rsidR="002F4B9F">
        <w:rPr>
          <w:lang w:val="pt-BR"/>
        </w:rPr>
        <w:t>ng k</w:t>
      </w:r>
      <w:r w:rsidR="002F4B9F" w:rsidRPr="002F4B9F">
        <w:rPr>
          <w:lang w:val="pt-BR"/>
        </w:rPr>
        <w:t>ý</w:t>
      </w:r>
      <w:r w:rsidR="002F4B9F">
        <w:rPr>
          <w:lang w:val="pt-BR"/>
        </w:rPr>
        <w:t xml:space="preserve"> kinh doanh</w:t>
      </w:r>
      <w:r w:rsidR="00624DA5">
        <w:rPr>
          <w:lang w:val="pt-BR"/>
        </w:rPr>
        <w:t>,</w:t>
      </w:r>
      <w:r w:rsidR="00E0631D">
        <w:rPr>
          <w:lang w:val="pt-BR"/>
        </w:rPr>
        <w:t xml:space="preserve"> </w:t>
      </w:r>
      <w:r>
        <w:rPr>
          <w:lang w:val="pt-BR"/>
        </w:rPr>
        <w:t>th</w:t>
      </w:r>
      <w:r w:rsidRPr="00FA32C2">
        <w:rPr>
          <w:lang w:val="pt-BR"/>
        </w:rPr>
        <w:t>áo</w:t>
      </w:r>
      <w:r>
        <w:rPr>
          <w:lang w:val="pt-BR"/>
        </w:rPr>
        <w:t xml:space="preserve"> g</w:t>
      </w:r>
      <w:r w:rsidRPr="00FA32C2">
        <w:rPr>
          <w:lang w:val="pt-BR"/>
        </w:rPr>
        <w:t>ỡ</w:t>
      </w:r>
      <w:r>
        <w:rPr>
          <w:lang w:val="pt-BR"/>
        </w:rPr>
        <w:t xml:space="preserve"> m</w:t>
      </w:r>
      <w:r w:rsidRPr="00FA32C2">
        <w:rPr>
          <w:lang w:val="pt-BR"/>
        </w:rPr>
        <w:t>ột</w:t>
      </w:r>
      <w:r>
        <w:rPr>
          <w:lang w:val="pt-BR"/>
        </w:rPr>
        <w:t xml:space="preserve"> ph</w:t>
      </w:r>
      <w:r w:rsidRPr="00FA32C2">
        <w:rPr>
          <w:lang w:val="pt-BR"/>
        </w:rPr>
        <w:t>ần</w:t>
      </w:r>
      <w:r>
        <w:rPr>
          <w:lang w:val="pt-BR"/>
        </w:rPr>
        <w:t xml:space="preserve"> kh</w:t>
      </w:r>
      <w:r w:rsidRPr="00FA32C2">
        <w:rPr>
          <w:lang w:val="pt-BR"/>
        </w:rPr>
        <w:t>ó</w:t>
      </w:r>
      <w:r>
        <w:rPr>
          <w:lang w:val="pt-BR"/>
        </w:rPr>
        <w:t xml:space="preserve"> kh</w:t>
      </w:r>
      <w:r w:rsidRPr="00FA32C2">
        <w:rPr>
          <w:lang w:val="pt-BR"/>
        </w:rPr>
        <w:t>ă</w:t>
      </w:r>
      <w:r>
        <w:rPr>
          <w:lang w:val="pt-BR"/>
        </w:rPr>
        <w:t>n v</w:t>
      </w:r>
      <w:r w:rsidRPr="00FA32C2">
        <w:rPr>
          <w:lang w:val="pt-BR"/>
        </w:rPr>
        <w:t>ề</w:t>
      </w:r>
      <w:r>
        <w:rPr>
          <w:lang w:val="pt-BR"/>
        </w:rPr>
        <w:t xml:space="preserve"> </w:t>
      </w:r>
      <w:r w:rsidR="004D162F">
        <w:rPr>
          <w:lang w:val="pt-BR"/>
        </w:rPr>
        <w:t>ngu</w:t>
      </w:r>
      <w:r w:rsidR="004D162F" w:rsidRPr="004D162F">
        <w:rPr>
          <w:lang w:val="pt-BR"/>
        </w:rPr>
        <w:t>ồn</w:t>
      </w:r>
      <w:r w:rsidR="004D162F">
        <w:rPr>
          <w:lang w:val="pt-BR"/>
        </w:rPr>
        <w:t xml:space="preserve"> v</w:t>
      </w:r>
      <w:r w:rsidR="004D162F" w:rsidRPr="004D162F">
        <w:rPr>
          <w:lang w:val="pt-BR"/>
        </w:rPr>
        <w:t>ốn</w:t>
      </w:r>
      <w:r w:rsidR="004D162F">
        <w:rPr>
          <w:lang w:val="pt-BR"/>
        </w:rPr>
        <w:t xml:space="preserve"> </w:t>
      </w:r>
      <w:r>
        <w:rPr>
          <w:lang w:val="pt-BR"/>
        </w:rPr>
        <w:t>cho c</w:t>
      </w:r>
      <w:r w:rsidRPr="00FA32C2">
        <w:rPr>
          <w:lang w:val="pt-BR"/>
        </w:rPr>
        <w:t>ác</w:t>
      </w:r>
      <w:r>
        <w:rPr>
          <w:lang w:val="pt-BR"/>
        </w:rPr>
        <w:t xml:space="preserve"> </w:t>
      </w:r>
      <w:r w:rsidR="00624DA5">
        <w:rPr>
          <w:lang w:val="pt-BR"/>
        </w:rPr>
        <w:t>doanh nghi</w:t>
      </w:r>
      <w:r w:rsidR="00624DA5" w:rsidRPr="00624DA5">
        <w:rPr>
          <w:lang w:val="pt-BR"/>
        </w:rPr>
        <w:t>ệp</w:t>
      </w:r>
      <w:r w:rsidR="002F4B9F">
        <w:rPr>
          <w:lang w:val="pt-BR"/>
        </w:rPr>
        <w:t>, h</w:t>
      </w:r>
      <w:r w:rsidR="002F4B9F" w:rsidRPr="002F4B9F">
        <w:rPr>
          <w:lang w:val="pt-BR"/>
        </w:rPr>
        <w:t>ộ</w:t>
      </w:r>
      <w:r w:rsidR="002F4B9F">
        <w:rPr>
          <w:lang w:val="pt-BR"/>
        </w:rPr>
        <w:t xml:space="preserve"> kinh doanh</w:t>
      </w:r>
      <w:r w:rsidR="00624DA5">
        <w:rPr>
          <w:lang w:val="pt-BR"/>
        </w:rPr>
        <w:t xml:space="preserve"> </w:t>
      </w:r>
      <w:r>
        <w:rPr>
          <w:lang w:val="pt-BR"/>
        </w:rPr>
        <w:t>trong bư</w:t>
      </w:r>
      <w:r w:rsidRPr="00FA32C2">
        <w:rPr>
          <w:lang w:val="pt-BR"/>
        </w:rPr>
        <w:t>ớc</w:t>
      </w:r>
      <w:r>
        <w:rPr>
          <w:lang w:val="pt-BR"/>
        </w:rPr>
        <w:t xml:space="preserve"> đ</w:t>
      </w:r>
      <w:r w:rsidRPr="00FA32C2">
        <w:rPr>
          <w:lang w:val="pt-BR"/>
        </w:rPr>
        <w:t>ầu</w:t>
      </w:r>
      <w:r>
        <w:rPr>
          <w:lang w:val="pt-BR"/>
        </w:rPr>
        <w:t xml:space="preserve"> kh</w:t>
      </w:r>
      <w:r w:rsidRPr="00FA32C2">
        <w:rPr>
          <w:lang w:val="pt-BR"/>
        </w:rPr>
        <w:t>ởi</w:t>
      </w:r>
      <w:r>
        <w:rPr>
          <w:lang w:val="pt-BR"/>
        </w:rPr>
        <w:t xml:space="preserve"> nghi</w:t>
      </w:r>
      <w:r w:rsidRPr="00FA32C2">
        <w:rPr>
          <w:lang w:val="pt-BR"/>
        </w:rPr>
        <w:t>ệp</w:t>
      </w:r>
      <w:r>
        <w:rPr>
          <w:lang w:val="pt-BR"/>
        </w:rPr>
        <w:t xml:space="preserve">. </w:t>
      </w:r>
      <w:r w:rsidR="004B7F93">
        <w:rPr>
          <w:lang w:val="pt-BR"/>
        </w:rPr>
        <w:t>K</w:t>
      </w:r>
      <w:r w:rsidR="004B7F93" w:rsidRPr="004B7F93">
        <w:rPr>
          <w:lang w:val="pt-BR"/>
        </w:rPr>
        <w:t>ết</w:t>
      </w:r>
      <w:r w:rsidR="004B7F93">
        <w:rPr>
          <w:lang w:val="pt-BR"/>
        </w:rPr>
        <w:t xml:space="preserve"> qu</w:t>
      </w:r>
      <w:r w:rsidR="004B7F93" w:rsidRPr="004B7F93">
        <w:rPr>
          <w:lang w:val="pt-BR"/>
        </w:rPr>
        <w:t>ả</w:t>
      </w:r>
      <w:r w:rsidR="004B7F93">
        <w:rPr>
          <w:lang w:val="pt-BR"/>
        </w:rPr>
        <w:t xml:space="preserve"> cho th</w:t>
      </w:r>
      <w:r w:rsidR="004B7F93" w:rsidRPr="004B7F93">
        <w:rPr>
          <w:lang w:val="pt-BR"/>
        </w:rPr>
        <w:t>ấy</w:t>
      </w:r>
      <w:r w:rsidR="004B7F93">
        <w:rPr>
          <w:lang w:val="pt-BR"/>
        </w:rPr>
        <w:t xml:space="preserve"> s</w:t>
      </w:r>
      <w:r w:rsidR="004B7F93" w:rsidRPr="006D4294">
        <w:rPr>
          <w:lang w:val="sq-AL"/>
        </w:rPr>
        <w:t xml:space="preserve">ố doanh nghiệp thành lập mới </w:t>
      </w:r>
      <w:r w:rsidR="004B7F93">
        <w:rPr>
          <w:lang w:val="sq-AL"/>
        </w:rPr>
        <w:t>h</w:t>
      </w:r>
      <w:r w:rsidR="004B7F93" w:rsidRPr="002253AB">
        <w:rPr>
          <w:lang w:val="sq-AL"/>
        </w:rPr>
        <w:t>àng</w:t>
      </w:r>
      <w:r w:rsidR="004B7F93">
        <w:rPr>
          <w:lang w:val="sq-AL"/>
        </w:rPr>
        <w:t xml:space="preserve"> n</w:t>
      </w:r>
      <w:r w:rsidR="004B7F93" w:rsidRPr="002253AB">
        <w:rPr>
          <w:lang w:val="sq-AL"/>
        </w:rPr>
        <w:t>ă</w:t>
      </w:r>
      <w:r w:rsidR="004B7F93">
        <w:rPr>
          <w:lang w:val="sq-AL"/>
        </w:rPr>
        <w:t xml:space="preserve">m </w:t>
      </w:r>
      <w:r w:rsidR="004B7F93" w:rsidRPr="006D4294">
        <w:rPr>
          <w:lang w:val="sq-AL"/>
        </w:rPr>
        <w:t>tăng cao</w:t>
      </w:r>
      <w:r w:rsidR="004B7F93">
        <w:rPr>
          <w:lang w:val="sq-AL"/>
        </w:rPr>
        <w:t>, n</w:t>
      </w:r>
      <w:r w:rsidR="004B7F93" w:rsidRPr="009873F6">
        <w:rPr>
          <w:lang w:val="sq-AL"/>
        </w:rPr>
        <w:t>ă</w:t>
      </w:r>
      <w:r w:rsidR="004B7F93">
        <w:rPr>
          <w:lang w:val="sq-AL"/>
        </w:rPr>
        <w:t>m sau cao h</w:t>
      </w:r>
      <w:r w:rsidR="004B7F93" w:rsidRPr="009873F6">
        <w:rPr>
          <w:lang w:val="sq-AL"/>
        </w:rPr>
        <w:t>ơ</w:t>
      </w:r>
      <w:r w:rsidR="004B7F93">
        <w:rPr>
          <w:lang w:val="sq-AL"/>
        </w:rPr>
        <w:t>n n</w:t>
      </w:r>
      <w:r w:rsidR="004B7F93" w:rsidRPr="009873F6">
        <w:rPr>
          <w:lang w:val="sq-AL"/>
        </w:rPr>
        <w:t>ă</w:t>
      </w:r>
      <w:r w:rsidR="004B7F93">
        <w:rPr>
          <w:lang w:val="sq-AL"/>
        </w:rPr>
        <w:t>m trư</w:t>
      </w:r>
      <w:r w:rsidR="004B7F93" w:rsidRPr="009873F6">
        <w:rPr>
          <w:lang w:val="sq-AL"/>
        </w:rPr>
        <w:t>ớc</w:t>
      </w:r>
      <w:r w:rsidR="004B7F93" w:rsidRPr="00E0631D">
        <w:rPr>
          <w:lang w:val="pt-BR"/>
        </w:rPr>
        <w:t xml:space="preserve"> </w:t>
      </w:r>
      <w:r w:rsidR="004B7F93" w:rsidRPr="006D4294">
        <w:rPr>
          <w:lang w:val="sq-AL"/>
        </w:rPr>
        <w:t xml:space="preserve">(năm 2015 thành lập mới </w:t>
      </w:r>
      <w:r w:rsidR="004B7F93" w:rsidRPr="00E0631D">
        <w:rPr>
          <w:lang w:val="pt-BR"/>
        </w:rPr>
        <w:t>836 DN, năm 2016: 885 DN và năm 2017: 994 DN)</w:t>
      </w:r>
      <w:r w:rsidR="004B7F93">
        <w:rPr>
          <w:lang w:val="pt-BR"/>
        </w:rPr>
        <w:t xml:space="preserve">; </w:t>
      </w:r>
      <w:r w:rsidR="004B7F93" w:rsidRPr="006D4294">
        <w:rPr>
          <w:rFonts w:eastAsia="Arial"/>
          <w:lang w:val="sq-AL"/>
        </w:rPr>
        <w:t xml:space="preserve">tỷ lệ hộ </w:t>
      </w:r>
      <w:r w:rsidR="004B7F93">
        <w:rPr>
          <w:rFonts w:eastAsia="Arial"/>
          <w:lang w:val="sq-AL"/>
        </w:rPr>
        <w:t xml:space="preserve">kinh doanh </w:t>
      </w:r>
      <w:r w:rsidR="004B7F93" w:rsidRPr="007511E1">
        <w:rPr>
          <w:rFonts w:eastAsia="Arial"/>
          <w:lang w:val="sq-AL"/>
        </w:rPr>
        <w:t>ổn</w:t>
      </w:r>
      <w:r w:rsidR="004B7F93">
        <w:rPr>
          <w:rFonts w:eastAsia="Arial"/>
          <w:lang w:val="sq-AL"/>
        </w:rPr>
        <w:t xml:space="preserve"> </w:t>
      </w:r>
      <w:r w:rsidR="004B7F93" w:rsidRPr="007511E1">
        <w:rPr>
          <w:rFonts w:eastAsia="Arial"/>
          <w:lang w:val="sq-AL"/>
        </w:rPr>
        <w:t>định</w:t>
      </w:r>
      <w:r w:rsidR="004B7F93">
        <w:rPr>
          <w:rFonts w:eastAsia="Arial"/>
          <w:lang w:val="sq-AL"/>
        </w:rPr>
        <w:t xml:space="preserve"> </w:t>
      </w:r>
      <w:r w:rsidR="004B7F93" w:rsidRPr="006D4294">
        <w:rPr>
          <w:rFonts w:eastAsia="Arial"/>
          <w:lang w:val="sq-AL"/>
        </w:rPr>
        <w:t>có đăng ký</w:t>
      </w:r>
      <w:r w:rsidR="004B7F93">
        <w:rPr>
          <w:rFonts w:eastAsia="Arial"/>
          <w:lang w:val="vi-VN"/>
        </w:rPr>
        <w:t xml:space="preserve"> </w:t>
      </w:r>
      <w:r w:rsidR="004B7F93" w:rsidRPr="006D4294">
        <w:rPr>
          <w:rFonts w:eastAsia="Arial"/>
          <w:lang w:val="vi-VN"/>
        </w:rPr>
        <w:t>đạt</w:t>
      </w:r>
      <w:r w:rsidR="004B7F93">
        <w:rPr>
          <w:rFonts w:eastAsia="Arial"/>
          <w:lang w:val="vi-VN"/>
        </w:rPr>
        <w:t xml:space="preserve"> 90,9%, t</w:t>
      </w:r>
      <w:r w:rsidR="004B7F93" w:rsidRPr="006D4294">
        <w:rPr>
          <w:rFonts w:eastAsia="Arial"/>
          <w:lang w:val="vi-VN"/>
        </w:rPr>
        <w:t>ă</w:t>
      </w:r>
      <w:r w:rsidR="004B7F93">
        <w:rPr>
          <w:rFonts w:eastAsia="Arial"/>
          <w:lang w:val="vi-VN"/>
        </w:rPr>
        <w:t>ng 70,5% so v</w:t>
      </w:r>
      <w:r w:rsidR="004B7F93" w:rsidRPr="00E74DFE">
        <w:rPr>
          <w:rFonts w:eastAsia="Arial"/>
          <w:lang w:val="vi-VN"/>
        </w:rPr>
        <w:t>ới</w:t>
      </w:r>
      <w:r w:rsidR="004B7F93">
        <w:rPr>
          <w:rFonts w:eastAsia="Arial"/>
          <w:lang w:val="vi-VN"/>
        </w:rPr>
        <w:t xml:space="preserve"> th</w:t>
      </w:r>
      <w:r w:rsidR="004B7F93" w:rsidRPr="00E74DFE">
        <w:rPr>
          <w:rFonts w:eastAsia="Arial"/>
          <w:lang w:val="vi-VN"/>
        </w:rPr>
        <w:t>ời</w:t>
      </w:r>
      <w:r w:rsidR="004B7F93">
        <w:rPr>
          <w:rFonts w:eastAsia="Arial"/>
          <w:lang w:val="vi-VN"/>
        </w:rPr>
        <w:t xml:space="preserve"> </w:t>
      </w:r>
      <w:r w:rsidR="004B7F93" w:rsidRPr="00E74DFE">
        <w:rPr>
          <w:rFonts w:eastAsia="Arial"/>
          <w:lang w:val="vi-VN"/>
        </w:rPr>
        <w:t>đ</w:t>
      </w:r>
      <w:r w:rsidR="004B7F93">
        <w:rPr>
          <w:rFonts w:eastAsia="Arial"/>
          <w:lang w:val="vi-VN"/>
        </w:rPr>
        <w:t>i</w:t>
      </w:r>
      <w:r w:rsidR="004B7F93" w:rsidRPr="00E74DFE">
        <w:rPr>
          <w:rFonts w:eastAsia="Arial"/>
          <w:lang w:val="vi-VN"/>
        </w:rPr>
        <w:t>ể</w:t>
      </w:r>
      <w:r w:rsidR="004B7F93">
        <w:rPr>
          <w:rFonts w:eastAsia="Arial"/>
          <w:lang w:val="vi-VN"/>
        </w:rPr>
        <w:t>m trư</w:t>
      </w:r>
      <w:r w:rsidR="004B7F93" w:rsidRPr="00E74DFE">
        <w:rPr>
          <w:rFonts w:eastAsia="Arial"/>
          <w:lang w:val="vi-VN"/>
        </w:rPr>
        <w:t>ớc</w:t>
      </w:r>
      <w:r w:rsidR="004B7F93">
        <w:rPr>
          <w:rFonts w:eastAsia="Arial"/>
          <w:lang w:val="vi-VN"/>
        </w:rPr>
        <w:t xml:space="preserve"> khi </w:t>
      </w:r>
      <w:r w:rsidR="00D228AF">
        <w:rPr>
          <w:rFonts w:eastAsia="Arial"/>
        </w:rPr>
        <w:t xml:space="preserve">ban hành </w:t>
      </w:r>
      <w:r w:rsidR="004B7F93">
        <w:rPr>
          <w:rFonts w:eastAsia="Arial"/>
          <w:lang w:val="vi-VN"/>
        </w:rPr>
        <w:t>Ngh</w:t>
      </w:r>
      <w:r w:rsidR="004B7F93" w:rsidRPr="00E74DFE">
        <w:rPr>
          <w:rFonts w:eastAsia="Arial"/>
          <w:lang w:val="vi-VN"/>
        </w:rPr>
        <w:t>ị</w:t>
      </w:r>
      <w:r w:rsidR="004B7F93">
        <w:rPr>
          <w:rFonts w:eastAsia="Arial"/>
          <w:lang w:val="vi-VN"/>
        </w:rPr>
        <w:t xml:space="preserve"> quy</w:t>
      </w:r>
      <w:r w:rsidR="004B7F93" w:rsidRPr="00E74DFE">
        <w:rPr>
          <w:rFonts w:eastAsia="Arial"/>
          <w:lang w:val="vi-VN"/>
        </w:rPr>
        <w:t>ết</w:t>
      </w:r>
      <w:r w:rsidR="004B7F93" w:rsidRPr="002A709A">
        <w:rPr>
          <w:rFonts w:eastAsia="Arial"/>
          <w:lang w:val="pt-BR"/>
        </w:rPr>
        <w:t>.</w:t>
      </w:r>
      <w:r w:rsidR="004B7F93">
        <w:rPr>
          <w:rFonts w:eastAsia="Arial"/>
          <w:lang w:val="pt-BR"/>
        </w:rPr>
        <w:t xml:space="preserve"> </w:t>
      </w:r>
      <w:r w:rsidR="004B7F93">
        <w:rPr>
          <w:lang w:val="pt-BR"/>
        </w:rPr>
        <w:t xml:space="preserve"> </w:t>
      </w:r>
    </w:p>
    <w:p w:rsidR="003C1B5C" w:rsidRDefault="00FA32C2" w:rsidP="000B4209">
      <w:pPr>
        <w:spacing w:after="120"/>
        <w:ind w:firstLine="624"/>
        <w:jc w:val="both"/>
        <w:rPr>
          <w:lang w:val="pt-BR"/>
        </w:rPr>
      </w:pPr>
      <w:r>
        <w:rPr>
          <w:lang w:val="pt-BR"/>
        </w:rPr>
        <w:t xml:space="preserve"> </w:t>
      </w:r>
      <w:r w:rsidR="004F0E4F">
        <w:rPr>
          <w:noProof/>
          <w:lang w:val="pt-BR"/>
        </w:rPr>
        <w:t>Tuy nhi</w:t>
      </w:r>
      <w:r w:rsidR="004F0E4F" w:rsidRPr="004F0E4F">
        <w:rPr>
          <w:noProof/>
          <w:lang w:val="pt-BR"/>
        </w:rPr>
        <w:t>ê</w:t>
      </w:r>
      <w:r w:rsidR="004F0E4F">
        <w:rPr>
          <w:noProof/>
          <w:lang w:val="pt-BR"/>
        </w:rPr>
        <w:t xml:space="preserve">n, </w:t>
      </w:r>
      <w:r w:rsidR="003C1B5C">
        <w:rPr>
          <w:noProof/>
          <w:lang w:val="pt-BR"/>
        </w:rPr>
        <w:t>t</w:t>
      </w:r>
      <w:r w:rsidR="003C1B5C" w:rsidRPr="003C1B5C">
        <w:rPr>
          <w:lang w:val="pt-BR"/>
        </w:rPr>
        <w:t xml:space="preserve">rong quá trình triển khai thực hiện </w:t>
      </w:r>
      <w:r w:rsidR="004B585F">
        <w:rPr>
          <w:lang w:val="pt-BR"/>
        </w:rPr>
        <w:t>cho thấy</w:t>
      </w:r>
      <w:r w:rsidR="003C1B5C">
        <w:rPr>
          <w:lang w:val="pt-BR"/>
        </w:rPr>
        <w:t xml:space="preserve"> </w:t>
      </w:r>
      <w:r w:rsidR="004B585F">
        <w:rPr>
          <w:lang w:val="pt-BR"/>
        </w:rPr>
        <w:t xml:space="preserve">còn </w:t>
      </w:r>
      <w:r w:rsidR="004B7F93">
        <w:rPr>
          <w:lang w:val="pt-BR"/>
        </w:rPr>
        <w:t>c</w:t>
      </w:r>
      <w:r w:rsidR="004B7F93" w:rsidRPr="004B7F93">
        <w:rPr>
          <w:lang w:val="pt-BR"/>
        </w:rPr>
        <w:t>ó</w:t>
      </w:r>
      <w:r w:rsidR="004B7F93">
        <w:rPr>
          <w:lang w:val="pt-BR"/>
        </w:rPr>
        <w:t xml:space="preserve"> h</w:t>
      </w:r>
      <w:r w:rsidR="004B7F93" w:rsidRPr="004B7F93">
        <w:rPr>
          <w:lang w:val="pt-BR"/>
        </w:rPr>
        <w:t>ạn</w:t>
      </w:r>
      <w:r w:rsidR="004B7F93">
        <w:rPr>
          <w:lang w:val="pt-BR"/>
        </w:rPr>
        <w:t xml:space="preserve"> ch</w:t>
      </w:r>
      <w:r w:rsidR="004B7F93" w:rsidRPr="004B7F93">
        <w:rPr>
          <w:lang w:val="pt-BR"/>
        </w:rPr>
        <w:t>ế</w:t>
      </w:r>
      <w:r w:rsidR="004B7F93">
        <w:rPr>
          <w:lang w:val="pt-BR"/>
        </w:rPr>
        <w:t>, b</w:t>
      </w:r>
      <w:r w:rsidR="004B7F93" w:rsidRPr="004B7F93">
        <w:rPr>
          <w:lang w:val="pt-BR"/>
        </w:rPr>
        <w:t>ất</w:t>
      </w:r>
      <w:r w:rsidR="004B7F93">
        <w:rPr>
          <w:lang w:val="pt-BR"/>
        </w:rPr>
        <w:t xml:space="preserve"> c</w:t>
      </w:r>
      <w:r w:rsidR="004B7F93" w:rsidRPr="004B7F93">
        <w:rPr>
          <w:lang w:val="pt-BR"/>
        </w:rPr>
        <w:t>ập</w:t>
      </w:r>
      <w:r w:rsidR="004B7F93">
        <w:rPr>
          <w:lang w:val="pt-BR"/>
        </w:rPr>
        <w:t xml:space="preserve"> </w:t>
      </w:r>
      <w:r w:rsidR="003C1B5C" w:rsidRPr="003C1B5C">
        <w:rPr>
          <w:lang w:val="pt-BR"/>
        </w:rPr>
        <w:t xml:space="preserve">đối với những khoản hỗ trợ trực tiếp </w:t>
      </w:r>
      <w:r w:rsidR="004B7F93">
        <w:rPr>
          <w:lang w:val="pt-BR"/>
        </w:rPr>
        <w:t>cho doanh nghi</w:t>
      </w:r>
      <w:r w:rsidR="004B7F93" w:rsidRPr="004B7F93">
        <w:rPr>
          <w:lang w:val="pt-BR"/>
        </w:rPr>
        <w:t>ệp</w:t>
      </w:r>
      <w:r w:rsidR="004B7F93">
        <w:rPr>
          <w:lang w:val="pt-BR"/>
        </w:rPr>
        <w:t>, h</w:t>
      </w:r>
      <w:r w:rsidR="004B7F93" w:rsidRPr="004B7F93">
        <w:rPr>
          <w:lang w:val="pt-BR"/>
        </w:rPr>
        <w:t>ộ</w:t>
      </w:r>
      <w:r w:rsidR="004B7F93">
        <w:rPr>
          <w:lang w:val="pt-BR"/>
        </w:rPr>
        <w:t xml:space="preserve"> kinh doanh </w:t>
      </w:r>
      <w:r w:rsidR="003C1B5C" w:rsidRPr="003C1B5C">
        <w:rPr>
          <w:lang w:val="pt-BR"/>
        </w:rPr>
        <w:t>như phần mềm kế toán, biển hiệu, con dấu</w:t>
      </w:r>
      <w:r w:rsidR="003C1B5C">
        <w:rPr>
          <w:lang w:val="pt-BR"/>
        </w:rPr>
        <w:t>, l</w:t>
      </w:r>
      <w:r w:rsidR="003C1B5C" w:rsidRPr="003C1B5C">
        <w:rPr>
          <w:lang w:val="pt-BR"/>
        </w:rPr>
        <w:t>ãi</w:t>
      </w:r>
      <w:r w:rsidR="003C1B5C">
        <w:rPr>
          <w:lang w:val="pt-BR"/>
        </w:rPr>
        <w:t xml:space="preserve"> su</w:t>
      </w:r>
      <w:r w:rsidR="003C1B5C" w:rsidRPr="003C1B5C">
        <w:rPr>
          <w:lang w:val="pt-BR"/>
        </w:rPr>
        <w:t xml:space="preserve">ất (được cấp trực tiếp thông qua tài khoản của doanh nghiệp) do mức hỗ trợ không lớn trong khi phải làm các thủ tục liên quan đến mở mã ngân sách, </w:t>
      </w:r>
      <w:r w:rsidR="003C1B5C">
        <w:rPr>
          <w:lang w:val="pt-BR"/>
        </w:rPr>
        <w:t>cung c</w:t>
      </w:r>
      <w:r w:rsidR="003C1B5C" w:rsidRPr="003C1B5C">
        <w:rPr>
          <w:lang w:val="pt-BR"/>
        </w:rPr>
        <w:t>ấp</w:t>
      </w:r>
      <w:r w:rsidR="003C1B5C">
        <w:rPr>
          <w:lang w:val="pt-BR"/>
        </w:rPr>
        <w:t xml:space="preserve"> </w:t>
      </w:r>
      <w:r w:rsidR="003C1B5C" w:rsidRPr="003C1B5C">
        <w:rPr>
          <w:lang w:val="pt-BR"/>
        </w:rPr>
        <w:t>hóa đơn, chứng từ</w:t>
      </w:r>
      <w:r w:rsidR="003333D9">
        <w:rPr>
          <w:lang w:val="pt-BR"/>
        </w:rPr>
        <w:t>...</w:t>
      </w:r>
      <w:r w:rsidR="003C1B5C" w:rsidRPr="003C1B5C">
        <w:rPr>
          <w:lang w:val="pt-BR"/>
        </w:rPr>
        <w:t xml:space="preserve"> nên nhiều doanh nghiệp</w:t>
      </w:r>
      <w:r w:rsidR="003C1B5C">
        <w:rPr>
          <w:lang w:val="pt-BR"/>
        </w:rPr>
        <w:t>, h</w:t>
      </w:r>
      <w:r w:rsidR="003C1B5C" w:rsidRPr="003C1B5C">
        <w:rPr>
          <w:lang w:val="pt-BR"/>
        </w:rPr>
        <w:t>ộ</w:t>
      </w:r>
      <w:r w:rsidR="003C1B5C">
        <w:rPr>
          <w:lang w:val="pt-BR"/>
        </w:rPr>
        <w:t xml:space="preserve"> kinh doanh</w:t>
      </w:r>
      <w:r w:rsidR="003C1B5C" w:rsidRPr="003C1B5C">
        <w:rPr>
          <w:lang w:val="pt-BR"/>
        </w:rPr>
        <w:t xml:space="preserve"> ít quan tâm đề xuất hưởng chính sách</w:t>
      </w:r>
      <w:r w:rsidR="00595FEE">
        <w:rPr>
          <w:lang w:val="pt-BR"/>
        </w:rPr>
        <w:t>.</w:t>
      </w:r>
    </w:p>
    <w:p w:rsidR="00483CC3" w:rsidRDefault="00595FEE" w:rsidP="000B4209">
      <w:pPr>
        <w:spacing w:after="120"/>
        <w:ind w:firstLine="624"/>
        <w:jc w:val="both"/>
        <w:rPr>
          <w:color w:val="000000"/>
          <w:lang w:val="pt-BR" w:eastAsia="vi-VN"/>
        </w:rPr>
      </w:pPr>
      <w:r>
        <w:rPr>
          <w:lang w:val="pt-BR"/>
        </w:rPr>
        <w:t>Ng</w:t>
      </w:r>
      <w:r w:rsidRPr="00595FEE">
        <w:rPr>
          <w:lang w:val="pt-BR"/>
        </w:rPr>
        <w:t>oài</w:t>
      </w:r>
      <w:r>
        <w:rPr>
          <w:lang w:val="pt-BR"/>
        </w:rPr>
        <w:t xml:space="preserve"> ra, </w:t>
      </w:r>
      <w:r w:rsidR="00822F0C">
        <w:rPr>
          <w:lang w:val="pt-BR"/>
        </w:rPr>
        <w:t>t</w:t>
      </w:r>
      <w:r w:rsidR="00EF3228">
        <w:rPr>
          <w:lang w:val="pt-BR"/>
        </w:rPr>
        <w:t>ri</w:t>
      </w:r>
      <w:r w:rsidR="00EF3228" w:rsidRPr="00EF3228">
        <w:rPr>
          <w:lang w:val="pt-BR"/>
        </w:rPr>
        <w:t>ể</w:t>
      </w:r>
      <w:r w:rsidR="00EF3228">
        <w:rPr>
          <w:lang w:val="pt-BR"/>
        </w:rPr>
        <w:t>n khai th</w:t>
      </w:r>
      <w:r w:rsidR="00EF3228" w:rsidRPr="00EF3228">
        <w:rPr>
          <w:lang w:val="pt-BR"/>
        </w:rPr>
        <w:t>ực</w:t>
      </w:r>
      <w:r w:rsidR="00EF3228">
        <w:rPr>
          <w:lang w:val="pt-BR"/>
        </w:rPr>
        <w:t xml:space="preserve"> </w:t>
      </w:r>
      <w:r>
        <w:rPr>
          <w:lang w:val="pt-BR"/>
        </w:rPr>
        <w:t>hi</w:t>
      </w:r>
      <w:r w:rsidRPr="00595FEE">
        <w:rPr>
          <w:lang w:val="pt-BR"/>
        </w:rPr>
        <w:t>ện</w:t>
      </w:r>
      <w:r>
        <w:rPr>
          <w:lang w:val="pt-BR"/>
        </w:rPr>
        <w:t xml:space="preserve"> </w:t>
      </w:r>
      <w:r w:rsidRPr="00595FEE">
        <w:rPr>
          <w:lang w:val="pt-BR"/>
        </w:rPr>
        <w:t>Luật Hỗ trợ doanh nghiệp nhỏ và vừa</w:t>
      </w:r>
      <w:r w:rsidR="00EF3228">
        <w:rPr>
          <w:lang w:val="pt-BR"/>
        </w:rPr>
        <w:t>, Ch</w:t>
      </w:r>
      <w:r w:rsidR="00EF3228" w:rsidRPr="00EF3228">
        <w:rPr>
          <w:lang w:val="pt-BR"/>
        </w:rPr>
        <w:t>ính</w:t>
      </w:r>
      <w:r w:rsidR="00EF3228">
        <w:rPr>
          <w:lang w:val="pt-BR"/>
        </w:rPr>
        <w:t xml:space="preserve"> ph</w:t>
      </w:r>
      <w:r w:rsidR="00EF3228" w:rsidRPr="00EF3228">
        <w:rPr>
          <w:lang w:val="pt-BR"/>
        </w:rPr>
        <w:t>ủ</w:t>
      </w:r>
      <w:r w:rsidR="00EF3228">
        <w:rPr>
          <w:lang w:val="pt-BR"/>
        </w:rPr>
        <w:t xml:space="preserve"> </w:t>
      </w:r>
      <w:r w:rsidR="00EF3228" w:rsidRPr="00EF3228">
        <w:rPr>
          <w:lang w:val="pt-BR"/>
        </w:rPr>
        <w:t>đã ban hành Nghị định số 39/2018/NĐ-CP ngày 11/3/2018</w:t>
      </w:r>
      <w:r w:rsidR="00445EA7">
        <w:rPr>
          <w:lang w:val="pt-BR"/>
        </w:rPr>
        <w:t xml:space="preserve"> </w:t>
      </w:r>
      <w:r w:rsidR="00445EA7" w:rsidRPr="00445EA7">
        <w:rPr>
          <w:lang w:val="pt-BR"/>
        </w:rPr>
        <w:t>quy định chi tiết một số điều của Luật Hỗ trợ doanh nghiệp nhỏ và vừa</w:t>
      </w:r>
      <w:r w:rsidR="00822F0C">
        <w:rPr>
          <w:lang w:val="pt-BR"/>
        </w:rPr>
        <w:t xml:space="preserve">, trong </w:t>
      </w:r>
      <w:r w:rsidR="00822F0C" w:rsidRPr="00822F0C">
        <w:rPr>
          <w:lang w:val="pt-BR"/>
        </w:rPr>
        <w:t>đó</w:t>
      </w:r>
      <w:r w:rsidR="00445EA7">
        <w:rPr>
          <w:lang w:val="pt-BR"/>
        </w:rPr>
        <w:t xml:space="preserve"> </w:t>
      </w:r>
      <w:r w:rsidR="00445EA7" w:rsidRPr="009F2241">
        <w:rPr>
          <w:lang w:val="vi-VN"/>
        </w:rPr>
        <w:t>có một số chính sách h</w:t>
      </w:r>
      <w:r w:rsidR="00445EA7" w:rsidRPr="00445EA7">
        <w:rPr>
          <w:lang w:val="pt-BR"/>
        </w:rPr>
        <w:t>ỗ</w:t>
      </w:r>
      <w:r w:rsidR="00445EA7" w:rsidRPr="009F2241">
        <w:rPr>
          <w:lang w:val="vi-VN"/>
        </w:rPr>
        <w:t xml:space="preserve"> tr</w:t>
      </w:r>
      <w:r w:rsidR="00445EA7" w:rsidRPr="00445EA7">
        <w:rPr>
          <w:lang w:val="pt-BR"/>
        </w:rPr>
        <w:t>ợ</w:t>
      </w:r>
      <w:r w:rsidR="00445EA7" w:rsidRPr="009F2241">
        <w:rPr>
          <w:lang w:val="vi-VN"/>
        </w:rPr>
        <w:t xml:space="preserve"> trùng v</w:t>
      </w:r>
      <w:r w:rsidR="00445EA7" w:rsidRPr="00445EA7">
        <w:rPr>
          <w:lang w:val="pt-BR"/>
        </w:rPr>
        <w:t>ới</w:t>
      </w:r>
      <w:r w:rsidR="00445EA7" w:rsidRPr="009F2241">
        <w:rPr>
          <w:lang w:val="vi-VN"/>
        </w:rPr>
        <w:t xml:space="preserve"> chính s</w:t>
      </w:r>
      <w:r w:rsidR="00445EA7" w:rsidRPr="00445EA7">
        <w:rPr>
          <w:lang w:val="pt-BR"/>
        </w:rPr>
        <w:t>ách</w:t>
      </w:r>
      <w:r w:rsidR="00445EA7" w:rsidRPr="009F2241">
        <w:rPr>
          <w:lang w:val="vi-VN"/>
        </w:rPr>
        <w:t xml:space="preserve"> quy định tại </w:t>
      </w:r>
      <w:r w:rsidR="00445EA7" w:rsidRPr="006444A0">
        <w:rPr>
          <w:bCs/>
          <w:lang w:val="pt-BR"/>
        </w:rPr>
        <w:t>Nghị quyết số 88/2014/NQ-HĐND ngày 16/7/2014</w:t>
      </w:r>
      <w:r w:rsidR="00445EA7">
        <w:rPr>
          <w:bCs/>
          <w:lang w:val="pt-BR"/>
        </w:rPr>
        <w:t xml:space="preserve"> </w:t>
      </w:r>
      <w:r w:rsidR="00822F0C">
        <w:rPr>
          <w:bCs/>
          <w:lang w:val="pt-BR"/>
        </w:rPr>
        <w:t>c</w:t>
      </w:r>
      <w:r w:rsidR="00822F0C" w:rsidRPr="00822F0C">
        <w:rPr>
          <w:bCs/>
          <w:lang w:val="pt-BR"/>
        </w:rPr>
        <w:t>ủa</w:t>
      </w:r>
      <w:r w:rsidR="00822F0C">
        <w:rPr>
          <w:bCs/>
          <w:lang w:val="pt-BR"/>
        </w:rPr>
        <w:t xml:space="preserve"> H</w:t>
      </w:r>
      <w:r w:rsidR="00822F0C" w:rsidRPr="00822F0C">
        <w:rPr>
          <w:bCs/>
          <w:lang w:val="pt-BR"/>
        </w:rPr>
        <w:t>Đ</w:t>
      </w:r>
      <w:r w:rsidR="00822F0C">
        <w:rPr>
          <w:bCs/>
          <w:lang w:val="pt-BR"/>
        </w:rPr>
        <w:t>ND t</w:t>
      </w:r>
      <w:r w:rsidR="00822F0C" w:rsidRPr="00822F0C">
        <w:rPr>
          <w:bCs/>
          <w:lang w:val="pt-BR"/>
        </w:rPr>
        <w:t>ỉnh</w:t>
      </w:r>
      <w:r w:rsidR="00822F0C">
        <w:rPr>
          <w:bCs/>
          <w:lang w:val="pt-BR"/>
        </w:rPr>
        <w:t xml:space="preserve"> </w:t>
      </w:r>
      <w:r w:rsidR="00445EA7">
        <w:rPr>
          <w:bCs/>
          <w:lang w:val="pt-BR"/>
        </w:rPr>
        <w:t>nh</w:t>
      </w:r>
      <w:r w:rsidR="00445EA7" w:rsidRPr="00445EA7">
        <w:rPr>
          <w:bCs/>
          <w:lang w:val="pt-BR"/>
        </w:rPr>
        <w:t>ư</w:t>
      </w:r>
      <w:r w:rsidR="00445EA7">
        <w:rPr>
          <w:bCs/>
          <w:lang w:val="pt-BR"/>
        </w:rPr>
        <w:t>: Mi</w:t>
      </w:r>
      <w:r w:rsidR="00445EA7" w:rsidRPr="00445EA7">
        <w:rPr>
          <w:bCs/>
          <w:lang w:val="pt-BR"/>
        </w:rPr>
        <w:t>ễn</w:t>
      </w:r>
      <w:r w:rsidR="00445EA7">
        <w:rPr>
          <w:bCs/>
          <w:lang w:val="pt-BR"/>
        </w:rPr>
        <w:t xml:space="preserve"> l</w:t>
      </w:r>
      <w:r w:rsidR="00445EA7" w:rsidRPr="00445EA7">
        <w:rPr>
          <w:bCs/>
          <w:lang w:val="pt-BR"/>
        </w:rPr>
        <w:t>ệ</w:t>
      </w:r>
      <w:r w:rsidR="00445EA7">
        <w:rPr>
          <w:bCs/>
          <w:lang w:val="pt-BR"/>
        </w:rPr>
        <w:t xml:space="preserve"> ph</w:t>
      </w:r>
      <w:r w:rsidR="00445EA7" w:rsidRPr="00445EA7">
        <w:rPr>
          <w:bCs/>
          <w:lang w:val="pt-BR"/>
        </w:rPr>
        <w:t>í</w:t>
      </w:r>
      <w:r w:rsidR="00445EA7">
        <w:rPr>
          <w:bCs/>
          <w:lang w:val="pt-BR"/>
        </w:rPr>
        <w:t xml:space="preserve"> </w:t>
      </w:r>
      <w:r w:rsidR="00445EA7" w:rsidRPr="00445EA7">
        <w:rPr>
          <w:bCs/>
          <w:lang w:val="pt-BR"/>
        </w:rPr>
        <w:t>đă</w:t>
      </w:r>
      <w:r w:rsidR="00445EA7">
        <w:rPr>
          <w:bCs/>
          <w:lang w:val="pt-BR"/>
        </w:rPr>
        <w:t>ng k</w:t>
      </w:r>
      <w:r w:rsidR="00445EA7" w:rsidRPr="00445EA7">
        <w:rPr>
          <w:bCs/>
          <w:lang w:val="pt-BR"/>
        </w:rPr>
        <w:t>ý</w:t>
      </w:r>
      <w:r w:rsidR="00445EA7">
        <w:rPr>
          <w:bCs/>
          <w:lang w:val="pt-BR"/>
        </w:rPr>
        <w:t xml:space="preserve"> doanh nghi</w:t>
      </w:r>
      <w:r w:rsidR="00445EA7" w:rsidRPr="00445EA7">
        <w:rPr>
          <w:bCs/>
          <w:lang w:val="pt-BR"/>
        </w:rPr>
        <w:t>ệp</w:t>
      </w:r>
      <w:r w:rsidR="003215FC">
        <w:rPr>
          <w:bCs/>
          <w:lang w:val="pt-BR"/>
        </w:rPr>
        <w:t xml:space="preserve">, </w:t>
      </w:r>
      <w:r w:rsidR="003215FC" w:rsidRPr="003215FC">
        <w:rPr>
          <w:lang w:val="pt-BR"/>
        </w:rPr>
        <w:t>phí công bố nội dung đăng ký doanh nghiệp</w:t>
      </w:r>
      <w:r w:rsidR="003215FC">
        <w:rPr>
          <w:lang w:val="pt-BR"/>
        </w:rPr>
        <w:t xml:space="preserve">, </w:t>
      </w:r>
      <w:r w:rsidR="003215FC" w:rsidRPr="003215FC">
        <w:rPr>
          <w:color w:val="000000"/>
          <w:lang w:val="pt-BR" w:eastAsia="vi-VN"/>
        </w:rPr>
        <w:t>lệ phí môn bài</w:t>
      </w:r>
      <w:r w:rsidR="00822F0C">
        <w:rPr>
          <w:color w:val="000000"/>
          <w:lang w:val="pt-BR" w:eastAsia="vi-VN"/>
        </w:rPr>
        <w:t xml:space="preserve"> cho c</w:t>
      </w:r>
      <w:r w:rsidR="00822F0C" w:rsidRPr="00822F0C">
        <w:rPr>
          <w:color w:val="000000"/>
          <w:lang w:val="pt-BR" w:eastAsia="vi-VN"/>
        </w:rPr>
        <w:t>ác</w:t>
      </w:r>
      <w:r w:rsidR="00822F0C">
        <w:rPr>
          <w:color w:val="000000"/>
          <w:lang w:val="pt-BR" w:eastAsia="vi-VN"/>
        </w:rPr>
        <w:t xml:space="preserve"> doanh nghi</w:t>
      </w:r>
      <w:r w:rsidR="00822F0C" w:rsidRPr="00822F0C">
        <w:rPr>
          <w:color w:val="000000"/>
          <w:lang w:val="pt-BR" w:eastAsia="vi-VN"/>
        </w:rPr>
        <w:t>ệp</w:t>
      </w:r>
      <w:r w:rsidR="00822F0C">
        <w:rPr>
          <w:color w:val="000000"/>
          <w:lang w:val="pt-BR" w:eastAsia="vi-VN"/>
        </w:rPr>
        <w:t xml:space="preserve"> nh</w:t>
      </w:r>
      <w:r w:rsidR="00822F0C" w:rsidRPr="00822F0C">
        <w:rPr>
          <w:color w:val="000000"/>
          <w:lang w:val="pt-BR" w:eastAsia="vi-VN"/>
        </w:rPr>
        <w:t>ỏ</w:t>
      </w:r>
      <w:r w:rsidR="00822F0C">
        <w:rPr>
          <w:color w:val="000000"/>
          <w:lang w:val="pt-BR" w:eastAsia="vi-VN"/>
        </w:rPr>
        <w:t xml:space="preserve"> v</w:t>
      </w:r>
      <w:r w:rsidR="00822F0C" w:rsidRPr="00822F0C">
        <w:rPr>
          <w:color w:val="000000"/>
          <w:lang w:val="pt-BR" w:eastAsia="vi-VN"/>
        </w:rPr>
        <w:t>à</w:t>
      </w:r>
      <w:r w:rsidR="00822F0C">
        <w:rPr>
          <w:color w:val="000000"/>
          <w:lang w:val="pt-BR" w:eastAsia="vi-VN"/>
        </w:rPr>
        <w:t xml:space="preserve"> v</w:t>
      </w:r>
      <w:r w:rsidR="00822F0C" w:rsidRPr="00822F0C">
        <w:rPr>
          <w:color w:val="000000"/>
          <w:lang w:val="pt-BR" w:eastAsia="vi-VN"/>
        </w:rPr>
        <w:t>ừa</w:t>
      </w:r>
      <w:r w:rsidR="00822F0C">
        <w:rPr>
          <w:color w:val="000000"/>
          <w:lang w:val="pt-BR" w:eastAsia="vi-VN"/>
        </w:rPr>
        <w:t xml:space="preserve"> th</w:t>
      </w:r>
      <w:r w:rsidR="00822F0C" w:rsidRPr="00822F0C">
        <w:rPr>
          <w:color w:val="000000"/>
          <w:lang w:val="pt-BR" w:eastAsia="vi-VN"/>
        </w:rPr>
        <w:t>àn</w:t>
      </w:r>
      <w:r w:rsidR="00822F0C">
        <w:rPr>
          <w:color w:val="000000"/>
          <w:lang w:val="pt-BR" w:eastAsia="vi-VN"/>
        </w:rPr>
        <w:t>h l</w:t>
      </w:r>
      <w:r w:rsidR="00822F0C" w:rsidRPr="00822F0C">
        <w:rPr>
          <w:color w:val="000000"/>
          <w:lang w:val="pt-BR" w:eastAsia="vi-VN"/>
        </w:rPr>
        <w:t>ập</w:t>
      </w:r>
      <w:r w:rsidR="00822F0C">
        <w:rPr>
          <w:color w:val="000000"/>
          <w:lang w:val="pt-BR" w:eastAsia="vi-VN"/>
        </w:rPr>
        <w:t xml:space="preserve"> m</w:t>
      </w:r>
      <w:r w:rsidR="00822F0C" w:rsidRPr="00822F0C">
        <w:rPr>
          <w:color w:val="000000"/>
          <w:lang w:val="pt-BR" w:eastAsia="vi-VN"/>
        </w:rPr>
        <w:t>ới</w:t>
      </w:r>
      <w:r w:rsidR="00822F0C">
        <w:rPr>
          <w:color w:val="000000"/>
          <w:lang w:val="pt-BR" w:eastAsia="vi-VN"/>
        </w:rPr>
        <w:t xml:space="preserve"> đư</w:t>
      </w:r>
      <w:r w:rsidR="00822F0C" w:rsidRPr="00822F0C">
        <w:rPr>
          <w:color w:val="000000"/>
          <w:lang w:val="pt-BR" w:eastAsia="vi-VN"/>
        </w:rPr>
        <w:t>ợc</w:t>
      </w:r>
      <w:r w:rsidR="00822F0C">
        <w:rPr>
          <w:color w:val="000000"/>
          <w:lang w:val="pt-BR" w:eastAsia="vi-VN"/>
        </w:rPr>
        <w:t xml:space="preserve"> chuy</w:t>
      </w:r>
      <w:r w:rsidR="00822F0C" w:rsidRPr="00822F0C">
        <w:rPr>
          <w:color w:val="000000"/>
          <w:lang w:val="pt-BR" w:eastAsia="vi-VN"/>
        </w:rPr>
        <w:t>ển</w:t>
      </w:r>
      <w:r w:rsidR="00822F0C">
        <w:rPr>
          <w:color w:val="000000"/>
          <w:lang w:val="pt-BR" w:eastAsia="vi-VN"/>
        </w:rPr>
        <w:t xml:space="preserve"> đ</w:t>
      </w:r>
      <w:r w:rsidR="00822F0C" w:rsidRPr="00822F0C">
        <w:rPr>
          <w:color w:val="000000"/>
          <w:lang w:val="pt-BR" w:eastAsia="vi-VN"/>
        </w:rPr>
        <w:t>ổ</w:t>
      </w:r>
      <w:r w:rsidR="00822F0C">
        <w:rPr>
          <w:color w:val="000000"/>
          <w:lang w:val="pt-BR" w:eastAsia="vi-VN"/>
        </w:rPr>
        <w:t>i t</w:t>
      </w:r>
      <w:r w:rsidR="00822F0C" w:rsidRPr="00822F0C">
        <w:rPr>
          <w:color w:val="000000"/>
          <w:lang w:val="pt-BR" w:eastAsia="vi-VN"/>
        </w:rPr>
        <w:t>ừ</w:t>
      </w:r>
      <w:r w:rsidR="00822F0C">
        <w:rPr>
          <w:color w:val="000000"/>
          <w:lang w:val="pt-BR" w:eastAsia="vi-VN"/>
        </w:rPr>
        <w:t xml:space="preserve"> h</w:t>
      </w:r>
      <w:r w:rsidR="00822F0C" w:rsidRPr="00822F0C">
        <w:rPr>
          <w:color w:val="000000"/>
          <w:lang w:val="pt-BR" w:eastAsia="vi-VN"/>
        </w:rPr>
        <w:t>ộ</w:t>
      </w:r>
      <w:r w:rsidR="00822F0C">
        <w:rPr>
          <w:color w:val="000000"/>
          <w:lang w:val="pt-BR" w:eastAsia="vi-VN"/>
        </w:rPr>
        <w:t xml:space="preserve"> kinh doanh</w:t>
      </w:r>
      <w:r w:rsidR="00483CC3">
        <w:rPr>
          <w:color w:val="000000"/>
          <w:lang w:val="pt-BR" w:eastAsia="vi-VN"/>
        </w:rPr>
        <w:t>.</w:t>
      </w:r>
    </w:p>
    <w:p w:rsidR="001027FE" w:rsidRDefault="003215FC" w:rsidP="000B4209">
      <w:pPr>
        <w:spacing w:after="120"/>
        <w:ind w:firstLine="624"/>
        <w:jc w:val="both"/>
        <w:rPr>
          <w:lang w:val="pt-BR"/>
        </w:rPr>
      </w:pPr>
      <w:r>
        <w:rPr>
          <w:color w:val="000000"/>
          <w:lang w:val="pt-BR" w:eastAsia="vi-VN"/>
        </w:rPr>
        <w:t>Do v</w:t>
      </w:r>
      <w:r w:rsidRPr="003215FC">
        <w:rPr>
          <w:color w:val="000000"/>
          <w:lang w:val="pt-BR" w:eastAsia="vi-VN"/>
        </w:rPr>
        <w:t>ậy</w:t>
      </w:r>
      <w:r>
        <w:rPr>
          <w:color w:val="000000"/>
          <w:lang w:val="pt-BR" w:eastAsia="vi-VN"/>
        </w:rPr>
        <w:t xml:space="preserve">, </w:t>
      </w:r>
      <w:r w:rsidRPr="003215FC">
        <w:rPr>
          <w:color w:val="000000"/>
          <w:lang w:val="pt-BR" w:eastAsia="vi-VN"/>
        </w:rPr>
        <w:t>để</w:t>
      </w:r>
      <w:r>
        <w:rPr>
          <w:color w:val="000000"/>
          <w:lang w:val="pt-BR" w:eastAsia="vi-VN"/>
        </w:rPr>
        <w:t xml:space="preserve"> Ngh</w:t>
      </w:r>
      <w:r w:rsidRPr="003215FC">
        <w:rPr>
          <w:color w:val="000000"/>
          <w:lang w:val="pt-BR" w:eastAsia="vi-VN"/>
        </w:rPr>
        <w:t>ị</w:t>
      </w:r>
      <w:r>
        <w:rPr>
          <w:color w:val="000000"/>
          <w:lang w:val="pt-BR" w:eastAsia="vi-VN"/>
        </w:rPr>
        <w:t xml:space="preserve"> quy</w:t>
      </w:r>
      <w:r w:rsidRPr="003215FC">
        <w:rPr>
          <w:color w:val="000000"/>
          <w:lang w:val="pt-BR" w:eastAsia="vi-VN"/>
        </w:rPr>
        <w:t>ết</w:t>
      </w:r>
      <w:r>
        <w:rPr>
          <w:color w:val="000000"/>
          <w:lang w:val="pt-BR" w:eastAsia="vi-VN"/>
        </w:rPr>
        <w:t xml:space="preserve"> </w:t>
      </w:r>
      <w:r w:rsidR="004B585F">
        <w:rPr>
          <w:lang w:val="pt-BR"/>
        </w:rPr>
        <w:t>ngày càng</w:t>
      </w:r>
      <w:r>
        <w:rPr>
          <w:lang w:val="pt-BR"/>
        </w:rPr>
        <w:t xml:space="preserve"> h</w:t>
      </w:r>
      <w:r w:rsidRPr="003215FC">
        <w:rPr>
          <w:lang w:val="pt-BR"/>
        </w:rPr>
        <w:t>ỗ</w:t>
      </w:r>
      <w:r>
        <w:rPr>
          <w:lang w:val="pt-BR"/>
        </w:rPr>
        <w:t xml:space="preserve"> tr</w:t>
      </w:r>
      <w:r w:rsidRPr="003215FC">
        <w:rPr>
          <w:lang w:val="pt-BR"/>
        </w:rPr>
        <w:t>ợ</w:t>
      </w:r>
      <w:r>
        <w:rPr>
          <w:lang w:val="pt-BR"/>
        </w:rPr>
        <w:t xml:space="preserve"> thi</w:t>
      </w:r>
      <w:r w:rsidRPr="003215FC">
        <w:rPr>
          <w:lang w:val="pt-BR"/>
        </w:rPr>
        <w:t>ết</w:t>
      </w:r>
      <w:r>
        <w:rPr>
          <w:lang w:val="pt-BR"/>
        </w:rPr>
        <w:t xml:space="preserve"> th</w:t>
      </w:r>
      <w:r w:rsidRPr="003215FC">
        <w:rPr>
          <w:lang w:val="pt-BR"/>
        </w:rPr>
        <w:t>ực</w:t>
      </w:r>
      <w:r w:rsidR="003333D9">
        <w:rPr>
          <w:lang w:val="pt-BR"/>
        </w:rPr>
        <w:t xml:space="preserve"> hơn</w:t>
      </w:r>
      <w:r>
        <w:rPr>
          <w:lang w:val="pt-BR"/>
        </w:rPr>
        <w:t xml:space="preserve"> cho c</w:t>
      </w:r>
      <w:r w:rsidRPr="003215FC">
        <w:rPr>
          <w:lang w:val="pt-BR"/>
        </w:rPr>
        <w:t>ác</w:t>
      </w:r>
      <w:r>
        <w:rPr>
          <w:lang w:val="pt-BR"/>
        </w:rPr>
        <w:t xml:space="preserve"> doanh nghi</w:t>
      </w:r>
      <w:r w:rsidRPr="003215FC">
        <w:rPr>
          <w:lang w:val="pt-BR"/>
        </w:rPr>
        <w:t>ệp</w:t>
      </w:r>
      <w:r>
        <w:rPr>
          <w:lang w:val="pt-BR"/>
        </w:rPr>
        <w:t>, h</w:t>
      </w:r>
      <w:r w:rsidRPr="003215FC">
        <w:rPr>
          <w:lang w:val="pt-BR"/>
        </w:rPr>
        <w:t>ộ</w:t>
      </w:r>
      <w:r>
        <w:rPr>
          <w:lang w:val="pt-BR"/>
        </w:rPr>
        <w:t xml:space="preserve"> kinh doanh tr</w:t>
      </w:r>
      <w:r w:rsidRPr="003215FC">
        <w:rPr>
          <w:lang w:val="pt-BR"/>
        </w:rPr>
        <w:t>ê</w:t>
      </w:r>
      <w:r>
        <w:rPr>
          <w:lang w:val="pt-BR"/>
        </w:rPr>
        <w:t xml:space="preserve">n </w:t>
      </w:r>
      <w:r w:rsidRPr="003215FC">
        <w:rPr>
          <w:lang w:val="pt-BR"/>
        </w:rPr>
        <w:t>địa</w:t>
      </w:r>
      <w:r>
        <w:rPr>
          <w:lang w:val="pt-BR"/>
        </w:rPr>
        <w:t xml:space="preserve"> b</w:t>
      </w:r>
      <w:r w:rsidRPr="003215FC">
        <w:rPr>
          <w:lang w:val="pt-BR"/>
        </w:rPr>
        <w:t>àn</w:t>
      </w:r>
      <w:r w:rsidR="003333D9">
        <w:rPr>
          <w:lang w:val="pt-BR"/>
        </w:rPr>
        <w:t xml:space="preserve"> tỉnh</w:t>
      </w:r>
      <w:r w:rsidR="003E192C">
        <w:rPr>
          <w:lang w:val="pt-BR"/>
        </w:rPr>
        <w:t>,</w:t>
      </w:r>
      <w:r>
        <w:rPr>
          <w:lang w:val="pt-BR"/>
        </w:rPr>
        <w:t xml:space="preserve"> ph</w:t>
      </w:r>
      <w:r w:rsidRPr="003215FC">
        <w:rPr>
          <w:lang w:val="pt-BR"/>
        </w:rPr>
        <w:t>ù</w:t>
      </w:r>
      <w:r>
        <w:rPr>
          <w:lang w:val="pt-BR"/>
        </w:rPr>
        <w:t xml:space="preserve"> h</w:t>
      </w:r>
      <w:r w:rsidRPr="003215FC">
        <w:rPr>
          <w:lang w:val="pt-BR"/>
        </w:rPr>
        <w:t>ợp</w:t>
      </w:r>
      <w:r>
        <w:rPr>
          <w:lang w:val="pt-BR"/>
        </w:rPr>
        <w:t xml:space="preserve"> v</w:t>
      </w:r>
      <w:r w:rsidRPr="003215FC">
        <w:rPr>
          <w:lang w:val="pt-BR"/>
        </w:rPr>
        <w:t>ới</w:t>
      </w:r>
      <w:r w:rsidR="003E192C">
        <w:rPr>
          <w:lang w:val="pt-BR"/>
        </w:rPr>
        <w:t xml:space="preserve"> th</w:t>
      </w:r>
      <w:r w:rsidR="003E192C" w:rsidRPr="003E192C">
        <w:rPr>
          <w:lang w:val="pt-BR"/>
        </w:rPr>
        <w:t>ực</w:t>
      </w:r>
      <w:r w:rsidR="003E192C">
        <w:rPr>
          <w:lang w:val="pt-BR"/>
        </w:rPr>
        <w:t xml:space="preserve"> ti</w:t>
      </w:r>
      <w:r w:rsidR="003E192C" w:rsidRPr="003E192C">
        <w:rPr>
          <w:lang w:val="pt-BR"/>
        </w:rPr>
        <w:t>ễn</w:t>
      </w:r>
      <w:r w:rsidR="003E192C">
        <w:rPr>
          <w:lang w:val="pt-BR"/>
        </w:rPr>
        <w:t xml:space="preserve"> v</w:t>
      </w:r>
      <w:r w:rsidR="003E192C" w:rsidRPr="003E192C">
        <w:rPr>
          <w:lang w:val="pt-BR"/>
        </w:rPr>
        <w:t>à</w:t>
      </w:r>
      <w:r w:rsidR="003E192C">
        <w:rPr>
          <w:lang w:val="pt-BR"/>
        </w:rPr>
        <w:t xml:space="preserve"> </w:t>
      </w:r>
      <w:r w:rsidR="003E192C" w:rsidRPr="003E192C">
        <w:rPr>
          <w:lang w:val="pt-BR"/>
        </w:rPr>
        <w:t>đảm</w:t>
      </w:r>
      <w:r w:rsidR="003E192C">
        <w:rPr>
          <w:lang w:val="pt-BR"/>
        </w:rPr>
        <w:t xml:space="preserve"> b</w:t>
      </w:r>
      <w:r w:rsidR="003E192C" w:rsidRPr="003E192C">
        <w:rPr>
          <w:lang w:val="pt-BR"/>
        </w:rPr>
        <w:t>ảo</w:t>
      </w:r>
      <w:r>
        <w:rPr>
          <w:lang w:val="pt-BR"/>
        </w:rPr>
        <w:t xml:space="preserve"> c</w:t>
      </w:r>
      <w:r w:rsidRPr="003215FC">
        <w:rPr>
          <w:lang w:val="pt-BR"/>
        </w:rPr>
        <w:t>ác</w:t>
      </w:r>
      <w:r>
        <w:rPr>
          <w:lang w:val="pt-BR"/>
        </w:rPr>
        <w:t xml:space="preserve"> quy </w:t>
      </w:r>
      <w:r w:rsidRPr="003215FC">
        <w:rPr>
          <w:lang w:val="pt-BR"/>
        </w:rPr>
        <w:t>định</w:t>
      </w:r>
      <w:r>
        <w:rPr>
          <w:lang w:val="pt-BR"/>
        </w:rPr>
        <w:t xml:space="preserve"> c</w:t>
      </w:r>
      <w:r w:rsidRPr="003215FC">
        <w:rPr>
          <w:lang w:val="pt-BR"/>
        </w:rPr>
        <w:t>ủa</w:t>
      </w:r>
      <w:r>
        <w:rPr>
          <w:lang w:val="pt-BR"/>
        </w:rPr>
        <w:t xml:space="preserve"> </w:t>
      </w:r>
      <w:r w:rsidRPr="00595FEE">
        <w:rPr>
          <w:lang w:val="pt-BR"/>
        </w:rPr>
        <w:t>Luật Hỗ trợ doanh nghiệp nhỏ và vừa</w:t>
      </w:r>
      <w:r w:rsidR="00DF7851">
        <w:rPr>
          <w:lang w:val="pt-BR"/>
        </w:rPr>
        <w:t>, UBND t</w:t>
      </w:r>
      <w:r w:rsidR="00DF7851" w:rsidRPr="00DF7851">
        <w:rPr>
          <w:lang w:val="pt-BR"/>
        </w:rPr>
        <w:t>ỉnh</w:t>
      </w:r>
      <w:r w:rsidR="00DF7851">
        <w:rPr>
          <w:lang w:val="pt-BR"/>
        </w:rPr>
        <w:t xml:space="preserve"> tr</w:t>
      </w:r>
      <w:r w:rsidR="00DF7851" w:rsidRPr="00DF7851">
        <w:rPr>
          <w:lang w:val="pt-BR"/>
        </w:rPr>
        <w:t>ình</w:t>
      </w:r>
      <w:r w:rsidR="00DF7851">
        <w:rPr>
          <w:lang w:val="pt-BR"/>
        </w:rPr>
        <w:t xml:space="preserve"> H</w:t>
      </w:r>
      <w:r w:rsidR="00DF7851" w:rsidRPr="00DF7851">
        <w:rPr>
          <w:lang w:val="pt-BR"/>
        </w:rPr>
        <w:t>Đ</w:t>
      </w:r>
      <w:r w:rsidR="00DF7851">
        <w:rPr>
          <w:lang w:val="pt-BR"/>
        </w:rPr>
        <w:t>ND t</w:t>
      </w:r>
      <w:r w:rsidR="00DF7851" w:rsidRPr="00DF7851">
        <w:rPr>
          <w:lang w:val="pt-BR"/>
        </w:rPr>
        <w:t>ỉnh</w:t>
      </w:r>
      <w:r w:rsidR="00483CC3">
        <w:rPr>
          <w:lang w:val="pt-BR"/>
        </w:rPr>
        <w:t xml:space="preserve"> ban h</w:t>
      </w:r>
      <w:r w:rsidR="00483CC3" w:rsidRPr="00483CC3">
        <w:rPr>
          <w:lang w:val="pt-BR"/>
        </w:rPr>
        <w:t>àn</w:t>
      </w:r>
      <w:r w:rsidR="00483CC3">
        <w:rPr>
          <w:lang w:val="pt-BR"/>
        </w:rPr>
        <w:t>h Ngh</w:t>
      </w:r>
      <w:r w:rsidR="00483CC3" w:rsidRPr="00483CC3">
        <w:rPr>
          <w:lang w:val="pt-BR"/>
        </w:rPr>
        <w:t>ị</w:t>
      </w:r>
      <w:r w:rsidR="00483CC3">
        <w:rPr>
          <w:lang w:val="pt-BR"/>
        </w:rPr>
        <w:t xml:space="preserve"> quy</w:t>
      </w:r>
      <w:r w:rsidR="00483CC3" w:rsidRPr="00483CC3">
        <w:rPr>
          <w:lang w:val="pt-BR"/>
        </w:rPr>
        <w:t>ết</w:t>
      </w:r>
      <w:r w:rsidR="00500533">
        <w:rPr>
          <w:lang w:val="pt-BR"/>
        </w:rPr>
        <w:t xml:space="preserve"> </w:t>
      </w:r>
      <w:r w:rsidR="00500533" w:rsidRPr="006444A0">
        <w:rPr>
          <w:bCs/>
          <w:lang w:val="pt-BR"/>
        </w:rPr>
        <w:t>quy định</w:t>
      </w:r>
      <w:r w:rsidR="00500533" w:rsidRPr="00796116">
        <w:rPr>
          <w:iCs/>
          <w:lang w:val="pt-BR"/>
        </w:rPr>
        <w:t xml:space="preserve"> </w:t>
      </w:r>
      <w:r w:rsidR="00500533" w:rsidRPr="00796116">
        <w:rPr>
          <w:lang w:val="pt-BR"/>
        </w:rPr>
        <w:t>m</w:t>
      </w:r>
      <w:r w:rsidR="00500533" w:rsidRPr="00796116">
        <w:rPr>
          <w:bCs/>
          <w:lang w:val="pt-BR"/>
        </w:rPr>
        <w:t xml:space="preserve">ột số </w:t>
      </w:r>
      <w:r w:rsidR="00500533" w:rsidRPr="00796116">
        <w:rPr>
          <w:lang w:val="pt-BR"/>
        </w:rPr>
        <w:t xml:space="preserve">chính sách hỗ trợ đăng ký </w:t>
      </w:r>
      <w:r w:rsidR="00500533" w:rsidRPr="002F4B9F">
        <w:rPr>
          <w:bCs/>
          <w:lang w:val="pt-BR"/>
        </w:rPr>
        <w:t>thành lập mới hộ kinh doanh, doanh nghiệp trên địa bàn tỉnh</w:t>
      </w:r>
      <w:r w:rsidR="00500533">
        <w:rPr>
          <w:bCs/>
          <w:lang w:val="pt-BR"/>
        </w:rPr>
        <w:t xml:space="preserve"> H</w:t>
      </w:r>
      <w:r w:rsidR="00500533" w:rsidRPr="00500533">
        <w:rPr>
          <w:bCs/>
          <w:lang w:val="pt-BR"/>
        </w:rPr>
        <w:t>à</w:t>
      </w:r>
      <w:r w:rsidR="00500533">
        <w:rPr>
          <w:bCs/>
          <w:lang w:val="pt-BR"/>
        </w:rPr>
        <w:t xml:space="preserve"> T</w:t>
      </w:r>
      <w:r w:rsidR="00500533" w:rsidRPr="00500533">
        <w:rPr>
          <w:bCs/>
          <w:lang w:val="pt-BR"/>
        </w:rPr>
        <w:t>ĩnh</w:t>
      </w:r>
      <w:r w:rsidR="00500533">
        <w:rPr>
          <w:bCs/>
          <w:lang w:val="pt-BR"/>
        </w:rPr>
        <w:t xml:space="preserve"> (</w:t>
      </w:r>
      <w:r w:rsidR="00D602D0">
        <w:rPr>
          <w:lang w:val="pt-BR"/>
        </w:rPr>
        <w:t>thay th</w:t>
      </w:r>
      <w:r w:rsidR="00D602D0" w:rsidRPr="00D602D0">
        <w:rPr>
          <w:lang w:val="pt-BR"/>
        </w:rPr>
        <w:t>ế</w:t>
      </w:r>
      <w:r w:rsidR="00D602D0">
        <w:rPr>
          <w:lang w:val="pt-BR"/>
        </w:rPr>
        <w:t xml:space="preserve"> </w:t>
      </w:r>
      <w:r w:rsidR="00666B85" w:rsidRPr="00234F83">
        <w:t>Nghị quyết số 88/2014/NQ-HĐND ngày 16/7/2014 của HĐND tỉnh</w:t>
      </w:r>
      <w:r w:rsidR="00500533" w:rsidRPr="00500533">
        <w:rPr>
          <w:lang w:val="pt-BR"/>
        </w:rPr>
        <w:t>)</w:t>
      </w:r>
      <w:r w:rsidR="00C46E84">
        <w:rPr>
          <w:lang w:val="pt-BR"/>
        </w:rPr>
        <w:t xml:space="preserve"> v</w:t>
      </w:r>
      <w:r w:rsidR="00C46E84" w:rsidRPr="00C46E84">
        <w:rPr>
          <w:lang w:val="pt-BR"/>
        </w:rPr>
        <w:t>ới</w:t>
      </w:r>
      <w:r w:rsidR="00C46E84">
        <w:rPr>
          <w:lang w:val="pt-BR"/>
        </w:rPr>
        <w:t xml:space="preserve"> m</w:t>
      </w:r>
      <w:r w:rsidR="00C46E84" w:rsidRPr="00C46E84">
        <w:rPr>
          <w:lang w:val="pt-BR"/>
        </w:rPr>
        <w:t>ục</w:t>
      </w:r>
      <w:r w:rsidR="00C46E84">
        <w:rPr>
          <w:lang w:val="pt-BR"/>
        </w:rPr>
        <w:t xml:space="preserve"> ti</w:t>
      </w:r>
      <w:r w:rsidR="00C46E84" w:rsidRPr="00C46E84">
        <w:rPr>
          <w:lang w:val="pt-BR"/>
        </w:rPr>
        <w:t>ê</w:t>
      </w:r>
      <w:r w:rsidR="00C46E84">
        <w:rPr>
          <w:lang w:val="pt-BR"/>
        </w:rPr>
        <w:t>u b</w:t>
      </w:r>
      <w:r w:rsidR="00C46E84" w:rsidRPr="00C46E84">
        <w:rPr>
          <w:lang w:val="pt-BR"/>
        </w:rPr>
        <w:t>ỏ</w:t>
      </w:r>
      <w:r w:rsidR="00C46E84">
        <w:rPr>
          <w:lang w:val="pt-BR"/>
        </w:rPr>
        <w:t xml:space="preserve"> nh</w:t>
      </w:r>
      <w:r w:rsidR="00C46E84" w:rsidRPr="00C46E84">
        <w:rPr>
          <w:lang w:val="pt-BR"/>
        </w:rPr>
        <w:t>ững</w:t>
      </w:r>
      <w:r w:rsidR="00C46E84">
        <w:rPr>
          <w:lang w:val="pt-BR"/>
        </w:rPr>
        <w:t xml:space="preserve"> </w:t>
      </w:r>
      <w:r w:rsidR="00C46E84">
        <w:rPr>
          <w:lang w:val="pt-BR"/>
        </w:rPr>
        <w:lastRenderedPageBreak/>
        <w:t>ch</w:t>
      </w:r>
      <w:r w:rsidR="00C46E84" w:rsidRPr="00C46E84">
        <w:rPr>
          <w:lang w:val="pt-BR"/>
        </w:rPr>
        <w:t>ính</w:t>
      </w:r>
      <w:r w:rsidR="00C46E84">
        <w:rPr>
          <w:lang w:val="pt-BR"/>
        </w:rPr>
        <w:t xml:space="preserve"> s</w:t>
      </w:r>
      <w:r w:rsidR="00C46E84" w:rsidRPr="00C46E84">
        <w:rPr>
          <w:lang w:val="pt-BR"/>
        </w:rPr>
        <w:t>ách</w:t>
      </w:r>
      <w:r w:rsidR="00C46E84">
        <w:rPr>
          <w:lang w:val="pt-BR"/>
        </w:rPr>
        <w:t xml:space="preserve"> kh</w:t>
      </w:r>
      <w:r w:rsidR="00C46E84" w:rsidRPr="00C46E84">
        <w:rPr>
          <w:lang w:val="pt-BR"/>
        </w:rPr>
        <w:t>ô</w:t>
      </w:r>
      <w:r w:rsidR="00C46E84">
        <w:rPr>
          <w:lang w:val="pt-BR"/>
        </w:rPr>
        <w:t>ng ph</w:t>
      </w:r>
      <w:r w:rsidR="00C46E84" w:rsidRPr="00C46E84">
        <w:rPr>
          <w:lang w:val="pt-BR"/>
        </w:rPr>
        <w:t>ù</w:t>
      </w:r>
      <w:r w:rsidR="00C46E84">
        <w:rPr>
          <w:lang w:val="pt-BR"/>
        </w:rPr>
        <w:t xml:space="preserve"> h</w:t>
      </w:r>
      <w:r w:rsidR="00C46E84" w:rsidRPr="00C46E84">
        <w:rPr>
          <w:lang w:val="pt-BR"/>
        </w:rPr>
        <w:t>ợp</w:t>
      </w:r>
      <w:r w:rsidR="00C46E84">
        <w:rPr>
          <w:lang w:val="pt-BR"/>
        </w:rPr>
        <w:t xml:space="preserve"> v</w:t>
      </w:r>
      <w:r w:rsidR="00C46E84" w:rsidRPr="00C46E84">
        <w:rPr>
          <w:lang w:val="pt-BR"/>
        </w:rPr>
        <w:t>ới</w:t>
      </w:r>
      <w:r w:rsidR="00C46E84">
        <w:rPr>
          <w:lang w:val="pt-BR"/>
        </w:rPr>
        <w:t xml:space="preserve"> th</w:t>
      </w:r>
      <w:r w:rsidR="00C46E84" w:rsidRPr="00C46E84">
        <w:rPr>
          <w:lang w:val="pt-BR"/>
        </w:rPr>
        <w:t>ực</w:t>
      </w:r>
      <w:r w:rsidR="00C46E84">
        <w:rPr>
          <w:lang w:val="pt-BR"/>
        </w:rPr>
        <w:t xml:space="preserve"> ti</w:t>
      </w:r>
      <w:r w:rsidR="00C46E84" w:rsidRPr="00C46E84">
        <w:rPr>
          <w:lang w:val="pt-BR"/>
        </w:rPr>
        <w:t>ễn</w:t>
      </w:r>
      <w:r w:rsidR="00C46E84">
        <w:rPr>
          <w:lang w:val="pt-BR"/>
        </w:rPr>
        <w:t xml:space="preserve"> (H</w:t>
      </w:r>
      <w:r w:rsidR="00C46E84" w:rsidRPr="00C46E84">
        <w:rPr>
          <w:lang w:val="pt-BR"/>
        </w:rPr>
        <w:t>ỗ</w:t>
      </w:r>
      <w:r w:rsidR="00C46E84">
        <w:rPr>
          <w:lang w:val="pt-BR"/>
        </w:rPr>
        <w:t xml:space="preserve"> tr</w:t>
      </w:r>
      <w:r w:rsidR="00C46E84" w:rsidRPr="00C46E84">
        <w:rPr>
          <w:lang w:val="pt-BR"/>
        </w:rPr>
        <w:t>ợ</w:t>
      </w:r>
      <w:r w:rsidR="00C46E84">
        <w:rPr>
          <w:lang w:val="pt-BR"/>
        </w:rPr>
        <w:t xml:space="preserve"> bi</w:t>
      </w:r>
      <w:r w:rsidR="00C46E84" w:rsidRPr="00C46E84">
        <w:rPr>
          <w:lang w:val="pt-BR"/>
        </w:rPr>
        <w:t>ển</w:t>
      </w:r>
      <w:r w:rsidR="00C46E84">
        <w:rPr>
          <w:lang w:val="pt-BR"/>
        </w:rPr>
        <w:t xml:space="preserve"> hi</w:t>
      </w:r>
      <w:r w:rsidR="00C46E84" w:rsidRPr="00C46E84">
        <w:rPr>
          <w:lang w:val="pt-BR"/>
        </w:rPr>
        <w:t>ệu</w:t>
      </w:r>
      <w:r w:rsidR="00C46E84">
        <w:rPr>
          <w:lang w:val="pt-BR"/>
        </w:rPr>
        <w:t>, con d</w:t>
      </w:r>
      <w:r w:rsidR="00C46E84" w:rsidRPr="00C46E84">
        <w:rPr>
          <w:lang w:val="pt-BR"/>
        </w:rPr>
        <w:t>ấu</w:t>
      </w:r>
      <w:r w:rsidR="00C46E84">
        <w:rPr>
          <w:lang w:val="pt-BR"/>
        </w:rPr>
        <w:t>, l</w:t>
      </w:r>
      <w:r w:rsidR="00C46E84" w:rsidRPr="00C46E84">
        <w:rPr>
          <w:lang w:val="pt-BR"/>
        </w:rPr>
        <w:t>ãi</w:t>
      </w:r>
      <w:r w:rsidR="00C46E84">
        <w:rPr>
          <w:lang w:val="pt-BR"/>
        </w:rPr>
        <w:t xml:space="preserve"> su</w:t>
      </w:r>
      <w:r w:rsidR="00C46E84" w:rsidRPr="00C46E84">
        <w:rPr>
          <w:lang w:val="pt-BR"/>
        </w:rPr>
        <w:t>ất</w:t>
      </w:r>
      <w:r w:rsidR="00C46E84">
        <w:rPr>
          <w:lang w:val="pt-BR"/>
        </w:rPr>
        <w:t>), t</w:t>
      </w:r>
      <w:r w:rsidR="00C46E84" w:rsidRPr="00C46E84">
        <w:rPr>
          <w:lang w:val="pt-BR"/>
        </w:rPr>
        <w:t>ă</w:t>
      </w:r>
      <w:r w:rsidR="00C46E84">
        <w:rPr>
          <w:lang w:val="pt-BR"/>
        </w:rPr>
        <w:t>ng m</w:t>
      </w:r>
      <w:r w:rsidR="00C46E84" w:rsidRPr="00C46E84">
        <w:rPr>
          <w:lang w:val="pt-BR"/>
        </w:rPr>
        <w:t>ức</w:t>
      </w:r>
      <w:r w:rsidR="00C46E84">
        <w:rPr>
          <w:lang w:val="pt-BR"/>
        </w:rPr>
        <w:t xml:space="preserve"> h</w:t>
      </w:r>
      <w:r w:rsidR="00C46E84" w:rsidRPr="00C46E84">
        <w:rPr>
          <w:lang w:val="pt-BR"/>
        </w:rPr>
        <w:t>ỗ</w:t>
      </w:r>
      <w:r w:rsidR="00C46E84">
        <w:rPr>
          <w:lang w:val="pt-BR"/>
        </w:rPr>
        <w:t xml:space="preserve"> tr</w:t>
      </w:r>
      <w:r w:rsidR="00C46E84" w:rsidRPr="00C46E84">
        <w:rPr>
          <w:lang w:val="pt-BR"/>
        </w:rPr>
        <w:t>ợ</w:t>
      </w:r>
      <w:r w:rsidR="00C46E84">
        <w:rPr>
          <w:lang w:val="pt-BR"/>
        </w:rPr>
        <w:t xml:space="preserve"> đ</w:t>
      </w:r>
      <w:r w:rsidR="00C46E84" w:rsidRPr="00C46E84">
        <w:rPr>
          <w:lang w:val="pt-BR"/>
        </w:rPr>
        <w:t>ối</w:t>
      </w:r>
      <w:r w:rsidR="00C46E84">
        <w:rPr>
          <w:lang w:val="pt-BR"/>
        </w:rPr>
        <w:t xml:space="preserve"> v</w:t>
      </w:r>
      <w:r w:rsidR="00C46E84" w:rsidRPr="00C46E84">
        <w:rPr>
          <w:lang w:val="pt-BR"/>
        </w:rPr>
        <w:t>ới</w:t>
      </w:r>
      <w:r w:rsidR="00C46E84">
        <w:rPr>
          <w:lang w:val="pt-BR"/>
        </w:rPr>
        <w:t xml:space="preserve"> n</w:t>
      </w:r>
      <w:r w:rsidR="00C46E84" w:rsidRPr="00C46E84">
        <w:rPr>
          <w:lang w:val="pt-BR"/>
        </w:rPr>
        <w:t>ội</w:t>
      </w:r>
      <w:r w:rsidR="00C46E84">
        <w:rPr>
          <w:lang w:val="pt-BR"/>
        </w:rPr>
        <w:t xml:space="preserve"> dung h</w:t>
      </w:r>
      <w:r w:rsidR="00C46E84" w:rsidRPr="00C46E84">
        <w:rPr>
          <w:lang w:val="pt-BR"/>
        </w:rPr>
        <w:t>ỗ</w:t>
      </w:r>
      <w:r w:rsidR="00C46E84">
        <w:rPr>
          <w:lang w:val="pt-BR"/>
        </w:rPr>
        <w:t xml:space="preserve"> tr</w:t>
      </w:r>
      <w:r w:rsidR="00C46E84" w:rsidRPr="00C46E84">
        <w:rPr>
          <w:lang w:val="pt-BR"/>
        </w:rPr>
        <w:t>ợ</w:t>
      </w:r>
      <w:r w:rsidR="00C46E84">
        <w:rPr>
          <w:lang w:val="pt-BR"/>
        </w:rPr>
        <w:t xml:space="preserve"> </w:t>
      </w:r>
      <w:r w:rsidR="00C46E84" w:rsidRPr="00C46E84">
        <w:rPr>
          <w:lang w:val="pt-BR"/>
        </w:rPr>
        <w:t>mua sắm, cài đặt phần mềm và tư vấn kế toán và</w:t>
      </w:r>
      <w:r w:rsidR="00C46E84">
        <w:rPr>
          <w:lang w:val="pt-BR"/>
        </w:rPr>
        <w:t xml:space="preserve"> b</w:t>
      </w:r>
      <w:r w:rsidR="00C46E84" w:rsidRPr="00C46E84">
        <w:rPr>
          <w:lang w:val="pt-BR"/>
        </w:rPr>
        <w:t>ổ</w:t>
      </w:r>
      <w:r w:rsidR="001027FE">
        <w:rPr>
          <w:lang w:val="pt-BR"/>
        </w:rPr>
        <w:t xml:space="preserve"> sung c</w:t>
      </w:r>
      <w:r w:rsidR="001027FE" w:rsidRPr="001027FE">
        <w:rPr>
          <w:lang w:val="pt-BR"/>
        </w:rPr>
        <w:t>ác</w:t>
      </w:r>
      <w:r w:rsidR="001027FE">
        <w:rPr>
          <w:lang w:val="pt-BR"/>
        </w:rPr>
        <w:t xml:space="preserve"> n</w:t>
      </w:r>
      <w:r w:rsidR="00C46E84" w:rsidRPr="00C46E84">
        <w:rPr>
          <w:lang w:val="pt-BR"/>
        </w:rPr>
        <w:t>ội</w:t>
      </w:r>
      <w:r w:rsidR="00C46E84">
        <w:rPr>
          <w:lang w:val="pt-BR"/>
        </w:rPr>
        <w:t xml:space="preserve"> dung h</w:t>
      </w:r>
      <w:r w:rsidR="00C46E84" w:rsidRPr="00C46E84">
        <w:rPr>
          <w:lang w:val="pt-BR"/>
        </w:rPr>
        <w:t>ỗ</w:t>
      </w:r>
      <w:r w:rsidR="00C46E84">
        <w:rPr>
          <w:lang w:val="pt-BR"/>
        </w:rPr>
        <w:t xml:space="preserve"> tr</w:t>
      </w:r>
      <w:r w:rsidR="00C46E84" w:rsidRPr="00C46E84">
        <w:rPr>
          <w:lang w:val="pt-BR"/>
        </w:rPr>
        <w:t>ợ</w:t>
      </w:r>
      <w:r w:rsidR="00C46E84">
        <w:rPr>
          <w:lang w:val="pt-BR"/>
        </w:rPr>
        <w:t xml:space="preserve"> </w:t>
      </w:r>
      <w:r w:rsidR="001027FE">
        <w:rPr>
          <w:lang w:val="pt-BR"/>
        </w:rPr>
        <w:t>thi</w:t>
      </w:r>
      <w:r w:rsidR="001027FE" w:rsidRPr="001027FE">
        <w:rPr>
          <w:lang w:val="pt-BR"/>
        </w:rPr>
        <w:t>ết</w:t>
      </w:r>
      <w:r w:rsidR="001027FE">
        <w:rPr>
          <w:lang w:val="pt-BR"/>
        </w:rPr>
        <w:t xml:space="preserve"> th</w:t>
      </w:r>
      <w:r w:rsidR="001027FE" w:rsidRPr="001027FE">
        <w:rPr>
          <w:lang w:val="pt-BR"/>
        </w:rPr>
        <w:t>ực</w:t>
      </w:r>
      <w:r w:rsidR="001027FE">
        <w:rPr>
          <w:lang w:val="pt-BR"/>
        </w:rPr>
        <w:t xml:space="preserve"> cho doanh nghi</w:t>
      </w:r>
      <w:r w:rsidR="001027FE" w:rsidRPr="001027FE">
        <w:rPr>
          <w:lang w:val="pt-BR"/>
        </w:rPr>
        <w:t>ệp</w:t>
      </w:r>
      <w:r w:rsidR="001027FE">
        <w:rPr>
          <w:lang w:val="pt-BR"/>
        </w:rPr>
        <w:t xml:space="preserve"> nh</w:t>
      </w:r>
      <w:r w:rsidR="001027FE" w:rsidRPr="001027FE">
        <w:rPr>
          <w:lang w:val="pt-BR"/>
        </w:rPr>
        <w:t>ư</w:t>
      </w:r>
      <w:r w:rsidR="001027FE">
        <w:rPr>
          <w:lang w:val="pt-BR"/>
        </w:rPr>
        <w:t xml:space="preserve"> </w:t>
      </w:r>
      <w:r w:rsidR="00C46E84">
        <w:rPr>
          <w:lang w:val="pt-BR"/>
        </w:rPr>
        <w:t>chu</w:t>
      </w:r>
      <w:r w:rsidR="00C46E84" w:rsidRPr="00C46E84">
        <w:rPr>
          <w:lang w:val="pt-BR"/>
        </w:rPr>
        <w:t>ẩ</w:t>
      </w:r>
      <w:r w:rsidR="00C46E84">
        <w:rPr>
          <w:lang w:val="pt-BR"/>
        </w:rPr>
        <w:t>n b</w:t>
      </w:r>
      <w:r w:rsidR="00C46E84" w:rsidRPr="00C46E84">
        <w:rPr>
          <w:lang w:val="pt-BR"/>
        </w:rPr>
        <w:t>ị</w:t>
      </w:r>
      <w:r w:rsidR="00C46E84">
        <w:rPr>
          <w:lang w:val="pt-BR"/>
        </w:rPr>
        <w:t xml:space="preserve"> h</w:t>
      </w:r>
      <w:r w:rsidR="00C46E84" w:rsidRPr="00C46E84">
        <w:rPr>
          <w:lang w:val="pt-BR"/>
        </w:rPr>
        <w:t>ồ</w:t>
      </w:r>
      <w:r w:rsidR="00C46E84">
        <w:rPr>
          <w:lang w:val="pt-BR"/>
        </w:rPr>
        <w:t xml:space="preserve"> s</w:t>
      </w:r>
      <w:r w:rsidR="00C46E84" w:rsidRPr="00C46E84">
        <w:rPr>
          <w:lang w:val="pt-BR"/>
        </w:rPr>
        <w:t>ơ</w:t>
      </w:r>
      <w:r w:rsidR="00C46E84">
        <w:rPr>
          <w:lang w:val="pt-BR"/>
        </w:rPr>
        <w:t xml:space="preserve"> </w:t>
      </w:r>
      <w:r w:rsidR="00C46E84" w:rsidRPr="00C46E84">
        <w:rPr>
          <w:lang w:val="pt-BR"/>
        </w:rPr>
        <w:t>đă</w:t>
      </w:r>
      <w:r w:rsidR="00C46E84">
        <w:rPr>
          <w:lang w:val="pt-BR"/>
        </w:rPr>
        <w:t>ng k</w:t>
      </w:r>
      <w:r w:rsidR="00C46E84" w:rsidRPr="00C46E84">
        <w:rPr>
          <w:lang w:val="pt-BR"/>
        </w:rPr>
        <w:t>ý</w:t>
      </w:r>
      <w:r w:rsidR="00C46E84">
        <w:rPr>
          <w:lang w:val="pt-BR"/>
        </w:rPr>
        <w:t xml:space="preserve"> doanh nghi</w:t>
      </w:r>
      <w:r w:rsidR="00C46E84" w:rsidRPr="00C46E84">
        <w:rPr>
          <w:lang w:val="pt-BR"/>
        </w:rPr>
        <w:t>ệp</w:t>
      </w:r>
      <w:r w:rsidR="001027FE">
        <w:rPr>
          <w:lang w:val="pt-BR"/>
        </w:rPr>
        <w:t>, h</w:t>
      </w:r>
      <w:r w:rsidR="001027FE" w:rsidRPr="001027FE">
        <w:rPr>
          <w:lang w:val="pt-BR"/>
        </w:rPr>
        <w:t>ỗ</w:t>
      </w:r>
      <w:r w:rsidR="001027FE">
        <w:rPr>
          <w:lang w:val="pt-BR"/>
        </w:rPr>
        <w:t xml:space="preserve"> tr</w:t>
      </w:r>
      <w:r w:rsidR="001027FE" w:rsidRPr="001027FE">
        <w:rPr>
          <w:lang w:val="pt-BR"/>
        </w:rPr>
        <w:t>ợ</w:t>
      </w:r>
      <w:r w:rsidR="001027FE">
        <w:rPr>
          <w:lang w:val="pt-BR"/>
        </w:rPr>
        <w:t xml:space="preserve"> doanh nghi</w:t>
      </w:r>
      <w:r w:rsidR="001027FE" w:rsidRPr="001027FE">
        <w:rPr>
          <w:lang w:val="pt-BR"/>
        </w:rPr>
        <w:t>ệp</w:t>
      </w:r>
      <w:r w:rsidR="001027FE">
        <w:rPr>
          <w:lang w:val="pt-BR"/>
        </w:rPr>
        <w:t xml:space="preserve"> chuy</w:t>
      </w:r>
      <w:r w:rsidR="001027FE" w:rsidRPr="001027FE">
        <w:rPr>
          <w:lang w:val="pt-BR"/>
        </w:rPr>
        <w:t>ển</w:t>
      </w:r>
      <w:r w:rsidR="001027FE">
        <w:rPr>
          <w:lang w:val="pt-BR"/>
        </w:rPr>
        <w:t xml:space="preserve"> đ</w:t>
      </w:r>
      <w:r w:rsidR="001027FE" w:rsidRPr="001027FE">
        <w:rPr>
          <w:lang w:val="pt-BR"/>
        </w:rPr>
        <w:t>ổi</w:t>
      </w:r>
      <w:r w:rsidR="001027FE">
        <w:rPr>
          <w:lang w:val="pt-BR"/>
        </w:rPr>
        <w:t xml:space="preserve"> t</w:t>
      </w:r>
      <w:r w:rsidR="001027FE" w:rsidRPr="001027FE">
        <w:rPr>
          <w:lang w:val="pt-BR"/>
        </w:rPr>
        <w:t>ừ</w:t>
      </w:r>
      <w:r w:rsidR="001027FE">
        <w:rPr>
          <w:lang w:val="pt-BR"/>
        </w:rPr>
        <w:t xml:space="preserve"> h</w:t>
      </w:r>
      <w:r w:rsidR="001027FE" w:rsidRPr="001027FE">
        <w:rPr>
          <w:lang w:val="pt-BR"/>
        </w:rPr>
        <w:t>ộ</w:t>
      </w:r>
      <w:r w:rsidR="001027FE">
        <w:rPr>
          <w:lang w:val="pt-BR"/>
        </w:rPr>
        <w:t xml:space="preserve"> kinh doanh theo </w:t>
      </w:r>
      <w:r w:rsidR="001027FE" w:rsidRPr="00EF3228">
        <w:rPr>
          <w:lang w:val="pt-BR"/>
        </w:rPr>
        <w:t>Nghị định số 39/2018/NĐ-CP ngày 11/3/2018</w:t>
      </w:r>
      <w:r w:rsidR="001027FE">
        <w:rPr>
          <w:lang w:val="pt-BR"/>
        </w:rPr>
        <w:t xml:space="preserve"> </w:t>
      </w:r>
      <w:r w:rsidR="00D228AF">
        <w:rPr>
          <w:lang w:val="pt-BR"/>
        </w:rPr>
        <w:t xml:space="preserve">của Chính phủ </w:t>
      </w:r>
      <w:r w:rsidR="001027FE" w:rsidRPr="00445EA7">
        <w:rPr>
          <w:lang w:val="pt-BR"/>
        </w:rPr>
        <w:t>quy định chi tiết một số điều của Luật Hỗ trợ doanh nghiệp nhỏ và vừa</w:t>
      </w:r>
      <w:r w:rsidR="000B4209">
        <w:rPr>
          <w:lang w:val="pt-BR"/>
        </w:rPr>
        <w:t>; với những nội dung chính như sau:</w:t>
      </w:r>
      <w:r w:rsidR="00C46E84">
        <w:rPr>
          <w:lang w:val="pt-BR"/>
        </w:rPr>
        <w:t xml:space="preserve"> </w:t>
      </w:r>
    </w:p>
    <w:p w:rsidR="001E0D86" w:rsidRPr="00133391" w:rsidRDefault="001E0D86" w:rsidP="000B4209">
      <w:pPr>
        <w:spacing w:after="120"/>
        <w:ind w:firstLine="624"/>
        <w:jc w:val="both"/>
        <w:rPr>
          <w:b/>
        </w:rPr>
      </w:pPr>
      <w:r w:rsidRPr="00133391">
        <w:rPr>
          <w:b/>
        </w:rPr>
        <w:t>1. Phạm vi, đối tượng áp dụng</w:t>
      </w:r>
    </w:p>
    <w:p w:rsidR="001E0D86" w:rsidRPr="00253F5F" w:rsidRDefault="001E0D86" w:rsidP="000B4209">
      <w:pPr>
        <w:spacing w:after="120"/>
        <w:ind w:firstLine="624"/>
        <w:jc w:val="both"/>
      </w:pPr>
      <w:r w:rsidRPr="00253F5F">
        <w:t xml:space="preserve">a) Phạm vi áp dụng: Trên địa bàn toàn tỉnh, trong đó ưu tiên các địa bàn có điều kiện kinh tế </w:t>
      </w:r>
      <w:r w:rsidRPr="004820E7">
        <w:t>xã hội đặc biệt khó khăn (các huyện: Hương Khê, Hương Sơn, Vũ Quang, Lộc Hà, Kỳ Anh và các địa bàn thuộc Khu kinh tế Vũng Áng, Khu kinh tế Cửa khẩu quốc tế Cầu Treo theo quy định tại Phụ lục II kèm theo Nghị định số 118/2015/NĐ-CP ngày 12/11/2015 của Chính phủ)</w:t>
      </w:r>
      <w:r w:rsidRPr="00253F5F">
        <w:t>.</w:t>
      </w:r>
    </w:p>
    <w:p w:rsidR="001E0D86" w:rsidRPr="001E0D86" w:rsidRDefault="001E0D86" w:rsidP="000B4209">
      <w:pPr>
        <w:spacing w:after="120"/>
        <w:ind w:firstLine="624"/>
        <w:jc w:val="both"/>
      </w:pPr>
      <w:r w:rsidRPr="00253F5F">
        <w:t xml:space="preserve">b) </w:t>
      </w:r>
      <w:r>
        <w:t>Đ</w:t>
      </w:r>
      <w:r w:rsidRPr="00253F5F">
        <w:t>ối t</w:t>
      </w:r>
      <w:r>
        <w:t>ư</w:t>
      </w:r>
      <w:r w:rsidRPr="00253F5F">
        <w:t>ợng áp dụng</w:t>
      </w:r>
      <w:r w:rsidRPr="00133391">
        <w:t>:</w:t>
      </w:r>
    </w:p>
    <w:p w:rsidR="001E0D86" w:rsidRPr="001E0D86" w:rsidRDefault="001E0D86" w:rsidP="000B4209">
      <w:pPr>
        <w:spacing w:after="120"/>
        <w:ind w:firstLine="624"/>
        <w:jc w:val="both"/>
      </w:pPr>
      <w:r w:rsidRPr="001E0D86">
        <w:t>- Cá nhân, nhóm cá nhân, hộ gia đình đăng ký thành lập hộ kinh doanh.</w:t>
      </w:r>
    </w:p>
    <w:p w:rsidR="001E0D86" w:rsidRPr="001E0D86" w:rsidRDefault="001E0D86" w:rsidP="000B4209">
      <w:pPr>
        <w:spacing w:after="120"/>
        <w:ind w:firstLine="624"/>
        <w:jc w:val="both"/>
      </w:pPr>
      <w:r w:rsidRPr="001E0D86">
        <w:t>- Tổ chức, cá nhân đăng ký thành lập doanh nghiệp</w:t>
      </w:r>
      <w:r w:rsidR="000B4209">
        <w:t>, hộ kinh doanh chuyển đổi thành doanh nghiệp</w:t>
      </w:r>
      <w:r w:rsidRPr="001E0D86">
        <w:t xml:space="preserve"> (không bao gồm các đơn vị trực thuộc: </w:t>
      </w:r>
      <w:r w:rsidR="000B4209">
        <w:t>C</w:t>
      </w:r>
      <w:r w:rsidRPr="001E0D86">
        <w:t>hi nhánh, văn phòng đại diện, địa điểm kinh doanh).</w:t>
      </w:r>
    </w:p>
    <w:p w:rsidR="001E0D86" w:rsidRPr="001E0D86" w:rsidRDefault="001E0D86" w:rsidP="000B4209">
      <w:pPr>
        <w:spacing w:after="120"/>
        <w:ind w:firstLine="624"/>
        <w:jc w:val="both"/>
      </w:pPr>
      <w:r w:rsidRPr="001E0D86">
        <w:t xml:space="preserve">- Các tổ chức, cá nhân khác liên quan đến việc đăng ký doanh nghiệp. </w:t>
      </w:r>
    </w:p>
    <w:p w:rsidR="001E0D86" w:rsidRPr="00133391" w:rsidRDefault="001E0D86" w:rsidP="000B4209">
      <w:pPr>
        <w:spacing w:after="120"/>
        <w:ind w:firstLine="624"/>
        <w:jc w:val="both"/>
        <w:rPr>
          <w:b/>
        </w:rPr>
      </w:pPr>
      <w:r w:rsidRPr="00133391">
        <w:rPr>
          <w:b/>
        </w:rPr>
        <w:t>2. Chính sách hỗ trợ</w:t>
      </w:r>
    </w:p>
    <w:p w:rsidR="001E0D86" w:rsidRPr="00D5532E" w:rsidRDefault="001E0D86" w:rsidP="000B4209">
      <w:pPr>
        <w:spacing w:after="120"/>
        <w:ind w:firstLine="624"/>
        <w:jc w:val="both"/>
      </w:pPr>
      <w:r w:rsidRPr="00D5532E">
        <w:t>a) Chính sách hỗ trợ</w:t>
      </w:r>
      <w:r w:rsidRPr="00A518D4">
        <w:rPr>
          <w:lang w:val="vi-VN"/>
        </w:rPr>
        <w:t xml:space="preserve"> đăng ký thành lập </w:t>
      </w:r>
      <w:r w:rsidR="00106FAA" w:rsidRPr="006F4458">
        <w:t xml:space="preserve">mới </w:t>
      </w:r>
      <w:r w:rsidRPr="00A518D4">
        <w:rPr>
          <w:lang w:val="vi-VN"/>
        </w:rPr>
        <w:t>hộ kinh doanh</w:t>
      </w:r>
      <w:r w:rsidRPr="00D5532E">
        <w:t>:</w:t>
      </w:r>
    </w:p>
    <w:p w:rsidR="001E0D86" w:rsidRPr="004820E7" w:rsidRDefault="001E0D86" w:rsidP="000B4209">
      <w:pPr>
        <w:spacing w:after="120"/>
        <w:ind w:firstLine="624"/>
        <w:jc w:val="both"/>
      </w:pPr>
      <w:r w:rsidRPr="004820E7">
        <w:t xml:space="preserve">- </w:t>
      </w:r>
      <w:r w:rsidRPr="004A57F8">
        <w:t xml:space="preserve">Hỗ trợ 100% </w:t>
      </w:r>
      <w:r w:rsidRPr="004820E7">
        <w:t xml:space="preserve">lệ phí đăng ký thành lập mới </w:t>
      </w:r>
      <w:r>
        <w:rPr>
          <w:lang w:val="vi-VN"/>
        </w:rPr>
        <w:t>hộ kinh doanh</w:t>
      </w:r>
      <w:r w:rsidRPr="004820E7">
        <w:rPr>
          <w:i/>
        </w:rPr>
        <w:t>.</w:t>
      </w:r>
    </w:p>
    <w:p w:rsidR="001E0D86" w:rsidRPr="004820E7" w:rsidRDefault="001E0D86" w:rsidP="000B4209">
      <w:pPr>
        <w:spacing w:after="120"/>
        <w:ind w:firstLine="624"/>
        <w:jc w:val="both"/>
      </w:pPr>
      <w:r w:rsidRPr="004820E7">
        <w:t>- Hỗ trợ 100% lệ phí môn bài cho các hộ kinh doanh thành lập mới trong năm đầu hoạt động</w:t>
      </w:r>
      <w:r w:rsidR="006610F0">
        <w:t>.</w:t>
      </w:r>
      <w:r w:rsidRPr="004820E7">
        <w:t xml:space="preserve"> Đối với các </w:t>
      </w:r>
      <w:r>
        <w:rPr>
          <w:lang w:val="vi-VN"/>
        </w:rPr>
        <w:t xml:space="preserve">hộ kinh doanh </w:t>
      </w:r>
      <w:r w:rsidRPr="004820E7">
        <w:t xml:space="preserve">thành lập mới tại các địa bàn có điều kiện kinh tế xã hội đặc biệt khó khăn thì được hỗ trợ lệ phí môn bài thêm 02 năm (năm thứ hai và năm thứ ba). </w:t>
      </w:r>
    </w:p>
    <w:p w:rsidR="001E0D86" w:rsidRPr="001E0D86" w:rsidRDefault="001E0D86" w:rsidP="000B4209">
      <w:pPr>
        <w:spacing w:after="120"/>
        <w:ind w:firstLine="624"/>
        <w:jc w:val="both"/>
      </w:pPr>
      <w:r w:rsidRPr="001E0D86">
        <w:t>b) Chính sách hỗ trợ đăng ký thành lập mới doanh nghiệp:</w:t>
      </w:r>
    </w:p>
    <w:p w:rsidR="001E0D86" w:rsidRPr="001E0D86" w:rsidRDefault="001E0D86" w:rsidP="000B4209">
      <w:pPr>
        <w:spacing w:after="120"/>
        <w:ind w:firstLine="624"/>
        <w:jc w:val="both"/>
      </w:pPr>
      <w:r w:rsidRPr="001E0D86">
        <w:t xml:space="preserve">- Hỗ trợ chuẩn bị hồ sơ đăng ký thành lập mới doanh nghiệp trên </w:t>
      </w:r>
      <w:r w:rsidRPr="001E0D86">
        <w:rPr>
          <w:color w:val="000000"/>
          <w:lang w:eastAsia="vi-VN"/>
        </w:rPr>
        <w:t xml:space="preserve">Cổng thông tin đăng ký doanh nghiệp quốc gia thông qua </w:t>
      </w:r>
      <w:r w:rsidRPr="001E0D86">
        <w:t>hệ thống Ứng dụng hỗ trợ  chuẩn bị hồ sơ đăng ký doanh nghiệp (</w:t>
      </w:r>
      <w:r w:rsidRPr="001E0D86">
        <w:rPr>
          <w:color w:val="000000"/>
          <w:lang w:eastAsia="vi-VN"/>
        </w:rPr>
        <w:t>nếu doanh nghiệp có nhu cầu), số lần hỗ trợ tối đa không quá 02 lần/01 bộ hồ sơ</w:t>
      </w:r>
      <w:r w:rsidRPr="001E0D86">
        <w:t xml:space="preserve">. </w:t>
      </w:r>
    </w:p>
    <w:p w:rsidR="001E0D86" w:rsidRPr="001E0D86" w:rsidRDefault="001E0D86" w:rsidP="000B4209">
      <w:pPr>
        <w:spacing w:after="120"/>
        <w:ind w:firstLine="624"/>
        <w:jc w:val="both"/>
        <w:rPr>
          <w:i/>
        </w:rPr>
      </w:pPr>
      <w:r w:rsidRPr="001E0D86">
        <w:t xml:space="preserve">- Hỗ trợ 100% lệ phí đăng ký doanh nghiệp lần đầu </w:t>
      </w:r>
      <w:r w:rsidRPr="001E0D86">
        <w:rPr>
          <w:color w:val="000000"/>
          <w:lang w:eastAsia="vi-VN"/>
        </w:rPr>
        <w:t xml:space="preserve">tại cơ quan đăng ký kinh doanh; </w:t>
      </w:r>
      <w:r w:rsidRPr="001E0D86">
        <w:t xml:space="preserve">Hỗ trợ 100% phí công bố nội dung đăng ký doanh nghiệp lần đầu tại </w:t>
      </w:r>
      <w:r w:rsidRPr="001E0D86">
        <w:rPr>
          <w:color w:val="000000"/>
          <w:lang w:eastAsia="vi-VN"/>
        </w:rPr>
        <w:t>Cổng thông tin đăng ký doanh nghiệp quốc gia</w:t>
      </w:r>
      <w:r w:rsidRPr="001E0D86">
        <w:t>. Riêng đối với các doanh nghiệp nhỏ và vừa được chuyển đổi từ hộ kinh doanh thì thực hiện theo quy định tại Nghị định số 39/2018/NĐ-CP ngày 11/3/2018 của Chính phủ về Quy định chi tiết một số điều của Luật hỗ trợ doanh nghiệp nhỏ và vừa.</w:t>
      </w:r>
    </w:p>
    <w:p w:rsidR="001E0D86" w:rsidRDefault="001E0D86" w:rsidP="000B4209">
      <w:pPr>
        <w:spacing w:after="120"/>
        <w:ind w:firstLine="624"/>
        <w:jc w:val="both"/>
      </w:pPr>
      <w:r w:rsidRPr="0084646B">
        <w:t xml:space="preserve">- Hỗ trợ 100% lệ phí môn bài cho các doanh nghiệp thành lập mới trong năm đầu hoạt động; đối với các doanh nghiệp thành lập mới tại các địa bàn có điều kiện kinh tế xã hội đặc biệt khó khăn thì được hỗ trợ lệ phí môn bài thêm </w:t>
      </w:r>
      <w:r w:rsidRPr="0084646B">
        <w:lastRenderedPageBreak/>
        <w:t xml:space="preserve">02 năm (năm thứ hai và năm thứ ba). </w:t>
      </w:r>
      <w:r>
        <w:t>Ri</w:t>
      </w:r>
      <w:r w:rsidRPr="000C0C8F">
        <w:t>ê</w:t>
      </w:r>
      <w:r>
        <w:t>ng đ</w:t>
      </w:r>
      <w:r w:rsidRPr="000C0C8F">
        <w:t>ối</w:t>
      </w:r>
      <w:r>
        <w:t xml:space="preserve"> v</w:t>
      </w:r>
      <w:r w:rsidRPr="000C0C8F">
        <w:t>ới</w:t>
      </w:r>
      <w:r>
        <w:t xml:space="preserve"> </w:t>
      </w:r>
      <w:r w:rsidRPr="00692F70">
        <w:t xml:space="preserve">các doanh nghiệp </w:t>
      </w:r>
      <w:r>
        <w:t>nh</w:t>
      </w:r>
      <w:r w:rsidRPr="00746056">
        <w:t>ỏ</w:t>
      </w:r>
      <w:r>
        <w:t xml:space="preserve"> v</w:t>
      </w:r>
      <w:r w:rsidRPr="00746056">
        <w:t>à</w:t>
      </w:r>
      <w:r>
        <w:t xml:space="preserve"> v</w:t>
      </w:r>
      <w:r w:rsidRPr="00746056">
        <w:t>ừ</w:t>
      </w:r>
      <w:r>
        <w:t>a đư</w:t>
      </w:r>
      <w:r w:rsidRPr="00234F83">
        <w:t>ợc</w:t>
      </w:r>
      <w:r>
        <w:t xml:space="preserve"> chuy</w:t>
      </w:r>
      <w:r w:rsidRPr="00234F83">
        <w:t>ển</w:t>
      </w:r>
      <w:r>
        <w:t xml:space="preserve"> đ</w:t>
      </w:r>
      <w:r w:rsidRPr="00234F83">
        <w:t>ổi</w:t>
      </w:r>
      <w:r>
        <w:t xml:space="preserve"> t</w:t>
      </w:r>
      <w:r w:rsidRPr="00234F83">
        <w:t>ừ</w:t>
      </w:r>
      <w:r>
        <w:t xml:space="preserve"> h</w:t>
      </w:r>
      <w:r w:rsidRPr="00234F83">
        <w:t>ộ</w:t>
      </w:r>
      <w:r>
        <w:t xml:space="preserve"> kinh doanh th</w:t>
      </w:r>
      <w:r w:rsidRPr="00922D67">
        <w:t>ì</w:t>
      </w:r>
      <w:r>
        <w:t xml:space="preserve"> th</w:t>
      </w:r>
      <w:r w:rsidRPr="000C0C8F">
        <w:t>ực</w:t>
      </w:r>
      <w:r>
        <w:t xml:space="preserve"> hi</w:t>
      </w:r>
      <w:r w:rsidRPr="000C0C8F">
        <w:t>ện</w:t>
      </w:r>
      <w:r>
        <w:t xml:space="preserve"> theo quy </w:t>
      </w:r>
      <w:r w:rsidRPr="00746056">
        <w:t>định</w:t>
      </w:r>
      <w:r>
        <w:t xml:space="preserve"> t</w:t>
      </w:r>
      <w:r w:rsidRPr="00746056">
        <w:t>ại</w:t>
      </w:r>
      <w:r>
        <w:t xml:space="preserve"> </w:t>
      </w:r>
      <w:r w:rsidRPr="00746056">
        <w:t>Nghị định số</w:t>
      </w:r>
      <w:r>
        <w:t xml:space="preserve"> </w:t>
      </w:r>
      <w:r w:rsidRPr="00746056">
        <w:t>39/2018/NĐ-CP ngày 11/3/2018 của Chính phủ về Quy định chi tiết một số điều của Luật hỗ trợ doanh nghiệp nhỏ và vừa</w:t>
      </w:r>
      <w:r>
        <w:t>.</w:t>
      </w:r>
    </w:p>
    <w:p w:rsidR="001E0D86" w:rsidRDefault="001E0D86" w:rsidP="000B4209">
      <w:pPr>
        <w:spacing w:after="120"/>
        <w:ind w:firstLine="624"/>
        <w:jc w:val="both"/>
      </w:pPr>
      <w:r>
        <w:t>- H</w:t>
      </w:r>
      <w:r w:rsidRPr="006F000C">
        <w:t>ỗ</w:t>
      </w:r>
      <w:r>
        <w:t xml:space="preserve"> tr</w:t>
      </w:r>
      <w:r w:rsidRPr="006F000C">
        <w:t>ợ</w:t>
      </w:r>
      <w:r>
        <w:t xml:space="preserve"> m</w:t>
      </w:r>
      <w:r w:rsidRPr="004E694C">
        <w:t>ột</w:t>
      </w:r>
      <w:r>
        <w:t xml:space="preserve"> l</w:t>
      </w:r>
      <w:r w:rsidRPr="004E694C">
        <w:t>ần</w:t>
      </w:r>
      <w:r>
        <w:t xml:space="preserve"> 70% nh</w:t>
      </w:r>
      <w:r w:rsidRPr="006F000C">
        <w:t>ư</w:t>
      </w:r>
      <w:r>
        <w:t>ng t</w:t>
      </w:r>
      <w:r w:rsidRPr="006F000C">
        <w:t>ối</w:t>
      </w:r>
      <w:r>
        <w:t xml:space="preserve"> </w:t>
      </w:r>
      <w:r w:rsidRPr="006F000C">
        <w:t>đ</w:t>
      </w:r>
      <w:r>
        <w:t>a kh</w:t>
      </w:r>
      <w:r w:rsidRPr="006F000C">
        <w:t>ô</w:t>
      </w:r>
      <w:r>
        <w:t>ng qu</w:t>
      </w:r>
      <w:r w:rsidRPr="006F000C">
        <w:t>á</w:t>
      </w:r>
      <w:r>
        <w:t xml:space="preserve"> 5.000.000 đ</w:t>
      </w:r>
      <w:r w:rsidRPr="006F000C">
        <w:t>ồng</w:t>
      </w:r>
      <w:r>
        <w:t>/doanh nghi</w:t>
      </w:r>
      <w:r w:rsidRPr="00165D59">
        <w:t>ệp</w:t>
      </w:r>
      <w:r>
        <w:t xml:space="preserve"> chi ph</w:t>
      </w:r>
      <w:r w:rsidRPr="006F000C">
        <w:t>í</w:t>
      </w:r>
      <w:r>
        <w:t xml:space="preserve"> mua s</w:t>
      </w:r>
      <w:r w:rsidRPr="006F000C">
        <w:t>ắm</w:t>
      </w:r>
      <w:r>
        <w:t>, c</w:t>
      </w:r>
      <w:r w:rsidRPr="006F000C">
        <w:t>ài</w:t>
      </w:r>
      <w:r>
        <w:t xml:space="preserve"> đ</w:t>
      </w:r>
      <w:r w:rsidRPr="006F000C">
        <w:t>ặt</w:t>
      </w:r>
      <w:r>
        <w:t xml:space="preserve"> ph</w:t>
      </w:r>
      <w:r w:rsidRPr="006F000C">
        <w:t>ần</w:t>
      </w:r>
      <w:r>
        <w:t xml:space="preserve"> m</w:t>
      </w:r>
      <w:r w:rsidRPr="006F000C">
        <w:t>ềm</w:t>
      </w:r>
      <w:r>
        <w:t xml:space="preserve"> v</w:t>
      </w:r>
      <w:r w:rsidRPr="00950A8E">
        <w:t>à</w:t>
      </w:r>
      <w:r>
        <w:t xml:space="preserve"> t</w:t>
      </w:r>
      <w:r w:rsidRPr="00950A8E">
        <w:t>ư</w:t>
      </w:r>
      <w:r>
        <w:t xml:space="preserve"> v</w:t>
      </w:r>
      <w:r w:rsidRPr="00950A8E">
        <w:t>ấn</w:t>
      </w:r>
      <w:r>
        <w:t xml:space="preserve"> k</w:t>
      </w:r>
      <w:r w:rsidRPr="006F000C">
        <w:t>ế</w:t>
      </w:r>
      <w:r>
        <w:t xml:space="preserve"> to</w:t>
      </w:r>
      <w:r w:rsidRPr="006F000C">
        <w:t>án</w:t>
      </w:r>
      <w:r>
        <w:t xml:space="preserve"> doanh nghi</w:t>
      </w:r>
      <w:r w:rsidRPr="006F000C">
        <w:t>ệp</w:t>
      </w:r>
      <w:r>
        <w:t xml:space="preserve"> (th</w:t>
      </w:r>
      <w:r w:rsidRPr="006F000C">
        <w:t>ực</w:t>
      </w:r>
      <w:r>
        <w:t xml:space="preserve"> hi</w:t>
      </w:r>
      <w:r w:rsidRPr="006F000C">
        <w:t>ện</w:t>
      </w:r>
      <w:r>
        <w:t xml:space="preserve"> th</w:t>
      </w:r>
      <w:r w:rsidRPr="006F000C">
        <w:t>ô</w:t>
      </w:r>
      <w:r>
        <w:t>ng qua đ</w:t>
      </w:r>
      <w:r w:rsidRPr="006F000C">
        <w:t>ấu</w:t>
      </w:r>
      <w:r>
        <w:rPr>
          <w:lang w:val="vi-VN"/>
        </w:rPr>
        <w:t xml:space="preserve"> th</w:t>
      </w:r>
      <w:r w:rsidRPr="00A869CD">
        <w:rPr>
          <w:lang w:val="vi-VN"/>
        </w:rPr>
        <w:t>ầu</w:t>
      </w:r>
      <w:r>
        <w:rPr>
          <w:lang w:val="vi-VN"/>
        </w:rPr>
        <w:t xml:space="preserve"> </w:t>
      </w:r>
      <w:r w:rsidRPr="00A869CD">
        <w:rPr>
          <w:lang w:val="vi-VN"/>
        </w:rPr>
        <w:t>đơ</w:t>
      </w:r>
      <w:r>
        <w:rPr>
          <w:lang w:val="vi-VN"/>
        </w:rPr>
        <w:t>n v</w:t>
      </w:r>
      <w:r w:rsidRPr="00A869CD">
        <w:rPr>
          <w:lang w:val="vi-VN"/>
        </w:rPr>
        <w:t>ị</w:t>
      </w:r>
      <w:r>
        <w:rPr>
          <w:lang w:val="vi-VN"/>
        </w:rPr>
        <w:t xml:space="preserve"> cung c</w:t>
      </w:r>
      <w:r w:rsidRPr="00A869CD">
        <w:rPr>
          <w:lang w:val="vi-VN"/>
        </w:rPr>
        <w:t>ấp</w:t>
      </w:r>
      <w:r>
        <w:t>).</w:t>
      </w:r>
    </w:p>
    <w:p w:rsidR="001E0D86" w:rsidRPr="001109F4" w:rsidRDefault="001E0D86" w:rsidP="000B4209">
      <w:pPr>
        <w:spacing w:after="120"/>
        <w:ind w:firstLine="624"/>
        <w:jc w:val="both"/>
        <w:rPr>
          <w:b/>
        </w:rPr>
      </w:pPr>
      <w:r w:rsidRPr="001109F4">
        <w:rPr>
          <w:b/>
        </w:rPr>
        <w:t>3. Nguồn kinh phí thực hiện</w:t>
      </w:r>
    </w:p>
    <w:p w:rsidR="001E0D86" w:rsidRDefault="001E0D86" w:rsidP="000B4209">
      <w:pPr>
        <w:spacing w:after="120"/>
        <w:ind w:firstLine="624"/>
        <w:jc w:val="both"/>
      </w:pPr>
      <w:r>
        <w:t xml:space="preserve">a) </w:t>
      </w:r>
      <w:r w:rsidRPr="00D5532E">
        <w:t>Chính sách hỗ trợ</w:t>
      </w:r>
      <w:r w:rsidRPr="00A518D4">
        <w:rPr>
          <w:lang w:val="vi-VN"/>
        </w:rPr>
        <w:t xml:space="preserve"> đăng ký thành lập hộ kinh doanh</w:t>
      </w:r>
      <w:r>
        <w:t>: Ng</w:t>
      </w:r>
      <w:r w:rsidRPr="001109F4">
        <w:t>â</w:t>
      </w:r>
      <w:r>
        <w:t>n s</w:t>
      </w:r>
      <w:r w:rsidRPr="001109F4">
        <w:t>ách</w:t>
      </w:r>
      <w:r>
        <w:t xml:space="preserve"> c</w:t>
      </w:r>
      <w:r w:rsidRPr="001109F4">
        <w:t>ấp</w:t>
      </w:r>
      <w:r>
        <w:t xml:space="preserve"> huy</w:t>
      </w:r>
      <w:r w:rsidRPr="001109F4">
        <w:t>ện</w:t>
      </w:r>
      <w:r>
        <w:t xml:space="preserve"> v</w:t>
      </w:r>
      <w:r w:rsidRPr="001109F4">
        <w:t>à</w:t>
      </w:r>
      <w:r>
        <w:t xml:space="preserve"> c</w:t>
      </w:r>
      <w:r w:rsidRPr="001109F4">
        <w:t>ác</w:t>
      </w:r>
      <w:r>
        <w:t xml:space="preserve"> ngu</w:t>
      </w:r>
      <w:r w:rsidRPr="001109F4">
        <w:t>ồn</w:t>
      </w:r>
      <w:r>
        <w:t xml:space="preserve"> v</w:t>
      </w:r>
      <w:r w:rsidRPr="001109F4">
        <w:t>ốn</w:t>
      </w:r>
      <w:r>
        <w:t xml:space="preserve"> h</w:t>
      </w:r>
      <w:r w:rsidRPr="001109F4">
        <w:t>ợp</w:t>
      </w:r>
      <w:r>
        <w:t xml:space="preserve"> ph</w:t>
      </w:r>
      <w:r w:rsidRPr="001109F4">
        <w:t>áp</w:t>
      </w:r>
      <w:r>
        <w:t xml:space="preserve"> kh</w:t>
      </w:r>
      <w:r w:rsidRPr="001109F4">
        <w:t>ác</w:t>
      </w:r>
      <w:r>
        <w:t>.</w:t>
      </w:r>
    </w:p>
    <w:p w:rsidR="001E0D86" w:rsidRDefault="001E0D86" w:rsidP="000B4209">
      <w:pPr>
        <w:spacing w:after="120"/>
        <w:ind w:firstLine="624"/>
        <w:jc w:val="both"/>
      </w:pPr>
      <w:r>
        <w:t xml:space="preserve">b) </w:t>
      </w:r>
      <w:r w:rsidRPr="00A518D4">
        <w:t>Chính sách hỗ trợ đăng ký thành lập mới doanh nghiệp</w:t>
      </w:r>
      <w:r>
        <w:t>: Ng</w:t>
      </w:r>
      <w:r w:rsidRPr="001109F4">
        <w:t>â</w:t>
      </w:r>
      <w:r>
        <w:t>n s</w:t>
      </w:r>
      <w:r w:rsidRPr="001109F4">
        <w:t>ách</w:t>
      </w:r>
      <w:r>
        <w:t xml:space="preserve"> t</w:t>
      </w:r>
      <w:r w:rsidRPr="001109F4">
        <w:t>ỉnh</w:t>
      </w:r>
      <w:r>
        <w:t xml:space="preserve"> v</w:t>
      </w:r>
      <w:r w:rsidRPr="001109F4">
        <w:t>à</w:t>
      </w:r>
      <w:r>
        <w:t xml:space="preserve"> c</w:t>
      </w:r>
      <w:r w:rsidRPr="001109F4">
        <w:t>ác</w:t>
      </w:r>
      <w:r>
        <w:t xml:space="preserve"> ngu</w:t>
      </w:r>
      <w:r w:rsidRPr="001109F4">
        <w:t>ồn</w:t>
      </w:r>
      <w:r>
        <w:t xml:space="preserve"> v</w:t>
      </w:r>
      <w:r w:rsidRPr="001109F4">
        <w:t>ốn</w:t>
      </w:r>
      <w:r>
        <w:t xml:space="preserve"> h</w:t>
      </w:r>
      <w:r w:rsidRPr="001109F4">
        <w:t>ợp</w:t>
      </w:r>
      <w:r>
        <w:t xml:space="preserve"> ph</w:t>
      </w:r>
      <w:r w:rsidRPr="001109F4">
        <w:t>áp</w:t>
      </w:r>
      <w:r>
        <w:t xml:space="preserve"> kh</w:t>
      </w:r>
      <w:r w:rsidRPr="001109F4">
        <w:t>ác</w:t>
      </w:r>
      <w:r>
        <w:t>.</w:t>
      </w:r>
    </w:p>
    <w:p w:rsidR="00395679" w:rsidRDefault="00395679" w:rsidP="000B4209">
      <w:pPr>
        <w:spacing w:after="120"/>
        <w:ind w:firstLine="624"/>
        <w:jc w:val="both"/>
        <w:rPr>
          <w:lang w:val="af-ZA"/>
        </w:rPr>
      </w:pPr>
      <w:r>
        <w:rPr>
          <w:lang w:val="af-ZA"/>
        </w:rPr>
        <w:t>K</w:t>
      </w:r>
      <w:r w:rsidRPr="00395679">
        <w:rPr>
          <w:lang w:val="af-ZA"/>
        </w:rPr>
        <w:t>ính</w:t>
      </w:r>
      <w:r>
        <w:rPr>
          <w:lang w:val="af-ZA"/>
        </w:rPr>
        <w:t xml:space="preserve"> tr</w:t>
      </w:r>
      <w:r w:rsidRPr="00395679">
        <w:rPr>
          <w:lang w:val="af-ZA"/>
        </w:rPr>
        <w:t>ình</w:t>
      </w:r>
      <w:r>
        <w:rPr>
          <w:lang w:val="af-ZA"/>
        </w:rPr>
        <w:t xml:space="preserve"> H</w:t>
      </w:r>
      <w:r w:rsidRPr="00395679">
        <w:rPr>
          <w:lang w:val="af-ZA"/>
        </w:rPr>
        <w:t>ội</w:t>
      </w:r>
      <w:r>
        <w:rPr>
          <w:lang w:val="af-ZA"/>
        </w:rPr>
        <w:t xml:space="preserve"> đ</w:t>
      </w:r>
      <w:r w:rsidRPr="00395679">
        <w:rPr>
          <w:lang w:val="af-ZA"/>
        </w:rPr>
        <w:t>ồng</w:t>
      </w:r>
      <w:r>
        <w:rPr>
          <w:lang w:val="af-ZA"/>
        </w:rPr>
        <w:t xml:space="preserve"> nh</w:t>
      </w:r>
      <w:r w:rsidRPr="00395679">
        <w:rPr>
          <w:lang w:val="af-ZA"/>
        </w:rPr>
        <w:t>â</w:t>
      </w:r>
      <w:r>
        <w:rPr>
          <w:lang w:val="af-ZA"/>
        </w:rPr>
        <w:t>n d</w:t>
      </w:r>
      <w:r w:rsidRPr="00395679">
        <w:rPr>
          <w:lang w:val="af-ZA"/>
        </w:rPr>
        <w:t>â</w:t>
      </w:r>
      <w:r>
        <w:rPr>
          <w:lang w:val="af-ZA"/>
        </w:rPr>
        <w:t>n t</w:t>
      </w:r>
      <w:r w:rsidRPr="00395679">
        <w:rPr>
          <w:lang w:val="af-ZA"/>
        </w:rPr>
        <w:t>ỉnh</w:t>
      </w:r>
      <w:r>
        <w:rPr>
          <w:lang w:val="af-ZA"/>
        </w:rPr>
        <w:t xml:space="preserve"> xem x</w:t>
      </w:r>
      <w:r w:rsidRPr="00395679">
        <w:rPr>
          <w:lang w:val="af-ZA"/>
        </w:rPr>
        <w:t>ét</w:t>
      </w:r>
      <w:r>
        <w:rPr>
          <w:lang w:val="af-ZA"/>
        </w:rPr>
        <w:t>, quy</w:t>
      </w:r>
      <w:r w:rsidRPr="00395679">
        <w:rPr>
          <w:lang w:val="af-ZA"/>
        </w:rPr>
        <w:t>ết</w:t>
      </w:r>
      <w:r>
        <w:rPr>
          <w:lang w:val="af-ZA"/>
        </w:rPr>
        <w:t xml:space="preserve"> </w:t>
      </w:r>
      <w:r w:rsidRPr="00395679">
        <w:rPr>
          <w:lang w:val="af-ZA"/>
        </w:rPr>
        <w:t>định</w:t>
      </w:r>
      <w:r w:rsidR="00CA3451">
        <w:rPr>
          <w:lang w:val="af-ZA"/>
        </w:rPr>
        <w:t xml:space="preserve"> </w:t>
      </w:r>
      <w:r w:rsidR="00CA3451" w:rsidRPr="00CA3451">
        <w:rPr>
          <w:i/>
          <w:lang w:val="af-ZA"/>
        </w:rPr>
        <w:t>(có Dự thảo Nghị quyết kèm theo)</w:t>
      </w:r>
      <w:r w:rsidRPr="00CA3451">
        <w:rPr>
          <w:i/>
          <w:lang w:val="af-ZA"/>
        </w:rPr>
        <w:t>./.</w:t>
      </w:r>
    </w:p>
    <w:p w:rsidR="00A81DE2" w:rsidRPr="008C26CB" w:rsidRDefault="00A81DE2" w:rsidP="00A81DE2">
      <w:pPr>
        <w:spacing w:before="120" w:after="120"/>
        <w:ind w:firstLine="720"/>
        <w:jc w:val="both"/>
        <w:rPr>
          <w:iCs/>
          <w:sz w:val="10"/>
          <w:lang w:val="vi-VN"/>
        </w:rPr>
      </w:pPr>
    </w:p>
    <w:tbl>
      <w:tblPr>
        <w:tblW w:w="0" w:type="auto"/>
        <w:tblCellMar>
          <w:left w:w="0" w:type="dxa"/>
          <w:right w:w="0" w:type="dxa"/>
        </w:tblCellMar>
        <w:tblLook w:val="0000" w:firstRow="0" w:lastRow="0" w:firstColumn="0" w:lastColumn="0" w:noHBand="0" w:noVBand="0"/>
      </w:tblPr>
      <w:tblGrid>
        <w:gridCol w:w="4503"/>
        <w:gridCol w:w="4536"/>
      </w:tblGrid>
      <w:tr w:rsidR="000346E8" w:rsidRPr="009B0ED4" w:rsidTr="0065303C">
        <w:tc>
          <w:tcPr>
            <w:tcW w:w="4503" w:type="dxa"/>
            <w:tcMar>
              <w:top w:w="0" w:type="dxa"/>
              <w:left w:w="108" w:type="dxa"/>
              <w:bottom w:w="0" w:type="dxa"/>
              <w:right w:w="108" w:type="dxa"/>
            </w:tcMar>
          </w:tcPr>
          <w:p w:rsidR="0065303C" w:rsidRPr="00395679" w:rsidRDefault="000346E8" w:rsidP="004B040C">
            <w:pPr>
              <w:rPr>
                <w:sz w:val="24"/>
                <w:szCs w:val="24"/>
                <w:lang w:val="vi-VN"/>
              </w:rPr>
            </w:pPr>
            <w:r w:rsidRPr="008C26CB">
              <w:rPr>
                <w:b/>
                <w:bCs/>
                <w:i/>
                <w:iCs/>
                <w:sz w:val="24"/>
                <w:szCs w:val="24"/>
                <w:lang w:val="vi-VN"/>
              </w:rPr>
              <w:t>Nơi nhận:</w:t>
            </w:r>
            <w:r w:rsidRPr="008C26CB">
              <w:rPr>
                <w:b/>
                <w:bCs/>
                <w:i/>
                <w:iCs/>
                <w:sz w:val="24"/>
                <w:szCs w:val="24"/>
                <w:lang w:val="vi-VN"/>
              </w:rPr>
              <w:br/>
            </w:r>
            <w:r w:rsidRPr="008C26CB">
              <w:rPr>
                <w:sz w:val="24"/>
                <w:szCs w:val="24"/>
                <w:lang w:val="vi-VN"/>
              </w:rPr>
              <w:t xml:space="preserve">- </w:t>
            </w:r>
            <w:r w:rsidR="002E4491" w:rsidRPr="008C26CB">
              <w:rPr>
                <w:sz w:val="24"/>
                <w:szCs w:val="24"/>
                <w:lang w:val="vi-VN"/>
              </w:rPr>
              <w:t>Như trên</w:t>
            </w:r>
            <w:r w:rsidRPr="008C26CB">
              <w:rPr>
                <w:sz w:val="24"/>
                <w:szCs w:val="24"/>
                <w:lang w:val="vi-VN"/>
              </w:rPr>
              <w:t>;</w:t>
            </w:r>
            <w:r w:rsidRPr="008C26CB">
              <w:rPr>
                <w:sz w:val="24"/>
                <w:szCs w:val="24"/>
                <w:lang w:val="vi-VN"/>
              </w:rPr>
              <w:br/>
            </w:r>
            <w:r w:rsidR="0065303C" w:rsidRPr="0065303C">
              <w:rPr>
                <w:sz w:val="24"/>
                <w:szCs w:val="24"/>
                <w:lang w:val="vi-VN"/>
              </w:rPr>
              <w:t>- TTr</w:t>
            </w:r>
            <w:r w:rsidR="006610F0">
              <w:rPr>
                <w:sz w:val="24"/>
                <w:szCs w:val="24"/>
              </w:rPr>
              <w:t>.</w:t>
            </w:r>
            <w:r w:rsidR="0065303C" w:rsidRPr="0065303C">
              <w:rPr>
                <w:sz w:val="24"/>
                <w:szCs w:val="24"/>
                <w:lang w:val="vi-VN"/>
              </w:rPr>
              <w:t xml:space="preserve"> Tỉnh ủy, TTr</w:t>
            </w:r>
            <w:r w:rsidR="006610F0">
              <w:rPr>
                <w:sz w:val="24"/>
                <w:szCs w:val="24"/>
              </w:rPr>
              <w:t>.</w:t>
            </w:r>
            <w:r w:rsidR="0065303C" w:rsidRPr="0065303C">
              <w:rPr>
                <w:sz w:val="24"/>
                <w:szCs w:val="24"/>
                <w:lang w:val="vi-VN"/>
              </w:rPr>
              <w:t xml:space="preserve"> HĐND tỉnh;</w:t>
            </w:r>
          </w:p>
          <w:p w:rsidR="0065303C" w:rsidRPr="0065303C" w:rsidRDefault="0065303C" w:rsidP="004B040C">
            <w:pPr>
              <w:rPr>
                <w:sz w:val="24"/>
                <w:szCs w:val="24"/>
              </w:rPr>
            </w:pPr>
            <w:r>
              <w:rPr>
                <w:sz w:val="24"/>
                <w:szCs w:val="24"/>
              </w:rPr>
              <w:t>- C</w:t>
            </w:r>
            <w:r w:rsidRPr="0065303C">
              <w:rPr>
                <w:sz w:val="24"/>
                <w:szCs w:val="24"/>
              </w:rPr>
              <w:t>ác</w:t>
            </w:r>
            <w:r>
              <w:rPr>
                <w:sz w:val="24"/>
                <w:szCs w:val="24"/>
              </w:rPr>
              <w:t xml:space="preserve"> </w:t>
            </w:r>
            <w:r w:rsidR="006610F0">
              <w:rPr>
                <w:sz w:val="24"/>
                <w:szCs w:val="24"/>
              </w:rPr>
              <w:t>B</w:t>
            </w:r>
            <w:r>
              <w:rPr>
                <w:sz w:val="24"/>
                <w:szCs w:val="24"/>
              </w:rPr>
              <w:t>an c</w:t>
            </w:r>
            <w:r w:rsidRPr="0065303C">
              <w:rPr>
                <w:sz w:val="24"/>
                <w:szCs w:val="24"/>
              </w:rPr>
              <w:t>ủa</w:t>
            </w:r>
            <w:r>
              <w:rPr>
                <w:sz w:val="24"/>
                <w:szCs w:val="24"/>
              </w:rPr>
              <w:t xml:space="preserve"> H</w:t>
            </w:r>
            <w:r w:rsidRPr="0065303C">
              <w:rPr>
                <w:sz w:val="24"/>
                <w:szCs w:val="24"/>
              </w:rPr>
              <w:t>Đ</w:t>
            </w:r>
            <w:r>
              <w:rPr>
                <w:sz w:val="24"/>
                <w:szCs w:val="24"/>
              </w:rPr>
              <w:t>ND t</w:t>
            </w:r>
            <w:r w:rsidRPr="0065303C">
              <w:rPr>
                <w:sz w:val="24"/>
                <w:szCs w:val="24"/>
              </w:rPr>
              <w:t>ỉnh</w:t>
            </w:r>
            <w:r>
              <w:rPr>
                <w:sz w:val="24"/>
                <w:szCs w:val="24"/>
              </w:rPr>
              <w:t xml:space="preserve">; </w:t>
            </w:r>
          </w:p>
          <w:p w:rsidR="00D66755" w:rsidRPr="008C26CB" w:rsidRDefault="000346E8" w:rsidP="004B040C">
            <w:pPr>
              <w:rPr>
                <w:sz w:val="24"/>
                <w:szCs w:val="24"/>
                <w:lang w:val="vi-VN"/>
              </w:rPr>
            </w:pPr>
            <w:r w:rsidRPr="008C26CB">
              <w:rPr>
                <w:sz w:val="24"/>
                <w:szCs w:val="24"/>
                <w:lang w:val="vi-VN"/>
              </w:rPr>
              <w:t>- Chủ tịch, các PCT UBND tỉnh;</w:t>
            </w:r>
          </w:p>
          <w:p w:rsidR="00D66755" w:rsidRPr="0065303C" w:rsidRDefault="000346E8" w:rsidP="004B040C">
            <w:pPr>
              <w:rPr>
                <w:sz w:val="24"/>
                <w:szCs w:val="24"/>
                <w:lang w:val="vi-VN"/>
              </w:rPr>
            </w:pPr>
            <w:r w:rsidRPr="0065303C">
              <w:rPr>
                <w:sz w:val="24"/>
                <w:szCs w:val="24"/>
                <w:lang w:val="vi-VN"/>
              </w:rPr>
              <w:t xml:space="preserve">- </w:t>
            </w:r>
            <w:r w:rsidR="006610F0">
              <w:rPr>
                <w:sz w:val="24"/>
                <w:szCs w:val="24"/>
              </w:rPr>
              <w:t xml:space="preserve">Các </w:t>
            </w:r>
            <w:r w:rsidR="0065303C" w:rsidRPr="0065303C">
              <w:rPr>
                <w:sz w:val="24"/>
                <w:szCs w:val="24"/>
                <w:lang w:val="vi-VN"/>
              </w:rPr>
              <w:t>Đ</w:t>
            </w:r>
            <w:r w:rsidRPr="0065303C">
              <w:rPr>
                <w:sz w:val="24"/>
                <w:szCs w:val="24"/>
                <w:lang w:val="vi-VN"/>
              </w:rPr>
              <w:t>ại biểu HĐND tỉnh;</w:t>
            </w:r>
          </w:p>
          <w:p w:rsidR="0065303C" w:rsidRPr="0065303C" w:rsidRDefault="0065303C" w:rsidP="004B040C">
            <w:pPr>
              <w:rPr>
                <w:sz w:val="24"/>
                <w:szCs w:val="24"/>
                <w:lang w:val="vi-VN"/>
              </w:rPr>
            </w:pPr>
            <w:r w:rsidRPr="0065303C">
              <w:rPr>
                <w:sz w:val="24"/>
                <w:szCs w:val="24"/>
                <w:lang w:val="vi-VN"/>
              </w:rPr>
              <w:t>- Văn phòng</w:t>
            </w:r>
            <w:r w:rsidR="00D228AF">
              <w:rPr>
                <w:sz w:val="24"/>
                <w:szCs w:val="24"/>
              </w:rPr>
              <w:t>:</w:t>
            </w:r>
            <w:r w:rsidRPr="0065303C">
              <w:rPr>
                <w:sz w:val="24"/>
                <w:szCs w:val="24"/>
                <w:lang w:val="vi-VN"/>
              </w:rPr>
              <w:t xml:space="preserve"> Đ</w:t>
            </w:r>
            <w:r w:rsidR="00D228AF">
              <w:rPr>
                <w:sz w:val="24"/>
                <w:szCs w:val="24"/>
              </w:rPr>
              <w:t>oàn Đ</w:t>
            </w:r>
            <w:r w:rsidRPr="0065303C">
              <w:rPr>
                <w:sz w:val="24"/>
                <w:szCs w:val="24"/>
                <w:lang w:val="vi-VN"/>
              </w:rPr>
              <w:t>BQH</w:t>
            </w:r>
            <w:r w:rsidR="00D228AF">
              <w:rPr>
                <w:sz w:val="24"/>
                <w:szCs w:val="24"/>
              </w:rPr>
              <w:t xml:space="preserve"> tỉnh,</w:t>
            </w:r>
            <w:r w:rsidRPr="0065303C">
              <w:rPr>
                <w:sz w:val="24"/>
                <w:szCs w:val="24"/>
                <w:lang w:val="vi-VN"/>
              </w:rPr>
              <w:t xml:space="preserve"> HĐ</w:t>
            </w:r>
            <w:r>
              <w:rPr>
                <w:sz w:val="24"/>
                <w:szCs w:val="24"/>
                <w:lang w:val="vi-VN"/>
              </w:rPr>
              <w:t>N</w:t>
            </w:r>
            <w:r w:rsidRPr="0065303C">
              <w:rPr>
                <w:sz w:val="24"/>
                <w:szCs w:val="24"/>
                <w:lang w:val="vi-VN"/>
              </w:rPr>
              <w:t>D tỉnh;</w:t>
            </w:r>
          </w:p>
          <w:p w:rsidR="000346E8" w:rsidRPr="0065303C" w:rsidRDefault="00D66755" w:rsidP="004B040C">
            <w:pPr>
              <w:rPr>
                <w:sz w:val="24"/>
                <w:szCs w:val="24"/>
                <w:lang w:val="vi-VN"/>
              </w:rPr>
            </w:pPr>
            <w:r w:rsidRPr="0065303C">
              <w:rPr>
                <w:sz w:val="24"/>
                <w:szCs w:val="24"/>
                <w:lang w:val="vi-VN"/>
              </w:rPr>
              <w:t>- Các Sở</w:t>
            </w:r>
            <w:r w:rsidR="0065303C" w:rsidRPr="0065303C">
              <w:rPr>
                <w:sz w:val="24"/>
                <w:szCs w:val="24"/>
                <w:lang w:val="vi-VN"/>
              </w:rPr>
              <w:t>, ban, ngành cấp tỉnh;</w:t>
            </w:r>
            <w:r w:rsidR="000346E8" w:rsidRPr="0065303C">
              <w:rPr>
                <w:sz w:val="24"/>
                <w:szCs w:val="24"/>
                <w:lang w:val="vi-VN"/>
              </w:rPr>
              <w:br/>
              <w:t>- Chánh, các Phó VP UBND tỉnh;</w:t>
            </w:r>
          </w:p>
          <w:p w:rsidR="000346E8" w:rsidRPr="0065303C" w:rsidRDefault="000346E8" w:rsidP="006610F0">
            <w:pPr>
              <w:rPr>
                <w:sz w:val="24"/>
                <w:szCs w:val="24"/>
                <w:lang w:val="vi-VN"/>
              </w:rPr>
            </w:pPr>
            <w:r w:rsidRPr="0065303C">
              <w:rPr>
                <w:sz w:val="24"/>
                <w:szCs w:val="24"/>
                <w:lang w:val="vi-VN"/>
              </w:rPr>
              <w:t>- Lưu</w:t>
            </w:r>
            <w:r w:rsidR="00D66755" w:rsidRPr="0065303C">
              <w:rPr>
                <w:sz w:val="24"/>
                <w:szCs w:val="24"/>
                <w:lang w:val="vi-VN"/>
              </w:rPr>
              <w:t>:</w:t>
            </w:r>
            <w:r w:rsidRPr="0065303C">
              <w:rPr>
                <w:sz w:val="24"/>
                <w:szCs w:val="24"/>
                <w:lang w:val="vi-VN"/>
              </w:rPr>
              <w:t xml:space="preserve"> VT, </w:t>
            </w:r>
            <w:r w:rsidR="0065303C" w:rsidRPr="0065303C">
              <w:rPr>
                <w:sz w:val="24"/>
                <w:szCs w:val="24"/>
                <w:lang w:val="vi-VN"/>
              </w:rPr>
              <w:t>KT</w:t>
            </w:r>
            <w:r w:rsidR="0065303C" w:rsidRPr="006610F0">
              <w:rPr>
                <w:sz w:val="24"/>
                <w:szCs w:val="24"/>
                <w:vertAlign w:val="subscript"/>
                <w:lang w:val="vi-VN"/>
              </w:rPr>
              <w:t>1</w:t>
            </w:r>
            <w:r w:rsidR="0065303C" w:rsidRPr="0065303C">
              <w:rPr>
                <w:sz w:val="24"/>
                <w:szCs w:val="24"/>
                <w:lang w:val="vi-VN"/>
              </w:rPr>
              <w:t>.</w:t>
            </w:r>
          </w:p>
        </w:tc>
        <w:tc>
          <w:tcPr>
            <w:tcW w:w="4536" w:type="dxa"/>
            <w:tcMar>
              <w:top w:w="0" w:type="dxa"/>
              <w:left w:w="108" w:type="dxa"/>
              <w:bottom w:w="0" w:type="dxa"/>
              <w:right w:w="108" w:type="dxa"/>
            </w:tcMar>
          </w:tcPr>
          <w:p w:rsidR="00776D1B" w:rsidRPr="00B674F9" w:rsidRDefault="000346E8" w:rsidP="006610F0">
            <w:pPr>
              <w:spacing w:before="120" w:after="100" w:afterAutospacing="1"/>
              <w:jc w:val="center"/>
              <w:rPr>
                <w:b/>
                <w:bCs/>
                <w:sz w:val="48"/>
                <w:szCs w:val="26"/>
              </w:rPr>
            </w:pPr>
            <w:r w:rsidRPr="009B0ED4">
              <w:rPr>
                <w:b/>
                <w:bCs/>
                <w:sz w:val="26"/>
                <w:szCs w:val="26"/>
              </w:rPr>
              <w:t>TM. ỦY BAN NHÂN DÂN</w:t>
            </w:r>
            <w:r w:rsidRPr="009B0ED4">
              <w:rPr>
                <w:b/>
                <w:bCs/>
                <w:sz w:val="26"/>
                <w:szCs w:val="26"/>
              </w:rPr>
              <w:br/>
              <w:t>CHỦ TỊCH</w:t>
            </w:r>
            <w:r w:rsidRPr="009B0ED4">
              <w:rPr>
                <w:b/>
                <w:bCs/>
                <w:sz w:val="26"/>
                <w:szCs w:val="26"/>
              </w:rPr>
              <w:br/>
            </w:r>
            <w:r w:rsidRPr="009B0ED4">
              <w:rPr>
                <w:b/>
                <w:bCs/>
                <w:sz w:val="26"/>
                <w:szCs w:val="26"/>
              </w:rPr>
              <w:br/>
            </w:r>
          </w:p>
          <w:p w:rsidR="00776D1B" w:rsidRPr="009B0ED4" w:rsidRDefault="00776D1B" w:rsidP="004B040C">
            <w:pPr>
              <w:spacing w:before="120" w:after="100" w:afterAutospacing="1"/>
              <w:jc w:val="center"/>
              <w:rPr>
                <w:b/>
                <w:bCs/>
                <w:sz w:val="26"/>
                <w:szCs w:val="26"/>
              </w:rPr>
            </w:pPr>
          </w:p>
          <w:p w:rsidR="000346E8" w:rsidRPr="009B0ED4" w:rsidRDefault="000346E8" w:rsidP="006610F0">
            <w:pPr>
              <w:spacing w:before="120" w:after="100" w:afterAutospacing="1"/>
              <w:jc w:val="center"/>
            </w:pPr>
            <w:r w:rsidRPr="009B0ED4">
              <w:rPr>
                <w:b/>
                <w:bCs/>
              </w:rPr>
              <w:t xml:space="preserve">  </w:t>
            </w:r>
            <w:r w:rsidR="008B2944">
              <w:rPr>
                <w:b/>
                <w:bCs/>
              </w:rPr>
              <w:t>Đ</w:t>
            </w:r>
            <w:r w:rsidR="008B2944" w:rsidRPr="008B2944">
              <w:rPr>
                <w:b/>
                <w:bCs/>
              </w:rPr>
              <w:t>ặng</w:t>
            </w:r>
            <w:r w:rsidR="008B2944">
              <w:rPr>
                <w:b/>
                <w:bCs/>
              </w:rPr>
              <w:t xml:space="preserve"> Qu</w:t>
            </w:r>
            <w:r w:rsidR="008B2944" w:rsidRPr="008B2944">
              <w:rPr>
                <w:b/>
                <w:bCs/>
              </w:rPr>
              <w:t>ốc</w:t>
            </w:r>
            <w:r w:rsidR="008B2944">
              <w:rPr>
                <w:b/>
                <w:bCs/>
              </w:rPr>
              <w:t xml:space="preserve"> Kh</w:t>
            </w:r>
            <w:r w:rsidR="008B2944" w:rsidRPr="008B2944">
              <w:rPr>
                <w:b/>
                <w:bCs/>
              </w:rPr>
              <w:t>ánh</w:t>
            </w:r>
          </w:p>
        </w:tc>
      </w:tr>
    </w:tbl>
    <w:p w:rsidR="00634EA0" w:rsidRPr="009B0ED4" w:rsidRDefault="00634EA0" w:rsidP="006E7456">
      <w:pPr>
        <w:spacing w:before="120"/>
        <w:ind w:firstLine="720"/>
        <w:jc w:val="both"/>
      </w:pPr>
    </w:p>
    <w:p w:rsidR="00141BCF" w:rsidRPr="009B0ED4" w:rsidRDefault="00141BCF" w:rsidP="006E7456">
      <w:pPr>
        <w:spacing w:before="120"/>
        <w:ind w:firstLine="720"/>
        <w:jc w:val="both"/>
      </w:pPr>
    </w:p>
    <w:p w:rsidR="00141BCF" w:rsidRPr="009B0ED4" w:rsidRDefault="00141BCF" w:rsidP="006E7456">
      <w:pPr>
        <w:spacing w:before="120"/>
        <w:ind w:firstLine="720"/>
        <w:jc w:val="both"/>
      </w:pPr>
    </w:p>
    <w:sectPr w:rsidR="00141BCF" w:rsidRPr="009B0ED4" w:rsidSect="00711C2B">
      <w:footerReference w:type="even" r:id="rId9"/>
      <w:footerReference w:type="default" r:id="rId10"/>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D1" w:rsidRDefault="002E3CD1">
      <w:r>
        <w:separator/>
      </w:r>
    </w:p>
  </w:endnote>
  <w:endnote w:type="continuationSeparator" w:id="0">
    <w:p w:rsidR="002E3CD1" w:rsidRDefault="002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20" w:rsidRDefault="00AA6B12" w:rsidP="004B040C">
    <w:pPr>
      <w:pStyle w:val="Footer"/>
      <w:framePr w:wrap="around" w:vAnchor="text" w:hAnchor="margin" w:xAlign="right" w:y="1"/>
      <w:rPr>
        <w:rStyle w:val="PageNumber"/>
      </w:rPr>
    </w:pPr>
    <w:r>
      <w:rPr>
        <w:rStyle w:val="PageNumber"/>
      </w:rPr>
      <w:fldChar w:fldCharType="begin"/>
    </w:r>
    <w:r w:rsidR="001B3920">
      <w:rPr>
        <w:rStyle w:val="PageNumber"/>
      </w:rPr>
      <w:instrText xml:space="preserve">PAGE  </w:instrText>
    </w:r>
    <w:r>
      <w:rPr>
        <w:rStyle w:val="PageNumber"/>
      </w:rPr>
      <w:fldChar w:fldCharType="end"/>
    </w:r>
  </w:p>
  <w:p w:rsidR="001B3920" w:rsidRDefault="001B3920" w:rsidP="006359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20" w:rsidRDefault="00AA6B12" w:rsidP="004B040C">
    <w:pPr>
      <w:pStyle w:val="Footer"/>
      <w:framePr w:wrap="around" w:vAnchor="text" w:hAnchor="margin" w:xAlign="right" w:y="1"/>
      <w:rPr>
        <w:rStyle w:val="PageNumber"/>
      </w:rPr>
    </w:pPr>
    <w:r>
      <w:rPr>
        <w:rStyle w:val="PageNumber"/>
      </w:rPr>
      <w:fldChar w:fldCharType="begin"/>
    </w:r>
    <w:r w:rsidR="001B3920">
      <w:rPr>
        <w:rStyle w:val="PageNumber"/>
      </w:rPr>
      <w:instrText xml:space="preserve">PAGE  </w:instrText>
    </w:r>
    <w:r>
      <w:rPr>
        <w:rStyle w:val="PageNumber"/>
      </w:rPr>
      <w:fldChar w:fldCharType="separate"/>
    </w:r>
    <w:r w:rsidR="002529FE">
      <w:rPr>
        <w:rStyle w:val="PageNumber"/>
        <w:noProof/>
      </w:rPr>
      <w:t>1</w:t>
    </w:r>
    <w:r>
      <w:rPr>
        <w:rStyle w:val="PageNumber"/>
      </w:rPr>
      <w:fldChar w:fldCharType="end"/>
    </w:r>
  </w:p>
  <w:p w:rsidR="001B3920" w:rsidRDefault="001B3920" w:rsidP="006359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D1" w:rsidRDefault="002E3CD1">
      <w:r>
        <w:separator/>
      </w:r>
    </w:p>
  </w:footnote>
  <w:footnote w:type="continuationSeparator" w:id="0">
    <w:p w:rsidR="002E3CD1" w:rsidRDefault="002E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0FA"/>
    <w:multiLevelType w:val="hybridMultilevel"/>
    <w:tmpl w:val="E30E21A4"/>
    <w:lvl w:ilvl="0" w:tplc="4A96B77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BFA0AB7"/>
    <w:multiLevelType w:val="hybridMultilevel"/>
    <w:tmpl w:val="639011E0"/>
    <w:lvl w:ilvl="0" w:tplc="871EF0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56"/>
    <w:rsid w:val="000051A3"/>
    <w:rsid w:val="00010F4A"/>
    <w:rsid w:val="000310FA"/>
    <w:rsid w:val="000346E8"/>
    <w:rsid w:val="0004210A"/>
    <w:rsid w:val="000516D1"/>
    <w:rsid w:val="00056895"/>
    <w:rsid w:val="00096813"/>
    <w:rsid w:val="000A65E9"/>
    <w:rsid w:val="000A6734"/>
    <w:rsid w:val="000B4209"/>
    <w:rsid w:val="000C042B"/>
    <w:rsid w:val="000C6BC8"/>
    <w:rsid w:val="000D4E7F"/>
    <w:rsid w:val="000E0F89"/>
    <w:rsid w:val="000E3888"/>
    <w:rsid w:val="000E45DF"/>
    <w:rsid w:val="000F1981"/>
    <w:rsid w:val="000F1A24"/>
    <w:rsid w:val="000F65E3"/>
    <w:rsid w:val="001025BA"/>
    <w:rsid w:val="001027FE"/>
    <w:rsid w:val="00106FAA"/>
    <w:rsid w:val="001244B3"/>
    <w:rsid w:val="001265A3"/>
    <w:rsid w:val="001367FC"/>
    <w:rsid w:val="001369CB"/>
    <w:rsid w:val="00141BCF"/>
    <w:rsid w:val="00141C40"/>
    <w:rsid w:val="00145915"/>
    <w:rsid w:val="00146649"/>
    <w:rsid w:val="00151BBD"/>
    <w:rsid w:val="00156CDD"/>
    <w:rsid w:val="00162C8C"/>
    <w:rsid w:val="00163DD6"/>
    <w:rsid w:val="0017251A"/>
    <w:rsid w:val="00186E3D"/>
    <w:rsid w:val="00192380"/>
    <w:rsid w:val="00193F67"/>
    <w:rsid w:val="001963BB"/>
    <w:rsid w:val="001B1318"/>
    <w:rsid w:val="001B3920"/>
    <w:rsid w:val="001B516C"/>
    <w:rsid w:val="001C369F"/>
    <w:rsid w:val="001C7C31"/>
    <w:rsid w:val="001D172B"/>
    <w:rsid w:val="001E0D86"/>
    <w:rsid w:val="001E7A87"/>
    <w:rsid w:val="001F760E"/>
    <w:rsid w:val="00201933"/>
    <w:rsid w:val="00214D22"/>
    <w:rsid w:val="002253AB"/>
    <w:rsid w:val="00231D13"/>
    <w:rsid w:val="0023509A"/>
    <w:rsid w:val="0024493B"/>
    <w:rsid w:val="00244DA3"/>
    <w:rsid w:val="002529FE"/>
    <w:rsid w:val="002575D5"/>
    <w:rsid w:val="00260814"/>
    <w:rsid w:val="0026081F"/>
    <w:rsid w:val="00261986"/>
    <w:rsid w:val="0026652C"/>
    <w:rsid w:val="002712EF"/>
    <w:rsid w:val="002727CD"/>
    <w:rsid w:val="002763FA"/>
    <w:rsid w:val="00277E87"/>
    <w:rsid w:val="00286752"/>
    <w:rsid w:val="002A6CA1"/>
    <w:rsid w:val="002A709A"/>
    <w:rsid w:val="002B41A0"/>
    <w:rsid w:val="002B67B1"/>
    <w:rsid w:val="002C08D0"/>
    <w:rsid w:val="002D35FE"/>
    <w:rsid w:val="002D4957"/>
    <w:rsid w:val="002D5B1D"/>
    <w:rsid w:val="002D62BB"/>
    <w:rsid w:val="002E2B2F"/>
    <w:rsid w:val="002E3CD1"/>
    <w:rsid w:val="002E3E67"/>
    <w:rsid w:val="002E4491"/>
    <w:rsid w:val="002F1020"/>
    <w:rsid w:val="002F4B9F"/>
    <w:rsid w:val="002F6A78"/>
    <w:rsid w:val="00302536"/>
    <w:rsid w:val="00304882"/>
    <w:rsid w:val="003072B0"/>
    <w:rsid w:val="0031267E"/>
    <w:rsid w:val="0031530A"/>
    <w:rsid w:val="003215FC"/>
    <w:rsid w:val="00327457"/>
    <w:rsid w:val="003333D9"/>
    <w:rsid w:val="00336E15"/>
    <w:rsid w:val="0034093F"/>
    <w:rsid w:val="00344DEC"/>
    <w:rsid w:val="00354F9A"/>
    <w:rsid w:val="00360B95"/>
    <w:rsid w:val="00361A07"/>
    <w:rsid w:val="00361BF4"/>
    <w:rsid w:val="003655B1"/>
    <w:rsid w:val="00366974"/>
    <w:rsid w:val="00372541"/>
    <w:rsid w:val="00380A56"/>
    <w:rsid w:val="00381DDE"/>
    <w:rsid w:val="00395679"/>
    <w:rsid w:val="00395A6E"/>
    <w:rsid w:val="003A5BE2"/>
    <w:rsid w:val="003C1B5C"/>
    <w:rsid w:val="003C4278"/>
    <w:rsid w:val="003E192C"/>
    <w:rsid w:val="003E7E53"/>
    <w:rsid w:val="00401B17"/>
    <w:rsid w:val="004128CF"/>
    <w:rsid w:val="00422736"/>
    <w:rsid w:val="00425198"/>
    <w:rsid w:val="00432434"/>
    <w:rsid w:val="00436174"/>
    <w:rsid w:val="00445EA7"/>
    <w:rsid w:val="00450FA2"/>
    <w:rsid w:val="00453E62"/>
    <w:rsid w:val="004542BB"/>
    <w:rsid w:val="004679FC"/>
    <w:rsid w:val="00472FE6"/>
    <w:rsid w:val="00474F6B"/>
    <w:rsid w:val="00483CC3"/>
    <w:rsid w:val="00483FEE"/>
    <w:rsid w:val="00493D77"/>
    <w:rsid w:val="004A4D66"/>
    <w:rsid w:val="004B040C"/>
    <w:rsid w:val="004B230E"/>
    <w:rsid w:val="004B585F"/>
    <w:rsid w:val="004B7F93"/>
    <w:rsid w:val="004C349B"/>
    <w:rsid w:val="004D162F"/>
    <w:rsid w:val="004E099F"/>
    <w:rsid w:val="004E4EA9"/>
    <w:rsid w:val="004E6C7F"/>
    <w:rsid w:val="004E7660"/>
    <w:rsid w:val="004F0662"/>
    <w:rsid w:val="004F0E4F"/>
    <w:rsid w:val="004F1056"/>
    <w:rsid w:val="004F74CF"/>
    <w:rsid w:val="00500533"/>
    <w:rsid w:val="00514ED7"/>
    <w:rsid w:val="00524858"/>
    <w:rsid w:val="00526911"/>
    <w:rsid w:val="00532565"/>
    <w:rsid w:val="00534B21"/>
    <w:rsid w:val="00536CB8"/>
    <w:rsid w:val="00540B90"/>
    <w:rsid w:val="00545D3F"/>
    <w:rsid w:val="0055534D"/>
    <w:rsid w:val="00555650"/>
    <w:rsid w:val="00560EE0"/>
    <w:rsid w:val="00562648"/>
    <w:rsid w:val="00576E7D"/>
    <w:rsid w:val="0057771D"/>
    <w:rsid w:val="00592879"/>
    <w:rsid w:val="00595FEE"/>
    <w:rsid w:val="005A0D2B"/>
    <w:rsid w:val="005D4020"/>
    <w:rsid w:val="005D57B1"/>
    <w:rsid w:val="005D6CEF"/>
    <w:rsid w:val="005D6F0E"/>
    <w:rsid w:val="005F1DB5"/>
    <w:rsid w:val="005F1EAF"/>
    <w:rsid w:val="005F2462"/>
    <w:rsid w:val="005F66BA"/>
    <w:rsid w:val="00613188"/>
    <w:rsid w:val="006148D2"/>
    <w:rsid w:val="00614F53"/>
    <w:rsid w:val="00617C64"/>
    <w:rsid w:val="00622162"/>
    <w:rsid w:val="00624DA5"/>
    <w:rsid w:val="00630395"/>
    <w:rsid w:val="00632879"/>
    <w:rsid w:val="006337A0"/>
    <w:rsid w:val="00634EA0"/>
    <w:rsid w:val="00635901"/>
    <w:rsid w:val="006444A0"/>
    <w:rsid w:val="0065303C"/>
    <w:rsid w:val="00656899"/>
    <w:rsid w:val="006610F0"/>
    <w:rsid w:val="006620EC"/>
    <w:rsid w:val="00666B85"/>
    <w:rsid w:val="006727B4"/>
    <w:rsid w:val="00673C71"/>
    <w:rsid w:val="00680CDA"/>
    <w:rsid w:val="00684D1B"/>
    <w:rsid w:val="00692413"/>
    <w:rsid w:val="00692F70"/>
    <w:rsid w:val="006A0B98"/>
    <w:rsid w:val="006A1897"/>
    <w:rsid w:val="006A4F08"/>
    <w:rsid w:val="006B77FF"/>
    <w:rsid w:val="006C35D7"/>
    <w:rsid w:val="006C5483"/>
    <w:rsid w:val="006D693E"/>
    <w:rsid w:val="006E030A"/>
    <w:rsid w:val="006E7456"/>
    <w:rsid w:val="006F4458"/>
    <w:rsid w:val="006F59B9"/>
    <w:rsid w:val="007014EC"/>
    <w:rsid w:val="00706A12"/>
    <w:rsid w:val="00711C2B"/>
    <w:rsid w:val="0071343C"/>
    <w:rsid w:val="0072277C"/>
    <w:rsid w:val="00733D9D"/>
    <w:rsid w:val="007511E1"/>
    <w:rsid w:val="00760022"/>
    <w:rsid w:val="00760C21"/>
    <w:rsid w:val="007657E9"/>
    <w:rsid w:val="00772CE3"/>
    <w:rsid w:val="00776D1B"/>
    <w:rsid w:val="00790B11"/>
    <w:rsid w:val="007A1999"/>
    <w:rsid w:val="007B6281"/>
    <w:rsid w:val="007C552C"/>
    <w:rsid w:val="007D4050"/>
    <w:rsid w:val="007D551B"/>
    <w:rsid w:val="007E558A"/>
    <w:rsid w:val="007F3B43"/>
    <w:rsid w:val="00802DD9"/>
    <w:rsid w:val="00812B72"/>
    <w:rsid w:val="00820097"/>
    <w:rsid w:val="00822F0C"/>
    <w:rsid w:val="00836AA2"/>
    <w:rsid w:val="008423D2"/>
    <w:rsid w:val="0084646B"/>
    <w:rsid w:val="00853B9C"/>
    <w:rsid w:val="00863A94"/>
    <w:rsid w:val="0086545E"/>
    <w:rsid w:val="00870811"/>
    <w:rsid w:val="00872C37"/>
    <w:rsid w:val="00873D9D"/>
    <w:rsid w:val="008905AE"/>
    <w:rsid w:val="008A206C"/>
    <w:rsid w:val="008A31E7"/>
    <w:rsid w:val="008A3319"/>
    <w:rsid w:val="008B0E0B"/>
    <w:rsid w:val="008B2944"/>
    <w:rsid w:val="008B72B6"/>
    <w:rsid w:val="008C26CB"/>
    <w:rsid w:val="008C5435"/>
    <w:rsid w:val="008D01BA"/>
    <w:rsid w:val="008E1842"/>
    <w:rsid w:val="008F04C7"/>
    <w:rsid w:val="008F1B20"/>
    <w:rsid w:val="008F5EA5"/>
    <w:rsid w:val="00913FBA"/>
    <w:rsid w:val="009210C8"/>
    <w:rsid w:val="00924E49"/>
    <w:rsid w:val="00926547"/>
    <w:rsid w:val="009321EC"/>
    <w:rsid w:val="00960D73"/>
    <w:rsid w:val="00963696"/>
    <w:rsid w:val="009652E5"/>
    <w:rsid w:val="009715C4"/>
    <w:rsid w:val="00971D3E"/>
    <w:rsid w:val="009741EE"/>
    <w:rsid w:val="0097499D"/>
    <w:rsid w:val="00977364"/>
    <w:rsid w:val="009774D2"/>
    <w:rsid w:val="009903F9"/>
    <w:rsid w:val="009904FC"/>
    <w:rsid w:val="00996703"/>
    <w:rsid w:val="009A198D"/>
    <w:rsid w:val="009B0ED4"/>
    <w:rsid w:val="009B3725"/>
    <w:rsid w:val="009B472F"/>
    <w:rsid w:val="009C0C13"/>
    <w:rsid w:val="009C2A98"/>
    <w:rsid w:val="009C4A31"/>
    <w:rsid w:val="009C6F02"/>
    <w:rsid w:val="009D3E46"/>
    <w:rsid w:val="009E2016"/>
    <w:rsid w:val="009E69DC"/>
    <w:rsid w:val="009F2A47"/>
    <w:rsid w:val="009F2EED"/>
    <w:rsid w:val="00A0484C"/>
    <w:rsid w:val="00A13D6D"/>
    <w:rsid w:val="00A14297"/>
    <w:rsid w:val="00A17D96"/>
    <w:rsid w:val="00A23EF8"/>
    <w:rsid w:val="00A266F5"/>
    <w:rsid w:val="00A3565A"/>
    <w:rsid w:val="00A61FBA"/>
    <w:rsid w:val="00A62A8E"/>
    <w:rsid w:val="00A75B5E"/>
    <w:rsid w:val="00A7772C"/>
    <w:rsid w:val="00A81DE2"/>
    <w:rsid w:val="00A91008"/>
    <w:rsid w:val="00AA013B"/>
    <w:rsid w:val="00AA6B12"/>
    <w:rsid w:val="00AB5B87"/>
    <w:rsid w:val="00AC2E42"/>
    <w:rsid w:val="00AC2E5D"/>
    <w:rsid w:val="00AC3838"/>
    <w:rsid w:val="00AC3DF0"/>
    <w:rsid w:val="00AC58A3"/>
    <w:rsid w:val="00AE17AA"/>
    <w:rsid w:val="00AE2EAD"/>
    <w:rsid w:val="00B14326"/>
    <w:rsid w:val="00B1730E"/>
    <w:rsid w:val="00B227CC"/>
    <w:rsid w:val="00B23ED2"/>
    <w:rsid w:val="00B26399"/>
    <w:rsid w:val="00B26677"/>
    <w:rsid w:val="00B41990"/>
    <w:rsid w:val="00B6104A"/>
    <w:rsid w:val="00B63D27"/>
    <w:rsid w:val="00B64F1C"/>
    <w:rsid w:val="00B674F9"/>
    <w:rsid w:val="00B70A79"/>
    <w:rsid w:val="00B71EBE"/>
    <w:rsid w:val="00B72351"/>
    <w:rsid w:val="00B8142B"/>
    <w:rsid w:val="00B87713"/>
    <w:rsid w:val="00BA40DA"/>
    <w:rsid w:val="00BA58EA"/>
    <w:rsid w:val="00BA6CC6"/>
    <w:rsid w:val="00BA7EDC"/>
    <w:rsid w:val="00BB6839"/>
    <w:rsid w:val="00BB6D1D"/>
    <w:rsid w:val="00BC0CCF"/>
    <w:rsid w:val="00BD6A1E"/>
    <w:rsid w:val="00BE5B1E"/>
    <w:rsid w:val="00BF097C"/>
    <w:rsid w:val="00C33238"/>
    <w:rsid w:val="00C4269D"/>
    <w:rsid w:val="00C46E84"/>
    <w:rsid w:val="00C470F2"/>
    <w:rsid w:val="00C50CC3"/>
    <w:rsid w:val="00C70547"/>
    <w:rsid w:val="00C730FD"/>
    <w:rsid w:val="00C9648E"/>
    <w:rsid w:val="00CA3451"/>
    <w:rsid w:val="00CA608A"/>
    <w:rsid w:val="00CB035E"/>
    <w:rsid w:val="00CB182F"/>
    <w:rsid w:val="00CB40CC"/>
    <w:rsid w:val="00CB6C39"/>
    <w:rsid w:val="00CC58B7"/>
    <w:rsid w:val="00CC6741"/>
    <w:rsid w:val="00CE3728"/>
    <w:rsid w:val="00CE3D80"/>
    <w:rsid w:val="00CE65A6"/>
    <w:rsid w:val="00CE66F9"/>
    <w:rsid w:val="00CE70DB"/>
    <w:rsid w:val="00CF3064"/>
    <w:rsid w:val="00CF3727"/>
    <w:rsid w:val="00CF7719"/>
    <w:rsid w:val="00D228AF"/>
    <w:rsid w:val="00D233EE"/>
    <w:rsid w:val="00D3430F"/>
    <w:rsid w:val="00D52AFF"/>
    <w:rsid w:val="00D5382E"/>
    <w:rsid w:val="00D602D0"/>
    <w:rsid w:val="00D65DD2"/>
    <w:rsid w:val="00D66755"/>
    <w:rsid w:val="00D66D1C"/>
    <w:rsid w:val="00D74BCC"/>
    <w:rsid w:val="00D844C2"/>
    <w:rsid w:val="00D84B8A"/>
    <w:rsid w:val="00D926AA"/>
    <w:rsid w:val="00DA5011"/>
    <w:rsid w:val="00DA5227"/>
    <w:rsid w:val="00DB7669"/>
    <w:rsid w:val="00DC57DF"/>
    <w:rsid w:val="00DD0C96"/>
    <w:rsid w:val="00DD3EC6"/>
    <w:rsid w:val="00DE2682"/>
    <w:rsid w:val="00DF2EF3"/>
    <w:rsid w:val="00DF7851"/>
    <w:rsid w:val="00E0631D"/>
    <w:rsid w:val="00E2269F"/>
    <w:rsid w:val="00E22716"/>
    <w:rsid w:val="00E35D9A"/>
    <w:rsid w:val="00E4105F"/>
    <w:rsid w:val="00E43CDC"/>
    <w:rsid w:val="00E4514B"/>
    <w:rsid w:val="00E5380E"/>
    <w:rsid w:val="00E54C2A"/>
    <w:rsid w:val="00E623A8"/>
    <w:rsid w:val="00E66709"/>
    <w:rsid w:val="00E83804"/>
    <w:rsid w:val="00E83E9F"/>
    <w:rsid w:val="00E94A69"/>
    <w:rsid w:val="00EA54F2"/>
    <w:rsid w:val="00EA7F64"/>
    <w:rsid w:val="00EC0B84"/>
    <w:rsid w:val="00EC29D9"/>
    <w:rsid w:val="00ED6134"/>
    <w:rsid w:val="00EE2A14"/>
    <w:rsid w:val="00EE2EDD"/>
    <w:rsid w:val="00EF3040"/>
    <w:rsid w:val="00EF3228"/>
    <w:rsid w:val="00F04263"/>
    <w:rsid w:val="00F10C81"/>
    <w:rsid w:val="00F204DE"/>
    <w:rsid w:val="00F258BA"/>
    <w:rsid w:val="00F42831"/>
    <w:rsid w:val="00F50011"/>
    <w:rsid w:val="00F9588C"/>
    <w:rsid w:val="00FA2A33"/>
    <w:rsid w:val="00FA32C2"/>
    <w:rsid w:val="00FA36C0"/>
    <w:rsid w:val="00FA63F4"/>
    <w:rsid w:val="00FB4E53"/>
    <w:rsid w:val="00FC09C3"/>
    <w:rsid w:val="00FC1D24"/>
    <w:rsid w:val="00FC2919"/>
    <w:rsid w:val="00FC2C49"/>
    <w:rsid w:val="00FC2E33"/>
    <w:rsid w:val="00FC4A44"/>
    <w:rsid w:val="00FE0477"/>
    <w:rsid w:val="00FE4C43"/>
    <w:rsid w:val="00FE63A6"/>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9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5901"/>
    <w:pPr>
      <w:tabs>
        <w:tab w:val="center" w:pos="4320"/>
        <w:tab w:val="right" w:pos="8640"/>
      </w:tabs>
    </w:pPr>
  </w:style>
  <w:style w:type="character" w:styleId="PageNumber">
    <w:name w:val="page number"/>
    <w:basedOn w:val="DefaultParagraphFont"/>
    <w:rsid w:val="00635901"/>
  </w:style>
  <w:style w:type="paragraph" w:styleId="BalloonText">
    <w:name w:val="Balloon Text"/>
    <w:basedOn w:val="Normal"/>
    <w:semiHidden/>
    <w:rsid w:val="006C5483"/>
    <w:rPr>
      <w:rFonts w:ascii="Tahoma" w:hAnsi="Tahoma" w:cs="Tahoma"/>
      <w:sz w:val="16"/>
      <w:szCs w:val="16"/>
    </w:rPr>
  </w:style>
  <w:style w:type="paragraph" w:styleId="NormalWeb">
    <w:name w:val="Normal (Web)"/>
    <w:basedOn w:val="Normal"/>
    <w:uiPriority w:val="99"/>
    <w:rsid w:val="008B2944"/>
    <w:pPr>
      <w:spacing w:before="100" w:beforeAutospacing="1" w:after="100" w:afterAutospacing="1"/>
    </w:pPr>
    <w:rPr>
      <w:sz w:val="24"/>
      <w:szCs w:val="24"/>
    </w:rPr>
  </w:style>
  <w:style w:type="paragraph" w:styleId="Revision">
    <w:name w:val="Revision"/>
    <w:hidden/>
    <w:uiPriority w:val="99"/>
    <w:semiHidden/>
    <w:rsid w:val="002763FA"/>
    <w:rPr>
      <w:sz w:val="28"/>
      <w:szCs w:val="28"/>
    </w:rPr>
  </w:style>
  <w:style w:type="character" w:styleId="CommentReference">
    <w:name w:val="annotation reference"/>
    <w:rsid w:val="003333D9"/>
    <w:rPr>
      <w:sz w:val="16"/>
      <w:szCs w:val="16"/>
    </w:rPr>
  </w:style>
  <w:style w:type="paragraph" w:styleId="CommentText">
    <w:name w:val="annotation text"/>
    <w:basedOn w:val="Normal"/>
    <w:link w:val="CommentTextChar"/>
    <w:rsid w:val="003333D9"/>
    <w:rPr>
      <w:sz w:val="20"/>
      <w:szCs w:val="20"/>
    </w:rPr>
  </w:style>
  <w:style w:type="character" w:customStyle="1" w:styleId="CommentTextChar">
    <w:name w:val="Comment Text Char"/>
    <w:basedOn w:val="DefaultParagraphFont"/>
    <w:link w:val="CommentText"/>
    <w:rsid w:val="003333D9"/>
  </w:style>
  <w:style w:type="paragraph" w:styleId="CommentSubject">
    <w:name w:val="annotation subject"/>
    <w:basedOn w:val="CommentText"/>
    <w:next w:val="CommentText"/>
    <w:link w:val="CommentSubjectChar"/>
    <w:rsid w:val="003333D9"/>
    <w:rPr>
      <w:b/>
      <w:bCs/>
    </w:rPr>
  </w:style>
  <w:style w:type="character" w:customStyle="1" w:styleId="CommentSubjectChar">
    <w:name w:val="Comment Subject Char"/>
    <w:link w:val="CommentSubject"/>
    <w:rsid w:val="00333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9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5901"/>
    <w:pPr>
      <w:tabs>
        <w:tab w:val="center" w:pos="4320"/>
        <w:tab w:val="right" w:pos="8640"/>
      </w:tabs>
    </w:pPr>
  </w:style>
  <w:style w:type="character" w:styleId="PageNumber">
    <w:name w:val="page number"/>
    <w:basedOn w:val="DefaultParagraphFont"/>
    <w:rsid w:val="00635901"/>
  </w:style>
  <w:style w:type="paragraph" w:styleId="BalloonText">
    <w:name w:val="Balloon Text"/>
    <w:basedOn w:val="Normal"/>
    <w:semiHidden/>
    <w:rsid w:val="006C5483"/>
    <w:rPr>
      <w:rFonts w:ascii="Tahoma" w:hAnsi="Tahoma" w:cs="Tahoma"/>
      <w:sz w:val="16"/>
      <w:szCs w:val="16"/>
    </w:rPr>
  </w:style>
  <w:style w:type="paragraph" w:styleId="NormalWeb">
    <w:name w:val="Normal (Web)"/>
    <w:basedOn w:val="Normal"/>
    <w:uiPriority w:val="99"/>
    <w:rsid w:val="008B2944"/>
    <w:pPr>
      <w:spacing w:before="100" w:beforeAutospacing="1" w:after="100" w:afterAutospacing="1"/>
    </w:pPr>
    <w:rPr>
      <w:sz w:val="24"/>
      <w:szCs w:val="24"/>
    </w:rPr>
  </w:style>
  <w:style w:type="paragraph" w:styleId="Revision">
    <w:name w:val="Revision"/>
    <w:hidden/>
    <w:uiPriority w:val="99"/>
    <w:semiHidden/>
    <w:rsid w:val="002763FA"/>
    <w:rPr>
      <w:sz w:val="28"/>
      <w:szCs w:val="28"/>
    </w:rPr>
  </w:style>
  <w:style w:type="character" w:styleId="CommentReference">
    <w:name w:val="annotation reference"/>
    <w:rsid w:val="003333D9"/>
    <w:rPr>
      <w:sz w:val="16"/>
      <w:szCs w:val="16"/>
    </w:rPr>
  </w:style>
  <w:style w:type="paragraph" w:styleId="CommentText">
    <w:name w:val="annotation text"/>
    <w:basedOn w:val="Normal"/>
    <w:link w:val="CommentTextChar"/>
    <w:rsid w:val="003333D9"/>
    <w:rPr>
      <w:sz w:val="20"/>
      <w:szCs w:val="20"/>
    </w:rPr>
  </w:style>
  <w:style w:type="character" w:customStyle="1" w:styleId="CommentTextChar">
    <w:name w:val="Comment Text Char"/>
    <w:basedOn w:val="DefaultParagraphFont"/>
    <w:link w:val="CommentText"/>
    <w:rsid w:val="003333D9"/>
  </w:style>
  <w:style w:type="paragraph" w:styleId="CommentSubject">
    <w:name w:val="annotation subject"/>
    <w:basedOn w:val="CommentText"/>
    <w:next w:val="CommentText"/>
    <w:link w:val="CommentSubjectChar"/>
    <w:rsid w:val="003333D9"/>
    <w:rPr>
      <w:b/>
      <w:bCs/>
    </w:rPr>
  </w:style>
  <w:style w:type="character" w:customStyle="1" w:styleId="CommentSubjectChar">
    <w:name w:val="Comment Subject Char"/>
    <w:link w:val="CommentSubject"/>
    <w:rsid w:val="00333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C491-3E69-4AD3-890E-B1BEC299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Vinaghost.Com</dc:creator>
  <cp:lastModifiedBy>Tien Ich May Tinh</cp:lastModifiedBy>
  <cp:revision>2</cp:revision>
  <cp:lastPrinted>2018-07-06T09:36:00Z</cp:lastPrinted>
  <dcterms:created xsi:type="dcterms:W3CDTF">2018-07-09T09:14:00Z</dcterms:created>
  <dcterms:modified xsi:type="dcterms:W3CDTF">2018-07-09T09:14:00Z</dcterms:modified>
</cp:coreProperties>
</file>