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Look w:val="0000" w:firstRow="0" w:lastRow="0" w:firstColumn="0" w:lastColumn="0" w:noHBand="0" w:noVBand="0"/>
      </w:tblPr>
      <w:tblGrid>
        <w:gridCol w:w="3472"/>
        <w:gridCol w:w="6608"/>
      </w:tblGrid>
      <w:tr w:rsidR="00000000" w:rsidRPr="000C4DC8" w:rsidTr="001F4672">
        <w:trPr>
          <w:trHeight w:val="1418"/>
        </w:trPr>
        <w:tc>
          <w:tcPr>
            <w:tcW w:w="1722" w:type="pct"/>
            <w:tcBorders>
              <w:top w:val="nil"/>
              <w:left w:val="nil"/>
              <w:bottom w:val="nil"/>
              <w:right w:val="nil"/>
            </w:tcBorders>
            <w:shd w:val="clear" w:color="auto" w:fill="auto"/>
            <w:noWrap/>
            <w:vAlign w:val="center"/>
          </w:tcPr>
          <w:p w:rsidR="00000000" w:rsidRPr="000C4DC8" w:rsidRDefault="00ED4B36" w:rsidP="001F4672">
            <w:pPr>
              <w:spacing w:line="240" w:lineRule="atLeast"/>
              <w:jc w:val="center"/>
              <w:rPr>
                <w:b/>
                <w:bCs/>
                <w:spacing w:val="-4"/>
                <w:sz w:val="27"/>
                <w:szCs w:val="27"/>
                <w:lang w:val="pt-BR"/>
              </w:rPr>
            </w:pPr>
            <w:r w:rsidRPr="000C4DC8">
              <w:rPr>
                <w:b/>
                <w:bCs/>
                <w:spacing w:val="-4"/>
                <w:sz w:val="27"/>
                <w:szCs w:val="27"/>
                <w:lang w:val="pt-BR"/>
              </w:rPr>
              <w:t>HỘI ĐỒNG NHÂN DÂN</w:t>
            </w:r>
          </w:p>
          <w:p w:rsidR="00000000" w:rsidRPr="000C4DC8" w:rsidRDefault="00ED4B36" w:rsidP="001F4672">
            <w:pPr>
              <w:spacing w:line="240" w:lineRule="atLeast"/>
              <w:jc w:val="center"/>
              <w:rPr>
                <w:b/>
                <w:bCs/>
                <w:spacing w:val="-4"/>
                <w:sz w:val="27"/>
                <w:szCs w:val="27"/>
                <w:lang w:val="pt-BR"/>
              </w:rPr>
            </w:pPr>
            <w:r w:rsidRPr="000C4DC8">
              <w:rPr>
                <w:b/>
                <w:bCs/>
                <w:spacing w:val="-4"/>
                <w:sz w:val="27"/>
                <w:szCs w:val="27"/>
                <w:lang w:val="pt-BR"/>
              </w:rPr>
              <w:t>TỈNH HÀ TĨNH</w:t>
            </w:r>
          </w:p>
          <w:p w:rsidR="00000000" w:rsidRPr="000C4DC8" w:rsidRDefault="000C4DC8" w:rsidP="001F4672">
            <w:pPr>
              <w:spacing w:line="240" w:lineRule="atLeast"/>
              <w:jc w:val="center"/>
              <w:rPr>
                <w:spacing w:val="-4"/>
                <w:sz w:val="28"/>
                <w:szCs w:val="28"/>
                <w:lang w:val="pt-BR"/>
              </w:rPr>
            </w:pPr>
            <w:r>
              <w:rPr>
                <w:noProof/>
                <w:spacing w:val="-4"/>
                <w:sz w:val="27"/>
                <w:szCs w:val="27"/>
              </w:rPr>
              <mc:AlternateContent>
                <mc:Choice Requires="wps">
                  <w:drawing>
                    <wp:anchor distT="0" distB="0" distL="114300" distR="114300" simplePos="0" relativeHeight="251657728" behindDoc="0" locked="0" layoutInCell="1" allowOverlap="1" wp14:anchorId="0170526F" wp14:editId="4D171CF4">
                      <wp:simplePos x="0" y="0"/>
                      <wp:positionH relativeFrom="column">
                        <wp:posOffset>618490</wp:posOffset>
                      </wp:positionH>
                      <wp:positionV relativeFrom="paragraph">
                        <wp:posOffset>13970</wp:posOffset>
                      </wp:positionV>
                      <wp:extent cx="720725" cy="0"/>
                      <wp:effectExtent l="5715" t="13970" r="698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1pt" to="10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HEwIAACg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"/>
                  </w:pict>
                </mc:Fallback>
              </mc:AlternateContent>
            </w:r>
          </w:p>
          <w:p w:rsidR="00000000" w:rsidRPr="000C4DC8" w:rsidRDefault="00ED4B36" w:rsidP="001F4672">
            <w:pPr>
              <w:spacing w:line="240" w:lineRule="atLeast"/>
              <w:jc w:val="center"/>
              <w:rPr>
                <w:b/>
                <w:bCs/>
                <w:spacing w:val="-4"/>
                <w:sz w:val="28"/>
                <w:szCs w:val="28"/>
                <w:lang w:val="pt-BR"/>
              </w:rPr>
            </w:pPr>
            <w:r w:rsidRPr="000C4DC8">
              <w:rPr>
                <w:spacing w:val="-4"/>
                <w:sz w:val="28"/>
                <w:szCs w:val="28"/>
                <w:lang w:val="pt-BR"/>
              </w:rPr>
              <w:t xml:space="preserve">Số:       </w:t>
            </w:r>
            <w:r w:rsidR="00C15766" w:rsidRPr="000C4DC8">
              <w:rPr>
                <w:spacing w:val="-4"/>
                <w:sz w:val="28"/>
                <w:szCs w:val="28"/>
                <w:lang w:val="pt-BR"/>
              </w:rPr>
              <w:t xml:space="preserve">       </w:t>
            </w:r>
            <w:r w:rsidRPr="000C4DC8">
              <w:rPr>
                <w:spacing w:val="-4"/>
                <w:sz w:val="28"/>
                <w:szCs w:val="28"/>
                <w:lang w:val="pt-BR"/>
              </w:rPr>
              <w:t>/NQ-HĐND</w:t>
            </w:r>
          </w:p>
        </w:tc>
        <w:tc>
          <w:tcPr>
            <w:tcW w:w="3278" w:type="pct"/>
            <w:tcBorders>
              <w:top w:val="nil"/>
              <w:left w:val="nil"/>
              <w:bottom w:val="nil"/>
              <w:right w:val="nil"/>
            </w:tcBorders>
            <w:shd w:val="clear" w:color="auto" w:fill="auto"/>
            <w:noWrap/>
            <w:vAlign w:val="center"/>
          </w:tcPr>
          <w:p w:rsidR="00000000" w:rsidRPr="000C4DC8" w:rsidRDefault="00ED4B36" w:rsidP="001F4672">
            <w:pPr>
              <w:spacing w:line="240" w:lineRule="atLeast"/>
              <w:ind w:right="129"/>
              <w:jc w:val="center"/>
              <w:rPr>
                <w:b/>
                <w:bCs/>
                <w:spacing w:val="-4"/>
                <w:sz w:val="27"/>
                <w:szCs w:val="27"/>
                <w:lang w:val="pt-BR"/>
              </w:rPr>
            </w:pPr>
            <w:r w:rsidRPr="000C4DC8">
              <w:rPr>
                <w:b/>
                <w:bCs/>
                <w:spacing w:val="-4"/>
                <w:sz w:val="27"/>
                <w:szCs w:val="27"/>
                <w:lang w:val="pt-BR"/>
              </w:rPr>
              <w:t>CỘNG HOÀ XÃ HỘI CHỦ NGHĨA VIỆT NAM</w:t>
            </w:r>
            <w:r w:rsidRPr="000C4DC8">
              <w:rPr>
                <w:spacing w:val="-4"/>
                <w:sz w:val="27"/>
                <w:szCs w:val="27"/>
                <w:lang w:val="pt-BR"/>
              </w:rPr>
              <w:br/>
            </w:r>
            <w:r w:rsidRPr="000C4DC8">
              <w:rPr>
                <w:b/>
                <w:bCs/>
                <w:spacing w:val="-4"/>
                <w:sz w:val="28"/>
                <w:szCs w:val="28"/>
                <w:lang w:val="pt-BR"/>
              </w:rPr>
              <w:t>Độc lập - Tự do - Hạnh phúc</w:t>
            </w:r>
          </w:p>
          <w:p w:rsidR="00000000" w:rsidRPr="000C4DC8" w:rsidRDefault="000C4DC8" w:rsidP="001F4672">
            <w:pPr>
              <w:spacing w:line="240" w:lineRule="atLeast"/>
              <w:jc w:val="center"/>
              <w:rPr>
                <w:i/>
                <w:iCs/>
                <w:color w:val="000000"/>
                <w:spacing w:val="-4"/>
                <w:sz w:val="28"/>
                <w:szCs w:val="28"/>
                <w:lang w:val="pt-BR"/>
              </w:rPr>
            </w:pPr>
            <w:r>
              <w:rPr>
                <w:noProof/>
                <w:spacing w:val="-4"/>
                <w:sz w:val="27"/>
                <w:szCs w:val="27"/>
              </w:rPr>
              <mc:AlternateContent>
                <mc:Choice Requires="wps">
                  <w:drawing>
                    <wp:anchor distT="0" distB="0" distL="114300" distR="114300" simplePos="0" relativeHeight="251658752" behindDoc="0" locked="0" layoutInCell="1" allowOverlap="1" wp14:anchorId="19D4C3CB" wp14:editId="1267FEB1">
                      <wp:simplePos x="0" y="0"/>
                      <wp:positionH relativeFrom="column">
                        <wp:posOffset>990600</wp:posOffset>
                      </wp:positionH>
                      <wp:positionV relativeFrom="paragraph">
                        <wp:posOffset>48260</wp:posOffset>
                      </wp:positionV>
                      <wp:extent cx="1859280" cy="0"/>
                      <wp:effectExtent l="12065" t="7620" r="5080" b="1143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8pt" to="224.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r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Np8u8j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"/>
                  </w:pict>
                </mc:Fallback>
              </mc:AlternateContent>
            </w:r>
          </w:p>
          <w:p w:rsidR="00000000" w:rsidRPr="000C4DC8" w:rsidRDefault="00ED4B36" w:rsidP="001F4672">
            <w:pPr>
              <w:spacing w:line="240" w:lineRule="atLeast"/>
              <w:jc w:val="center"/>
              <w:rPr>
                <w:spacing w:val="-4"/>
                <w:sz w:val="32"/>
                <w:szCs w:val="32"/>
                <w:lang w:val="pt-BR"/>
              </w:rPr>
            </w:pPr>
            <w:r w:rsidRPr="000C4DC8">
              <w:rPr>
                <w:i/>
                <w:iCs/>
                <w:color w:val="000000"/>
                <w:spacing w:val="-4"/>
                <w:sz w:val="28"/>
                <w:szCs w:val="28"/>
                <w:lang w:val="pt-BR"/>
              </w:rPr>
              <w:t>Hà Tĩnh, ngày      tháng 12 năm 2016</w:t>
            </w:r>
          </w:p>
        </w:tc>
      </w:tr>
    </w:tbl>
    <w:p w:rsidR="001F4672" w:rsidRPr="001F4672" w:rsidRDefault="001F4672" w:rsidP="00981A6A">
      <w:pPr>
        <w:spacing w:before="240" w:after="20" w:line="360" w:lineRule="atLeast"/>
        <w:jc w:val="center"/>
        <w:rPr>
          <w:b/>
          <w:bCs/>
          <w:spacing w:val="-4"/>
          <w:sz w:val="28"/>
          <w:szCs w:val="28"/>
          <w:lang w:val="pt-BR"/>
        </w:rPr>
      </w:pPr>
      <w:r w:rsidRPr="001F4672">
        <w:rPr>
          <w:b/>
          <w:bCs/>
          <w:spacing w:val="-4"/>
          <w:sz w:val="28"/>
          <w:szCs w:val="28"/>
          <w:lang w:val="pt-BR"/>
        </w:rPr>
        <mc:AlternateContent>
          <mc:Choice Requires="wps">
            <w:drawing>
              <wp:anchor distT="0" distB="0" distL="114300" distR="114300" simplePos="0" relativeHeight="251659776" behindDoc="0" locked="0" layoutInCell="1" allowOverlap="1" wp14:anchorId="1C64E362" wp14:editId="6573EA1C">
                <wp:simplePos x="0" y="0"/>
                <wp:positionH relativeFrom="column">
                  <wp:posOffset>415925</wp:posOffset>
                </wp:positionH>
                <wp:positionV relativeFrom="paragraph">
                  <wp:posOffset>15875</wp:posOffset>
                </wp:positionV>
                <wp:extent cx="1057275" cy="390525"/>
                <wp:effectExtent l="0" t="0" r="28575"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90525"/>
                        </a:xfrm>
                        <a:prstGeom prst="rect">
                          <a:avLst/>
                        </a:prstGeom>
                        <a:solidFill>
                          <a:srgbClr val="FFFFFF"/>
                        </a:solidFill>
                        <a:ln w="9525">
                          <a:solidFill>
                            <a:srgbClr val="000000"/>
                          </a:solidFill>
                          <a:miter lim="800000"/>
                          <a:headEnd/>
                          <a:tailEnd/>
                        </a:ln>
                      </wps:spPr>
                      <wps:txbx>
                        <w:txbxContent>
                          <w:p w:rsidR="00285F68" w:rsidRPr="00285F68" w:rsidRDefault="00285F68" w:rsidP="00285F68">
                            <w:pPr>
                              <w:jc w:val="center"/>
                              <w:rPr>
                                <w:b/>
                              </w:rPr>
                            </w:pPr>
                            <w:r w:rsidRPr="00285F68">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2.75pt;margin-top:1.25pt;width:83.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">
                <v:textbox>
                  <w:txbxContent>
                    <w:p w:rsidR="00285F68" w:rsidRPr="00285F68" w:rsidRDefault="00285F68" w:rsidP="00285F68">
                      <w:pPr>
                        <w:jc w:val="center"/>
                        <w:rPr>
                          <w:b/>
                        </w:rPr>
                      </w:pPr>
                      <w:r w:rsidRPr="00285F68">
                        <w:rPr>
                          <w:b/>
                        </w:rPr>
                        <w:t>DỰ THẢO</w:t>
                      </w:r>
                    </w:p>
                  </w:txbxContent>
                </v:textbox>
              </v:rect>
            </w:pict>
          </mc:Fallback>
        </mc:AlternateContent>
      </w:r>
    </w:p>
    <w:p w:rsidR="00000000" w:rsidRPr="000C4DC8" w:rsidRDefault="00ED4B36" w:rsidP="00981A6A">
      <w:pPr>
        <w:spacing w:before="240" w:after="20" w:line="360" w:lineRule="atLeast"/>
        <w:jc w:val="center"/>
        <w:rPr>
          <w:b/>
          <w:bCs/>
          <w:spacing w:val="-4"/>
          <w:sz w:val="28"/>
          <w:szCs w:val="28"/>
          <w:lang w:val="pt-BR"/>
        </w:rPr>
      </w:pPr>
      <w:r w:rsidRPr="000C4DC8">
        <w:rPr>
          <w:b/>
          <w:bCs/>
          <w:spacing w:val="-4"/>
          <w:sz w:val="28"/>
          <w:szCs w:val="28"/>
          <w:lang w:val="pt-BR"/>
        </w:rPr>
        <w:t>NGHỊ QUYẾT</w:t>
      </w:r>
    </w:p>
    <w:p w:rsidR="00000000" w:rsidRPr="000C4DC8" w:rsidRDefault="00ED4B36" w:rsidP="00981A6A">
      <w:pPr>
        <w:spacing w:line="336" w:lineRule="exact"/>
        <w:jc w:val="center"/>
        <w:rPr>
          <w:b/>
          <w:spacing w:val="-4"/>
          <w:sz w:val="28"/>
          <w:szCs w:val="28"/>
          <w:lang w:val="pt-BR"/>
        </w:rPr>
      </w:pPr>
      <w:r w:rsidRPr="000C4DC8">
        <w:rPr>
          <w:b/>
          <w:bCs/>
          <w:spacing w:val="-4"/>
          <w:sz w:val="28"/>
          <w:szCs w:val="28"/>
          <w:lang w:val="pt-BR"/>
        </w:rPr>
        <w:t xml:space="preserve">Về việc thông qua </w:t>
      </w:r>
      <w:r w:rsidRPr="000C4DC8">
        <w:rPr>
          <w:b/>
          <w:spacing w:val="-4"/>
          <w:sz w:val="28"/>
          <w:szCs w:val="28"/>
          <w:lang w:val="pt-BR"/>
        </w:rPr>
        <w:t>danh mục các công trình,</w:t>
      </w:r>
      <w:r w:rsidRPr="000C4DC8">
        <w:rPr>
          <w:b/>
          <w:spacing w:val="-4"/>
          <w:sz w:val="28"/>
          <w:szCs w:val="28"/>
          <w:lang w:val="pt-BR"/>
        </w:rPr>
        <w:t xml:space="preserve"> dự án cần thu hồi đất</w:t>
      </w:r>
    </w:p>
    <w:p w:rsidR="00000000" w:rsidRPr="000C4DC8" w:rsidRDefault="00ED4B36" w:rsidP="00981A6A">
      <w:pPr>
        <w:spacing w:line="336" w:lineRule="exact"/>
        <w:jc w:val="center"/>
        <w:rPr>
          <w:b/>
          <w:spacing w:val="-4"/>
          <w:sz w:val="28"/>
          <w:szCs w:val="28"/>
          <w:lang w:val="pt-BR"/>
        </w:rPr>
      </w:pPr>
      <w:r w:rsidRPr="000C4DC8">
        <w:rPr>
          <w:b/>
          <w:spacing w:val="-4"/>
          <w:sz w:val="28"/>
          <w:szCs w:val="28"/>
          <w:lang w:val="pt-BR"/>
        </w:rPr>
        <w:t>và chuyển mục đích sử dụng đất năm 2017</w:t>
      </w:r>
    </w:p>
    <w:p w:rsidR="00000000" w:rsidRPr="000C4DC8" w:rsidRDefault="000C4DC8">
      <w:pPr>
        <w:spacing w:before="120" w:after="120" w:line="360" w:lineRule="auto"/>
        <w:jc w:val="both"/>
        <w:rPr>
          <w:b/>
          <w:bCs/>
          <w:spacing w:val="-4"/>
          <w:sz w:val="2"/>
          <w:szCs w:val="28"/>
          <w:lang w:val="pt-BR"/>
        </w:rPr>
      </w:pPr>
      <w:r>
        <w:rPr>
          <w:rFonts w:ascii=".VnTime" w:hAnsi=".VnTime"/>
          <w:b/>
          <w:bCs/>
          <w:iCs/>
          <w:noProof/>
          <w:spacing w:val="-4"/>
          <w:sz w:val="2"/>
        </w:rPr>
        <mc:AlternateContent>
          <mc:Choice Requires="wps">
            <w:drawing>
              <wp:anchor distT="0" distB="0" distL="114300" distR="114300" simplePos="0" relativeHeight="251656704" behindDoc="0" locked="0" layoutInCell="1" allowOverlap="1">
                <wp:simplePos x="0" y="0"/>
                <wp:positionH relativeFrom="column">
                  <wp:posOffset>1851660</wp:posOffset>
                </wp:positionH>
                <wp:positionV relativeFrom="paragraph">
                  <wp:posOffset>17780</wp:posOffset>
                </wp:positionV>
                <wp:extent cx="2207895" cy="0"/>
                <wp:effectExtent l="7620" t="13335" r="13335"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4pt" to="319.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puGgIAADM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"/>
            </w:pict>
          </mc:Fallback>
        </mc:AlternateContent>
      </w:r>
    </w:p>
    <w:p w:rsidR="00000000" w:rsidRPr="000C4DC8" w:rsidRDefault="00ED4B36">
      <w:pPr>
        <w:spacing w:before="120" w:line="240" w:lineRule="atLeast"/>
        <w:jc w:val="center"/>
        <w:rPr>
          <w:b/>
          <w:bCs/>
          <w:spacing w:val="-4"/>
          <w:sz w:val="28"/>
          <w:szCs w:val="28"/>
          <w:lang w:val="pt-BR"/>
        </w:rPr>
      </w:pPr>
      <w:r w:rsidRPr="000C4DC8">
        <w:rPr>
          <w:b/>
          <w:bCs/>
          <w:spacing w:val="-4"/>
          <w:sz w:val="28"/>
          <w:szCs w:val="28"/>
          <w:lang w:val="pt-BR"/>
        </w:rPr>
        <w:t>HỘI ĐỒNG NHÂN DÂN TỈNH HÀ TĨNH</w:t>
      </w:r>
    </w:p>
    <w:p w:rsidR="00000000" w:rsidRPr="000C4DC8" w:rsidRDefault="00ED4B36">
      <w:pPr>
        <w:spacing w:line="240" w:lineRule="atLeast"/>
        <w:jc w:val="center"/>
        <w:rPr>
          <w:b/>
          <w:bCs/>
          <w:spacing w:val="-4"/>
          <w:sz w:val="28"/>
          <w:szCs w:val="28"/>
          <w:lang w:val="pt-BR"/>
        </w:rPr>
      </w:pPr>
      <w:r w:rsidRPr="000C4DC8">
        <w:rPr>
          <w:b/>
          <w:bCs/>
          <w:spacing w:val="-4"/>
          <w:sz w:val="28"/>
          <w:szCs w:val="28"/>
          <w:lang w:val="pt-BR"/>
        </w:rPr>
        <w:t>KHÓA XVII, KỲ HỌP THỨ BA</w:t>
      </w:r>
    </w:p>
    <w:p w:rsidR="00000000" w:rsidRPr="000C4DC8" w:rsidRDefault="00ED4B36">
      <w:pPr>
        <w:jc w:val="center"/>
        <w:rPr>
          <w:b/>
          <w:bCs/>
          <w:iCs/>
          <w:spacing w:val="-4"/>
          <w:sz w:val="2"/>
          <w:lang w:val="pt-BR"/>
        </w:rPr>
      </w:pPr>
    </w:p>
    <w:p w:rsidR="00000000" w:rsidRPr="000C4DC8" w:rsidRDefault="00ED4B36" w:rsidP="00D7550F">
      <w:pPr>
        <w:pStyle w:val="BodyText"/>
        <w:spacing w:before="100" w:after="0"/>
        <w:ind w:firstLine="720"/>
        <w:jc w:val="both"/>
        <w:rPr>
          <w:i/>
          <w:spacing w:val="-4"/>
          <w:sz w:val="28"/>
          <w:szCs w:val="28"/>
          <w:lang w:val="pt-BR"/>
        </w:rPr>
      </w:pPr>
      <w:r w:rsidRPr="000C4DC8">
        <w:rPr>
          <w:i/>
          <w:spacing w:val="-4"/>
          <w:sz w:val="28"/>
          <w:szCs w:val="28"/>
          <w:lang w:val="pt-BR"/>
        </w:rPr>
        <w:t>Căn cứ Luật Tổ chức chính quyền địa phương năm 2015;</w:t>
      </w:r>
    </w:p>
    <w:p w:rsidR="00000000" w:rsidRPr="000C4DC8" w:rsidRDefault="00ED4B36" w:rsidP="00D7550F">
      <w:pPr>
        <w:pStyle w:val="BodyText"/>
        <w:spacing w:before="100" w:after="0"/>
        <w:ind w:firstLine="720"/>
        <w:jc w:val="both"/>
        <w:rPr>
          <w:i/>
          <w:spacing w:val="-4"/>
          <w:sz w:val="28"/>
          <w:szCs w:val="28"/>
          <w:lang w:val="pt-BR"/>
        </w:rPr>
      </w:pPr>
      <w:r w:rsidRPr="000C4DC8">
        <w:rPr>
          <w:i/>
          <w:spacing w:val="-4"/>
          <w:sz w:val="28"/>
          <w:szCs w:val="28"/>
          <w:lang w:val="pt-BR"/>
        </w:rPr>
        <w:t xml:space="preserve">Căn cứ Luật Đất đai </w:t>
      </w:r>
      <w:r w:rsidR="00285F68" w:rsidRPr="000C4DC8">
        <w:rPr>
          <w:i/>
          <w:spacing w:val="-4"/>
          <w:sz w:val="28"/>
          <w:szCs w:val="28"/>
          <w:lang w:val="pt-BR"/>
        </w:rPr>
        <w:t>ngày 29/11/2013</w:t>
      </w:r>
      <w:r w:rsidRPr="000C4DC8">
        <w:rPr>
          <w:i/>
          <w:spacing w:val="-4"/>
          <w:sz w:val="28"/>
          <w:szCs w:val="28"/>
          <w:lang w:val="pt-BR"/>
        </w:rPr>
        <w:t>;</w:t>
      </w:r>
    </w:p>
    <w:p w:rsidR="00000000" w:rsidRPr="000C4DC8" w:rsidRDefault="00ED4B36" w:rsidP="00D7550F">
      <w:pPr>
        <w:pStyle w:val="BodyText"/>
        <w:spacing w:before="100" w:after="0"/>
        <w:ind w:firstLine="720"/>
        <w:jc w:val="both"/>
        <w:rPr>
          <w:i/>
          <w:spacing w:val="-4"/>
          <w:sz w:val="28"/>
          <w:szCs w:val="28"/>
          <w:lang w:val="pt-BR"/>
        </w:rPr>
      </w:pPr>
      <w:r w:rsidRPr="000C4DC8">
        <w:rPr>
          <w:i/>
          <w:spacing w:val="-4"/>
          <w:sz w:val="28"/>
          <w:szCs w:val="28"/>
          <w:lang w:val="pt-BR"/>
        </w:rPr>
        <w:t>Căn cứ Nghị định số 43/2014/NĐ-CP ngày 15</w:t>
      </w:r>
      <w:r w:rsidR="00285F68" w:rsidRPr="000C4DC8">
        <w:rPr>
          <w:i/>
          <w:spacing w:val="-4"/>
          <w:sz w:val="28"/>
          <w:szCs w:val="28"/>
          <w:lang w:val="pt-BR"/>
        </w:rPr>
        <w:t>/</w:t>
      </w:r>
      <w:r w:rsidRPr="000C4DC8">
        <w:rPr>
          <w:i/>
          <w:spacing w:val="-4"/>
          <w:sz w:val="28"/>
          <w:szCs w:val="28"/>
          <w:lang w:val="pt-BR"/>
        </w:rPr>
        <w:t>5</w:t>
      </w:r>
      <w:r w:rsidR="00285F68" w:rsidRPr="000C4DC8">
        <w:rPr>
          <w:i/>
          <w:spacing w:val="-4"/>
          <w:sz w:val="28"/>
          <w:szCs w:val="28"/>
          <w:lang w:val="pt-BR"/>
        </w:rPr>
        <w:t>/</w:t>
      </w:r>
      <w:r w:rsidRPr="000C4DC8">
        <w:rPr>
          <w:i/>
          <w:spacing w:val="-4"/>
          <w:sz w:val="28"/>
          <w:szCs w:val="28"/>
          <w:lang w:val="pt-BR"/>
        </w:rPr>
        <w:t>2014 của Chính phủ quy định chi tiết thi hành một số điều của Luật Đất đai;</w:t>
      </w:r>
    </w:p>
    <w:p w:rsidR="00000000" w:rsidRPr="000C4DC8" w:rsidRDefault="00ED4B36" w:rsidP="00D7550F">
      <w:pPr>
        <w:pStyle w:val="BodyText"/>
        <w:spacing w:before="100" w:after="0"/>
        <w:ind w:firstLine="720"/>
        <w:jc w:val="both"/>
        <w:rPr>
          <w:i/>
          <w:spacing w:val="-4"/>
          <w:sz w:val="28"/>
          <w:szCs w:val="28"/>
          <w:lang w:val="pt-BR"/>
        </w:rPr>
      </w:pPr>
      <w:r w:rsidRPr="000C4DC8">
        <w:rPr>
          <w:i/>
          <w:spacing w:val="-4"/>
          <w:sz w:val="28"/>
          <w:szCs w:val="28"/>
          <w:lang w:val="pt-BR"/>
        </w:rPr>
        <w:t xml:space="preserve">Căn cứ Thông tư </w:t>
      </w:r>
      <w:r w:rsidR="00285F68" w:rsidRPr="000C4DC8">
        <w:rPr>
          <w:i/>
          <w:spacing w:val="-4"/>
          <w:sz w:val="28"/>
          <w:szCs w:val="28"/>
          <w:lang w:val="pt-BR"/>
        </w:rPr>
        <w:t xml:space="preserve">số </w:t>
      </w:r>
      <w:r w:rsidRPr="000C4DC8">
        <w:rPr>
          <w:i/>
          <w:spacing w:val="-4"/>
          <w:sz w:val="28"/>
          <w:szCs w:val="28"/>
          <w:lang w:val="pt-BR"/>
        </w:rPr>
        <w:t>29/2014/TT-BTNMT ngày 02</w:t>
      </w:r>
      <w:r w:rsidR="00285F68" w:rsidRPr="000C4DC8">
        <w:rPr>
          <w:i/>
          <w:spacing w:val="-4"/>
          <w:sz w:val="28"/>
          <w:szCs w:val="28"/>
          <w:lang w:val="pt-BR"/>
        </w:rPr>
        <w:t>/</w:t>
      </w:r>
      <w:r w:rsidRPr="000C4DC8">
        <w:rPr>
          <w:i/>
          <w:spacing w:val="-4"/>
          <w:sz w:val="28"/>
          <w:szCs w:val="28"/>
          <w:lang w:val="pt-BR"/>
        </w:rPr>
        <w:t>6</w:t>
      </w:r>
      <w:r w:rsidR="00285F68" w:rsidRPr="000C4DC8">
        <w:rPr>
          <w:i/>
          <w:spacing w:val="-4"/>
          <w:sz w:val="28"/>
          <w:szCs w:val="28"/>
          <w:lang w:val="pt-BR"/>
        </w:rPr>
        <w:t>/</w:t>
      </w:r>
      <w:r w:rsidRPr="000C4DC8">
        <w:rPr>
          <w:i/>
          <w:spacing w:val="-4"/>
          <w:sz w:val="28"/>
          <w:szCs w:val="28"/>
          <w:lang w:val="pt-BR"/>
        </w:rPr>
        <w:t xml:space="preserve">2012 </w:t>
      </w:r>
      <w:r w:rsidR="00285F68" w:rsidRPr="000C4DC8">
        <w:rPr>
          <w:i/>
          <w:spacing w:val="-4"/>
          <w:sz w:val="28"/>
          <w:szCs w:val="28"/>
          <w:lang w:val="pt-BR"/>
        </w:rPr>
        <w:t xml:space="preserve">của Bộ Tài nguyên và Môi trường </w:t>
      </w:r>
      <w:hyperlink r:id="rId8" w:history="1">
        <w:r w:rsidRPr="000C4DC8">
          <w:rPr>
            <w:i/>
            <w:spacing w:val="-4"/>
            <w:sz w:val="28"/>
            <w:szCs w:val="28"/>
            <w:lang w:val="pt-BR"/>
          </w:rPr>
          <w:t>quy định chi tiết việc lập, điều chỉnh quy hoạch, kế hoạch sử dụng đất</w:t>
        </w:r>
      </w:hyperlink>
      <w:r w:rsidRPr="000C4DC8">
        <w:rPr>
          <w:i/>
          <w:spacing w:val="-4"/>
          <w:sz w:val="28"/>
          <w:szCs w:val="28"/>
          <w:lang w:val="pt-BR"/>
        </w:rPr>
        <w:t>;</w:t>
      </w:r>
    </w:p>
    <w:p w:rsidR="00000000" w:rsidRPr="000C4DC8" w:rsidRDefault="00ED4B36" w:rsidP="00D7550F">
      <w:pPr>
        <w:pStyle w:val="BodyText"/>
        <w:spacing w:before="100" w:after="0"/>
        <w:ind w:firstLine="720"/>
        <w:jc w:val="both"/>
        <w:rPr>
          <w:i/>
          <w:spacing w:val="-4"/>
          <w:sz w:val="28"/>
          <w:szCs w:val="28"/>
          <w:lang w:val="pt-BR"/>
        </w:rPr>
      </w:pPr>
      <w:r w:rsidRPr="000C4DC8">
        <w:rPr>
          <w:i/>
          <w:spacing w:val="-4"/>
          <w:sz w:val="28"/>
          <w:szCs w:val="28"/>
          <w:lang w:val="pt-BR"/>
        </w:rPr>
        <w:t>Thực hiện Nghị quyết số 66/NQ-CP ngày 30</w:t>
      </w:r>
      <w:r w:rsidR="00285F68" w:rsidRPr="000C4DC8">
        <w:rPr>
          <w:i/>
          <w:spacing w:val="-4"/>
          <w:sz w:val="28"/>
          <w:szCs w:val="28"/>
          <w:lang w:val="pt-BR"/>
        </w:rPr>
        <w:t>/</w:t>
      </w:r>
      <w:r w:rsidRPr="000C4DC8">
        <w:rPr>
          <w:i/>
          <w:spacing w:val="-4"/>
          <w:sz w:val="28"/>
          <w:szCs w:val="28"/>
          <w:lang w:val="pt-BR"/>
        </w:rPr>
        <w:t>5</w:t>
      </w:r>
      <w:r w:rsidR="00285F68" w:rsidRPr="000C4DC8">
        <w:rPr>
          <w:i/>
          <w:spacing w:val="-4"/>
          <w:sz w:val="28"/>
          <w:szCs w:val="28"/>
          <w:lang w:val="pt-BR"/>
        </w:rPr>
        <w:t>/</w:t>
      </w:r>
      <w:r w:rsidRPr="000C4DC8">
        <w:rPr>
          <w:i/>
          <w:spacing w:val="-4"/>
          <w:sz w:val="28"/>
          <w:szCs w:val="28"/>
          <w:lang w:val="pt-BR"/>
        </w:rPr>
        <w:t>2013 của Chính phủ về Quy hoạch sử dụng đất đến năm 2</w:t>
      </w:r>
      <w:r w:rsidRPr="000C4DC8">
        <w:rPr>
          <w:i/>
          <w:spacing w:val="-4"/>
          <w:sz w:val="28"/>
          <w:szCs w:val="28"/>
          <w:lang w:val="pt-BR"/>
        </w:rPr>
        <w:t>020, Kế hoạch sử dụng đất 5 năm (2011 - 2015) của tỉnh Hà Tĩnh;</w:t>
      </w:r>
    </w:p>
    <w:p w:rsidR="00000000" w:rsidRPr="000C4DC8" w:rsidRDefault="00ED4B36" w:rsidP="00D7550F">
      <w:pPr>
        <w:pStyle w:val="BodyText"/>
        <w:spacing w:before="100" w:after="0"/>
        <w:ind w:firstLine="720"/>
        <w:jc w:val="both"/>
        <w:rPr>
          <w:i/>
          <w:spacing w:val="-4"/>
          <w:sz w:val="28"/>
          <w:szCs w:val="28"/>
          <w:lang w:val="pt-BR"/>
        </w:rPr>
      </w:pPr>
      <w:r w:rsidRPr="000C4DC8">
        <w:rPr>
          <w:i/>
          <w:spacing w:val="-4"/>
          <w:sz w:val="28"/>
          <w:szCs w:val="28"/>
          <w:lang w:val="pt-BR"/>
        </w:rPr>
        <w:t>Thực hiện Quyết định số 1786/QĐ-TTg ngày 27</w:t>
      </w:r>
      <w:r w:rsidR="00285F68" w:rsidRPr="000C4DC8">
        <w:rPr>
          <w:i/>
          <w:spacing w:val="-4"/>
          <w:sz w:val="28"/>
          <w:szCs w:val="28"/>
          <w:lang w:val="pt-BR"/>
        </w:rPr>
        <w:t>/</w:t>
      </w:r>
      <w:r w:rsidRPr="000C4DC8">
        <w:rPr>
          <w:i/>
          <w:spacing w:val="-4"/>
          <w:sz w:val="28"/>
          <w:szCs w:val="28"/>
          <w:lang w:val="pt-BR"/>
        </w:rPr>
        <w:t>11</w:t>
      </w:r>
      <w:r w:rsidR="00285F68" w:rsidRPr="000C4DC8">
        <w:rPr>
          <w:i/>
          <w:spacing w:val="-4"/>
          <w:sz w:val="28"/>
          <w:szCs w:val="28"/>
          <w:lang w:val="pt-BR"/>
        </w:rPr>
        <w:t>/</w:t>
      </w:r>
      <w:r w:rsidRPr="000C4DC8">
        <w:rPr>
          <w:i/>
          <w:spacing w:val="-4"/>
          <w:sz w:val="28"/>
          <w:szCs w:val="28"/>
          <w:lang w:val="pt-BR"/>
        </w:rPr>
        <w:t xml:space="preserve">2012 của Thủ tướng Chính phủ về việc Quy hoạch tổng thể phát triển kinh tế - xã hội tỉnh Hà Tĩnh đến năm 2020, tầm nhìn đến năm 2050; </w:t>
      </w:r>
    </w:p>
    <w:p w:rsidR="00000000" w:rsidRPr="000C4DC8" w:rsidRDefault="00ED4B36" w:rsidP="00D7550F">
      <w:pPr>
        <w:spacing w:before="100"/>
        <w:ind w:firstLine="720"/>
        <w:jc w:val="both"/>
        <w:rPr>
          <w:i/>
          <w:spacing w:val="-4"/>
          <w:sz w:val="28"/>
          <w:szCs w:val="28"/>
          <w:lang w:val="pt-BR"/>
        </w:rPr>
      </w:pPr>
      <w:r w:rsidRPr="000C4DC8">
        <w:rPr>
          <w:i/>
          <w:spacing w:val="-4"/>
          <w:sz w:val="28"/>
          <w:szCs w:val="28"/>
          <w:lang w:val="pt-BR"/>
        </w:rPr>
        <w:t xml:space="preserve">Sau khi xem xét Tờ trình số      /TTr-UBND ngày   </w:t>
      </w:r>
      <w:r w:rsidR="001F4672">
        <w:rPr>
          <w:i/>
          <w:spacing w:val="-4"/>
          <w:sz w:val="28"/>
          <w:szCs w:val="28"/>
          <w:lang w:val="pt-BR"/>
        </w:rPr>
        <w:t xml:space="preserve">  </w:t>
      </w:r>
      <w:r w:rsidRPr="000C4DC8">
        <w:rPr>
          <w:i/>
          <w:spacing w:val="-4"/>
          <w:sz w:val="28"/>
          <w:szCs w:val="28"/>
          <w:lang w:val="pt-BR"/>
        </w:rPr>
        <w:t xml:space="preserve"> </w:t>
      </w:r>
      <w:r w:rsidR="007E57E3" w:rsidRPr="000C4DC8">
        <w:rPr>
          <w:i/>
          <w:spacing w:val="-4"/>
          <w:sz w:val="28"/>
          <w:szCs w:val="28"/>
          <w:lang w:val="pt-BR"/>
        </w:rPr>
        <w:t>/12/</w:t>
      </w:r>
      <w:r w:rsidRPr="000C4DC8">
        <w:rPr>
          <w:i/>
          <w:spacing w:val="-4"/>
          <w:sz w:val="28"/>
          <w:szCs w:val="28"/>
          <w:lang w:val="pt-BR"/>
        </w:rPr>
        <w:t xml:space="preserve">2016 của Ủy ban nhân dân tỉnh về việc </w:t>
      </w:r>
      <w:r w:rsidRPr="000C4DC8">
        <w:rPr>
          <w:bCs/>
          <w:i/>
          <w:spacing w:val="-4"/>
          <w:sz w:val="28"/>
          <w:szCs w:val="28"/>
          <w:lang w:val="pt-BR"/>
        </w:rPr>
        <w:t xml:space="preserve">đề nghị thông qua </w:t>
      </w:r>
      <w:r w:rsidRPr="000C4DC8">
        <w:rPr>
          <w:i/>
          <w:spacing w:val="-4"/>
          <w:sz w:val="28"/>
          <w:szCs w:val="28"/>
          <w:lang w:val="pt-BR"/>
        </w:rPr>
        <w:t xml:space="preserve">danh mục các công trình, dự án cần thu hồi đất và chuyển mục đích sử dụng đất trồng lúa, đất rừng phòng hộ, đất rừng đặc dụng năm 2017; </w:t>
      </w:r>
      <w:r w:rsidRPr="000C4DC8">
        <w:rPr>
          <w:i/>
          <w:spacing w:val="-4"/>
          <w:sz w:val="28"/>
          <w:szCs w:val="28"/>
          <w:lang w:val="pt-BR"/>
        </w:rPr>
        <w:t xml:space="preserve">báo cáo thẩm tra của Ban Kinh tế - ngân sách Hội đồng nhân dân tỉnh và ý kiến của các đại biểu Hội đồng nhân dân tỉnh, </w:t>
      </w:r>
    </w:p>
    <w:p w:rsidR="00000000" w:rsidRPr="000C4DC8" w:rsidRDefault="00ED4B36" w:rsidP="00D7550F">
      <w:pPr>
        <w:pStyle w:val="BodyText"/>
        <w:spacing w:before="100" w:after="0"/>
        <w:jc w:val="center"/>
        <w:rPr>
          <w:b/>
          <w:bCs/>
          <w:spacing w:val="-4"/>
          <w:sz w:val="28"/>
          <w:szCs w:val="28"/>
          <w:lang w:val="pt-BR"/>
        </w:rPr>
      </w:pPr>
      <w:r w:rsidRPr="000C4DC8">
        <w:rPr>
          <w:b/>
          <w:bCs/>
          <w:spacing w:val="-4"/>
          <w:sz w:val="28"/>
          <w:szCs w:val="28"/>
          <w:lang w:val="pt-BR"/>
        </w:rPr>
        <w:t>QUYẾT NGHỊ:</w:t>
      </w:r>
    </w:p>
    <w:p w:rsidR="00000000" w:rsidRPr="000C4DC8" w:rsidRDefault="00ED4B36" w:rsidP="00D7550F">
      <w:pPr>
        <w:pStyle w:val="BodyText"/>
        <w:spacing w:before="100" w:after="0"/>
        <w:ind w:firstLine="720"/>
        <w:jc w:val="both"/>
        <w:rPr>
          <w:spacing w:val="-4"/>
          <w:sz w:val="28"/>
          <w:szCs w:val="28"/>
          <w:lang w:val="pt-BR"/>
        </w:rPr>
      </w:pPr>
      <w:r w:rsidRPr="000C4DC8">
        <w:rPr>
          <w:b/>
          <w:bCs/>
          <w:spacing w:val="-4"/>
          <w:sz w:val="28"/>
          <w:szCs w:val="28"/>
          <w:lang w:val="pt-BR"/>
        </w:rPr>
        <w:t xml:space="preserve">Điều </w:t>
      </w:r>
      <w:r w:rsidRPr="000C4DC8">
        <w:rPr>
          <w:b/>
          <w:spacing w:val="-4"/>
          <w:sz w:val="28"/>
          <w:szCs w:val="28"/>
          <w:lang w:val="pt-BR"/>
        </w:rPr>
        <w:t>1.</w:t>
      </w:r>
      <w:r w:rsidRPr="000C4DC8">
        <w:rPr>
          <w:spacing w:val="-4"/>
          <w:sz w:val="28"/>
          <w:szCs w:val="28"/>
          <w:lang w:val="pt-BR"/>
        </w:rPr>
        <w:t xml:space="preserve"> Thông qua danh mục các công trình, dự án cần thu hồi đất và chuyển mục đích sử dụng đất năm 2017. Cụ thể như sau:</w:t>
      </w:r>
    </w:p>
    <w:p w:rsidR="00000000" w:rsidRPr="000C4DC8" w:rsidRDefault="00ED4B36" w:rsidP="00D7550F">
      <w:pPr>
        <w:spacing w:before="100"/>
        <w:ind w:firstLine="720"/>
        <w:jc w:val="both"/>
        <w:rPr>
          <w:spacing w:val="-4"/>
          <w:sz w:val="28"/>
          <w:szCs w:val="28"/>
          <w:lang w:val="pt-BR"/>
        </w:rPr>
      </w:pPr>
      <w:r w:rsidRPr="000C4DC8">
        <w:rPr>
          <w:spacing w:val="-4"/>
          <w:sz w:val="28"/>
          <w:szCs w:val="28"/>
          <w:lang w:val="pt-BR"/>
        </w:rPr>
        <w:t>1.</w:t>
      </w:r>
      <w:r w:rsidRPr="000C4DC8">
        <w:rPr>
          <w:spacing w:val="-4"/>
          <w:sz w:val="28"/>
          <w:szCs w:val="28"/>
          <w:lang w:val="pt-BR"/>
        </w:rPr>
        <w:t xml:space="preserve"> Thông qua danh mục các công trình, dự án cần thu hồi đất trong năm 2017 trên địa bàn tỉnh với 1</w:t>
      </w:r>
      <w:r w:rsidR="00AB6816" w:rsidRPr="000C4DC8">
        <w:rPr>
          <w:spacing w:val="-4"/>
          <w:sz w:val="28"/>
          <w:szCs w:val="28"/>
          <w:lang w:val="pt-BR"/>
        </w:rPr>
        <w:t>.</w:t>
      </w:r>
      <w:r w:rsidRPr="000C4DC8">
        <w:rPr>
          <w:spacing w:val="-4"/>
          <w:sz w:val="28"/>
          <w:szCs w:val="28"/>
          <w:lang w:val="pt-BR"/>
        </w:rPr>
        <w:t>379 công trình, dự án, tổng diện tích 2.056,16 ha, trong đó:</w:t>
      </w:r>
    </w:p>
    <w:p w:rsidR="00000000" w:rsidRPr="000C4DC8" w:rsidRDefault="00ED4B36" w:rsidP="00D7550F">
      <w:pPr>
        <w:spacing w:before="100"/>
        <w:ind w:firstLine="720"/>
        <w:jc w:val="both"/>
        <w:rPr>
          <w:spacing w:val="-4"/>
          <w:sz w:val="28"/>
          <w:szCs w:val="28"/>
          <w:lang w:val="pt-BR"/>
        </w:rPr>
      </w:pPr>
      <w:r w:rsidRPr="000C4DC8">
        <w:rPr>
          <w:spacing w:val="-4"/>
          <w:sz w:val="28"/>
          <w:szCs w:val="28"/>
          <w:lang w:val="pt-BR"/>
        </w:rPr>
        <w:t xml:space="preserve">-  Có 845 công trình, dự án trong danh mục thu hồi đất từ năm 2016 trở về trước tiếp tục thực hiện </w:t>
      </w:r>
      <w:r w:rsidRPr="000C4DC8">
        <w:rPr>
          <w:spacing w:val="-4"/>
          <w:sz w:val="28"/>
          <w:szCs w:val="28"/>
          <w:lang w:val="pt-BR"/>
        </w:rPr>
        <w:t>trong năm 2017 với tổng diện tích 1.266,83 ha (đã được thông qua tại các Nghị quyết của Hội đồng nhân dân tỉnh và các văn bản của Thường trực Hội đồng nhân dân tỉnh nhưng chưa thực hiện).</w:t>
      </w:r>
    </w:p>
    <w:p w:rsidR="00000000" w:rsidRPr="000C4DC8" w:rsidRDefault="00ED4B36" w:rsidP="00D7550F">
      <w:pPr>
        <w:spacing w:before="100"/>
        <w:ind w:firstLine="720"/>
        <w:jc w:val="both"/>
        <w:rPr>
          <w:spacing w:val="-4"/>
          <w:sz w:val="28"/>
          <w:szCs w:val="28"/>
          <w:lang w:val="pt-BR"/>
        </w:rPr>
      </w:pPr>
      <w:r w:rsidRPr="000C4DC8">
        <w:rPr>
          <w:spacing w:val="-4"/>
          <w:sz w:val="28"/>
          <w:szCs w:val="28"/>
          <w:lang w:val="pt-BR"/>
        </w:rPr>
        <w:t>-  Có 534 công trình, dự án bổ sung trong năm 2017 với tổng diện tíc</w:t>
      </w:r>
      <w:r w:rsidRPr="000C4DC8">
        <w:rPr>
          <w:spacing w:val="-4"/>
          <w:sz w:val="28"/>
          <w:szCs w:val="28"/>
          <w:lang w:val="pt-BR"/>
        </w:rPr>
        <w:t>h 789,33 ha.</w:t>
      </w:r>
    </w:p>
    <w:p w:rsidR="00000000" w:rsidRPr="000C4DC8" w:rsidRDefault="00ED4B36" w:rsidP="00D7550F">
      <w:pPr>
        <w:spacing w:before="100"/>
        <w:ind w:firstLine="720"/>
        <w:jc w:val="both"/>
        <w:rPr>
          <w:spacing w:val="-4"/>
          <w:sz w:val="28"/>
          <w:szCs w:val="28"/>
          <w:lang w:val="pt-BR"/>
        </w:rPr>
      </w:pPr>
      <w:r w:rsidRPr="000C4DC8">
        <w:rPr>
          <w:spacing w:val="-4"/>
          <w:sz w:val="28"/>
          <w:szCs w:val="28"/>
          <w:lang w:val="pt-BR"/>
        </w:rPr>
        <w:lastRenderedPageBreak/>
        <w:t xml:space="preserve">(Chi tiết toàn tỉnh theo Phụ lục 1, 1a, </w:t>
      </w:r>
      <w:r w:rsidR="00AB6816" w:rsidRPr="000C4DC8">
        <w:rPr>
          <w:spacing w:val="-4"/>
          <w:sz w:val="28"/>
          <w:szCs w:val="28"/>
          <w:lang w:val="pt-BR"/>
        </w:rPr>
        <w:t>1</w:t>
      </w:r>
      <w:r w:rsidRPr="000C4DC8">
        <w:rPr>
          <w:spacing w:val="-4"/>
          <w:sz w:val="28"/>
          <w:szCs w:val="28"/>
          <w:lang w:val="pt-BR"/>
        </w:rPr>
        <w:t>b, 1c và chi tiết cấp huyện từ Phụ lục 1.1 đến Phụ lục 1.13 kèm theo).</w:t>
      </w:r>
    </w:p>
    <w:p w:rsidR="00000000" w:rsidRPr="000C4DC8" w:rsidRDefault="00ED4B36" w:rsidP="00D7550F">
      <w:pPr>
        <w:spacing w:before="100"/>
        <w:ind w:firstLine="720"/>
        <w:jc w:val="both"/>
        <w:rPr>
          <w:spacing w:val="-4"/>
          <w:sz w:val="28"/>
          <w:szCs w:val="28"/>
          <w:lang w:val="pt-BR"/>
        </w:rPr>
      </w:pPr>
      <w:r w:rsidRPr="000C4DC8">
        <w:rPr>
          <w:spacing w:val="-4"/>
          <w:sz w:val="28"/>
          <w:szCs w:val="28"/>
          <w:lang w:val="pt-BR"/>
        </w:rPr>
        <w:t>2. Thông qua danh mục các công trình dự án</w:t>
      </w:r>
      <w:r w:rsidRPr="000C4DC8">
        <w:rPr>
          <w:spacing w:val="-4"/>
          <w:sz w:val="28"/>
          <w:szCs w:val="28"/>
          <w:lang w:val="pt-BR"/>
        </w:rPr>
        <w:t xml:space="preserve"> xin chuyển mục đích sử dụng đất trồng lúa, đất rừng phòng hộ, rừng đặc dụng năm 2017 trên địa bàn tỉnh với 651 công trình, dự án có tổng diện tích 877,78 ha, trong đó:</w:t>
      </w:r>
    </w:p>
    <w:p w:rsidR="00000000" w:rsidRPr="000C4DC8" w:rsidRDefault="00ED4B36" w:rsidP="00D7550F">
      <w:pPr>
        <w:spacing w:before="100"/>
        <w:ind w:firstLine="720"/>
        <w:jc w:val="both"/>
        <w:rPr>
          <w:spacing w:val="-4"/>
          <w:sz w:val="28"/>
          <w:szCs w:val="28"/>
          <w:lang w:val="pt-BR"/>
        </w:rPr>
      </w:pPr>
      <w:r w:rsidRPr="000C4DC8">
        <w:rPr>
          <w:spacing w:val="-4"/>
          <w:sz w:val="28"/>
          <w:szCs w:val="28"/>
          <w:lang w:val="pt-BR"/>
        </w:rPr>
        <w:t xml:space="preserve"> - Có 235 công trình, dự án trong danh mục thu hồi đất từ năm 2016 trở về trước tiếp tụ</w:t>
      </w:r>
      <w:r w:rsidRPr="000C4DC8">
        <w:rPr>
          <w:spacing w:val="-4"/>
          <w:sz w:val="28"/>
          <w:szCs w:val="28"/>
          <w:lang w:val="pt-BR"/>
        </w:rPr>
        <w:t>c thực hiện trong năm 2017 với tổng diện tích 366,47 ha (đã được thông qua tại các Nghị quyết của Hội đồng nhân dân tỉnh và các văn bản của Thường trực Hội đồng nhân dân tỉnh nhưng chưa thực hiện).</w:t>
      </w:r>
    </w:p>
    <w:p w:rsidR="00000000" w:rsidRPr="000C4DC8" w:rsidRDefault="00ED4B36" w:rsidP="00D7550F">
      <w:pPr>
        <w:spacing w:before="100"/>
        <w:ind w:firstLine="720"/>
        <w:jc w:val="both"/>
        <w:rPr>
          <w:spacing w:val="-4"/>
          <w:sz w:val="28"/>
          <w:szCs w:val="28"/>
          <w:lang w:val="pt-BR"/>
        </w:rPr>
      </w:pPr>
      <w:r w:rsidRPr="000C4DC8">
        <w:rPr>
          <w:spacing w:val="-4"/>
          <w:sz w:val="28"/>
          <w:szCs w:val="28"/>
          <w:lang w:val="pt-BR"/>
        </w:rPr>
        <w:t xml:space="preserve"> - Có 416 công trình, dự án bổ sung trong năm 2017 với tổn</w:t>
      </w:r>
      <w:r w:rsidRPr="000C4DC8">
        <w:rPr>
          <w:spacing w:val="-4"/>
          <w:sz w:val="28"/>
          <w:szCs w:val="28"/>
          <w:lang w:val="pt-BR"/>
        </w:rPr>
        <w:t>g diện tích 511,31 ha.</w:t>
      </w:r>
    </w:p>
    <w:p w:rsidR="00000000" w:rsidRPr="000C4DC8" w:rsidRDefault="00ED4B36" w:rsidP="00D7550F">
      <w:pPr>
        <w:spacing w:before="100"/>
        <w:ind w:firstLine="720"/>
        <w:jc w:val="both"/>
        <w:rPr>
          <w:spacing w:val="-4"/>
          <w:sz w:val="28"/>
          <w:szCs w:val="28"/>
          <w:lang w:val="pt-BR"/>
        </w:rPr>
      </w:pPr>
      <w:r w:rsidRPr="000C4DC8">
        <w:rPr>
          <w:spacing w:val="-4"/>
          <w:sz w:val="28"/>
          <w:szCs w:val="28"/>
          <w:lang w:val="pt-BR"/>
        </w:rPr>
        <w:t>(Chi tiết toàn tỉnh theo Phụ lục 2, 2a, 2b, 2c và chi tiết cấp huyện từ Phụ lục 2.1 đến Phụ lục 2.13 kèm theo).</w:t>
      </w:r>
    </w:p>
    <w:p w:rsidR="00000000" w:rsidRPr="000C4DC8" w:rsidRDefault="00ED4B36" w:rsidP="00D7550F">
      <w:pPr>
        <w:pStyle w:val="BodyText"/>
        <w:spacing w:before="100" w:after="0"/>
        <w:ind w:firstLine="720"/>
        <w:jc w:val="both"/>
        <w:rPr>
          <w:spacing w:val="-4"/>
          <w:sz w:val="28"/>
          <w:szCs w:val="28"/>
          <w:lang w:val="pt-BR"/>
        </w:rPr>
      </w:pPr>
      <w:r w:rsidRPr="000C4DC8">
        <w:rPr>
          <w:b/>
          <w:bCs/>
          <w:spacing w:val="-4"/>
          <w:sz w:val="28"/>
          <w:szCs w:val="28"/>
          <w:lang w:val="nl-NL"/>
        </w:rPr>
        <w:t xml:space="preserve">Điều 2. </w:t>
      </w:r>
      <w:r w:rsidRPr="000C4DC8">
        <w:rPr>
          <w:spacing w:val="-4"/>
          <w:sz w:val="28"/>
          <w:szCs w:val="28"/>
          <w:lang w:val="pt-BR"/>
        </w:rPr>
        <w:t xml:space="preserve">Giao Ủy ban nhân dân tỉnh căn cứ Nghị quyết này, các quy định của Luật Đất đai năm 2013 và các văn bản hướng dẫn </w:t>
      </w:r>
      <w:r w:rsidRPr="000C4DC8">
        <w:rPr>
          <w:spacing w:val="-4"/>
          <w:sz w:val="28"/>
          <w:szCs w:val="28"/>
          <w:lang w:val="pt-BR"/>
        </w:rPr>
        <w:t>thi hành Luật Đất đai để phê duyệt kế hoạch sử dụng đất cấp huyện năm 2017 và hướng dẫn tổ chức thực hiện theo đúng quy định.</w:t>
      </w:r>
    </w:p>
    <w:p w:rsidR="00000000" w:rsidRPr="000C4DC8" w:rsidRDefault="00ED4B36" w:rsidP="00D7550F">
      <w:pPr>
        <w:pStyle w:val="BodyText"/>
        <w:spacing w:before="100" w:after="0"/>
        <w:ind w:firstLine="720"/>
        <w:jc w:val="both"/>
        <w:rPr>
          <w:spacing w:val="-4"/>
          <w:sz w:val="28"/>
          <w:szCs w:val="28"/>
          <w:lang w:val="pt-BR"/>
        </w:rPr>
      </w:pPr>
      <w:r w:rsidRPr="000C4DC8">
        <w:rPr>
          <w:spacing w:val="-4"/>
          <w:sz w:val="28"/>
          <w:szCs w:val="28"/>
          <w:lang w:val="pt-BR"/>
        </w:rPr>
        <w:t>Trong quá trình thực hiện thấy cần</w:t>
      </w:r>
      <w:bookmarkStart w:id="0" w:name="_GoBack"/>
      <w:bookmarkEnd w:id="0"/>
      <w:r w:rsidRPr="000C4DC8">
        <w:rPr>
          <w:spacing w:val="-4"/>
          <w:sz w:val="28"/>
          <w:szCs w:val="28"/>
          <w:lang w:val="pt-BR"/>
        </w:rPr>
        <w:t xml:space="preserve"> thiết bổ sung, điều chỉnh việc thu hồi đất, chuyển mục đích sử dụng đất để thực hiện các công t</w:t>
      </w:r>
      <w:r w:rsidRPr="000C4DC8">
        <w:rPr>
          <w:spacing w:val="-4"/>
          <w:sz w:val="28"/>
          <w:szCs w:val="28"/>
          <w:lang w:val="pt-BR"/>
        </w:rPr>
        <w:t>rình, dự án quan trọng, cấp bách; UBND tỉnh thống nhất với Thường trực HĐND tỉnh trước khi quyết định thu hồi, chuyển mục đích sử dụng đất và báo cáo HĐND tỉnh tại kỳ họp gần nhất.</w:t>
      </w:r>
    </w:p>
    <w:p w:rsidR="00000000" w:rsidRPr="000C4DC8" w:rsidRDefault="00ED4B36" w:rsidP="00D7550F">
      <w:pPr>
        <w:pStyle w:val="BodyText"/>
        <w:spacing w:before="100" w:after="0"/>
        <w:ind w:firstLine="720"/>
        <w:jc w:val="both"/>
        <w:rPr>
          <w:spacing w:val="-4"/>
          <w:sz w:val="28"/>
          <w:szCs w:val="28"/>
          <w:lang w:val="pt-BR"/>
        </w:rPr>
      </w:pPr>
      <w:r w:rsidRPr="000C4DC8">
        <w:rPr>
          <w:b/>
          <w:spacing w:val="-4"/>
          <w:sz w:val="28"/>
          <w:szCs w:val="28"/>
          <w:lang w:val="pt-BR"/>
        </w:rPr>
        <w:t>Điều 3.</w:t>
      </w:r>
      <w:r w:rsidRPr="000C4DC8">
        <w:rPr>
          <w:spacing w:val="-4"/>
          <w:sz w:val="28"/>
          <w:szCs w:val="28"/>
          <w:lang w:val="pt-BR"/>
        </w:rPr>
        <w:t xml:space="preserve"> Giao Thường trực Hội đồng nhân dân, các Ban Hội đồng nhân dân và đạ</w:t>
      </w:r>
      <w:r w:rsidRPr="000C4DC8">
        <w:rPr>
          <w:spacing w:val="-4"/>
          <w:sz w:val="28"/>
          <w:szCs w:val="28"/>
          <w:lang w:val="pt-BR"/>
        </w:rPr>
        <w:t>i biểu Hội đồng nhân dân tỉnh giám sát việc thực hiện Nghị quyết.</w:t>
      </w:r>
    </w:p>
    <w:p w:rsidR="00000000" w:rsidRPr="000C4DC8" w:rsidRDefault="00ED4B36" w:rsidP="00D7550F">
      <w:pPr>
        <w:pStyle w:val="BodyText"/>
        <w:spacing w:before="100" w:after="0"/>
        <w:ind w:firstLine="720"/>
        <w:jc w:val="both"/>
        <w:rPr>
          <w:spacing w:val="-4"/>
          <w:sz w:val="28"/>
          <w:szCs w:val="28"/>
          <w:lang w:val="pt-BR"/>
        </w:rPr>
      </w:pPr>
      <w:r w:rsidRPr="000C4DC8">
        <w:rPr>
          <w:spacing w:val="-4"/>
          <w:sz w:val="28"/>
          <w:szCs w:val="28"/>
          <w:lang w:val="pt-BR"/>
        </w:rPr>
        <w:t>Nghị quyết này đã được Hội đồng nhân dân tỉnh khóa XVII, Kỳ họp thứ  ba thông qua./.</w:t>
      </w:r>
    </w:p>
    <w:tbl>
      <w:tblPr>
        <w:tblW w:w="9458" w:type="dxa"/>
        <w:tblLook w:val="00BF" w:firstRow="1" w:lastRow="0" w:firstColumn="1" w:lastColumn="0" w:noHBand="0" w:noVBand="0"/>
      </w:tblPr>
      <w:tblGrid>
        <w:gridCol w:w="4788"/>
        <w:gridCol w:w="4670"/>
      </w:tblGrid>
      <w:tr w:rsidR="00000000" w:rsidRPr="000C4DC8">
        <w:tc>
          <w:tcPr>
            <w:tcW w:w="4788" w:type="dxa"/>
          </w:tcPr>
          <w:p w:rsidR="00000000" w:rsidRPr="000C4DC8" w:rsidRDefault="00ED4B36">
            <w:pPr>
              <w:jc w:val="both"/>
              <w:rPr>
                <w:b/>
                <w:i/>
                <w:noProof/>
                <w:spacing w:val="-4"/>
                <w:lang w:val="vi-VN" w:eastAsia="en-GB"/>
              </w:rPr>
            </w:pPr>
            <w:r w:rsidRPr="000C4DC8">
              <w:rPr>
                <w:b/>
                <w:i/>
                <w:noProof/>
                <w:spacing w:val="-4"/>
                <w:lang w:val="vi-VN" w:eastAsia="en-GB"/>
              </w:rPr>
              <w:t>Nơi nhận:</w:t>
            </w:r>
          </w:p>
          <w:p w:rsidR="00000000" w:rsidRPr="000C4DC8" w:rsidRDefault="00ED4B36">
            <w:pPr>
              <w:jc w:val="both"/>
              <w:rPr>
                <w:noProof/>
                <w:spacing w:val="-4"/>
                <w:sz w:val="21"/>
                <w:szCs w:val="21"/>
                <w:lang w:val="nl-NL" w:eastAsia="en-GB"/>
              </w:rPr>
            </w:pPr>
            <w:r w:rsidRPr="000C4DC8">
              <w:rPr>
                <w:noProof/>
                <w:spacing w:val="-4"/>
                <w:sz w:val="22"/>
                <w:lang w:val="vi-VN" w:eastAsia="en-GB"/>
              </w:rPr>
              <w:t xml:space="preserve">- </w:t>
            </w:r>
            <w:r w:rsidRPr="000C4DC8">
              <w:rPr>
                <w:noProof/>
                <w:spacing w:val="-4"/>
                <w:sz w:val="21"/>
                <w:szCs w:val="21"/>
                <w:lang w:val="vi-VN" w:eastAsia="en-GB"/>
              </w:rPr>
              <w:t>Ủy ban Thường vụ Quốc hội;</w:t>
            </w:r>
          </w:p>
          <w:p w:rsidR="00000000" w:rsidRPr="000C4DC8" w:rsidRDefault="00ED4B36">
            <w:pPr>
              <w:jc w:val="both"/>
              <w:rPr>
                <w:noProof/>
                <w:spacing w:val="-4"/>
                <w:sz w:val="21"/>
                <w:szCs w:val="21"/>
                <w:lang w:val="nl-NL" w:eastAsia="en-GB"/>
              </w:rPr>
            </w:pPr>
            <w:r w:rsidRPr="000C4DC8">
              <w:rPr>
                <w:noProof/>
                <w:spacing w:val="-4"/>
                <w:sz w:val="21"/>
                <w:szCs w:val="21"/>
                <w:lang w:val="nl-NL" w:eastAsia="en-GB"/>
              </w:rPr>
              <w:t>- Ban Công tác Đại biểu UBTVQH;</w:t>
            </w:r>
          </w:p>
          <w:p w:rsidR="00000000" w:rsidRPr="000C4DC8" w:rsidRDefault="00ED4B36">
            <w:pPr>
              <w:jc w:val="both"/>
              <w:rPr>
                <w:noProof/>
                <w:spacing w:val="-4"/>
                <w:sz w:val="21"/>
                <w:szCs w:val="21"/>
                <w:lang w:val="nl-NL" w:eastAsia="en-GB"/>
              </w:rPr>
            </w:pPr>
            <w:r w:rsidRPr="000C4DC8">
              <w:rPr>
                <w:noProof/>
                <w:spacing w:val="-4"/>
                <w:sz w:val="21"/>
                <w:szCs w:val="21"/>
                <w:lang w:val="nl-NL" w:eastAsia="en-GB"/>
              </w:rPr>
              <w:t>- Văn phòng Trung ương Đảng;</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Văn</w:t>
            </w:r>
            <w:r w:rsidRPr="000C4DC8">
              <w:rPr>
                <w:noProof/>
                <w:spacing w:val="-4"/>
                <w:sz w:val="21"/>
                <w:szCs w:val="21"/>
                <w:lang w:val="vi-VN" w:eastAsia="en-GB"/>
              </w:rPr>
              <w:t xml:space="preserve"> phòng Quốc hội; </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Văn phòng Chủ tịch nước;</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Văn phòng Chính phủ, Website Chính phủ;</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Kiểm toán nhà nước khu vực II;</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Văn phòng Bộ Tư lệnh Quân khu 4;</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Cục kiểm tra văn bản - Bộ Tư pháp;</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TT Tỉnh uỷ, HĐND, UBND, UBMTTQ tỉnh;</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xml:space="preserve">- Đại biểu Quốc hội đoàn </w:t>
            </w:r>
            <w:r w:rsidRPr="000C4DC8">
              <w:rPr>
                <w:noProof/>
                <w:spacing w:val="-4"/>
                <w:sz w:val="21"/>
                <w:szCs w:val="21"/>
                <w:lang w:val="vi-VN" w:eastAsia="en-GB"/>
              </w:rPr>
              <w:t>Hà Tĩnh;</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Đại biểu HĐND tỉnh;</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Các sở, ban, ngành, đoàn thể cấp tỉnh;</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VP: Tỉnh uỷ; Đoàn ĐBQH, HĐND, UBND tỉnh;</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TT HĐND, UBND các huyện, thành phố, thị xã;</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Trung tâm T.Tin VP HĐND tỉnh;</w:t>
            </w:r>
          </w:p>
          <w:p w:rsidR="00000000" w:rsidRPr="000C4DC8" w:rsidRDefault="00ED4B36">
            <w:pPr>
              <w:jc w:val="both"/>
              <w:rPr>
                <w:noProof/>
                <w:spacing w:val="-4"/>
                <w:sz w:val="21"/>
                <w:szCs w:val="21"/>
                <w:lang w:val="vi-VN" w:eastAsia="en-GB"/>
              </w:rPr>
            </w:pPr>
            <w:r w:rsidRPr="000C4DC8">
              <w:rPr>
                <w:noProof/>
                <w:spacing w:val="-4"/>
                <w:sz w:val="21"/>
                <w:szCs w:val="21"/>
                <w:lang w:val="vi-VN" w:eastAsia="en-GB"/>
              </w:rPr>
              <w:t>- Trung tâm Công báo - tin học VP UBND tỉnh;</w:t>
            </w:r>
          </w:p>
          <w:p w:rsidR="00000000" w:rsidRPr="000C4DC8" w:rsidRDefault="00ED4B36">
            <w:pPr>
              <w:rPr>
                <w:noProof/>
                <w:spacing w:val="-4"/>
                <w:sz w:val="21"/>
                <w:szCs w:val="21"/>
                <w:lang w:val="vi-VN"/>
              </w:rPr>
            </w:pPr>
            <w:r w:rsidRPr="000C4DC8">
              <w:rPr>
                <w:noProof/>
                <w:spacing w:val="-4"/>
                <w:sz w:val="21"/>
                <w:szCs w:val="21"/>
                <w:lang w:val="vi-VN"/>
              </w:rPr>
              <w:t xml:space="preserve">- Trang thông tin </w:t>
            </w:r>
            <w:r w:rsidRPr="000C4DC8">
              <w:rPr>
                <w:noProof/>
                <w:spacing w:val="-4"/>
                <w:sz w:val="21"/>
                <w:szCs w:val="21"/>
                <w:lang w:val="vi-VN"/>
              </w:rPr>
              <w:t>điện tử tỉnh;</w:t>
            </w:r>
          </w:p>
          <w:p w:rsidR="00000000" w:rsidRPr="000C4DC8" w:rsidRDefault="00ED4B36">
            <w:pPr>
              <w:jc w:val="both"/>
              <w:rPr>
                <w:noProof/>
                <w:spacing w:val="-4"/>
                <w:lang w:val="vi-VN" w:eastAsia="en-GB"/>
              </w:rPr>
            </w:pPr>
            <w:r w:rsidRPr="000C4DC8">
              <w:rPr>
                <w:noProof/>
                <w:spacing w:val="-4"/>
                <w:sz w:val="21"/>
                <w:szCs w:val="21"/>
                <w:lang w:val="vi-VN" w:eastAsia="en-GB"/>
              </w:rPr>
              <w:t>- Lưu.</w:t>
            </w:r>
          </w:p>
        </w:tc>
        <w:tc>
          <w:tcPr>
            <w:tcW w:w="4670" w:type="dxa"/>
          </w:tcPr>
          <w:p w:rsidR="00000000" w:rsidRPr="000C4DC8" w:rsidRDefault="00ED4B36">
            <w:pPr>
              <w:jc w:val="center"/>
              <w:rPr>
                <w:b/>
                <w:noProof/>
                <w:spacing w:val="-4"/>
                <w:sz w:val="28"/>
                <w:szCs w:val="28"/>
                <w:lang w:val="vi-VN" w:eastAsia="en-GB"/>
              </w:rPr>
            </w:pPr>
            <w:r w:rsidRPr="000C4DC8">
              <w:rPr>
                <w:b/>
                <w:noProof/>
                <w:spacing w:val="-4"/>
                <w:sz w:val="28"/>
                <w:szCs w:val="28"/>
                <w:lang w:val="vi-VN" w:eastAsia="en-GB"/>
              </w:rPr>
              <w:t>CHỦ TỊCH</w:t>
            </w:r>
          </w:p>
          <w:p w:rsidR="00000000" w:rsidRPr="000C4DC8" w:rsidRDefault="00ED4B36">
            <w:pPr>
              <w:jc w:val="center"/>
              <w:rPr>
                <w:b/>
                <w:noProof/>
                <w:spacing w:val="-4"/>
                <w:sz w:val="28"/>
                <w:szCs w:val="28"/>
                <w:lang w:val="vi-VN" w:eastAsia="en-GB"/>
              </w:rPr>
            </w:pPr>
            <w:r w:rsidRPr="000C4DC8">
              <w:rPr>
                <w:b/>
                <w:noProof/>
                <w:spacing w:val="-4"/>
                <w:sz w:val="28"/>
                <w:szCs w:val="28"/>
                <w:lang w:val="vi-VN" w:eastAsia="en-GB"/>
              </w:rPr>
              <w:t xml:space="preserve"> </w:t>
            </w:r>
          </w:p>
          <w:p w:rsidR="00000000" w:rsidRPr="000C4DC8" w:rsidRDefault="00ED4B36">
            <w:pPr>
              <w:jc w:val="center"/>
              <w:rPr>
                <w:b/>
                <w:noProof/>
                <w:spacing w:val="-4"/>
                <w:sz w:val="28"/>
                <w:szCs w:val="28"/>
                <w:lang w:val="vi-VN" w:eastAsia="en-GB"/>
              </w:rPr>
            </w:pPr>
          </w:p>
          <w:p w:rsidR="00000000" w:rsidRPr="000C4DC8" w:rsidRDefault="00ED4B36">
            <w:pPr>
              <w:jc w:val="center"/>
              <w:rPr>
                <w:b/>
                <w:noProof/>
                <w:spacing w:val="-4"/>
                <w:sz w:val="28"/>
                <w:szCs w:val="28"/>
                <w:lang w:val="vi-VN" w:eastAsia="en-GB"/>
              </w:rPr>
            </w:pPr>
          </w:p>
          <w:p w:rsidR="00000000" w:rsidRPr="000C4DC8" w:rsidRDefault="00ED4B36">
            <w:pPr>
              <w:jc w:val="center"/>
              <w:rPr>
                <w:b/>
                <w:noProof/>
                <w:spacing w:val="-4"/>
                <w:sz w:val="6"/>
                <w:szCs w:val="28"/>
                <w:lang w:val="vi-VN" w:eastAsia="en-GB"/>
              </w:rPr>
            </w:pPr>
          </w:p>
          <w:p w:rsidR="00000000" w:rsidRPr="000C4DC8" w:rsidRDefault="00ED4B36">
            <w:pPr>
              <w:jc w:val="center"/>
              <w:rPr>
                <w:b/>
                <w:noProof/>
                <w:spacing w:val="-4"/>
                <w:sz w:val="28"/>
                <w:szCs w:val="28"/>
                <w:lang w:val="vi-VN" w:eastAsia="en-GB"/>
              </w:rPr>
            </w:pPr>
          </w:p>
          <w:p w:rsidR="00000000" w:rsidRPr="000C4DC8" w:rsidRDefault="00ED4B36">
            <w:pPr>
              <w:jc w:val="center"/>
              <w:rPr>
                <w:b/>
                <w:noProof/>
                <w:spacing w:val="-4"/>
                <w:sz w:val="28"/>
                <w:szCs w:val="28"/>
                <w:lang w:val="vi-VN" w:eastAsia="en-GB"/>
              </w:rPr>
            </w:pPr>
          </w:p>
          <w:p w:rsidR="00000000" w:rsidRPr="000C4DC8" w:rsidRDefault="00ED4B36">
            <w:pPr>
              <w:jc w:val="center"/>
              <w:rPr>
                <w:b/>
                <w:noProof/>
                <w:spacing w:val="-4"/>
                <w:sz w:val="28"/>
                <w:szCs w:val="28"/>
                <w:lang w:val="vi-VN" w:eastAsia="en-GB"/>
              </w:rPr>
            </w:pPr>
            <w:r w:rsidRPr="000C4DC8">
              <w:rPr>
                <w:b/>
                <w:noProof/>
                <w:spacing w:val="-4"/>
                <w:sz w:val="28"/>
                <w:szCs w:val="28"/>
                <w:lang w:val="vi-VN" w:eastAsia="en-GB"/>
              </w:rPr>
              <w:t xml:space="preserve">       </w:t>
            </w:r>
          </w:p>
          <w:p w:rsidR="00000000" w:rsidRPr="000C4DC8" w:rsidRDefault="00ED4B36">
            <w:pPr>
              <w:jc w:val="center"/>
              <w:rPr>
                <w:b/>
                <w:noProof/>
                <w:spacing w:val="-4"/>
                <w:sz w:val="20"/>
                <w:lang w:val="vi-VN" w:eastAsia="en-GB"/>
              </w:rPr>
            </w:pPr>
            <w:r w:rsidRPr="000C4DC8">
              <w:rPr>
                <w:b/>
                <w:noProof/>
                <w:spacing w:val="-4"/>
                <w:sz w:val="28"/>
                <w:szCs w:val="28"/>
                <w:lang w:val="vi-VN" w:eastAsia="en-GB"/>
              </w:rPr>
              <w:t>Lê Đình Sơn</w:t>
            </w:r>
          </w:p>
        </w:tc>
      </w:tr>
    </w:tbl>
    <w:p w:rsidR="00ED4B36" w:rsidRPr="000C4DC8" w:rsidRDefault="00ED4B36">
      <w:pPr>
        <w:rPr>
          <w:spacing w:val="-4"/>
          <w:lang w:val="nl-NL"/>
        </w:rPr>
      </w:pPr>
    </w:p>
    <w:sectPr w:rsidR="00ED4B36" w:rsidRPr="000C4DC8" w:rsidSect="00981A6A">
      <w:footerReference w:type="even" r:id="rId9"/>
      <w:foot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36" w:rsidRDefault="00ED4B36">
      <w:r>
        <w:separator/>
      </w:r>
    </w:p>
  </w:endnote>
  <w:endnote w:type="continuationSeparator" w:id="0">
    <w:p w:rsidR="00ED4B36" w:rsidRDefault="00ED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D4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D4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D4B36">
    <w:pPr>
      <w:pStyle w:val="Footer"/>
      <w:jc w:val="right"/>
    </w:pPr>
    <w:r>
      <w:fldChar w:fldCharType="begin"/>
    </w:r>
    <w:r>
      <w:instrText xml:space="preserve"> PAGE   \* MERGEFORMAT </w:instrText>
    </w:r>
    <w:r>
      <w:fldChar w:fldCharType="separate"/>
    </w:r>
    <w:r w:rsidR="00AE50DB">
      <w:rPr>
        <w:noProof/>
      </w:rPr>
      <w:t>2</w:t>
    </w:r>
    <w:r>
      <w:rPr>
        <w:noProof/>
      </w:rPr>
      <w:fldChar w:fldCharType="end"/>
    </w:r>
  </w:p>
  <w:p w:rsidR="00000000" w:rsidRDefault="00ED4B36">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36" w:rsidRDefault="00ED4B36">
      <w:r>
        <w:separator/>
      </w:r>
    </w:p>
  </w:footnote>
  <w:footnote w:type="continuationSeparator" w:id="0">
    <w:p w:rsidR="00ED4B36" w:rsidRDefault="00ED4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FAFC92"/>
    <w:lvl w:ilvl="0">
      <w:start w:val="1"/>
      <w:numFmt w:val="bullet"/>
      <w:pStyle w:val="BodyText4"/>
      <w:lvlText w:val=""/>
      <w:lvlJc w:val="left"/>
      <w:pPr>
        <w:tabs>
          <w:tab w:val="num" w:pos="720"/>
        </w:tabs>
        <w:ind w:left="720" w:hanging="360"/>
      </w:pPr>
      <w:rPr>
        <w:rFonts w:ascii="Symbol" w:hAnsi="Symbol" w:hint="default"/>
      </w:rPr>
    </w:lvl>
  </w:abstractNum>
  <w:abstractNum w:abstractNumId="1">
    <w:nsid w:val="FFFFFF89"/>
    <w:multiLevelType w:val="singleLevel"/>
    <w:tmpl w:val="D6EE1C0E"/>
    <w:lvl w:ilvl="0">
      <w:start w:val="1"/>
      <w:numFmt w:val="bullet"/>
      <w:pStyle w:val="font6"/>
      <w:lvlText w:val=""/>
      <w:lvlJc w:val="left"/>
      <w:pPr>
        <w:tabs>
          <w:tab w:val="num" w:pos="360"/>
        </w:tabs>
        <w:ind w:left="360" w:hanging="360"/>
      </w:pPr>
      <w:rPr>
        <w:rFonts w:ascii="Symbol" w:hAnsi="Symbol" w:hint="default"/>
      </w:rPr>
    </w:lvl>
  </w:abstractNum>
  <w:abstractNum w:abstractNumId="2">
    <w:nsid w:val="30F318ED"/>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68"/>
    <w:rsid w:val="000C4DC8"/>
    <w:rsid w:val="001F4672"/>
    <w:rsid w:val="00285F68"/>
    <w:rsid w:val="007E57E3"/>
    <w:rsid w:val="00981A6A"/>
    <w:rsid w:val="00AB6816"/>
    <w:rsid w:val="00AE50DB"/>
    <w:rsid w:val="00C15766"/>
    <w:rsid w:val="00D7550F"/>
    <w:rsid w:val="00ED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numPr>
        <w:numId w:val="1"/>
      </w:numPr>
      <w:tabs>
        <w:tab w:val="clear" w:pos="360"/>
      </w:tabs>
      <w:ind w:left="960" w:firstLine="0"/>
    </w:pPr>
    <w:rPr>
      <w:szCs w:val="21"/>
    </w:rPr>
  </w:style>
  <w:style w:type="paragraph" w:styleId="BodyTextIndent2">
    <w:name w:val="Body Text Indent 2"/>
    <w:basedOn w:val="Normal"/>
    <w:pPr>
      <w:numPr>
        <w:numId w:val="2"/>
      </w:numPr>
      <w:tabs>
        <w:tab w:val="clear" w:pos="720"/>
      </w:tabs>
      <w:spacing w:before="80" w:after="40" w:line="312" w:lineRule="auto"/>
      <w:ind w:left="0"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basedOn w:val="DefaultParagraphFont"/>
    <w:link w:val="BodyTex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numPr>
        <w:numId w:val="1"/>
      </w:numPr>
      <w:tabs>
        <w:tab w:val="clear" w:pos="360"/>
      </w:tabs>
      <w:ind w:left="960" w:firstLine="0"/>
    </w:pPr>
    <w:rPr>
      <w:szCs w:val="21"/>
    </w:rPr>
  </w:style>
  <w:style w:type="paragraph" w:styleId="BodyTextIndent2">
    <w:name w:val="Body Text Indent 2"/>
    <w:basedOn w:val="Normal"/>
    <w:pPr>
      <w:numPr>
        <w:numId w:val="2"/>
      </w:numPr>
      <w:tabs>
        <w:tab w:val="clear" w:pos="720"/>
      </w:tabs>
      <w:spacing w:before="80" w:after="40" w:line="312" w:lineRule="auto"/>
      <w:ind w:left="0"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basedOn w:val="DefaultParagraphFont"/>
    <w:link w:val="BodyTex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Bat-dong-san/Thong-tu-29-2014-TT-BTNMT-lap-dieu-chinh-quy-hoach-ke-hoach-su-dung-dat-239134.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ghostviet.com</Company>
  <LinksUpToDate>false</LinksUpToDate>
  <CharactersWithSpaces>4477</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Admin</cp:lastModifiedBy>
  <cp:revision>3</cp:revision>
  <cp:lastPrinted>2016-12-01T07:58:00Z</cp:lastPrinted>
  <dcterms:created xsi:type="dcterms:W3CDTF">2016-12-01T07:56:00Z</dcterms:created>
  <dcterms:modified xsi:type="dcterms:W3CDTF">2016-12-01T08:02:00Z</dcterms:modified>
</cp:coreProperties>
</file>