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56" w:type="dxa"/>
        <w:tblInd w:w="108" w:type="dxa"/>
        <w:tblLook w:val="01E0"/>
      </w:tblPr>
      <w:tblGrid>
        <w:gridCol w:w="3220"/>
        <w:gridCol w:w="6136"/>
      </w:tblGrid>
      <w:tr w:rsidR="00F66D8C" w:rsidRPr="001970F8" w:rsidTr="00D24D4F">
        <w:tc>
          <w:tcPr>
            <w:tcW w:w="3220" w:type="dxa"/>
            <w:shd w:val="clear" w:color="auto" w:fill="auto"/>
          </w:tcPr>
          <w:p w:rsidR="00F66D8C" w:rsidRPr="001970F8" w:rsidRDefault="00F66D8C" w:rsidP="00AA2F84">
            <w:pPr>
              <w:jc w:val="center"/>
              <w:rPr>
                <w:b/>
                <w:bCs/>
                <w:sz w:val="26"/>
              </w:rPr>
            </w:pPr>
            <w:r w:rsidRPr="001970F8">
              <w:rPr>
                <w:b/>
                <w:bCs/>
                <w:sz w:val="26"/>
              </w:rPr>
              <w:t>HỘI ĐỒNG NHÂN DÂN</w:t>
            </w:r>
          </w:p>
          <w:p w:rsidR="00F66D8C" w:rsidRPr="001970F8" w:rsidRDefault="00F66D8C" w:rsidP="00AA2F84">
            <w:pPr>
              <w:jc w:val="center"/>
              <w:rPr>
                <w:b/>
                <w:bCs/>
                <w:sz w:val="26"/>
              </w:rPr>
            </w:pPr>
            <w:r w:rsidRPr="001970F8">
              <w:rPr>
                <w:b/>
                <w:bCs/>
                <w:sz w:val="26"/>
              </w:rPr>
              <w:t xml:space="preserve">TỈNH </w:t>
            </w:r>
            <w:r>
              <w:rPr>
                <w:b/>
                <w:bCs/>
                <w:sz w:val="26"/>
              </w:rPr>
              <w:t>HÀ TĨNH</w:t>
            </w:r>
          </w:p>
        </w:tc>
        <w:tc>
          <w:tcPr>
            <w:tcW w:w="6136" w:type="dxa"/>
            <w:shd w:val="clear" w:color="auto" w:fill="auto"/>
          </w:tcPr>
          <w:p w:rsidR="00F66D8C" w:rsidRPr="001970F8" w:rsidRDefault="00F66D8C" w:rsidP="00AA2F84">
            <w:pPr>
              <w:jc w:val="center"/>
              <w:rPr>
                <w:b/>
                <w:bCs/>
                <w:sz w:val="26"/>
              </w:rPr>
            </w:pPr>
            <w:r w:rsidRPr="001970F8">
              <w:rPr>
                <w:b/>
                <w:bCs/>
                <w:sz w:val="26"/>
              </w:rPr>
              <w:t>CỘNG HOÀ XÃ HỘI CHỦ NGHĨA VIỆT NAM</w:t>
            </w:r>
          </w:p>
          <w:p w:rsidR="00F66D8C" w:rsidRPr="00563797" w:rsidRDefault="00F66D8C" w:rsidP="00AA2F84">
            <w:pPr>
              <w:jc w:val="center"/>
              <w:rPr>
                <w:b/>
                <w:bCs/>
                <w:szCs w:val="28"/>
              </w:rPr>
            </w:pPr>
            <w:r w:rsidRPr="00563797">
              <w:rPr>
                <w:b/>
                <w:bCs/>
                <w:sz w:val="28"/>
                <w:szCs w:val="28"/>
              </w:rPr>
              <w:t>Độc lập - Tự do - Hạnh  phúc</w:t>
            </w:r>
          </w:p>
        </w:tc>
      </w:tr>
      <w:tr w:rsidR="00F66D8C" w:rsidRPr="001970F8" w:rsidTr="00D24D4F">
        <w:tc>
          <w:tcPr>
            <w:tcW w:w="3220" w:type="dxa"/>
            <w:shd w:val="clear" w:color="auto" w:fill="auto"/>
          </w:tcPr>
          <w:p w:rsidR="00F66D8C" w:rsidRPr="001970F8" w:rsidRDefault="00BE5D35" w:rsidP="00AA2F84">
            <w:pPr>
              <w:spacing w:before="240"/>
              <w:jc w:val="center"/>
              <w:rPr>
                <w:b/>
                <w:bCs/>
                <w:szCs w:val="28"/>
              </w:rPr>
            </w:pPr>
            <w:r w:rsidRPr="00BE5D35">
              <w:rPr>
                <w:noProof/>
                <w:sz w:val="28"/>
                <w:szCs w:val="28"/>
              </w:rPr>
              <w:pict>
                <v:line id="Line 25" o:spid="_x0000_s1026" style="position:absolute;left:0;text-align:left;z-index:251659264;visibility:visible;mso-position-horizontal-relative:text;mso-position-vertical-relative:text" from="43.65pt,.95pt" to="107.9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"/>
              </w:pict>
            </w:r>
            <w:r w:rsidR="00F66D8C" w:rsidRPr="001970F8">
              <w:rPr>
                <w:sz w:val="28"/>
                <w:szCs w:val="28"/>
              </w:rPr>
              <w:t xml:space="preserve">Số      </w:t>
            </w:r>
            <w:r w:rsidR="00D24D4F">
              <w:rPr>
                <w:sz w:val="28"/>
                <w:szCs w:val="28"/>
              </w:rPr>
              <w:t xml:space="preserve"> </w:t>
            </w:r>
            <w:r w:rsidR="00F66D8C" w:rsidRPr="001970F8">
              <w:rPr>
                <w:sz w:val="28"/>
                <w:szCs w:val="28"/>
              </w:rPr>
              <w:t xml:space="preserve"> /2018/NQ-HĐND</w:t>
            </w:r>
          </w:p>
        </w:tc>
        <w:tc>
          <w:tcPr>
            <w:tcW w:w="6136" w:type="dxa"/>
            <w:shd w:val="clear" w:color="auto" w:fill="auto"/>
          </w:tcPr>
          <w:p w:rsidR="00F66D8C" w:rsidRPr="001970F8" w:rsidRDefault="00BE5D35" w:rsidP="00F6237F">
            <w:pPr>
              <w:spacing w:before="240"/>
              <w:ind w:hanging="109"/>
              <w:jc w:val="center"/>
              <w:rPr>
                <w:szCs w:val="28"/>
              </w:rPr>
            </w:pPr>
            <w:r w:rsidRPr="00BE5D35">
              <w:rPr>
                <w:b/>
                <w:bCs/>
                <w:noProof/>
                <w:sz w:val="28"/>
                <w:szCs w:val="28"/>
              </w:rPr>
              <w:pict>
                <v:line id="Line 27" o:spid="_x0000_s1028" style="position:absolute;left:0;text-align:left;z-index:251660288;visibility:visible;mso-position-horizontal-relative:text;mso-position-vertical-relative:text" from="62.5pt,.25pt" to="232.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gPxFwIAACwEAAAOAAAAZHJzL2Uyb0RvYy54bWysU8uu2yAQ3VfqPyD2iR91ch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"/>
              </w:pict>
            </w:r>
            <w:r w:rsidR="00F66D8C">
              <w:rPr>
                <w:i/>
                <w:iCs/>
                <w:sz w:val="28"/>
                <w:szCs w:val="28"/>
              </w:rPr>
              <w:t xml:space="preserve"> Hà Tĩ</w:t>
            </w:r>
            <w:r w:rsidR="00F66D8C" w:rsidRPr="001970F8">
              <w:rPr>
                <w:i/>
                <w:iCs/>
                <w:sz w:val="28"/>
                <w:szCs w:val="28"/>
              </w:rPr>
              <w:t xml:space="preserve">nh, ngày   </w:t>
            </w:r>
            <w:r w:rsidR="00D24D4F">
              <w:rPr>
                <w:i/>
                <w:iCs/>
                <w:sz w:val="28"/>
                <w:szCs w:val="28"/>
              </w:rPr>
              <w:t xml:space="preserve">  </w:t>
            </w:r>
            <w:r w:rsidR="00F66D8C" w:rsidRPr="001970F8">
              <w:rPr>
                <w:i/>
                <w:iCs/>
                <w:sz w:val="28"/>
                <w:szCs w:val="28"/>
              </w:rPr>
              <w:t xml:space="preserve">   tháng </w:t>
            </w:r>
            <w:r w:rsidR="00F6237F">
              <w:rPr>
                <w:i/>
                <w:iCs/>
                <w:sz w:val="28"/>
                <w:szCs w:val="28"/>
              </w:rPr>
              <w:t>7</w:t>
            </w:r>
            <w:r w:rsidR="00F66D8C" w:rsidRPr="001970F8">
              <w:rPr>
                <w:i/>
                <w:iCs/>
                <w:sz w:val="28"/>
                <w:szCs w:val="28"/>
              </w:rPr>
              <w:t xml:space="preserve"> năm 2018</w:t>
            </w:r>
          </w:p>
        </w:tc>
      </w:tr>
    </w:tbl>
    <w:p w:rsidR="00F66D8C" w:rsidRPr="001970F8" w:rsidRDefault="00F66D8C" w:rsidP="00F66D8C">
      <w:pPr>
        <w:spacing w:before="120" w:line="300" w:lineRule="exact"/>
        <w:rPr>
          <w:sz w:val="26"/>
          <w:szCs w:val="26"/>
        </w:rPr>
      </w:pPr>
    </w:p>
    <w:p w:rsidR="00F66D8C" w:rsidRDefault="00F66D8C" w:rsidP="00D24D4F">
      <w:pPr>
        <w:jc w:val="center"/>
        <w:rPr>
          <w:b/>
          <w:sz w:val="28"/>
          <w:szCs w:val="28"/>
        </w:rPr>
      </w:pPr>
      <w:r w:rsidRPr="001970F8">
        <w:rPr>
          <w:b/>
          <w:sz w:val="28"/>
          <w:szCs w:val="28"/>
        </w:rPr>
        <w:t>NGHỊ QUYẾT</w:t>
      </w:r>
    </w:p>
    <w:p w:rsidR="00D24D4F" w:rsidRPr="008223B9" w:rsidRDefault="00F66D8C" w:rsidP="00D24D4F">
      <w:pPr>
        <w:jc w:val="center"/>
        <w:rPr>
          <w:b/>
          <w:sz w:val="26"/>
          <w:szCs w:val="26"/>
          <w:lang w:val="nb-NO" w:eastAsia="vi-VN"/>
        </w:rPr>
      </w:pPr>
      <w:r w:rsidRPr="008223B9">
        <w:rPr>
          <w:rFonts w:ascii="Times New Roman Bold" w:hAnsi="Times New Roman Bold"/>
          <w:b/>
          <w:spacing w:val="-4"/>
          <w:sz w:val="26"/>
          <w:szCs w:val="26"/>
        </w:rPr>
        <w:t>Quy định</w:t>
      </w:r>
      <w:r w:rsidRPr="008223B9">
        <w:rPr>
          <w:b/>
          <w:sz w:val="26"/>
          <w:szCs w:val="26"/>
          <w:lang w:val="nb-NO" w:eastAsia="vi-VN"/>
        </w:rPr>
        <w:t xml:space="preserve"> mức hỗ trợ dự án phát triển sản xuất, </w:t>
      </w:r>
    </w:p>
    <w:p w:rsidR="00D24D4F" w:rsidRPr="008223B9" w:rsidRDefault="00F66D8C" w:rsidP="00D24D4F">
      <w:pPr>
        <w:jc w:val="center"/>
        <w:rPr>
          <w:b/>
          <w:sz w:val="26"/>
          <w:szCs w:val="26"/>
          <w:lang w:val="es-ES"/>
        </w:rPr>
      </w:pPr>
      <w:r w:rsidRPr="008223B9">
        <w:rPr>
          <w:b/>
          <w:sz w:val="26"/>
          <w:szCs w:val="26"/>
          <w:lang w:val="nb-NO" w:eastAsia="vi-VN"/>
        </w:rPr>
        <w:t>đa dạng hóa sinh kế và nhân rộng mô hình giảm nghèo</w:t>
      </w:r>
      <w:r w:rsidRPr="008223B9">
        <w:rPr>
          <w:b/>
          <w:sz w:val="26"/>
          <w:szCs w:val="26"/>
          <w:lang w:val="es-ES"/>
        </w:rPr>
        <w:t xml:space="preserve">; </w:t>
      </w:r>
    </w:p>
    <w:p w:rsidR="00D24D4F" w:rsidRPr="008223B9" w:rsidRDefault="00F66D8C" w:rsidP="00D24D4F">
      <w:pPr>
        <w:jc w:val="center"/>
        <w:rPr>
          <w:b/>
          <w:sz w:val="26"/>
          <w:szCs w:val="26"/>
          <w:lang w:val="es-ES"/>
        </w:rPr>
      </w:pPr>
      <w:r w:rsidRPr="008223B9">
        <w:rPr>
          <w:b/>
          <w:sz w:val="26"/>
          <w:szCs w:val="26"/>
          <w:lang w:val="es-ES"/>
        </w:rPr>
        <w:t>hỗ tr</w:t>
      </w:r>
      <w:r w:rsidR="00D24D4F" w:rsidRPr="008223B9">
        <w:rPr>
          <w:b/>
          <w:sz w:val="26"/>
          <w:szCs w:val="26"/>
          <w:lang w:val="es-ES"/>
        </w:rPr>
        <w:t>ợ phương tiện nghe - xem thuộc C</w:t>
      </w:r>
      <w:r w:rsidRPr="008223B9">
        <w:rPr>
          <w:b/>
          <w:sz w:val="26"/>
          <w:szCs w:val="26"/>
          <w:lang w:val="es-ES"/>
        </w:rPr>
        <w:t>hương tr</w:t>
      </w:r>
      <w:r w:rsidR="00D24D4F" w:rsidRPr="008223B9">
        <w:rPr>
          <w:b/>
          <w:sz w:val="26"/>
          <w:szCs w:val="26"/>
          <w:lang w:val="es-ES"/>
        </w:rPr>
        <w:t>ình mục tiêu quốc gia</w:t>
      </w:r>
    </w:p>
    <w:p w:rsidR="00F66D8C" w:rsidRPr="00D24D4F" w:rsidRDefault="00D24D4F" w:rsidP="00D24D4F">
      <w:pPr>
        <w:jc w:val="center"/>
        <w:rPr>
          <w:b/>
          <w:sz w:val="28"/>
          <w:szCs w:val="28"/>
          <w:lang w:val="nb-NO" w:eastAsia="vi-VN"/>
        </w:rPr>
      </w:pPr>
      <w:r w:rsidRPr="008223B9">
        <w:rPr>
          <w:b/>
          <w:sz w:val="26"/>
          <w:szCs w:val="26"/>
          <w:lang w:val="es-ES"/>
        </w:rPr>
        <w:t xml:space="preserve"> giảm nghèo </w:t>
      </w:r>
      <w:r w:rsidR="00F66D8C" w:rsidRPr="008223B9">
        <w:rPr>
          <w:b/>
          <w:sz w:val="26"/>
          <w:szCs w:val="26"/>
          <w:lang w:val="es-ES"/>
        </w:rPr>
        <w:t>bền vững giai đoạn 2016-2020 trên địa bàn tỉnh Hà Tĩnh</w:t>
      </w:r>
    </w:p>
    <w:p w:rsidR="00F66D8C" w:rsidRPr="002F26E5" w:rsidRDefault="00BE5D35" w:rsidP="00F66D8C">
      <w:pPr>
        <w:spacing w:before="120" w:line="300" w:lineRule="exact"/>
        <w:jc w:val="center"/>
        <w:rPr>
          <w:b/>
          <w:sz w:val="28"/>
          <w:szCs w:val="28"/>
          <w:lang w:val="es-ES"/>
        </w:rPr>
      </w:pPr>
      <w:r w:rsidRPr="00BE5D35">
        <w:rPr>
          <w:b/>
          <w:noProof/>
          <w:spacing w:val="-4"/>
          <w:sz w:val="36"/>
          <w:szCs w:val="28"/>
        </w:rPr>
        <w:pict>
          <v:line id="Line 30" o:spid="_x0000_s1027" style="position:absolute;left:0;text-align:left;z-index:251661312;visibility:visible" from="188.05pt,2.3pt" to="279.55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mZ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"/>
        </w:pict>
      </w:r>
    </w:p>
    <w:p w:rsidR="00F66D8C" w:rsidRPr="002F26E5" w:rsidRDefault="00F66D8C" w:rsidP="00F66D8C">
      <w:pPr>
        <w:jc w:val="center"/>
        <w:rPr>
          <w:b/>
          <w:sz w:val="28"/>
          <w:szCs w:val="28"/>
          <w:lang w:val="es-ES"/>
        </w:rPr>
      </w:pPr>
      <w:r w:rsidRPr="002F26E5">
        <w:rPr>
          <w:b/>
          <w:sz w:val="28"/>
          <w:szCs w:val="28"/>
          <w:lang w:val="es-ES"/>
        </w:rPr>
        <w:t>HỘI ĐỒNG NHÂN DÂN TỈNH HÀ TĨNH</w:t>
      </w:r>
    </w:p>
    <w:p w:rsidR="00F66D8C" w:rsidRPr="002F26E5" w:rsidRDefault="00D24D4F" w:rsidP="00F66D8C">
      <w:pPr>
        <w:jc w:val="center"/>
        <w:rPr>
          <w:b/>
          <w:sz w:val="28"/>
          <w:szCs w:val="28"/>
          <w:lang w:val="es-ES"/>
        </w:rPr>
      </w:pPr>
      <w:r>
        <w:rPr>
          <w:b/>
          <w:sz w:val="28"/>
          <w:szCs w:val="28"/>
          <w:lang w:val="es-ES"/>
        </w:rPr>
        <w:t>KHÓA XVII, KỲ HỌP THỨ 7</w:t>
      </w:r>
    </w:p>
    <w:p w:rsidR="00F66D8C" w:rsidRPr="002F26E5" w:rsidRDefault="00F66D8C" w:rsidP="00F66D8C">
      <w:pPr>
        <w:jc w:val="center"/>
        <w:rPr>
          <w:b/>
          <w:sz w:val="28"/>
          <w:szCs w:val="28"/>
          <w:lang w:val="es-ES"/>
        </w:rPr>
      </w:pPr>
    </w:p>
    <w:p w:rsidR="00F66D8C" w:rsidRPr="00E554D8" w:rsidRDefault="00F66D8C" w:rsidP="00F66D8C">
      <w:pPr>
        <w:spacing w:before="120" w:line="320" w:lineRule="exact"/>
        <w:ind w:firstLine="561"/>
        <w:jc w:val="both"/>
        <w:rPr>
          <w:i/>
          <w:sz w:val="28"/>
          <w:szCs w:val="28"/>
          <w:lang w:val="es-ES"/>
        </w:rPr>
      </w:pPr>
      <w:r w:rsidRPr="00E554D8">
        <w:rPr>
          <w:i/>
          <w:sz w:val="28"/>
          <w:szCs w:val="28"/>
          <w:lang w:val="es-ES"/>
        </w:rPr>
        <w:t>Căn cứ Luật Tổ chức Chính quyền địa phương ngày 19/6/2015;</w:t>
      </w:r>
    </w:p>
    <w:p w:rsidR="00F66D8C" w:rsidRPr="00E554D8" w:rsidRDefault="00F66D8C" w:rsidP="00F66D8C">
      <w:pPr>
        <w:spacing w:before="120" w:line="320" w:lineRule="exact"/>
        <w:ind w:firstLine="561"/>
        <w:jc w:val="both"/>
        <w:rPr>
          <w:i/>
          <w:spacing w:val="-6"/>
          <w:sz w:val="28"/>
          <w:szCs w:val="28"/>
          <w:lang w:val="es-ES"/>
        </w:rPr>
      </w:pPr>
      <w:r w:rsidRPr="00E554D8">
        <w:rPr>
          <w:i/>
          <w:spacing w:val="-6"/>
          <w:sz w:val="28"/>
          <w:szCs w:val="28"/>
          <w:lang w:val="es-ES"/>
        </w:rPr>
        <w:t>Căn cứ Luật Ban hành văn bản quy phạm pháp luật ngày 22/6/2015;</w:t>
      </w:r>
    </w:p>
    <w:p w:rsidR="00F66D8C" w:rsidRPr="00E554D8" w:rsidRDefault="00F66D8C" w:rsidP="00F66D8C">
      <w:pPr>
        <w:spacing w:before="120" w:line="320" w:lineRule="exact"/>
        <w:ind w:firstLine="561"/>
        <w:jc w:val="both"/>
        <w:rPr>
          <w:i/>
          <w:sz w:val="28"/>
          <w:szCs w:val="28"/>
          <w:lang w:val="es-ES"/>
        </w:rPr>
      </w:pPr>
      <w:r w:rsidRPr="00E554D8">
        <w:rPr>
          <w:i/>
          <w:sz w:val="28"/>
          <w:szCs w:val="28"/>
          <w:lang w:val="es-ES"/>
        </w:rPr>
        <w:t>Căn cứ Luật Ngân sách nhà nước ngày 25/6/2015;</w:t>
      </w:r>
    </w:p>
    <w:p w:rsidR="00F66D8C" w:rsidRPr="00D24D4F" w:rsidRDefault="00F66D8C" w:rsidP="00F66D8C">
      <w:pPr>
        <w:spacing w:before="120" w:line="320" w:lineRule="exact"/>
        <w:ind w:firstLine="561"/>
        <w:jc w:val="both"/>
        <w:rPr>
          <w:i/>
          <w:spacing w:val="-4"/>
          <w:sz w:val="28"/>
          <w:szCs w:val="28"/>
          <w:lang w:val="es-ES"/>
        </w:rPr>
      </w:pPr>
      <w:r w:rsidRPr="00D24D4F">
        <w:rPr>
          <w:i/>
          <w:spacing w:val="-4"/>
          <w:sz w:val="28"/>
          <w:szCs w:val="28"/>
          <w:lang w:val="es-ES"/>
        </w:rPr>
        <w:t>Căn cứ Nghị quyết số 100/2015/QH13, ngày 28/8/2015 của Quốc hội phê duyệt chủ trương đầu tư các Chương trình mục tiêu Quốc gia giai đoạn 2016 - 2020;</w:t>
      </w:r>
    </w:p>
    <w:p w:rsidR="00F66D8C" w:rsidRPr="00E554D8" w:rsidRDefault="00C47861" w:rsidP="00E554D8">
      <w:pPr>
        <w:spacing w:before="120" w:line="320" w:lineRule="exact"/>
        <w:ind w:firstLine="561"/>
        <w:jc w:val="both"/>
        <w:rPr>
          <w:i/>
          <w:sz w:val="28"/>
          <w:szCs w:val="28"/>
          <w:lang w:val="es-ES"/>
        </w:rPr>
      </w:pPr>
      <w:r>
        <w:rPr>
          <w:i/>
          <w:sz w:val="28"/>
          <w:szCs w:val="28"/>
          <w:lang w:val="es-ES"/>
        </w:rPr>
        <w:t>Thực hiện</w:t>
      </w:r>
      <w:r w:rsidR="00F66D8C" w:rsidRPr="00E554D8">
        <w:rPr>
          <w:i/>
          <w:sz w:val="28"/>
          <w:szCs w:val="28"/>
          <w:lang w:val="es-ES"/>
        </w:rPr>
        <w:t xml:space="preserve"> Thông tư số </w:t>
      </w:r>
      <w:hyperlink r:id="rId7" w:history="1">
        <w:r w:rsidR="00F66D8C" w:rsidRPr="00F6237F">
          <w:rPr>
            <w:rStyle w:val="Hyperlink"/>
            <w:i/>
            <w:sz w:val="28"/>
            <w:szCs w:val="28"/>
            <w:u w:val="none"/>
            <w:lang w:val="es-ES"/>
          </w:rPr>
          <w:t>15/2017/TT-BTC</w:t>
        </w:r>
      </w:hyperlink>
      <w:r w:rsidR="00D24D4F">
        <w:rPr>
          <w:i/>
          <w:sz w:val="28"/>
          <w:szCs w:val="28"/>
          <w:lang w:val="es-ES"/>
        </w:rPr>
        <w:t xml:space="preserve"> </w:t>
      </w:r>
      <w:r w:rsidR="00F66D8C" w:rsidRPr="00E554D8">
        <w:rPr>
          <w:i/>
          <w:sz w:val="28"/>
          <w:szCs w:val="28"/>
          <w:lang w:val="es-ES"/>
        </w:rPr>
        <w:t xml:space="preserve">ngày 15/02/2017 của Bộ trưởng Bộ Tài chính quy định quản lý và sử dụng kinh phí sự nghiệp thực hiện Chương trình mục tiêu quốc gia Giảm nghèo bền vững giai đoạn 2016 - 2020; </w:t>
      </w:r>
    </w:p>
    <w:p w:rsidR="00F66D8C" w:rsidRPr="00E554D8" w:rsidRDefault="00C47861" w:rsidP="00E554D8">
      <w:pPr>
        <w:spacing w:before="120" w:line="320" w:lineRule="exact"/>
        <w:ind w:firstLine="561"/>
        <w:jc w:val="both"/>
        <w:rPr>
          <w:i/>
          <w:sz w:val="28"/>
          <w:szCs w:val="28"/>
          <w:lang w:val="es-ES"/>
        </w:rPr>
      </w:pPr>
      <w:r>
        <w:rPr>
          <w:i/>
          <w:sz w:val="28"/>
          <w:szCs w:val="28"/>
          <w:lang w:val="es-ES"/>
        </w:rPr>
        <w:t>Thực hiện</w:t>
      </w:r>
      <w:r w:rsidR="00F66D8C" w:rsidRPr="00E554D8">
        <w:rPr>
          <w:i/>
          <w:sz w:val="28"/>
          <w:szCs w:val="28"/>
          <w:lang w:val="es-ES"/>
        </w:rPr>
        <w:t xml:space="preserve"> Thông tư số 06/2017/TT-BTTTT ngày 02/6/2017 của Bộ trưởng Bộ Thông tin và Truyền thông hướng dẫn thực hiện Dự án truyền thông và giảm nghèo về thông tin thuộc Chương trình mục tiêu quốc gia Giảm nghèo bền vững giai đoạn 2016 - 2020;</w:t>
      </w:r>
    </w:p>
    <w:p w:rsidR="00F66D8C" w:rsidRPr="00D24D4F" w:rsidRDefault="00C47861" w:rsidP="00D24D4F">
      <w:pPr>
        <w:spacing w:before="120" w:after="120"/>
        <w:ind w:firstLine="561"/>
        <w:jc w:val="both"/>
        <w:rPr>
          <w:i/>
          <w:spacing w:val="-4"/>
          <w:sz w:val="28"/>
          <w:szCs w:val="28"/>
          <w:lang w:val="es-ES"/>
        </w:rPr>
      </w:pPr>
      <w:r>
        <w:rPr>
          <w:i/>
          <w:spacing w:val="-4"/>
          <w:sz w:val="28"/>
          <w:szCs w:val="28"/>
          <w:lang w:val="es-ES"/>
        </w:rPr>
        <w:t>Thực hiện</w:t>
      </w:r>
      <w:r w:rsidR="00F66D8C" w:rsidRPr="00D24D4F">
        <w:rPr>
          <w:i/>
          <w:spacing w:val="-4"/>
          <w:sz w:val="28"/>
          <w:szCs w:val="28"/>
          <w:lang w:val="es-ES"/>
        </w:rPr>
        <w:t xml:space="preserve"> Thông tư số 18/2017/TT-BNNPTNT ngày 09/10/2017 của Bộ trưởng Bộ Nông nghiệp và Phát triển nông thôn hướng dẫn một số nội dung thực hiện hỗ trợ phát triển sản xuất, đa dạng hóa sinh kế và dự án nhân rộng mô hình giảm nghèo thuộc Chương trình mục tiêu quốc gia Giảm nghèo bền vững giai đoạn 2016 - 2020;</w:t>
      </w:r>
    </w:p>
    <w:p w:rsidR="00F66D8C" w:rsidRPr="00E554D8" w:rsidRDefault="00F66D8C" w:rsidP="00F66D8C">
      <w:pPr>
        <w:jc w:val="both"/>
        <w:rPr>
          <w:i/>
          <w:sz w:val="28"/>
          <w:szCs w:val="28"/>
          <w:lang w:val="es-ES"/>
        </w:rPr>
      </w:pPr>
      <w:r w:rsidRPr="00E554D8">
        <w:rPr>
          <w:i/>
          <w:sz w:val="28"/>
          <w:szCs w:val="28"/>
          <w:lang w:val="es-ES"/>
        </w:rPr>
        <w:tab/>
        <w:t>Xét Tờ t</w:t>
      </w:r>
      <w:r w:rsidR="008223B9">
        <w:rPr>
          <w:i/>
          <w:sz w:val="28"/>
          <w:szCs w:val="28"/>
          <w:lang w:val="es-ES"/>
        </w:rPr>
        <w:t>rình số      /TTr-UBND ngày … /7</w:t>
      </w:r>
      <w:r w:rsidRPr="00E554D8">
        <w:rPr>
          <w:i/>
          <w:sz w:val="28"/>
          <w:szCs w:val="28"/>
          <w:lang w:val="es-ES"/>
        </w:rPr>
        <w:t xml:space="preserve">/ 2018 của Ủy ban nhân dân tỉnh về việc đề nghị ban hành Nghị quyết </w:t>
      </w:r>
      <w:r w:rsidRPr="00E554D8">
        <w:rPr>
          <w:i/>
          <w:sz w:val="28"/>
          <w:szCs w:val="28"/>
          <w:lang w:val="nb-NO" w:eastAsia="vi-VN"/>
        </w:rPr>
        <w:t>Ban hành mức hỗ trợ dự án phát triển sản xuất, đa dạng hóa sinh kế và nhân rộng mô hình giảm nghèo</w:t>
      </w:r>
      <w:r w:rsidRPr="00E554D8">
        <w:rPr>
          <w:i/>
          <w:sz w:val="28"/>
          <w:szCs w:val="28"/>
          <w:lang w:val="es-ES"/>
        </w:rPr>
        <w:t>; hỗ trợ phương tiện nghe - xem thuộc chương trình mục tiêu quốc gia giảm nghèobền vững giai đoạn 2016 - 2020 trên địa bàn tỉnh Hà Tĩnh; báo cáo thẩm tra của Ban Văn hóa Xã hội, Ban Kinh tế Ngân sách và ý kiến thảo luận của đại biểu Hộ</w:t>
      </w:r>
      <w:r w:rsidR="00D24D4F">
        <w:rPr>
          <w:i/>
          <w:sz w:val="28"/>
          <w:szCs w:val="28"/>
          <w:lang w:val="es-ES"/>
        </w:rPr>
        <w:t>i đồng nhân dân tỉnh tại kỳ họp,</w:t>
      </w:r>
    </w:p>
    <w:p w:rsidR="00F66D8C" w:rsidRPr="00E554D8" w:rsidRDefault="00F66D8C" w:rsidP="00F66D8C">
      <w:pPr>
        <w:spacing w:before="120" w:line="320" w:lineRule="exact"/>
        <w:jc w:val="center"/>
        <w:rPr>
          <w:b/>
          <w:sz w:val="28"/>
          <w:szCs w:val="28"/>
          <w:lang w:val="es-ES"/>
        </w:rPr>
      </w:pPr>
      <w:r w:rsidRPr="00E554D8">
        <w:rPr>
          <w:b/>
          <w:sz w:val="28"/>
          <w:szCs w:val="28"/>
          <w:lang w:val="es-ES"/>
        </w:rPr>
        <w:t>QUYẾT NGHỊ:</w:t>
      </w:r>
    </w:p>
    <w:p w:rsidR="00F66D8C" w:rsidRPr="00E554D8" w:rsidRDefault="00F66D8C" w:rsidP="00F66D8C">
      <w:pPr>
        <w:pStyle w:val="BodyText"/>
        <w:spacing w:before="120" w:line="320" w:lineRule="exact"/>
        <w:ind w:firstLine="720"/>
        <w:jc w:val="both"/>
        <w:rPr>
          <w:b w:val="0"/>
          <w:lang w:val="es-ES"/>
        </w:rPr>
      </w:pPr>
      <w:r w:rsidRPr="00E554D8">
        <w:rPr>
          <w:b w:val="0"/>
          <w:lang w:val="es-ES"/>
        </w:rPr>
        <w:t xml:space="preserve">Ban hành kèm theo Nghị quyết này Quy định </w:t>
      </w:r>
      <w:r w:rsidRPr="00E554D8">
        <w:rPr>
          <w:b w:val="0"/>
          <w:lang w:val="nb-NO" w:eastAsia="vi-VN"/>
        </w:rPr>
        <w:t>mức hỗ trợ dự án phát triển sản xuất, đa dạng hóa sinh kế và nhân rộng mô hình giảm nghèo</w:t>
      </w:r>
      <w:r w:rsidRPr="00E554D8">
        <w:rPr>
          <w:b w:val="0"/>
          <w:lang w:val="es-ES"/>
        </w:rPr>
        <w:t>; hỗ trợ phương tiện nghe - xem thuộc chương trình mục tiêu quốc gia giảm nghèobền vững giai đoạn 2016 - 2020 trên địa bàn tỉnh Hà Tĩnh như sau:</w:t>
      </w:r>
    </w:p>
    <w:p w:rsidR="00F66D8C" w:rsidRPr="00E554D8" w:rsidRDefault="00F66D8C" w:rsidP="00F66D8C">
      <w:pPr>
        <w:pStyle w:val="BodyText"/>
        <w:spacing w:before="120" w:line="320" w:lineRule="exact"/>
        <w:ind w:firstLine="720"/>
        <w:jc w:val="both"/>
        <w:rPr>
          <w:b w:val="0"/>
          <w:lang w:val="es-ES"/>
        </w:rPr>
      </w:pPr>
    </w:p>
    <w:p w:rsidR="00F66D8C" w:rsidRPr="00E554D8" w:rsidRDefault="00F66D8C" w:rsidP="00F66D8C">
      <w:pPr>
        <w:spacing w:after="120"/>
        <w:jc w:val="center"/>
        <w:rPr>
          <w:b/>
          <w:sz w:val="28"/>
          <w:szCs w:val="28"/>
        </w:rPr>
      </w:pPr>
      <w:r w:rsidRPr="00E554D8">
        <w:rPr>
          <w:b/>
          <w:sz w:val="28"/>
          <w:szCs w:val="28"/>
        </w:rPr>
        <w:t>Chương I</w:t>
      </w:r>
    </w:p>
    <w:p w:rsidR="00F66D8C" w:rsidRPr="00E554D8" w:rsidRDefault="00F66D8C" w:rsidP="00F66D8C">
      <w:pPr>
        <w:spacing w:after="120"/>
        <w:jc w:val="center"/>
        <w:rPr>
          <w:b/>
          <w:sz w:val="28"/>
          <w:szCs w:val="28"/>
        </w:rPr>
      </w:pPr>
      <w:r w:rsidRPr="00E554D8">
        <w:rPr>
          <w:b/>
          <w:sz w:val="28"/>
          <w:szCs w:val="28"/>
        </w:rPr>
        <w:t xml:space="preserve"> QUY ĐỊNH CHUNG</w:t>
      </w:r>
    </w:p>
    <w:p w:rsidR="00F66D8C" w:rsidRPr="00E554D8" w:rsidRDefault="00F66D8C" w:rsidP="00D24D4F">
      <w:pPr>
        <w:spacing w:after="120"/>
        <w:ind w:firstLine="720"/>
        <w:jc w:val="both"/>
        <w:rPr>
          <w:rStyle w:val="Heading1"/>
          <w:bCs w:val="0"/>
          <w:sz w:val="28"/>
          <w:szCs w:val="28"/>
          <w:lang w:eastAsia="vi-VN"/>
        </w:rPr>
      </w:pPr>
      <w:r w:rsidRPr="00E554D8">
        <w:rPr>
          <w:b/>
          <w:bCs/>
          <w:sz w:val="28"/>
          <w:szCs w:val="28"/>
        </w:rPr>
        <w:t>Điều 1.</w:t>
      </w:r>
      <w:r w:rsidRPr="00E554D8">
        <w:rPr>
          <w:rStyle w:val="Heading1"/>
          <w:sz w:val="28"/>
          <w:szCs w:val="28"/>
          <w:lang w:eastAsia="vi-VN"/>
        </w:rPr>
        <w:t>Phạm vi điều chỉnh</w:t>
      </w:r>
    </w:p>
    <w:p w:rsidR="00F66D8C" w:rsidRPr="00E554D8" w:rsidRDefault="00F66D8C" w:rsidP="00D24D4F">
      <w:pPr>
        <w:pStyle w:val="BodyText"/>
        <w:spacing w:after="120" w:line="240" w:lineRule="auto"/>
        <w:ind w:firstLine="720"/>
        <w:jc w:val="both"/>
        <w:rPr>
          <w:b w:val="0"/>
        </w:rPr>
      </w:pPr>
      <w:r w:rsidRPr="00E554D8">
        <w:rPr>
          <w:b w:val="0"/>
        </w:rPr>
        <w:t>Quy định nàyquy định nội dung và mức hỗ trợ thực hiện dự án hỗ trợ phát triển sản xuất, đa dạng hóa sinh kế và nhân rộng mô hình giảm nghèo; nội dung, hình thức, mức hỗ trợ phương tiện nghe - xem thuộc Chương trình mục tiêu quốc gia (sau đây viết tắt là CTMTQG) Giảm nghèo bền vững giai đoạn 2016 - 2020 trên địa bàn tỉnh Hà Tĩnh.</w:t>
      </w:r>
    </w:p>
    <w:p w:rsidR="00F66D8C" w:rsidRPr="00E554D8" w:rsidRDefault="00F66D8C" w:rsidP="00D24D4F">
      <w:pPr>
        <w:pStyle w:val="BodyText"/>
        <w:spacing w:after="120" w:line="240" w:lineRule="auto"/>
        <w:ind w:firstLine="720"/>
        <w:jc w:val="both"/>
        <w:rPr>
          <w:b w:val="0"/>
        </w:rPr>
      </w:pPr>
      <w:r w:rsidRPr="00E554D8">
        <w:rPr>
          <w:b w:val="0"/>
        </w:rPr>
        <w:t xml:space="preserve">Các nội dung không quy định tại quy định này, thực hiện theo quy định tại </w:t>
      </w:r>
      <w:r w:rsidRPr="00E554D8">
        <w:rPr>
          <w:rFonts w:eastAsia="Times New Roman"/>
          <w:b w:val="0"/>
          <w:lang w:val="nb-NO" w:eastAsia="vi-VN"/>
        </w:rPr>
        <w:t xml:space="preserve">Thông tư số 15/2017/TT-BTC ngày 15/02/2017 của Bộ Tài chính quy định quản lý và sử dụng kinh phí sự nghiệp Chương trình mục tiêu quốc gia giảm nghèo bền vững giai đoạn 2016 - 2020; </w:t>
      </w:r>
      <w:r w:rsidRPr="00E554D8">
        <w:rPr>
          <w:b w:val="0"/>
        </w:rPr>
        <w:t>Thông tư số 06/2017/TT-BTTTT ngày 02/6/2017 của Bộ trưởng Bộ Thông tin và Truyền thông hướng dẫn thực hiện dự án Truyền thông và giảm nghèo về thông tin thuộc Chương trình mục tiêu quốc gia Giảm nghèo bền vững giai đoạn 2016 - 2020; Thông tư số 18/2017/TT-BNNPTNT ngày 09/10/2017 của Bộ trưởng Bộ Nông nghiệp và Phát triển nông thôn hướng dẫn một số nội dung hỗ trợ phát triển sản xuất, đa dạng hóa sinh kế và dự án nhân rộng mô hình giảm nghèo tin thuộc Chương trình mục tiêu quốc gia Giảm nghèo bền vững giai đoạn 2016 - 2020.</w:t>
      </w:r>
    </w:p>
    <w:p w:rsidR="00F66D8C" w:rsidRPr="00E554D8" w:rsidRDefault="00F66D8C" w:rsidP="00D24D4F">
      <w:pPr>
        <w:spacing w:after="120"/>
        <w:jc w:val="both"/>
        <w:rPr>
          <w:b/>
          <w:spacing w:val="-4"/>
          <w:sz w:val="28"/>
          <w:szCs w:val="28"/>
          <w:lang w:val="nb-NO"/>
        </w:rPr>
      </w:pPr>
      <w:r w:rsidRPr="00E554D8">
        <w:rPr>
          <w:sz w:val="28"/>
          <w:szCs w:val="28"/>
          <w:lang w:val="nb-NO"/>
        </w:rPr>
        <w:tab/>
      </w:r>
      <w:r w:rsidRPr="00E554D8">
        <w:rPr>
          <w:b/>
          <w:sz w:val="28"/>
          <w:szCs w:val="28"/>
          <w:lang w:val="nb-NO"/>
        </w:rPr>
        <w:t xml:space="preserve">Điều 2. </w:t>
      </w:r>
      <w:r w:rsidRPr="00E554D8">
        <w:rPr>
          <w:b/>
          <w:spacing w:val="-4"/>
          <w:sz w:val="28"/>
          <w:szCs w:val="28"/>
          <w:lang w:val="nb-NO"/>
        </w:rPr>
        <w:t>Đ</w:t>
      </w:r>
      <w:r w:rsidRPr="00E554D8">
        <w:rPr>
          <w:b/>
          <w:spacing w:val="-4"/>
          <w:sz w:val="28"/>
          <w:szCs w:val="28"/>
          <w:lang w:val="vi-VN"/>
        </w:rPr>
        <w:t>ối tượng áp dụng</w:t>
      </w:r>
    </w:p>
    <w:p w:rsidR="00F66D8C" w:rsidRPr="00E554D8" w:rsidRDefault="00F66D8C" w:rsidP="00D24D4F">
      <w:pPr>
        <w:spacing w:after="120"/>
        <w:jc w:val="both"/>
        <w:rPr>
          <w:sz w:val="28"/>
          <w:szCs w:val="28"/>
          <w:lang w:val="nb-NO"/>
        </w:rPr>
      </w:pPr>
      <w:r w:rsidRPr="00E554D8">
        <w:rPr>
          <w:b/>
          <w:spacing w:val="-4"/>
          <w:sz w:val="28"/>
          <w:szCs w:val="28"/>
          <w:lang w:val="nb-NO"/>
        </w:rPr>
        <w:tab/>
      </w:r>
      <w:r w:rsidRPr="00E554D8">
        <w:rPr>
          <w:sz w:val="28"/>
          <w:szCs w:val="28"/>
          <w:lang w:val="nb-NO"/>
        </w:rPr>
        <w:t>Các cơ quan, đơn vị, tổ chức, cá nhân quản lý, sử dụng, thụ hưởng nguồn kinh phí sự nghiệp thực hiện Chương trình mục tiêu quốc gia Giảm nghèo bền vững giai đoạn 2016 - 2020 trên địa bàn tỉnh Hà Tĩnh.</w:t>
      </w:r>
    </w:p>
    <w:p w:rsidR="00F66D8C" w:rsidRPr="00E554D8" w:rsidRDefault="00F66D8C" w:rsidP="00D24D4F">
      <w:pPr>
        <w:spacing w:after="120"/>
        <w:ind w:left="2880" w:firstLine="720"/>
        <w:jc w:val="both"/>
        <w:rPr>
          <w:b/>
          <w:sz w:val="28"/>
          <w:szCs w:val="28"/>
          <w:lang w:val="nb-NO"/>
        </w:rPr>
      </w:pPr>
      <w:r w:rsidRPr="00E554D8">
        <w:rPr>
          <w:b/>
          <w:sz w:val="28"/>
          <w:szCs w:val="28"/>
          <w:lang w:val="nb-NO"/>
        </w:rPr>
        <w:t>Chương 2</w:t>
      </w:r>
    </w:p>
    <w:p w:rsidR="00F66D8C" w:rsidRPr="00E554D8" w:rsidRDefault="00F66D8C" w:rsidP="00D24D4F">
      <w:pPr>
        <w:spacing w:after="120"/>
        <w:ind w:left="2160" w:firstLine="720"/>
        <w:jc w:val="both"/>
        <w:rPr>
          <w:sz w:val="28"/>
          <w:szCs w:val="28"/>
          <w:lang w:val="nb-NO"/>
        </w:rPr>
      </w:pPr>
      <w:r w:rsidRPr="00E554D8">
        <w:rPr>
          <w:b/>
          <w:sz w:val="28"/>
          <w:szCs w:val="28"/>
          <w:lang w:val="nb-NO"/>
        </w:rPr>
        <w:t>NHỮNG QUY CHUNG</w:t>
      </w:r>
    </w:p>
    <w:p w:rsidR="00F66D8C" w:rsidRPr="00E554D8" w:rsidRDefault="00F66D8C" w:rsidP="00D24D4F">
      <w:pPr>
        <w:tabs>
          <w:tab w:val="left" w:pos="709"/>
        </w:tabs>
        <w:spacing w:after="120"/>
        <w:jc w:val="both"/>
        <w:rPr>
          <w:b/>
          <w:sz w:val="28"/>
          <w:szCs w:val="28"/>
          <w:lang w:val="nb-NO"/>
        </w:rPr>
      </w:pPr>
      <w:r w:rsidRPr="00E554D8">
        <w:rPr>
          <w:b/>
          <w:sz w:val="28"/>
          <w:szCs w:val="28"/>
          <w:lang w:val="nb-NO"/>
        </w:rPr>
        <w:tab/>
        <w:t xml:space="preserve">Điều 3. Nội dung và mức chi hỗ trợ dự án phát triển sản xuất, đa dạng hóa sinh kế; nhân rộng mô hình giảm nghèo </w:t>
      </w:r>
    </w:p>
    <w:p w:rsidR="00F66D8C" w:rsidRPr="00D24D4F" w:rsidRDefault="00D24D4F" w:rsidP="00D24D4F">
      <w:pPr>
        <w:spacing w:after="120"/>
        <w:ind w:firstLine="720"/>
        <w:jc w:val="both"/>
        <w:rPr>
          <w:color w:val="000000"/>
          <w:spacing w:val="-4"/>
          <w:sz w:val="28"/>
          <w:szCs w:val="28"/>
        </w:rPr>
      </w:pPr>
      <w:r w:rsidRPr="00D24D4F">
        <w:rPr>
          <w:spacing w:val="-4"/>
          <w:sz w:val="28"/>
          <w:szCs w:val="28"/>
          <w:lang w:val="nb-NO" w:eastAsia="vi-VN"/>
        </w:rPr>
        <w:t xml:space="preserve">1. </w:t>
      </w:r>
      <w:r w:rsidR="00F66D8C" w:rsidRPr="00D24D4F">
        <w:rPr>
          <w:spacing w:val="-4"/>
          <w:sz w:val="28"/>
          <w:szCs w:val="28"/>
          <w:lang w:val="nb-NO" w:eastAsia="vi-VN"/>
        </w:rPr>
        <w:t xml:space="preserve">Mức hỗ trợ dự án, mô hình (gọi tắt dự án): </w:t>
      </w:r>
      <w:r w:rsidR="00F66D8C" w:rsidRPr="00D24D4F">
        <w:rPr>
          <w:color w:val="000000"/>
          <w:spacing w:val="-4"/>
          <w:sz w:val="28"/>
          <w:szCs w:val="28"/>
        </w:rPr>
        <w:t>Ngân sách nhà nước hỗ trợ</w:t>
      </w:r>
      <w:r w:rsidRPr="00D24D4F">
        <w:rPr>
          <w:color w:val="000000"/>
          <w:spacing w:val="-4"/>
          <w:sz w:val="28"/>
          <w:szCs w:val="28"/>
        </w:rPr>
        <w:t xml:space="preserve"> </w:t>
      </w:r>
      <w:r w:rsidR="00F66D8C" w:rsidRPr="00D24D4F">
        <w:rPr>
          <w:color w:val="000000"/>
          <w:spacing w:val="-4"/>
          <w:sz w:val="28"/>
          <w:szCs w:val="28"/>
        </w:rPr>
        <w:t>tối đa</w:t>
      </w:r>
      <w:r w:rsidR="00E554D8" w:rsidRPr="00D24D4F">
        <w:rPr>
          <w:color w:val="000000"/>
          <w:spacing w:val="-4"/>
          <w:sz w:val="28"/>
          <w:szCs w:val="28"/>
          <w:lang w:val="nb-NO"/>
        </w:rPr>
        <w:t>:</w:t>
      </w:r>
    </w:p>
    <w:p w:rsidR="00E554D8" w:rsidRPr="00502A91" w:rsidRDefault="00E554D8" w:rsidP="00D24D4F">
      <w:pPr>
        <w:spacing w:after="120"/>
        <w:ind w:left="1058" w:firstLine="11"/>
        <w:rPr>
          <w:sz w:val="28"/>
          <w:szCs w:val="28"/>
          <w:lang w:val="da-DK"/>
        </w:rPr>
      </w:pPr>
      <w:r w:rsidRPr="00502A91">
        <w:rPr>
          <w:sz w:val="28"/>
          <w:szCs w:val="28"/>
          <w:lang w:val="da-DK"/>
        </w:rPr>
        <w:t>- Đối với dự án do cấp tỉnh triển khai: tối đa 300 triệu đồng/dự án;</w:t>
      </w:r>
    </w:p>
    <w:p w:rsidR="00E554D8" w:rsidRPr="00502A91" w:rsidRDefault="00E554D8" w:rsidP="00D24D4F">
      <w:pPr>
        <w:spacing w:after="120"/>
        <w:ind w:left="1047" w:firstLine="11"/>
        <w:rPr>
          <w:sz w:val="28"/>
          <w:szCs w:val="28"/>
          <w:lang w:val="da-DK"/>
        </w:rPr>
      </w:pPr>
      <w:r w:rsidRPr="00502A91">
        <w:rPr>
          <w:sz w:val="28"/>
          <w:szCs w:val="28"/>
          <w:lang w:val="da-DK"/>
        </w:rPr>
        <w:t>- Đối với dự án do cấp huyện triển khai: tối đa 250 triệu đồng/dự án;</w:t>
      </w:r>
    </w:p>
    <w:p w:rsidR="00E554D8" w:rsidRPr="00502A91" w:rsidRDefault="00E554D8" w:rsidP="00D24D4F">
      <w:pPr>
        <w:pStyle w:val="ListParagraph"/>
        <w:spacing w:after="120"/>
        <w:ind w:left="1069"/>
        <w:rPr>
          <w:sz w:val="28"/>
          <w:szCs w:val="28"/>
          <w:lang w:val="da-DK"/>
        </w:rPr>
      </w:pPr>
      <w:r w:rsidRPr="00502A91">
        <w:rPr>
          <w:sz w:val="28"/>
          <w:szCs w:val="28"/>
          <w:lang w:val="da-DK"/>
        </w:rPr>
        <w:t>- Đối với dự án cấp xã triển khai: tối đa 200 triệu đồng/dự án.</w:t>
      </w:r>
    </w:p>
    <w:p w:rsidR="00F66D8C" w:rsidRPr="00E554D8" w:rsidRDefault="00F66D8C" w:rsidP="00D24D4F">
      <w:pPr>
        <w:pStyle w:val="NormalWeb"/>
        <w:shd w:val="clear" w:color="auto" w:fill="FFFFFF"/>
        <w:spacing w:before="0" w:beforeAutospacing="0" w:after="120" w:afterAutospacing="0"/>
        <w:ind w:firstLine="720"/>
        <w:jc w:val="both"/>
        <w:rPr>
          <w:sz w:val="28"/>
          <w:szCs w:val="28"/>
          <w:shd w:val="clear" w:color="auto" w:fill="FFFFFF"/>
          <w:lang w:val="nb-NO"/>
        </w:rPr>
      </w:pPr>
      <w:r w:rsidRPr="00E554D8">
        <w:rPr>
          <w:sz w:val="28"/>
          <w:szCs w:val="28"/>
          <w:shd w:val="clear" w:color="auto" w:fill="FFFFFF"/>
          <w:lang w:val="nb-NO"/>
        </w:rPr>
        <w:t>2</w:t>
      </w:r>
      <w:r w:rsidR="008223B9">
        <w:rPr>
          <w:sz w:val="28"/>
          <w:szCs w:val="28"/>
          <w:shd w:val="clear" w:color="auto" w:fill="FFFFFF"/>
          <w:lang w:val="nb-NO"/>
        </w:rPr>
        <w:t>. Chi xây dựng và quản lý dự án</w:t>
      </w:r>
    </w:p>
    <w:p w:rsidR="00F66D8C" w:rsidRPr="00E554D8" w:rsidRDefault="00F66D8C" w:rsidP="00D24D4F">
      <w:pPr>
        <w:pStyle w:val="NormalWeb"/>
        <w:shd w:val="clear" w:color="auto" w:fill="FFFFFF"/>
        <w:spacing w:before="0" w:beforeAutospacing="0" w:after="120" w:afterAutospacing="0"/>
        <w:ind w:firstLine="720"/>
        <w:jc w:val="both"/>
        <w:rPr>
          <w:sz w:val="28"/>
          <w:szCs w:val="28"/>
          <w:lang w:val="nb-NO"/>
        </w:rPr>
      </w:pPr>
      <w:r w:rsidRPr="00E554D8">
        <w:rPr>
          <w:sz w:val="28"/>
          <w:szCs w:val="28"/>
          <w:lang w:val="nl-NL"/>
        </w:rPr>
        <w:t>Tùy theo tính chất của từng hoạt động và nội dung công việc cụ thể để xây dựng dự toán chi tiết nhưng chi xây dựng và quản lý dự án không quá 5% tổng kinh phí thực hiện dự án và không quá 10% mức hỗ trợ từ ngân sách nhà nước cho dự án.</w:t>
      </w:r>
    </w:p>
    <w:p w:rsidR="00F66D8C" w:rsidRPr="00E554D8" w:rsidRDefault="00F66D8C" w:rsidP="00D24D4F">
      <w:pPr>
        <w:pStyle w:val="NormalWeb"/>
        <w:shd w:val="clear" w:color="auto" w:fill="FFFFFF"/>
        <w:spacing w:before="0" w:beforeAutospacing="0" w:after="120" w:afterAutospacing="0"/>
        <w:ind w:firstLine="720"/>
        <w:jc w:val="both"/>
        <w:rPr>
          <w:sz w:val="28"/>
          <w:szCs w:val="28"/>
          <w:lang w:val="nl-NL"/>
        </w:rPr>
      </w:pPr>
      <w:r w:rsidRPr="00E554D8">
        <w:rPr>
          <w:sz w:val="28"/>
          <w:szCs w:val="28"/>
          <w:lang w:val="nl-NL"/>
        </w:rPr>
        <w:t>Nội dung và mức chi cụ thể: Thực hiện theo quy định tại khoản 2 Điều 9 Thông tư số </w:t>
      </w:r>
      <w:hyperlink r:id="rId8" w:tgtFrame="_blank" w:history="1">
        <w:r w:rsidRPr="00E554D8">
          <w:rPr>
            <w:sz w:val="28"/>
            <w:szCs w:val="28"/>
            <w:lang w:val="nb-NO"/>
          </w:rPr>
          <w:t>15/2017/TT-BTC</w:t>
        </w:r>
      </w:hyperlink>
      <w:r w:rsidRPr="00E554D8">
        <w:rPr>
          <w:sz w:val="28"/>
          <w:szCs w:val="28"/>
          <w:lang w:val="nl-NL"/>
        </w:rPr>
        <w:t> ngày 15/02/2017 của Bộ Tài chính.</w:t>
      </w:r>
    </w:p>
    <w:p w:rsidR="00F66D8C" w:rsidRPr="00E554D8" w:rsidRDefault="00F66D8C" w:rsidP="00D24D4F">
      <w:pPr>
        <w:pStyle w:val="NormalWeb"/>
        <w:numPr>
          <w:ilvl w:val="0"/>
          <w:numId w:val="1"/>
        </w:numPr>
        <w:shd w:val="clear" w:color="auto" w:fill="FFFFFF"/>
        <w:spacing w:before="0" w:beforeAutospacing="0" w:after="120" w:afterAutospacing="0"/>
        <w:ind w:left="993" w:hanging="288"/>
        <w:jc w:val="both"/>
        <w:rPr>
          <w:sz w:val="28"/>
          <w:szCs w:val="28"/>
          <w:lang w:val="nb-NO" w:eastAsia="vi-VN"/>
        </w:rPr>
      </w:pPr>
      <w:r w:rsidRPr="00E554D8">
        <w:rPr>
          <w:sz w:val="28"/>
          <w:szCs w:val="28"/>
          <w:lang w:val="nb-NO" w:eastAsia="vi-VN"/>
        </w:rPr>
        <w:lastRenderedPageBreak/>
        <w:t>Chi hỗ trợ các hoạt động chuyên môn theo tính chất dự án, mô hình:</w:t>
      </w:r>
    </w:p>
    <w:p w:rsidR="00F66D8C" w:rsidRPr="00E554D8" w:rsidRDefault="00F66D8C" w:rsidP="00D24D4F">
      <w:pPr>
        <w:tabs>
          <w:tab w:val="left" w:pos="709"/>
        </w:tabs>
        <w:spacing w:after="120"/>
        <w:jc w:val="both"/>
        <w:rPr>
          <w:sz w:val="28"/>
          <w:szCs w:val="28"/>
          <w:lang w:val="nb-NO"/>
        </w:rPr>
      </w:pPr>
      <w:r w:rsidRPr="00E554D8">
        <w:rPr>
          <w:sz w:val="28"/>
          <w:szCs w:val="28"/>
          <w:lang w:val="nb-NO"/>
        </w:rPr>
        <w:tab/>
        <w:t xml:space="preserve">a) Đối với dự án nhân rộng mô hình phát triển sản xuất trong lĩnh vực nông nghiệp, lâm nghiệp, ngư nghiệp, diêm nghiệp: Nội dung hỗ trợ theo quy định tại Điểm a, b, c, d, đ và e Khoản 1 Điều 10 Thông tư 15/2017/TT-BTC ngày 15/2/2017 của Bộ Tài chính, mức chi hỗ trợ: </w:t>
      </w:r>
    </w:p>
    <w:p w:rsidR="00F66D8C" w:rsidRPr="00E554D8" w:rsidRDefault="00F66D8C" w:rsidP="00D24D4F">
      <w:pPr>
        <w:tabs>
          <w:tab w:val="left" w:pos="709"/>
        </w:tabs>
        <w:spacing w:after="120"/>
        <w:jc w:val="both"/>
        <w:rPr>
          <w:color w:val="FF0000"/>
          <w:sz w:val="28"/>
          <w:szCs w:val="28"/>
          <w:lang w:val="nb-NO"/>
        </w:rPr>
      </w:pPr>
      <w:r w:rsidRPr="00E554D8">
        <w:rPr>
          <w:sz w:val="28"/>
          <w:szCs w:val="28"/>
          <w:lang w:val="nb-NO"/>
        </w:rPr>
        <w:tab/>
        <w:t xml:space="preserve">Hộ nghèo là 10 triệu đồng/01hộ; hộ cận nghèo là 07 triệu đồng/01 hộ; hộ mới thoát nghèo là 05 triệu đồng/ 01 hộ (thoát nghèo trong thời hạn từ 1 - 3 năm, không tái nghèo). </w:t>
      </w:r>
    </w:p>
    <w:p w:rsidR="00F66D8C" w:rsidRPr="00E554D8" w:rsidRDefault="00F66D8C" w:rsidP="00D24D4F">
      <w:pPr>
        <w:pStyle w:val="NoSpacing"/>
        <w:tabs>
          <w:tab w:val="left" w:pos="709"/>
        </w:tabs>
        <w:spacing w:after="120"/>
        <w:jc w:val="both"/>
        <w:rPr>
          <w:rFonts w:ascii="Times New Roman" w:hAnsi="Times New Roman"/>
          <w:bCs/>
          <w:szCs w:val="28"/>
          <w:lang w:val="vi-VN"/>
        </w:rPr>
      </w:pPr>
      <w:r w:rsidRPr="00E554D8">
        <w:rPr>
          <w:rFonts w:ascii="Times New Roman" w:hAnsi="Times New Roman"/>
          <w:bCs/>
          <w:szCs w:val="28"/>
          <w:lang w:val="nb-NO"/>
        </w:rPr>
        <w:tab/>
        <w:t>N</w:t>
      </w:r>
      <w:r w:rsidRPr="00E554D8">
        <w:rPr>
          <w:rFonts w:ascii="Times New Roman" w:hAnsi="Times New Roman"/>
          <w:bCs/>
          <w:szCs w:val="28"/>
          <w:lang w:val="vi-VN"/>
        </w:rPr>
        <w:t>hóm hộ hỗ trợ tối đa bằng tổng mức</w:t>
      </w:r>
      <w:r w:rsidRPr="00E554D8">
        <w:rPr>
          <w:rFonts w:ascii="Times New Roman" w:hAnsi="Times New Roman"/>
          <w:bCs/>
          <w:szCs w:val="28"/>
          <w:lang w:val="nb-NO"/>
        </w:rPr>
        <w:t xml:space="preserve"> hỗ trợ</w:t>
      </w:r>
      <w:r w:rsidRPr="00E554D8">
        <w:rPr>
          <w:rFonts w:ascii="Times New Roman" w:hAnsi="Times New Roman"/>
          <w:bCs/>
          <w:szCs w:val="28"/>
          <w:lang w:val="vi-VN"/>
        </w:rPr>
        <w:t xml:space="preserve"> của các hộ nghèo, hộ cận nghèo và hộ mới thoát nghèo cộng lại. Trường hợp hộ đã nhận hỗ trợ theo nhóm thì không được hỗ trợ trực tiếp.</w:t>
      </w:r>
    </w:p>
    <w:p w:rsidR="00F66D8C" w:rsidRPr="00E554D8" w:rsidRDefault="00F66D8C" w:rsidP="00D24D4F">
      <w:pPr>
        <w:numPr>
          <w:ilvl w:val="0"/>
          <w:numId w:val="2"/>
        </w:numPr>
        <w:tabs>
          <w:tab w:val="left" w:pos="709"/>
        </w:tabs>
        <w:spacing w:after="120"/>
        <w:jc w:val="both"/>
        <w:rPr>
          <w:sz w:val="28"/>
          <w:szCs w:val="28"/>
          <w:lang w:val="nb-NO"/>
        </w:rPr>
      </w:pPr>
      <w:r w:rsidRPr="00E554D8">
        <w:rPr>
          <w:sz w:val="28"/>
          <w:szCs w:val="28"/>
          <w:lang w:val="nb-NO"/>
        </w:rPr>
        <w:t xml:space="preserve">Dự án hỗ trợ phát triển ngành nghề và dịch vụ: </w:t>
      </w:r>
    </w:p>
    <w:p w:rsidR="00F66D8C" w:rsidRPr="00E554D8" w:rsidRDefault="00F66D8C" w:rsidP="00D24D4F">
      <w:pPr>
        <w:tabs>
          <w:tab w:val="left" w:pos="709"/>
        </w:tabs>
        <w:spacing w:after="120"/>
        <w:jc w:val="both"/>
        <w:rPr>
          <w:sz w:val="28"/>
          <w:szCs w:val="28"/>
          <w:lang w:val="nb-NO"/>
        </w:rPr>
      </w:pPr>
      <w:r w:rsidRPr="00E554D8">
        <w:rPr>
          <w:sz w:val="28"/>
          <w:szCs w:val="28"/>
          <w:lang w:val="nb-NO"/>
        </w:rPr>
        <w:tab/>
        <w:t>Hỗ trợ 01 lần, mức hỗ trợ tối đa 50 triệu đồng cho cả giai đoạn 2016 - 2020 đối với dự án xây dựng nhà xưởng, máy móc, thiết bị, vật tư sản xuất. Mức hỗ trợ theo hợp đồng thuê, mua, sửa chữa và các chứng từ chi tiêu hợp pháp, trong phạm vi dự toán được cấp có thẩm quyền phê duyệt.</w:t>
      </w:r>
    </w:p>
    <w:p w:rsidR="00F66D8C" w:rsidRPr="00E554D8" w:rsidRDefault="00F66D8C" w:rsidP="00D24D4F">
      <w:pPr>
        <w:tabs>
          <w:tab w:val="left" w:pos="709"/>
        </w:tabs>
        <w:spacing w:after="120"/>
        <w:jc w:val="both"/>
        <w:rPr>
          <w:sz w:val="28"/>
          <w:szCs w:val="28"/>
          <w:lang w:val="nb-NO"/>
        </w:rPr>
      </w:pPr>
      <w:r w:rsidRPr="00E554D8">
        <w:rPr>
          <w:sz w:val="28"/>
          <w:szCs w:val="28"/>
          <w:lang w:val="nb-NO"/>
        </w:rPr>
        <w:tab/>
        <w:t>c) Hỗ trợ doanh nghiệp, hợp tác xã liên kết với người nghèo trong phát triển sản xuất, phát triển ngành nghề, chế biến, tiêu thụ sản phẩm.</w:t>
      </w:r>
    </w:p>
    <w:p w:rsidR="00F66D8C" w:rsidRPr="00E554D8" w:rsidRDefault="00F66D8C" w:rsidP="00D24D4F">
      <w:pPr>
        <w:pStyle w:val="NoSpacing"/>
        <w:tabs>
          <w:tab w:val="left" w:pos="709"/>
        </w:tabs>
        <w:spacing w:after="120"/>
        <w:jc w:val="both"/>
        <w:rPr>
          <w:rFonts w:ascii="Times New Roman" w:hAnsi="Times New Roman"/>
          <w:szCs w:val="28"/>
          <w:lang w:val="nb-NO"/>
        </w:rPr>
      </w:pPr>
      <w:r w:rsidRPr="00E554D8">
        <w:rPr>
          <w:rFonts w:ascii="Times New Roman" w:hAnsi="Times New Roman"/>
          <w:szCs w:val="28"/>
          <w:lang w:val="nb-NO"/>
        </w:rPr>
        <w:tab/>
        <w:t>- Đối với doanh nghiệp: Hỗ trợ chi phí đào tạo và hướng dẫn kỹ thuật cho nông dân sản xuất nông sản theo hợp đồng. Định mức và điều kiện hỗ trợ thực hiện theo quy định tại Khoản 2, Điều 3 Nghị quyết số 139/2015/NQ-HĐND ngày 17/7/2015 của HĐND tỉnh Quy định mức hỗ trợ thực hiện chính sách khuyến khích phát triển hợp tác xã, liên kết sản xuất gắn với tiêu thụ nông sản, xây dựng cánh đồng lớn trên địa bàn tỉnh.</w:t>
      </w:r>
    </w:p>
    <w:p w:rsidR="00F66D8C" w:rsidRPr="00E554D8" w:rsidRDefault="00F66D8C" w:rsidP="00D24D4F">
      <w:pPr>
        <w:pStyle w:val="NoSpacing"/>
        <w:tabs>
          <w:tab w:val="left" w:pos="709"/>
        </w:tabs>
        <w:spacing w:after="120"/>
        <w:jc w:val="both"/>
        <w:rPr>
          <w:rFonts w:ascii="Times New Roman" w:hAnsi="Times New Roman"/>
          <w:szCs w:val="28"/>
          <w:lang w:val="nb-NO"/>
        </w:rPr>
      </w:pPr>
      <w:r w:rsidRPr="00E554D8">
        <w:rPr>
          <w:rFonts w:ascii="Times New Roman" w:hAnsi="Times New Roman"/>
          <w:szCs w:val="28"/>
          <w:lang w:val="nb-NO"/>
        </w:rPr>
        <w:tab/>
        <w:t>- Đối với hợp tác xã: Hỗ trợ chi phí tổ chức tập huấn và hướng dẫn kỹ thuật cho nông dân sản xuất; cho cán bộ hợp tác xã, liên hiệp hợp tác xã về quản lý, hợp đồng kinh tế, kỹ thuật sản xuất theo hợp đồng. Định mức và điều kiện hỗ trợ thực hiện theo quy định tại Khoản 3, Điều 3 Nghị quyết số 139/2015/NQ-HĐND ngày 17/7/2015 của HĐND tỉnh.</w:t>
      </w:r>
    </w:p>
    <w:p w:rsidR="00F66D8C" w:rsidRPr="00E554D8" w:rsidRDefault="00F66D8C" w:rsidP="00D24D4F">
      <w:pPr>
        <w:pStyle w:val="NormalWeb"/>
        <w:shd w:val="clear" w:color="auto" w:fill="FFFFFF"/>
        <w:spacing w:before="0" w:beforeAutospacing="0" w:after="120" w:afterAutospacing="0"/>
        <w:ind w:firstLine="720"/>
        <w:jc w:val="both"/>
        <w:rPr>
          <w:sz w:val="28"/>
          <w:szCs w:val="28"/>
          <w:lang w:val="nl-NL"/>
        </w:rPr>
      </w:pPr>
      <w:r w:rsidRPr="00E554D8">
        <w:rPr>
          <w:sz w:val="28"/>
          <w:szCs w:val="28"/>
          <w:lang w:val="nb-NO"/>
        </w:rPr>
        <w:t xml:space="preserve">d) </w:t>
      </w:r>
      <w:r w:rsidRPr="00E554D8">
        <w:rPr>
          <w:sz w:val="28"/>
          <w:szCs w:val="28"/>
          <w:lang w:val="nl-NL"/>
        </w:rPr>
        <w:t>Đối với hỗ trợ dạy nghề, hướng nghiệp, tiếp cận thị trường, tạo việc làm; hỗ trợ tạo đất sản xuất; hỗ trợ khoán chăm sóc, bảo vệ rừng: Thực hiện theo quy định tại Điểm b Khoản 2, Khoản 3 và Khoản 4 Điều 10 Thông tư số 15/2017/TT-BTC ngày 15/02/2017 của Bộ Tài chính.</w:t>
      </w:r>
    </w:p>
    <w:p w:rsidR="00F66D8C" w:rsidRPr="00E554D8" w:rsidRDefault="00F66D8C" w:rsidP="00D24D4F">
      <w:pPr>
        <w:pStyle w:val="NormalWeb"/>
        <w:shd w:val="clear" w:color="auto" w:fill="FFFFFF"/>
        <w:spacing w:before="0" w:beforeAutospacing="0" w:after="120" w:afterAutospacing="0"/>
        <w:ind w:firstLine="720"/>
        <w:jc w:val="both"/>
        <w:rPr>
          <w:sz w:val="28"/>
          <w:szCs w:val="28"/>
          <w:lang w:val="nl-NL"/>
        </w:rPr>
      </w:pPr>
      <w:r w:rsidRPr="00E554D8">
        <w:rPr>
          <w:sz w:val="28"/>
          <w:szCs w:val="28"/>
          <w:lang w:val="nl-NL"/>
        </w:rPr>
        <w:t>đ) Đối với hỗ trợ tập huấn, phổ biến kiến thức, chuyển giao tiến bộ kỹ thuật cho người dân tham gia dự án: Thực hiện theo quy định tại Điều 11 Thông tư số 15/2017/TT-BTC ngày 15/02/2017 của Bộ Tài chính.</w:t>
      </w:r>
    </w:p>
    <w:p w:rsidR="00F66D8C" w:rsidRPr="00E554D8" w:rsidRDefault="00F66D8C" w:rsidP="00D24D4F">
      <w:pPr>
        <w:pStyle w:val="NoSpacing"/>
        <w:spacing w:after="120"/>
        <w:ind w:firstLine="720"/>
        <w:jc w:val="both"/>
        <w:rPr>
          <w:rFonts w:ascii="Times New Roman" w:hAnsi="Times New Roman"/>
          <w:szCs w:val="28"/>
          <w:lang w:val="nl-NL"/>
        </w:rPr>
      </w:pPr>
      <w:r w:rsidRPr="00E554D8">
        <w:rPr>
          <w:rFonts w:ascii="Times New Roman" w:hAnsi="Times New Roman"/>
          <w:szCs w:val="28"/>
          <w:lang w:val="nl-NL"/>
        </w:rPr>
        <w:t xml:space="preserve">4. </w:t>
      </w:r>
      <w:r w:rsidRPr="00E554D8">
        <w:rPr>
          <w:rFonts w:ascii="Times New Roman" w:hAnsi="Times New Roman"/>
          <w:szCs w:val="28"/>
          <w:lang w:val="vi-VN"/>
        </w:rPr>
        <w:t>Chi các nội dung khác</w:t>
      </w:r>
    </w:p>
    <w:p w:rsidR="00F66D8C" w:rsidRPr="00E554D8" w:rsidRDefault="00F66D8C" w:rsidP="00D24D4F">
      <w:pPr>
        <w:pStyle w:val="NoSpacing"/>
        <w:spacing w:after="120"/>
        <w:ind w:firstLine="720"/>
        <w:jc w:val="both"/>
        <w:rPr>
          <w:rFonts w:ascii="Times New Roman" w:hAnsi="Times New Roman"/>
          <w:szCs w:val="28"/>
          <w:lang w:val="vi-VN"/>
        </w:rPr>
      </w:pPr>
      <w:r w:rsidRPr="00E554D8">
        <w:rPr>
          <w:rFonts w:ascii="Times New Roman" w:hAnsi="Times New Roman"/>
          <w:szCs w:val="28"/>
          <w:lang w:val="vi-VN"/>
        </w:rPr>
        <w:t xml:space="preserve">a) Chi hỗ trợ cán bộ trực tiếp đến tận hộ gia đình hướng dẫn thực hiện Dự án, mô hình cho đến khi có kết quả:Chi hỗ trợ cho cán bộ (ngoài tiền công tác phí): </w:t>
      </w:r>
      <w:r w:rsidRPr="00502A91">
        <w:rPr>
          <w:rFonts w:ascii="Times New Roman" w:hAnsi="Times New Roman"/>
          <w:szCs w:val="28"/>
          <w:lang w:val="vi-VN"/>
        </w:rPr>
        <w:t>70.000 đồng</w:t>
      </w:r>
      <w:r w:rsidRPr="00E554D8">
        <w:rPr>
          <w:rFonts w:ascii="Times New Roman" w:hAnsi="Times New Roman"/>
          <w:szCs w:val="28"/>
          <w:lang w:val="vi-VN"/>
        </w:rPr>
        <w:t>/người/ngày thực địa.</w:t>
      </w:r>
    </w:p>
    <w:p w:rsidR="00F66D8C" w:rsidRPr="00E554D8" w:rsidRDefault="00F66D8C" w:rsidP="00D24D4F">
      <w:pPr>
        <w:tabs>
          <w:tab w:val="left" w:pos="709"/>
        </w:tabs>
        <w:spacing w:after="120"/>
        <w:jc w:val="both"/>
        <w:rPr>
          <w:sz w:val="28"/>
          <w:szCs w:val="28"/>
          <w:lang w:val="nb-NO"/>
        </w:rPr>
      </w:pPr>
      <w:r w:rsidRPr="00E554D8">
        <w:rPr>
          <w:sz w:val="28"/>
          <w:szCs w:val="28"/>
          <w:lang w:val="nb-NO"/>
        </w:rPr>
        <w:lastRenderedPageBreak/>
        <w:tab/>
        <w:t>b) Chi chế độ công tác phí cho cán bộ theo quy định tại Nghị quyết số 70/2017/NQ-HĐND ngày 13/12/2017 của HĐND tỉnh Quy định về chế độ công tác phí, chế độ hội nghị.</w:t>
      </w:r>
    </w:p>
    <w:p w:rsidR="00F66D8C" w:rsidRPr="00E554D8" w:rsidRDefault="00F66D8C" w:rsidP="00D24D4F">
      <w:pPr>
        <w:tabs>
          <w:tab w:val="left" w:pos="709"/>
        </w:tabs>
        <w:spacing w:after="120"/>
        <w:jc w:val="both"/>
        <w:rPr>
          <w:sz w:val="28"/>
          <w:szCs w:val="28"/>
          <w:lang w:val="nb-NO"/>
        </w:rPr>
      </w:pPr>
      <w:r w:rsidRPr="00E554D8">
        <w:rPr>
          <w:sz w:val="28"/>
          <w:szCs w:val="28"/>
          <w:lang w:val="nb-NO"/>
        </w:rPr>
        <w:tab/>
        <w:t>c) Chi tổ chức đi thực tế học tập các Dự án, mô hình có hiệu quả giữa các địa phương do thủ trưởng đơn vị quyết định trong phạm vi dự toán được giao: Chi công tác phí cho cán bộ, thuê xe, tiền ăn, tiền thuê phòng nghỉ (nếu có): Mức chi theo quy định tại Nghị quyết số 70/2017/NQ-HĐND ngày 13/12/2017 của HĐND tỉnh Quy định về chế độ công tác phí, chế độ hội nghị.</w:t>
      </w:r>
    </w:p>
    <w:p w:rsidR="00F66D8C" w:rsidRPr="00E554D8" w:rsidRDefault="00F66D8C" w:rsidP="00D24D4F">
      <w:pPr>
        <w:tabs>
          <w:tab w:val="left" w:pos="709"/>
        </w:tabs>
        <w:spacing w:after="120"/>
        <w:jc w:val="both"/>
        <w:rPr>
          <w:b/>
          <w:sz w:val="28"/>
          <w:szCs w:val="28"/>
          <w:lang w:val="vi-VN"/>
        </w:rPr>
      </w:pPr>
      <w:r w:rsidRPr="00E554D8">
        <w:rPr>
          <w:b/>
          <w:sz w:val="28"/>
          <w:szCs w:val="28"/>
          <w:lang w:val="nb-NO"/>
        </w:rPr>
        <w:tab/>
      </w:r>
      <w:r w:rsidRPr="00E554D8">
        <w:rPr>
          <w:b/>
          <w:sz w:val="28"/>
          <w:szCs w:val="28"/>
          <w:lang w:val="nb-NO"/>
        </w:rPr>
        <w:tab/>
        <w:t>Điều 4. Nội dung, hình thức và mức h</w:t>
      </w:r>
      <w:r w:rsidRPr="00E554D8">
        <w:rPr>
          <w:b/>
          <w:bCs/>
          <w:sz w:val="28"/>
          <w:szCs w:val="28"/>
          <w:lang w:val="pl-PL"/>
        </w:rPr>
        <w:t xml:space="preserve">ỗ trợ phương tiện nghe - xem, </w:t>
      </w:r>
      <w:r w:rsidRPr="00E554D8">
        <w:rPr>
          <w:b/>
          <w:sz w:val="28"/>
          <w:szCs w:val="28"/>
          <w:lang w:val="vi-VN" w:eastAsia="vi-VN"/>
        </w:rPr>
        <w:t>thiết lập cụm thông tin cơ sở</w:t>
      </w:r>
    </w:p>
    <w:p w:rsidR="00F66D8C" w:rsidRPr="00E554D8" w:rsidRDefault="00F66D8C" w:rsidP="00D24D4F">
      <w:pPr>
        <w:pStyle w:val="NoSpacing"/>
        <w:spacing w:after="120"/>
        <w:ind w:firstLine="720"/>
        <w:jc w:val="both"/>
        <w:rPr>
          <w:rFonts w:ascii="Times New Roman" w:hAnsi="Times New Roman"/>
          <w:szCs w:val="28"/>
          <w:lang w:val="nb-NO" w:eastAsia="vi-VN"/>
        </w:rPr>
      </w:pPr>
      <w:r w:rsidRPr="00E554D8">
        <w:rPr>
          <w:rFonts w:ascii="Times New Roman" w:hAnsi="Times New Roman"/>
          <w:szCs w:val="28"/>
          <w:lang w:val="nb-NO" w:eastAsia="vi-VN"/>
        </w:rPr>
        <w:t>1. Đối tượng và điều kiện hỗ trợ.</w:t>
      </w:r>
    </w:p>
    <w:p w:rsidR="00F66D8C" w:rsidRPr="00E554D8" w:rsidRDefault="00F66D8C" w:rsidP="00D24D4F">
      <w:pPr>
        <w:pStyle w:val="NoSpacing"/>
        <w:spacing w:after="120"/>
        <w:ind w:firstLine="720"/>
        <w:jc w:val="both"/>
        <w:rPr>
          <w:rFonts w:ascii="Times New Roman" w:hAnsi="Times New Roman"/>
          <w:szCs w:val="28"/>
          <w:lang w:val="nb-NO" w:eastAsia="vi-VN"/>
        </w:rPr>
      </w:pPr>
      <w:r w:rsidRPr="00E554D8">
        <w:rPr>
          <w:rFonts w:ascii="Times New Roman" w:hAnsi="Times New Roman"/>
          <w:szCs w:val="28"/>
          <w:lang w:val="nb-NO" w:eastAsia="vi-VN"/>
        </w:rPr>
        <w:t>Thực hiện theo Điểm a, b Khoản 6 và Khoản 8 Điều 19 của Thông tư số 15/2017/TT-BTC ngày 15/02/2017 của Bộ Tài chính.</w:t>
      </w:r>
    </w:p>
    <w:p w:rsidR="00F66D8C" w:rsidRPr="008223B9" w:rsidRDefault="00F66D8C" w:rsidP="00D24D4F">
      <w:pPr>
        <w:pStyle w:val="NoSpacing"/>
        <w:spacing w:after="120"/>
        <w:ind w:firstLine="720"/>
        <w:jc w:val="both"/>
        <w:rPr>
          <w:rFonts w:ascii="Times New Roman" w:hAnsi="Times New Roman"/>
          <w:szCs w:val="28"/>
        </w:rPr>
      </w:pPr>
      <w:r w:rsidRPr="00E554D8">
        <w:rPr>
          <w:rFonts w:ascii="Times New Roman" w:hAnsi="Times New Roman"/>
          <w:szCs w:val="28"/>
          <w:lang w:val="nb-NO" w:eastAsia="vi-VN"/>
        </w:rPr>
        <w:t>2. Nội dung, mức h</w:t>
      </w:r>
      <w:r w:rsidRPr="00E554D8">
        <w:rPr>
          <w:rFonts w:ascii="Times New Roman" w:hAnsi="Times New Roman"/>
          <w:szCs w:val="28"/>
          <w:lang w:val="vi-VN" w:eastAsia="vi-VN"/>
        </w:rPr>
        <w:t xml:space="preserve">ỗ trợ phương tiện nghe </w:t>
      </w:r>
      <w:r w:rsidRPr="00E554D8">
        <w:rPr>
          <w:rFonts w:ascii="Times New Roman" w:hAnsi="Times New Roman"/>
          <w:szCs w:val="28"/>
          <w:lang w:val="nb-NO" w:eastAsia="vi-VN"/>
        </w:rPr>
        <w:t>-</w:t>
      </w:r>
      <w:r w:rsidR="008223B9">
        <w:rPr>
          <w:rFonts w:ascii="Times New Roman" w:hAnsi="Times New Roman"/>
          <w:szCs w:val="28"/>
          <w:lang w:val="vi-VN" w:eastAsia="vi-VN"/>
        </w:rPr>
        <w:t xml:space="preserve"> xem</w:t>
      </w:r>
    </w:p>
    <w:p w:rsidR="00F66D8C" w:rsidRPr="00E554D8" w:rsidRDefault="008223B9" w:rsidP="00D24D4F">
      <w:pPr>
        <w:pStyle w:val="NoSpacing"/>
        <w:spacing w:after="120"/>
        <w:ind w:firstLine="720"/>
        <w:jc w:val="both"/>
        <w:rPr>
          <w:rFonts w:ascii="Times New Roman" w:hAnsi="Times New Roman"/>
          <w:szCs w:val="28"/>
          <w:lang w:val="nb-NO"/>
        </w:rPr>
      </w:pPr>
      <w:r>
        <w:rPr>
          <w:rFonts w:ascii="Times New Roman" w:hAnsi="Times New Roman"/>
          <w:szCs w:val="28"/>
          <w:lang w:val="nb-NO"/>
        </w:rPr>
        <w:t>2.1. Phương tiện nghe</w:t>
      </w:r>
    </w:p>
    <w:p w:rsidR="00F66D8C" w:rsidRPr="00E554D8" w:rsidRDefault="00F66D8C" w:rsidP="00D24D4F">
      <w:pPr>
        <w:pStyle w:val="NoSpacing"/>
        <w:spacing w:after="120"/>
        <w:ind w:firstLine="720"/>
        <w:jc w:val="both"/>
        <w:rPr>
          <w:rFonts w:ascii="Times New Roman" w:hAnsi="Times New Roman"/>
          <w:szCs w:val="28"/>
          <w:lang w:val="vi-VN"/>
        </w:rPr>
      </w:pPr>
      <w:r w:rsidRPr="00E554D8">
        <w:rPr>
          <w:rFonts w:ascii="Times New Roman" w:hAnsi="Times New Roman"/>
          <w:szCs w:val="28"/>
          <w:lang w:val="nb-NO"/>
        </w:rPr>
        <w:t>a) Loại phương tiện: Radio hỗ trợ nghe</w:t>
      </w:r>
      <w:r w:rsidRPr="00E554D8">
        <w:rPr>
          <w:rFonts w:ascii="Times New Roman" w:hAnsi="Times New Roman"/>
          <w:szCs w:val="28"/>
          <w:lang w:val="vi-VN"/>
        </w:rPr>
        <w:t>.</w:t>
      </w:r>
    </w:p>
    <w:p w:rsidR="00F66D8C" w:rsidRPr="00502A91" w:rsidRDefault="00E554D8" w:rsidP="00D24D4F">
      <w:pPr>
        <w:pStyle w:val="NoSpacing"/>
        <w:spacing w:after="120"/>
        <w:ind w:firstLine="720"/>
        <w:jc w:val="both"/>
        <w:rPr>
          <w:rFonts w:ascii="Times New Roman" w:hAnsi="Times New Roman"/>
          <w:szCs w:val="28"/>
          <w:lang w:val="vi-VN"/>
        </w:rPr>
      </w:pPr>
      <w:r w:rsidRPr="00E554D8">
        <w:rPr>
          <w:rFonts w:ascii="Times New Roman" w:hAnsi="Times New Roman"/>
          <w:szCs w:val="28"/>
          <w:lang w:val="nb-NO"/>
        </w:rPr>
        <w:t xml:space="preserve">b) Mức chi: </w:t>
      </w:r>
      <w:r w:rsidRPr="00502A91">
        <w:rPr>
          <w:rFonts w:ascii="Times New Roman" w:hAnsi="Times New Roman"/>
          <w:szCs w:val="28"/>
          <w:lang w:val="nb-NO"/>
        </w:rPr>
        <w:t>3</w:t>
      </w:r>
      <w:r w:rsidR="00F66D8C" w:rsidRPr="00502A91">
        <w:rPr>
          <w:rFonts w:ascii="Times New Roman" w:hAnsi="Times New Roman"/>
          <w:szCs w:val="28"/>
          <w:lang w:val="nb-NO"/>
        </w:rPr>
        <w:t>00.000 đồng/thiết bị</w:t>
      </w:r>
      <w:r w:rsidR="00F66D8C" w:rsidRPr="00502A91">
        <w:rPr>
          <w:rFonts w:ascii="Times New Roman" w:hAnsi="Times New Roman"/>
          <w:szCs w:val="28"/>
          <w:lang w:val="vi-VN"/>
        </w:rPr>
        <w:t>.</w:t>
      </w:r>
    </w:p>
    <w:p w:rsidR="00F66D8C" w:rsidRPr="00E554D8" w:rsidRDefault="008223B9" w:rsidP="00D24D4F">
      <w:pPr>
        <w:pStyle w:val="NoSpacing"/>
        <w:spacing w:after="120"/>
        <w:ind w:firstLine="720"/>
        <w:jc w:val="both"/>
        <w:rPr>
          <w:rFonts w:ascii="Times New Roman" w:hAnsi="Times New Roman"/>
          <w:szCs w:val="28"/>
          <w:lang w:val="nb-NO"/>
        </w:rPr>
      </w:pPr>
      <w:r>
        <w:rPr>
          <w:rFonts w:ascii="Times New Roman" w:hAnsi="Times New Roman"/>
          <w:szCs w:val="28"/>
          <w:lang w:val="nb-NO"/>
        </w:rPr>
        <w:t>2.2. Phương tiện xem</w:t>
      </w:r>
    </w:p>
    <w:p w:rsidR="00F66D8C" w:rsidRPr="00E554D8" w:rsidRDefault="00F66D8C" w:rsidP="00D24D4F">
      <w:pPr>
        <w:pStyle w:val="NoSpacing"/>
        <w:spacing w:after="120"/>
        <w:ind w:firstLine="720"/>
        <w:jc w:val="both"/>
        <w:rPr>
          <w:rFonts w:ascii="Times New Roman" w:hAnsi="Times New Roman"/>
          <w:szCs w:val="28"/>
          <w:lang w:val="nb-NO"/>
        </w:rPr>
      </w:pPr>
      <w:r w:rsidRPr="00E554D8">
        <w:rPr>
          <w:rFonts w:ascii="Times New Roman" w:hAnsi="Times New Roman"/>
          <w:szCs w:val="28"/>
          <w:lang w:val="nb-NO"/>
        </w:rPr>
        <w:t>a) Loại phương tiện: Tivi màn hình LED có tích hợp đầu thu KTS DVB-T2 hỗ trợ xem.</w:t>
      </w:r>
    </w:p>
    <w:p w:rsidR="00F66D8C" w:rsidRPr="00E554D8" w:rsidRDefault="00F66D8C" w:rsidP="00D24D4F">
      <w:pPr>
        <w:pStyle w:val="NoSpacing"/>
        <w:spacing w:after="120"/>
        <w:ind w:firstLine="720"/>
        <w:jc w:val="both"/>
        <w:rPr>
          <w:rFonts w:ascii="Times New Roman" w:hAnsi="Times New Roman"/>
          <w:szCs w:val="28"/>
          <w:lang w:val="nb-NO"/>
        </w:rPr>
      </w:pPr>
      <w:r w:rsidRPr="00E554D8">
        <w:rPr>
          <w:rFonts w:ascii="Times New Roman" w:hAnsi="Times New Roman"/>
          <w:szCs w:val="28"/>
          <w:lang w:val="nb-NO"/>
        </w:rPr>
        <w:t>b) Mức chi: 06 triệu đồng/thiết bị.</w:t>
      </w:r>
    </w:p>
    <w:p w:rsidR="00F66D8C" w:rsidRPr="00E554D8" w:rsidRDefault="00F66D8C" w:rsidP="00D24D4F">
      <w:pPr>
        <w:pStyle w:val="NoSpacing"/>
        <w:spacing w:after="120"/>
        <w:ind w:firstLine="720"/>
        <w:jc w:val="both"/>
        <w:rPr>
          <w:rFonts w:ascii="Times New Roman" w:hAnsi="Times New Roman"/>
          <w:szCs w:val="28"/>
          <w:lang w:val="nb-NO" w:eastAsia="vi-VN"/>
        </w:rPr>
      </w:pPr>
      <w:r w:rsidRPr="00E554D8">
        <w:rPr>
          <w:rFonts w:ascii="Times New Roman" w:hAnsi="Times New Roman"/>
          <w:szCs w:val="28"/>
          <w:lang w:val="nb-NO" w:eastAsia="vi-VN"/>
        </w:rPr>
        <w:t>3. Nội dung, mức h</w:t>
      </w:r>
      <w:r w:rsidRPr="00E554D8">
        <w:rPr>
          <w:rFonts w:ascii="Times New Roman" w:hAnsi="Times New Roman"/>
          <w:szCs w:val="28"/>
          <w:lang w:val="vi-VN" w:eastAsia="vi-VN"/>
        </w:rPr>
        <w:t>ỗ trợ thiết lập cụm thông tin cơ sở tại các khu vực cửa khẩu, biên giới, trung tâm giao thương để cập nhật, truyền tải, quảng bá kịp thời đến cộng đồng dân cư và khách nước ngoài các thông tin phục vụ nhiệm vụ chính trị của quốc gia, địa phương và cung cấp các thông tin thiết yếu cho xã hội</w:t>
      </w:r>
      <w:r w:rsidRPr="00E554D8">
        <w:rPr>
          <w:rFonts w:ascii="Times New Roman" w:hAnsi="Times New Roman"/>
          <w:szCs w:val="28"/>
          <w:lang w:val="nb-NO" w:eastAsia="vi-VN"/>
        </w:rPr>
        <w:t>.</w:t>
      </w:r>
    </w:p>
    <w:p w:rsidR="00F66D8C" w:rsidRPr="00E554D8" w:rsidRDefault="00F66D8C" w:rsidP="00D24D4F">
      <w:pPr>
        <w:pStyle w:val="NoSpacing"/>
        <w:spacing w:after="120"/>
        <w:ind w:firstLine="720"/>
        <w:jc w:val="both"/>
        <w:rPr>
          <w:rFonts w:ascii="Times New Roman" w:hAnsi="Times New Roman"/>
          <w:szCs w:val="28"/>
          <w:lang w:val="nb-NO"/>
        </w:rPr>
      </w:pPr>
      <w:r w:rsidRPr="00E554D8">
        <w:rPr>
          <w:rFonts w:ascii="Times New Roman" w:hAnsi="Times New Roman"/>
          <w:szCs w:val="28"/>
          <w:lang w:val="nb-NO"/>
        </w:rPr>
        <w:t xml:space="preserve">a) Loại phương tiện: </w:t>
      </w:r>
      <w:r w:rsidRPr="00E554D8">
        <w:rPr>
          <w:rFonts w:ascii="Times New Roman" w:hAnsi="Times New Roman"/>
          <w:szCs w:val="28"/>
          <w:lang w:val="vi-VN" w:eastAsia="vi-VN"/>
        </w:rPr>
        <w:t>Bảng tin điện tử từ 01 đến 02 mặt hình</w:t>
      </w:r>
      <w:r w:rsidRPr="00E554D8">
        <w:rPr>
          <w:rFonts w:ascii="Times New Roman" w:hAnsi="Times New Roman"/>
          <w:szCs w:val="28"/>
          <w:lang w:val="nb-NO"/>
        </w:rPr>
        <w:t>.</w:t>
      </w:r>
    </w:p>
    <w:p w:rsidR="00F66D8C" w:rsidRPr="00E554D8" w:rsidRDefault="00F66D8C" w:rsidP="00D24D4F">
      <w:pPr>
        <w:pStyle w:val="NoSpacing"/>
        <w:spacing w:after="120"/>
        <w:ind w:firstLine="720"/>
        <w:jc w:val="both"/>
        <w:rPr>
          <w:rFonts w:ascii="Times New Roman" w:hAnsi="Times New Roman"/>
          <w:szCs w:val="28"/>
          <w:lang w:val="nb-NO"/>
        </w:rPr>
      </w:pPr>
      <w:r w:rsidRPr="00E554D8">
        <w:rPr>
          <w:rFonts w:ascii="Times New Roman" w:hAnsi="Times New Roman"/>
          <w:szCs w:val="28"/>
          <w:lang w:val="nb-NO" w:eastAsia="vi-VN"/>
        </w:rPr>
        <w:t>b) Mức chi căn cứ Quy định của nhà nước và tình hình kế hoạch vốn được cấp có thẩm quyền giao và điều kiện thực tế của từng địa phương, giao cho Thường trực Hội đồng nhân dân tỉnh xem xét, quyết định trên cơ sở đề nghị của Ủy ban nhân dân tỉnh.</w:t>
      </w:r>
    </w:p>
    <w:p w:rsidR="00F66D8C" w:rsidRPr="00E554D8" w:rsidRDefault="00F66D8C" w:rsidP="00D24D4F">
      <w:pPr>
        <w:pStyle w:val="NormalWeb"/>
        <w:shd w:val="clear" w:color="auto" w:fill="FFFFFF"/>
        <w:tabs>
          <w:tab w:val="left" w:pos="709"/>
        </w:tabs>
        <w:spacing w:before="0" w:beforeAutospacing="0" w:after="120" w:afterAutospacing="0"/>
        <w:jc w:val="both"/>
        <w:rPr>
          <w:color w:val="000000"/>
          <w:sz w:val="28"/>
          <w:szCs w:val="28"/>
          <w:lang w:val="nb-NO"/>
        </w:rPr>
      </w:pPr>
      <w:r w:rsidRPr="00E554D8">
        <w:rPr>
          <w:color w:val="000000"/>
          <w:sz w:val="28"/>
          <w:szCs w:val="28"/>
          <w:lang w:val="nl-NL"/>
        </w:rPr>
        <w:tab/>
        <w:t>4</w:t>
      </w:r>
      <w:r w:rsidR="008223B9">
        <w:rPr>
          <w:color w:val="000000"/>
          <w:sz w:val="28"/>
          <w:szCs w:val="28"/>
          <w:lang w:val="nl-NL"/>
        </w:rPr>
        <w:t>. Yêu cầu về phương tiện hỗ trợ</w:t>
      </w:r>
    </w:p>
    <w:p w:rsidR="00F66D8C" w:rsidRPr="00E554D8" w:rsidRDefault="00F66D8C" w:rsidP="00D24D4F">
      <w:pPr>
        <w:tabs>
          <w:tab w:val="left" w:pos="709"/>
        </w:tabs>
        <w:spacing w:after="120"/>
        <w:jc w:val="both"/>
        <w:rPr>
          <w:color w:val="000000"/>
          <w:sz w:val="28"/>
          <w:szCs w:val="28"/>
          <w:lang w:val="nl-NL"/>
        </w:rPr>
      </w:pPr>
      <w:r w:rsidRPr="00E554D8">
        <w:rPr>
          <w:color w:val="000000"/>
          <w:sz w:val="28"/>
          <w:szCs w:val="28"/>
          <w:lang w:val="nl-NL"/>
        </w:rPr>
        <w:tab/>
        <w:t>Thực hiện theo quy định tại Thông tư số 06/2017/TT-BTTTT ngày 02/6/2017 của Bộ Thông tin và Truyền thông hướng dẫn thực hiện dự án truyền thông và giảm nghèo về thông tin thuộc chương trình mục tiêu quốc gia giảm nghèo bền vững giai đoạn 2016 - 2020.</w:t>
      </w:r>
    </w:p>
    <w:p w:rsidR="00F66D8C" w:rsidRPr="00E554D8" w:rsidRDefault="00F66D8C" w:rsidP="00D24D4F">
      <w:pPr>
        <w:pStyle w:val="NoSpacing"/>
        <w:tabs>
          <w:tab w:val="left" w:pos="709"/>
        </w:tabs>
        <w:spacing w:after="120"/>
        <w:jc w:val="both"/>
        <w:rPr>
          <w:rFonts w:ascii="Times New Roman" w:hAnsi="Times New Roman"/>
          <w:b/>
          <w:color w:val="000000"/>
          <w:szCs w:val="28"/>
          <w:lang w:val="nb-NO"/>
        </w:rPr>
      </w:pPr>
      <w:r w:rsidRPr="00E554D8">
        <w:rPr>
          <w:rFonts w:ascii="Times New Roman" w:hAnsi="Times New Roman"/>
          <w:b/>
          <w:bCs/>
          <w:color w:val="000000"/>
          <w:szCs w:val="28"/>
          <w:lang w:val="nb-NO" w:eastAsia="vi-VN"/>
        </w:rPr>
        <w:tab/>
        <w:t>Điều 5</w:t>
      </w:r>
      <w:r w:rsidRPr="00E554D8">
        <w:rPr>
          <w:rFonts w:ascii="Times New Roman" w:hAnsi="Times New Roman"/>
          <w:b/>
          <w:bCs/>
          <w:color w:val="000000"/>
          <w:szCs w:val="28"/>
          <w:lang w:val="vi-VN" w:eastAsia="vi-VN"/>
        </w:rPr>
        <w:t>. Chi quản lý, kiểm tra, đánh giá thực hiện Chương trình</w:t>
      </w:r>
    </w:p>
    <w:p w:rsidR="00F66D8C" w:rsidRPr="00502A91" w:rsidRDefault="00F66D8C" w:rsidP="00D24D4F">
      <w:pPr>
        <w:pStyle w:val="NoSpacing"/>
        <w:tabs>
          <w:tab w:val="left" w:pos="709"/>
        </w:tabs>
        <w:spacing w:after="120"/>
        <w:jc w:val="both"/>
        <w:rPr>
          <w:rFonts w:ascii="Times New Roman" w:hAnsi="Times New Roman"/>
          <w:bCs/>
          <w:szCs w:val="28"/>
          <w:lang w:val="nb-NO"/>
        </w:rPr>
      </w:pPr>
      <w:r w:rsidRPr="00E554D8">
        <w:rPr>
          <w:rFonts w:ascii="Times New Roman" w:hAnsi="Times New Roman"/>
          <w:color w:val="000000"/>
          <w:szCs w:val="28"/>
          <w:lang w:val="vi-VN" w:eastAsia="vi-VN"/>
        </w:rPr>
        <w:tab/>
        <w:t xml:space="preserve">Chi hỗ trợ công tác quản lý về giảm nghèo ở cấp xã: </w:t>
      </w:r>
      <w:r w:rsidRPr="00E554D8">
        <w:rPr>
          <w:rFonts w:ascii="Times New Roman" w:hAnsi="Times New Roman"/>
          <w:color w:val="000000"/>
          <w:szCs w:val="28"/>
          <w:lang w:val="nb-NO" w:eastAsia="vi-VN"/>
        </w:rPr>
        <w:t>X</w:t>
      </w:r>
      <w:r w:rsidRPr="00E554D8">
        <w:rPr>
          <w:rFonts w:ascii="Times New Roman" w:hAnsi="Times New Roman"/>
          <w:bCs/>
          <w:color w:val="000000"/>
          <w:szCs w:val="28"/>
          <w:lang w:val="nb-NO"/>
        </w:rPr>
        <w:t>ã nghèo, xã đặc biệt khó khăn, xã biên giới, xã đặc biệt khó khăn vùng bãi ngang ven biển và hải đảo:</w:t>
      </w:r>
      <w:r w:rsidR="00E554D8" w:rsidRPr="00502A91">
        <w:rPr>
          <w:rFonts w:ascii="Times New Roman" w:hAnsi="Times New Roman"/>
          <w:bCs/>
          <w:szCs w:val="28"/>
          <w:lang w:val="nb-NO"/>
        </w:rPr>
        <w:t>5</w:t>
      </w:r>
      <w:r w:rsidRPr="00502A91">
        <w:rPr>
          <w:rFonts w:ascii="Times New Roman" w:hAnsi="Times New Roman"/>
          <w:bCs/>
          <w:szCs w:val="28"/>
          <w:lang w:val="nb-NO"/>
        </w:rPr>
        <w:t>.000.000</w:t>
      </w:r>
      <w:r w:rsidR="00E554D8" w:rsidRPr="00502A91">
        <w:rPr>
          <w:rFonts w:ascii="Times New Roman" w:hAnsi="Times New Roman"/>
          <w:bCs/>
          <w:szCs w:val="28"/>
          <w:lang w:val="nb-NO"/>
        </w:rPr>
        <w:t xml:space="preserve"> đồng/xã/năm; xã khác: 3.0</w:t>
      </w:r>
      <w:r w:rsidRPr="00502A91">
        <w:rPr>
          <w:rFonts w:ascii="Times New Roman" w:hAnsi="Times New Roman"/>
          <w:bCs/>
          <w:szCs w:val="28"/>
          <w:lang w:val="nb-NO"/>
        </w:rPr>
        <w:t xml:space="preserve">00.000 đồng/xã/năm. </w:t>
      </w:r>
    </w:p>
    <w:p w:rsidR="00F66D8C" w:rsidRPr="00E554D8" w:rsidRDefault="00F66D8C" w:rsidP="00D24D4F">
      <w:pPr>
        <w:tabs>
          <w:tab w:val="left" w:pos="709"/>
        </w:tabs>
        <w:jc w:val="center"/>
        <w:rPr>
          <w:b/>
          <w:sz w:val="28"/>
          <w:szCs w:val="28"/>
          <w:lang w:val="nb-NO"/>
        </w:rPr>
      </w:pPr>
      <w:r w:rsidRPr="00E554D8">
        <w:rPr>
          <w:b/>
          <w:sz w:val="28"/>
          <w:szCs w:val="28"/>
          <w:lang w:val="nb-NO"/>
        </w:rPr>
        <w:lastRenderedPageBreak/>
        <w:t>Chương 3</w:t>
      </w:r>
    </w:p>
    <w:p w:rsidR="00F66D8C" w:rsidRPr="00E554D8" w:rsidRDefault="00F66D8C" w:rsidP="00D24D4F">
      <w:pPr>
        <w:tabs>
          <w:tab w:val="left" w:pos="709"/>
        </w:tabs>
        <w:spacing w:after="120"/>
        <w:jc w:val="center"/>
        <w:rPr>
          <w:b/>
          <w:sz w:val="28"/>
          <w:szCs w:val="28"/>
          <w:lang w:val="nb-NO"/>
        </w:rPr>
      </w:pPr>
      <w:r w:rsidRPr="00E554D8">
        <w:rPr>
          <w:b/>
          <w:sz w:val="28"/>
          <w:szCs w:val="28"/>
          <w:lang w:val="nb-NO"/>
        </w:rPr>
        <w:t>TỔ CHỨC THỰC HIỆN</w:t>
      </w:r>
    </w:p>
    <w:p w:rsidR="00F66D8C" w:rsidRPr="00E554D8" w:rsidRDefault="00F66D8C" w:rsidP="00D24D4F">
      <w:pPr>
        <w:tabs>
          <w:tab w:val="left" w:pos="709"/>
          <w:tab w:val="left" w:pos="1440"/>
        </w:tabs>
        <w:spacing w:after="120"/>
        <w:jc w:val="both"/>
        <w:rPr>
          <w:sz w:val="28"/>
          <w:szCs w:val="28"/>
          <w:lang w:val="vi-VN"/>
        </w:rPr>
      </w:pPr>
      <w:r w:rsidRPr="00E554D8">
        <w:rPr>
          <w:b/>
          <w:sz w:val="28"/>
          <w:szCs w:val="28"/>
          <w:lang w:val="nb-NO"/>
        </w:rPr>
        <w:tab/>
        <w:t>Điều 6. Nguồn kinh phí thực hiện</w:t>
      </w:r>
    </w:p>
    <w:p w:rsidR="00F66D8C" w:rsidRPr="00E554D8" w:rsidRDefault="00F66D8C" w:rsidP="00D24D4F">
      <w:pPr>
        <w:tabs>
          <w:tab w:val="left" w:pos="709"/>
        </w:tabs>
        <w:spacing w:after="120"/>
        <w:jc w:val="both"/>
        <w:rPr>
          <w:iCs/>
          <w:spacing w:val="-2"/>
          <w:sz w:val="28"/>
          <w:szCs w:val="28"/>
          <w:lang w:val="es-ES"/>
        </w:rPr>
      </w:pPr>
      <w:r w:rsidRPr="00E554D8">
        <w:rPr>
          <w:iCs/>
          <w:spacing w:val="-2"/>
          <w:sz w:val="28"/>
          <w:szCs w:val="28"/>
          <w:lang w:val="es-ES"/>
        </w:rPr>
        <w:tab/>
        <w:t xml:space="preserve">Nguồn kinh phí sự nghiệp thực hiện Chương trình mục tiêu quốc gia Giảm nghèo bền vững </w:t>
      </w:r>
      <w:r w:rsidRPr="00E554D8">
        <w:rPr>
          <w:color w:val="000000"/>
          <w:sz w:val="28"/>
          <w:szCs w:val="28"/>
          <w:lang w:val="vi-VN" w:eastAsia="vi-VN"/>
        </w:rPr>
        <w:t>giai đoạn 201</w:t>
      </w:r>
      <w:r w:rsidRPr="00E554D8">
        <w:rPr>
          <w:color w:val="000000"/>
          <w:sz w:val="28"/>
          <w:szCs w:val="28"/>
          <w:lang w:val="nb-NO" w:eastAsia="vi-VN"/>
        </w:rPr>
        <w:t xml:space="preserve">6 </w:t>
      </w:r>
      <w:r w:rsidRPr="00E554D8">
        <w:rPr>
          <w:color w:val="000000"/>
          <w:sz w:val="28"/>
          <w:szCs w:val="28"/>
          <w:lang w:val="vi-VN" w:eastAsia="vi-VN"/>
        </w:rPr>
        <w:t xml:space="preserve">- 2020 </w:t>
      </w:r>
      <w:r w:rsidRPr="00E554D8">
        <w:rPr>
          <w:iCs/>
          <w:spacing w:val="-2"/>
          <w:sz w:val="28"/>
          <w:szCs w:val="28"/>
          <w:lang w:val="es-ES"/>
        </w:rPr>
        <w:t>và c</w:t>
      </w:r>
      <w:r w:rsidRPr="00E554D8">
        <w:rPr>
          <w:bCs/>
          <w:sz w:val="28"/>
          <w:szCs w:val="28"/>
          <w:lang w:val="es-ES"/>
        </w:rPr>
        <w:t>ác nguồn hỗ trợ hợp pháp khác (nếu có).</w:t>
      </w:r>
    </w:p>
    <w:p w:rsidR="00F66D8C" w:rsidRPr="00E554D8" w:rsidRDefault="00F66D8C" w:rsidP="00D24D4F">
      <w:pPr>
        <w:tabs>
          <w:tab w:val="left" w:pos="709"/>
        </w:tabs>
        <w:spacing w:after="120"/>
        <w:jc w:val="both"/>
        <w:rPr>
          <w:sz w:val="28"/>
          <w:szCs w:val="28"/>
          <w:lang w:val="es-ES"/>
        </w:rPr>
      </w:pPr>
      <w:r w:rsidRPr="00E554D8">
        <w:rPr>
          <w:b/>
          <w:sz w:val="28"/>
          <w:szCs w:val="28"/>
          <w:lang w:val="vi-VN"/>
        </w:rPr>
        <w:tab/>
        <w:t xml:space="preserve">Điều </w:t>
      </w:r>
      <w:r w:rsidRPr="00E554D8">
        <w:rPr>
          <w:b/>
          <w:sz w:val="28"/>
          <w:szCs w:val="28"/>
          <w:lang w:val="es-ES"/>
        </w:rPr>
        <w:t>7</w:t>
      </w:r>
      <w:r w:rsidRPr="00E554D8">
        <w:rPr>
          <w:sz w:val="28"/>
          <w:szCs w:val="28"/>
          <w:lang w:val="vi-VN"/>
        </w:rPr>
        <w:t xml:space="preserve">. </w:t>
      </w:r>
      <w:r w:rsidRPr="00E554D8">
        <w:rPr>
          <w:b/>
          <w:bCs/>
          <w:sz w:val="28"/>
          <w:szCs w:val="28"/>
          <w:lang w:val="pl-PL"/>
        </w:rPr>
        <w:t>Tổ chức thực hiện</w:t>
      </w:r>
    </w:p>
    <w:p w:rsidR="00F66D8C" w:rsidRPr="00E554D8" w:rsidRDefault="00F66D8C" w:rsidP="00D24D4F">
      <w:pPr>
        <w:pStyle w:val="NormalWeb"/>
        <w:shd w:val="clear" w:color="auto" w:fill="FFFFFF"/>
        <w:tabs>
          <w:tab w:val="left" w:pos="709"/>
        </w:tabs>
        <w:spacing w:before="0" w:beforeAutospacing="0" w:after="120" w:afterAutospacing="0"/>
        <w:jc w:val="both"/>
        <w:rPr>
          <w:sz w:val="28"/>
          <w:szCs w:val="28"/>
          <w:lang w:val="es-ES"/>
        </w:rPr>
      </w:pPr>
      <w:r w:rsidRPr="00E554D8">
        <w:rPr>
          <w:sz w:val="28"/>
          <w:szCs w:val="28"/>
          <w:lang w:val="pl-PL"/>
        </w:rPr>
        <w:tab/>
        <w:t>Giao Ủy ban nhân dân tỉnh chỉ đạo, tổ chức thực hiện Nghị quyết theo đúng quy định của pháp luật.</w:t>
      </w:r>
    </w:p>
    <w:p w:rsidR="00F66D8C" w:rsidRPr="00E554D8" w:rsidRDefault="00F66D8C" w:rsidP="00D24D4F">
      <w:pPr>
        <w:pStyle w:val="NormalWeb"/>
        <w:shd w:val="clear" w:color="auto" w:fill="FFFFFF"/>
        <w:tabs>
          <w:tab w:val="left" w:pos="709"/>
        </w:tabs>
        <w:spacing w:before="0" w:beforeAutospacing="0" w:after="120" w:afterAutospacing="0"/>
        <w:jc w:val="both"/>
        <w:rPr>
          <w:sz w:val="28"/>
          <w:szCs w:val="28"/>
          <w:lang w:val="es-ES"/>
        </w:rPr>
      </w:pPr>
      <w:r w:rsidRPr="00E554D8">
        <w:rPr>
          <w:sz w:val="28"/>
          <w:szCs w:val="28"/>
          <w:lang w:val="pl-PL"/>
        </w:rPr>
        <w:tab/>
        <w:t>Giao Thường trực Hội đồng nhân dân tỉnh, các B</w:t>
      </w:r>
      <w:r w:rsidR="008223B9">
        <w:rPr>
          <w:sz w:val="28"/>
          <w:szCs w:val="28"/>
          <w:lang w:val="pl-PL"/>
        </w:rPr>
        <w:t>an Hội đồng nhân dân tỉnh, các Đ</w:t>
      </w:r>
      <w:r w:rsidRPr="00E554D8">
        <w:rPr>
          <w:sz w:val="28"/>
          <w:szCs w:val="28"/>
          <w:lang w:val="pl-PL"/>
        </w:rPr>
        <w:t>ại biểu Hội đồng nhân dân tỉnh giám sát việc thi hành Nghị quyết.</w:t>
      </w:r>
    </w:p>
    <w:p w:rsidR="00F66D8C" w:rsidRPr="0053450F" w:rsidRDefault="00F66D8C" w:rsidP="00D24D4F">
      <w:pPr>
        <w:tabs>
          <w:tab w:val="left" w:pos="709"/>
        </w:tabs>
        <w:spacing w:after="120"/>
        <w:jc w:val="both"/>
        <w:rPr>
          <w:b/>
          <w:bCs/>
          <w:iCs/>
          <w:sz w:val="28"/>
          <w:szCs w:val="28"/>
          <w:lang w:val="es-ES"/>
        </w:rPr>
      </w:pPr>
      <w:r w:rsidRPr="00E554D8">
        <w:rPr>
          <w:b/>
          <w:spacing w:val="-2"/>
          <w:sz w:val="28"/>
          <w:szCs w:val="28"/>
          <w:lang w:val="es-ES"/>
        </w:rPr>
        <w:tab/>
      </w:r>
      <w:r w:rsidRPr="00E554D8">
        <w:rPr>
          <w:spacing w:val="-2"/>
          <w:sz w:val="28"/>
          <w:szCs w:val="28"/>
          <w:lang w:val="es-ES"/>
        </w:rPr>
        <w:tab/>
        <w:t>Trong quá trình triển khai, tổ chức thực hiện Quy định, nếu có nội dung cần sửa đổi, bổ sung, các cơ quan, tổ chức gửi ý kiến bằng văn bản về Ủy ban nhân dân tỉnh (qua Sở Lao động - Thương binh và Xã hội) để xem xét, trình Hội đồng nhân dân tỉnh sửa đổi, bổ sung cho phù hợp</w:t>
      </w:r>
      <w:r w:rsidR="008223B9">
        <w:rPr>
          <w:spacing w:val="-2"/>
          <w:sz w:val="28"/>
          <w:szCs w:val="28"/>
          <w:lang w:val="es-ES"/>
        </w:rPr>
        <w:t xml:space="preserve"> </w:t>
      </w:r>
      <w:r w:rsidR="0053450F" w:rsidRPr="0053450F">
        <w:rPr>
          <w:sz w:val="28"/>
          <w:szCs w:val="28"/>
          <w:lang w:val="es-ES"/>
        </w:rPr>
        <w:t>và hủy bỏ Quyết định số 09/2018/QĐ-UBND ngày 13/3/2018 của UBND tỉnh về việc Quy định tạm thời về quản lý và sử dụng kinh phí sự nghiệp thực hiện Chương trình mục tiêu quốc gia Giảm nghèo bền vững giai đoạn 2016 - 2020 trên địa bàn tỉnh Hà Tĩnh</w:t>
      </w:r>
      <w:r w:rsidRPr="0053450F">
        <w:rPr>
          <w:spacing w:val="-2"/>
          <w:sz w:val="28"/>
          <w:szCs w:val="28"/>
          <w:lang w:val="es-ES"/>
        </w:rPr>
        <w:t>./.</w:t>
      </w:r>
      <w:r w:rsidRPr="0053450F">
        <w:rPr>
          <w:b/>
          <w:bCs/>
          <w:iCs/>
          <w:sz w:val="28"/>
          <w:szCs w:val="28"/>
          <w:lang w:val="es-ES"/>
        </w:rPr>
        <w:tab/>
      </w:r>
    </w:p>
    <w:p w:rsidR="00F66D8C" w:rsidRPr="00E554D8" w:rsidRDefault="00F66D8C" w:rsidP="00D24D4F">
      <w:pPr>
        <w:spacing w:after="120"/>
        <w:ind w:firstLine="709"/>
        <w:jc w:val="both"/>
        <w:rPr>
          <w:spacing w:val="-2"/>
          <w:sz w:val="28"/>
          <w:szCs w:val="28"/>
          <w:lang w:val="es-ES"/>
        </w:rPr>
      </w:pPr>
      <w:r w:rsidRPr="00E554D8">
        <w:rPr>
          <w:b/>
          <w:sz w:val="28"/>
          <w:szCs w:val="28"/>
          <w:lang w:val="es-ES"/>
        </w:rPr>
        <w:t>Đ</w:t>
      </w:r>
      <w:r w:rsidR="00F7113E">
        <w:rPr>
          <w:b/>
          <w:sz w:val="28"/>
          <w:szCs w:val="28"/>
          <w:lang w:val="es-ES"/>
        </w:rPr>
        <w:t xml:space="preserve">iều </w:t>
      </w:r>
      <w:r w:rsidR="00F6237F">
        <w:rPr>
          <w:b/>
          <w:sz w:val="28"/>
          <w:szCs w:val="28"/>
          <w:lang w:val="es-ES"/>
        </w:rPr>
        <w:t>8</w:t>
      </w:r>
      <w:r w:rsidRPr="00E554D8">
        <w:rPr>
          <w:b/>
          <w:sz w:val="28"/>
          <w:szCs w:val="28"/>
          <w:lang w:val="es-ES"/>
        </w:rPr>
        <w:t xml:space="preserve">. </w:t>
      </w:r>
      <w:r w:rsidRPr="00E554D8">
        <w:rPr>
          <w:spacing w:val="-2"/>
          <w:sz w:val="28"/>
          <w:szCs w:val="28"/>
          <w:lang w:val="vi-VN"/>
        </w:rPr>
        <w:t xml:space="preserve">Nghị quyết này đã được Hội đồng nhân dân tỉnh </w:t>
      </w:r>
      <w:r w:rsidRPr="00E554D8">
        <w:rPr>
          <w:spacing w:val="-2"/>
          <w:sz w:val="28"/>
          <w:szCs w:val="28"/>
          <w:lang w:val="es-ES"/>
        </w:rPr>
        <w:t>Hà Tĩnh</w:t>
      </w:r>
      <w:r w:rsidRPr="00E554D8">
        <w:rPr>
          <w:spacing w:val="-2"/>
          <w:sz w:val="28"/>
          <w:szCs w:val="28"/>
          <w:lang w:val="vi-VN"/>
        </w:rPr>
        <w:t xml:space="preserve"> khóa XVII, kỳ họp thứ </w:t>
      </w:r>
      <w:r w:rsidR="008223B9">
        <w:rPr>
          <w:spacing w:val="-2"/>
          <w:sz w:val="28"/>
          <w:szCs w:val="28"/>
          <w:lang w:val="es-ES"/>
        </w:rPr>
        <w:t>7</w:t>
      </w:r>
      <w:r w:rsidRPr="00E554D8">
        <w:rPr>
          <w:spacing w:val="-2"/>
          <w:sz w:val="28"/>
          <w:szCs w:val="28"/>
          <w:lang w:val="vi-VN"/>
        </w:rPr>
        <w:t xml:space="preserve"> thông qua ngày … tháng … năm 201</w:t>
      </w:r>
      <w:r w:rsidRPr="00E554D8">
        <w:rPr>
          <w:spacing w:val="-2"/>
          <w:sz w:val="28"/>
          <w:szCs w:val="28"/>
          <w:lang w:val="es-ES"/>
        </w:rPr>
        <w:t>8 và có hiệu lực thi hành kể từ ngày … tháng… năm 2018</w:t>
      </w:r>
      <w:r w:rsidRPr="00E554D8">
        <w:rPr>
          <w:spacing w:val="-2"/>
          <w:sz w:val="28"/>
          <w:szCs w:val="28"/>
          <w:lang w:val="vi-VN"/>
        </w:rPr>
        <w:t>.</w:t>
      </w:r>
    </w:p>
    <w:tbl>
      <w:tblPr>
        <w:tblW w:w="9464" w:type="dxa"/>
        <w:tblLook w:val="01E0"/>
      </w:tblPr>
      <w:tblGrid>
        <w:gridCol w:w="4299"/>
        <w:gridCol w:w="5165"/>
      </w:tblGrid>
      <w:tr w:rsidR="00F66D8C" w:rsidRPr="001970F8" w:rsidTr="008223B9">
        <w:tc>
          <w:tcPr>
            <w:tcW w:w="4299" w:type="dxa"/>
          </w:tcPr>
          <w:p w:rsidR="00F66D8C" w:rsidRPr="002F26E5" w:rsidRDefault="00F66D8C" w:rsidP="00AA2F84">
            <w:pPr>
              <w:jc w:val="both"/>
              <w:rPr>
                <w:b/>
                <w:bCs/>
                <w:szCs w:val="26"/>
                <w:lang w:val="es-ES"/>
              </w:rPr>
            </w:pPr>
            <w:r w:rsidRPr="002F26E5">
              <w:rPr>
                <w:b/>
                <w:bCs/>
                <w:i/>
                <w:iCs/>
                <w:szCs w:val="26"/>
                <w:lang w:val="es-ES"/>
              </w:rPr>
              <w:t>Nơi nhận:</w:t>
            </w:r>
            <w:r w:rsidRPr="002F26E5">
              <w:rPr>
                <w:b/>
                <w:bCs/>
                <w:szCs w:val="26"/>
                <w:lang w:val="es-ES"/>
              </w:rPr>
              <w:t> </w:t>
            </w:r>
          </w:p>
          <w:p w:rsidR="00F66D8C" w:rsidRPr="002F26E5" w:rsidRDefault="00F66D8C" w:rsidP="00AA2F84">
            <w:pPr>
              <w:jc w:val="both"/>
              <w:rPr>
                <w:sz w:val="22"/>
                <w:lang w:val="es-ES"/>
              </w:rPr>
            </w:pPr>
            <w:r w:rsidRPr="002F26E5">
              <w:rPr>
                <w:sz w:val="22"/>
                <w:lang w:val="es-ES"/>
              </w:rPr>
              <w:t>- Như Điều 3;</w:t>
            </w:r>
          </w:p>
          <w:p w:rsidR="00F66D8C" w:rsidRPr="002F26E5" w:rsidRDefault="00F66D8C" w:rsidP="00AA2F84">
            <w:pPr>
              <w:jc w:val="both"/>
              <w:rPr>
                <w:sz w:val="22"/>
                <w:lang w:val="es-ES"/>
              </w:rPr>
            </w:pPr>
            <w:r w:rsidRPr="002F26E5">
              <w:rPr>
                <w:sz w:val="22"/>
                <w:lang w:val="es-ES"/>
              </w:rPr>
              <w:t>- Bộ Tài chính;</w:t>
            </w:r>
          </w:p>
          <w:p w:rsidR="00F66D8C" w:rsidRPr="002F26E5" w:rsidRDefault="00F66D8C" w:rsidP="00AA2F84">
            <w:pPr>
              <w:jc w:val="both"/>
              <w:rPr>
                <w:sz w:val="22"/>
                <w:lang w:val="es-ES"/>
              </w:rPr>
            </w:pPr>
            <w:r w:rsidRPr="002F26E5">
              <w:rPr>
                <w:sz w:val="22"/>
                <w:lang w:val="es-ES"/>
              </w:rPr>
              <w:t>- Bộ LĐ-TBXH;</w:t>
            </w:r>
          </w:p>
          <w:p w:rsidR="00F66D8C" w:rsidRPr="002F26E5" w:rsidRDefault="00F66D8C" w:rsidP="00AA2F84">
            <w:pPr>
              <w:jc w:val="both"/>
              <w:rPr>
                <w:sz w:val="22"/>
                <w:lang w:val="es-ES"/>
              </w:rPr>
            </w:pPr>
            <w:r w:rsidRPr="002F26E5">
              <w:rPr>
                <w:sz w:val="22"/>
                <w:lang w:val="es-ES"/>
              </w:rPr>
              <w:t>- Bộ Nông nghiệp và PTNT;</w:t>
            </w:r>
          </w:p>
          <w:p w:rsidR="00F66D8C" w:rsidRPr="002F26E5" w:rsidRDefault="00F66D8C" w:rsidP="00AA2F84">
            <w:pPr>
              <w:jc w:val="both"/>
              <w:rPr>
                <w:sz w:val="22"/>
                <w:lang w:val="es-ES"/>
              </w:rPr>
            </w:pPr>
            <w:r w:rsidRPr="002F26E5">
              <w:rPr>
                <w:sz w:val="22"/>
                <w:lang w:val="es-ES"/>
              </w:rPr>
              <w:t>- Bộ Thông tin và Truyền thông;</w:t>
            </w:r>
          </w:p>
          <w:p w:rsidR="00F66D8C" w:rsidRPr="002F26E5" w:rsidRDefault="00F66D8C" w:rsidP="00AA2F84">
            <w:pPr>
              <w:jc w:val="both"/>
              <w:rPr>
                <w:sz w:val="22"/>
                <w:lang w:val="es-ES"/>
              </w:rPr>
            </w:pPr>
            <w:r w:rsidRPr="002F26E5">
              <w:rPr>
                <w:sz w:val="22"/>
                <w:lang w:val="es-ES"/>
              </w:rPr>
              <w:t>- Cục Kiểm tra văn bản - Bộ Tư pháp;</w:t>
            </w:r>
          </w:p>
          <w:p w:rsidR="00F66D8C" w:rsidRPr="002F26E5" w:rsidRDefault="00F66D8C" w:rsidP="00AA2F84">
            <w:pPr>
              <w:jc w:val="both"/>
              <w:rPr>
                <w:sz w:val="22"/>
                <w:lang w:val="es-ES"/>
              </w:rPr>
            </w:pPr>
            <w:r w:rsidRPr="002F26E5">
              <w:rPr>
                <w:sz w:val="22"/>
                <w:lang w:val="es-ES"/>
              </w:rPr>
              <w:t>- Cục Kinh tế HT và PTNT-Bộ NN&amp;PTNT;</w:t>
            </w:r>
          </w:p>
          <w:p w:rsidR="00F66D8C" w:rsidRPr="002F26E5" w:rsidRDefault="00F66D8C" w:rsidP="00AA2F84">
            <w:pPr>
              <w:jc w:val="both"/>
              <w:rPr>
                <w:sz w:val="22"/>
                <w:lang w:val="es-ES"/>
              </w:rPr>
            </w:pPr>
            <w:r w:rsidRPr="002F26E5">
              <w:rPr>
                <w:sz w:val="22"/>
                <w:lang w:val="es-ES"/>
              </w:rPr>
              <w:t>- TT Tỉnh uỷ, TT HĐND;</w:t>
            </w:r>
          </w:p>
          <w:p w:rsidR="00F66D8C" w:rsidRPr="002F26E5" w:rsidRDefault="00F66D8C" w:rsidP="00AA2F84">
            <w:pPr>
              <w:jc w:val="both"/>
              <w:rPr>
                <w:sz w:val="22"/>
                <w:lang w:val="es-ES"/>
              </w:rPr>
            </w:pPr>
            <w:r w:rsidRPr="002F26E5">
              <w:rPr>
                <w:sz w:val="22"/>
                <w:lang w:val="es-ES"/>
              </w:rPr>
              <w:t>- Chủ tịch, các PCT UBND tỉnh;</w:t>
            </w:r>
          </w:p>
          <w:p w:rsidR="00F66D8C" w:rsidRPr="002F26E5" w:rsidRDefault="00F66D8C" w:rsidP="00AA2F84">
            <w:pPr>
              <w:jc w:val="both"/>
              <w:rPr>
                <w:sz w:val="22"/>
                <w:lang w:val="es-ES"/>
              </w:rPr>
            </w:pPr>
            <w:r w:rsidRPr="002F26E5">
              <w:rPr>
                <w:sz w:val="22"/>
                <w:lang w:val="es-ES"/>
              </w:rPr>
              <w:t>- Các đại biểu HĐND tỉnh;</w:t>
            </w:r>
          </w:p>
          <w:p w:rsidR="00F66D8C" w:rsidRPr="002F26E5" w:rsidRDefault="00F66D8C" w:rsidP="00AA2F84">
            <w:pPr>
              <w:jc w:val="both"/>
              <w:rPr>
                <w:sz w:val="22"/>
                <w:lang w:val="es-ES"/>
              </w:rPr>
            </w:pPr>
            <w:r w:rsidRPr="002F26E5">
              <w:rPr>
                <w:sz w:val="22"/>
                <w:lang w:val="es-ES"/>
              </w:rPr>
              <w:t>- C</w:t>
            </w:r>
            <w:bookmarkStart w:id="0" w:name="_GoBack"/>
            <w:bookmarkEnd w:id="0"/>
            <w:r w:rsidRPr="002F26E5">
              <w:rPr>
                <w:sz w:val="22"/>
                <w:lang w:val="es-ES"/>
              </w:rPr>
              <w:t>ác sở, ban, ngành, đoàn thể cấp tỉnh;</w:t>
            </w:r>
          </w:p>
          <w:p w:rsidR="00F66D8C" w:rsidRPr="002F26E5" w:rsidRDefault="00F66D8C" w:rsidP="00AA2F84">
            <w:pPr>
              <w:jc w:val="both"/>
              <w:rPr>
                <w:sz w:val="22"/>
                <w:lang w:val="es-ES"/>
              </w:rPr>
            </w:pPr>
            <w:r w:rsidRPr="002F26E5">
              <w:rPr>
                <w:sz w:val="22"/>
                <w:lang w:val="es-ES"/>
              </w:rPr>
              <w:t>- UBND các huyện, thành phố; thị xã;</w:t>
            </w:r>
          </w:p>
          <w:p w:rsidR="00F66D8C" w:rsidRDefault="00F66D8C" w:rsidP="00AA2F84">
            <w:pPr>
              <w:jc w:val="both"/>
              <w:rPr>
                <w:sz w:val="22"/>
              </w:rPr>
            </w:pPr>
            <w:r>
              <w:rPr>
                <w:sz w:val="22"/>
              </w:rPr>
              <w:t>- Trang Thông tin điện tử tỉnh;</w:t>
            </w:r>
          </w:p>
          <w:p w:rsidR="00F66D8C" w:rsidRPr="001970F8" w:rsidRDefault="00F66D8C" w:rsidP="00AA2F84">
            <w:pPr>
              <w:jc w:val="both"/>
              <w:rPr>
                <w:sz w:val="22"/>
              </w:rPr>
            </w:pPr>
            <w:r>
              <w:rPr>
                <w:sz w:val="22"/>
              </w:rPr>
              <w:t>- Trung tâm Thông tin, VP HĐND tỉnh;</w:t>
            </w:r>
          </w:p>
          <w:p w:rsidR="00F66D8C" w:rsidRPr="001970F8" w:rsidRDefault="00F66D8C" w:rsidP="00AA2F84">
            <w:pPr>
              <w:jc w:val="both"/>
              <w:rPr>
                <w:sz w:val="22"/>
              </w:rPr>
            </w:pPr>
            <w:r w:rsidRPr="001970F8">
              <w:rPr>
                <w:sz w:val="22"/>
              </w:rPr>
              <w:t>- Trung tâm C</w:t>
            </w:r>
            <w:r>
              <w:rPr>
                <w:sz w:val="22"/>
              </w:rPr>
              <w:t>B-TH, VP UBND tỉnh</w:t>
            </w:r>
            <w:r w:rsidRPr="001970F8">
              <w:rPr>
                <w:sz w:val="22"/>
              </w:rPr>
              <w:t>;</w:t>
            </w:r>
          </w:p>
          <w:p w:rsidR="00F66D8C" w:rsidRDefault="00F66D8C" w:rsidP="00AA2F84">
            <w:pPr>
              <w:jc w:val="both"/>
              <w:rPr>
                <w:sz w:val="22"/>
              </w:rPr>
            </w:pPr>
            <w:r>
              <w:rPr>
                <w:sz w:val="22"/>
              </w:rPr>
              <w:t>- Lưu:</w:t>
            </w: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Default="00F66D8C" w:rsidP="00AA2F84">
            <w:pPr>
              <w:jc w:val="both"/>
              <w:rPr>
                <w:sz w:val="22"/>
              </w:rPr>
            </w:pPr>
          </w:p>
          <w:p w:rsidR="00F66D8C" w:rsidRPr="001970F8" w:rsidRDefault="00F66D8C" w:rsidP="00AA2F84">
            <w:pPr>
              <w:jc w:val="both"/>
              <w:rPr>
                <w:sz w:val="22"/>
              </w:rPr>
            </w:pPr>
          </w:p>
        </w:tc>
        <w:tc>
          <w:tcPr>
            <w:tcW w:w="5165" w:type="dxa"/>
          </w:tcPr>
          <w:p w:rsidR="00F66D8C" w:rsidRPr="00360869" w:rsidRDefault="00F66D8C" w:rsidP="00AA2F84">
            <w:pPr>
              <w:jc w:val="center"/>
              <w:rPr>
                <w:b/>
                <w:bCs/>
                <w:iCs/>
                <w:sz w:val="26"/>
              </w:rPr>
            </w:pPr>
            <w:r>
              <w:rPr>
                <w:b/>
                <w:bCs/>
                <w:iCs/>
                <w:sz w:val="26"/>
              </w:rPr>
              <w:lastRenderedPageBreak/>
              <w:t>CHỦ TỊCH</w:t>
            </w:r>
          </w:p>
          <w:p w:rsidR="00F66D8C" w:rsidRDefault="00F66D8C" w:rsidP="00AA2F84">
            <w:pPr>
              <w:jc w:val="center"/>
              <w:rPr>
                <w:b/>
                <w:bCs/>
                <w:iCs/>
                <w:sz w:val="26"/>
              </w:rPr>
            </w:pPr>
          </w:p>
          <w:p w:rsidR="00F66D8C" w:rsidRDefault="00F66D8C" w:rsidP="00AA2F84">
            <w:pPr>
              <w:jc w:val="center"/>
              <w:rPr>
                <w:b/>
                <w:bCs/>
                <w:iCs/>
                <w:sz w:val="26"/>
              </w:rPr>
            </w:pPr>
          </w:p>
          <w:p w:rsidR="00F66D8C" w:rsidRDefault="00F66D8C" w:rsidP="00AA2F84">
            <w:pPr>
              <w:jc w:val="center"/>
              <w:rPr>
                <w:b/>
                <w:bCs/>
                <w:iCs/>
                <w:sz w:val="26"/>
              </w:rPr>
            </w:pPr>
          </w:p>
          <w:p w:rsidR="00F66D8C" w:rsidRPr="00360869" w:rsidRDefault="00F66D8C" w:rsidP="00AA2F84">
            <w:pPr>
              <w:jc w:val="center"/>
              <w:rPr>
                <w:b/>
                <w:bCs/>
                <w:iCs/>
                <w:sz w:val="26"/>
              </w:rPr>
            </w:pPr>
          </w:p>
          <w:p w:rsidR="00F66D8C" w:rsidRPr="001970F8" w:rsidRDefault="00F66D8C" w:rsidP="00AA2F84">
            <w:pPr>
              <w:jc w:val="center"/>
              <w:rPr>
                <w:b/>
                <w:bCs/>
                <w:iCs/>
                <w:sz w:val="26"/>
                <w:lang w:val="vi-VN"/>
              </w:rPr>
            </w:pPr>
          </w:p>
          <w:p w:rsidR="00F66D8C" w:rsidRPr="001970F8" w:rsidRDefault="00F66D8C" w:rsidP="00AA2F84">
            <w:pPr>
              <w:jc w:val="center"/>
              <w:rPr>
                <w:b/>
                <w:bCs/>
                <w:iCs/>
                <w:sz w:val="26"/>
                <w:lang w:val="vi-VN"/>
              </w:rPr>
            </w:pPr>
          </w:p>
          <w:p w:rsidR="00F66D8C" w:rsidRPr="001970F8" w:rsidRDefault="00F66D8C" w:rsidP="00AA2F84">
            <w:pPr>
              <w:jc w:val="center"/>
              <w:rPr>
                <w:b/>
                <w:bCs/>
                <w:szCs w:val="28"/>
              </w:rPr>
            </w:pPr>
            <w:r>
              <w:rPr>
                <w:b/>
                <w:bCs/>
                <w:iCs/>
                <w:sz w:val="28"/>
                <w:szCs w:val="28"/>
              </w:rPr>
              <w:t>Lê Đình Sơn</w:t>
            </w:r>
          </w:p>
        </w:tc>
      </w:tr>
    </w:tbl>
    <w:p w:rsidR="00877A62" w:rsidRDefault="00877A62" w:rsidP="000348E6"/>
    <w:sectPr w:rsidR="00877A62" w:rsidSect="000348E6">
      <w:footerReference w:type="even" r:id="rId9"/>
      <w:footerReference w:type="default" r:id="rId10"/>
      <w:pgSz w:w="11907" w:h="16840" w:code="9"/>
      <w:pgMar w:top="851" w:right="851" w:bottom="567" w:left="1701" w:header="720" w:footer="550"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486B" w:rsidRDefault="009D486B">
      <w:r>
        <w:separator/>
      </w:r>
    </w:p>
  </w:endnote>
  <w:endnote w:type="continuationSeparator" w:id="1">
    <w:p w:rsidR="009D486B" w:rsidRDefault="009D48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VnTime">
    <w:panose1 w:val="020B7200000000000000"/>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9E" w:rsidRDefault="00BE5D35" w:rsidP="00B361F2">
    <w:pPr>
      <w:pStyle w:val="Footer"/>
      <w:framePr w:wrap="around" w:vAnchor="text" w:hAnchor="margin" w:xAlign="center" w:y="1"/>
      <w:rPr>
        <w:rStyle w:val="PageNumber"/>
      </w:rPr>
    </w:pPr>
    <w:r>
      <w:rPr>
        <w:rStyle w:val="PageNumber"/>
      </w:rPr>
      <w:fldChar w:fldCharType="begin"/>
    </w:r>
    <w:r w:rsidR="00502A91">
      <w:rPr>
        <w:rStyle w:val="PageNumber"/>
      </w:rPr>
      <w:instrText xml:space="preserve">PAGE  </w:instrText>
    </w:r>
    <w:r>
      <w:rPr>
        <w:rStyle w:val="PageNumber"/>
      </w:rPr>
      <w:fldChar w:fldCharType="end"/>
    </w:r>
  </w:p>
  <w:p w:rsidR="00FA7F9E" w:rsidRDefault="009D486B" w:rsidP="002909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F9E" w:rsidRDefault="00BE5D35" w:rsidP="00B361F2">
    <w:pPr>
      <w:pStyle w:val="Footer"/>
      <w:framePr w:wrap="around" w:vAnchor="text" w:hAnchor="margin" w:xAlign="center" w:y="1"/>
      <w:rPr>
        <w:rStyle w:val="PageNumber"/>
      </w:rPr>
    </w:pPr>
    <w:r>
      <w:rPr>
        <w:rStyle w:val="PageNumber"/>
      </w:rPr>
      <w:fldChar w:fldCharType="begin"/>
    </w:r>
    <w:r w:rsidR="00502A91">
      <w:rPr>
        <w:rStyle w:val="PageNumber"/>
      </w:rPr>
      <w:instrText xml:space="preserve">PAGE  </w:instrText>
    </w:r>
    <w:r>
      <w:rPr>
        <w:rStyle w:val="PageNumber"/>
      </w:rPr>
      <w:fldChar w:fldCharType="separate"/>
    </w:r>
    <w:r w:rsidR="008223B9">
      <w:rPr>
        <w:rStyle w:val="PageNumber"/>
        <w:noProof/>
      </w:rPr>
      <w:t>1</w:t>
    </w:r>
    <w:r>
      <w:rPr>
        <w:rStyle w:val="PageNumber"/>
      </w:rPr>
      <w:fldChar w:fldCharType="end"/>
    </w:r>
  </w:p>
  <w:p w:rsidR="00FA7F9E" w:rsidRDefault="009D486B" w:rsidP="002909EB">
    <w:pPr>
      <w:pStyle w:val="Footer"/>
      <w:ind w:right="360"/>
      <w:jc w:val="right"/>
    </w:pPr>
  </w:p>
  <w:p w:rsidR="00FA7F9E" w:rsidRDefault="009D486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486B" w:rsidRDefault="009D486B">
      <w:r>
        <w:separator/>
      </w:r>
    </w:p>
  </w:footnote>
  <w:footnote w:type="continuationSeparator" w:id="1">
    <w:p w:rsidR="009D486B" w:rsidRDefault="009D48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B6B02"/>
    <w:multiLevelType w:val="hybridMultilevel"/>
    <w:tmpl w:val="85DCD52C"/>
    <w:lvl w:ilvl="0" w:tplc="DD22DEEC">
      <w:start w:val="3"/>
      <w:numFmt w:val="decimal"/>
      <w:lvlText w:val="%1."/>
      <w:lvlJc w:val="left"/>
      <w:pPr>
        <w:ind w:left="1065" w:hanging="360"/>
      </w:pPr>
      <w:rPr>
        <w:rFonts w:hint="default"/>
      </w:rPr>
    </w:lvl>
    <w:lvl w:ilvl="1" w:tplc="042A0019" w:tentative="1">
      <w:start w:val="1"/>
      <w:numFmt w:val="lowerLetter"/>
      <w:lvlText w:val="%2."/>
      <w:lvlJc w:val="left"/>
      <w:pPr>
        <w:ind w:left="1785" w:hanging="360"/>
      </w:pPr>
    </w:lvl>
    <w:lvl w:ilvl="2" w:tplc="042A001B" w:tentative="1">
      <w:start w:val="1"/>
      <w:numFmt w:val="lowerRoman"/>
      <w:lvlText w:val="%3."/>
      <w:lvlJc w:val="right"/>
      <w:pPr>
        <w:ind w:left="2505" w:hanging="180"/>
      </w:pPr>
    </w:lvl>
    <w:lvl w:ilvl="3" w:tplc="042A000F" w:tentative="1">
      <w:start w:val="1"/>
      <w:numFmt w:val="decimal"/>
      <w:lvlText w:val="%4."/>
      <w:lvlJc w:val="left"/>
      <w:pPr>
        <w:ind w:left="3225" w:hanging="360"/>
      </w:pPr>
    </w:lvl>
    <w:lvl w:ilvl="4" w:tplc="042A0019" w:tentative="1">
      <w:start w:val="1"/>
      <w:numFmt w:val="lowerLetter"/>
      <w:lvlText w:val="%5."/>
      <w:lvlJc w:val="left"/>
      <w:pPr>
        <w:ind w:left="3945" w:hanging="360"/>
      </w:pPr>
    </w:lvl>
    <w:lvl w:ilvl="5" w:tplc="042A001B" w:tentative="1">
      <w:start w:val="1"/>
      <w:numFmt w:val="lowerRoman"/>
      <w:lvlText w:val="%6."/>
      <w:lvlJc w:val="right"/>
      <w:pPr>
        <w:ind w:left="4665" w:hanging="180"/>
      </w:pPr>
    </w:lvl>
    <w:lvl w:ilvl="6" w:tplc="042A000F" w:tentative="1">
      <w:start w:val="1"/>
      <w:numFmt w:val="decimal"/>
      <w:lvlText w:val="%7."/>
      <w:lvlJc w:val="left"/>
      <w:pPr>
        <w:ind w:left="5385" w:hanging="360"/>
      </w:pPr>
    </w:lvl>
    <w:lvl w:ilvl="7" w:tplc="042A0019" w:tentative="1">
      <w:start w:val="1"/>
      <w:numFmt w:val="lowerLetter"/>
      <w:lvlText w:val="%8."/>
      <w:lvlJc w:val="left"/>
      <w:pPr>
        <w:ind w:left="6105" w:hanging="360"/>
      </w:pPr>
    </w:lvl>
    <w:lvl w:ilvl="8" w:tplc="042A001B" w:tentative="1">
      <w:start w:val="1"/>
      <w:numFmt w:val="lowerRoman"/>
      <w:lvlText w:val="%9."/>
      <w:lvlJc w:val="right"/>
      <w:pPr>
        <w:ind w:left="6825" w:hanging="180"/>
      </w:pPr>
    </w:lvl>
  </w:abstractNum>
  <w:abstractNum w:abstractNumId="1">
    <w:nsid w:val="44C87A69"/>
    <w:multiLevelType w:val="hybridMultilevel"/>
    <w:tmpl w:val="313E8C38"/>
    <w:lvl w:ilvl="0" w:tplc="FFA87656">
      <w:start w:val="1"/>
      <w:numFmt w:val="decimal"/>
      <w:lvlText w:val="%1."/>
      <w:lvlJc w:val="left"/>
      <w:pPr>
        <w:ind w:left="1069" w:hanging="360"/>
      </w:pPr>
      <w:rPr>
        <w:rFonts w:hint="default"/>
        <w:color w:val="auto"/>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nsid w:val="71E53924"/>
    <w:multiLevelType w:val="hybridMultilevel"/>
    <w:tmpl w:val="18C24704"/>
    <w:lvl w:ilvl="0" w:tplc="49580196">
      <w:start w:val="2"/>
      <w:numFmt w:val="lowerLetter"/>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F66D8C"/>
    <w:rsid w:val="000348E6"/>
    <w:rsid w:val="0014537D"/>
    <w:rsid w:val="001A589B"/>
    <w:rsid w:val="00502A91"/>
    <w:rsid w:val="0053450F"/>
    <w:rsid w:val="007676A5"/>
    <w:rsid w:val="00813826"/>
    <w:rsid w:val="008223B9"/>
    <w:rsid w:val="00877A62"/>
    <w:rsid w:val="00890CDB"/>
    <w:rsid w:val="008B3A59"/>
    <w:rsid w:val="0090645A"/>
    <w:rsid w:val="009C7C79"/>
    <w:rsid w:val="009D486B"/>
    <w:rsid w:val="00A2599B"/>
    <w:rsid w:val="00AE7555"/>
    <w:rsid w:val="00B777E9"/>
    <w:rsid w:val="00BE5D35"/>
    <w:rsid w:val="00C47861"/>
    <w:rsid w:val="00D24D4F"/>
    <w:rsid w:val="00E554D8"/>
    <w:rsid w:val="00F32065"/>
    <w:rsid w:val="00F6237F"/>
    <w:rsid w:val="00F66D8C"/>
    <w:rsid w:val="00F711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8C"/>
    <w:pPr>
      <w:spacing w:before="0"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6D8C"/>
    <w:pPr>
      <w:tabs>
        <w:tab w:val="center" w:pos="4680"/>
        <w:tab w:val="right" w:pos="9360"/>
      </w:tabs>
    </w:pPr>
  </w:style>
  <w:style w:type="character" w:customStyle="1" w:styleId="FooterChar">
    <w:name w:val="Footer Char"/>
    <w:basedOn w:val="DefaultParagraphFont"/>
    <w:link w:val="Footer"/>
    <w:uiPriority w:val="99"/>
    <w:rsid w:val="00F66D8C"/>
    <w:rPr>
      <w:rFonts w:eastAsia="Times New Roman" w:cs="Times New Roman"/>
      <w:sz w:val="24"/>
      <w:szCs w:val="24"/>
    </w:rPr>
  </w:style>
  <w:style w:type="character" w:styleId="PageNumber">
    <w:name w:val="page number"/>
    <w:basedOn w:val="DefaultParagraphFont"/>
    <w:rsid w:val="00F66D8C"/>
  </w:style>
  <w:style w:type="paragraph" w:styleId="BodyText">
    <w:name w:val="Body Text"/>
    <w:basedOn w:val="Normal"/>
    <w:link w:val="BodyTextChar"/>
    <w:rsid w:val="00F66D8C"/>
    <w:pPr>
      <w:spacing w:line="288" w:lineRule="auto"/>
      <w:jc w:val="center"/>
    </w:pPr>
    <w:rPr>
      <w:rFonts w:eastAsia="Batang"/>
      <w:b/>
      <w:bCs/>
      <w:sz w:val="28"/>
      <w:szCs w:val="28"/>
    </w:rPr>
  </w:style>
  <w:style w:type="character" w:customStyle="1" w:styleId="BodyTextChar">
    <w:name w:val="Body Text Char"/>
    <w:basedOn w:val="DefaultParagraphFont"/>
    <w:link w:val="BodyText"/>
    <w:rsid w:val="00F66D8C"/>
    <w:rPr>
      <w:rFonts w:eastAsia="Batang" w:cs="Times New Roman"/>
      <w:b/>
      <w:bCs/>
      <w:szCs w:val="28"/>
      <w:lang w:val="en-US"/>
    </w:rPr>
  </w:style>
  <w:style w:type="paragraph" w:styleId="NormalWeb">
    <w:name w:val="Normal (Web)"/>
    <w:basedOn w:val="Normal"/>
    <w:uiPriority w:val="99"/>
    <w:rsid w:val="00F66D8C"/>
    <w:pPr>
      <w:spacing w:before="100" w:beforeAutospacing="1" w:after="100" w:afterAutospacing="1"/>
    </w:pPr>
  </w:style>
  <w:style w:type="character" w:styleId="Hyperlink">
    <w:name w:val="Hyperlink"/>
    <w:rsid w:val="00F66D8C"/>
    <w:rPr>
      <w:color w:val="0066CC"/>
      <w:u w:val="single"/>
    </w:rPr>
  </w:style>
  <w:style w:type="character" w:customStyle="1" w:styleId="Heading1">
    <w:name w:val="Heading #1_"/>
    <w:link w:val="Heading10"/>
    <w:rsid w:val="00F66D8C"/>
    <w:rPr>
      <w:b/>
      <w:bCs/>
      <w:sz w:val="26"/>
      <w:szCs w:val="26"/>
      <w:shd w:val="clear" w:color="auto" w:fill="FFFFFF"/>
    </w:rPr>
  </w:style>
  <w:style w:type="paragraph" w:customStyle="1" w:styleId="Heading10">
    <w:name w:val="Heading #1"/>
    <w:basedOn w:val="Normal"/>
    <w:link w:val="Heading1"/>
    <w:rsid w:val="00F66D8C"/>
    <w:pPr>
      <w:widowControl w:val="0"/>
      <w:shd w:val="clear" w:color="auto" w:fill="FFFFFF"/>
      <w:spacing w:before="60" w:line="442" w:lineRule="exact"/>
      <w:jc w:val="both"/>
      <w:outlineLvl w:val="0"/>
    </w:pPr>
    <w:rPr>
      <w:rFonts w:eastAsiaTheme="minorHAnsi" w:cstheme="minorBidi"/>
      <w:b/>
      <w:bCs/>
      <w:sz w:val="26"/>
      <w:szCs w:val="26"/>
      <w:lang w:val="vi-VN"/>
    </w:rPr>
  </w:style>
  <w:style w:type="paragraph" w:styleId="NoSpacing">
    <w:name w:val="No Spacing"/>
    <w:uiPriority w:val="1"/>
    <w:qFormat/>
    <w:rsid w:val="00F66D8C"/>
    <w:pPr>
      <w:spacing w:before="0" w:after="0" w:line="240" w:lineRule="auto"/>
    </w:pPr>
    <w:rPr>
      <w:rFonts w:ascii=".VnTime" w:eastAsia="Times New Roman" w:hAnsi=".VnTime" w:cs="Times New Roman"/>
      <w:szCs w:val="24"/>
      <w:lang w:val="en-US"/>
    </w:rPr>
  </w:style>
  <w:style w:type="paragraph" w:styleId="ListParagraph">
    <w:name w:val="List Paragraph"/>
    <w:basedOn w:val="Normal"/>
    <w:uiPriority w:val="34"/>
    <w:qFormat/>
    <w:rsid w:val="00E554D8"/>
    <w:pPr>
      <w:ind w:left="720"/>
      <w:contextualSpacing/>
    </w:pPr>
  </w:style>
  <w:style w:type="paragraph" w:styleId="BalloonText">
    <w:name w:val="Balloon Text"/>
    <w:basedOn w:val="Normal"/>
    <w:link w:val="BalloonTextChar"/>
    <w:uiPriority w:val="99"/>
    <w:semiHidden/>
    <w:unhideWhenUsed/>
    <w:rsid w:val="00534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50F"/>
    <w:rPr>
      <w:rFonts w:ascii="Segoe UI" w:eastAsia="Times New Roman" w:hAnsi="Segoe UI" w:cs="Segoe UI"/>
      <w:sz w:val="18"/>
      <w:szCs w:val="1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before="120" w:after="120" w:line="30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6D8C"/>
    <w:pPr>
      <w:spacing w:before="0" w:after="0" w:line="240" w:lineRule="auto"/>
    </w:pPr>
    <w:rPr>
      <w:rFonts w:eastAsia="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66D8C"/>
    <w:pPr>
      <w:tabs>
        <w:tab w:val="center" w:pos="4680"/>
        <w:tab w:val="right" w:pos="9360"/>
      </w:tabs>
    </w:pPr>
    <w:rPr>
      <w:lang w:val="x-none" w:eastAsia="x-none"/>
    </w:rPr>
  </w:style>
  <w:style w:type="character" w:customStyle="1" w:styleId="FooterChar">
    <w:name w:val="Footer Char"/>
    <w:basedOn w:val="DefaultParagraphFont"/>
    <w:link w:val="Footer"/>
    <w:uiPriority w:val="99"/>
    <w:rsid w:val="00F66D8C"/>
    <w:rPr>
      <w:rFonts w:eastAsia="Times New Roman" w:cs="Times New Roman"/>
      <w:sz w:val="24"/>
      <w:szCs w:val="24"/>
      <w:lang w:val="x-none" w:eastAsia="x-none"/>
    </w:rPr>
  </w:style>
  <w:style w:type="character" w:styleId="PageNumber">
    <w:name w:val="page number"/>
    <w:basedOn w:val="DefaultParagraphFont"/>
    <w:rsid w:val="00F66D8C"/>
  </w:style>
  <w:style w:type="paragraph" w:styleId="BodyText">
    <w:name w:val="Body Text"/>
    <w:basedOn w:val="Normal"/>
    <w:link w:val="BodyTextChar"/>
    <w:rsid w:val="00F66D8C"/>
    <w:pPr>
      <w:spacing w:line="288" w:lineRule="auto"/>
      <w:jc w:val="center"/>
    </w:pPr>
    <w:rPr>
      <w:rFonts w:eastAsia="Batang"/>
      <w:b/>
      <w:bCs/>
      <w:sz w:val="28"/>
      <w:szCs w:val="28"/>
    </w:rPr>
  </w:style>
  <w:style w:type="character" w:customStyle="1" w:styleId="BodyTextChar">
    <w:name w:val="Body Text Char"/>
    <w:basedOn w:val="DefaultParagraphFont"/>
    <w:link w:val="BodyText"/>
    <w:rsid w:val="00F66D8C"/>
    <w:rPr>
      <w:rFonts w:eastAsia="Batang" w:cs="Times New Roman"/>
      <w:b/>
      <w:bCs/>
      <w:szCs w:val="28"/>
      <w:lang w:val="en-US"/>
    </w:rPr>
  </w:style>
  <w:style w:type="paragraph" w:styleId="NormalWeb">
    <w:name w:val="Normal (Web)"/>
    <w:basedOn w:val="Normal"/>
    <w:uiPriority w:val="99"/>
    <w:rsid w:val="00F66D8C"/>
    <w:pPr>
      <w:spacing w:before="100" w:beforeAutospacing="1" w:after="100" w:afterAutospacing="1"/>
    </w:pPr>
  </w:style>
  <w:style w:type="character" w:styleId="Hyperlink">
    <w:name w:val="Hyperlink"/>
    <w:rsid w:val="00F66D8C"/>
    <w:rPr>
      <w:color w:val="0066CC"/>
      <w:u w:val="single"/>
    </w:rPr>
  </w:style>
  <w:style w:type="character" w:customStyle="1" w:styleId="Heading1">
    <w:name w:val="Heading #1_"/>
    <w:link w:val="Heading10"/>
    <w:rsid w:val="00F66D8C"/>
    <w:rPr>
      <w:b/>
      <w:bCs/>
      <w:sz w:val="26"/>
      <w:szCs w:val="26"/>
      <w:shd w:val="clear" w:color="auto" w:fill="FFFFFF"/>
    </w:rPr>
  </w:style>
  <w:style w:type="paragraph" w:customStyle="1" w:styleId="Heading10">
    <w:name w:val="Heading #1"/>
    <w:basedOn w:val="Normal"/>
    <w:link w:val="Heading1"/>
    <w:rsid w:val="00F66D8C"/>
    <w:pPr>
      <w:widowControl w:val="0"/>
      <w:shd w:val="clear" w:color="auto" w:fill="FFFFFF"/>
      <w:spacing w:before="60" w:line="442" w:lineRule="exact"/>
      <w:jc w:val="both"/>
      <w:outlineLvl w:val="0"/>
    </w:pPr>
    <w:rPr>
      <w:rFonts w:eastAsiaTheme="minorHAnsi" w:cstheme="minorBidi"/>
      <w:b/>
      <w:bCs/>
      <w:sz w:val="26"/>
      <w:szCs w:val="26"/>
      <w:lang w:val="vi-VN"/>
    </w:rPr>
  </w:style>
  <w:style w:type="paragraph" w:styleId="NoSpacing">
    <w:name w:val="No Spacing"/>
    <w:uiPriority w:val="1"/>
    <w:qFormat/>
    <w:rsid w:val="00F66D8C"/>
    <w:pPr>
      <w:spacing w:before="0" w:after="0" w:line="240" w:lineRule="auto"/>
    </w:pPr>
    <w:rPr>
      <w:rFonts w:ascii=".VnTime" w:eastAsia="Times New Roman" w:hAnsi=".VnTime" w:cs="Times New Roman"/>
      <w:szCs w:val="24"/>
      <w:lang w:val="en-US"/>
    </w:rPr>
  </w:style>
  <w:style w:type="paragraph" w:styleId="ListParagraph">
    <w:name w:val="List Paragraph"/>
    <w:basedOn w:val="Normal"/>
    <w:uiPriority w:val="34"/>
    <w:qFormat/>
    <w:rsid w:val="00E554D8"/>
    <w:pPr>
      <w:ind w:left="720"/>
      <w:contextualSpacing/>
    </w:pPr>
  </w:style>
  <w:style w:type="paragraph" w:styleId="BalloonText">
    <w:name w:val="Balloon Text"/>
    <w:basedOn w:val="Normal"/>
    <w:link w:val="BalloonTextChar"/>
    <w:uiPriority w:val="99"/>
    <w:semiHidden/>
    <w:unhideWhenUsed/>
    <w:rsid w:val="0053450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50F"/>
    <w:rPr>
      <w:rFonts w:ascii="Segoe UI" w:eastAsia="Times New Roman"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phap-luat/tim-van-ban.aspx?keyword=15/2017/TT-BTC&amp;area=2&amp;type=0&amp;match=False&amp;vc=True&amp;lan=1"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file:///C:\Users\TTH\Downloads\Thong%20tu%20so%2015%20Bo%20Tai%20chinh.do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1688</Words>
  <Characters>9626</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VX</dc:creator>
  <cp:lastModifiedBy>admin</cp:lastModifiedBy>
  <cp:revision>4</cp:revision>
  <cp:lastPrinted>2018-07-12T02:36:00Z</cp:lastPrinted>
  <dcterms:created xsi:type="dcterms:W3CDTF">2018-07-12T03:03:00Z</dcterms:created>
  <dcterms:modified xsi:type="dcterms:W3CDTF">2018-07-12T03:17:00Z</dcterms:modified>
</cp:coreProperties>
</file>