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531" w:type="dxa"/>
        <w:tblInd w:w="-93" w:type="dxa"/>
        <w:tblLayout w:type="fixed"/>
        <w:tblLook w:val="0000" w:firstRow="0" w:lastRow="0" w:firstColumn="0" w:lastColumn="0" w:noHBand="0" w:noVBand="0"/>
      </w:tblPr>
      <w:tblGrid>
        <w:gridCol w:w="3841"/>
        <w:gridCol w:w="5690"/>
      </w:tblGrid>
      <w:tr w:rsidR="00B47B55" w:rsidRPr="007F0CB8" w:rsidTr="002E75B2">
        <w:trPr>
          <w:trHeight w:val="1078"/>
        </w:trPr>
        <w:tc>
          <w:tcPr>
            <w:tcW w:w="3841" w:type="dxa"/>
          </w:tcPr>
          <w:p w:rsidR="00B47B55" w:rsidRPr="007F0CB8" w:rsidRDefault="00B47B55" w:rsidP="00B47B55">
            <w:pPr>
              <w:spacing w:after="0" w:line="240" w:lineRule="auto"/>
              <w:jc w:val="center"/>
              <w:rPr>
                <w:b/>
                <w:bCs/>
                <w:sz w:val="26"/>
                <w:szCs w:val="26"/>
              </w:rPr>
            </w:pPr>
            <w:r w:rsidRPr="007F0CB8">
              <w:rPr>
                <w:b/>
                <w:bCs/>
                <w:sz w:val="26"/>
                <w:szCs w:val="26"/>
              </w:rPr>
              <w:t>ỦY BAN NHÂN DÂN</w:t>
            </w:r>
          </w:p>
          <w:p w:rsidR="00B47B55" w:rsidRPr="007F0CB8" w:rsidRDefault="00B47B55" w:rsidP="00B47B55">
            <w:pPr>
              <w:spacing w:after="0" w:line="240" w:lineRule="auto"/>
              <w:jc w:val="center"/>
              <w:rPr>
                <w:b/>
                <w:bCs/>
                <w:sz w:val="26"/>
                <w:szCs w:val="26"/>
              </w:rPr>
            </w:pPr>
            <w:r w:rsidRPr="007F0CB8">
              <w:rPr>
                <w:b/>
                <w:bCs/>
                <w:sz w:val="26"/>
                <w:szCs w:val="26"/>
              </w:rPr>
              <w:t>TỈNH HÀ TĨNH</w:t>
            </w:r>
          </w:p>
          <w:p w:rsidR="00B47B55" w:rsidRPr="007F0CB8" w:rsidRDefault="002977DC" w:rsidP="00B47B55">
            <w:pPr>
              <w:spacing w:after="0" w:line="240" w:lineRule="auto"/>
              <w:jc w:val="center"/>
              <w:rPr>
                <w:sz w:val="26"/>
                <w:szCs w:val="26"/>
              </w:rPr>
            </w:pPr>
            <w:r>
              <w:rPr>
                <w:noProof/>
                <w:lang w:val="en-US"/>
              </w:rPr>
              <mc:AlternateContent>
                <mc:Choice Requires="wps">
                  <w:drawing>
                    <wp:anchor distT="4294967291" distB="4294967291" distL="114300" distR="114300" simplePos="0" relativeHeight="251660288" behindDoc="0" locked="0" layoutInCell="1" allowOverlap="1">
                      <wp:simplePos x="0" y="0"/>
                      <wp:positionH relativeFrom="column">
                        <wp:posOffset>902970</wp:posOffset>
                      </wp:positionH>
                      <wp:positionV relativeFrom="paragraph">
                        <wp:posOffset>15239</wp:posOffset>
                      </wp:positionV>
                      <wp:extent cx="537845" cy="0"/>
                      <wp:effectExtent l="0" t="0" r="14605" b="1905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784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1"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71.1pt,1.2pt" to="113.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"/>
                  </w:pict>
                </mc:Fallback>
              </mc:AlternateContent>
            </w:r>
          </w:p>
          <w:p w:rsidR="00B47B55" w:rsidRPr="007F0CB8" w:rsidRDefault="00B47B55" w:rsidP="00B47B55">
            <w:pPr>
              <w:spacing w:after="0" w:line="240" w:lineRule="auto"/>
              <w:jc w:val="center"/>
              <w:rPr>
                <w:sz w:val="26"/>
                <w:szCs w:val="26"/>
                <w:vertAlign w:val="subscript"/>
              </w:rPr>
            </w:pPr>
            <w:r w:rsidRPr="0049477B">
              <w:rPr>
                <w:color w:val="FFFFFF" w:themeColor="background1"/>
                <w:sz w:val="26"/>
                <w:szCs w:val="26"/>
              </w:rPr>
              <w:t>Số:               /</w:t>
            </w:r>
            <w:r w:rsidRPr="0049477B">
              <w:rPr>
                <w:color w:val="FFFFFF" w:themeColor="background1"/>
                <w:sz w:val="26"/>
                <w:szCs w:val="26"/>
                <w:lang w:val="en-US"/>
              </w:rPr>
              <w:t>BC</w:t>
            </w:r>
            <w:r w:rsidRPr="0049477B">
              <w:rPr>
                <w:color w:val="FFFFFF" w:themeColor="background1"/>
                <w:sz w:val="26"/>
                <w:szCs w:val="26"/>
              </w:rPr>
              <w:t>-UBND</w:t>
            </w:r>
          </w:p>
        </w:tc>
        <w:tc>
          <w:tcPr>
            <w:tcW w:w="5690" w:type="dxa"/>
          </w:tcPr>
          <w:p w:rsidR="00B47B55" w:rsidRPr="007F0CB8" w:rsidRDefault="00B47B55" w:rsidP="00B47B55">
            <w:pPr>
              <w:keepNext/>
              <w:spacing w:after="0" w:line="240" w:lineRule="auto"/>
              <w:jc w:val="both"/>
              <w:outlineLvl w:val="0"/>
              <w:rPr>
                <w:b/>
                <w:bCs/>
                <w:spacing w:val="-6"/>
                <w:sz w:val="26"/>
                <w:szCs w:val="26"/>
              </w:rPr>
            </w:pPr>
            <w:r w:rsidRPr="007F0CB8">
              <w:rPr>
                <w:b/>
                <w:bCs/>
                <w:spacing w:val="-6"/>
                <w:sz w:val="26"/>
                <w:szCs w:val="26"/>
              </w:rPr>
              <w:t>CỘNG HÒA XÃ HỘI CHỦ NGHĨA VIỆT NAM</w:t>
            </w:r>
          </w:p>
          <w:p w:rsidR="00B47B55" w:rsidRPr="007F0CB8" w:rsidRDefault="00B47B55" w:rsidP="003A7871">
            <w:pPr>
              <w:spacing w:after="0" w:line="240" w:lineRule="auto"/>
              <w:ind w:left="720" w:hanging="720"/>
              <w:jc w:val="center"/>
              <w:rPr>
                <w:b/>
                <w:bCs/>
                <w:sz w:val="26"/>
                <w:szCs w:val="28"/>
              </w:rPr>
            </w:pPr>
            <w:r w:rsidRPr="007F0CB8">
              <w:rPr>
                <w:b/>
                <w:bCs/>
                <w:sz w:val="26"/>
                <w:szCs w:val="28"/>
              </w:rPr>
              <w:t>Độc lập - Tự do - Hạnh phúc</w:t>
            </w:r>
          </w:p>
          <w:p w:rsidR="00B47B55" w:rsidRPr="007F0CB8" w:rsidRDefault="002977DC" w:rsidP="00B47B55">
            <w:pPr>
              <w:keepNext/>
              <w:spacing w:after="0" w:line="240" w:lineRule="auto"/>
              <w:ind w:left="720"/>
              <w:jc w:val="both"/>
              <w:outlineLvl w:val="0"/>
              <w:rPr>
                <w:b/>
                <w:bCs/>
                <w:i/>
                <w:iCs/>
                <w:color w:val="0000FF"/>
                <w:sz w:val="26"/>
                <w:szCs w:val="28"/>
              </w:rPr>
            </w:pPr>
            <w:r>
              <w:rPr>
                <w:noProof/>
                <w:lang w:val="en-US"/>
              </w:rPr>
              <mc:AlternateContent>
                <mc:Choice Requires="wps">
                  <w:drawing>
                    <wp:anchor distT="4294967291" distB="4294967291" distL="114300" distR="114300" simplePos="0" relativeHeight="251659264" behindDoc="0" locked="0" layoutInCell="1" allowOverlap="1">
                      <wp:simplePos x="0" y="0"/>
                      <wp:positionH relativeFrom="column">
                        <wp:posOffset>754380</wp:posOffset>
                      </wp:positionH>
                      <wp:positionV relativeFrom="paragraph">
                        <wp:posOffset>32384</wp:posOffset>
                      </wp:positionV>
                      <wp:extent cx="1999615" cy="0"/>
                      <wp:effectExtent l="0" t="0" r="19685" b="19050"/>
                      <wp:wrapNone/>
                      <wp:docPr id="1"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5926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9.4pt,2.55pt" to="216.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"/>
                  </w:pict>
                </mc:Fallback>
              </mc:AlternateContent>
            </w:r>
          </w:p>
          <w:p w:rsidR="00B47B55" w:rsidRPr="007F0CB8" w:rsidRDefault="00B47B55" w:rsidP="0049477B">
            <w:pPr>
              <w:keepNext/>
              <w:spacing w:after="0" w:line="240" w:lineRule="auto"/>
              <w:ind w:right="110"/>
              <w:jc w:val="right"/>
              <w:outlineLvl w:val="6"/>
              <w:rPr>
                <w:i/>
                <w:iCs/>
                <w:sz w:val="26"/>
                <w:szCs w:val="28"/>
              </w:rPr>
            </w:pPr>
            <w:r w:rsidRPr="007F0CB8">
              <w:rPr>
                <w:i/>
                <w:iCs/>
                <w:sz w:val="26"/>
                <w:szCs w:val="28"/>
              </w:rPr>
              <w:t xml:space="preserve">                 Hà Tĩnh, ngày </w:t>
            </w:r>
            <w:r w:rsidR="0049477B">
              <w:rPr>
                <w:i/>
                <w:iCs/>
                <w:sz w:val="26"/>
                <w:szCs w:val="28"/>
                <w:lang w:val="en-US"/>
              </w:rPr>
              <w:t>30</w:t>
            </w:r>
            <w:r w:rsidRPr="007F0CB8">
              <w:rPr>
                <w:i/>
                <w:iCs/>
                <w:sz w:val="26"/>
                <w:szCs w:val="28"/>
              </w:rPr>
              <w:t xml:space="preserve"> tháng </w:t>
            </w:r>
            <w:r w:rsidRPr="00B47B55">
              <w:rPr>
                <w:i/>
                <w:iCs/>
                <w:sz w:val="26"/>
                <w:szCs w:val="28"/>
              </w:rPr>
              <w:t>11</w:t>
            </w:r>
            <w:r w:rsidRPr="007F0CB8">
              <w:rPr>
                <w:i/>
                <w:iCs/>
                <w:sz w:val="26"/>
                <w:szCs w:val="28"/>
              </w:rPr>
              <w:t xml:space="preserve"> năm 2016</w:t>
            </w:r>
          </w:p>
        </w:tc>
      </w:tr>
    </w:tbl>
    <w:p w:rsidR="00B47B55" w:rsidRPr="007F0CB8" w:rsidRDefault="00B47B55" w:rsidP="00B47B55">
      <w:pPr>
        <w:spacing w:after="0" w:line="240" w:lineRule="auto"/>
        <w:jc w:val="center"/>
        <w:rPr>
          <w:b/>
          <w:bCs/>
          <w:sz w:val="16"/>
          <w:szCs w:val="16"/>
        </w:rPr>
      </w:pPr>
    </w:p>
    <w:p w:rsidR="00FE1176" w:rsidRPr="00C92AEC" w:rsidRDefault="00FE1176" w:rsidP="00FE1176">
      <w:pPr>
        <w:spacing w:after="0" w:line="240" w:lineRule="auto"/>
        <w:jc w:val="center"/>
        <w:rPr>
          <w:b/>
          <w:szCs w:val="28"/>
        </w:rPr>
      </w:pPr>
      <w:r w:rsidRPr="00C92AEC">
        <w:rPr>
          <w:b/>
          <w:szCs w:val="28"/>
        </w:rPr>
        <w:t>BÁO CÁO</w:t>
      </w:r>
    </w:p>
    <w:p w:rsidR="005F1FE0" w:rsidRPr="00C92AEC" w:rsidRDefault="005F1FE0" w:rsidP="00FE1176">
      <w:pPr>
        <w:spacing w:after="0" w:line="240" w:lineRule="auto"/>
        <w:jc w:val="center"/>
        <w:rPr>
          <w:b/>
          <w:szCs w:val="28"/>
        </w:rPr>
      </w:pPr>
      <w:r w:rsidRPr="00C92AEC">
        <w:rPr>
          <w:b/>
          <w:szCs w:val="28"/>
        </w:rPr>
        <w:t xml:space="preserve">Đề án </w:t>
      </w:r>
      <w:r w:rsidR="00B47B55" w:rsidRPr="00C92AEC">
        <w:rPr>
          <w:b/>
          <w:szCs w:val="28"/>
        </w:rPr>
        <w:t>H</w:t>
      </w:r>
      <w:r w:rsidRPr="00C92AEC">
        <w:rPr>
          <w:b/>
          <w:szCs w:val="28"/>
        </w:rPr>
        <w:t>uyện đạt chuẩn nông thôn mới</w:t>
      </w:r>
      <w:r w:rsidR="00426DF6" w:rsidRPr="00C92AEC">
        <w:rPr>
          <w:b/>
          <w:szCs w:val="28"/>
        </w:rPr>
        <w:t xml:space="preserve"> giai đoạn 2016-2020</w:t>
      </w:r>
    </w:p>
    <w:p w:rsidR="005F1FE0" w:rsidRPr="00C92AEC" w:rsidRDefault="005F1FE0" w:rsidP="00FE1176">
      <w:pPr>
        <w:spacing w:after="0" w:line="240" w:lineRule="auto"/>
        <w:jc w:val="center"/>
        <w:rPr>
          <w:b/>
          <w:szCs w:val="28"/>
        </w:rPr>
      </w:pPr>
    </w:p>
    <w:p w:rsidR="00121FE6" w:rsidRPr="00C92AEC" w:rsidRDefault="005F1FE0" w:rsidP="00733F53">
      <w:pPr>
        <w:spacing w:before="60" w:after="0" w:line="252" w:lineRule="auto"/>
        <w:jc w:val="both"/>
        <w:rPr>
          <w:szCs w:val="28"/>
        </w:rPr>
      </w:pPr>
      <w:r w:rsidRPr="00C92AEC">
        <w:rPr>
          <w:b/>
          <w:szCs w:val="28"/>
        </w:rPr>
        <w:tab/>
      </w:r>
      <w:r w:rsidR="00C92AEC" w:rsidRPr="00C92AEC">
        <w:rPr>
          <w:szCs w:val="28"/>
        </w:rPr>
        <w:t>Triển khai thực hiện Nghị quyết số 01-NQ/ĐH ngày 18/10/2016</w:t>
      </w:r>
      <w:r w:rsidR="00F3018D">
        <w:rPr>
          <w:szCs w:val="28"/>
          <w:lang w:val="en-US"/>
        </w:rPr>
        <w:t xml:space="preserve"> </w:t>
      </w:r>
      <w:r w:rsidR="00C92AEC" w:rsidRPr="00C92AEC">
        <w:rPr>
          <w:szCs w:val="28"/>
        </w:rPr>
        <w:t>Đại hội đại biểu Đảng bộ tỉnh Hà Tĩnh lần thứ XVIII, nhiệm kỳ 2015-2020</w:t>
      </w:r>
      <w:r w:rsidR="00FA4951" w:rsidRPr="00FA4951">
        <w:rPr>
          <w:szCs w:val="28"/>
        </w:rPr>
        <w:t xml:space="preserve">; Thông báo số 06-TU/BCĐ ngày 26/10/2016 của Ban Chỉ đạo Chương trình nông thôn mới tỉnh về chỉ đạo các huyện: Nghi Xuân, Đức Thọ và Vũ Quang xây dựng Đề án Huyện đạt chuẩn nông thôn mới giai đoạn 2016-2020; Kết luận của đồng chí </w:t>
      </w:r>
      <w:r w:rsidR="00FA4951" w:rsidRPr="00FA4951">
        <w:rPr>
          <w:szCs w:val="28"/>
        </w:rPr>
        <w:br/>
        <w:t>Bí thư</w:t>
      </w:r>
      <w:r w:rsidR="00FA4951">
        <w:rPr>
          <w:szCs w:val="28"/>
        </w:rPr>
        <w:t xml:space="preserve"> T</w:t>
      </w:r>
      <w:r w:rsidR="00FA4951" w:rsidRPr="00FA4951">
        <w:rPr>
          <w:szCs w:val="28"/>
        </w:rPr>
        <w:t>ỉnh ủy, Trưởng Ban Chỉ đạo Chương trình nông thôn mới tỉnh tại cuộc họp Ban Chỉ đạo ngày 22/11/2016; sau khi xem</w:t>
      </w:r>
      <w:r w:rsidR="00F3018D">
        <w:rPr>
          <w:szCs w:val="28"/>
          <w:lang w:val="en-US"/>
        </w:rPr>
        <w:t xml:space="preserve"> </w:t>
      </w:r>
      <w:r w:rsidR="00FA4951" w:rsidRPr="00FA4951">
        <w:rPr>
          <w:szCs w:val="28"/>
        </w:rPr>
        <w:t>x</w:t>
      </w:r>
      <w:r w:rsidR="007C3717" w:rsidRPr="00C92AEC">
        <w:rPr>
          <w:szCs w:val="28"/>
        </w:rPr>
        <w:t xml:space="preserve">ét </w:t>
      </w:r>
      <w:r w:rsidR="00FA4951" w:rsidRPr="00FA4951">
        <w:rPr>
          <w:szCs w:val="28"/>
        </w:rPr>
        <w:t>T</w:t>
      </w:r>
      <w:r w:rsidR="007C3717" w:rsidRPr="00C92AEC">
        <w:rPr>
          <w:szCs w:val="28"/>
        </w:rPr>
        <w:t xml:space="preserve">ờ trình </w:t>
      </w:r>
      <w:r w:rsidR="008053B2" w:rsidRPr="000F436C">
        <w:rPr>
          <w:spacing w:val="-4"/>
          <w:lang w:val="nl-NL"/>
        </w:rPr>
        <w:t xml:space="preserve">số </w:t>
      </w:r>
      <w:r w:rsidR="008053B2">
        <w:rPr>
          <w:spacing w:val="-4"/>
          <w:lang w:val="nl-NL"/>
        </w:rPr>
        <w:t>434</w:t>
      </w:r>
      <w:r w:rsidR="008053B2" w:rsidRPr="000F436C">
        <w:rPr>
          <w:spacing w:val="-4"/>
          <w:lang w:val="nl-NL"/>
        </w:rPr>
        <w:t>/TTr-</w:t>
      </w:r>
      <w:r w:rsidR="008053B2">
        <w:rPr>
          <w:spacing w:val="-4"/>
          <w:lang w:val="nl-NL"/>
        </w:rPr>
        <w:t>LN:</w:t>
      </w:r>
      <w:r w:rsidR="008053B2" w:rsidRPr="000F436C">
        <w:rPr>
          <w:spacing w:val="-4"/>
          <w:lang w:val="nl-NL"/>
        </w:rPr>
        <w:t>SNN</w:t>
      </w:r>
      <w:r w:rsidR="008053B2">
        <w:rPr>
          <w:spacing w:val="-4"/>
          <w:lang w:val="nl-NL"/>
        </w:rPr>
        <w:t>-VPĐP ngày 17/11/2016</w:t>
      </w:r>
      <w:r w:rsidR="00E26AE0">
        <w:rPr>
          <w:spacing w:val="-4"/>
          <w:lang w:val="nl-NL"/>
        </w:rPr>
        <w:t xml:space="preserve"> của</w:t>
      </w:r>
      <w:r w:rsidR="00F3018D">
        <w:rPr>
          <w:spacing w:val="-4"/>
          <w:lang w:val="nl-NL"/>
        </w:rPr>
        <w:t xml:space="preserve"> </w:t>
      </w:r>
      <w:r w:rsidR="004908BF" w:rsidRPr="000F436C">
        <w:rPr>
          <w:spacing w:val="-4"/>
          <w:lang w:val="nl-NL"/>
        </w:rPr>
        <w:t>Liên ngành</w:t>
      </w:r>
      <w:r w:rsidR="00FA4951">
        <w:rPr>
          <w:spacing w:val="-4"/>
          <w:lang w:val="nl-NL"/>
        </w:rPr>
        <w:t>:</w:t>
      </w:r>
      <w:r w:rsidR="004908BF" w:rsidRPr="000F436C">
        <w:rPr>
          <w:spacing w:val="-4"/>
          <w:lang w:val="nl-NL"/>
        </w:rPr>
        <w:t xml:space="preserve"> Sở Nông nghiệp và Phát triển nông thôn và Văn phòng Điều phối</w:t>
      </w:r>
      <w:r w:rsidR="00FA4951">
        <w:rPr>
          <w:spacing w:val="-4"/>
          <w:lang w:val="nl-NL"/>
        </w:rPr>
        <w:t xml:space="preserve"> Ch</w:t>
      </w:r>
      <w:r w:rsidR="00FA4951" w:rsidRPr="00FA4951">
        <w:rPr>
          <w:spacing w:val="-4"/>
          <w:lang w:val="nl-NL"/>
        </w:rPr>
        <w:t>ươ</w:t>
      </w:r>
      <w:r w:rsidR="00FA4951">
        <w:rPr>
          <w:spacing w:val="-4"/>
          <w:lang w:val="nl-NL"/>
        </w:rPr>
        <w:t>ng tr</w:t>
      </w:r>
      <w:r w:rsidR="00FA4951" w:rsidRPr="00FA4951">
        <w:rPr>
          <w:spacing w:val="-4"/>
          <w:lang w:val="nl-NL"/>
        </w:rPr>
        <w:t>ình</w:t>
      </w:r>
      <w:r w:rsidR="004908BF" w:rsidRPr="000F436C">
        <w:rPr>
          <w:spacing w:val="-4"/>
          <w:lang w:val="nl-NL"/>
        </w:rPr>
        <w:t xml:space="preserve"> nông thôn mới</w:t>
      </w:r>
      <w:r w:rsidR="00FA4951">
        <w:rPr>
          <w:spacing w:val="-4"/>
          <w:lang w:val="nl-NL"/>
        </w:rPr>
        <w:t xml:space="preserve"> t</w:t>
      </w:r>
      <w:r w:rsidR="00FA4951" w:rsidRPr="00FA4951">
        <w:rPr>
          <w:spacing w:val="-4"/>
          <w:lang w:val="nl-NL"/>
        </w:rPr>
        <w:t>ỉnh</w:t>
      </w:r>
      <w:r w:rsidR="00FA4951">
        <w:rPr>
          <w:spacing w:val="-4"/>
          <w:lang w:val="nl-NL"/>
        </w:rPr>
        <w:t xml:space="preserve">, </w:t>
      </w:r>
      <w:r w:rsidR="00FA4951" w:rsidRPr="00FA4951">
        <w:rPr>
          <w:spacing w:val="-4"/>
          <w:lang w:val="nl-NL"/>
        </w:rPr>
        <w:t>Ủy</w:t>
      </w:r>
      <w:r w:rsidR="00FA4951">
        <w:rPr>
          <w:spacing w:val="-4"/>
          <w:lang w:val="nl-NL"/>
        </w:rPr>
        <w:t xml:space="preserve"> ban nh</w:t>
      </w:r>
      <w:r w:rsidR="00FA4951" w:rsidRPr="00FA4951">
        <w:rPr>
          <w:spacing w:val="-4"/>
          <w:lang w:val="nl-NL"/>
        </w:rPr>
        <w:t>â</w:t>
      </w:r>
      <w:r w:rsidR="00FA4951">
        <w:rPr>
          <w:spacing w:val="-4"/>
          <w:lang w:val="nl-NL"/>
        </w:rPr>
        <w:t>n d</w:t>
      </w:r>
      <w:r w:rsidR="00FA4951" w:rsidRPr="00FA4951">
        <w:rPr>
          <w:spacing w:val="-4"/>
          <w:lang w:val="nl-NL"/>
        </w:rPr>
        <w:t>â</w:t>
      </w:r>
      <w:r w:rsidR="00FA4951">
        <w:rPr>
          <w:spacing w:val="-4"/>
          <w:lang w:val="nl-NL"/>
        </w:rPr>
        <w:t>n t</w:t>
      </w:r>
      <w:r w:rsidR="00FA4951" w:rsidRPr="00FA4951">
        <w:rPr>
          <w:spacing w:val="-4"/>
          <w:lang w:val="nl-NL"/>
        </w:rPr>
        <w:t>ỉnh</w:t>
      </w:r>
      <w:r w:rsidR="00FA4951">
        <w:rPr>
          <w:spacing w:val="-4"/>
          <w:lang w:val="nl-NL"/>
        </w:rPr>
        <w:t xml:space="preserve"> b</w:t>
      </w:r>
      <w:r w:rsidR="00FA4951" w:rsidRPr="00FA4951">
        <w:rPr>
          <w:spacing w:val="-4"/>
          <w:lang w:val="nl-NL"/>
        </w:rPr>
        <w:t>áo</w:t>
      </w:r>
      <w:r w:rsidR="00FA4951">
        <w:rPr>
          <w:spacing w:val="-4"/>
          <w:lang w:val="nl-NL"/>
        </w:rPr>
        <w:t xml:space="preserve"> c</w:t>
      </w:r>
      <w:r w:rsidR="00FA4951" w:rsidRPr="00FA4951">
        <w:rPr>
          <w:spacing w:val="-4"/>
          <w:lang w:val="nl-NL"/>
        </w:rPr>
        <w:t>áo</w:t>
      </w:r>
      <w:r w:rsidR="00FA4951">
        <w:rPr>
          <w:spacing w:val="-4"/>
          <w:lang w:val="nl-NL"/>
        </w:rPr>
        <w:t xml:space="preserve"> </w:t>
      </w:r>
      <w:r w:rsidR="00F3018D">
        <w:rPr>
          <w:spacing w:val="-4"/>
          <w:lang w:val="nl-NL"/>
        </w:rPr>
        <w:t xml:space="preserve">đánh giá </w:t>
      </w:r>
      <w:r w:rsidR="00FA4951">
        <w:rPr>
          <w:spacing w:val="-4"/>
          <w:lang w:val="nl-NL"/>
        </w:rPr>
        <w:t>Đ</w:t>
      </w:r>
      <w:r w:rsidR="00FA4951" w:rsidRPr="00FA4951">
        <w:rPr>
          <w:spacing w:val="-4"/>
          <w:lang w:val="nl-NL"/>
        </w:rPr>
        <w:t>ề</w:t>
      </w:r>
      <w:r w:rsidR="00F3018D">
        <w:rPr>
          <w:spacing w:val="-4"/>
          <w:lang w:val="nl-NL"/>
        </w:rPr>
        <w:t xml:space="preserve"> </w:t>
      </w:r>
      <w:r w:rsidR="00FA4951" w:rsidRPr="00FA4951">
        <w:rPr>
          <w:spacing w:val="-4"/>
          <w:lang w:val="nl-NL"/>
        </w:rPr>
        <w:t>á</w:t>
      </w:r>
      <w:r w:rsidR="00FA4951">
        <w:rPr>
          <w:spacing w:val="-4"/>
          <w:lang w:val="nl-NL"/>
        </w:rPr>
        <w:t>n</w:t>
      </w:r>
      <w:r w:rsidR="00F3018D">
        <w:rPr>
          <w:spacing w:val="-4"/>
          <w:lang w:val="nl-NL"/>
        </w:rPr>
        <w:t xml:space="preserve"> </w:t>
      </w:r>
      <w:r w:rsidR="00FA4951">
        <w:rPr>
          <w:spacing w:val="-4"/>
          <w:lang w:val="nl-NL"/>
        </w:rPr>
        <w:t>H</w:t>
      </w:r>
      <w:r w:rsidR="00C673EE">
        <w:rPr>
          <w:spacing w:val="-4"/>
          <w:lang w:val="nl-NL"/>
        </w:rPr>
        <w:t xml:space="preserve">uyện </w:t>
      </w:r>
      <w:r w:rsidR="00FA1752">
        <w:rPr>
          <w:spacing w:val="-4"/>
          <w:lang w:val="nl-NL"/>
        </w:rPr>
        <w:t xml:space="preserve">đạt chuẩn nông thôn mới </w:t>
      </w:r>
      <w:r w:rsidR="00292FBE">
        <w:rPr>
          <w:spacing w:val="-4"/>
          <w:lang w:val="nl-NL"/>
        </w:rPr>
        <w:t xml:space="preserve">giai đoạn </w:t>
      </w:r>
      <w:r w:rsidR="0049477B">
        <w:rPr>
          <w:spacing w:val="-4"/>
          <w:lang w:val="nl-NL"/>
        </w:rPr>
        <w:br/>
      </w:r>
      <w:r w:rsidR="00292FBE">
        <w:rPr>
          <w:spacing w:val="-4"/>
          <w:lang w:val="nl-NL"/>
        </w:rPr>
        <w:t>2016-2020</w:t>
      </w:r>
      <w:r w:rsidR="00FA4951">
        <w:rPr>
          <w:spacing w:val="-4"/>
          <w:lang w:val="nl-NL"/>
        </w:rPr>
        <w:t xml:space="preserve"> c</w:t>
      </w:r>
      <w:r w:rsidR="00FA4951" w:rsidRPr="00FA4951">
        <w:rPr>
          <w:spacing w:val="-4"/>
          <w:lang w:val="nl-NL"/>
        </w:rPr>
        <w:t>ủa</w:t>
      </w:r>
      <w:r w:rsidR="00FA4951">
        <w:rPr>
          <w:spacing w:val="-4"/>
          <w:lang w:val="nl-NL"/>
        </w:rPr>
        <w:t xml:space="preserve"> 03 huy</w:t>
      </w:r>
      <w:r w:rsidR="00FA4951" w:rsidRPr="00FA4951">
        <w:rPr>
          <w:spacing w:val="-4"/>
          <w:lang w:val="nl-NL"/>
        </w:rPr>
        <w:t>ện</w:t>
      </w:r>
      <w:r w:rsidR="00292FBE">
        <w:rPr>
          <w:spacing w:val="-4"/>
          <w:lang w:val="nl-NL"/>
        </w:rPr>
        <w:t xml:space="preserve">, </w:t>
      </w:r>
      <w:r w:rsidR="00CE7D1C">
        <w:rPr>
          <w:spacing w:val="-4"/>
          <w:lang w:val="nl-NL"/>
        </w:rPr>
        <w:t>theo các tiêu chí khả năng đạ</w:t>
      </w:r>
      <w:r w:rsidR="00155731">
        <w:rPr>
          <w:spacing w:val="-4"/>
          <w:lang w:val="nl-NL"/>
        </w:rPr>
        <w:t>t được,</w:t>
      </w:r>
      <w:r w:rsidR="0081663B">
        <w:rPr>
          <w:spacing w:val="-4"/>
          <w:lang w:val="nl-NL"/>
        </w:rPr>
        <w:t xml:space="preserve"> để lựa chọn thứ tự ưu tiên</w:t>
      </w:r>
      <w:r w:rsidR="009B29AB">
        <w:rPr>
          <w:spacing w:val="-4"/>
          <w:lang w:val="nl-NL"/>
        </w:rPr>
        <w:t>,</w:t>
      </w:r>
      <w:r w:rsidR="0081663B">
        <w:rPr>
          <w:spacing w:val="-4"/>
          <w:lang w:val="nl-NL"/>
        </w:rPr>
        <w:t xml:space="preserve"> đề xuất huyện đạt chuẩn nông thôn mới giai đoạn 2016-2020, n</w:t>
      </w:r>
      <w:r w:rsidR="008839BC">
        <w:rPr>
          <w:spacing w:val="-4"/>
          <w:lang w:val="nl-NL"/>
        </w:rPr>
        <w:t>hư sau:</w:t>
      </w:r>
    </w:p>
    <w:p w:rsidR="00E73D86" w:rsidRPr="00FA4951" w:rsidRDefault="00BD7CFC" w:rsidP="00733F53">
      <w:pPr>
        <w:spacing w:before="60" w:after="0" w:line="252" w:lineRule="auto"/>
        <w:jc w:val="both"/>
        <w:rPr>
          <w:b/>
          <w:szCs w:val="28"/>
        </w:rPr>
      </w:pPr>
      <w:r w:rsidRPr="00C92AEC">
        <w:rPr>
          <w:szCs w:val="28"/>
        </w:rPr>
        <w:tab/>
      </w:r>
      <w:r w:rsidR="00E73D86" w:rsidRPr="00FA4951">
        <w:rPr>
          <w:b/>
          <w:szCs w:val="28"/>
        </w:rPr>
        <w:t>I.</w:t>
      </w:r>
      <w:r w:rsidR="00FA4951" w:rsidRPr="00FA4951">
        <w:rPr>
          <w:b/>
          <w:szCs w:val="28"/>
        </w:rPr>
        <w:t xml:space="preserve"> Huyện</w:t>
      </w:r>
      <w:r w:rsidR="00E73D86" w:rsidRPr="00FA4951">
        <w:rPr>
          <w:b/>
          <w:szCs w:val="28"/>
        </w:rPr>
        <w:t xml:space="preserve"> Nghi Xuân:</w:t>
      </w:r>
    </w:p>
    <w:p w:rsidR="00E73D86" w:rsidRPr="00FA4951" w:rsidRDefault="00E73D86" w:rsidP="00733F53">
      <w:pPr>
        <w:spacing w:before="60" w:after="0" w:line="252" w:lineRule="auto"/>
        <w:ind w:firstLine="720"/>
        <w:jc w:val="both"/>
        <w:rPr>
          <w:b/>
          <w:szCs w:val="28"/>
        </w:rPr>
      </w:pPr>
      <w:r w:rsidRPr="00FA4951">
        <w:rPr>
          <w:b/>
          <w:szCs w:val="28"/>
        </w:rPr>
        <w:t>1. Thực trạ</w:t>
      </w:r>
      <w:r w:rsidR="00FA4951" w:rsidRPr="00FA4951">
        <w:rPr>
          <w:b/>
          <w:szCs w:val="28"/>
        </w:rPr>
        <w:t>ng</w:t>
      </w:r>
      <w:r w:rsidRPr="00FA4951">
        <w:rPr>
          <w:b/>
          <w:szCs w:val="28"/>
        </w:rPr>
        <w:t>:</w:t>
      </w:r>
    </w:p>
    <w:p w:rsidR="00733F53" w:rsidRDefault="00E73D86" w:rsidP="00733F53">
      <w:pPr>
        <w:spacing w:before="60" w:after="0" w:line="252" w:lineRule="auto"/>
        <w:ind w:firstLine="720"/>
        <w:jc w:val="both"/>
        <w:rPr>
          <w:b/>
          <w:i/>
          <w:szCs w:val="28"/>
          <w:lang w:val="en-US"/>
        </w:rPr>
      </w:pPr>
      <w:r w:rsidRPr="00FA4951">
        <w:rPr>
          <w:b/>
          <w:i/>
          <w:szCs w:val="28"/>
        </w:rPr>
        <w:t xml:space="preserve">1.1. Đối với chỉ tiêu 100% số xã đạt chuẩn: </w:t>
      </w:r>
    </w:p>
    <w:p w:rsidR="00E73D86" w:rsidRPr="00FA4951" w:rsidRDefault="00E73D86" w:rsidP="00733F53">
      <w:pPr>
        <w:spacing w:before="60" w:after="0" w:line="252" w:lineRule="auto"/>
        <w:ind w:firstLine="720"/>
        <w:jc w:val="both"/>
        <w:rPr>
          <w:szCs w:val="28"/>
        </w:rPr>
      </w:pPr>
      <w:r w:rsidRPr="00FA4951">
        <w:rPr>
          <w:szCs w:val="28"/>
        </w:rPr>
        <w:t xml:space="preserve">Đến nay, toàn huyện </w:t>
      </w:r>
      <w:r w:rsidRPr="007947E1">
        <w:rPr>
          <w:szCs w:val="28"/>
        </w:rPr>
        <w:t xml:space="preserve">đã </w:t>
      </w:r>
      <w:r w:rsidRPr="00FA4951">
        <w:rPr>
          <w:szCs w:val="28"/>
        </w:rPr>
        <w:t>có 4/17 xã đã đạt chuẩn nông thôn mới, 3 xã cơ bản đạt chuẩn, 9 xã đạt từ</w:t>
      </w:r>
      <w:r w:rsidR="00FA4951" w:rsidRPr="00FA4951">
        <w:rPr>
          <w:szCs w:val="28"/>
        </w:rPr>
        <w:t xml:space="preserve"> 9</w:t>
      </w:r>
      <w:r w:rsidRPr="00FA4951">
        <w:rPr>
          <w:szCs w:val="28"/>
        </w:rPr>
        <w:t xml:space="preserve">-12 </w:t>
      </w:r>
      <w:r w:rsidR="00FA4951" w:rsidRPr="00FA4951">
        <w:rPr>
          <w:szCs w:val="28"/>
        </w:rPr>
        <w:t>t</w:t>
      </w:r>
      <w:r w:rsidRPr="00FA4951">
        <w:rPr>
          <w:szCs w:val="28"/>
        </w:rPr>
        <w:t xml:space="preserve">iêu chí và 01 xã đạt 8 </w:t>
      </w:r>
      <w:r w:rsidR="00FA4951" w:rsidRPr="00FA4951">
        <w:rPr>
          <w:szCs w:val="28"/>
        </w:rPr>
        <w:t>t</w:t>
      </w:r>
      <w:r w:rsidRPr="00FA4951">
        <w:rPr>
          <w:szCs w:val="28"/>
        </w:rPr>
        <w:t>iêu chí (Xuân Liên).</w:t>
      </w:r>
    </w:p>
    <w:p w:rsidR="00E73D86" w:rsidRPr="00733F53" w:rsidRDefault="00E73D86" w:rsidP="00733F53">
      <w:pPr>
        <w:spacing w:before="60" w:after="0" w:line="252" w:lineRule="auto"/>
        <w:ind w:firstLine="720"/>
        <w:jc w:val="both"/>
        <w:rPr>
          <w:szCs w:val="28"/>
        </w:rPr>
      </w:pPr>
      <w:r w:rsidRPr="00733F53">
        <w:rPr>
          <w:szCs w:val="28"/>
        </w:rPr>
        <w:t xml:space="preserve">Số </w:t>
      </w:r>
      <w:r w:rsidR="00733F53" w:rsidRPr="00733F53">
        <w:rPr>
          <w:szCs w:val="28"/>
        </w:rPr>
        <w:t>t</w:t>
      </w:r>
      <w:r w:rsidRPr="00733F53">
        <w:rPr>
          <w:szCs w:val="28"/>
        </w:rPr>
        <w:t xml:space="preserve">iêu chí còn lại cần để đạt chuẩn: Tiêu chí Y tế 1 xã; Tiêu chí An ninh trật tự xã hội 2 xã; Tiêu chí </w:t>
      </w:r>
      <w:r w:rsidR="00733F53" w:rsidRPr="00733F53">
        <w:rPr>
          <w:szCs w:val="28"/>
        </w:rPr>
        <w:t>C</w:t>
      </w:r>
      <w:r w:rsidRPr="00733F53">
        <w:rPr>
          <w:szCs w:val="28"/>
        </w:rPr>
        <w:t>hợ nông thôn 4 xã; Tiêu chí Thủy lợi và Văn hóa 7 xã; Tiêu chí Hộ nghèo và Hệ thống tổ chức chính trị xã hội vững mạnh 9 xã; Tiêu chí Cơ sở vật chất văn hóa 11 xã; Tiêu chí Giao thông, Thu nhập và Hình thức tổ chức sản xuất 12 xã; Tiêu chí Trường học và Môi trường 13 xã</w:t>
      </w:r>
      <w:r w:rsidR="00733F53" w:rsidRPr="00733F53">
        <w:rPr>
          <w:szCs w:val="28"/>
        </w:rPr>
        <w:t>.</w:t>
      </w:r>
    </w:p>
    <w:p w:rsidR="00E73D86" w:rsidRPr="00733F53" w:rsidRDefault="00E73D86" w:rsidP="00733F53">
      <w:pPr>
        <w:spacing w:before="60" w:after="0" w:line="252" w:lineRule="auto"/>
        <w:ind w:firstLine="720"/>
        <w:jc w:val="both"/>
        <w:rPr>
          <w:szCs w:val="28"/>
        </w:rPr>
      </w:pPr>
      <w:r w:rsidRPr="00733F53">
        <w:rPr>
          <w:szCs w:val="28"/>
        </w:rPr>
        <w:t>Một số Tiêu chí có khối lượng và nhu cầu kinh phí khá lớn</w:t>
      </w:r>
      <w:r w:rsidR="00733F53" w:rsidRPr="00733F53">
        <w:rPr>
          <w:szCs w:val="28"/>
        </w:rPr>
        <w:t>,</w:t>
      </w:r>
      <w:r w:rsidRPr="00733F53">
        <w:rPr>
          <w:szCs w:val="28"/>
        </w:rPr>
        <w:t xml:space="preserve"> như:</w:t>
      </w:r>
    </w:p>
    <w:p w:rsidR="00E73D86" w:rsidRPr="00733F53" w:rsidRDefault="00E73D86" w:rsidP="00733F53">
      <w:pPr>
        <w:spacing w:before="60" w:after="0" w:line="252" w:lineRule="auto"/>
        <w:ind w:firstLine="720"/>
        <w:jc w:val="both"/>
        <w:rPr>
          <w:szCs w:val="28"/>
        </w:rPr>
      </w:pPr>
      <w:r w:rsidRPr="00733F53">
        <w:rPr>
          <w:szCs w:val="28"/>
        </w:rPr>
        <w:t>- Giao thông: Làm mới 4,35</w:t>
      </w:r>
      <w:r w:rsidR="00733F53" w:rsidRPr="00733F53">
        <w:rPr>
          <w:szCs w:val="28"/>
        </w:rPr>
        <w:t>km</w:t>
      </w:r>
      <w:r w:rsidRPr="00733F53">
        <w:rPr>
          <w:szCs w:val="28"/>
        </w:rPr>
        <w:t xml:space="preserve"> đường trục xã; 5,07</w:t>
      </w:r>
      <w:r w:rsidR="00733F53">
        <w:rPr>
          <w:szCs w:val="28"/>
        </w:rPr>
        <w:t>km</w:t>
      </w:r>
      <w:r w:rsidRPr="00733F53">
        <w:rPr>
          <w:szCs w:val="28"/>
        </w:rPr>
        <w:t xml:space="preserve"> đường trục thôn; 11,96</w:t>
      </w:r>
      <w:r w:rsidR="00733F53">
        <w:rPr>
          <w:szCs w:val="28"/>
        </w:rPr>
        <w:t>km</w:t>
      </w:r>
      <w:r w:rsidRPr="00733F53">
        <w:rPr>
          <w:szCs w:val="28"/>
        </w:rPr>
        <w:t xml:space="preserve"> đường ngõ xóm; 13,85</w:t>
      </w:r>
      <w:r w:rsidR="00733F53">
        <w:rPr>
          <w:szCs w:val="28"/>
        </w:rPr>
        <w:t>km</w:t>
      </w:r>
      <w:r w:rsidRPr="00733F53">
        <w:rPr>
          <w:szCs w:val="28"/>
        </w:rPr>
        <w:t xml:space="preserve"> đường trục chính nội đồng; nâng cấp 2,78</w:t>
      </w:r>
      <w:r w:rsidR="00733F53">
        <w:rPr>
          <w:szCs w:val="28"/>
        </w:rPr>
        <w:t>km</w:t>
      </w:r>
      <w:r w:rsidRPr="00733F53">
        <w:rPr>
          <w:szCs w:val="28"/>
        </w:rPr>
        <w:t xml:space="preserve"> đường trục xã, với tổng kinh phí 45.367 triệu đồng.</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Trường học: </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Trường Mầm non: Xây mới 90 phòng học kết hợp phòng ngũ, 12 phòng chức năng, 3 nhà hiệu bộ; nâng cấp 41 phòng học kết hợp ngũ, 11 phòng </w:t>
      </w:r>
      <w:r w:rsidR="00733F53">
        <w:rPr>
          <w:szCs w:val="28"/>
          <w:lang w:val="en-US"/>
        </w:rPr>
        <w:br/>
      </w:r>
      <w:r w:rsidRPr="007947E1">
        <w:rPr>
          <w:szCs w:val="28"/>
          <w:lang w:val="en-US"/>
        </w:rPr>
        <w:t>chức năng.</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Tiểu học: Xây mới 28 phòng học, 41 phòng chức năng, 4 nhà hiệu bộ, 16 nhà tập đa năng; nâng cấp 16 phòng chức năng, 1 nhà hiệu bộ.</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Trung học cơ sở: Xây mới 6 phòng học, 4 phòng chức năng, 2 nhà hiệu bộ, 14 phòng học bộ môn.</w:t>
      </w:r>
    </w:p>
    <w:p w:rsidR="00E73D86" w:rsidRPr="007947E1" w:rsidRDefault="00E73D86" w:rsidP="00733F53">
      <w:pPr>
        <w:spacing w:before="60" w:after="0" w:line="252" w:lineRule="auto"/>
        <w:ind w:firstLine="720"/>
        <w:jc w:val="both"/>
        <w:rPr>
          <w:i/>
          <w:szCs w:val="28"/>
          <w:lang w:val="en-US"/>
        </w:rPr>
      </w:pPr>
      <w:r w:rsidRPr="007947E1">
        <w:rPr>
          <w:i/>
          <w:szCs w:val="28"/>
          <w:lang w:val="en-US"/>
        </w:rPr>
        <w:lastRenderedPageBreak/>
        <w:t>Tổng kinh phí thực hiện là 137.856 triệu đồng.</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Cơ sở vật chất văn hóa: </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Nhà Văn hóa và Khu thể thao xã: Xây mới 6 </w:t>
      </w:r>
      <w:r w:rsidR="00733F53">
        <w:rPr>
          <w:szCs w:val="28"/>
          <w:lang w:val="en-US"/>
        </w:rPr>
        <w:t>n</w:t>
      </w:r>
      <w:r w:rsidRPr="007947E1">
        <w:rPr>
          <w:szCs w:val="28"/>
          <w:lang w:val="en-US"/>
        </w:rPr>
        <w:t xml:space="preserve">hà và 3 </w:t>
      </w:r>
      <w:r w:rsidR="00733F53">
        <w:rPr>
          <w:szCs w:val="28"/>
          <w:lang w:val="en-US"/>
        </w:rPr>
        <w:t>k</w:t>
      </w:r>
      <w:r w:rsidRPr="007947E1">
        <w:rPr>
          <w:szCs w:val="28"/>
          <w:lang w:val="en-US"/>
        </w:rPr>
        <w:t xml:space="preserve">hu thể thao, nâng cấp 4 </w:t>
      </w:r>
      <w:r w:rsidR="00733F53">
        <w:rPr>
          <w:szCs w:val="28"/>
          <w:lang w:val="en-US"/>
        </w:rPr>
        <w:t>n</w:t>
      </w:r>
      <w:r w:rsidRPr="007947E1">
        <w:rPr>
          <w:szCs w:val="28"/>
          <w:lang w:val="en-US"/>
        </w:rPr>
        <w:t>hà.</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Nhà Văn hóa và Khu thể thao thôn: Xây mới 54 </w:t>
      </w:r>
      <w:r w:rsidR="00733F53">
        <w:rPr>
          <w:szCs w:val="28"/>
          <w:lang w:val="en-US"/>
        </w:rPr>
        <w:t>n</w:t>
      </w:r>
      <w:r w:rsidRPr="007947E1">
        <w:rPr>
          <w:szCs w:val="28"/>
          <w:lang w:val="en-US"/>
        </w:rPr>
        <w:t xml:space="preserve">hà, nâng cấp 22 </w:t>
      </w:r>
      <w:r w:rsidR="00733F53">
        <w:rPr>
          <w:szCs w:val="28"/>
          <w:lang w:val="en-US"/>
        </w:rPr>
        <w:t>n</w:t>
      </w:r>
      <w:r w:rsidRPr="007947E1">
        <w:rPr>
          <w:szCs w:val="28"/>
          <w:lang w:val="en-US"/>
        </w:rPr>
        <w:t xml:space="preserve">hà và 51 </w:t>
      </w:r>
      <w:r w:rsidR="00733F53">
        <w:rPr>
          <w:szCs w:val="28"/>
          <w:lang w:val="en-US"/>
        </w:rPr>
        <w:t>k</w:t>
      </w:r>
      <w:r w:rsidRPr="007947E1">
        <w:rPr>
          <w:szCs w:val="28"/>
          <w:lang w:val="en-US"/>
        </w:rPr>
        <w:t>hu thể thao.</w:t>
      </w:r>
    </w:p>
    <w:p w:rsidR="00E73D86" w:rsidRPr="007947E1" w:rsidRDefault="00E73D86" w:rsidP="00733F53">
      <w:pPr>
        <w:spacing w:before="60" w:after="0" w:line="252" w:lineRule="auto"/>
        <w:ind w:firstLine="720"/>
        <w:jc w:val="both"/>
        <w:rPr>
          <w:i/>
          <w:szCs w:val="28"/>
          <w:lang w:val="en-US"/>
        </w:rPr>
      </w:pPr>
      <w:r w:rsidRPr="007947E1">
        <w:rPr>
          <w:i/>
          <w:szCs w:val="28"/>
          <w:lang w:val="en-US"/>
        </w:rPr>
        <w:t>Tổng kinh phí thực hiện là 74.838 triệu đồng.</w:t>
      </w:r>
    </w:p>
    <w:p w:rsidR="00E73D86" w:rsidRPr="007947E1" w:rsidRDefault="00E73D86" w:rsidP="00733F53">
      <w:pPr>
        <w:spacing w:before="60" w:after="0" w:line="252" w:lineRule="auto"/>
        <w:ind w:firstLine="720"/>
        <w:jc w:val="both"/>
        <w:rPr>
          <w:i/>
          <w:szCs w:val="28"/>
          <w:lang w:val="en-US"/>
        </w:rPr>
      </w:pPr>
      <w:r w:rsidRPr="007947E1">
        <w:rPr>
          <w:szCs w:val="28"/>
          <w:lang w:val="en-US"/>
        </w:rPr>
        <w:t>- Môi trường: Xây mới 12 nghĩa trang, 18,54</w:t>
      </w:r>
      <w:r w:rsidR="00733F53">
        <w:rPr>
          <w:szCs w:val="28"/>
          <w:lang w:val="en-US"/>
        </w:rPr>
        <w:t>km</w:t>
      </w:r>
      <w:r w:rsidRPr="007947E1">
        <w:rPr>
          <w:szCs w:val="28"/>
          <w:lang w:val="en-US"/>
        </w:rPr>
        <w:t xml:space="preserve"> mương thoát nước khu dân cư, 2 </w:t>
      </w:r>
      <w:r w:rsidR="00733F53">
        <w:rPr>
          <w:szCs w:val="28"/>
          <w:lang w:val="en-US"/>
        </w:rPr>
        <w:t>bãi</w:t>
      </w:r>
      <w:r w:rsidRPr="007947E1">
        <w:rPr>
          <w:szCs w:val="28"/>
          <w:lang w:val="en-US"/>
        </w:rPr>
        <w:t xml:space="preserve"> trung chuyển rác thải; nâng cấp 1 nghĩa trang, 4 </w:t>
      </w:r>
      <w:r w:rsidR="00733F53">
        <w:rPr>
          <w:szCs w:val="28"/>
          <w:lang w:val="en-US"/>
        </w:rPr>
        <w:t>bãi</w:t>
      </w:r>
      <w:r w:rsidRPr="007947E1">
        <w:rPr>
          <w:szCs w:val="28"/>
          <w:lang w:val="en-US"/>
        </w:rPr>
        <w:t xml:space="preserve"> trung chuyển rác thải, </w:t>
      </w:r>
      <w:r w:rsidRPr="007947E1">
        <w:rPr>
          <w:i/>
          <w:szCs w:val="28"/>
          <w:lang w:val="en-US"/>
        </w:rPr>
        <w:t>với tổng kinh phí là 7.497 triệu đồng.</w:t>
      </w:r>
    </w:p>
    <w:p w:rsidR="00E73D86" w:rsidRPr="007947E1" w:rsidRDefault="00E73D86" w:rsidP="00733F53">
      <w:pPr>
        <w:spacing w:before="60" w:after="0" w:line="252" w:lineRule="auto"/>
        <w:ind w:firstLine="720"/>
        <w:jc w:val="both"/>
        <w:rPr>
          <w:szCs w:val="28"/>
          <w:lang w:val="en-US"/>
        </w:rPr>
      </w:pPr>
      <w:r w:rsidRPr="007947E1">
        <w:rPr>
          <w:i/>
          <w:szCs w:val="28"/>
          <w:lang w:val="en-US"/>
        </w:rPr>
        <w:t>* Tổng kinh phí thực hiện ở xã (100% số xã đạt chuẩn) chiếm 55,4% tổng kinh phí để thực hiện đạt chuẩn huyện nông thôn mới (614.788 /1.109.702 triệu đồng)</w:t>
      </w:r>
      <w:r w:rsidRPr="007947E1">
        <w:rPr>
          <w:szCs w:val="28"/>
          <w:lang w:val="en-US"/>
        </w:rPr>
        <w:t>.</w:t>
      </w:r>
    </w:p>
    <w:p w:rsidR="00733F53" w:rsidRDefault="00E73D86" w:rsidP="00733F53">
      <w:pPr>
        <w:spacing w:before="60" w:after="0" w:line="252" w:lineRule="auto"/>
        <w:ind w:firstLine="720"/>
        <w:jc w:val="both"/>
        <w:rPr>
          <w:b/>
          <w:i/>
          <w:szCs w:val="28"/>
          <w:lang w:val="en-US"/>
        </w:rPr>
      </w:pPr>
      <w:r w:rsidRPr="007947E1">
        <w:rPr>
          <w:b/>
          <w:i/>
          <w:szCs w:val="28"/>
          <w:lang w:val="en-US"/>
        </w:rPr>
        <w:t xml:space="preserve">1.2. Đối với 9 tiêu chí huyện nông thôn mới: </w:t>
      </w:r>
    </w:p>
    <w:p w:rsidR="00E73D86" w:rsidRPr="007947E1" w:rsidRDefault="00E73D86" w:rsidP="00733F53">
      <w:pPr>
        <w:spacing w:before="60" w:after="0" w:line="252" w:lineRule="auto"/>
        <w:ind w:firstLine="720"/>
        <w:jc w:val="both"/>
        <w:rPr>
          <w:szCs w:val="28"/>
          <w:lang w:val="en-US"/>
        </w:rPr>
      </w:pPr>
      <w:r w:rsidRPr="007947E1">
        <w:rPr>
          <w:szCs w:val="28"/>
          <w:lang w:val="en-US"/>
        </w:rPr>
        <w:t>C</w:t>
      </w:r>
      <w:r w:rsidRPr="007947E1">
        <w:rPr>
          <w:szCs w:val="28"/>
        </w:rPr>
        <w:t xml:space="preserve">ó </w:t>
      </w:r>
      <w:r>
        <w:rPr>
          <w:szCs w:val="28"/>
          <w:lang w:val="en-US"/>
        </w:rPr>
        <w:t>2</w:t>
      </w:r>
      <w:r w:rsidRPr="007947E1">
        <w:rPr>
          <w:szCs w:val="28"/>
        </w:rPr>
        <w:t xml:space="preserve"> tiêu chí cơ bản đạt </w:t>
      </w:r>
      <w:r w:rsidR="00733F53">
        <w:rPr>
          <w:szCs w:val="28"/>
          <w:lang w:val="en-US"/>
        </w:rPr>
        <w:t>(</w:t>
      </w:r>
      <w:r w:rsidRPr="007947E1">
        <w:rPr>
          <w:szCs w:val="28"/>
        </w:rPr>
        <w:t xml:space="preserve">gồm: </w:t>
      </w:r>
      <w:r w:rsidRPr="007947E1">
        <w:rPr>
          <w:szCs w:val="28"/>
          <w:lang w:val="en-US"/>
        </w:rPr>
        <w:t>An ninh trật tự, xã hội</w:t>
      </w:r>
      <w:r w:rsidRPr="007947E1">
        <w:rPr>
          <w:szCs w:val="28"/>
        </w:rPr>
        <w:t xml:space="preserve">; </w:t>
      </w:r>
      <w:r w:rsidRPr="007947E1">
        <w:rPr>
          <w:szCs w:val="28"/>
          <w:lang w:val="en-US"/>
        </w:rPr>
        <w:t>Chỉ đạo xây dựng nông thôn mới</w:t>
      </w:r>
      <w:r w:rsidR="00733F53">
        <w:rPr>
          <w:szCs w:val="28"/>
          <w:lang w:val="en-US"/>
        </w:rPr>
        <w:t>)</w:t>
      </w:r>
      <w:r w:rsidRPr="007947E1">
        <w:rPr>
          <w:szCs w:val="28"/>
        </w:rPr>
        <w:t xml:space="preserve">; </w:t>
      </w:r>
      <w:r>
        <w:rPr>
          <w:szCs w:val="28"/>
          <w:lang w:val="en-US"/>
        </w:rPr>
        <w:t>7</w:t>
      </w:r>
      <w:r w:rsidRPr="007947E1">
        <w:rPr>
          <w:szCs w:val="28"/>
        </w:rPr>
        <w:t xml:space="preserve"> tiêu chí chưa đạt </w:t>
      </w:r>
      <w:r w:rsidR="00733F53">
        <w:rPr>
          <w:szCs w:val="28"/>
          <w:lang w:val="en-US"/>
        </w:rPr>
        <w:t>(</w:t>
      </w:r>
      <w:r w:rsidRPr="007947E1">
        <w:rPr>
          <w:szCs w:val="28"/>
        </w:rPr>
        <w:t xml:space="preserve">gồm: Y tế </w:t>
      </w:r>
      <w:r w:rsidRPr="007947E1">
        <w:rPr>
          <w:szCs w:val="28"/>
          <w:lang w:val="en-US"/>
        </w:rPr>
        <w:t>- Văn hóa - Giáo dục</w:t>
      </w:r>
      <w:r>
        <w:rPr>
          <w:szCs w:val="28"/>
          <w:lang w:val="en-US"/>
        </w:rPr>
        <w:t>,</w:t>
      </w:r>
      <w:r w:rsidR="00733F53">
        <w:rPr>
          <w:szCs w:val="28"/>
          <w:lang w:val="en-US"/>
        </w:rPr>
        <w:br/>
      </w:r>
      <w:r w:rsidRPr="007947E1">
        <w:rPr>
          <w:szCs w:val="28"/>
        </w:rPr>
        <w:t>Quy hoạch</w:t>
      </w:r>
      <w:r w:rsidRPr="007947E1">
        <w:rPr>
          <w:szCs w:val="28"/>
          <w:lang w:val="en-US"/>
        </w:rPr>
        <w:t>, Giao thông, T</w:t>
      </w:r>
      <w:r w:rsidRPr="007947E1">
        <w:rPr>
          <w:szCs w:val="28"/>
        </w:rPr>
        <w:t>hủy lợi</w:t>
      </w:r>
      <w:r w:rsidRPr="007947E1">
        <w:rPr>
          <w:szCs w:val="28"/>
          <w:lang w:val="en-US"/>
        </w:rPr>
        <w:t xml:space="preserve">, Điện, Sản </w:t>
      </w:r>
      <w:r w:rsidRPr="007947E1">
        <w:rPr>
          <w:szCs w:val="28"/>
        </w:rPr>
        <w:t>xuất</w:t>
      </w:r>
      <w:r w:rsidRPr="007947E1">
        <w:rPr>
          <w:szCs w:val="28"/>
          <w:lang w:val="en-US"/>
        </w:rPr>
        <w:t xml:space="preserve">, </w:t>
      </w:r>
      <w:r w:rsidRPr="007947E1">
        <w:rPr>
          <w:szCs w:val="28"/>
        </w:rPr>
        <w:t>Môi trường</w:t>
      </w:r>
      <w:r w:rsidR="00733F53">
        <w:rPr>
          <w:szCs w:val="28"/>
          <w:lang w:val="en-US"/>
        </w:rPr>
        <w:t>)</w:t>
      </w:r>
      <w:r w:rsidRPr="007947E1">
        <w:rPr>
          <w:szCs w:val="28"/>
          <w:lang w:val="en-US"/>
        </w:rPr>
        <w:t>. Một số tiêu chí có khối lượng và yêu cầu kinh phí lớn</w:t>
      </w:r>
      <w:r w:rsidR="00733F53">
        <w:rPr>
          <w:szCs w:val="28"/>
          <w:lang w:val="en-US"/>
        </w:rPr>
        <w:t>,</w:t>
      </w:r>
      <w:r w:rsidRPr="007947E1">
        <w:rPr>
          <w:szCs w:val="28"/>
          <w:lang w:val="en-US"/>
        </w:rPr>
        <w:t xml:space="preserve"> như:</w:t>
      </w:r>
    </w:p>
    <w:p w:rsidR="00E73D86" w:rsidRPr="007947E1" w:rsidRDefault="00E73D86" w:rsidP="00733F53">
      <w:pPr>
        <w:spacing w:before="60" w:after="0" w:line="252" w:lineRule="auto"/>
        <w:jc w:val="both"/>
        <w:rPr>
          <w:i/>
          <w:szCs w:val="28"/>
          <w:lang w:val="en-US"/>
        </w:rPr>
      </w:pPr>
      <w:r w:rsidRPr="007947E1">
        <w:rPr>
          <w:szCs w:val="28"/>
          <w:lang w:val="en-US"/>
        </w:rPr>
        <w:tab/>
        <w:t xml:space="preserve">- Giao thông: Cần đầu tư nâng cấp 35,2km </w:t>
      </w:r>
      <w:r w:rsidRPr="007947E1">
        <w:rPr>
          <w:szCs w:val="28"/>
        </w:rPr>
        <w:t xml:space="preserve">đường tối thiểu </w:t>
      </w:r>
      <w:r w:rsidRPr="007947E1">
        <w:rPr>
          <w:szCs w:val="28"/>
          <w:lang w:val="en-US"/>
        </w:rPr>
        <w:t>đạt</w:t>
      </w:r>
      <w:r w:rsidRPr="007947E1">
        <w:rPr>
          <w:szCs w:val="28"/>
        </w:rPr>
        <w:t xml:space="preserve"> cấp 5 </w:t>
      </w:r>
      <w:r w:rsidRPr="007947E1">
        <w:rPr>
          <w:szCs w:val="28"/>
          <w:lang w:val="en-US"/>
        </w:rPr>
        <w:t xml:space="preserve">đồng bằng </w:t>
      </w:r>
      <w:r w:rsidRPr="007947E1">
        <w:rPr>
          <w:szCs w:val="28"/>
        </w:rPr>
        <w:t>(</w:t>
      </w:r>
      <w:r w:rsidRPr="007947E1">
        <w:rPr>
          <w:szCs w:val="28"/>
          <w:lang w:val="en-US"/>
        </w:rPr>
        <w:t>mặt đường rộng 5,5m</w:t>
      </w:r>
      <w:r w:rsidRPr="007947E1">
        <w:rPr>
          <w:szCs w:val="28"/>
        </w:rPr>
        <w:t xml:space="preserve">), </w:t>
      </w:r>
      <w:r w:rsidRPr="007947E1">
        <w:rPr>
          <w:i/>
          <w:szCs w:val="28"/>
          <w:lang w:val="en-US"/>
        </w:rPr>
        <w:t>với tổng kinh phí là 217.220 triệu đồng.</w:t>
      </w:r>
    </w:p>
    <w:p w:rsidR="00E73D86" w:rsidRPr="007947E1" w:rsidRDefault="00E73D86" w:rsidP="00733F53">
      <w:pPr>
        <w:spacing w:before="60" w:after="0" w:line="252" w:lineRule="auto"/>
        <w:jc w:val="both"/>
        <w:rPr>
          <w:i/>
          <w:szCs w:val="28"/>
          <w:lang w:val="en-US"/>
        </w:rPr>
      </w:pPr>
      <w:r w:rsidRPr="007947E1">
        <w:rPr>
          <w:szCs w:val="28"/>
          <w:lang w:val="en-US"/>
        </w:rPr>
        <w:tab/>
        <w:t>- Điện:</w:t>
      </w:r>
      <w:r w:rsidRPr="007947E1">
        <w:rPr>
          <w:szCs w:val="28"/>
        </w:rPr>
        <w:t xml:space="preserve"> Đầu tư xây </w:t>
      </w:r>
      <w:r w:rsidRPr="007947E1">
        <w:rPr>
          <w:szCs w:val="28"/>
          <w:lang w:val="en-US"/>
        </w:rPr>
        <w:t xml:space="preserve">mới </w:t>
      </w:r>
      <w:r w:rsidRPr="007947E1">
        <w:rPr>
          <w:szCs w:val="28"/>
        </w:rPr>
        <w:t>02 trạm</w:t>
      </w:r>
      <w:r w:rsidRPr="007947E1">
        <w:rPr>
          <w:szCs w:val="28"/>
          <w:lang w:val="en-US"/>
        </w:rPr>
        <w:t xml:space="preserve"> biến áp</w:t>
      </w:r>
      <w:r w:rsidRPr="007947E1">
        <w:rPr>
          <w:szCs w:val="28"/>
        </w:rPr>
        <w:t xml:space="preserve"> ở xã Cổ Đạm;</w:t>
      </w:r>
      <w:r w:rsidRPr="007947E1">
        <w:rPr>
          <w:szCs w:val="28"/>
          <w:lang w:val="en-US"/>
        </w:rPr>
        <w:t xml:space="preserve"> d</w:t>
      </w:r>
      <w:r w:rsidRPr="007947E1">
        <w:rPr>
          <w:szCs w:val="28"/>
        </w:rPr>
        <w:t>i dời 3,5</w:t>
      </w:r>
      <w:r w:rsidR="00733F53">
        <w:rPr>
          <w:szCs w:val="28"/>
        </w:rPr>
        <w:t>km</w:t>
      </w:r>
      <w:r w:rsidRPr="007947E1">
        <w:rPr>
          <w:szCs w:val="28"/>
        </w:rPr>
        <w:t xml:space="preserve"> đường dây trung áp 35KV </w:t>
      </w:r>
      <w:r>
        <w:rPr>
          <w:szCs w:val="28"/>
          <w:lang w:val="en-US"/>
        </w:rPr>
        <w:t xml:space="preserve">tại </w:t>
      </w:r>
      <w:r w:rsidR="00733F53">
        <w:rPr>
          <w:szCs w:val="28"/>
          <w:lang w:val="en-US"/>
        </w:rPr>
        <w:t>c</w:t>
      </w:r>
      <w:r w:rsidR="00733F53" w:rsidRPr="00733F53">
        <w:rPr>
          <w:szCs w:val="28"/>
          <w:lang w:val="en-US"/>
        </w:rPr>
        <w:t>ác</w:t>
      </w:r>
      <w:r>
        <w:rPr>
          <w:szCs w:val="28"/>
          <w:lang w:val="en-US"/>
        </w:rPr>
        <w:t>xã</w:t>
      </w:r>
      <w:r w:rsidR="00733F53">
        <w:rPr>
          <w:szCs w:val="28"/>
          <w:lang w:val="en-US"/>
        </w:rPr>
        <w:t>:</w:t>
      </w:r>
      <w:r w:rsidRPr="007947E1">
        <w:rPr>
          <w:szCs w:val="28"/>
        </w:rPr>
        <w:t xml:space="preserve"> Xuân An, Xuân Giang;</w:t>
      </w:r>
      <w:r w:rsidRPr="007947E1">
        <w:rPr>
          <w:szCs w:val="28"/>
          <w:lang w:val="en-US"/>
        </w:rPr>
        <w:t xml:space="preserve"> n</w:t>
      </w:r>
      <w:r w:rsidRPr="007947E1">
        <w:rPr>
          <w:szCs w:val="28"/>
        </w:rPr>
        <w:t>âng cấp, cải tạo đường dây hạ áp (12,8</w:t>
      </w:r>
      <w:r w:rsidR="00733F53">
        <w:rPr>
          <w:szCs w:val="28"/>
        </w:rPr>
        <w:t>km</w:t>
      </w:r>
      <w:r w:rsidRPr="007947E1">
        <w:rPr>
          <w:szCs w:val="28"/>
        </w:rPr>
        <w:t>), đường dây trung áp (25,7</w:t>
      </w:r>
      <w:r w:rsidR="00733F53">
        <w:rPr>
          <w:szCs w:val="28"/>
        </w:rPr>
        <w:t>km</w:t>
      </w:r>
      <w:r w:rsidRPr="007947E1">
        <w:rPr>
          <w:szCs w:val="28"/>
        </w:rPr>
        <w:t>)</w:t>
      </w:r>
      <w:r w:rsidRPr="007947E1">
        <w:rPr>
          <w:szCs w:val="28"/>
          <w:lang w:val="en-US"/>
        </w:rPr>
        <w:t xml:space="preserve">, </w:t>
      </w:r>
      <w:r w:rsidRPr="007947E1">
        <w:rPr>
          <w:i/>
          <w:szCs w:val="28"/>
          <w:lang w:val="en-US"/>
        </w:rPr>
        <w:t>với tổng kinh phí 105.784 triệu đồng.</w:t>
      </w:r>
    </w:p>
    <w:p w:rsidR="00E73D86" w:rsidRPr="0077542D" w:rsidRDefault="00E73D86" w:rsidP="00733F53">
      <w:pPr>
        <w:spacing w:before="60" w:after="0" w:line="252" w:lineRule="auto"/>
        <w:ind w:firstLine="720"/>
        <w:jc w:val="both"/>
        <w:rPr>
          <w:i/>
          <w:szCs w:val="28"/>
          <w:lang w:val="en-US"/>
        </w:rPr>
      </w:pPr>
      <w:r>
        <w:rPr>
          <w:szCs w:val="28"/>
          <w:lang w:val="en-US"/>
        </w:rPr>
        <w:t>-</w:t>
      </w:r>
      <w:r w:rsidRPr="007947E1">
        <w:rPr>
          <w:szCs w:val="28"/>
        </w:rPr>
        <w:t xml:space="preserve">Y tế </w:t>
      </w:r>
      <w:r w:rsidRPr="007947E1">
        <w:rPr>
          <w:szCs w:val="28"/>
          <w:lang w:val="en-US"/>
        </w:rPr>
        <w:t>- Văn hóa - Giáo dục</w:t>
      </w:r>
      <w:r>
        <w:rPr>
          <w:szCs w:val="28"/>
          <w:lang w:val="en-US"/>
        </w:rPr>
        <w:t xml:space="preserve">: </w:t>
      </w:r>
      <w:r w:rsidRPr="004D18E5">
        <w:rPr>
          <w:szCs w:val="28"/>
          <w:lang w:val="en-US"/>
        </w:rPr>
        <w:t>Nâng cấp Nhà văn hóa Nguyễn Du, sân vận động; xây mới bể</w:t>
      </w:r>
      <w:r>
        <w:rPr>
          <w:szCs w:val="28"/>
          <w:lang w:val="en-US"/>
        </w:rPr>
        <w:t xml:space="preserve"> bơi, </w:t>
      </w:r>
      <w:r w:rsidRPr="0077542D">
        <w:rPr>
          <w:i/>
          <w:szCs w:val="28"/>
          <w:lang w:val="en-US"/>
        </w:rPr>
        <w:t>với tổng kinh phí là 41.000 triệu đồng.</w:t>
      </w:r>
    </w:p>
    <w:p w:rsidR="00E73D86" w:rsidRPr="007947E1" w:rsidRDefault="00E73D86" w:rsidP="00733F53">
      <w:pPr>
        <w:spacing w:before="60" w:after="0" w:line="252" w:lineRule="auto"/>
        <w:ind w:firstLine="720"/>
        <w:jc w:val="both"/>
        <w:rPr>
          <w:i/>
          <w:szCs w:val="28"/>
          <w:lang w:val="en-US"/>
        </w:rPr>
      </w:pPr>
      <w:r w:rsidRPr="007947E1">
        <w:rPr>
          <w:szCs w:val="28"/>
          <w:lang w:val="en-US"/>
        </w:rPr>
        <w:t>-</w:t>
      </w:r>
      <w:r w:rsidRPr="007947E1">
        <w:rPr>
          <w:szCs w:val="28"/>
        </w:rPr>
        <w:t xml:space="preserve"> Môi trường: Triển khai xây dựng điểm 04 điểm xử lý rác thải bằng công nghệ lò đốt</w:t>
      </w:r>
      <w:r w:rsidR="0085135D">
        <w:rPr>
          <w:szCs w:val="28"/>
          <w:lang w:val="en-US"/>
        </w:rPr>
        <w:t xml:space="preserve"> </w:t>
      </w:r>
      <w:r w:rsidRPr="007947E1">
        <w:rPr>
          <w:szCs w:val="28"/>
        </w:rPr>
        <w:t>tại</w:t>
      </w:r>
      <w:r w:rsidRPr="007947E1">
        <w:rPr>
          <w:szCs w:val="28"/>
          <w:lang w:val="en-US"/>
        </w:rPr>
        <w:t xml:space="preserve"> các</w:t>
      </w:r>
      <w:r w:rsidRPr="007947E1">
        <w:rPr>
          <w:szCs w:val="28"/>
        </w:rPr>
        <w:t xml:space="preserve"> xã</w:t>
      </w:r>
      <w:r w:rsidR="00733F53">
        <w:rPr>
          <w:szCs w:val="28"/>
          <w:lang w:val="en-US"/>
        </w:rPr>
        <w:t>:</w:t>
      </w:r>
      <w:r w:rsidRPr="007947E1">
        <w:rPr>
          <w:szCs w:val="28"/>
        </w:rPr>
        <w:t xml:space="preserve"> Xuân Thành, Cương Gián, Xuân Hải, Xuân Hồng</w:t>
      </w:r>
      <w:r w:rsidRPr="007947E1">
        <w:rPr>
          <w:szCs w:val="28"/>
          <w:lang w:val="en-US"/>
        </w:rPr>
        <w:t>;</w:t>
      </w:r>
      <w:r w:rsidRPr="007947E1">
        <w:rPr>
          <w:szCs w:val="28"/>
        </w:rPr>
        <w:t xml:space="preserve"> triển khai, hỗ trợ kinh phí vận chuyển</w:t>
      </w:r>
      <w:r w:rsidRPr="007947E1">
        <w:rPr>
          <w:szCs w:val="28"/>
          <w:lang w:val="en-US"/>
        </w:rPr>
        <w:t>,</w:t>
      </w:r>
      <w:r w:rsidR="0085135D">
        <w:rPr>
          <w:szCs w:val="28"/>
          <w:lang w:val="en-US"/>
        </w:rPr>
        <w:t xml:space="preserve"> </w:t>
      </w:r>
      <w:r w:rsidRPr="007947E1">
        <w:rPr>
          <w:i/>
          <w:szCs w:val="28"/>
        </w:rPr>
        <w:t xml:space="preserve">với tổng kinh phí là </w:t>
      </w:r>
      <w:r w:rsidRPr="007947E1">
        <w:rPr>
          <w:i/>
          <w:szCs w:val="28"/>
          <w:lang w:val="en-US"/>
        </w:rPr>
        <w:t>15.860</w:t>
      </w:r>
      <w:r w:rsidRPr="007947E1">
        <w:rPr>
          <w:i/>
          <w:szCs w:val="28"/>
        </w:rPr>
        <w:t xml:space="preserve"> triệu đồng.</w:t>
      </w:r>
    </w:p>
    <w:p w:rsidR="00E73D86" w:rsidRPr="007947E1" w:rsidRDefault="00E73D86" w:rsidP="00733F53">
      <w:pPr>
        <w:spacing w:before="60" w:after="0" w:line="252" w:lineRule="auto"/>
        <w:ind w:firstLine="720"/>
        <w:jc w:val="both"/>
        <w:rPr>
          <w:szCs w:val="28"/>
          <w:lang w:val="en-US"/>
        </w:rPr>
      </w:pPr>
      <w:r w:rsidRPr="007947E1">
        <w:rPr>
          <w:i/>
          <w:szCs w:val="28"/>
          <w:lang w:val="en-US"/>
        </w:rPr>
        <w:t xml:space="preserve">* Tổng kinh phí thực hiện 9 </w:t>
      </w:r>
      <w:r w:rsidR="00733F53">
        <w:rPr>
          <w:i/>
          <w:szCs w:val="28"/>
          <w:lang w:val="en-US"/>
        </w:rPr>
        <w:t>t</w:t>
      </w:r>
      <w:r w:rsidRPr="007947E1">
        <w:rPr>
          <w:i/>
          <w:szCs w:val="28"/>
          <w:lang w:val="en-US"/>
        </w:rPr>
        <w:t>iêu chí cấp chuyện chiếm 44,6% tổng kinh phí để thực hiện đạt chuẩn huyện nông thôn mớ</w:t>
      </w:r>
      <w:r>
        <w:rPr>
          <w:i/>
          <w:szCs w:val="28"/>
          <w:lang w:val="en-US"/>
        </w:rPr>
        <w:t>i (494.914</w:t>
      </w:r>
      <w:r w:rsidRPr="007947E1">
        <w:rPr>
          <w:i/>
          <w:szCs w:val="28"/>
          <w:lang w:val="en-US"/>
        </w:rPr>
        <w:t>/1.109.702 triệu đồng)</w:t>
      </w:r>
      <w:r w:rsidRPr="007947E1">
        <w:rPr>
          <w:szCs w:val="28"/>
          <w:lang w:val="en-US"/>
        </w:rPr>
        <w:t>.</w:t>
      </w:r>
    </w:p>
    <w:p w:rsidR="00E73D86" w:rsidRPr="007947E1" w:rsidRDefault="00E73D86" w:rsidP="00733F53">
      <w:pPr>
        <w:spacing w:before="60" w:after="0" w:line="252" w:lineRule="auto"/>
        <w:ind w:firstLine="720"/>
        <w:jc w:val="both"/>
        <w:rPr>
          <w:b/>
          <w:szCs w:val="28"/>
          <w:lang w:val="en-US"/>
        </w:rPr>
      </w:pPr>
      <w:r w:rsidRPr="007947E1">
        <w:rPr>
          <w:b/>
          <w:szCs w:val="28"/>
          <w:lang w:val="en-US"/>
        </w:rPr>
        <w:t>2. Về lộ trình và cân đối nguồn lực thực hiện:</w:t>
      </w:r>
    </w:p>
    <w:p w:rsidR="00E73D86" w:rsidRPr="007947E1" w:rsidRDefault="00E73D86" w:rsidP="00733F53">
      <w:pPr>
        <w:spacing w:before="60" w:after="0" w:line="252" w:lineRule="auto"/>
        <w:ind w:firstLine="720"/>
        <w:jc w:val="both"/>
        <w:rPr>
          <w:b/>
          <w:i/>
          <w:szCs w:val="28"/>
          <w:lang w:val="en-US"/>
        </w:rPr>
      </w:pPr>
      <w:r w:rsidRPr="007947E1">
        <w:rPr>
          <w:b/>
          <w:i/>
          <w:szCs w:val="28"/>
          <w:lang w:val="en-US"/>
        </w:rPr>
        <w:t>2.1. Về lộ trình thực hiện:</w:t>
      </w:r>
    </w:p>
    <w:p w:rsidR="00E73D86" w:rsidRPr="007947E1" w:rsidRDefault="00E73D86" w:rsidP="00733F53">
      <w:pPr>
        <w:spacing w:before="60" w:after="0" w:line="252" w:lineRule="auto"/>
        <w:ind w:firstLine="720"/>
        <w:jc w:val="both"/>
        <w:rPr>
          <w:szCs w:val="28"/>
          <w:lang w:val="en-US"/>
        </w:rPr>
      </w:pPr>
      <w:r w:rsidRPr="00B40076">
        <w:rPr>
          <w:szCs w:val="28"/>
          <w:lang w:val="en-US"/>
        </w:rPr>
        <w:t>- Đối với chỉ tiêu 100% số xã đạt chuẩn:</w:t>
      </w:r>
      <w:r w:rsidR="00D04349">
        <w:rPr>
          <w:szCs w:val="28"/>
          <w:lang w:val="en-US"/>
        </w:rPr>
        <w:t xml:space="preserve"> </w:t>
      </w:r>
      <w:r w:rsidRPr="007947E1">
        <w:rPr>
          <w:szCs w:val="28"/>
          <w:lang w:val="en-US"/>
        </w:rPr>
        <w:t>Giai đoạn 2016 - 2019 phấn đấu có thêm 13 xã đạt chuẩn nông thôn mới, lộ trình cụ thể:</w:t>
      </w:r>
    </w:p>
    <w:p w:rsidR="00E73D86" w:rsidRPr="007947E1" w:rsidRDefault="00E73D86" w:rsidP="00733F53">
      <w:pPr>
        <w:spacing w:before="60" w:after="0" w:line="252" w:lineRule="auto"/>
        <w:ind w:firstLine="720"/>
        <w:contextualSpacing/>
        <w:jc w:val="both"/>
        <w:rPr>
          <w:szCs w:val="28"/>
        </w:rPr>
      </w:pPr>
      <w:r w:rsidRPr="007947E1">
        <w:rPr>
          <w:szCs w:val="28"/>
          <w:lang w:val="en-US"/>
        </w:rPr>
        <w:t xml:space="preserve">+ </w:t>
      </w:r>
      <w:r w:rsidRPr="007947E1">
        <w:rPr>
          <w:szCs w:val="28"/>
        </w:rPr>
        <w:t>N</w:t>
      </w:r>
      <w:r w:rsidRPr="007947E1">
        <w:rPr>
          <w:szCs w:val="28"/>
          <w:lang w:val="en-US"/>
        </w:rPr>
        <w:t>ăm 2016 huyện phấn đấ</w:t>
      </w:r>
      <w:r w:rsidR="003A7871">
        <w:rPr>
          <w:szCs w:val="28"/>
          <w:lang w:val="en-US"/>
        </w:rPr>
        <w:t>u 4</w:t>
      </w:r>
      <w:r w:rsidRPr="007947E1">
        <w:rPr>
          <w:szCs w:val="28"/>
          <w:lang w:val="en-US"/>
        </w:rPr>
        <w:t xml:space="preserve"> xã gồm: Xuân Hồng, Xuân Lĩnh, Cổ Đạm, </w:t>
      </w:r>
      <w:r w:rsidR="003A7871">
        <w:rPr>
          <w:szCs w:val="28"/>
          <w:lang w:val="en-US"/>
        </w:rPr>
        <w:t xml:space="preserve">và </w:t>
      </w:r>
      <w:r w:rsidRPr="007947E1">
        <w:rPr>
          <w:szCs w:val="28"/>
          <w:lang w:val="en-US"/>
        </w:rPr>
        <w:t>Tiên Điề</w:t>
      </w:r>
      <w:r w:rsidR="003A7871">
        <w:rPr>
          <w:szCs w:val="28"/>
          <w:lang w:val="en-US"/>
        </w:rPr>
        <w:t>n</w:t>
      </w:r>
      <w:r w:rsidRPr="007947E1">
        <w:rPr>
          <w:szCs w:val="28"/>
        </w:rPr>
        <w:t xml:space="preserve">; </w:t>
      </w:r>
    </w:p>
    <w:p w:rsidR="00E73D86" w:rsidRPr="00B47B55" w:rsidRDefault="00E73D86" w:rsidP="00733F53">
      <w:pPr>
        <w:spacing w:before="60" w:after="0" w:line="252" w:lineRule="auto"/>
        <w:ind w:firstLine="720"/>
        <w:jc w:val="both"/>
        <w:rPr>
          <w:szCs w:val="28"/>
        </w:rPr>
      </w:pPr>
      <w:r w:rsidRPr="00B47B55">
        <w:rPr>
          <w:szCs w:val="28"/>
        </w:rPr>
        <w:t xml:space="preserve">+ Giai đoạn 2017 - 2019 huyện phấn đấu </w:t>
      </w:r>
      <w:r w:rsidR="003A7871">
        <w:rPr>
          <w:szCs w:val="28"/>
          <w:lang w:val="en-US"/>
        </w:rPr>
        <w:t>9</w:t>
      </w:r>
      <w:r w:rsidRPr="00B47B55">
        <w:rPr>
          <w:szCs w:val="28"/>
        </w:rPr>
        <w:t xml:space="preserve"> xã đạt chuẩn nông thôn mớ</w:t>
      </w:r>
      <w:r w:rsidR="00A56BFE">
        <w:rPr>
          <w:szCs w:val="28"/>
        </w:rPr>
        <w:t xml:space="preserve">i (năm 2017, </w:t>
      </w:r>
      <w:r w:rsidR="00A56BFE">
        <w:rPr>
          <w:szCs w:val="28"/>
          <w:lang w:val="en-US"/>
        </w:rPr>
        <w:t>4</w:t>
      </w:r>
      <w:r w:rsidRPr="00B47B55">
        <w:rPr>
          <w:szCs w:val="28"/>
        </w:rPr>
        <w:t xml:space="preserve"> xã: Xuân Giang, Xuân Đan, Xuân Lam</w:t>
      </w:r>
      <w:r w:rsidR="003A7871">
        <w:rPr>
          <w:szCs w:val="28"/>
          <w:lang w:val="en-US"/>
        </w:rPr>
        <w:t>, Xuân Hải</w:t>
      </w:r>
      <w:r w:rsidRPr="00B47B55">
        <w:rPr>
          <w:szCs w:val="28"/>
        </w:rPr>
        <w:t>; năm 2018</w:t>
      </w:r>
      <w:r w:rsidRPr="007947E1">
        <w:rPr>
          <w:szCs w:val="28"/>
        </w:rPr>
        <w:t xml:space="preserve">, </w:t>
      </w:r>
      <w:r w:rsidRPr="00B47B55">
        <w:rPr>
          <w:szCs w:val="28"/>
        </w:rPr>
        <w:t>3 xã: Xuân Hội, Cương Gián, Xuân Liên; năm 2019</w:t>
      </w:r>
      <w:r w:rsidRPr="007947E1">
        <w:rPr>
          <w:szCs w:val="28"/>
        </w:rPr>
        <w:t>,</w:t>
      </w:r>
      <w:r w:rsidRPr="00B47B55">
        <w:rPr>
          <w:szCs w:val="28"/>
        </w:rPr>
        <w:t xml:space="preserve"> 2 xã: Xuân Trường, Xuân Yên)</w:t>
      </w:r>
      <w:r w:rsidRPr="007947E1">
        <w:rPr>
          <w:szCs w:val="28"/>
        </w:rPr>
        <w:t>. Q</w:t>
      </w:r>
      <w:r w:rsidRPr="00B47B55">
        <w:rPr>
          <w:szCs w:val="28"/>
        </w:rPr>
        <w:t xml:space="preserve">ua soát xét thì đối với </w:t>
      </w:r>
      <w:r w:rsidR="00261F71">
        <w:rPr>
          <w:szCs w:val="28"/>
          <w:lang w:val="en-US"/>
        </w:rPr>
        <w:t>9</w:t>
      </w:r>
      <w:r w:rsidRPr="00B47B55">
        <w:rPr>
          <w:szCs w:val="28"/>
        </w:rPr>
        <w:t xml:space="preserve"> xã này</w:t>
      </w:r>
      <w:r w:rsidRPr="007947E1">
        <w:rPr>
          <w:szCs w:val="28"/>
        </w:rPr>
        <w:t xml:space="preserve"> không có</w:t>
      </w:r>
      <w:r w:rsidRPr="00B47B55">
        <w:rPr>
          <w:szCs w:val="28"/>
        </w:rPr>
        <w:t xml:space="preserve"> khối lượng</w:t>
      </w:r>
      <w:r w:rsidRPr="007947E1">
        <w:rPr>
          <w:szCs w:val="28"/>
        </w:rPr>
        <w:t xml:space="preserve"> hoặc nội dung bất khả kháng và đều có thể hoàn thành đúng theo lộ trình của huyện</w:t>
      </w:r>
      <w:r w:rsidR="00B40076" w:rsidRPr="00B40076">
        <w:rPr>
          <w:szCs w:val="28"/>
        </w:rPr>
        <w:t>,</w:t>
      </w:r>
      <w:r w:rsidRPr="007947E1">
        <w:rPr>
          <w:szCs w:val="28"/>
        </w:rPr>
        <w:t xml:space="preserve"> kể cả cân đối nguồn lự</w:t>
      </w:r>
      <w:r>
        <w:rPr>
          <w:szCs w:val="28"/>
        </w:rPr>
        <w:t>c</w:t>
      </w:r>
      <w:r w:rsidRPr="00B47B55">
        <w:rPr>
          <w:szCs w:val="28"/>
        </w:rPr>
        <w:t>.</w:t>
      </w:r>
    </w:p>
    <w:p w:rsidR="00E73D86" w:rsidRPr="00B47B55" w:rsidRDefault="00B40076" w:rsidP="00733F53">
      <w:pPr>
        <w:spacing w:before="60" w:after="0" w:line="252" w:lineRule="auto"/>
        <w:ind w:firstLine="720"/>
        <w:jc w:val="both"/>
        <w:rPr>
          <w:szCs w:val="28"/>
        </w:rPr>
      </w:pPr>
      <w:r w:rsidRPr="00B40076">
        <w:rPr>
          <w:szCs w:val="28"/>
        </w:rPr>
        <w:t>Vậy kế hoạch</w:t>
      </w:r>
      <w:r w:rsidR="00E73D86" w:rsidRPr="007947E1">
        <w:rPr>
          <w:szCs w:val="28"/>
        </w:rPr>
        <w:t xml:space="preserve"> đến năm 2019</w:t>
      </w:r>
      <w:r w:rsidRPr="00B40076">
        <w:rPr>
          <w:szCs w:val="28"/>
        </w:rPr>
        <w:t xml:space="preserve"> huyện Nghi Xuân</w:t>
      </w:r>
      <w:r w:rsidR="00E73D86" w:rsidRPr="007947E1">
        <w:rPr>
          <w:szCs w:val="28"/>
        </w:rPr>
        <w:t xml:space="preserve"> có 100% xã đạt chuẩn</w:t>
      </w:r>
      <w:r w:rsidR="000A32F9">
        <w:rPr>
          <w:szCs w:val="28"/>
          <w:lang w:val="en-US"/>
        </w:rPr>
        <w:t xml:space="preserve"> là khả thi</w:t>
      </w:r>
      <w:r w:rsidR="00E73D86" w:rsidRPr="007947E1">
        <w:rPr>
          <w:szCs w:val="28"/>
        </w:rPr>
        <w:t>.</w:t>
      </w:r>
    </w:p>
    <w:p w:rsidR="00E73D86" w:rsidRPr="00B40076" w:rsidRDefault="00E73D86" w:rsidP="00733F53">
      <w:pPr>
        <w:spacing w:before="60" w:after="0" w:line="252" w:lineRule="auto"/>
        <w:ind w:firstLine="720"/>
        <w:jc w:val="both"/>
        <w:rPr>
          <w:szCs w:val="28"/>
        </w:rPr>
      </w:pPr>
      <w:r w:rsidRPr="00B40076">
        <w:rPr>
          <w:szCs w:val="28"/>
        </w:rPr>
        <w:t xml:space="preserve">- Đối với 9 tiêu chí huyện: </w:t>
      </w:r>
    </w:p>
    <w:p w:rsidR="00E73D86" w:rsidRPr="00B47B55" w:rsidRDefault="00E73D86" w:rsidP="00733F53">
      <w:pPr>
        <w:spacing w:before="60" w:after="0" w:line="252" w:lineRule="auto"/>
        <w:ind w:firstLine="720"/>
        <w:jc w:val="both"/>
        <w:rPr>
          <w:szCs w:val="28"/>
        </w:rPr>
      </w:pPr>
      <w:r w:rsidRPr="00B47B55">
        <w:rPr>
          <w:szCs w:val="28"/>
        </w:rPr>
        <w:t>+ 02 tiêu chí cơ bản đạt gồm: An ninh trật tự, xã hội</w:t>
      </w:r>
      <w:r w:rsidRPr="007947E1">
        <w:rPr>
          <w:szCs w:val="28"/>
        </w:rPr>
        <w:t>;</w:t>
      </w:r>
      <w:r w:rsidRPr="00B47B55">
        <w:rPr>
          <w:szCs w:val="28"/>
        </w:rPr>
        <w:t xml:space="preserve"> Chỉ đạo xây dựng nông thôn mới;</w:t>
      </w:r>
    </w:p>
    <w:p w:rsidR="00E73D86" w:rsidRPr="00B47B55" w:rsidRDefault="00E73D86" w:rsidP="00733F53">
      <w:pPr>
        <w:spacing w:before="60" w:after="0" w:line="252" w:lineRule="auto"/>
        <w:ind w:firstLine="720"/>
        <w:jc w:val="both"/>
        <w:rPr>
          <w:szCs w:val="28"/>
        </w:rPr>
      </w:pPr>
      <w:r w:rsidRPr="00B47B55">
        <w:rPr>
          <w:szCs w:val="28"/>
        </w:rPr>
        <w:t>+ 03 tiêu chí khối lượng không lớn có khả năng hoàn thành cao, gồm: Quy hoạch (2017), Thủy lợi (2018) và Sản Xuất (2018);</w:t>
      </w:r>
    </w:p>
    <w:p w:rsidR="00E73D86" w:rsidRPr="00B47B55" w:rsidRDefault="00E73D86" w:rsidP="00733F53">
      <w:pPr>
        <w:spacing w:before="60" w:after="0" w:line="252" w:lineRule="auto"/>
        <w:ind w:firstLine="720"/>
        <w:jc w:val="both"/>
        <w:rPr>
          <w:szCs w:val="28"/>
        </w:rPr>
      </w:pPr>
      <w:r w:rsidRPr="00B47B55">
        <w:rPr>
          <w:szCs w:val="28"/>
        </w:rPr>
        <w:t xml:space="preserve">+ 04 Tiêu chí có khối lượng và nhu cầu nguồn lực lớn cần phải có sự tập trung cao mới đạt chuẩn, gồm: </w:t>
      </w:r>
      <w:r w:rsidRPr="007947E1">
        <w:rPr>
          <w:szCs w:val="28"/>
        </w:rPr>
        <w:t xml:space="preserve">Y tế </w:t>
      </w:r>
      <w:r w:rsidRPr="00B47B55">
        <w:rPr>
          <w:szCs w:val="28"/>
        </w:rPr>
        <w:t>- Văn hóa - Giáo dục (2018), Điện (2018), Môi trường (2018), Giao thông (2020).</w:t>
      </w:r>
    </w:p>
    <w:p w:rsidR="00E73D86" w:rsidRPr="00B47B55" w:rsidRDefault="00B40076" w:rsidP="00733F53">
      <w:pPr>
        <w:spacing w:before="60" w:after="0" w:line="252" w:lineRule="auto"/>
        <w:ind w:firstLine="720"/>
        <w:jc w:val="both"/>
        <w:rPr>
          <w:szCs w:val="28"/>
        </w:rPr>
      </w:pPr>
      <w:r w:rsidRPr="00B40076">
        <w:rPr>
          <w:szCs w:val="28"/>
        </w:rPr>
        <w:t>D</w:t>
      </w:r>
      <w:r w:rsidR="00E73D86" w:rsidRPr="00B47B55">
        <w:rPr>
          <w:szCs w:val="28"/>
        </w:rPr>
        <w:t xml:space="preserve">ự kiến </w:t>
      </w:r>
      <w:r w:rsidRPr="00B47B55">
        <w:rPr>
          <w:szCs w:val="28"/>
        </w:rPr>
        <w:t xml:space="preserve">Huyện </w:t>
      </w:r>
      <w:r w:rsidR="00E73D86" w:rsidRPr="00B47B55">
        <w:rPr>
          <w:szCs w:val="28"/>
        </w:rPr>
        <w:t>đạt chuẩn nông thôn mới vào năm 2020</w:t>
      </w:r>
    </w:p>
    <w:p w:rsidR="00E73D86" w:rsidRPr="00B47B55" w:rsidRDefault="00E73D86" w:rsidP="00733F53">
      <w:pPr>
        <w:spacing w:before="60" w:after="0" w:line="252" w:lineRule="auto"/>
        <w:ind w:firstLine="720"/>
        <w:jc w:val="both"/>
        <w:rPr>
          <w:szCs w:val="28"/>
        </w:rPr>
      </w:pPr>
      <w:r w:rsidRPr="00B47B55">
        <w:rPr>
          <w:b/>
          <w:i/>
          <w:szCs w:val="28"/>
        </w:rPr>
        <w:t>2.2. Về cân đối nguồn lực:</w:t>
      </w:r>
    </w:p>
    <w:p w:rsidR="00E73D86" w:rsidRPr="00B40076" w:rsidRDefault="00E73D86" w:rsidP="00733F53">
      <w:pPr>
        <w:spacing w:before="60" w:after="0" w:line="252" w:lineRule="auto"/>
        <w:jc w:val="right"/>
        <w:rPr>
          <w:i/>
          <w:sz w:val="26"/>
          <w:szCs w:val="28"/>
          <w:lang w:val="en-US"/>
        </w:rPr>
      </w:pPr>
      <w:r w:rsidRPr="00B40076">
        <w:rPr>
          <w:i/>
          <w:sz w:val="26"/>
          <w:szCs w:val="28"/>
          <w:lang w:val="en-US"/>
        </w:rPr>
        <w:t xml:space="preserve">ĐVT: </w:t>
      </w:r>
      <w:r w:rsidR="00B40076" w:rsidRPr="00B40076">
        <w:rPr>
          <w:i/>
          <w:sz w:val="26"/>
          <w:szCs w:val="28"/>
          <w:lang w:val="en-US"/>
        </w:rPr>
        <w:t>T</w:t>
      </w:r>
      <w:r w:rsidRPr="00B40076">
        <w:rPr>
          <w:i/>
          <w:sz w:val="26"/>
          <w:szCs w:val="28"/>
          <w:lang w:val="en-US"/>
        </w:rPr>
        <w:t>riệu đồng</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9"/>
        <w:gridCol w:w="5704"/>
        <w:gridCol w:w="2409"/>
      </w:tblGrid>
      <w:tr w:rsidR="00B40076" w:rsidRPr="00DA594B" w:rsidTr="00B40076">
        <w:tc>
          <w:tcPr>
            <w:tcW w:w="959" w:type="dxa"/>
            <w:vAlign w:val="center"/>
          </w:tcPr>
          <w:p w:rsidR="00B40076" w:rsidRPr="00B40076" w:rsidRDefault="00B40076" w:rsidP="00B40076">
            <w:pPr>
              <w:spacing w:before="60" w:after="0" w:line="252" w:lineRule="auto"/>
              <w:jc w:val="center"/>
              <w:rPr>
                <w:sz w:val="26"/>
                <w:szCs w:val="28"/>
                <w:lang w:val="en-US"/>
              </w:rPr>
            </w:pPr>
            <w:r w:rsidRPr="00B40076">
              <w:rPr>
                <w:sz w:val="26"/>
                <w:szCs w:val="28"/>
                <w:lang w:val="en-US"/>
              </w:rPr>
              <w:t>STT</w:t>
            </w:r>
          </w:p>
        </w:tc>
        <w:tc>
          <w:tcPr>
            <w:tcW w:w="5704" w:type="dxa"/>
            <w:vAlign w:val="center"/>
          </w:tcPr>
          <w:p w:rsidR="00B40076" w:rsidRPr="00B40076" w:rsidRDefault="00B40076" w:rsidP="00B40076">
            <w:pPr>
              <w:spacing w:before="60" w:after="0" w:line="252" w:lineRule="auto"/>
              <w:jc w:val="center"/>
              <w:rPr>
                <w:sz w:val="26"/>
                <w:szCs w:val="28"/>
                <w:lang w:val="en-US"/>
              </w:rPr>
            </w:pPr>
            <w:r w:rsidRPr="00B40076">
              <w:rPr>
                <w:sz w:val="26"/>
                <w:szCs w:val="28"/>
                <w:lang w:val="en-US"/>
              </w:rPr>
              <w:t>Phân theo nguồn</w:t>
            </w:r>
          </w:p>
        </w:tc>
        <w:tc>
          <w:tcPr>
            <w:tcW w:w="2409" w:type="dxa"/>
            <w:vAlign w:val="center"/>
          </w:tcPr>
          <w:p w:rsidR="00B40076" w:rsidRPr="00B40076" w:rsidRDefault="00B40076" w:rsidP="00B40076">
            <w:pPr>
              <w:spacing w:before="60" w:after="0" w:line="252" w:lineRule="auto"/>
              <w:jc w:val="center"/>
              <w:rPr>
                <w:sz w:val="26"/>
                <w:szCs w:val="28"/>
                <w:lang w:val="en-US"/>
              </w:rPr>
            </w:pPr>
            <w:r>
              <w:rPr>
                <w:sz w:val="26"/>
                <w:szCs w:val="28"/>
                <w:lang w:val="en-US"/>
              </w:rPr>
              <w:t>Gi</w:t>
            </w:r>
            <w:r w:rsidRPr="00B40076">
              <w:rPr>
                <w:sz w:val="26"/>
                <w:szCs w:val="28"/>
                <w:lang w:val="en-US"/>
              </w:rPr>
              <w:t>á</w:t>
            </w:r>
            <w:r>
              <w:rPr>
                <w:sz w:val="26"/>
                <w:szCs w:val="28"/>
                <w:lang w:val="en-US"/>
              </w:rPr>
              <w:t xml:space="preserve"> tr</w:t>
            </w:r>
            <w:r w:rsidRPr="00B40076">
              <w:rPr>
                <w:sz w:val="26"/>
                <w:szCs w:val="28"/>
                <w:lang w:val="en-US"/>
              </w:rPr>
              <w:t>ị</w:t>
            </w:r>
          </w:p>
        </w:tc>
      </w:tr>
      <w:tr w:rsidR="00B40076" w:rsidRPr="00DA594B" w:rsidTr="00B40076">
        <w:tc>
          <w:tcPr>
            <w:tcW w:w="959" w:type="dxa"/>
            <w:tcBorders>
              <w:bottom w:val="single" w:sz="4" w:space="0" w:color="000000"/>
            </w:tcBorders>
          </w:tcPr>
          <w:p w:rsidR="00B40076" w:rsidRPr="00B40076" w:rsidRDefault="00B40076" w:rsidP="00733F53">
            <w:pPr>
              <w:spacing w:before="60" w:after="0" w:line="252" w:lineRule="auto"/>
              <w:jc w:val="center"/>
              <w:rPr>
                <w:sz w:val="26"/>
                <w:szCs w:val="28"/>
                <w:lang w:val="en-US"/>
              </w:rPr>
            </w:pPr>
          </w:p>
        </w:tc>
        <w:tc>
          <w:tcPr>
            <w:tcW w:w="5704" w:type="dxa"/>
            <w:tcBorders>
              <w:bottom w:val="single" w:sz="4" w:space="0" w:color="000000"/>
            </w:tcBorders>
          </w:tcPr>
          <w:p w:rsidR="00B40076" w:rsidRPr="00B40076" w:rsidRDefault="00B40076" w:rsidP="00733F53">
            <w:pPr>
              <w:spacing w:before="60" w:after="0" w:line="252" w:lineRule="auto"/>
              <w:jc w:val="both"/>
              <w:rPr>
                <w:sz w:val="26"/>
                <w:szCs w:val="28"/>
                <w:lang w:val="en-US"/>
              </w:rPr>
            </w:pPr>
            <w:r w:rsidRPr="00B40076">
              <w:rPr>
                <w:sz w:val="26"/>
                <w:szCs w:val="28"/>
                <w:lang w:val="en-US"/>
              </w:rPr>
              <w:t>Tổng nguồn vốn thực hiện Đề án huyện NTM</w:t>
            </w:r>
          </w:p>
        </w:tc>
        <w:tc>
          <w:tcPr>
            <w:tcW w:w="2409" w:type="dxa"/>
            <w:tcBorders>
              <w:bottom w:val="single" w:sz="4" w:space="0" w:color="000000"/>
            </w:tcBorders>
            <w:vAlign w:val="center"/>
          </w:tcPr>
          <w:p w:rsidR="00B40076" w:rsidRPr="00B40076" w:rsidRDefault="00B40076" w:rsidP="00B40076">
            <w:pPr>
              <w:spacing w:before="60" w:after="0" w:line="252" w:lineRule="auto"/>
              <w:ind w:right="600"/>
              <w:jc w:val="right"/>
              <w:rPr>
                <w:sz w:val="26"/>
                <w:szCs w:val="28"/>
                <w:lang w:val="en-US"/>
              </w:rPr>
            </w:pPr>
            <w:r w:rsidRPr="00B40076">
              <w:rPr>
                <w:sz w:val="26"/>
                <w:szCs w:val="28"/>
                <w:lang w:val="en-US"/>
              </w:rPr>
              <w:t>1.109.702</w:t>
            </w:r>
          </w:p>
        </w:tc>
      </w:tr>
      <w:tr w:rsidR="00B40076" w:rsidRPr="00DA594B" w:rsidTr="00B40076">
        <w:tc>
          <w:tcPr>
            <w:tcW w:w="959" w:type="dxa"/>
            <w:tcBorders>
              <w:bottom w:val="dotted" w:sz="4" w:space="0" w:color="auto"/>
            </w:tcBorders>
          </w:tcPr>
          <w:p w:rsidR="00B40076" w:rsidRPr="00B40076" w:rsidRDefault="00B40076" w:rsidP="00733F53">
            <w:pPr>
              <w:spacing w:before="60" w:after="0" w:line="252" w:lineRule="auto"/>
              <w:jc w:val="center"/>
              <w:rPr>
                <w:sz w:val="26"/>
                <w:szCs w:val="28"/>
                <w:lang w:val="en-US"/>
              </w:rPr>
            </w:pPr>
            <w:r w:rsidRPr="00B40076">
              <w:rPr>
                <w:sz w:val="26"/>
                <w:szCs w:val="28"/>
                <w:lang w:val="en-US"/>
              </w:rPr>
              <w:t>A</w:t>
            </w:r>
          </w:p>
        </w:tc>
        <w:tc>
          <w:tcPr>
            <w:tcW w:w="5704" w:type="dxa"/>
            <w:tcBorders>
              <w:bottom w:val="dotted" w:sz="4" w:space="0" w:color="auto"/>
            </w:tcBorders>
          </w:tcPr>
          <w:p w:rsidR="00B40076" w:rsidRPr="00B40076" w:rsidRDefault="00B40076" w:rsidP="00733F53">
            <w:pPr>
              <w:spacing w:before="60" w:after="0" w:line="252" w:lineRule="auto"/>
              <w:jc w:val="both"/>
              <w:rPr>
                <w:sz w:val="26"/>
                <w:szCs w:val="28"/>
                <w:lang w:val="en-US"/>
              </w:rPr>
            </w:pPr>
            <w:r w:rsidRPr="00B40076">
              <w:rPr>
                <w:sz w:val="26"/>
                <w:szCs w:val="28"/>
                <w:lang w:val="en-US"/>
              </w:rPr>
              <w:t>Nguồn vốn huyện tự cân đối được</w:t>
            </w:r>
          </w:p>
        </w:tc>
        <w:tc>
          <w:tcPr>
            <w:tcW w:w="2409" w:type="dxa"/>
            <w:tcBorders>
              <w:bottom w:val="dotted" w:sz="4" w:space="0" w:color="auto"/>
            </w:tcBorders>
            <w:vAlign w:val="center"/>
          </w:tcPr>
          <w:p w:rsidR="00B40076" w:rsidRPr="00B40076" w:rsidRDefault="00B40076" w:rsidP="00B40076">
            <w:pPr>
              <w:spacing w:before="60" w:after="0" w:line="252" w:lineRule="auto"/>
              <w:ind w:right="600"/>
              <w:jc w:val="right"/>
              <w:rPr>
                <w:sz w:val="26"/>
                <w:szCs w:val="28"/>
                <w:lang w:val="en-US"/>
              </w:rPr>
            </w:pPr>
            <w:r w:rsidRPr="00B40076">
              <w:rPr>
                <w:sz w:val="26"/>
                <w:szCs w:val="28"/>
                <w:lang w:val="en-US"/>
              </w:rPr>
              <w:t>765.117</w:t>
            </w:r>
          </w:p>
        </w:tc>
      </w:tr>
      <w:tr w:rsidR="00B40076" w:rsidRPr="00B40076" w:rsidTr="00B40076">
        <w:tc>
          <w:tcPr>
            <w:tcW w:w="959" w:type="dxa"/>
            <w:tcBorders>
              <w:top w:val="dotted" w:sz="4" w:space="0" w:color="auto"/>
              <w:bottom w:val="dotted" w:sz="4" w:space="0" w:color="auto"/>
            </w:tcBorders>
          </w:tcPr>
          <w:p w:rsidR="00B40076" w:rsidRPr="00B40076" w:rsidRDefault="00B40076" w:rsidP="00733F53">
            <w:pPr>
              <w:spacing w:before="60" w:after="0" w:line="252" w:lineRule="auto"/>
              <w:jc w:val="center"/>
              <w:rPr>
                <w:i/>
                <w:sz w:val="26"/>
                <w:szCs w:val="28"/>
                <w:lang w:val="en-US"/>
              </w:rPr>
            </w:pPr>
            <w:r w:rsidRPr="00B40076">
              <w:rPr>
                <w:i/>
                <w:sz w:val="26"/>
                <w:szCs w:val="28"/>
                <w:lang w:val="en-US"/>
              </w:rPr>
              <w:t>I</w:t>
            </w:r>
          </w:p>
        </w:tc>
        <w:tc>
          <w:tcPr>
            <w:tcW w:w="5704" w:type="dxa"/>
            <w:tcBorders>
              <w:top w:val="dotted" w:sz="4" w:space="0" w:color="auto"/>
              <w:bottom w:val="dotted" w:sz="4" w:space="0" w:color="auto"/>
            </w:tcBorders>
          </w:tcPr>
          <w:p w:rsidR="00B40076" w:rsidRPr="00B40076" w:rsidRDefault="00B40076" w:rsidP="00733F53">
            <w:pPr>
              <w:spacing w:before="60" w:after="0" w:line="252" w:lineRule="auto"/>
              <w:jc w:val="both"/>
              <w:rPr>
                <w:i/>
                <w:sz w:val="26"/>
                <w:szCs w:val="28"/>
                <w:lang w:val="en-US"/>
              </w:rPr>
            </w:pPr>
            <w:r w:rsidRPr="00B40076">
              <w:rPr>
                <w:i/>
                <w:sz w:val="26"/>
                <w:szCs w:val="28"/>
                <w:lang w:val="en-US"/>
              </w:rPr>
              <w:t>Nguồn vốn đã có quyết định</w:t>
            </w:r>
          </w:p>
        </w:tc>
        <w:tc>
          <w:tcPr>
            <w:tcW w:w="2409" w:type="dxa"/>
            <w:tcBorders>
              <w:top w:val="dotted" w:sz="4" w:space="0" w:color="auto"/>
              <w:bottom w:val="dotted" w:sz="4" w:space="0" w:color="auto"/>
            </w:tcBorders>
            <w:vAlign w:val="center"/>
          </w:tcPr>
          <w:p w:rsidR="00B40076" w:rsidRPr="00B40076" w:rsidRDefault="00B40076" w:rsidP="00B40076">
            <w:pPr>
              <w:spacing w:before="60" w:after="0" w:line="252" w:lineRule="auto"/>
              <w:ind w:right="600"/>
              <w:jc w:val="right"/>
              <w:rPr>
                <w:i/>
                <w:sz w:val="26"/>
                <w:szCs w:val="28"/>
                <w:lang w:val="en-US"/>
              </w:rPr>
            </w:pPr>
            <w:r w:rsidRPr="00B40076">
              <w:rPr>
                <w:i/>
                <w:sz w:val="26"/>
                <w:szCs w:val="28"/>
                <w:lang w:val="en-US"/>
              </w:rPr>
              <w:t>216.596</w:t>
            </w:r>
          </w:p>
        </w:tc>
      </w:tr>
      <w:tr w:rsidR="00B40076" w:rsidRPr="00B40076" w:rsidTr="00B40076">
        <w:tc>
          <w:tcPr>
            <w:tcW w:w="959" w:type="dxa"/>
            <w:tcBorders>
              <w:top w:val="dotted" w:sz="4" w:space="0" w:color="auto"/>
              <w:bottom w:val="dotted" w:sz="4" w:space="0" w:color="auto"/>
            </w:tcBorders>
          </w:tcPr>
          <w:p w:rsidR="00B40076" w:rsidRPr="00B40076" w:rsidRDefault="00B40076" w:rsidP="00733F53">
            <w:pPr>
              <w:spacing w:before="60" w:after="0" w:line="252" w:lineRule="auto"/>
              <w:jc w:val="center"/>
              <w:rPr>
                <w:i/>
                <w:sz w:val="26"/>
                <w:szCs w:val="28"/>
                <w:lang w:val="en-US"/>
              </w:rPr>
            </w:pPr>
            <w:r w:rsidRPr="00B40076">
              <w:rPr>
                <w:i/>
                <w:sz w:val="26"/>
                <w:szCs w:val="28"/>
                <w:lang w:val="en-US"/>
              </w:rPr>
              <w:t>II</w:t>
            </w:r>
          </w:p>
        </w:tc>
        <w:tc>
          <w:tcPr>
            <w:tcW w:w="5704" w:type="dxa"/>
            <w:tcBorders>
              <w:top w:val="dotted" w:sz="4" w:space="0" w:color="auto"/>
              <w:bottom w:val="dotted" w:sz="4" w:space="0" w:color="auto"/>
            </w:tcBorders>
          </w:tcPr>
          <w:p w:rsidR="00B40076" w:rsidRPr="00B40076" w:rsidRDefault="00B40076" w:rsidP="00733F53">
            <w:pPr>
              <w:spacing w:before="60" w:after="0" w:line="252" w:lineRule="auto"/>
              <w:jc w:val="both"/>
              <w:rPr>
                <w:i/>
                <w:sz w:val="26"/>
                <w:szCs w:val="28"/>
                <w:lang w:val="en-US"/>
              </w:rPr>
            </w:pPr>
            <w:r w:rsidRPr="00B40076">
              <w:rPr>
                <w:i/>
                <w:sz w:val="26"/>
                <w:szCs w:val="28"/>
                <w:lang w:val="en-US"/>
              </w:rPr>
              <w:t>Nguồn vốn đã có chủ trương nhưng chưa có QĐ</w:t>
            </w:r>
          </w:p>
        </w:tc>
        <w:tc>
          <w:tcPr>
            <w:tcW w:w="2409" w:type="dxa"/>
            <w:tcBorders>
              <w:top w:val="dotted" w:sz="4" w:space="0" w:color="auto"/>
              <w:bottom w:val="dotted" w:sz="4" w:space="0" w:color="auto"/>
            </w:tcBorders>
            <w:vAlign w:val="center"/>
          </w:tcPr>
          <w:p w:rsidR="00B40076" w:rsidRPr="00B40076" w:rsidRDefault="00B40076" w:rsidP="00B40076">
            <w:pPr>
              <w:spacing w:before="60" w:after="0" w:line="252" w:lineRule="auto"/>
              <w:ind w:right="600"/>
              <w:jc w:val="right"/>
              <w:rPr>
                <w:i/>
                <w:sz w:val="26"/>
                <w:szCs w:val="28"/>
                <w:lang w:val="en-US"/>
              </w:rPr>
            </w:pPr>
            <w:r w:rsidRPr="00B40076">
              <w:rPr>
                <w:i/>
                <w:sz w:val="26"/>
                <w:szCs w:val="28"/>
                <w:lang w:val="en-US"/>
              </w:rPr>
              <w:t>548.521</w:t>
            </w:r>
          </w:p>
        </w:tc>
      </w:tr>
      <w:tr w:rsidR="00B40076" w:rsidRPr="00DA594B" w:rsidTr="00B40076">
        <w:tc>
          <w:tcPr>
            <w:tcW w:w="959" w:type="dxa"/>
            <w:tcBorders>
              <w:top w:val="dotted" w:sz="4" w:space="0" w:color="auto"/>
              <w:bottom w:val="dotted" w:sz="4" w:space="0" w:color="auto"/>
            </w:tcBorders>
          </w:tcPr>
          <w:p w:rsidR="00B40076" w:rsidRPr="00B40076" w:rsidRDefault="00B40076" w:rsidP="00733F53">
            <w:pPr>
              <w:spacing w:before="60" w:after="0" w:line="252" w:lineRule="auto"/>
              <w:jc w:val="center"/>
              <w:rPr>
                <w:sz w:val="26"/>
                <w:szCs w:val="28"/>
                <w:lang w:val="en-US"/>
              </w:rPr>
            </w:pPr>
            <w:r w:rsidRPr="00B40076">
              <w:rPr>
                <w:sz w:val="26"/>
                <w:szCs w:val="28"/>
                <w:lang w:val="en-US"/>
              </w:rPr>
              <w:t>B</w:t>
            </w:r>
          </w:p>
        </w:tc>
        <w:tc>
          <w:tcPr>
            <w:tcW w:w="5704" w:type="dxa"/>
            <w:tcBorders>
              <w:top w:val="dotted" w:sz="4" w:space="0" w:color="auto"/>
              <w:bottom w:val="dotted" w:sz="4" w:space="0" w:color="auto"/>
            </w:tcBorders>
          </w:tcPr>
          <w:p w:rsidR="00B40076" w:rsidRPr="00B40076" w:rsidRDefault="00B40076" w:rsidP="00733F53">
            <w:pPr>
              <w:spacing w:before="60" w:after="0" w:line="252" w:lineRule="auto"/>
              <w:jc w:val="both"/>
              <w:rPr>
                <w:sz w:val="26"/>
                <w:szCs w:val="28"/>
                <w:lang w:val="en-US"/>
              </w:rPr>
            </w:pPr>
            <w:r w:rsidRPr="00B40076">
              <w:rPr>
                <w:sz w:val="26"/>
                <w:szCs w:val="28"/>
                <w:lang w:val="en-US"/>
              </w:rPr>
              <w:t>Nguồn theo cơ chế đặc thù</w:t>
            </w:r>
          </w:p>
        </w:tc>
        <w:tc>
          <w:tcPr>
            <w:tcW w:w="2409" w:type="dxa"/>
            <w:tcBorders>
              <w:top w:val="dotted" w:sz="4" w:space="0" w:color="auto"/>
              <w:bottom w:val="dotted" w:sz="4" w:space="0" w:color="auto"/>
            </w:tcBorders>
            <w:vAlign w:val="center"/>
          </w:tcPr>
          <w:p w:rsidR="00B40076" w:rsidRPr="00B40076" w:rsidRDefault="00B40076" w:rsidP="00B40076">
            <w:pPr>
              <w:spacing w:before="60" w:after="0" w:line="252" w:lineRule="auto"/>
              <w:ind w:right="600"/>
              <w:jc w:val="right"/>
              <w:rPr>
                <w:sz w:val="26"/>
                <w:szCs w:val="28"/>
                <w:lang w:val="en-US"/>
              </w:rPr>
            </w:pPr>
            <w:r w:rsidRPr="00B40076">
              <w:rPr>
                <w:sz w:val="26"/>
                <w:szCs w:val="28"/>
                <w:lang w:val="en-US"/>
              </w:rPr>
              <w:t>309.321</w:t>
            </w:r>
          </w:p>
        </w:tc>
      </w:tr>
      <w:tr w:rsidR="00B40076" w:rsidRPr="00DA594B" w:rsidTr="00B40076">
        <w:tc>
          <w:tcPr>
            <w:tcW w:w="959" w:type="dxa"/>
            <w:tcBorders>
              <w:top w:val="dotted" w:sz="4" w:space="0" w:color="auto"/>
            </w:tcBorders>
          </w:tcPr>
          <w:p w:rsidR="00B40076" w:rsidRPr="00B40076" w:rsidRDefault="00B40076" w:rsidP="00733F53">
            <w:pPr>
              <w:spacing w:before="60" w:after="0" w:line="252" w:lineRule="auto"/>
              <w:jc w:val="center"/>
              <w:rPr>
                <w:sz w:val="26"/>
                <w:szCs w:val="28"/>
                <w:lang w:val="en-US"/>
              </w:rPr>
            </w:pPr>
            <w:r w:rsidRPr="00B40076">
              <w:rPr>
                <w:sz w:val="26"/>
                <w:szCs w:val="28"/>
                <w:lang w:val="en-US"/>
              </w:rPr>
              <w:t>C</w:t>
            </w:r>
          </w:p>
        </w:tc>
        <w:tc>
          <w:tcPr>
            <w:tcW w:w="5704" w:type="dxa"/>
            <w:tcBorders>
              <w:top w:val="dotted" w:sz="4" w:space="0" w:color="auto"/>
            </w:tcBorders>
          </w:tcPr>
          <w:p w:rsidR="00B40076" w:rsidRPr="00B40076" w:rsidRDefault="00B40076" w:rsidP="00733F53">
            <w:pPr>
              <w:spacing w:before="60" w:after="0" w:line="252" w:lineRule="auto"/>
              <w:jc w:val="both"/>
              <w:rPr>
                <w:sz w:val="26"/>
                <w:szCs w:val="28"/>
                <w:lang w:val="en-US"/>
              </w:rPr>
            </w:pPr>
            <w:r w:rsidRPr="00B40076">
              <w:rPr>
                <w:sz w:val="26"/>
                <w:szCs w:val="28"/>
                <w:lang w:val="en-US"/>
              </w:rPr>
              <w:t>Cân đối nguồn đặc thù còn thiếu</w:t>
            </w:r>
          </w:p>
        </w:tc>
        <w:tc>
          <w:tcPr>
            <w:tcW w:w="2409" w:type="dxa"/>
            <w:tcBorders>
              <w:top w:val="dotted" w:sz="4" w:space="0" w:color="auto"/>
            </w:tcBorders>
            <w:vAlign w:val="center"/>
          </w:tcPr>
          <w:p w:rsidR="00B40076" w:rsidRPr="00B40076" w:rsidRDefault="00B40076" w:rsidP="00B40076">
            <w:pPr>
              <w:spacing w:before="60" w:after="0" w:line="252" w:lineRule="auto"/>
              <w:ind w:right="600"/>
              <w:jc w:val="right"/>
              <w:rPr>
                <w:sz w:val="26"/>
                <w:szCs w:val="28"/>
                <w:lang w:val="en-US"/>
              </w:rPr>
            </w:pPr>
            <w:r w:rsidRPr="00B40076">
              <w:rPr>
                <w:sz w:val="26"/>
                <w:szCs w:val="28"/>
                <w:lang w:val="en-US"/>
              </w:rPr>
              <w:t>35.264</w:t>
            </w:r>
          </w:p>
        </w:tc>
      </w:tr>
    </w:tbl>
    <w:p w:rsidR="00E73D86" w:rsidRPr="007947E1" w:rsidRDefault="00E73D86" w:rsidP="00B40076">
      <w:pPr>
        <w:spacing w:before="60" w:after="0" w:line="252" w:lineRule="auto"/>
        <w:jc w:val="center"/>
        <w:rPr>
          <w:i/>
          <w:szCs w:val="28"/>
          <w:lang w:val="en-US"/>
        </w:rPr>
      </w:pPr>
      <w:r w:rsidRPr="007947E1">
        <w:rPr>
          <w:i/>
          <w:szCs w:val="28"/>
          <w:lang w:val="en-US"/>
        </w:rPr>
        <w:t xml:space="preserve">(Chi tiết có </w:t>
      </w:r>
      <w:r w:rsidR="00B40076">
        <w:rPr>
          <w:i/>
          <w:szCs w:val="28"/>
          <w:lang w:val="en-US"/>
        </w:rPr>
        <w:t>B</w:t>
      </w:r>
      <w:r w:rsidRPr="007947E1">
        <w:rPr>
          <w:i/>
          <w:szCs w:val="28"/>
          <w:lang w:val="en-US"/>
        </w:rPr>
        <w:t>iểu số 01 kèm theo)</w:t>
      </w:r>
    </w:p>
    <w:p w:rsidR="00E73D86" w:rsidRPr="007947E1" w:rsidRDefault="00E73D86" w:rsidP="00733F53">
      <w:pPr>
        <w:spacing w:before="60" w:after="0" w:line="252" w:lineRule="auto"/>
        <w:ind w:firstLine="720"/>
        <w:jc w:val="both"/>
        <w:rPr>
          <w:b/>
          <w:szCs w:val="28"/>
          <w:lang w:val="en-US"/>
        </w:rPr>
      </w:pPr>
      <w:r w:rsidRPr="007947E1">
        <w:rPr>
          <w:b/>
          <w:szCs w:val="28"/>
          <w:lang w:val="en-US"/>
        </w:rPr>
        <w:t xml:space="preserve">II. </w:t>
      </w:r>
      <w:r w:rsidR="00014110">
        <w:rPr>
          <w:b/>
          <w:szCs w:val="28"/>
          <w:lang w:val="en-US"/>
        </w:rPr>
        <w:t>Huy</w:t>
      </w:r>
      <w:r w:rsidR="00014110" w:rsidRPr="00014110">
        <w:rPr>
          <w:b/>
          <w:szCs w:val="28"/>
          <w:lang w:val="en-US"/>
        </w:rPr>
        <w:t>ện</w:t>
      </w:r>
      <w:r w:rsidR="00B65FAE">
        <w:rPr>
          <w:b/>
          <w:szCs w:val="28"/>
          <w:lang w:val="en-US"/>
        </w:rPr>
        <w:t xml:space="preserve"> </w:t>
      </w:r>
      <w:r w:rsidRPr="007947E1">
        <w:rPr>
          <w:b/>
          <w:szCs w:val="28"/>
          <w:lang w:val="en-US"/>
        </w:rPr>
        <w:t>Vũ Quang:</w:t>
      </w:r>
    </w:p>
    <w:p w:rsidR="00E73D86" w:rsidRPr="007947E1" w:rsidRDefault="00E73D86" w:rsidP="00733F53">
      <w:pPr>
        <w:spacing w:before="60" w:after="0" w:line="252" w:lineRule="auto"/>
        <w:ind w:firstLine="720"/>
        <w:jc w:val="both"/>
        <w:rPr>
          <w:b/>
          <w:szCs w:val="28"/>
          <w:lang w:val="en-US"/>
        </w:rPr>
      </w:pPr>
      <w:r w:rsidRPr="007947E1">
        <w:rPr>
          <w:b/>
          <w:szCs w:val="28"/>
          <w:lang w:val="en-US"/>
        </w:rPr>
        <w:t>1. Thực trạ</w:t>
      </w:r>
      <w:r w:rsidR="00014110">
        <w:rPr>
          <w:b/>
          <w:szCs w:val="28"/>
          <w:lang w:val="en-US"/>
        </w:rPr>
        <w:t>ng</w:t>
      </w:r>
      <w:r w:rsidRPr="007947E1">
        <w:rPr>
          <w:b/>
          <w:szCs w:val="28"/>
          <w:lang w:val="en-US"/>
        </w:rPr>
        <w:t xml:space="preserve">: </w:t>
      </w:r>
    </w:p>
    <w:p w:rsidR="00B30DEB" w:rsidRDefault="00E73D86" w:rsidP="00733F53">
      <w:pPr>
        <w:spacing w:before="60" w:after="0" w:line="252" w:lineRule="auto"/>
        <w:ind w:firstLine="720"/>
        <w:jc w:val="both"/>
        <w:rPr>
          <w:szCs w:val="28"/>
          <w:lang w:val="en-US"/>
        </w:rPr>
      </w:pPr>
      <w:r w:rsidRPr="007947E1">
        <w:rPr>
          <w:i/>
          <w:szCs w:val="28"/>
          <w:lang w:val="en-US"/>
        </w:rPr>
        <w:t>1.1. Đối với chỉ tiêu 100% số xã đạt chuẩn:</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Đến nay, toàn huyện </w:t>
      </w:r>
      <w:r w:rsidRPr="007947E1">
        <w:rPr>
          <w:szCs w:val="28"/>
        </w:rPr>
        <w:t xml:space="preserve">đã </w:t>
      </w:r>
      <w:r w:rsidRPr="007947E1">
        <w:rPr>
          <w:szCs w:val="28"/>
          <w:lang w:val="en-US"/>
        </w:rPr>
        <w:t xml:space="preserve">có 3/11 xã đã đạt chuẩn nông thôn mới, 03 xã cơ bản đạt chuẩn và 5 xã đạt từ 9 - 13 </w:t>
      </w:r>
      <w:r w:rsidR="00B30DEB">
        <w:rPr>
          <w:szCs w:val="28"/>
          <w:lang w:val="en-US"/>
        </w:rPr>
        <w:t>t</w:t>
      </w:r>
      <w:r w:rsidRPr="007947E1">
        <w:rPr>
          <w:szCs w:val="28"/>
          <w:lang w:val="en-US"/>
        </w:rPr>
        <w:t>iêu chí.</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Số tiêu chí còn lại cần để đạt chuẩn: Tiêu chí Chợ nông thôn 1 xã; </w:t>
      </w:r>
      <w:r w:rsidR="00B30DEB">
        <w:rPr>
          <w:szCs w:val="28"/>
          <w:lang w:val="en-US"/>
        </w:rPr>
        <w:br/>
      </w:r>
      <w:r w:rsidRPr="007947E1">
        <w:rPr>
          <w:szCs w:val="28"/>
          <w:lang w:val="en-US"/>
        </w:rPr>
        <w:t xml:space="preserve">Tiêu chí Thủy lợi, Điện, Hình thức tổ chức sản xuất, Hệ thống tổ chức chính trị xã hội vững mạnh và An ninh trật tự xã hội 3 xã; Tiêu chí Trường học 4 xã; </w:t>
      </w:r>
      <w:r w:rsidR="00B30DEB">
        <w:rPr>
          <w:szCs w:val="28"/>
          <w:lang w:val="en-US"/>
        </w:rPr>
        <w:br/>
      </w:r>
      <w:r w:rsidRPr="007947E1">
        <w:rPr>
          <w:szCs w:val="28"/>
          <w:lang w:val="en-US"/>
        </w:rPr>
        <w:t>Tiêu chí Giao thông và Cơ sở vật chất văn hóa 6 xã; Tiêu chí Thu nhập, Văn hóa và Môi trường 7 xã; Tiêu chí Hộ nghèo 9 xã.</w:t>
      </w:r>
    </w:p>
    <w:p w:rsidR="00E73D86" w:rsidRPr="007947E1" w:rsidRDefault="00E73D86" w:rsidP="00733F53">
      <w:pPr>
        <w:spacing w:before="60" w:after="0" w:line="252" w:lineRule="auto"/>
        <w:ind w:firstLine="720"/>
        <w:jc w:val="both"/>
        <w:rPr>
          <w:szCs w:val="28"/>
          <w:lang w:val="en-US"/>
        </w:rPr>
      </w:pPr>
      <w:r w:rsidRPr="007947E1">
        <w:rPr>
          <w:szCs w:val="28"/>
          <w:lang w:val="en-US"/>
        </w:rPr>
        <w:t>Một số Tiêu chí có khối lượng và nhu cầu kinh phí khá lớn</w:t>
      </w:r>
      <w:r w:rsidR="00B30DEB">
        <w:rPr>
          <w:szCs w:val="28"/>
          <w:lang w:val="en-US"/>
        </w:rPr>
        <w:t>,</w:t>
      </w:r>
      <w:r w:rsidRPr="007947E1">
        <w:rPr>
          <w:szCs w:val="28"/>
          <w:lang w:val="en-US"/>
        </w:rPr>
        <w:t xml:space="preserve"> như:</w:t>
      </w:r>
    </w:p>
    <w:p w:rsidR="00E73D86" w:rsidRPr="007947E1" w:rsidRDefault="00E73D86" w:rsidP="00733F53">
      <w:pPr>
        <w:spacing w:before="60" w:after="0" w:line="252" w:lineRule="auto"/>
        <w:ind w:firstLine="720"/>
        <w:jc w:val="both"/>
        <w:rPr>
          <w:i/>
          <w:szCs w:val="28"/>
          <w:lang w:val="en-US"/>
        </w:rPr>
      </w:pPr>
      <w:r w:rsidRPr="007947E1">
        <w:rPr>
          <w:szCs w:val="28"/>
          <w:lang w:val="en-US"/>
        </w:rPr>
        <w:t>- Giao thông: Làm mới 27,8</w:t>
      </w:r>
      <w:r w:rsidR="00733F53">
        <w:rPr>
          <w:szCs w:val="28"/>
          <w:lang w:val="en-US"/>
        </w:rPr>
        <w:t>km</w:t>
      </w:r>
      <w:r w:rsidRPr="007947E1">
        <w:rPr>
          <w:szCs w:val="28"/>
          <w:lang w:val="en-US"/>
        </w:rPr>
        <w:t xml:space="preserve"> đường trục chính nội đồng, </w:t>
      </w:r>
      <w:r w:rsidRPr="007947E1">
        <w:rPr>
          <w:i/>
          <w:szCs w:val="28"/>
          <w:lang w:val="en-US"/>
        </w:rPr>
        <w:t>với tổng kinh phí thực hiện là 61.964 triệu đồng.</w:t>
      </w:r>
    </w:p>
    <w:p w:rsidR="00D04349" w:rsidRDefault="00D04349" w:rsidP="00733F53">
      <w:pPr>
        <w:spacing w:before="60" w:after="0" w:line="252" w:lineRule="auto"/>
        <w:ind w:firstLine="720"/>
        <w:jc w:val="both"/>
        <w:rPr>
          <w:szCs w:val="28"/>
          <w:lang w:val="en-US"/>
        </w:rPr>
      </w:pPr>
    </w:p>
    <w:p w:rsidR="00E73D86" w:rsidRPr="007947E1" w:rsidRDefault="00E73D86" w:rsidP="00733F53">
      <w:pPr>
        <w:spacing w:before="60" w:after="0" w:line="252" w:lineRule="auto"/>
        <w:ind w:firstLine="720"/>
        <w:jc w:val="both"/>
        <w:rPr>
          <w:szCs w:val="28"/>
          <w:lang w:val="en-US"/>
        </w:rPr>
      </w:pPr>
      <w:r w:rsidRPr="007947E1">
        <w:rPr>
          <w:szCs w:val="28"/>
          <w:lang w:val="en-US"/>
        </w:rPr>
        <w:t>- Trường học:</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Trường Mầm non: Xây mới 30 phòng học kết hợp ngũ, 9 phòng </w:t>
      </w:r>
      <w:r w:rsidR="001E535F">
        <w:rPr>
          <w:szCs w:val="28"/>
          <w:lang w:val="en-US"/>
        </w:rPr>
        <w:br/>
      </w:r>
      <w:r w:rsidRPr="007947E1">
        <w:rPr>
          <w:szCs w:val="28"/>
          <w:lang w:val="en-US"/>
        </w:rPr>
        <w:t>chức năng.</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Tiểu học: Xây mới 17 phòng học, 2 phòng chức năng, 2 nhà hiệu bộ, 5 nhà tập đa năng; nâng cấp 14 phòng học.</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Trung học cơ sở: Xây mới 4 phòng học, 9 phòng chức năng, 2 nhà hiệu bộ, 6 nhà tập đa năng.</w:t>
      </w:r>
    </w:p>
    <w:p w:rsidR="00E73D86" w:rsidRPr="007947E1" w:rsidRDefault="00E73D86" w:rsidP="00733F53">
      <w:pPr>
        <w:spacing w:before="60" w:after="0" w:line="252" w:lineRule="auto"/>
        <w:ind w:firstLine="720"/>
        <w:jc w:val="both"/>
        <w:rPr>
          <w:i/>
          <w:szCs w:val="28"/>
          <w:lang w:val="en-US"/>
        </w:rPr>
      </w:pPr>
      <w:r w:rsidRPr="007947E1">
        <w:rPr>
          <w:i/>
          <w:szCs w:val="28"/>
          <w:lang w:val="en-US"/>
        </w:rPr>
        <w:t>Tổng kinh phí thực hiện là 86.772 triệu đồng.</w:t>
      </w:r>
    </w:p>
    <w:p w:rsidR="00E73D86" w:rsidRPr="007947E1" w:rsidRDefault="00E73D86" w:rsidP="00733F53">
      <w:pPr>
        <w:spacing w:before="60" w:after="0" w:line="252" w:lineRule="auto"/>
        <w:ind w:firstLine="720"/>
        <w:jc w:val="both"/>
        <w:rPr>
          <w:szCs w:val="28"/>
          <w:lang w:val="en-US"/>
        </w:rPr>
      </w:pPr>
      <w:r w:rsidRPr="007947E1">
        <w:rPr>
          <w:szCs w:val="28"/>
          <w:lang w:val="en-US"/>
        </w:rPr>
        <w:t>- Cơ sở vật chất văn hóa:</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Nhà Văn hóa và Khu thể thao xã: Nâng cấp 5 </w:t>
      </w:r>
      <w:r w:rsidR="001E535F">
        <w:rPr>
          <w:szCs w:val="28"/>
          <w:lang w:val="en-US"/>
        </w:rPr>
        <w:t>n</w:t>
      </w:r>
      <w:r w:rsidRPr="007947E1">
        <w:rPr>
          <w:szCs w:val="28"/>
          <w:lang w:val="en-US"/>
        </w:rPr>
        <w:t xml:space="preserve">hà văn hóa và 6 </w:t>
      </w:r>
      <w:r w:rsidR="001E535F">
        <w:rPr>
          <w:szCs w:val="28"/>
          <w:lang w:val="en-US"/>
        </w:rPr>
        <w:t>k</w:t>
      </w:r>
      <w:r w:rsidRPr="007947E1">
        <w:rPr>
          <w:szCs w:val="28"/>
          <w:lang w:val="en-US"/>
        </w:rPr>
        <w:t xml:space="preserve">hu </w:t>
      </w:r>
      <w:r w:rsidR="001E535F">
        <w:rPr>
          <w:szCs w:val="28"/>
          <w:lang w:val="en-US"/>
        </w:rPr>
        <w:br/>
      </w:r>
      <w:r w:rsidRPr="007947E1">
        <w:rPr>
          <w:szCs w:val="28"/>
          <w:lang w:val="en-US"/>
        </w:rPr>
        <w:t>thể thao.</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Nhà Văn hóa và Khu thể thao thôn: Xây mới 12 </w:t>
      </w:r>
      <w:r w:rsidR="001E535F">
        <w:rPr>
          <w:szCs w:val="28"/>
          <w:lang w:val="en-US"/>
        </w:rPr>
        <w:t>n</w:t>
      </w:r>
      <w:r w:rsidRPr="007947E1">
        <w:rPr>
          <w:szCs w:val="28"/>
          <w:lang w:val="en-US"/>
        </w:rPr>
        <w:t xml:space="preserve">hà, nâng cấp 3 </w:t>
      </w:r>
      <w:r w:rsidR="001E535F">
        <w:rPr>
          <w:szCs w:val="28"/>
          <w:lang w:val="en-US"/>
        </w:rPr>
        <w:t>n</w:t>
      </w:r>
      <w:r w:rsidRPr="007947E1">
        <w:rPr>
          <w:szCs w:val="28"/>
          <w:lang w:val="en-US"/>
        </w:rPr>
        <w:t>hà và 3 Khu thể thao.</w:t>
      </w:r>
    </w:p>
    <w:p w:rsidR="00E73D86" w:rsidRPr="007947E1" w:rsidRDefault="00E73D86" w:rsidP="00733F53">
      <w:pPr>
        <w:spacing w:before="60" w:after="0" w:line="252" w:lineRule="auto"/>
        <w:ind w:firstLine="720"/>
        <w:jc w:val="both"/>
        <w:rPr>
          <w:i/>
          <w:szCs w:val="28"/>
          <w:lang w:val="en-US"/>
        </w:rPr>
      </w:pPr>
      <w:r w:rsidRPr="007947E1">
        <w:rPr>
          <w:i/>
          <w:szCs w:val="28"/>
          <w:lang w:val="en-US"/>
        </w:rPr>
        <w:t>Tổng kinh phí thực hiện là 25.902 triệu đồng.</w:t>
      </w:r>
    </w:p>
    <w:p w:rsidR="00E73D86" w:rsidRPr="007947E1" w:rsidRDefault="00E73D86" w:rsidP="00733F53">
      <w:pPr>
        <w:spacing w:before="60" w:after="0" w:line="252" w:lineRule="auto"/>
        <w:ind w:firstLine="720"/>
        <w:jc w:val="both"/>
        <w:rPr>
          <w:i/>
          <w:szCs w:val="28"/>
          <w:lang w:val="en-US"/>
        </w:rPr>
      </w:pPr>
      <w:r w:rsidRPr="007947E1">
        <w:rPr>
          <w:szCs w:val="28"/>
          <w:lang w:val="en-US"/>
        </w:rPr>
        <w:t>- Môi trường: Xây mới 10 nghĩa trang, 6,3</w:t>
      </w:r>
      <w:r w:rsidR="00733F53">
        <w:rPr>
          <w:szCs w:val="28"/>
          <w:lang w:val="en-US"/>
        </w:rPr>
        <w:t>km</w:t>
      </w:r>
      <w:r w:rsidRPr="007947E1">
        <w:rPr>
          <w:szCs w:val="28"/>
          <w:lang w:val="en-US"/>
        </w:rPr>
        <w:t xml:space="preserve"> mương thoát nước khu dân cư, 2 nhà máy nước sạch tập trung; nâng cấp 7 nghĩa trang, </w:t>
      </w:r>
      <w:r w:rsidRPr="007947E1">
        <w:rPr>
          <w:i/>
          <w:szCs w:val="28"/>
          <w:lang w:val="en-US"/>
        </w:rPr>
        <w:t>với tổng kinh phí là 23.340 triệu đồng.</w:t>
      </w:r>
    </w:p>
    <w:p w:rsidR="00E73D86" w:rsidRPr="007947E1" w:rsidRDefault="00E73D86" w:rsidP="00733F53">
      <w:pPr>
        <w:spacing w:before="60" w:after="0" w:line="252" w:lineRule="auto"/>
        <w:ind w:firstLine="720"/>
        <w:jc w:val="both"/>
        <w:rPr>
          <w:szCs w:val="28"/>
          <w:lang w:val="en-US"/>
        </w:rPr>
      </w:pPr>
      <w:r w:rsidRPr="007947E1">
        <w:rPr>
          <w:i/>
          <w:szCs w:val="28"/>
          <w:lang w:val="en-US"/>
        </w:rPr>
        <w:t xml:space="preserve">* Tổng kinh phí thực hiện ở xã (100% số xã đạt chuẩn) chiếm 41,5% tổng kinh phí để thực hiện đạt chuẩn huyện nông thôn mới (427.829/1.030.695 </w:t>
      </w:r>
      <w:r w:rsidR="003C4618">
        <w:rPr>
          <w:i/>
          <w:szCs w:val="28"/>
          <w:lang w:val="en-US"/>
        </w:rPr>
        <w:br/>
      </w:r>
      <w:r w:rsidRPr="007947E1">
        <w:rPr>
          <w:i/>
          <w:szCs w:val="28"/>
          <w:lang w:val="en-US"/>
        </w:rPr>
        <w:t>triệu đồng)</w:t>
      </w:r>
      <w:r w:rsidRPr="007947E1">
        <w:rPr>
          <w:szCs w:val="28"/>
          <w:lang w:val="en-US"/>
        </w:rPr>
        <w:t>.</w:t>
      </w:r>
    </w:p>
    <w:p w:rsidR="00C144FE" w:rsidRDefault="00E73D86" w:rsidP="00733F53">
      <w:pPr>
        <w:spacing w:before="60" w:after="0" w:line="252" w:lineRule="auto"/>
        <w:ind w:firstLine="720"/>
        <w:jc w:val="both"/>
        <w:rPr>
          <w:szCs w:val="28"/>
          <w:lang w:val="en-US"/>
        </w:rPr>
      </w:pPr>
      <w:r w:rsidRPr="007947E1">
        <w:rPr>
          <w:i/>
          <w:szCs w:val="28"/>
          <w:lang w:val="en-US"/>
        </w:rPr>
        <w:t>1.2. Đối với 9 tiêu chí huyện nông thôn mới:</w:t>
      </w:r>
    </w:p>
    <w:p w:rsidR="00E73D86" w:rsidRPr="007947E1" w:rsidRDefault="00E73D86" w:rsidP="00733F53">
      <w:pPr>
        <w:spacing w:before="60" w:after="0" w:line="252" w:lineRule="auto"/>
        <w:ind w:firstLine="720"/>
        <w:jc w:val="both"/>
        <w:rPr>
          <w:szCs w:val="28"/>
          <w:lang w:val="en-US"/>
        </w:rPr>
      </w:pPr>
      <w:r w:rsidRPr="007947E1">
        <w:rPr>
          <w:szCs w:val="28"/>
          <w:lang w:val="en-US"/>
        </w:rPr>
        <w:t>C</w:t>
      </w:r>
      <w:r w:rsidRPr="007947E1">
        <w:rPr>
          <w:szCs w:val="28"/>
        </w:rPr>
        <w:t xml:space="preserve">ó </w:t>
      </w:r>
      <w:r w:rsidRPr="007947E1">
        <w:rPr>
          <w:szCs w:val="28"/>
          <w:lang w:val="en-US"/>
        </w:rPr>
        <w:t>2</w:t>
      </w:r>
      <w:r w:rsidRPr="007947E1">
        <w:rPr>
          <w:szCs w:val="28"/>
        </w:rPr>
        <w:t xml:space="preserve"> tiêu chí cơ bản đạt</w:t>
      </w:r>
      <w:r w:rsidR="00C144FE">
        <w:rPr>
          <w:szCs w:val="28"/>
          <w:lang w:val="en-US"/>
        </w:rPr>
        <w:t>,</w:t>
      </w:r>
      <w:r w:rsidRPr="007947E1">
        <w:rPr>
          <w:szCs w:val="28"/>
        </w:rPr>
        <w:t xml:space="preserve"> gồm: </w:t>
      </w:r>
      <w:r w:rsidRPr="007947E1">
        <w:rPr>
          <w:szCs w:val="28"/>
          <w:lang w:val="en-US"/>
        </w:rPr>
        <w:t>An ninh trật tự, xã hội</w:t>
      </w:r>
      <w:r w:rsidRPr="007947E1">
        <w:rPr>
          <w:szCs w:val="28"/>
        </w:rPr>
        <w:t xml:space="preserve">; </w:t>
      </w:r>
      <w:r w:rsidRPr="007947E1">
        <w:rPr>
          <w:szCs w:val="28"/>
          <w:lang w:val="en-US"/>
        </w:rPr>
        <w:t>Chỉ đạo xây dựng nông thôn mới</w:t>
      </w:r>
      <w:r w:rsidRPr="007947E1">
        <w:rPr>
          <w:szCs w:val="28"/>
        </w:rPr>
        <w:t xml:space="preserve">; </w:t>
      </w:r>
      <w:r w:rsidRPr="007947E1">
        <w:rPr>
          <w:szCs w:val="28"/>
          <w:lang w:val="en-US"/>
        </w:rPr>
        <w:t>7</w:t>
      </w:r>
      <w:r w:rsidRPr="007947E1">
        <w:rPr>
          <w:szCs w:val="28"/>
        </w:rPr>
        <w:t xml:space="preserve"> tiêu chí chưa đạt gồm: Quy hoạch</w:t>
      </w:r>
      <w:r w:rsidRPr="007947E1">
        <w:rPr>
          <w:szCs w:val="28"/>
          <w:lang w:val="en-US"/>
        </w:rPr>
        <w:t>, Giao thông, T</w:t>
      </w:r>
      <w:r w:rsidRPr="007947E1">
        <w:rPr>
          <w:szCs w:val="28"/>
        </w:rPr>
        <w:t>hủy lợi</w:t>
      </w:r>
      <w:r w:rsidRPr="007947E1">
        <w:rPr>
          <w:szCs w:val="28"/>
          <w:lang w:val="en-US"/>
        </w:rPr>
        <w:t xml:space="preserve">, Điện, </w:t>
      </w:r>
      <w:r w:rsidRPr="007947E1">
        <w:rPr>
          <w:szCs w:val="28"/>
        </w:rPr>
        <w:t xml:space="preserve">Y tế </w:t>
      </w:r>
      <w:r w:rsidRPr="007947E1">
        <w:rPr>
          <w:szCs w:val="28"/>
          <w:lang w:val="en-US"/>
        </w:rPr>
        <w:t xml:space="preserve">- Văn hóa - Giáo dục, Sản </w:t>
      </w:r>
      <w:r w:rsidRPr="007947E1">
        <w:rPr>
          <w:szCs w:val="28"/>
        </w:rPr>
        <w:t>xuấ</w:t>
      </w:r>
      <w:r>
        <w:rPr>
          <w:szCs w:val="28"/>
        </w:rPr>
        <w:t>t</w:t>
      </w:r>
      <w:r w:rsidRPr="007947E1">
        <w:rPr>
          <w:szCs w:val="28"/>
          <w:lang w:val="en-US"/>
        </w:rPr>
        <w:t xml:space="preserve">, </w:t>
      </w:r>
      <w:r w:rsidRPr="007947E1">
        <w:rPr>
          <w:szCs w:val="28"/>
        </w:rPr>
        <w:t>Môi trường</w:t>
      </w:r>
      <w:r w:rsidRPr="007947E1">
        <w:rPr>
          <w:szCs w:val="28"/>
          <w:lang w:val="en-US"/>
        </w:rPr>
        <w:t>.</w:t>
      </w:r>
    </w:p>
    <w:p w:rsidR="00E73D86" w:rsidRPr="007947E1" w:rsidRDefault="00E73D86" w:rsidP="00733F53">
      <w:pPr>
        <w:spacing w:before="60" w:after="0" w:line="252" w:lineRule="auto"/>
        <w:ind w:firstLine="720"/>
        <w:jc w:val="both"/>
        <w:rPr>
          <w:szCs w:val="28"/>
          <w:lang w:val="en-US"/>
        </w:rPr>
      </w:pPr>
      <w:r w:rsidRPr="007947E1">
        <w:rPr>
          <w:szCs w:val="28"/>
          <w:lang w:val="en-US"/>
        </w:rPr>
        <w:t>Một số tiêu chí cố khối lượng và yêu cầu kinh phí lớn</w:t>
      </w:r>
      <w:r w:rsidR="00C144FE">
        <w:rPr>
          <w:szCs w:val="28"/>
          <w:lang w:val="en-US"/>
        </w:rPr>
        <w:t>,</w:t>
      </w:r>
      <w:r w:rsidRPr="007947E1">
        <w:rPr>
          <w:szCs w:val="28"/>
          <w:lang w:val="en-US"/>
        </w:rPr>
        <w:t xml:space="preserve"> như:</w:t>
      </w:r>
    </w:p>
    <w:p w:rsidR="00E73D86" w:rsidRPr="007947E1" w:rsidRDefault="00E73D86" w:rsidP="00733F53">
      <w:pPr>
        <w:spacing w:before="60" w:after="0" w:line="252" w:lineRule="auto"/>
        <w:ind w:firstLine="720"/>
        <w:jc w:val="both"/>
        <w:rPr>
          <w:i/>
          <w:szCs w:val="28"/>
        </w:rPr>
      </w:pPr>
      <w:r w:rsidRPr="007947E1">
        <w:rPr>
          <w:szCs w:val="28"/>
        </w:rPr>
        <w:t xml:space="preserve">- Giao thông: Cần nâng cấp </w:t>
      </w:r>
      <w:r w:rsidRPr="007947E1">
        <w:rPr>
          <w:szCs w:val="28"/>
          <w:lang w:val="en-US"/>
        </w:rPr>
        <w:t>121,8</w:t>
      </w:r>
      <w:r w:rsidR="00733F53">
        <w:rPr>
          <w:szCs w:val="28"/>
          <w:lang w:val="en-US"/>
        </w:rPr>
        <w:t>km</w:t>
      </w:r>
      <w:r w:rsidRPr="007947E1">
        <w:rPr>
          <w:szCs w:val="28"/>
        </w:rPr>
        <w:t xml:space="preserve"> đường huyện đảm bảo đạt chuẩn, </w:t>
      </w:r>
      <w:r w:rsidRPr="007947E1">
        <w:rPr>
          <w:i/>
          <w:szCs w:val="28"/>
        </w:rPr>
        <w:t>với tổng kinh phí</w:t>
      </w:r>
      <w:r w:rsidRPr="007947E1">
        <w:rPr>
          <w:i/>
          <w:szCs w:val="28"/>
          <w:lang w:val="en-US"/>
        </w:rPr>
        <w:t xml:space="preserve"> là</w:t>
      </w:r>
      <w:r w:rsidR="00D04349">
        <w:rPr>
          <w:i/>
          <w:szCs w:val="28"/>
          <w:lang w:val="en-US"/>
        </w:rPr>
        <w:t xml:space="preserve"> </w:t>
      </w:r>
      <w:r w:rsidRPr="007947E1">
        <w:rPr>
          <w:i/>
          <w:szCs w:val="28"/>
          <w:lang w:val="en-US"/>
        </w:rPr>
        <w:t>476.515 triệu</w:t>
      </w:r>
      <w:r w:rsidRPr="007947E1">
        <w:rPr>
          <w:i/>
          <w:szCs w:val="28"/>
        </w:rPr>
        <w:t xml:space="preserve"> đồng.</w:t>
      </w:r>
    </w:p>
    <w:p w:rsidR="00E73D86" w:rsidRPr="007947E1" w:rsidRDefault="00E73D86" w:rsidP="00733F53">
      <w:pPr>
        <w:spacing w:before="60" w:after="0" w:line="252" w:lineRule="auto"/>
        <w:jc w:val="both"/>
        <w:rPr>
          <w:szCs w:val="28"/>
        </w:rPr>
      </w:pPr>
      <w:r w:rsidRPr="007947E1">
        <w:rPr>
          <w:szCs w:val="28"/>
        </w:rPr>
        <w:tab/>
        <w:t xml:space="preserve">- Điện: Thay thế </w:t>
      </w:r>
      <w:r w:rsidRPr="00B47B55">
        <w:rPr>
          <w:szCs w:val="28"/>
        </w:rPr>
        <w:t>39</w:t>
      </w:r>
      <w:r w:rsidRPr="007947E1">
        <w:rPr>
          <w:szCs w:val="28"/>
        </w:rPr>
        <w:t xml:space="preserve">km đường dây hạ thế, 4km đường dây hạ áp; xây mới 4,2km đường dây DZ 35kv và </w:t>
      </w:r>
      <w:r w:rsidRPr="00B47B55">
        <w:rPr>
          <w:szCs w:val="28"/>
        </w:rPr>
        <w:t>11</w:t>
      </w:r>
      <w:r w:rsidRPr="007947E1">
        <w:rPr>
          <w:szCs w:val="28"/>
        </w:rPr>
        <w:t xml:space="preserve"> TBA,</w:t>
      </w:r>
      <w:r w:rsidR="00D04349">
        <w:rPr>
          <w:szCs w:val="28"/>
          <w:lang w:val="en-US"/>
        </w:rPr>
        <w:t xml:space="preserve"> </w:t>
      </w:r>
      <w:r w:rsidRPr="007947E1">
        <w:rPr>
          <w:i/>
          <w:szCs w:val="28"/>
        </w:rPr>
        <w:t>với tổng kinh phí</w:t>
      </w:r>
      <w:r w:rsidRPr="00B47B55">
        <w:rPr>
          <w:i/>
          <w:szCs w:val="28"/>
        </w:rPr>
        <w:t xml:space="preserve"> là</w:t>
      </w:r>
      <w:r w:rsidR="00D04349">
        <w:rPr>
          <w:i/>
          <w:szCs w:val="28"/>
          <w:lang w:val="en-US"/>
        </w:rPr>
        <w:t xml:space="preserve"> </w:t>
      </w:r>
      <w:r w:rsidRPr="00B47B55">
        <w:rPr>
          <w:i/>
          <w:szCs w:val="28"/>
        </w:rPr>
        <w:t>21.185</w:t>
      </w:r>
      <w:r w:rsidRPr="007947E1">
        <w:rPr>
          <w:i/>
          <w:szCs w:val="28"/>
        </w:rPr>
        <w:t xml:space="preserve"> t</w:t>
      </w:r>
      <w:r w:rsidRPr="00B47B55">
        <w:rPr>
          <w:i/>
          <w:szCs w:val="28"/>
        </w:rPr>
        <w:t>riệu</w:t>
      </w:r>
      <w:r w:rsidRPr="007947E1">
        <w:rPr>
          <w:i/>
          <w:szCs w:val="28"/>
        </w:rPr>
        <w:t xml:space="preserve"> đồng.</w:t>
      </w:r>
    </w:p>
    <w:p w:rsidR="00E73D86" w:rsidRPr="007947E1" w:rsidRDefault="00E73D86" w:rsidP="00733F53">
      <w:pPr>
        <w:spacing w:before="60" w:after="0" w:line="252" w:lineRule="auto"/>
        <w:jc w:val="both"/>
        <w:rPr>
          <w:szCs w:val="28"/>
        </w:rPr>
      </w:pPr>
      <w:r w:rsidRPr="007947E1">
        <w:rPr>
          <w:szCs w:val="28"/>
        </w:rPr>
        <w:tab/>
        <w:t xml:space="preserve">- Y tế - Văn hóa - Giáo dục: Xây mới nhà làm việc Trung tâm y tế dự phòng, mua sắm các trang thiết bị Bệnh viện Đa khoa huyện; xây </w:t>
      </w:r>
      <w:r w:rsidRPr="00B47B55">
        <w:rPr>
          <w:szCs w:val="28"/>
        </w:rPr>
        <w:t>mới</w:t>
      </w:r>
      <w:r w:rsidRPr="007947E1">
        <w:rPr>
          <w:szCs w:val="28"/>
        </w:rPr>
        <w:t xml:space="preserve"> nhà thi đấu đa chức năng, </w:t>
      </w:r>
      <w:r w:rsidRPr="00B47B55">
        <w:rPr>
          <w:szCs w:val="28"/>
        </w:rPr>
        <w:t xml:space="preserve">nâng cấp </w:t>
      </w:r>
      <w:r w:rsidRPr="007947E1">
        <w:rPr>
          <w:szCs w:val="28"/>
        </w:rPr>
        <w:t xml:space="preserve">Trung tâm Văn hóa huyện; Xây dựng nhà 2 tầng trường THPT Cù Huy Cận, </w:t>
      </w:r>
      <w:r w:rsidRPr="007947E1">
        <w:rPr>
          <w:i/>
          <w:szCs w:val="28"/>
        </w:rPr>
        <w:t>với tổng kinh phí</w:t>
      </w:r>
      <w:r w:rsidRPr="00B47B55">
        <w:rPr>
          <w:i/>
          <w:szCs w:val="28"/>
        </w:rPr>
        <w:t xml:space="preserve"> là</w:t>
      </w:r>
      <w:r w:rsidR="00D04349">
        <w:rPr>
          <w:i/>
          <w:szCs w:val="28"/>
          <w:lang w:val="en-US"/>
        </w:rPr>
        <w:t xml:space="preserve"> </w:t>
      </w:r>
      <w:r w:rsidRPr="00B47B55">
        <w:rPr>
          <w:i/>
          <w:szCs w:val="28"/>
        </w:rPr>
        <w:t>44.500 triệu</w:t>
      </w:r>
      <w:r w:rsidRPr="007947E1">
        <w:rPr>
          <w:i/>
          <w:szCs w:val="28"/>
        </w:rPr>
        <w:t xml:space="preserve"> đồng.</w:t>
      </w:r>
    </w:p>
    <w:p w:rsidR="00E73D86" w:rsidRPr="00B47B55" w:rsidRDefault="00E73D86" w:rsidP="00733F53">
      <w:pPr>
        <w:spacing w:before="60" w:after="0" w:line="252" w:lineRule="auto"/>
        <w:jc w:val="both"/>
        <w:rPr>
          <w:i/>
          <w:szCs w:val="28"/>
        </w:rPr>
      </w:pPr>
      <w:r w:rsidRPr="007947E1">
        <w:rPr>
          <w:szCs w:val="28"/>
        </w:rPr>
        <w:tab/>
        <w:t xml:space="preserve">- Môi trường: </w:t>
      </w:r>
      <w:r w:rsidRPr="00B47B55">
        <w:rPr>
          <w:szCs w:val="28"/>
        </w:rPr>
        <w:t>x</w:t>
      </w:r>
      <w:r w:rsidRPr="007947E1">
        <w:rPr>
          <w:szCs w:val="28"/>
        </w:rPr>
        <w:t xml:space="preserve">ây dựng bãi rác thải tập trung của huyện tại xã Đức Bồng với diện tích 5 ha, </w:t>
      </w:r>
      <w:r w:rsidRPr="007947E1">
        <w:rPr>
          <w:i/>
          <w:szCs w:val="28"/>
        </w:rPr>
        <w:t>với tổng kinh phí</w:t>
      </w:r>
      <w:r w:rsidRPr="00B47B55">
        <w:rPr>
          <w:i/>
          <w:szCs w:val="28"/>
        </w:rPr>
        <w:t xml:space="preserve"> là</w:t>
      </w:r>
      <w:r w:rsidR="00D04349">
        <w:rPr>
          <w:i/>
          <w:szCs w:val="28"/>
          <w:lang w:val="en-US"/>
        </w:rPr>
        <w:t xml:space="preserve"> </w:t>
      </w:r>
      <w:r w:rsidRPr="00B47B55">
        <w:rPr>
          <w:i/>
          <w:szCs w:val="28"/>
        </w:rPr>
        <w:t>7</w:t>
      </w:r>
      <w:r w:rsidRPr="007947E1">
        <w:rPr>
          <w:i/>
          <w:szCs w:val="28"/>
        </w:rPr>
        <w:t>.316 triệu đồng.</w:t>
      </w:r>
    </w:p>
    <w:p w:rsidR="00E73D86" w:rsidRPr="002E0F80" w:rsidRDefault="00E73D86" w:rsidP="00733F53">
      <w:pPr>
        <w:spacing w:before="60" w:after="0" w:line="252" w:lineRule="auto"/>
        <w:ind w:firstLine="720"/>
        <w:jc w:val="both"/>
        <w:rPr>
          <w:spacing w:val="-4"/>
          <w:szCs w:val="28"/>
        </w:rPr>
      </w:pPr>
      <w:r w:rsidRPr="002E0F80">
        <w:rPr>
          <w:i/>
          <w:spacing w:val="-4"/>
          <w:szCs w:val="28"/>
        </w:rPr>
        <w:t>* Tổng kinh phí thực hiện 9 Tiêu chí cấp chuyện chiếm 54,5% tổng kinh phí để thực hiện đạt chuẩn huyện nông thôn mới (602.886/1.030.695 triệu đồng)</w:t>
      </w:r>
      <w:r w:rsidRPr="002E0F80">
        <w:rPr>
          <w:spacing w:val="-4"/>
          <w:szCs w:val="28"/>
        </w:rPr>
        <w:t>.</w:t>
      </w:r>
    </w:p>
    <w:p w:rsidR="00E73D86" w:rsidRPr="00B47B55" w:rsidRDefault="00E73D86" w:rsidP="00733F53">
      <w:pPr>
        <w:spacing w:before="60" w:after="0" w:line="252" w:lineRule="auto"/>
        <w:ind w:firstLine="720"/>
        <w:jc w:val="both"/>
        <w:rPr>
          <w:b/>
          <w:szCs w:val="28"/>
        </w:rPr>
      </w:pPr>
      <w:r w:rsidRPr="00B47B55">
        <w:rPr>
          <w:b/>
          <w:szCs w:val="28"/>
        </w:rPr>
        <w:t>2. Về lộ trình và cân đối nguồn lực thực hiện:</w:t>
      </w:r>
    </w:p>
    <w:p w:rsidR="00E73D86" w:rsidRPr="00B47B55" w:rsidRDefault="00E73D86" w:rsidP="00733F53">
      <w:pPr>
        <w:spacing w:before="60" w:after="0" w:line="252" w:lineRule="auto"/>
        <w:ind w:firstLine="720"/>
        <w:jc w:val="both"/>
        <w:rPr>
          <w:b/>
          <w:i/>
          <w:szCs w:val="28"/>
        </w:rPr>
      </w:pPr>
      <w:r w:rsidRPr="00B47B55">
        <w:rPr>
          <w:b/>
          <w:i/>
          <w:szCs w:val="28"/>
        </w:rPr>
        <w:t>2.1. Về lộ trình thực hiện:</w:t>
      </w:r>
    </w:p>
    <w:p w:rsidR="00E73D86" w:rsidRPr="00B47B55" w:rsidRDefault="00E73D86" w:rsidP="00733F53">
      <w:pPr>
        <w:spacing w:before="60" w:after="0" w:line="252" w:lineRule="auto"/>
        <w:ind w:firstLine="720"/>
        <w:jc w:val="both"/>
        <w:rPr>
          <w:szCs w:val="28"/>
        </w:rPr>
      </w:pPr>
      <w:r w:rsidRPr="002E0F80">
        <w:rPr>
          <w:szCs w:val="28"/>
        </w:rPr>
        <w:t>- Đối với chỉ tiêu 100% số xã đạt chuẩn:</w:t>
      </w:r>
      <w:r w:rsidRPr="00B47B55">
        <w:rPr>
          <w:szCs w:val="28"/>
        </w:rPr>
        <w:t>Giai đoạn 2016 - 2018 phấn đấu có thêm 8 xã đạt chuẩn nông thôn mới, lộ trình cụ thể:</w:t>
      </w:r>
    </w:p>
    <w:p w:rsidR="00E73D86" w:rsidRPr="007947E1" w:rsidRDefault="00E73D86" w:rsidP="00733F53">
      <w:pPr>
        <w:spacing w:before="60" w:after="0" w:line="252" w:lineRule="auto"/>
        <w:ind w:firstLine="720"/>
        <w:jc w:val="both"/>
        <w:rPr>
          <w:szCs w:val="28"/>
        </w:rPr>
      </w:pPr>
      <w:r w:rsidRPr="00B47B55">
        <w:rPr>
          <w:szCs w:val="28"/>
        </w:rPr>
        <w:t xml:space="preserve">+ </w:t>
      </w:r>
      <w:r w:rsidRPr="007947E1">
        <w:rPr>
          <w:szCs w:val="28"/>
        </w:rPr>
        <w:t>Năm 2016 phấn đấu 3 xã gồm: Đức Hương, Sơn Thọ, Đức Giang.</w:t>
      </w:r>
    </w:p>
    <w:p w:rsidR="00E73D86" w:rsidRPr="00B47B55" w:rsidRDefault="00E73D86" w:rsidP="00733F53">
      <w:pPr>
        <w:spacing w:before="60" w:after="0" w:line="252" w:lineRule="auto"/>
        <w:ind w:firstLine="720"/>
        <w:jc w:val="both"/>
        <w:rPr>
          <w:szCs w:val="28"/>
        </w:rPr>
      </w:pPr>
      <w:r w:rsidRPr="00B47B55">
        <w:rPr>
          <w:szCs w:val="28"/>
        </w:rPr>
        <w:t xml:space="preserve">+ </w:t>
      </w:r>
      <w:r w:rsidRPr="007947E1">
        <w:rPr>
          <w:szCs w:val="28"/>
        </w:rPr>
        <w:t xml:space="preserve">Giai đoạn 2017 - 2018 huyện phấn đấu 5 xã đạt chuẩn nông thôn mới (năm 2017, 3 xã: Đức Liên, Đức Bồng, Hương Thọ; năm 2018, 2 xã: </w:t>
      </w:r>
      <w:r w:rsidR="002E0F80" w:rsidRPr="002E0F80">
        <w:rPr>
          <w:szCs w:val="28"/>
        </w:rPr>
        <w:br/>
      </w:r>
      <w:r w:rsidRPr="007947E1">
        <w:rPr>
          <w:szCs w:val="28"/>
        </w:rPr>
        <w:t>Hương Quang, Hương Điền). Qua soát xét đối với 5 xã này không có nội dung bất khả kháng</w:t>
      </w:r>
      <w:r w:rsidRPr="00B47B55">
        <w:rPr>
          <w:szCs w:val="28"/>
        </w:rPr>
        <w:t xml:space="preserve"> và có khả năng đạt chuẩn</w:t>
      </w:r>
      <w:r w:rsidRPr="007947E1">
        <w:rPr>
          <w:szCs w:val="28"/>
        </w:rPr>
        <w:t xml:space="preserve"> theo lộ trình huyện </w:t>
      </w:r>
      <w:r w:rsidRPr="00B47B55">
        <w:rPr>
          <w:szCs w:val="28"/>
        </w:rPr>
        <w:t>đã xác định</w:t>
      </w:r>
      <w:r w:rsidRPr="007947E1">
        <w:rPr>
          <w:szCs w:val="28"/>
        </w:rPr>
        <w:t>.</w:t>
      </w:r>
    </w:p>
    <w:p w:rsidR="00E73D86" w:rsidRPr="00B47B55" w:rsidRDefault="00E73D86" w:rsidP="00733F53">
      <w:pPr>
        <w:spacing w:before="60" w:after="0" w:line="252" w:lineRule="auto"/>
        <w:ind w:firstLine="720"/>
        <w:jc w:val="both"/>
        <w:rPr>
          <w:szCs w:val="28"/>
        </w:rPr>
      </w:pPr>
      <w:r w:rsidRPr="002E0F80">
        <w:rPr>
          <w:szCs w:val="28"/>
        </w:rPr>
        <w:t>- Đối với 9 tiêu chí huyện:</w:t>
      </w:r>
      <w:r w:rsidRPr="00B47B55">
        <w:rPr>
          <w:szCs w:val="28"/>
        </w:rPr>
        <w:t xml:space="preserve"> Có 02 Tiêu chí cơ bản đạt</w:t>
      </w:r>
      <w:r w:rsidR="002E0F80" w:rsidRPr="002E0F80">
        <w:rPr>
          <w:szCs w:val="28"/>
        </w:rPr>
        <w:t>,</w:t>
      </w:r>
      <w:r w:rsidRPr="00B47B55">
        <w:rPr>
          <w:szCs w:val="28"/>
        </w:rPr>
        <w:t xml:space="preserve"> gồm: An ninh trật tự, xã hội</w:t>
      </w:r>
      <w:r w:rsidRPr="007947E1">
        <w:rPr>
          <w:szCs w:val="28"/>
        </w:rPr>
        <w:t>;</w:t>
      </w:r>
      <w:r w:rsidRPr="00B47B55">
        <w:rPr>
          <w:szCs w:val="28"/>
        </w:rPr>
        <w:t xml:space="preserve"> Chỉ đạo xây dựng nông thôn mới; 03 Tiêu chí khối lượng không lớn có khả năng hoàn thành cao, gồm: Quy hoạch (2017), Thủy lợi (2019) và </w:t>
      </w:r>
      <w:r w:rsidR="002E0F80" w:rsidRPr="002E0F80">
        <w:rPr>
          <w:szCs w:val="28"/>
        </w:rPr>
        <w:br/>
      </w:r>
      <w:r w:rsidRPr="00B47B55">
        <w:rPr>
          <w:szCs w:val="28"/>
        </w:rPr>
        <w:t xml:space="preserve">Sản Xuất (2019); 04 Tiêu chí có khối lượng và nhu cầu nguồn lực lớn cần phải có sự tập trung cao mới đạt chuẩn, gồm: Giao thông (2020), Điện (2017), </w:t>
      </w:r>
      <w:r w:rsidR="002E0F80" w:rsidRPr="002E0F80">
        <w:rPr>
          <w:szCs w:val="28"/>
        </w:rPr>
        <w:br/>
      </w:r>
      <w:r w:rsidRPr="00B47B55">
        <w:rPr>
          <w:szCs w:val="28"/>
        </w:rPr>
        <w:t>Y tế - Văn hóa - Giáo dục (2018), Môi trường (2018).</w:t>
      </w:r>
    </w:p>
    <w:p w:rsidR="00E73D86" w:rsidRPr="00B47B55" w:rsidRDefault="002E0F80" w:rsidP="00733F53">
      <w:pPr>
        <w:spacing w:before="60" w:after="0" w:line="252" w:lineRule="auto"/>
        <w:ind w:firstLine="720"/>
        <w:jc w:val="both"/>
        <w:rPr>
          <w:szCs w:val="28"/>
        </w:rPr>
      </w:pPr>
      <w:r w:rsidRPr="002E0F80">
        <w:rPr>
          <w:szCs w:val="28"/>
        </w:rPr>
        <w:t>D</w:t>
      </w:r>
      <w:r w:rsidR="00E73D86" w:rsidRPr="00B47B55">
        <w:rPr>
          <w:szCs w:val="28"/>
        </w:rPr>
        <w:t xml:space="preserve">ự kiến </w:t>
      </w:r>
      <w:r w:rsidRPr="00B47B55">
        <w:rPr>
          <w:szCs w:val="28"/>
        </w:rPr>
        <w:t xml:space="preserve">Huyện </w:t>
      </w:r>
      <w:r w:rsidR="00E73D86" w:rsidRPr="00B47B55">
        <w:rPr>
          <w:szCs w:val="28"/>
        </w:rPr>
        <w:t>đạt chuẩn nông thôn mới vào năm 2020</w:t>
      </w:r>
    </w:p>
    <w:p w:rsidR="00E73D86" w:rsidRPr="00B47B55" w:rsidRDefault="00E73D86" w:rsidP="00733F53">
      <w:pPr>
        <w:spacing w:before="60" w:after="0" w:line="252" w:lineRule="auto"/>
        <w:ind w:firstLine="720"/>
        <w:jc w:val="both"/>
        <w:rPr>
          <w:b/>
          <w:i/>
          <w:szCs w:val="28"/>
        </w:rPr>
      </w:pPr>
      <w:r w:rsidRPr="00B47B55">
        <w:rPr>
          <w:b/>
          <w:i/>
          <w:szCs w:val="28"/>
        </w:rPr>
        <w:t xml:space="preserve">2.2. Về cân đối nguồn lực: </w:t>
      </w:r>
    </w:p>
    <w:p w:rsidR="00E73D86" w:rsidRPr="002E0F80" w:rsidRDefault="00E73D86" w:rsidP="00733F53">
      <w:pPr>
        <w:spacing w:before="60" w:after="0" w:line="252" w:lineRule="auto"/>
        <w:ind w:firstLine="720"/>
        <w:jc w:val="right"/>
        <w:rPr>
          <w:i/>
          <w:sz w:val="26"/>
          <w:szCs w:val="28"/>
          <w:lang w:val="en-US"/>
        </w:rPr>
      </w:pPr>
      <w:r w:rsidRPr="002E0F80">
        <w:rPr>
          <w:i/>
          <w:sz w:val="26"/>
          <w:szCs w:val="28"/>
          <w:lang w:val="en-US"/>
        </w:rPr>
        <w:t>ĐVT: Triệu đồng</w:t>
      </w:r>
    </w:p>
    <w:tbl>
      <w:tblPr>
        <w:tblW w:w="9215"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51"/>
        <w:gridCol w:w="6237"/>
        <w:gridCol w:w="2127"/>
      </w:tblGrid>
      <w:tr w:rsidR="002E0F80" w:rsidRPr="00F4766B" w:rsidTr="002E0F80">
        <w:trPr>
          <w:trHeight w:val="738"/>
        </w:trPr>
        <w:tc>
          <w:tcPr>
            <w:tcW w:w="851" w:type="dxa"/>
            <w:vAlign w:val="center"/>
          </w:tcPr>
          <w:p w:rsidR="002E0F80" w:rsidRPr="002E0F80" w:rsidRDefault="002E0F80" w:rsidP="002E0F80">
            <w:pPr>
              <w:spacing w:before="60" w:after="0" w:line="252" w:lineRule="auto"/>
              <w:jc w:val="center"/>
              <w:rPr>
                <w:szCs w:val="28"/>
                <w:lang w:val="en-US"/>
              </w:rPr>
            </w:pPr>
            <w:r w:rsidRPr="002E0F80">
              <w:rPr>
                <w:szCs w:val="28"/>
                <w:lang w:val="en-US"/>
              </w:rPr>
              <w:t>STT</w:t>
            </w:r>
          </w:p>
        </w:tc>
        <w:tc>
          <w:tcPr>
            <w:tcW w:w="6237" w:type="dxa"/>
            <w:vAlign w:val="center"/>
          </w:tcPr>
          <w:p w:rsidR="002E0F80" w:rsidRPr="002E0F80" w:rsidRDefault="002E0F80" w:rsidP="002E0F80">
            <w:pPr>
              <w:spacing w:before="60" w:after="0" w:line="252" w:lineRule="auto"/>
              <w:jc w:val="center"/>
              <w:rPr>
                <w:szCs w:val="28"/>
                <w:lang w:val="en-US"/>
              </w:rPr>
            </w:pPr>
            <w:r w:rsidRPr="002E0F80">
              <w:rPr>
                <w:szCs w:val="28"/>
                <w:lang w:val="en-US"/>
              </w:rPr>
              <w:t>Phân theo nguồn</w:t>
            </w:r>
          </w:p>
        </w:tc>
        <w:tc>
          <w:tcPr>
            <w:tcW w:w="2127" w:type="dxa"/>
            <w:vAlign w:val="center"/>
          </w:tcPr>
          <w:p w:rsidR="002E0F80" w:rsidRPr="002E0F80" w:rsidRDefault="002E0F80" w:rsidP="002E0F80">
            <w:pPr>
              <w:spacing w:before="60" w:after="0" w:line="252" w:lineRule="auto"/>
              <w:jc w:val="center"/>
              <w:rPr>
                <w:szCs w:val="28"/>
                <w:lang w:val="en-US"/>
              </w:rPr>
            </w:pPr>
            <w:r w:rsidRPr="002E0F80">
              <w:rPr>
                <w:szCs w:val="28"/>
                <w:lang w:val="en-US"/>
              </w:rPr>
              <w:t>Giá trị</w:t>
            </w:r>
          </w:p>
        </w:tc>
      </w:tr>
      <w:tr w:rsidR="002E0F80" w:rsidRPr="00F4766B" w:rsidTr="002E0F80">
        <w:trPr>
          <w:trHeight w:val="295"/>
        </w:trPr>
        <w:tc>
          <w:tcPr>
            <w:tcW w:w="7088" w:type="dxa"/>
            <w:gridSpan w:val="2"/>
            <w:tcBorders>
              <w:bottom w:val="single" w:sz="4" w:space="0" w:color="000000"/>
            </w:tcBorders>
          </w:tcPr>
          <w:p w:rsidR="002E0F80" w:rsidRPr="002E0F80" w:rsidRDefault="002E0F80" w:rsidP="00733F53">
            <w:pPr>
              <w:spacing w:before="60" w:after="0" w:line="252" w:lineRule="auto"/>
              <w:jc w:val="both"/>
              <w:rPr>
                <w:sz w:val="26"/>
                <w:szCs w:val="28"/>
                <w:lang w:val="en-US"/>
              </w:rPr>
            </w:pPr>
            <w:r w:rsidRPr="002E0F80">
              <w:rPr>
                <w:sz w:val="26"/>
                <w:szCs w:val="28"/>
                <w:lang w:val="en-US"/>
              </w:rPr>
              <w:t>Tổng nguồn vốn thực hiện Đề án huyện NTM</w:t>
            </w:r>
          </w:p>
        </w:tc>
        <w:tc>
          <w:tcPr>
            <w:tcW w:w="2127" w:type="dxa"/>
            <w:tcBorders>
              <w:bottom w:val="single" w:sz="4" w:space="0" w:color="000000"/>
            </w:tcBorders>
          </w:tcPr>
          <w:p w:rsidR="002E0F80" w:rsidRPr="002E0F80" w:rsidRDefault="002E0F80" w:rsidP="008E7319">
            <w:pPr>
              <w:spacing w:before="60" w:after="0" w:line="252" w:lineRule="auto"/>
              <w:ind w:left="34" w:right="318"/>
              <w:jc w:val="right"/>
              <w:rPr>
                <w:sz w:val="26"/>
                <w:szCs w:val="28"/>
                <w:lang w:val="en-US"/>
              </w:rPr>
            </w:pPr>
            <w:r w:rsidRPr="002E0F80">
              <w:rPr>
                <w:sz w:val="26"/>
                <w:szCs w:val="28"/>
                <w:lang w:val="en-US"/>
              </w:rPr>
              <w:t>1.030.</w:t>
            </w:r>
            <w:r w:rsidR="008E7319">
              <w:rPr>
                <w:sz w:val="26"/>
                <w:szCs w:val="28"/>
                <w:lang w:val="en-US"/>
              </w:rPr>
              <w:t>70</w:t>
            </w:r>
            <w:r w:rsidRPr="002E0F80">
              <w:rPr>
                <w:sz w:val="26"/>
                <w:szCs w:val="28"/>
                <w:lang w:val="en-US"/>
              </w:rPr>
              <w:t>5</w:t>
            </w:r>
          </w:p>
        </w:tc>
      </w:tr>
      <w:tr w:rsidR="002E0F80" w:rsidRPr="00F4766B" w:rsidTr="002E0F80">
        <w:trPr>
          <w:trHeight w:val="393"/>
        </w:trPr>
        <w:tc>
          <w:tcPr>
            <w:tcW w:w="851" w:type="dxa"/>
            <w:tcBorders>
              <w:bottom w:val="dotted" w:sz="4" w:space="0" w:color="auto"/>
            </w:tcBorders>
          </w:tcPr>
          <w:p w:rsidR="002E0F80" w:rsidRPr="002E0F80" w:rsidRDefault="002E0F80" w:rsidP="00733F53">
            <w:pPr>
              <w:spacing w:before="60" w:after="0" w:line="252" w:lineRule="auto"/>
              <w:jc w:val="center"/>
              <w:rPr>
                <w:sz w:val="26"/>
                <w:szCs w:val="28"/>
                <w:lang w:val="en-US"/>
              </w:rPr>
            </w:pPr>
            <w:r w:rsidRPr="002E0F80">
              <w:rPr>
                <w:sz w:val="26"/>
                <w:szCs w:val="28"/>
                <w:lang w:val="en-US"/>
              </w:rPr>
              <w:t>A</w:t>
            </w:r>
          </w:p>
        </w:tc>
        <w:tc>
          <w:tcPr>
            <w:tcW w:w="6237" w:type="dxa"/>
            <w:tcBorders>
              <w:bottom w:val="dotted" w:sz="4" w:space="0" w:color="auto"/>
            </w:tcBorders>
          </w:tcPr>
          <w:p w:rsidR="002E0F80" w:rsidRPr="002E0F80" w:rsidRDefault="002E0F80" w:rsidP="00733F53">
            <w:pPr>
              <w:spacing w:before="60" w:after="0" w:line="252" w:lineRule="auto"/>
              <w:jc w:val="both"/>
              <w:rPr>
                <w:sz w:val="26"/>
                <w:szCs w:val="28"/>
                <w:lang w:val="en-US"/>
              </w:rPr>
            </w:pPr>
            <w:r w:rsidRPr="002E0F80">
              <w:rPr>
                <w:sz w:val="26"/>
                <w:szCs w:val="28"/>
                <w:lang w:val="en-US"/>
              </w:rPr>
              <w:t>Nguồn vốn huyện tự cân đối được</w:t>
            </w:r>
          </w:p>
        </w:tc>
        <w:tc>
          <w:tcPr>
            <w:tcW w:w="2127" w:type="dxa"/>
            <w:tcBorders>
              <w:bottom w:val="dotted" w:sz="4" w:space="0" w:color="auto"/>
            </w:tcBorders>
          </w:tcPr>
          <w:p w:rsidR="002E0F80" w:rsidRPr="002E0F80" w:rsidRDefault="002E0F80" w:rsidP="002E0F80">
            <w:pPr>
              <w:spacing w:before="60" w:after="0" w:line="252" w:lineRule="auto"/>
              <w:ind w:right="318"/>
              <w:jc w:val="right"/>
              <w:rPr>
                <w:sz w:val="26"/>
                <w:szCs w:val="28"/>
                <w:lang w:val="en-US"/>
              </w:rPr>
            </w:pPr>
            <w:r w:rsidRPr="002E0F80">
              <w:rPr>
                <w:sz w:val="26"/>
                <w:szCs w:val="28"/>
                <w:lang w:val="en-US"/>
              </w:rPr>
              <w:t>679.717</w:t>
            </w:r>
          </w:p>
        </w:tc>
      </w:tr>
      <w:tr w:rsidR="002E0F80" w:rsidRPr="00F4766B" w:rsidTr="002E0F80">
        <w:trPr>
          <w:trHeight w:val="393"/>
        </w:trPr>
        <w:tc>
          <w:tcPr>
            <w:tcW w:w="851" w:type="dxa"/>
            <w:tcBorders>
              <w:top w:val="dotted" w:sz="4" w:space="0" w:color="auto"/>
              <w:bottom w:val="dotted" w:sz="4" w:space="0" w:color="auto"/>
            </w:tcBorders>
          </w:tcPr>
          <w:p w:rsidR="002E0F80" w:rsidRPr="004770F0" w:rsidRDefault="002E0F80" w:rsidP="00733F53">
            <w:pPr>
              <w:spacing w:before="60" w:after="0" w:line="252" w:lineRule="auto"/>
              <w:jc w:val="center"/>
              <w:rPr>
                <w:i/>
                <w:sz w:val="26"/>
                <w:szCs w:val="28"/>
                <w:lang w:val="en-US"/>
              </w:rPr>
            </w:pPr>
            <w:r w:rsidRPr="004770F0">
              <w:rPr>
                <w:i/>
                <w:sz w:val="26"/>
                <w:szCs w:val="28"/>
                <w:lang w:val="en-US"/>
              </w:rPr>
              <w:t>I</w:t>
            </w:r>
          </w:p>
        </w:tc>
        <w:tc>
          <w:tcPr>
            <w:tcW w:w="6237" w:type="dxa"/>
            <w:tcBorders>
              <w:top w:val="dotted" w:sz="4" w:space="0" w:color="auto"/>
              <w:bottom w:val="dotted" w:sz="4" w:space="0" w:color="auto"/>
            </w:tcBorders>
          </w:tcPr>
          <w:p w:rsidR="002E0F80" w:rsidRPr="004770F0" w:rsidRDefault="002E0F80" w:rsidP="00733F53">
            <w:pPr>
              <w:spacing w:before="60" w:after="0" w:line="252" w:lineRule="auto"/>
              <w:jc w:val="both"/>
              <w:rPr>
                <w:i/>
                <w:sz w:val="26"/>
                <w:szCs w:val="28"/>
                <w:lang w:val="en-US"/>
              </w:rPr>
            </w:pPr>
            <w:r w:rsidRPr="004770F0">
              <w:rPr>
                <w:i/>
                <w:sz w:val="26"/>
                <w:szCs w:val="28"/>
                <w:lang w:val="en-US"/>
              </w:rPr>
              <w:t>Nguồn vốn đã có quyết định</w:t>
            </w:r>
          </w:p>
        </w:tc>
        <w:tc>
          <w:tcPr>
            <w:tcW w:w="2127" w:type="dxa"/>
            <w:tcBorders>
              <w:top w:val="dotted" w:sz="4" w:space="0" w:color="auto"/>
              <w:bottom w:val="dotted" w:sz="4" w:space="0" w:color="auto"/>
            </w:tcBorders>
          </w:tcPr>
          <w:p w:rsidR="002E0F80" w:rsidRPr="004770F0" w:rsidRDefault="002E0F80" w:rsidP="008E7319">
            <w:pPr>
              <w:spacing w:before="60" w:after="0" w:line="252" w:lineRule="auto"/>
              <w:ind w:right="318"/>
              <w:jc w:val="right"/>
              <w:rPr>
                <w:i/>
                <w:sz w:val="26"/>
                <w:szCs w:val="28"/>
                <w:lang w:val="en-US"/>
              </w:rPr>
            </w:pPr>
            <w:r w:rsidRPr="004770F0">
              <w:rPr>
                <w:i/>
                <w:sz w:val="26"/>
                <w:szCs w:val="28"/>
                <w:lang w:val="en-US"/>
              </w:rPr>
              <w:t>283.</w:t>
            </w:r>
            <w:r w:rsidR="008E7319" w:rsidRPr="004770F0">
              <w:rPr>
                <w:i/>
                <w:sz w:val="26"/>
                <w:szCs w:val="28"/>
                <w:lang w:val="en-US"/>
              </w:rPr>
              <w:t>258</w:t>
            </w:r>
          </w:p>
        </w:tc>
      </w:tr>
      <w:tr w:rsidR="002E0F80" w:rsidRPr="00F4766B" w:rsidTr="002E0F80">
        <w:trPr>
          <w:trHeight w:val="304"/>
        </w:trPr>
        <w:tc>
          <w:tcPr>
            <w:tcW w:w="851" w:type="dxa"/>
            <w:tcBorders>
              <w:top w:val="dotted" w:sz="4" w:space="0" w:color="auto"/>
              <w:bottom w:val="dotted" w:sz="4" w:space="0" w:color="auto"/>
            </w:tcBorders>
          </w:tcPr>
          <w:p w:rsidR="002E0F80" w:rsidRPr="004770F0" w:rsidRDefault="002E0F80" w:rsidP="00733F53">
            <w:pPr>
              <w:spacing w:before="60" w:after="0" w:line="252" w:lineRule="auto"/>
              <w:jc w:val="center"/>
              <w:rPr>
                <w:i/>
                <w:sz w:val="26"/>
                <w:szCs w:val="28"/>
                <w:lang w:val="en-US"/>
              </w:rPr>
            </w:pPr>
            <w:r w:rsidRPr="004770F0">
              <w:rPr>
                <w:i/>
                <w:sz w:val="26"/>
                <w:szCs w:val="28"/>
                <w:lang w:val="en-US"/>
              </w:rPr>
              <w:t>II</w:t>
            </w:r>
          </w:p>
        </w:tc>
        <w:tc>
          <w:tcPr>
            <w:tcW w:w="6237" w:type="dxa"/>
            <w:tcBorders>
              <w:top w:val="dotted" w:sz="4" w:space="0" w:color="auto"/>
              <w:bottom w:val="dotted" w:sz="4" w:space="0" w:color="auto"/>
            </w:tcBorders>
          </w:tcPr>
          <w:p w:rsidR="002E0F80" w:rsidRPr="004770F0" w:rsidRDefault="002E0F80" w:rsidP="00733F53">
            <w:pPr>
              <w:spacing w:before="60" w:after="0" w:line="252" w:lineRule="auto"/>
              <w:jc w:val="both"/>
              <w:rPr>
                <w:i/>
                <w:sz w:val="26"/>
                <w:szCs w:val="28"/>
                <w:lang w:val="en-US"/>
              </w:rPr>
            </w:pPr>
            <w:r w:rsidRPr="004770F0">
              <w:rPr>
                <w:i/>
                <w:sz w:val="26"/>
                <w:szCs w:val="28"/>
                <w:lang w:val="en-US"/>
              </w:rPr>
              <w:t>Nguồn vốn đã có chủ trương nhưng chưa có quyếtđịnh</w:t>
            </w:r>
          </w:p>
        </w:tc>
        <w:tc>
          <w:tcPr>
            <w:tcW w:w="2127" w:type="dxa"/>
            <w:tcBorders>
              <w:top w:val="dotted" w:sz="4" w:space="0" w:color="auto"/>
              <w:bottom w:val="dotted" w:sz="4" w:space="0" w:color="auto"/>
            </w:tcBorders>
          </w:tcPr>
          <w:p w:rsidR="002E0F80" w:rsidRPr="004770F0" w:rsidRDefault="002E0F80" w:rsidP="008E7319">
            <w:pPr>
              <w:spacing w:before="60" w:after="0" w:line="252" w:lineRule="auto"/>
              <w:ind w:right="318"/>
              <w:jc w:val="right"/>
              <w:rPr>
                <w:i/>
                <w:sz w:val="26"/>
                <w:szCs w:val="28"/>
                <w:lang w:val="en-US"/>
              </w:rPr>
            </w:pPr>
            <w:r w:rsidRPr="004770F0">
              <w:rPr>
                <w:i/>
                <w:sz w:val="26"/>
                <w:szCs w:val="28"/>
                <w:lang w:val="en-US"/>
              </w:rPr>
              <w:t>380.</w:t>
            </w:r>
            <w:r w:rsidR="008E7319" w:rsidRPr="004770F0">
              <w:rPr>
                <w:i/>
                <w:sz w:val="26"/>
                <w:szCs w:val="28"/>
                <w:lang w:val="en-US"/>
              </w:rPr>
              <w:t>459</w:t>
            </w:r>
          </w:p>
        </w:tc>
      </w:tr>
      <w:tr w:rsidR="002E0F80" w:rsidRPr="00F4766B" w:rsidTr="002E0F80">
        <w:trPr>
          <w:trHeight w:val="403"/>
        </w:trPr>
        <w:tc>
          <w:tcPr>
            <w:tcW w:w="851" w:type="dxa"/>
            <w:tcBorders>
              <w:top w:val="dotted" w:sz="4" w:space="0" w:color="auto"/>
              <w:bottom w:val="dotted" w:sz="4" w:space="0" w:color="auto"/>
            </w:tcBorders>
          </w:tcPr>
          <w:p w:rsidR="002E0F80" w:rsidRPr="002E0F80" w:rsidRDefault="002E0F80" w:rsidP="00733F53">
            <w:pPr>
              <w:spacing w:before="60" w:after="0" w:line="252" w:lineRule="auto"/>
              <w:jc w:val="center"/>
              <w:rPr>
                <w:sz w:val="26"/>
                <w:szCs w:val="28"/>
                <w:lang w:val="en-US"/>
              </w:rPr>
            </w:pPr>
            <w:r w:rsidRPr="002E0F80">
              <w:rPr>
                <w:sz w:val="26"/>
                <w:szCs w:val="28"/>
                <w:lang w:val="en-US"/>
              </w:rPr>
              <w:t>B</w:t>
            </w:r>
          </w:p>
        </w:tc>
        <w:tc>
          <w:tcPr>
            <w:tcW w:w="6237" w:type="dxa"/>
            <w:tcBorders>
              <w:top w:val="dotted" w:sz="4" w:space="0" w:color="auto"/>
              <w:bottom w:val="dotted" w:sz="4" w:space="0" w:color="auto"/>
            </w:tcBorders>
          </w:tcPr>
          <w:p w:rsidR="002E0F80" w:rsidRPr="002E0F80" w:rsidRDefault="002E0F80" w:rsidP="00733F53">
            <w:pPr>
              <w:spacing w:before="60" w:after="0" w:line="252" w:lineRule="auto"/>
              <w:jc w:val="both"/>
              <w:rPr>
                <w:sz w:val="26"/>
                <w:szCs w:val="28"/>
                <w:lang w:val="en-US"/>
              </w:rPr>
            </w:pPr>
            <w:r w:rsidRPr="002E0F80">
              <w:rPr>
                <w:sz w:val="26"/>
                <w:szCs w:val="28"/>
                <w:lang w:val="en-US"/>
              </w:rPr>
              <w:t>Nguồn theo cơ chế đặc thù</w:t>
            </w:r>
          </w:p>
        </w:tc>
        <w:tc>
          <w:tcPr>
            <w:tcW w:w="2127" w:type="dxa"/>
            <w:tcBorders>
              <w:top w:val="dotted" w:sz="4" w:space="0" w:color="auto"/>
              <w:bottom w:val="dotted" w:sz="4" w:space="0" w:color="auto"/>
            </w:tcBorders>
          </w:tcPr>
          <w:p w:rsidR="002E0F80" w:rsidRPr="002E0F80" w:rsidRDefault="002E0F80" w:rsidP="002E0F80">
            <w:pPr>
              <w:spacing w:before="60" w:after="0" w:line="252" w:lineRule="auto"/>
              <w:ind w:right="318"/>
              <w:jc w:val="right"/>
              <w:rPr>
                <w:sz w:val="26"/>
                <w:szCs w:val="28"/>
                <w:lang w:val="en-US"/>
              </w:rPr>
            </w:pPr>
            <w:r w:rsidRPr="002E0F80">
              <w:rPr>
                <w:sz w:val="26"/>
                <w:szCs w:val="28"/>
                <w:lang w:val="en-US"/>
              </w:rPr>
              <w:t>28.000</w:t>
            </w:r>
          </w:p>
        </w:tc>
      </w:tr>
      <w:tr w:rsidR="002E0F80" w:rsidRPr="00F4766B" w:rsidTr="002E0F80">
        <w:trPr>
          <w:trHeight w:val="393"/>
        </w:trPr>
        <w:tc>
          <w:tcPr>
            <w:tcW w:w="851" w:type="dxa"/>
            <w:tcBorders>
              <w:top w:val="dotted" w:sz="4" w:space="0" w:color="auto"/>
            </w:tcBorders>
          </w:tcPr>
          <w:p w:rsidR="002E0F80" w:rsidRPr="002E0F80" w:rsidRDefault="002E0F80" w:rsidP="00733F53">
            <w:pPr>
              <w:spacing w:before="60" w:after="0" w:line="252" w:lineRule="auto"/>
              <w:jc w:val="center"/>
              <w:rPr>
                <w:sz w:val="26"/>
                <w:szCs w:val="28"/>
                <w:lang w:val="en-US"/>
              </w:rPr>
            </w:pPr>
            <w:r w:rsidRPr="002E0F80">
              <w:rPr>
                <w:sz w:val="26"/>
                <w:szCs w:val="28"/>
                <w:lang w:val="en-US"/>
              </w:rPr>
              <w:t>C</w:t>
            </w:r>
          </w:p>
        </w:tc>
        <w:tc>
          <w:tcPr>
            <w:tcW w:w="6237" w:type="dxa"/>
            <w:tcBorders>
              <w:top w:val="dotted" w:sz="4" w:space="0" w:color="auto"/>
            </w:tcBorders>
          </w:tcPr>
          <w:p w:rsidR="002E0F80" w:rsidRPr="002E0F80" w:rsidRDefault="002E0F80" w:rsidP="00733F53">
            <w:pPr>
              <w:spacing w:before="60" w:after="0" w:line="252" w:lineRule="auto"/>
              <w:jc w:val="both"/>
              <w:rPr>
                <w:sz w:val="26"/>
                <w:szCs w:val="28"/>
                <w:lang w:val="en-US"/>
              </w:rPr>
            </w:pPr>
            <w:r w:rsidRPr="002E0F80">
              <w:rPr>
                <w:sz w:val="26"/>
                <w:szCs w:val="28"/>
                <w:lang w:val="en-US"/>
              </w:rPr>
              <w:t>Cân đối nguồn đặc thù còn thiếu</w:t>
            </w:r>
          </w:p>
        </w:tc>
        <w:tc>
          <w:tcPr>
            <w:tcW w:w="2127" w:type="dxa"/>
            <w:tcBorders>
              <w:top w:val="dotted" w:sz="4" w:space="0" w:color="auto"/>
            </w:tcBorders>
          </w:tcPr>
          <w:p w:rsidR="002E0F80" w:rsidRPr="002E0F80" w:rsidRDefault="002E0F80" w:rsidP="002E0F80">
            <w:pPr>
              <w:spacing w:before="60" w:after="0" w:line="252" w:lineRule="auto"/>
              <w:ind w:right="318"/>
              <w:jc w:val="right"/>
              <w:rPr>
                <w:sz w:val="26"/>
                <w:szCs w:val="28"/>
                <w:lang w:val="en-US"/>
              </w:rPr>
            </w:pPr>
            <w:r w:rsidRPr="002E0F80">
              <w:rPr>
                <w:sz w:val="26"/>
                <w:szCs w:val="28"/>
                <w:lang w:val="en-US"/>
              </w:rPr>
              <w:t>322.988</w:t>
            </w:r>
          </w:p>
        </w:tc>
      </w:tr>
    </w:tbl>
    <w:p w:rsidR="00E73D86" w:rsidRPr="007947E1" w:rsidRDefault="00E73D86" w:rsidP="002E0F80">
      <w:pPr>
        <w:spacing w:before="60" w:after="0" w:line="252" w:lineRule="auto"/>
        <w:jc w:val="center"/>
        <w:rPr>
          <w:i/>
          <w:szCs w:val="28"/>
          <w:lang w:val="en-US"/>
        </w:rPr>
      </w:pPr>
      <w:r w:rsidRPr="007947E1">
        <w:rPr>
          <w:i/>
          <w:szCs w:val="28"/>
          <w:lang w:val="en-US"/>
        </w:rPr>
        <w:t xml:space="preserve">(Chi tiết có </w:t>
      </w:r>
      <w:r w:rsidR="002E0F80">
        <w:rPr>
          <w:i/>
          <w:szCs w:val="28"/>
          <w:lang w:val="en-US"/>
        </w:rPr>
        <w:t>B</w:t>
      </w:r>
      <w:r w:rsidRPr="007947E1">
        <w:rPr>
          <w:i/>
          <w:szCs w:val="28"/>
          <w:lang w:val="en-US"/>
        </w:rPr>
        <w:t>iểu số 02 kèm theo)</w:t>
      </w:r>
    </w:p>
    <w:p w:rsidR="00E73D86" w:rsidRPr="007947E1" w:rsidRDefault="00E73D86" w:rsidP="00733F53">
      <w:pPr>
        <w:spacing w:before="60" w:after="0" w:line="252" w:lineRule="auto"/>
        <w:ind w:firstLine="720"/>
        <w:jc w:val="both"/>
        <w:rPr>
          <w:b/>
          <w:szCs w:val="28"/>
          <w:lang w:val="en-US"/>
        </w:rPr>
      </w:pPr>
      <w:r w:rsidRPr="007947E1">
        <w:rPr>
          <w:b/>
          <w:szCs w:val="28"/>
          <w:lang w:val="en-US"/>
        </w:rPr>
        <w:t xml:space="preserve">III. </w:t>
      </w:r>
      <w:r w:rsidR="002E0F80">
        <w:rPr>
          <w:b/>
          <w:szCs w:val="28"/>
          <w:lang w:val="en-US"/>
        </w:rPr>
        <w:t>Huy</w:t>
      </w:r>
      <w:r w:rsidR="002E0F80" w:rsidRPr="002E0F80">
        <w:rPr>
          <w:b/>
          <w:szCs w:val="28"/>
          <w:lang w:val="en-US"/>
        </w:rPr>
        <w:t>ện</w:t>
      </w:r>
      <w:r w:rsidR="00CF434C">
        <w:rPr>
          <w:b/>
          <w:szCs w:val="28"/>
          <w:lang w:val="en-US"/>
        </w:rPr>
        <w:t xml:space="preserve"> </w:t>
      </w:r>
      <w:r w:rsidRPr="007947E1">
        <w:rPr>
          <w:b/>
          <w:szCs w:val="28"/>
          <w:lang w:val="en-US"/>
        </w:rPr>
        <w:t>Đức Thọ:</w:t>
      </w:r>
    </w:p>
    <w:p w:rsidR="00E73D86" w:rsidRPr="007947E1" w:rsidRDefault="00E73D86" w:rsidP="00733F53">
      <w:pPr>
        <w:spacing w:before="60" w:after="0" w:line="252" w:lineRule="auto"/>
        <w:ind w:firstLine="720"/>
        <w:jc w:val="both"/>
        <w:rPr>
          <w:b/>
          <w:szCs w:val="28"/>
          <w:lang w:val="en-US"/>
        </w:rPr>
      </w:pPr>
      <w:r w:rsidRPr="007947E1">
        <w:rPr>
          <w:b/>
          <w:szCs w:val="28"/>
          <w:lang w:val="en-US"/>
        </w:rPr>
        <w:t xml:space="preserve">1. Thực trạng hiện nay: </w:t>
      </w:r>
    </w:p>
    <w:p w:rsidR="00B31078" w:rsidRDefault="00E73D86" w:rsidP="00733F53">
      <w:pPr>
        <w:spacing w:before="60" w:after="0" w:line="252" w:lineRule="auto"/>
        <w:ind w:firstLine="720"/>
        <w:jc w:val="both"/>
        <w:rPr>
          <w:szCs w:val="28"/>
          <w:lang w:val="en-US"/>
        </w:rPr>
      </w:pPr>
      <w:r w:rsidRPr="007947E1">
        <w:rPr>
          <w:i/>
          <w:szCs w:val="28"/>
          <w:lang w:val="en-US"/>
        </w:rPr>
        <w:t>1.1. Đối với chỉ tiêu 100% số xã đạt chuẩn:</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Đến nay, toàn huyện </w:t>
      </w:r>
      <w:r w:rsidRPr="007947E1">
        <w:rPr>
          <w:szCs w:val="28"/>
        </w:rPr>
        <w:t xml:space="preserve">đã </w:t>
      </w:r>
      <w:r w:rsidRPr="007947E1">
        <w:rPr>
          <w:szCs w:val="28"/>
          <w:lang w:val="en-US"/>
        </w:rPr>
        <w:t xml:space="preserve">có 7/27 xã đã đạt chuẩn nông thôn mới, 03 xã cơ bản đạt chuẩn và 17 xã đạt từ 10 - 13 </w:t>
      </w:r>
      <w:r w:rsidR="00B31078">
        <w:rPr>
          <w:szCs w:val="28"/>
          <w:lang w:val="en-US"/>
        </w:rPr>
        <w:t>t</w:t>
      </w:r>
      <w:r w:rsidRPr="007947E1">
        <w:rPr>
          <w:szCs w:val="28"/>
          <w:lang w:val="en-US"/>
        </w:rPr>
        <w:t>iêu chí.</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Số tiêu chí còn lại cần để đạt chuẩn: Tiêu chí Thủy lợi 1 xã; Tiêu chí </w:t>
      </w:r>
      <w:r w:rsidR="00B31078">
        <w:rPr>
          <w:szCs w:val="28"/>
          <w:lang w:val="en-US"/>
        </w:rPr>
        <w:br/>
      </w:r>
      <w:r w:rsidRPr="007947E1">
        <w:rPr>
          <w:szCs w:val="28"/>
          <w:lang w:val="en-US"/>
        </w:rPr>
        <w:t xml:space="preserve">Nhà ở dân cư 3 xã; Tiêu chí Chợ nông thôn 4 xã; Tiêu chí Y tế 5 xã; Tiêu chí Văn hóa 7 xã; Tiêu chí Trường học, Hộ nghèo và An ninh trật tự xã hội 9 xã; Tiêu chí Thu nhập và Hình thức tổ chức sản xuất 10 xã; Tiêu chí Hệ thống tổ chức chính trị xã hội vững mạnh 15 xã; Tiêu chí Giao thông 16 xã; Tiêu chí </w:t>
      </w:r>
      <w:r w:rsidR="00B31078">
        <w:rPr>
          <w:szCs w:val="28"/>
          <w:lang w:val="en-US"/>
        </w:rPr>
        <w:br/>
      </w:r>
      <w:r w:rsidRPr="007947E1">
        <w:rPr>
          <w:szCs w:val="28"/>
          <w:lang w:val="en-US"/>
        </w:rPr>
        <w:t>Cơ sở vật chất văn hóa 18 xã; Tiêu chí Môi trường 20 xã.</w:t>
      </w:r>
    </w:p>
    <w:p w:rsidR="00E73D86" w:rsidRPr="007947E1" w:rsidRDefault="00E73D86" w:rsidP="00733F53">
      <w:pPr>
        <w:spacing w:before="60" w:after="0" w:line="252" w:lineRule="auto"/>
        <w:ind w:firstLine="720"/>
        <w:jc w:val="both"/>
        <w:rPr>
          <w:szCs w:val="28"/>
          <w:lang w:val="en-US"/>
        </w:rPr>
      </w:pPr>
      <w:r w:rsidRPr="007947E1">
        <w:rPr>
          <w:szCs w:val="28"/>
          <w:lang w:val="en-US"/>
        </w:rPr>
        <w:t>Một số Tiêu chí có khối lượng và nhu cầu kinh phí khá lớn</w:t>
      </w:r>
      <w:r w:rsidR="00B31078">
        <w:rPr>
          <w:szCs w:val="28"/>
          <w:lang w:val="en-US"/>
        </w:rPr>
        <w:t>,</w:t>
      </w:r>
      <w:r w:rsidRPr="007947E1">
        <w:rPr>
          <w:szCs w:val="28"/>
          <w:lang w:val="en-US"/>
        </w:rPr>
        <w:t xml:space="preserve"> như:</w:t>
      </w:r>
    </w:p>
    <w:p w:rsidR="00E73D86" w:rsidRPr="007947E1" w:rsidRDefault="00E73D86" w:rsidP="00733F53">
      <w:pPr>
        <w:spacing w:before="60" w:after="0" w:line="252" w:lineRule="auto"/>
        <w:ind w:firstLine="720"/>
        <w:jc w:val="both"/>
        <w:rPr>
          <w:i/>
          <w:szCs w:val="28"/>
          <w:lang w:val="en-US"/>
        </w:rPr>
      </w:pPr>
      <w:r w:rsidRPr="007947E1">
        <w:rPr>
          <w:szCs w:val="28"/>
          <w:lang w:val="en-US"/>
        </w:rPr>
        <w:t>- Giao thông: Làm mới 16,7</w:t>
      </w:r>
      <w:r w:rsidR="00733F53">
        <w:rPr>
          <w:szCs w:val="28"/>
          <w:lang w:val="en-US"/>
        </w:rPr>
        <w:t>km</w:t>
      </w:r>
      <w:r w:rsidRPr="007947E1">
        <w:rPr>
          <w:szCs w:val="28"/>
          <w:lang w:val="en-US"/>
        </w:rPr>
        <w:t xml:space="preserve"> đường trục xã, 43,16</w:t>
      </w:r>
      <w:r w:rsidR="00733F53">
        <w:rPr>
          <w:szCs w:val="28"/>
          <w:lang w:val="en-US"/>
        </w:rPr>
        <w:t>km</w:t>
      </w:r>
      <w:r w:rsidRPr="007947E1">
        <w:rPr>
          <w:szCs w:val="28"/>
          <w:lang w:val="en-US"/>
        </w:rPr>
        <w:t xml:space="preserve"> đường trục thôn, 111,74</w:t>
      </w:r>
      <w:r w:rsidR="00733F53">
        <w:rPr>
          <w:szCs w:val="28"/>
          <w:lang w:val="en-US"/>
        </w:rPr>
        <w:t>km</w:t>
      </w:r>
      <w:r w:rsidRPr="007947E1">
        <w:rPr>
          <w:szCs w:val="28"/>
          <w:lang w:val="en-US"/>
        </w:rPr>
        <w:t xml:space="preserve"> đường ngõ xóm, 52,55</w:t>
      </w:r>
      <w:r w:rsidR="00733F53">
        <w:rPr>
          <w:szCs w:val="28"/>
          <w:lang w:val="en-US"/>
        </w:rPr>
        <w:t>km</w:t>
      </w:r>
      <w:r w:rsidRPr="007947E1">
        <w:rPr>
          <w:szCs w:val="28"/>
          <w:lang w:val="en-US"/>
        </w:rPr>
        <w:t xml:space="preserve"> đường trục chính nội đồng, </w:t>
      </w:r>
      <w:r w:rsidRPr="007947E1">
        <w:rPr>
          <w:i/>
          <w:szCs w:val="28"/>
          <w:lang w:val="en-US"/>
        </w:rPr>
        <w:t>với tổng kinh phí là 192.487 triệu đồng.</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học:</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Mầm non: Xây mới 81 phòng học và ngũ, 21 phòng chức năng, 7 nhà hiệu bộ; nâng cấp 10 nhà hiệu bộ.</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Tiểu học: Xây mới 9 phòng chức năng, 1 nhà hiệu bộ, 16 nhà tập đa năng; nâng cấp 33 phòng học, 12 phòng chức năng, 5 nhà hiệu bộ.</w:t>
      </w:r>
    </w:p>
    <w:p w:rsidR="00E73D86" w:rsidRPr="007947E1" w:rsidRDefault="00E73D86" w:rsidP="00733F53">
      <w:pPr>
        <w:spacing w:before="60" w:after="0" w:line="252" w:lineRule="auto"/>
        <w:ind w:firstLine="720"/>
        <w:jc w:val="both"/>
        <w:rPr>
          <w:szCs w:val="28"/>
          <w:lang w:val="en-US"/>
        </w:rPr>
      </w:pPr>
      <w:r w:rsidRPr="007947E1">
        <w:rPr>
          <w:szCs w:val="28"/>
          <w:lang w:val="en-US"/>
        </w:rPr>
        <w:t>+ Trường Trung học cơ sở: Xây mới 8 phòng chức năng, 1 nhà hiệu bộ, 8 nhà tập đa năng, 4 phòng học bộ môn; nâng cấp 9 phòng học, 16 phòng chức năng, 4 phòng học bộ môn.</w:t>
      </w:r>
    </w:p>
    <w:p w:rsidR="00E73D86" w:rsidRPr="007947E1" w:rsidRDefault="00E73D86" w:rsidP="00733F53">
      <w:pPr>
        <w:spacing w:before="60" w:after="0" w:line="252" w:lineRule="auto"/>
        <w:ind w:firstLine="720"/>
        <w:jc w:val="both"/>
        <w:rPr>
          <w:i/>
          <w:szCs w:val="28"/>
          <w:lang w:val="en-US"/>
        </w:rPr>
      </w:pPr>
      <w:r w:rsidRPr="007947E1">
        <w:rPr>
          <w:i/>
          <w:szCs w:val="28"/>
          <w:lang w:val="en-US"/>
        </w:rPr>
        <w:t>Tổng kinh phí thực hiện là 65.150 triệu đồng.</w:t>
      </w:r>
    </w:p>
    <w:p w:rsidR="00E73D86" w:rsidRPr="007947E1" w:rsidRDefault="00E73D86" w:rsidP="00733F53">
      <w:pPr>
        <w:spacing w:before="60" w:after="0" w:line="252" w:lineRule="auto"/>
        <w:ind w:firstLine="720"/>
        <w:jc w:val="both"/>
        <w:rPr>
          <w:szCs w:val="28"/>
          <w:lang w:val="en-US"/>
        </w:rPr>
      </w:pPr>
      <w:r w:rsidRPr="007947E1">
        <w:rPr>
          <w:szCs w:val="28"/>
          <w:lang w:val="en-US"/>
        </w:rPr>
        <w:t>- Cơ sở vật chất văn hóa:</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Nhà Văn hóa và Khu thể thao xã: Xây mới 5 </w:t>
      </w:r>
      <w:r w:rsidR="00B31078">
        <w:rPr>
          <w:szCs w:val="28"/>
          <w:lang w:val="en-US"/>
        </w:rPr>
        <w:t>n</w:t>
      </w:r>
      <w:r w:rsidRPr="007947E1">
        <w:rPr>
          <w:szCs w:val="28"/>
          <w:lang w:val="en-US"/>
        </w:rPr>
        <w:t xml:space="preserve">hà Văn hóa xã, nâng cấp 20 </w:t>
      </w:r>
      <w:r w:rsidR="00B31078">
        <w:rPr>
          <w:szCs w:val="28"/>
          <w:lang w:val="en-US"/>
        </w:rPr>
        <w:t>k</w:t>
      </w:r>
      <w:r w:rsidRPr="007947E1">
        <w:rPr>
          <w:szCs w:val="28"/>
          <w:lang w:val="en-US"/>
        </w:rPr>
        <w:t>hu thể thao xã.</w:t>
      </w:r>
    </w:p>
    <w:p w:rsidR="00E73D86" w:rsidRPr="007947E1" w:rsidRDefault="00E73D86" w:rsidP="00733F53">
      <w:pPr>
        <w:spacing w:before="60" w:after="0" w:line="252" w:lineRule="auto"/>
        <w:ind w:firstLine="720"/>
        <w:jc w:val="both"/>
        <w:rPr>
          <w:szCs w:val="28"/>
          <w:lang w:val="en-US"/>
        </w:rPr>
      </w:pPr>
      <w:r w:rsidRPr="007947E1">
        <w:rPr>
          <w:szCs w:val="28"/>
          <w:lang w:val="en-US"/>
        </w:rPr>
        <w:t xml:space="preserve">+ Nhà Văn hóa và Khu thể thao thôn: Xây mới 42 </w:t>
      </w:r>
      <w:r w:rsidR="00B31078">
        <w:rPr>
          <w:szCs w:val="28"/>
          <w:lang w:val="en-US"/>
        </w:rPr>
        <w:t>n</w:t>
      </w:r>
      <w:r w:rsidRPr="007947E1">
        <w:rPr>
          <w:szCs w:val="28"/>
          <w:lang w:val="en-US"/>
        </w:rPr>
        <w:t>hà, nâng cấ</w:t>
      </w:r>
      <w:r w:rsidR="00B31078">
        <w:rPr>
          <w:szCs w:val="28"/>
          <w:lang w:val="en-US"/>
        </w:rPr>
        <w:t>p 97n</w:t>
      </w:r>
      <w:r w:rsidRPr="007947E1">
        <w:rPr>
          <w:szCs w:val="28"/>
          <w:lang w:val="en-US"/>
        </w:rPr>
        <w:t xml:space="preserve">hà và </w:t>
      </w:r>
      <w:r w:rsidR="00B31078">
        <w:rPr>
          <w:szCs w:val="28"/>
          <w:lang w:val="en-US"/>
        </w:rPr>
        <w:t>k</w:t>
      </w:r>
      <w:r w:rsidRPr="007947E1">
        <w:rPr>
          <w:szCs w:val="28"/>
          <w:lang w:val="en-US"/>
        </w:rPr>
        <w:t>hu thể thao thôn.</w:t>
      </w:r>
    </w:p>
    <w:p w:rsidR="00E73D86" w:rsidRPr="007947E1" w:rsidRDefault="00E73D86" w:rsidP="00733F53">
      <w:pPr>
        <w:spacing w:before="60" w:after="0" w:line="252" w:lineRule="auto"/>
        <w:ind w:firstLine="720"/>
        <w:jc w:val="both"/>
        <w:rPr>
          <w:i/>
          <w:szCs w:val="28"/>
          <w:lang w:val="en-US"/>
        </w:rPr>
      </w:pPr>
      <w:r w:rsidRPr="007947E1">
        <w:rPr>
          <w:i/>
          <w:szCs w:val="28"/>
          <w:lang w:val="en-US"/>
        </w:rPr>
        <w:t>Tổng kinh phí thực hiện là 97.460 triệu đồng.</w:t>
      </w:r>
    </w:p>
    <w:p w:rsidR="00E73D86" w:rsidRPr="007947E1" w:rsidRDefault="00E73D86" w:rsidP="00733F53">
      <w:pPr>
        <w:spacing w:before="60" w:after="0" w:line="252" w:lineRule="auto"/>
        <w:ind w:firstLine="720"/>
        <w:jc w:val="both"/>
        <w:rPr>
          <w:i/>
          <w:szCs w:val="28"/>
          <w:lang w:val="en-US"/>
        </w:rPr>
      </w:pPr>
      <w:r w:rsidRPr="007947E1">
        <w:rPr>
          <w:szCs w:val="28"/>
          <w:lang w:val="en-US"/>
        </w:rPr>
        <w:t>- Môi trường: Xây mới 3 nghĩa trang theo quy hoạch, 78</w:t>
      </w:r>
      <w:r w:rsidR="00733F53">
        <w:rPr>
          <w:szCs w:val="28"/>
          <w:lang w:val="en-US"/>
        </w:rPr>
        <w:t>km</w:t>
      </w:r>
      <w:r w:rsidRPr="007947E1">
        <w:rPr>
          <w:szCs w:val="28"/>
          <w:lang w:val="en-US"/>
        </w:rPr>
        <w:t xml:space="preserve"> mương thoát nước khu dân cư, 1 nhà máy nước sạch tập trung, 26 </w:t>
      </w:r>
      <w:r w:rsidR="00733F53">
        <w:rPr>
          <w:szCs w:val="28"/>
          <w:lang w:val="en-US"/>
        </w:rPr>
        <w:t>bãi</w:t>
      </w:r>
      <w:r w:rsidRPr="007947E1">
        <w:rPr>
          <w:szCs w:val="28"/>
          <w:lang w:val="en-US"/>
        </w:rPr>
        <w:t xml:space="preserve"> trung chuyển rác thải; nâng cấp 51 nghĩa trang theo quy hoạch, 5 nhà máy nước sạch tập trung, 4 </w:t>
      </w:r>
      <w:r w:rsidR="00733F53">
        <w:rPr>
          <w:szCs w:val="28"/>
          <w:lang w:val="en-US"/>
        </w:rPr>
        <w:t>bãi</w:t>
      </w:r>
      <w:r w:rsidRPr="007947E1">
        <w:rPr>
          <w:szCs w:val="28"/>
          <w:lang w:val="en-US"/>
        </w:rPr>
        <w:t xml:space="preserve"> trung chuyển rác thải, </w:t>
      </w:r>
      <w:r w:rsidRPr="007947E1">
        <w:rPr>
          <w:i/>
          <w:szCs w:val="28"/>
          <w:lang w:val="en-US"/>
        </w:rPr>
        <w:t>với tổng kinh phí là 170.617 triệu đồng.</w:t>
      </w:r>
    </w:p>
    <w:p w:rsidR="00E73D86" w:rsidRPr="007947E1" w:rsidRDefault="00E73D86" w:rsidP="00733F53">
      <w:pPr>
        <w:spacing w:before="60" w:after="0" w:line="252" w:lineRule="auto"/>
        <w:ind w:firstLine="720"/>
        <w:jc w:val="both"/>
        <w:rPr>
          <w:szCs w:val="28"/>
          <w:lang w:val="en-US"/>
        </w:rPr>
      </w:pPr>
      <w:r w:rsidRPr="007947E1">
        <w:rPr>
          <w:i/>
          <w:szCs w:val="28"/>
          <w:lang w:val="en-US"/>
        </w:rPr>
        <w:t xml:space="preserve">* Tổng kinh phí thực hiện ở xã (100% số xã đạt chuẩn) chiếm 71,8% tổng kinh phí để thực hiện đạt chuẩn huyện nông thôn mới (810.825/1.128.514 </w:t>
      </w:r>
      <w:r w:rsidR="00827DE9">
        <w:rPr>
          <w:i/>
          <w:szCs w:val="28"/>
          <w:lang w:val="en-US"/>
        </w:rPr>
        <w:br/>
      </w:r>
      <w:r w:rsidRPr="007947E1">
        <w:rPr>
          <w:i/>
          <w:szCs w:val="28"/>
          <w:lang w:val="en-US"/>
        </w:rPr>
        <w:t>triệu đồng)</w:t>
      </w:r>
      <w:r w:rsidRPr="007947E1">
        <w:rPr>
          <w:szCs w:val="28"/>
          <w:lang w:val="en-US"/>
        </w:rPr>
        <w:t>.</w:t>
      </w:r>
    </w:p>
    <w:p w:rsidR="00827DE9" w:rsidRDefault="00E73D86" w:rsidP="00733F53">
      <w:pPr>
        <w:spacing w:before="60" w:after="0" w:line="252" w:lineRule="auto"/>
        <w:ind w:firstLine="720"/>
        <w:jc w:val="both"/>
        <w:rPr>
          <w:i/>
          <w:szCs w:val="28"/>
          <w:lang w:val="en-US"/>
        </w:rPr>
      </w:pPr>
      <w:r w:rsidRPr="007947E1">
        <w:rPr>
          <w:i/>
          <w:szCs w:val="28"/>
          <w:lang w:val="en-US"/>
        </w:rPr>
        <w:t xml:space="preserve">1.2. Đối với 9 tiêu chí huyện nông thôn mới: </w:t>
      </w:r>
    </w:p>
    <w:p w:rsidR="00E73D86" w:rsidRPr="007947E1" w:rsidRDefault="00E73D86" w:rsidP="00733F53">
      <w:pPr>
        <w:spacing w:before="60" w:after="0" w:line="252" w:lineRule="auto"/>
        <w:ind w:firstLine="720"/>
        <w:jc w:val="both"/>
        <w:rPr>
          <w:szCs w:val="28"/>
          <w:lang w:val="en-US"/>
        </w:rPr>
      </w:pPr>
      <w:r w:rsidRPr="007947E1">
        <w:rPr>
          <w:szCs w:val="28"/>
          <w:lang w:val="en-US"/>
        </w:rPr>
        <w:t>C</w:t>
      </w:r>
      <w:r w:rsidRPr="007947E1">
        <w:rPr>
          <w:szCs w:val="28"/>
        </w:rPr>
        <w:t xml:space="preserve">ó </w:t>
      </w:r>
      <w:r>
        <w:rPr>
          <w:szCs w:val="28"/>
          <w:lang w:val="en-US"/>
        </w:rPr>
        <w:t>2</w:t>
      </w:r>
      <w:r w:rsidRPr="007947E1">
        <w:rPr>
          <w:szCs w:val="28"/>
        </w:rPr>
        <w:t xml:space="preserve"> tiêu chí cơ bản đạt </w:t>
      </w:r>
      <w:r w:rsidR="00827DE9">
        <w:rPr>
          <w:szCs w:val="28"/>
          <w:lang w:val="en-US"/>
        </w:rPr>
        <w:t>(</w:t>
      </w:r>
      <w:r w:rsidRPr="007947E1">
        <w:rPr>
          <w:szCs w:val="28"/>
        </w:rPr>
        <w:t xml:space="preserve">gồm: </w:t>
      </w:r>
      <w:r w:rsidRPr="007947E1">
        <w:rPr>
          <w:szCs w:val="28"/>
          <w:lang w:val="en-US"/>
        </w:rPr>
        <w:t>An ninh trật tự, xã hội</w:t>
      </w:r>
      <w:r w:rsidRPr="007947E1">
        <w:rPr>
          <w:szCs w:val="28"/>
        </w:rPr>
        <w:t xml:space="preserve">; </w:t>
      </w:r>
      <w:r w:rsidRPr="007947E1">
        <w:rPr>
          <w:szCs w:val="28"/>
          <w:lang w:val="en-US"/>
        </w:rPr>
        <w:t>Chỉ đạo xây dựng nông thôn mới</w:t>
      </w:r>
      <w:r w:rsidR="00827DE9">
        <w:rPr>
          <w:szCs w:val="28"/>
          <w:lang w:val="en-US"/>
        </w:rPr>
        <w:t>)</w:t>
      </w:r>
      <w:r w:rsidRPr="007947E1">
        <w:rPr>
          <w:szCs w:val="28"/>
        </w:rPr>
        <w:t xml:space="preserve">; </w:t>
      </w:r>
      <w:r>
        <w:rPr>
          <w:szCs w:val="28"/>
          <w:lang w:val="en-US"/>
        </w:rPr>
        <w:t>7</w:t>
      </w:r>
      <w:r w:rsidRPr="007947E1">
        <w:rPr>
          <w:szCs w:val="28"/>
        </w:rPr>
        <w:t xml:space="preserve"> tiêu chí chưa đạt gồm: Y tế </w:t>
      </w:r>
      <w:r w:rsidRPr="007947E1">
        <w:rPr>
          <w:szCs w:val="28"/>
          <w:lang w:val="en-US"/>
        </w:rPr>
        <w:t>- Văn hóa - Giáo dục</w:t>
      </w:r>
      <w:r w:rsidRPr="007947E1">
        <w:rPr>
          <w:szCs w:val="28"/>
        </w:rPr>
        <w:t>; Quy hoạch</w:t>
      </w:r>
      <w:r w:rsidRPr="007947E1">
        <w:rPr>
          <w:szCs w:val="28"/>
          <w:lang w:val="en-US"/>
        </w:rPr>
        <w:t>, Giao thông, T</w:t>
      </w:r>
      <w:r w:rsidRPr="007947E1">
        <w:rPr>
          <w:szCs w:val="28"/>
        </w:rPr>
        <w:t>hủy lợi</w:t>
      </w:r>
      <w:r w:rsidRPr="007947E1">
        <w:rPr>
          <w:szCs w:val="28"/>
          <w:lang w:val="en-US"/>
        </w:rPr>
        <w:t xml:space="preserve">, Điện, Sản </w:t>
      </w:r>
      <w:r w:rsidRPr="007947E1">
        <w:rPr>
          <w:szCs w:val="28"/>
        </w:rPr>
        <w:t>xuất</w:t>
      </w:r>
      <w:r w:rsidRPr="007947E1">
        <w:rPr>
          <w:szCs w:val="28"/>
          <w:lang w:val="en-US"/>
        </w:rPr>
        <w:t xml:space="preserve">, </w:t>
      </w:r>
      <w:r w:rsidRPr="007947E1">
        <w:rPr>
          <w:szCs w:val="28"/>
        </w:rPr>
        <w:t>Môi trường</w:t>
      </w:r>
      <w:r w:rsidRPr="007947E1">
        <w:rPr>
          <w:szCs w:val="28"/>
          <w:lang w:val="en-US"/>
        </w:rPr>
        <w:t>.</w:t>
      </w:r>
    </w:p>
    <w:p w:rsidR="00E73D86" w:rsidRPr="007947E1" w:rsidRDefault="00E73D86" w:rsidP="00733F53">
      <w:pPr>
        <w:spacing w:before="60" w:after="0" w:line="252" w:lineRule="auto"/>
        <w:ind w:firstLine="720"/>
        <w:jc w:val="both"/>
        <w:rPr>
          <w:szCs w:val="28"/>
          <w:lang w:val="en-US"/>
        </w:rPr>
      </w:pPr>
      <w:r w:rsidRPr="007947E1">
        <w:rPr>
          <w:szCs w:val="28"/>
          <w:lang w:val="en-US"/>
        </w:rPr>
        <w:t>Một số tiêu chí c</w:t>
      </w:r>
      <w:r w:rsidR="00D9362E">
        <w:rPr>
          <w:szCs w:val="28"/>
          <w:lang w:val="en-US"/>
        </w:rPr>
        <w:t>ó</w:t>
      </w:r>
      <w:r w:rsidRPr="007947E1">
        <w:rPr>
          <w:szCs w:val="28"/>
          <w:lang w:val="en-US"/>
        </w:rPr>
        <w:t xml:space="preserve"> khối lượng và kinh phí lớn như:</w:t>
      </w:r>
    </w:p>
    <w:p w:rsidR="00E73D86" w:rsidRPr="007947E1" w:rsidRDefault="00E73D86" w:rsidP="00733F53">
      <w:pPr>
        <w:spacing w:before="60" w:after="0" w:line="252" w:lineRule="auto"/>
        <w:ind w:firstLine="720"/>
        <w:jc w:val="both"/>
        <w:rPr>
          <w:i/>
          <w:szCs w:val="28"/>
        </w:rPr>
      </w:pPr>
      <w:r w:rsidRPr="007947E1">
        <w:rPr>
          <w:szCs w:val="28"/>
        </w:rPr>
        <w:t xml:space="preserve">- Giao thông: </w:t>
      </w:r>
      <w:r w:rsidR="00827DE9" w:rsidRPr="00827DE9">
        <w:rPr>
          <w:szCs w:val="28"/>
        </w:rPr>
        <w:t>Đ</w:t>
      </w:r>
      <w:r w:rsidRPr="007947E1">
        <w:rPr>
          <w:szCs w:val="28"/>
        </w:rPr>
        <w:t xml:space="preserve">ầu tư, nâng cấp </w:t>
      </w:r>
      <w:r w:rsidRPr="007947E1">
        <w:rPr>
          <w:szCs w:val="28"/>
          <w:lang w:val="en-US"/>
        </w:rPr>
        <w:t>92,78</w:t>
      </w:r>
      <w:r w:rsidR="00733F53">
        <w:rPr>
          <w:szCs w:val="28"/>
        </w:rPr>
        <w:t>km</w:t>
      </w:r>
      <w:r w:rsidRPr="007947E1">
        <w:rPr>
          <w:szCs w:val="28"/>
        </w:rPr>
        <w:t xml:space="preserve"> đường huyện đạt chuẩn, </w:t>
      </w:r>
      <w:r w:rsidRPr="007947E1">
        <w:rPr>
          <w:i/>
          <w:szCs w:val="28"/>
        </w:rPr>
        <w:t>với tổng kinh phí</w:t>
      </w:r>
      <w:r w:rsidRPr="007947E1">
        <w:rPr>
          <w:i/>
          <w:szCs w:val="28"/>
          <w:lang w:val="en-US"/>
        </w:rPr>
        <w:t xml:space="preserve"> là</w:t>
      </w:r>
      <w:r w:rsidR="000246BD">
        <w:rPr>
          <w:i/>
          <w:szCs w:val="28"/>
          <w:lang w:val="en-US"/>
        </w:rPr>
        <w:t xml:space="preserve"> </w:t>
      </w:r>
      <w:r w:rsidRPr="007947E1">
        <w:rPr>
          <w:i/>
          <w:szCs w:val="28"/>
          <w:lang w:val="en-US"/>
        </w:rPr>
        <w:t>236.270</w:t>
      </w:r>
      <w:r w:rsidRPr="007947E1">
        <w:rPr>
          <w:i/>
          <w:szCs w:val="28"/>
        </w:rPr>
        <w:t xml:space="preserve"> triệu đồng.</w:t>
      </w:r>
    </w:p>
    <w:p w:rsidR="00E73D86" w:rsidRPr="00827DE9" w:rsidRDefault="00E73D86" w:rsidP="00733F53">
      <w:pPr>
        <w:spacing w:before="60" w:after="0" w:line="252" w:lineRule="auto"/>
        <w:jc w:val="both"/>
        <w:rPr>
          <w:i/>
          <w:spacing w:val="-4"/>
          <w:szCs w:val="28"/>
        </w:rPr>
      </w:pPr>
      <w:r w:rsidRPr="00827DE9">
        <w:rPr>
          <w:spacing w:val="-4"/>
          <w:szCs w:val="28"/>
        </w:rPr>
        <w:tab/>
        <w:t xml:space="preserve">- Y tế - Văn hóa - Giáo dục: Xây mới khu chức năng và mua sắm trang thiết bị Bệnh viện Đa khoa huyện; xây nhà văn hóa đa năng huyện, bố trí các phòng chức năng và mua sắm các trang thiết bị, </w:t>
      </w:r>
      <w:r w:rsidRPr="00827DE9">
        <w:rPr>
          <w:i/>
          <w:spacing w:val="-4"/>
          <w:szCs w:val="28"/>
        </w:rPr>
        <w:t>với tổng kinh phí là 21.420 triệu đồng.</w:t>
      </w:r>
    </w:p>
    <w:p w:rsidR="00E73D86" w:rsidRPr="00B47B55" w:rsidRDefault="00E73D86" w:rsidP="00733F53">
      <w:pPr>
        <w:spacing w:before="60" w:after="0" w:line="252" w:lineRule="auto"/>
        <w:ind w:firstLine="720"/>
        <w:jc w:val="both"/>
        <w:rPr>
          <w:i/>
          <w:szCs w:val="28"/>
        </w:rPr>
      </w:pPr>
      <w:r w:rsidRPr="007947E1">
        <w:rPr>
          <w:szCs w:val="28"/>
        </w:rPr>
        <w:t xml:space="preserve">- Môi trường: Xây dựng nhà máy đốt rác sinh hoạt, </w:t>
      </w:r>
      <w:r w:rsidRPr="007947E1">
        <w:rPr>
          <w:i/>
          <w:szCs w:val="28"/>
        </w:rPr>
        <w:t>với tổng kinh phí</w:t>
      </w:r>
      <w:r w:rsidRPr="00B47B55">
        <w:rPr>
          <w:i/>
          <w:szCs w:val="28"/>
        </w:rPr>
        <w:t xml:space="preserve"> là</w:t>
      </w:r>
      <w:r w:rsidR="000246BD">
        <w:rPr>
          <w:i/>
          <w:szCs w:val="28"/>
          <w:lang w:val="en-US"/>
        </w:rPr>
        <w:t xml:space="preserve"> </w:t>
      </w:r>
      <w:r w:rsidRPr="00B47B55">
        <w:rPr>
          <w:i/>
          <w:szCs w:val="28"/>
        </w:rPr>
        <w:t>10.000</w:t>
      </w:r>
      <w:r w:rsidRPr="007947E1">
        <w:rPr>
          <w:i/>
          <w:szCs w:val="28"/>
        </w:rPr>
        <w:t xml:space="preserve"> triệu đồng.</w:t>
      </w:r>
    </w:p>
    <w:p w:rsidR="00E73D86" w:rsidRPr="00827DE9" w:rsidRDefault="00E73D86" w:rsidP="00733F53">
      <w:pPr>
        <w:spacing w:before="60" w:after="0" w:line="252" w:lineRule="auto"/>
        <w:ind w:firstLine="720"/>
        <w:jc w:val="both"/>
        <w:rPr>
          <w:spacing w:val="-4"/>
          <w:szCs w:val="28"/>
        </w:rPr>
      </w:pPr>
      <w:r w:rsidRPr="00827DE9">
        <w:rPr>
          <w:i/>
          <w:spacing w:val="-4"/>
          <w:szCs w:val="28"/>
        </w:rPr>
        <w:t>* Tổng kinh phí thực hiện 9 Tiêu chí cấp chuyện chiếm 28,2% tổng kinh phí để thực hiện đạt chuẩn huyện nông thôn mới (317.690/1.128.514 triệu đồng)</w:t>
      </w:r>
      <w:r w:rsidRPr="00827DE9">
        <w:rPr>
          <w:spacing w:val="-4"/>
          <w:szCs w:val="28"/>
        </w:rPr>
        <w:t>.</w:t>
      </w:r>
    </w:p>
    <w:p w:rsidR="00E73D86" w:rsidRPr="00B47B55" w:rsidRDefault="00E73D86" w:rsidP="00733F53">
      <w:pPr>
        <w:spacing w:before="60" w:after="0" w:line="252" w:lineRule="auto"/>
        <w:ind w:firstLine="720"/>
        <w:jc w:val="both"/>
        <w:rPr>
          <w:b/>
          <w:szCs w:val="28"/>
        </w:rPr>
      </w:pPr>
      <w:r w:rsidRPr="0099357B">
        <w:rPr>
          <w:b/>
          <w:szCs w:val="28"/>
        </w:rPr>
        <w:t>2. Về lộ trình và cân đối nguồn lực thực hiện:</w:t>
      </w:r>
    </w:p>
    <w:p w:rsidR="00E73D86" w:rsidRPr="00B47B55" w:rsidRDefault="00E73D86" w:rsidP="00733F53">
      <w:pPr>
        <w:spacing w:before="60" w:after="0" w:line="252" w:lineRule="auto"/>
        <w:ind w:firstLine="720"/>
        <w:jc w:val="both"/>
        <w:rPr>
          <w:b/>
          <w:i/>
          <w:szCs w:val="28"/>
        </w:rPr>
      </w:pPr>
      <w:r w:rsidRPr="00B47B55">
        <w:rPr>
          <w:b/>
          <w:i/>
          <w:szCs w:val="28"/>
        </w:rPr>
        <w:t>2.1. Về lộ trình thực hiện:</w:t>
      </w:r>
    </w:p>
    <w:p w:rsidR="00E73D86" w:rsidRPr="00B47B55" w:rsidRDefault="00E73D86" w:rsidP="00733F53">
      <w:pPr>
        <w:spacing w:before="60" w:after="0" w:line="252" w:lineRule="auto"/>
        <w:ind w:firstLine="720"/>
        <w:jc w:val="both"/>
        <w:rPr>
          <w:szCs w:val="28"/>
        </w:rPr>
      </w:pPr>
      <w:r w:rsidRPr="008968BC">
        <w:rPr>
          <w:szCs w:val="28"/>
        </w:rPr>
        <w:t>- Đối với chỉ tiêu 100% số xã đạt chuẩn:</w:t>
      </w:r>
      <w:r w:rsidR="0073427B">
        <w:rPr>
          <w:szCs w:val="28"/>
          <w:lang w:val="en-US"/>
        </w:rPr>
        <w:t xml:space="preserve"> </w:t>
      </w:r>
      <w:r w:rsidRPr="00B47B55">
        <w:rPr>
          <w:szCs w:val="28"/>
        </w:rPr>
        <w:t>Giai đoạn 2016 - 2020 phấn đấu có thêm 20 xã đạt chuẩn nông thôn mới, lộ trình cụ thể:</w:t>
      </w:r>
    </w:p>
    <w:p w:rsidR="00E73D86" w:rsidRPr="007947E1" w:rsidRDefault="00E73D86" w:rsidP="00733F53">
      <w:pPr>
        <w:spacing w:before="60" w:after="0" w:line="252" w:lineRule="auto"/>
        <w:ind w:firstLine="720"/>
        <w:jc w:val="both"/>
        <w:rPr>
          <w:szCs w:val="28"/>
        </w:rPr>
      </w:pPr>
      <w:r w:rsidRPr="00B47B55">
        <w:rPr>
          <w:szCs w:val="28"/>
        </w:rPr>
        <w:t xml:space="preserve">+ </w:t>
      </w:r>
      <w:r w:rsidRPr="007947E1">
        <w:rPr>
          <w:szCs w:val="28"/>
        </w:rPr>
        <w:t>Năm 2016 phấn đấu 5 xã đạt chuẩn nông thôn mới, gồm: Đức Thịnh, Đức Vĩnh, Đức La, Đức Yên, Đức Đồng.</w:t>
      </w:r>
    </w:p>
    <w:p w:rsidR="00E73D86" w:rsidRPr="007947E1" w:rsidRDefault="00E73D86" w:rsidP="00733F53">
      <w:pPr>
        <w:spacing w:before="60" w:after="0" w:line="252" w:lineRule="auto"/>
        <w:ind w:firstLine="720"/>
        <w:jc w:val="both"/>
        <w:rPr>
          <w:szCs w:val="28"/>
        </w:rPr>
      </w:pPr>
      <w:r w:rsidRPr="00B47B55">
        <w:rPr>
          <w:szCs w:val="28"/>
        </w:rPr>
        <w:t xml:space="preserve">+ </w:t>
      </w:r>
      <w:r w:rsidRPr="007947E1">
        <w:rPr>
          <w:szCs w:val="28"/>
        </w:rPr>
        <w:t xml:space="preserve">Giai đoạn 2017 - 2020 huyện phấn đấu 15 xã đạt chuẩn nông thôn mới (năm 2017, 4 xã: Đức Lâm, Đức Lạc, Đức Long, Bùi Xã; năm 2018, 5 xã: </w:t>
      </w:r>
      <w:r w:rsidR="008968BC" w:rsidRPr="008968BC">
        <w:rPr>
          <w:szCs w:val="28"/>
        </w:rPr>
        <w:br/>
      </w:r>
      <w:r w:rsidRPr="007947E1">
        <w:rPr>
          <w:szCs w:val="28"/>
        </w:rPr>
        <w:t xml:space="preserve">Đức Dũng, Liên Minh, Đức Tùng, Đức Nhân, Đức Quang; </w:t>
      </w:r>
      <w:r w:rsidR="008968BC" w:rsidRPr="008968BC">
        <w:rPr>
          <w:szCs w:val="28"/>
        </w:rPr>
        <w:t>n</w:t>
      </w:r>
      <w:r w:rsidRPr="007947E1">
        <w:rPr>
          <w:szCs w:val="28"/>
        </w:rPr>
        <w:t xml:space="preserve">ăm 2019 - 2020, </w:t>
      </w:r>
      <w:r w:rsidR="008968BC" w:rsidRPr="008968BC">
        <w:rPr>
          <w:szCs w:val="28"/>
        </w:rPr>
        <w:br/>
      </w:r>
      <w:r w:rsidRPr="007947E1">
        <w:rPr>
          <w:szCs w:val="28"/>
        </w:rPr>
        <w:t xml:space="preserve">6 xã: Đức Hòa, Đức Lập, Tân Hương, Đức Thanh, Đức Châu, Đức An). </w:t>
      </w:r>
    </w:p>
    <w:p w:rsidR="007240E4" w:rsidRPr="00B47B55" w:rsidRDefault="007240E4" w:rsidP="007240E4">
      <w:pPr>
        <w:spacing w:before="60" w:after="0" w:line="252" w:lineRule="auto"/>
        <w:ind w:firstLine="720"/>
        <w:jc w:val="both"/>
      </w:pPr>
      <w:r w:rsidRPr="00B47B55">
        <w:t xml:space="preserve">Như vậy, </w:t>
      </w:r>
      <w:r>
        <w:t>giai đoạn 2016-2020</w:t>
      </w:r>
      <w:r w:rsidRPr="00B47B55">
        <w:t xml:space="preserve"> huyện phải phấn đấu </w:t>
      </w:r>
      <w:r>
        <w:t>20</w:t>
      </w:r>
      <w:r w:rsidRPr="00B47B55">
        <w:t xml:space="preserve"> xã đạt chuẩn, bình quân </w:t>
      </w:r>
      <w:r w:rsidRPr="007240E4">
        <w:rPr>
          <w:szCs w:val="28"/>
        </w:rPr>
        <w:t>mỗi</w:t>
      </w:r>
      <w:r w:rsidRPr="00B47B55">
        <w:t xml:space="preserve"> năm 4 xã, khó có khả năng đảm bảo chỉ tiêu 100% số xã đạt chuẩn vào năm 2020.</w:t>
      </w:r>
    </w:p>
    <w:p w:rsidR="00E73D86" w:rsidRPr="00B47B55" w:rsidRDefault="00E73D86" w:rsidP="00733F53">
      <w:pPr>
        <w:spacing w:before="60" w:after="0" w:line="252" w:lineRule="auto"/>
        <w:ind w:firstLine="720"/>
        <w:jc w:val="both"/>
        <w:rPr>
          <w:szCs w:val="28"/>
        </w:rPr>
      </w:pPr>
      <w:r w:rsidRPr="00B47B55">
        <w:rPr>
          <w:i/>
          <w:szCs w:val="28"/>
        </w:rPr>
        <w:t>- Đối với 9 tiêu chí huyện:</w:t>
      </w:r>
      <w:r w:rsidRPr="00B47B55">
        <w:rPr>
          <w:szCs w:val="28"/>
        </w:rPr>
        <w:t xml:space="preserve"> Có 02 tiêu chí cơ bản đạt</w:t>
      </w:r>
      <w:r w:rsidR="008968BC" w:rsidRPr="008968BC">
        <w:rPr>
          <w:szCs w:val="28"/>
        </w:rPr>
        <w:t>,</w:t>
      </w:r>
      <w:r w:rsidRPr="00B47B55">
        <w:rPr>
          <w:szCs w:val="28"/>
        </w:rPr>
        <w:t xml:space="preserve"> gồm: An ninh trật tự, xã hội</w:t>
      </w:r>
      <w:r w:rsidRPr="007947E1">
        <w:rPr>
          <w:szCs w:val="28"/>
        </w:rPr>
        <w:t>;</w:t>
      </w:r>
      <w:r w:rsidRPr="00B47B55">
        <w:rPr>
          <w:szCs w:val="28"/>
        </w:rPr>
        <w:t xml:space="preserve"> Chỉ đạo xây dựng nông thôn mới; 04 tiêu chí khối lượng không lớn có khả năng hoàn thành cao, gồm: Quy hoạch (2017), Thủy lợi (2018), Điện (2019) vàSản Xuất (2018); 03 tiêu chí có khối lượng và nhu cầu nguồn lực lớn cần phải có sự tập trung cao mới đạt chuẩn, gồm: Giao thông (2019), Y tế - Văn hóa - Giáo dục (2017), Môi trường (2019).</w:t>
      </w:r>
    </w:p>
    <w:p w:rsidR="00E73D86" w:rsidRPr="00B47B55" w:rsidRDefault="008968BC" w:rsidP="00733F53">
      <w:pPr>
        <w:spacing w:before="60" w:after="0" w:line="252" w:lineRule="auto"/>
        <w:ind w:firstLine="720"/>
        <w:jc w:val="both"/>
        <w:rPr>
          <w:szCs w:val="28"/>
        </w:rPr>
      </w:pPr>
      <w:r w:rsidRPr="008968BC">
        <w:rPr>
          <w:szCs w:val="28"/>
        </w:rPr>
        <w:t>D</w:t>
      </w:r>
      <w:r w:rsidR="00E73D86" w:rsidRPr="00B47B55">
        <w:rPr>
          <w:szCs w:val="28"/>
        </w:rPr>
        <w:t xml:space="preserve">ự kiến </w:t>
      </w:r>
      <w:r w:rsidRPr="00B47B55">
        <w:rPr>
          <w:szCs w:val="28"/>
        </w:rPr>
        <w:t xml:space="preserve">Huyện </w:t>
      </w:r>
      <w:r w:rsidR="00E73D86" w:rsidRPr="00B47B55">
        <w:rPr>
          <w:szCs w:val="28"/>
        </w:rPr>
        <w:t>đạt chuẩn nông thôn mới vào năm 2020.</w:t>
      </w:r>
    </w:p>
    <w:p w:rsidR="00E73D86" w:rsidRPr="00B47B55" w:rsidRDefault="00E73D86" w:rsidP="00733F53">
      <w:pPr>
        <w:spacing w:before="60" w:after="0" w:line="252" w:lineRule="auto"/>
        <w:ind w:firstLine="720"/>
        <w:jc w:val="both"/>
        <w:rPr>
          <w:szCs w:val="28"/>
        </w:rPr>
      </w:pPr>
      <w:r w:rsidRPr="00B47B55">
        <w:rPr>
          <w:b/>
          <w:i/>
          <w:szCs w:val="28"/>
        </w:rPr>
        <w:t>2.2. Về cân đối nguồn lực:</w:t>
      </w:r>
    </w:p>
    <w:p w:rsidR="00E73D86" w:rsidRDefault="00E73D86" w:rsidP="00733F53">
      <w:pPr>
        <w:spacing w:before="60" w:after="0" w:line="252" w:lineRule="auto"/>
        <w:ind w:firstLine="720"/>
        <w:jc w:val="right"/>
        <w:rPr>
          <w:szCs w:val="28"/>
          <w:lang w:val="en-US"/>
        </w:rPr>
      </w:pPr>
      <w:r>
        <w:rPr>
          <w:szCs w:val="28"/>
          <w:lang w:val="en-US"/>
        </w:rPr>
        <w:t>ĐVT: Triệu đồng</w:t>
      </w:r>
    </w:p>
    <w:tbl>
      <w:tblPr>
        <w:tblW w:w="91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9"/>
        <w:gridCol w:w="5549"/>
        <w:gridCol w:w="2666"/>
      </w:tblGrid>
      <w:tr w:rsidR="008968BC" w:rsidRPr="00F4766B" w:rsidTr="008968BC">
        <w:trPr>
          <w:trHeight w:val="652"/>
        </w:trPr>
        <w:tc>
          <w:tcPr>
            <w:tcW w:w="889" w:type="dxa"/>
            <w:vAlign w:val="center"/>
          </w:tcPr>
          <w:p w:rsidR="008968BC" w:rsidRPr="008968BC" w:rsidRDefault="008968BC" w:rsidP="008968BC">
            <w:pPr>
              <w:spacing w:before="60" w:after="0" w:line="252" w:lineRule="auto"/>
              <w:jc w:val="center"/>
              <w:rPr>
                <w:b/>
                <w:sz w:val="26"/>
                <w:szCs w:val="28"/>
                <w:lang w:val="en-US"/>
              </w:rPr>
            </w:pPr>
            <w:r w:rsidRPr="008968BC">
              <w:rPr>
                <w:b/>
                <w:sz w:val="26"/>
                <w:szCs w:val="28"/>
                <w:lang w:val="en-US"/>
              </w:rPr>
              <w:t>STT</w:t>
            </w:r>
          </w:p>
        </w:tc>
        <w:tc>
          <w:tcPr>
            <w:tcW w:w="5549" w:type="dxa"/>
            <w:vAlign w:val="center"/>
          </w:tcPr>
          <w:p w:rsidR="008968BC" w:rsidRPr="008968BC" w:rsidRDefault="008968BC" w:rsidP="008968BC">
            <w:pPr>
              <w:spacing w:before="60" w:after="0" w:line="252" w:lineRule="auto"/>
              <w:jc w:val="center"/>
              <w:rPr>
                <w:b/>
                <w:sz w:val="26"/>
                <w:szCs w:val="28"/>
                <w:lang w:val="en-US"/>
              </w:rPr>
            </w:pPr>
            <w:r w:rsidRPr="008968BC">
              <w:rPr>
                <w:b/>
                <w:sz w:val="26"/>
                <w:szCs w:val="28"/>
                <w:lang w:val="en-US"/>
              </w:rPr>
              <w:t>Phân theo nguồn</w:t>
            </w:r>
          </w:p>
        </w:tc>
        <w:tc>
          <w:tcPr>
            <w:tcW w:w="2666" w:type="dxa"/>
            <w:vAlign w:val="center"/>
          </w:tcPr>
          <w:p w:rsidR="008968BC" w:rsidRPr="008968BC" w:rsidRDefault="008968BC" w:rsidP="008968BC">
            <w:pPr>
              <w:spacing w:before="60" w:after="0" w:line="252" w:lineRule="auto"/>
              <w:jc w:val="center"/>
              <w:rPr>
                <w:b/>
                <w:sz w:val="26"/>
                <w:szCs w:val="28"/>
                <w:lang w:val="en-US"/>
              </w:rPr>
            </w:pPr>
            <w:r>
              <w:rPr>
                <w:b/>
                <w:sz w:val="26"/>
                <w:szCs w:val="28"/>
                <w:lang w:val="en-US"/>
              </w:rPr>
              <w:t>Gi</w:t>
            </w:r>
            <w:r w:rsidRPr="008968BC">
              <w:rPr>
                <w:b/>
                <w:sz w:val="26"/>
                <w:szCs w:val="28"/>
                <w:lang w:val="en-US"/>
              </w:rPr>
              <w:t>á</w:t>
            </w:r>
            <w:r>
              <w:rPr>
                <w:b/>
                <w:sz w:val="26"/>
                <w:szCs w:val="28"/>
                <w:lang w:val="en-US"/>
              </w:rPr>
              <w:t xml:space="preserve"> tr</w:t>
            </w:r>
            <w:r w:rsidRPr="008968BC">
              <w:rPr>
                <w:b/>
                <w:sz w:val="26"/>
                <w:szCs w:val="28"/>
                <w:lang w:val="en-US"/>
              </w:rPr>
              <w:t>ị</w:t>
            </w:r>
          </w:p>
        </w:tc>
      </w:tr>
      <w:tr w:rsidR="008968BC" w:rsidRPr="00F4766B" w:rsidTr="008968BC">
        <w:trPr>
          <w:trHeight w:val="358"/>
        </w:trPr>
        <w:tc>
          <w:tcPr>
            <w:tcW w:w="6438" w:type="dxa"/>
            <w:gridSpan w:val="2"/>
            <w:tcBorders>
              <w:bottom w:val="single" w:sz="4" w:space="0" w:color="000000"/>
            </w:tcBorders>
          </w:tcPr>
          <w:p w:rsidR="008968BC" w:rsidRPr="008968BC" w:rsidRDefault="008968BC" w:rsidP="00733F53">
            <w:pPr>
              <w:spacing w:before="60" w:after="0" w:line="252" w:lineRule="auto"/>
              <w:jc w:val="both"/>
              <w:rPr>
                <w:sz w:val="26"/>
                <w:szCs w:val="28"/>
                <w:lang w:val="en-US"/>
              </w:rPr>
            </w:pPr>
            <w:r w:rsidRPr="008968BC">
              <w:rPr>
                <w:sz w:val="26"/>
                <w:szCs w:val="28"/>
                <w:lang w:val="en-US"/>
              </w:rPr>
              <w:t>Tổng nguồn vốn thực hiện Đề án huyện NTM</w:t>
            </w:r>
          </w:p>
        </w:tc>
        <w:tc>
          <w:tcPr>
            <w:tcW w:w="2666" w:type="dxa"/>
            <w:tcBorders>
              <w:bottom w:val="single" w:sz="4" w:space="0" w:color="000000"/>
            </w:tcBorders>
          </w:tcPr>
          <w:p w:rsidR="008968BC" w:rsidRPr="008968BC" w:rsidRDefault="008968BC" w:rsidP="008968BC">
            <w:pPr>
              <w:spacing w:before="60" w:after="0" w:line="252" w:lineRule="auto"/>
              <w:ind w:right="491"/>
              <w:jc w:val="right"/>
              <w:rPr>
                <w:sz w:val="26"/>
                <w:szCs w:val="28"/>
                <w:lang w:val="en-US"/>
              </w:rPr>
            </w:pPr>
            <w:r w:rsidRPr="008968BC">
              <w:rPr>
                <w:sz w:val="26"/>
                <w:szCs w:val="28"/>
                <w:lang w:val="en-US"/>
              </w:rPr>
              <w:t>1.128.514</w:t>
            </w:r>
          </w:p>
        </w:tc>
      </w:tr>
      <w:tr w:rsidR="008968BC" w:rsidRPr="00F4766B" w:rsidTr="008968BC">
        <w:trPr>
          <w:trHeight w:val="358"/>
        </w:trPr>
        <w:tc>
          <w:tcPr>
            <w:tcW w:w="889" w:type="dxa"/>
            <w:tcBorders>
              <w:bottom w:val="dotted" w:sz="4" w:space="0" w:color="auto"/>
            </w:tcBorders>
          </w:tcPr>
          <w:p w:rsidR="008968BC" w:rsidRPr="008968BC" w:rsidRDefault="008968BC" w:rsidP="00733F53">
            <w:pPr>
              <w:spacing w:before="60" w:after="0" w:line="252" w:lineRule="auto"/>
              <w:jc w:val="center"/>
              <w:rPr>
                <w:sz w:val="26"/>
                <w:szCs w:val="28"/>
                <w:lang w:val="en-US"/>
              </w:rPr>
            </w:pPr>
            <w:r w:rsidRPr="008968BC">
              <w:rPr>
                <w:sz w:val="26"/>
                <w:szCs w:val="28"/>
                <w:lang w:val="en-US"/>
              </w:rPr>
              <w:t>A</w:t>
            </w:r>
          </w:p>
        </w:tc>
        <w:tc>
          <w:tcPr>
            <w:tcW w:w="5549" w:type="dxa"/>
            <w:tcBorders>
              <w:bottom w:val="dotted" w:sz="4" w:space="0" w:color="auto"/>
            </w:tcBorders>
          </w:tcPr>
          <w:p w:rsidR="008968BC" w:rsidRPr="008968BC" w:rsidRDefault="008968BC" w:rsidP="00733F53">
            <w:pPr>
              <w:spacing w:before="60" w:after="0" w:line="252" w:lineRule="auto"/>
              <w:jc w:val="both"/>
              <w:rPr>
                <w:sz w:val="26"/>
                <w:szCs w:val="28"/>
                <w:lang w:val="en-US"/>
              </w:rPr>
            </w:pPr>
            <w:r w:rsidRPr="008968BC">
              <w:rPr>
                <w:sz w:val="26"/>
                <w:szCs w:val="28"/>
                <w:lang w:val="en-US"/>
              </w:rPr>
              <w:t>Nguồn vốn huyện tự cân đối được</w:t>
            </w:r>
          </w:p>
        </w:tc>
        <w:tc>
          <w:tcPr>
            <w:tcW w:w="2666" w:type="dxa"/>
            <w:tcBorders>
              <w:bottom w:val="dotted" w:sz="4" w:space="0" w:color="auto"/>
            </w:tcBorders>
          </w:tcPr>
          <w:p w:rsidR="008968BC" w:rsidRPr="008968BC" w:rsidRDefault="008968BC" w:rsidP="008968BC">
            <w:pPr>
              <w:spacing w:before="60" w:after="0" w:line="252" w:lineRule="auto"/>
              <w:ind w:right="491"/>
              <w:jc w:val="right"/>
              <w:rPr>
                <w:sz w:val="26"/>
                <w:szCs w:val="28"/>
                <w:lang w:val="en-US"/>
              </w:rPr>
            </w:pPr>
            <w:r w:rsidRPr="008968BC">
              <w:rPr>
                <w:sz w:val="26"/>
                <w:szCs w:val="28"/>
                <w:lang w:val="en-US"/>
              </w:rPr>
              <w:t>651.716</w:t>
            </w:r>
          </w:p>
        </w:tc>
      </w:tr>
      <w:tr w:rsidR="008968BC" w:rsidRPr="008968BC" w:rsidTr="008968BC">
        <w:trPr>
          <w:trHeight w:val="358"/>
        </w:trPr>
        <w:tc>
          <w:tcPr>
            <w:tcW w:w="889" w:type="dxa"/>
            <w:tcBorders>
              <w:top w:val="dotted" w:sz="4" w:space="0" w:color="auto"/>
              <w:bottom w:val="dotted" w:sz="4" w:space="0" w:color="auto"/>
            </w:tcBorders>
          </w:tcPr>
          <w:p w:rsidR="008968BC" w:rsidRPr="008968BC" w:rsidRDefault="008968BC" w:rsidP="00733F53">
            <w:pPr>
              <w:spacing w:before="60" w:after="0" w:line="252" w:lineRule="auto"/>
              <w:jc w:val="center"/>
              <w:rPr>
                <w:i/>
                <w:sz w:val="26"/>
                <w:szCs w:val="28"/>
                <w:lang w:val="en-US"/>
              </w:rPr>
            </w:pPr>
            <w:r w:rsidRPr="008968BC">
              <w:rPr>
                <w:i/>
                <w:sz w:val="26"/>
                <w:szCs w:val="28"/>
                <w:lang w:val="en-US"/>
              </w:rPr>
              <w:t>I</w:t>
            </w:r>
          </w:p>
        </w:tc>
        <w:tc>
          <w:tcPr>
            <w:tcW w:w="5549" w:type="dxa"/>
            <w:tcBorders>
              <w:top w:val="dotted" w:sz="4" w:space="0" w:color="auto"/>
              <w:bottom w:val="dotted" w:sz="4" w:space="0" w:color="auto"/>
            </w:tcBorders>
          </w:tcPr>
          <w:p w:rsidR="008968BC" w:rsidRPr="008968BC" w:rsidRDefault="008968BC" w:rsidP="00733F53">
            <w:pPr>
              <w:spacing w:before="60" w:after="0" w:line="252" w:lineRule="auto"/>
              <w:jc w:val="both"/>
              <w:rPr>
                <w:i/>
                <w:sz w:val="26"/>
                <w:szCs w:val="28"/>
                <w:lang w:val="en-US"/>
              </w:rPr>
            </w:pPr>
            <w:r w:rsidRPr="008968BC">
              <w:rPr>
                <w:i/>
                <w:sz w:val="26"/>
                <w:szCs w:val="28"/>
                <w:lang w:val="en-US"/>
              </w:rPr>
              <w:t>Nguồn vốn đã có quyết định</w:t>
            </w:r>
          </w:p>
        </w:tc>
        <w:tc>
          <w:tcPr>
            <w:tcW w:w="2666" w:type="dxa"/>
            <w:tcBorders>
              <w:top w:val="dotted" w:sz="4" w:space="0" w:color="auto"/>
              <w:bottom w:val="dotted" w:sz="4" w:space="0" w:color="auto"/>
            </w:tcBorders>
          </w:tcPr>
          <w:p w:rsidR="008968BC" w:rsidRPr="008968BC" w:rsidRDefault="008968BC" w:rsidP="008968BC">
            <w:pPr>
              <w:spacing w:before="60" w:after="0" w:line="252" w:lineRule="auto"/>
              <w:ind w:right="491"/>
              <w:jc w:val="right"/>
              <w:rPr>
                <w:i/>
                <w:sz w:val="26"/>
                <w:szCs w:val="28"/>
                <w:lang w:val="en-US"/>
              </w:rPr>
            </w:pPr>
            <w:r w:rsidRPr="008968BC">
              <w:rPr>
                <w:i/>
                <w:sz w:val="26"/>
                <w:szCs w:val="28"/>
                <w:lang w:val="en-US"/>
              </w:rPr>
              <w:t>278.166</w:t>
            </w:r>
          </w:p>
        </w:tc>
      </w:tr>
      <w:tr w:rsidR="008968BC" w:rsidRPr="008968BC" w:rsidTr="008968BC">
        <w:trPr>
          <w:trHeight w:val="314"/>
        </w:trPr>
        <w:tc>
          <w:tcPr>
            <w:tcW w:w="889" w:type="dxa"/>
            <w:tcBorders>
              <w:top w:val="dotted" w:sz="4" w:space="0" w:color="auto"/>
              <w:bottom w:val="dotted" w:sz="4" w:space="0" w:color="auto"/>
            </w:tcBorders>
          </w:tcPr>
          <w:p w:rsidR="008968BC" w:rsidRPr="008968BC" w:rsidRDefault="008968BC" w:rsidP="00733F53">
            <w:pPr>
              <w:spacing w:before="60" w:after="0" w:line="252" w:lineRule="auto"/>
              <w:jc w:val="center"/>
              <w:rPr>
                <w:i/>
                <w:sz w:val="26"/>
                <w:szCs w:val="28"/>
                <w:lang w:val="en-US"/>
              </w:rPr>
            </w:pPr>
            <w:r w:rsidRPr="008968BC">
              <w:rPr>
                <w:i/>
                <w:sz w:val="26"/>
                <w:szCs w:val="28"/>
                <w:lang w:val="en-US"/>
              </w:rPr>
              <w:t>II</w:t>
            </w:r>
          </w:p>
        </w:tc>
        <w:tc>
          <w:tcPr>
            <w:tcW w:w="5549" w:type="dxa"/>
            <w:tcBorders>
              <w:top w:val="dotted" w:sz="4" w:space="0" w:color="auto"/>
              <w:bottom w:val="dotted" w:sz="4" w:space="0" w:color="auto"/>
            </w:tcBorders>
          </w:tcPr>
          <w:p w:rsidR="008968BC" w:rsidRPr="008968BC" w:rsidRDefault="008968BC" w:rsidP="00733F53">
            <w:pPr>
              <w:spacing w:before="60" w:after="0" w:line="252" w:lineRule="auto"/>
              <w:jc w:val="both"/>
              <w:rPr>
                <w:i/>
                <w:sz w:val="26"/>
                <w:szCs w:val="28"/>
                <w:lang w:val="en-US"/>
              </w:rPr>
            </w:pPr>
            <w:r w:rsidRPr="008968BC">
              <w:rPr>
                <w:i/>
                <w:sz w:val="26"/>
                <w:szCs w:val="28"/>
                <w:lang w:val="en-US"/>
              </w:rPr>
              <w:t>Nguồn vốn đã có chủ trương nhưng chưa có QĐ</w:t>
            </w:r>
          </w:p>
        </w:tc>
        <w:tc>
          <w:tcPr>
            <w:tcW w:w="2666" w:type="dxa"/>
            <w:tcBorders>
              <w:top w:val="dotted" w:sz="4" w:space="0" w:color="auto"/>
              <w:bottom w:val="dotted" w:sz="4" w:space="0" w:color="auto"/>
            </w:tcBorders>
          </w:tcPr>
          <w:p w:rsidR="008968BC" w:rsidRPr="008968BC" w:rsidRDefault="00B419E4" w:rsidP="008968BC">
            <w:pPr>
              <w:spacing w:before="60" w:after="0" w:line="252" w:lineRule="auto"/>
              <w:ind w:right="491"/>
              <w:jc w:val="right"/>
              <w:rPr>
                <w:i/>
                <w:sz w:val="26"/>
                <w:szCs w:val="28"/>
                <w:lang w:val="en-US"/>
              </w:rPr>
            </w:pPr>
            <w:r>
              <w:rPr>
                <w:i/>
                <w:sz w:val="26"/>
                <w:szCs w:val="28"/>
                <w:lang w:val="en-US"/>
              </w:rPr>
              <w:t>373.550</w:t>
            </w:r>
          </w:p>
        </w:tc>
      </w:tr>
      <w:tr w:rsidR="008968BC" w:rsidRPr="00F4766B" w:rsidTr="008968BC">
        <w:trPr>
          <w:trHeight w:val="349"/>
        </w:trPr>
        <w:tc>
          <w:tcPr>
            <w:tcW w:w="889" w:type="dxa"/>
            <w:tcBorders>
              <w:top w:val="dotted" w:sz="4" w:space="0" w:color="auto"/>
              <w:bottom w:val="dotted" w:sz="4" w:space="0" w:color="auto"/>
            </w:tcBorders>
          </w:tcPr>
          <w:p w:rsidR="008968BC" w:rsidRPr="008968BC" w:rsidRDefault="008968BC" w:rsidP="00733F53">
            <w:pPr>
              <w:spacing w:before="60" w:after="0" w:line="252" w:lineRule="auto"/>
              <w:jc w:val="center"/>
              <w:rPr>
                <w:sz w:val="26"/>
                <w:szCs w:val="28"/>
                <w:lang w:val="en-US"/>
              </w:rPr>
            </w:pPr>
            <w:r w:rsidRPr="008968BC">
              <w:rPr>
                <w:sz w:val="26"/>
                <w:szCs w:val="28"/>
                <w:lang w:val="en-US"/>
              </w:rPr>
              <w:t>B</w:t>
            </w:r>
          </w:p>
        </w:tc>
        <w:tc>
          <w:tcPr>
            <w:tcW w:w="5549" w:type="dxa"/>
            <w:tcBorders>
              <w:top w:val="dotted" w:sz="4" w:space="0" w:color="auto"/>
              <w:bottom w:val="dotted" w:sz="4" w:space="0" w:color="auto"/>
            </w:tcBorders>
          </w:tcPr>
          <w:p w:rsidR="008968BC" w:rsidRPr="008968BC" w:rsidRDefault="008968BC" w:rsidP="00733F53">
            <w:pPr>
              <w:spacing w:before="60" w:after="0" w:line="252" w:lineRule="auto"/>
              <w:jc w:val="both"/>
              <w:rPr>
                <w:sz w:val="26"/>
                <w:szCs w:val="28"/>
                <w:lang w:val="en-US"/>
              </w:rPr>
            </w:pPr>
            <w:r w:rsidRPr="008968BC">
              <w:rPr>
                <w:sz w:val="26"/>
                <w:szCs w:val="28"/>
                <w:lang w:val="en-US"/>
              </w:rPr>
              <w:t>Nguồn theo cơ chế đặc thù</w:t>
            </w:r>
          </w:p>
        </w:tc>
        <w:tc>
          <w:tcPr>
            <w:tcW w:w="2666" w:type="dxa"/>
            <w:tcBorders>
              <w:top w:val="dotted" w:sz="4" w:space="0" w:color="auto"/>
              <w:bottom w:val="dotted" w:sz="4" w:space="0" w:color="auto"/>
            </w:tcBorders>
          </w:tcPr>
          <w:p w:rsidR="008968BC" w:rsidRPr="008968BC" w:rsidRDefault="008968BC" w:rsidP="008968BC">
            <w:pPr>
              <w:spacing w:before="60" w:after="0" w:line="252" w:lineRule="auto"/>
              <w:ind w:right="491"/>
              <w:jc w:val="right"/>
              <w:rPr>
                <w:sz w:val="26"/>
                <w:szCs w:val="28"/>
                <w:lang w:val="en-US"/>
              </w:rPr>
            </w:pPr>
            <w:r w:rsidRPr="008968BC">
              <w:rPr>
                <w:sz w:val="26"/>
                <w:szCs w:val="28"/>
                <w:lang w:val="en-US"/>
              </w:rPr>
              <w:t>121.027</w:t>
            </w:r>
          </w:p>
        </w:tc>
      </w:tr>
      <w:tr w:rsidR="008968BC" w:rsidRPr="00F4766B" w:rsidTr="008968BC">
        <w:trPr>
          <w:trHeight w:val="358"/>
        </w:trPr>
        <w:tc>
          <w:tcPr>
            <w:tcW w:w="889" w:type="dxa"/>
            <w:tcBorders>
              <w:top w:val="dotted" w:sz="4" w:space="0" w:color="auto"/>
            </w:tcBorders>
          </w:tcPr>
          <w:p w:rsidR="008968BC" w:rsidRPr="008968BC" w:rsidRDefault="008968BC" w:rsidP="00733F53">
            <w:pPr>
              <w:spacing w:before="60" w:after="0" w:line="252" w:lineRule="auto"/>
              <w:jc w:val="center"/>
              <w:rPr>
                <w:sz w:val="26"/>
                <w:szCs w:val="28"/>
                <w:lang w:val="en-US"/>
              </w:rPr>
            </w:pPr>
            <w:r w:rsidRPr="008968BC">
              <w:rPr>
                <w:sz w:val="26"/>
                <w:szCs w:val="28"/>
                <w:lang w:val="en-US"/>
              </w:rPr>
              <w:t>C</w:t>
            </w:r>
          </w:p>
        </w:tc>
        <w:tc>
          <w:tcPr>
            <w:tcW w:w="5549" w:type="dxa"/>
            <w:tcBorders>
              <w:top w:val="dotted" w:sz="4" w:space="0" w:color="auto"/>
            </w:tcBorders>
          </w:tcPr>
          <w:p w:rsidR="008968BC" w:rsidRPr="008968BC" w:rsidRDefault="008968BC" w:rsidP="00733F53">
            <w:pPr>
              <w:spacing w:before="60" w:after="0" w:line="252" w:lineRule="auto"/>
              <w:jc w:val="both"/>
              <w:rPr>
                <w:sz w:val="26"/>
                <w:szCs w:val="28"/>
                <w:lang w:val="en-US"/>
              </w:rPr>
            </w:pPr>
            <w:r w:rsidRPr="008968BC">
              <w:rPr>
                <w:sz w:val="26"/>
                <w:szCs w:val="28"/>
                <w:lang w:val="en-US"/>
              </w:rPr>
              <w:t>Cân đối nguồn đặc thù còn thiếu</w:t>
            </w:r>
          </w:p>
        </w:tc>
        <w:tc>
          <w:tcPr>
            <w:tcW w:w="2666" w:type="dxa"/>
            <w:tcBorders>
              <w:top w:val="dotted" w:sz="4" w:space="0" w:color="auto"/>
            </w:tcBorders>
          </w:tcPr>
          <w:p w:rsidR="008968BC" w:rsidRPr="008968BC" w:rsidRDefault="008968BC" w:rsidP="008968BC">
            <w:pPr>
              <w:spacing w:before="60" w:after="0" w:line="252" w:lineRule="auto"/>
              <w:ind w:right="491"/>
              <w:jc w:val="right"/>
              <w:rPr>
                <w:sz w:val="26"/>
                <w:szCs w:val="28"/>
                <w:lang w:val="en-US"/>
              </w:rPr>
            </w:pPr>
            <w:r w:rsidRPr="008968BC">
              <w:rPr>
                <w:sz w:val="26"/>
                <w:szCs w:val="28"/>
                <w:lang w:val="en-US"/>
              </w:rPr>
              <w:t>355.771</w:t>
            </w:r>
          </w:p>
        </w:tc>
      </w:tr>
    </w:tbl>
    <w:p w:rsidR="00E73D86" w:rsidRPr="007947E1" w:rsidRDefault="00E73D86" w:rsidP="00733F53">
      <w:pPr>
        <w:spacing w:before="60" w:after="0" w:line="252" w:lineRule="auto"/>
        <w:jc w:val="center"/>
        <w:rPr>
          <w:i/>
          <w:szCs w:val="28"/>
          <w:lang w:val="en-US"/>
        </w:rPr>
      </w:pPr>
      <w:r w:rsidRPr="007947E1">
        <w:rPr>
          <w:i/>
          <w:szCs w:val="28"/>
          <w:lang w:val="en-US"/>
        </w:rPr>
        <w:t xml:space="preserve">(Chi tiết có </w:t>
      </w:r>
      <w:r w:rsidR="008968BC">
        <w:rPr>
          <w:i/>
          <w:szCs w:val="28"/>
          <w:lang w:val="en-US"/>
        </w:rPr>
        <w:t>B</w:t>
      </w:r>
      <w:r w:rsidRPr="007947E1">
        <w:rPr>
          <w:i/>
          <w:szCs w:val="28"/>
          <w:lang w:val="en-US"/>
        </w:rPr>
        <w:t>iểu số 03 kèm theo)</w:t>
      </w:r>
    </w:p>
    <w:p w:rsidR="00E73D86" w:rsidRPr="007947E1" w:rsidRDefault="008968BC" w:rsidP="00C7262F">
      <w:pPr>
        <w:spacing w:before="60" w:after="0" w:line="240" w:lineRule="auto"/>
        <w:ind w:firstLine="720"/>
        <w:jc w:val="both"/>
        <w:rPr>
          <w:b/>
          <w:szCs w:val="28"/>
          <w:lang w:val="en-US"/>
        </w:rPr>
      </w:pPr>
      <w:r>
        <w:rPr>
          <w:b/>
          <w:szCs w:val="28"/>
          <w:lang w:val="en-US"/>
        </w:rPr>
        <w:t>IV</w:t>
      </w:r>
      <w:r w:rsidR="00E73D86" w:rsidRPr="007947E1">
        <w:rPr>
          <w:b/>
          <w:szCs w:val="28"/>
          <w:lang w:val="en-US"/>
        </w:rPr>
        <w:t>. Về cơ chế chính sách:</w:t>
      </w:r>
    </w:p>
    <w:p w:rsidR="00B00BE8" w:rsidRPr="00B00BE8" w:rsidRDefault="00B00BE8" w:rsidP="00C7262F">
      <w:pPr>
        <w:spacing w:before="60" w:after="0" w:line="240" w:lineRule="auto"/>
        <w:ind w:firstLine="709"/>
        <w:jc w:val="both"/>
        <w:rPr>
          <w:b/>
          <w:i/>
          <w:szCs w:val="28"/>
          <w:lang w:val="en-US"/>
        </w:rPr>
      </w:pPr>
      <w:r w:rsidRPr="00B00BE8">
        <w:rPr>
          <w:b/>
          <w:i/>
          <w:szCs w:val="28"/>
          <w:lang w:val="en-US"/>
        </w:rPr>
        <w:t>1. Cơ chế chính sách:</w:t>
      </w:r>
    </w:p>
    <w:p w:rsidR="00C7262F" w:rsidRPr="00E66E57" w:rsidRDefault="00C7262F" w:rsidP="00C7262F">
      <w:pPr>
        <w:spacing w:before="60" w:after="0" w:line="240" w:lineRule="auto"/>
        <w:ind w:firstLine="709"/>
        <w:jc w:val="both"/>
        <w:rPr>
          <w:lang w:val="it-IT"/>
        </w:rPr>
      </w:pPr>
      <w:r>
        <w:rPr>
          <w:lang w:val="en-US"/>
        </w:rPr>
        <w:t>1</w:t>
      </w:r>
      <w:r w:rsidRPr="00E66E57">
        <w:t xml:space="preserve">.1. </w:t>
      </w:r>
      <w:r w:rsidRPr="00E66E57">
        <w:rPr>
          <w:lang w:val="it-IT"/>
        </w:rPr>
        <w:t xml:space="preserve">Tiền sử dụng đất: </w:t>
      </w:r>
    </w:p>
    <w:p w:rsidR="00C7262F" w:rsidRPr="00E66E57" w:rsidRDefault="00C7262F" w:rsidP="00C7262F">
      <w:pPr>
        <w:spacing w:before="60" w:after="0" w:line="240" w:lineRule="auto"/>
        <w:ind w:firstLine="709"/>
        <w:jc w:val="both"/>
        <w:rPr>
          <w:lang w:val="it-IT"/>
        </w:rPr>
      </w:pPr>
      <w:r>
        <w:rPr>
          <w:lang w:val="it-IT"/>
        </w:rPr>
        <w:t>a</w:t>
      </w:r>
      <w:r w:rsidRPr="00E66E57">
        <w:rPr>
          <w:lang w:val="it-IT"/>
        </w:rPr>
        <w:t xml:space="preserve">. </w:t>
      </w:r>
      <w:r>
        <w:rPr>
          <w:lang w:val="it-IT"/>
        </w:rPr>
        <w:t>Thu từ</w:t>
      </w:r>
      <w:r w:rsidRPr="00E66E57">
        <w:rPr>
          <w:lang w:val="it-IT"/>
        </w:rPr>
        <w:t xml:space="preserve"> Đề án Phát triển quỹ đất: </w:t>
      </w:r>
    </w:p>
    <w:p w:rsidR="00C7262F" w:rsidRPr="00E66E57" w:rsidRDefault="00C7262F" w:rsidP="00C7262F">
      <w:pPr>
        <w:spacing w:before="60" w:after="0" w:line="240" w:lineRule="auto"/>
        <w:ind w:firstLine="709"/>
        <w:jc w:val="both"/>
        <w:rPr>
          <w:lang w:val="it-IT"/>
        </w:rPr>
      </w:pPr>
      <w:r w:rsidRPr="00E66E57">
        <w:rPr>
          <w:lang w:val="it-IT"/>
        </w:rPr>
        <w:t xml:space="preserve">- Đối với cơ quan cấp tỉnh làm chủ đầu tư: Sau khi trừ chi phí đầu tư, ngân sách </w:t>
      </w:r>
      <w:r>
        <w:rPr>
          <w:lang w:val="it-IT"/>
        </w:rPr>
        <w:t>tỉnh 60%, ngân sách huyện 40%;</w:t>
      </w:r>
    </w:p>
    <w:p w:rsidR="00C7262F" w:rsidRPr="00E66E57" w:rsidRDefault="00C7262F" w:rsidP="00C7262F">
      <w:pPr>
        <w:spacing w:before="60" w:after="0" w:line="240" w:lineRule="auto"/>
        <w:ind w:firstLine="709"/>
        <w:jc w:val="both"/>
      </w:pPr>
      <w:r w:rsidRPr="00E66E57">
        <w:t xml:space="preserve">- Thu từ quỹ đất thuộc đề án quỹ phát triển đất do huyện làm chủ đầu tư: Sau khi trừ chi phí đầu tư, </w:t>
      </w:r>
      <w:r>
        <w:t>ngân sách huyện 100%.</w:t>
      </w:r>
      <w:r w:rsidRPr="00E66E57">
        <w:t xml:space="preserve"> </w:t>
      </w:r>
    </w:p>
    <w:p w:rsidR="00C7262F" w:rsidRPr="00E66E57" w:rsidRDefault="00C7262F" w:rsidP="00C7262F">
      <w:pPr>
        <w:spacing w:before="60" w:after="0" w:line="240" w:lineRule="auto"/>
        <w:ind w:firstLine="709"/>
        <w:jc w:val="both"/>
        <w:rPr>
          <w:lang w:val="it-IT"/>
        </w:rPr>
      </w:pPr>
      <w:r w:rsidRPr="00E66E57">
        <w:rPr>
          <w:lang w:val="it-IT"/>
        </w:rPr>
        <w:t xml:space="preserve">b. Thu từ quỹ đất thuộc khu tái định cư các dự án do cấp tỉnh, trung ương </w:t>
      </w:r>
      <w:r>
        <w:rPr>
          <w:lang w:val="it-IT"/>
        </w:rPr>
        <w:t>làm chủ</w:t>
      </w:r>
      <w:r w:rsidRPr="00E66E57">
        <w:rPr>
          <w:lang w:val="it-IT"/>
        </w:rPr>
        <w:t xml:space="preserve"> đầu tư: Ngân sách huyện 100%.</w:t>
      </w:r>
    </w:p>
    <w:p w:rsidR="00C7262F" w:rsidRPr="00E66E57" w:rsidRDefault="00C7262F" w:rsidP="00C7262F">
      <w:pPr>
        <w:spacing w:before="60" w:after="0" w:line="240" w:lineRule="auto"/>
        <w:ind w:firstLine="709"/>
        <w:jc w:val="both"/>
        <w:rPr>
          <w:lang w:val="it-IT"/>
        </w:rPr>
      </w:pPr>
      <w:r>
        <w:rPr>
          <w:lang w:val="it-IT"/>
        </w:rPr>
        <w:t>c</w:t>
      </w:r>
      <w:r w:rsidRPr="00E66E57">
        <w:rPr>
          <w:lang w:val="it-IT"/>
        </w:rPr>
        <w:t>. Thu từ quỹ đất giao cho các nhà đầu tư để thực hiện các chương trình, dự án trên địa bàn huyện: Ngân sách huyện 100%.</w:t>
      </w:r>
    </w:p>
    <w:p w:rsidR="00C7262F" w:rsidRPr="00E66E57" w:rsidRDefault="00C7262F" w:rsidP="00C7262F">
      <w:pPr>
        <w:spacing w:before="60" w:after="0" w:line="240" w:lineRule="auto"/>
        <w:ind w:firstLine="709"/>
        <w:jc w:val="both"/>
      </w:pPr>
      <w:r w:rsidRPr="00E66E57">
        <w:rPr>
          <w:lang w:val="it-IT"/>
        </w:rPr>
        <w:t xml:space="preserve">d. </w:t>
      </w:r>
      <w:r w:rsidRPr="00E66E57">
        <w:t xml:space="preserve">Thu từ quỹ đất quy hoạch cấp đất ở khác: </w:t>
      </w:r>
    </w:p>
    <w:p w:rsidR="00C7262F" w:rsidRPr="00E66E57" w:rsidRDefault="00C7262F" w:rsidP="00C7262F">
      <w:pPr>
        <w:spacing w:before="60" w:after="0" w:line="240" w:lineRule="auto"/>
        <w:ind w:firstLine="709"/>
        <w:jc w:val="both"/>
      </w:pPr>
      <w:r w:rsidRPr="00E66E57">
        <w:t>- Phát sinh trên địa bàn xã: Ngân sách huyện 20%, ngân sách xã 80%;</w:t>
      </w:r>
    </w:p>
    <w:p w:rsidR="00C7262F" w:rsidRPr="00E66E57" w:rsidRDefault="00C7262F" w:rsidP="00C7262F">
      <w:pPr>
        <w:spacing w:before="60" w:after="0" w:line="240" w:lineRule="auto"/>
        <w:ind w:firstLine="709"/>
        <w:jc w:val="both"/>
      </w:pPr>
      <w:r w:rsidRPr="00E66E57">
        <w:t xml:space="preserve">- Phát sinh trên địa bàn thị trấn: </w:t>
      </w:r>
      <w:r>
        <w:t>Ngân sách huyện 50%, n</w:t>
      </w:r>
      <w:r w:rsidRPr="00E66E57">
        <w:t xml:space="preserve">gân sách </w:t>
      </w:r>
      <w:r>
        <w:t>thị trấn 5</w:t>
      </w:r>
      <w:r w:rsidRPr="00E66E57">
        <w:t>0%.</w:t>
      </w:r>
    </w:p>
    <w:p w:rsidR="00C7262F" w:rsidRPr="00E66E57" w:rsidRDefault="00C7262F" w:rsidP="00C7262F">
      <w:pPr>
        <w:spacing w:before="60" w:after="0" w:line="240" w:lineRule="auto"/>
        <w:ind w:firstLine="709"/>
        <w:jc w:val="both"/>
      </w:pPr>
      <w:r>
        <w:rPr>
          <w:lang w:val="it-IT"/>
        </w:rPr>
        <w:t>1</w:t>
      </w:r>
      <w:r w:rsidRPr="00E66E57">
        <w:rPr>
          <w:lang w:val="it-IT"/>
        </w:rPr>
        <w:t>.2. Nguồn thu từ tiền cho thuê đất, mặt nước của các tổ chức kinh tế sử dụng vào mục đích kinh doanh phát sinh trên địa bàn</w:t>
      </w:r>
      <w:r>
        <w:rPr>
          <w:lang w:val="it-IT"/>
        </w:rPr>
        <w:t xml:space="preserve"> xã</w:t>
      </w:r>
      <w:r w:rsidRPr="00E66E57">
        <w:t xml:space="preserve">: Ngân sách </w:t>
      </w:r>
      <w:r>
        <w:t>xã</w:t>
      </w:r>
      <w:r w:rsidRPr="00E66E57">
        <w:t xml:space="preserve"> 100%;</w:t>
      </w:r>
    </w:p>
    <w:p w:rsidR="00C7262F" w:rsidRPr="00E66E57" w:rsidRDefault="00C7262F" w:rsidP="00C7262F">
      <w:pPr>
        <w:spacing w:before="60" w:after="0" w:line="240" w:lineRule="auto"/>
        <w:ind w:firstLine="709"/>
        <w:jc w:val="both"/>
      </w:pPr>
      <w:r>
        <w:rPr>
          <w:lang w:val="en-US"/>
        </w:rPr>
        <w:t>1</w:t>
      </w:r>
      <w:r>
        <w:t xml:space="preserve">.3. </w:t>
      </w:r>
      <w:r>
        <w:rPr>
          <w:lang w:val="it-IT"/>
        </w:rPr>
        <w:t>Riêng huyện Nghi Xuân:</w:t>
      </w:r>
      <w:r w:rsidRPr="00E66E57">
        <w:rPr>
          <w:lang w:val="it-IT"/>
        </w:rPr>
        <w:t xml:space="preserve"> Hỗ trợ lại 100% tiền đấu giá các lô đất còn lại tại các khu tái định cư sau khi đã thực hiện xong việc tái định cư cho các hộ dân phải di dời của</w:t>
      </w:r>
      <w:r>
        <w:rPr>
          <w:lang w:val="it-IT"/>
        </w:rPr>
        <w:t xml:space="preserve"> các dự án: Xuân An, Xuân Thành;</w:t>
      </w:r>
    </w:p>
    <w:p w:rsidR="00C7262F" w:rsidRPr="00E66E57" w:rsidRDefault="00C7262F" w:rsidP="00C7262F">
      <w:pPr>
        <w:spacing w:before="60" w:after="0" w:line="240" w:lineRule="auto"/>
        <w:ind w:firstLine="709"/>
        <w:jc w:val="both"/>
      </w:pPr>
      <w:r>
        <w:rPr>
          <w:lang w:val="it-IT"/>
        </w:rPr>
        <w:t>1.4</w:t>
      </w:r>
      <w:r w:rsidRPr="00E66E57">
        <w:rPr>
          <w:lang w:val="it-IT"/>
        </w:rPr>
        <w:t xml:space="preserve">. </w:t>
      </w:r>
      <w:r w:rsidRPr="00E66E57">
        <w:t>Hỗ trợ lại 100% số vượt thu tiền sử dụng đất phần ngân sách tỉnh hưởng so với kế hoạch tỉnh giao hàng năm phát sinh trên địa bàn hu</w:t>
      </w:r>
      <w:r>
        <w:t>yện;</w:t>
      </w:r>
    </w:p>
    <w:p w:rsidR="00C7262F" w:rsidRPr="00807C85" w:rsidRDefault="00C7262F" w:rsidP="00C7262F">
      <w:pPr>
        <w:spacing w:before="60" w:after="0" w:line="240" w:lineRule="auto"/>
        <w:ind w:firstLine="720"/>
        <w:jc w:val="both"/>
      </w:pPr>
      <w:r>
        <w:rPr>
          <w:lang w:val="it-IT"/>
        </w:rPr>
        <w:t>1.5</w:t>
      </w:r>
      <w:r w:rsidRPr="00807C85">
        <w:rPr>
          <w:lang w:val="it-IT"/>
        </w:rPr>
        <w:t xml:space="preserve">. </w:t>
      </w:r>
      <w:r w:rsidRPr="00807C85">
        <w:t xml:space="preserve">Được sử dụng, tận dụng đất, cát, sỏi tại các bãi vật liệu (ngoài các khu vực </w:t>
      </w:r>
      <w:r>
        <w:t>có quy định riêng</w:t>
      </w:r>
      <w:r w:rsidRPr="00807C85">
        <w:t>), cải tạo vườn đồi để thực hiện các tiêu chí trên địa bàn huyện;</w:t>
      </w:r>
    </w:p>
    <w:p w:rsidR="00C7262F" w:rsidRPr="008C19D0" w:rsidRDefault="00C7262F" w:rsidP="00C7262F">
      <w:pPr>
        <w:spacing w:before="60" w:after="0" w:line="240" w:lineRule="auto"/>
        <w:ind w:firstLine="709"/>
        <w:jc w:val="both"/>
      </w:pPr>
      <w:r>
        <w:rPr>
          <w:lang w:val="it-IT"/>
        </w:rPr>
        <w:t>1.6</w:t>
      </w:r>
      <w:r w:rsidRPr="007947E1">
        <w:rPr>
          <w:lang w:val="it-IT"/>
        </w:rPr>
        <w:t xml:space="preserve">. </w:t>
      </w:r>
      <w:r w:rsidRPr="007947E1">
        <w:t>Được ưu tiên phân bổ phần kinh phí nông thôn mới Trung ương thưởng chung cho tỉ</w:t>
      </w:r>
      <w:r>
        <w:t>nh;</w:t>
      </w:r>
    </w:p>
    <w:p w:rsidR="00C7262F" w:rsidRPr="008C19D0" w:rsidRDefault="00C7262F" w:rsidP="00C7262F">
      <w:pPr>
        <w:spacing w:before="60" w:after="0" w:line="240" w:lineRule="auto"/>
        <w:ind w:firstLine="720"/>
        <w:jc w:val="both"/>
      </w:pPr>
      <w:r>
        <w:rPr>
          <w:lang w:val="en-US"/>
        </w:rPr>
        <w:t>1</w:t>
      </w:r>
      <w:r>
        <w:t>.7</w:t>
      </w:r>
      <w:r w:rsidRPr="007947E1">
        <w:t>. Được ưu tiên phân bổ vốn trong điều hành ngân sách hàng năm đối với tất cả các nguồn vốn có thể điều hành linh hoạt</w:t>
      </w:r>
      <w:r>
        <w:t xml:space="preserve"> (vốn vay tín dụng ưu đãi, quỹ đầu tư phát triển, quỹ bão trì đường bộ,…);</w:t>
      </w:r>
    </w:p>
    <w:p w:rsidR="00C7262F" w:rsidRPr="007947E1" w:rsidRDefault="00C7262F" w:rsidP="00C7262F">
      <w:pPr>
        <w:spacing w:before="60" w:after="0" w:line="240" w:lineRule="auto"/>
        <w:ind w:firstLine="720"/>
        <w:jc w:val="both"/>
      </w:pPr>
      <w:r>
        <w:rPr>
          <w:lang w:val="en-US"/>
        </w:rPr>
        <w:t>1</w:t>
      </w:r>
      <w:r>
        <w:t>.8</w:t>
      </w:r>
      <w:r w:rsidRPr="007947E1">
        <w:t>. Thưởng sau khi được công nhận huyện đạt chuẩn nông thôn mới từ nguồn vốn trực tiếp thực hiện Chương trình: 10 tỷ đồng.</w:t>
      </w:r>
    </w:p>
    <w:p w:rsidR="00E73D86" w:rsidRPr="00B47B55" w:rsidRDefault="00E73D86" w:rsidP="00C7262F">
      <w:pPr>
        <w:spacing w:before="60" w:after="0" w:line="240" w:lineRule="auto"/>
        <w:jc w:val="center"/>
        <w:rPr>
          <w:i/>
          <w:szCs w:val="28"/>
        </w:rPr>
      </w:pPr>
      <w:r w:rsidRPr="00B47B55">
        <w:rPr>
          <w:i/>
          <w:szCs w:val="28"/>
        </w:rPr>
        <w:t xml:space="preserve">(Có Dự thảo </w:t>
      </w:r>
      <w:r w:rsidR="00B00BE8" w:rsidRPr="00B00BE8">
        <w:rPr>
          <w:i/>
          <w:szCs w:val="28"/>
        </w:rPr>
        <w:t>T</w:t>
      </w:r>
      <w:r w:rsidRPr="00B47B55">
        <w:rPr>
          <w:i/>
          <w:szCs w:val="28"/>
        </w:rPr>
        <w:t>ờ trình</w:t>
      </w:r>
      <w:r w:rsidR="00B00BE8" w:rsidRPr="00B00BE8">
        <w:rPr>
          <w:i/>
          <w:szCs w:val="28"/>
        </w:rPr>
        <w:t xml:space="preserve"> UBND tỉnh và</w:t>
      </w:r>
      <w:r w:rsidRPr="00B47B55">
        <w:rPr>
          <w:i/>
          <w:szCs w:val="28"/>
        </w:rPr>
        <w:t xml:space="preserve"> Nghị quyết</w:t>
      </w:r>
      <w:r w:rsidR="00B00BE8" w:rsidRPr="00B00BE8">
        <w:rPr>
          <w:i/>
          <w:szCs w:val="28"/>
        </w:rPr>
        <w:t xml:space="preserve"> HĐN</w:t>
      </w:r>
      <w:r w:rsidR="00C7262F">
        <w:rPr>
          <w:i/>
          <w:szCs w:val="28"/>
          <w:lang w:val="en-US"/>
        </w:rPr>
        <w:t>D</w:t>
      </w:r>
      <w:r w:rsidR="00B00BE8" w:rsidRPr="00B00BE8">
        <w:rPr>
          <w:i/>
          <w:szCs w:val="28"/>
        </w:rPr>
        <w:t xml:space="preserve"> tỉnh</w:t>
      </w:r>
      <w:r w:rsidRPr="00B47B55">
        <w:rPr>
          <w:i/>
          <w:szCs w:val="28"/>
        </w:rPr>
        <w:t xml:space="preserve"> kèm theo).</w:t>
      </w:r>
    </w:p>
    <w:p w:rsidR="00E73D86" w:rsidRPr="007947E1" w:rsidRDefault="00B00BE8" w:rsidP="00082BE4">
      <w:pPr>
        <w:spacing w:before="60" w:after="0" w:line="252" w:lineRule="auto"/>
        <w:ind w:firstLine="709"/>
        <w:jc w:val="both"/>
        <w:rPr>
          <w:b/>
          <w:i/>
          <w:szCs w:val="28"/>
        </w:rPr>
      </w:pPr>
      <w:r w:rsidRPr="00B00BE8">
        <w:rPr>
          <w:b/>
          <w:i/>
          <w:szCs w:val="28"/>
        </w:rPr>
        <w:t>2</w:t>
      </w:r>
      <w:r w:rsidR="00E73D86" w:rsidRPr="007947E1">
        <w:rPr>
          <w:b/>
          <w:i/>
          <w:szCs w:val="28"/>
        </w:rPr>
        <w:t>. Quản lý và sử dụng nguồn thu</w:t>
      </w:r>
    </w:p>
    <w:p w:rsidR="00E73D86" w:rsidRPr="007947E1" w:rsidRDefault="00B00BE8" w:rsidP="00082BE4">
      <w:pPr>
        <w:spacing w:before="60" w:after="0" w:line="252" w:lineRule="auto"/>
        <w:ind w:firstLine="709"/>
        <w:jc w:val="both"/>
        <w:rPr>
          <w:szCs w:val="28"/>
        </w:rPr>
      </w:pPr>
      <w:r w:rsidRPr="00B00BE8">
        <w:rPr>
          <w:szCs w:val="28"/>
        </w:rPr>
        <w:t>2</w:t>
      </w:r>
      <w:r w:rsidR="00E73D86" w:rsidRPr="007947E1">
        <w:rPr>
          <w:szCs w:val="28"/>
        </w:rPr>
        <w:t xml:space="preserve">.1. Đối với nguồn thu </w:t>
      </w:r>
      <w:r w:rsidR="00E73D86" w:rsidRPr="00B47B55">
        <w:rPr>
          <w:szCs w:val="28"/>
        </w:rPr>
        <w:t>từ đất</w:t>
      </w:r>
      <w:r w:rsidR="00E73D86" w:rsidRPr="007947E1">
        <w:rPr>
          <w:szCs w:val="28"/>
        </w:rPr>
        <w:t xml:space="preserve">, sau khi trừ chi phí đầu tư, thực hiện hỗ trợ lại cho ngân sách huyện theo tỷ lệ quy định </w:t>
      </w:r>
      <w:r w:rsidRPr="00B00BE8">
        <w:rPr>
          <w:szCs w:val="28"/>
        </w:rPr>
        <w:t>nêu trên</w:t>
      </w:r>
      <w:r w:rsidR="00E73D86" w:rsidRPr="007947E1">
        <w:rPr>
          <w:szCs w:val="28"/>
        </w:rPr>
        <w:t>.</w:t>
      </w:r>
    </w:p>
    <w:p w:rsidR="00E73D86" w:rsidRPr="006F6869" w:rsidRDefault="00B00BE8" w:rsidP="00082BE4">
      <w:pPr>
        <w:spacing w:before="60" w:after="0" w:line="252" w:lineRule="auto"/>
        <w:ind w:firstLine="709"/>
        <w:jc w:val="both"/>
        <w:rPr>
          <w:spacing w:val="-4"/>
          <w:szCs w:val="28"/>
        </w:rPr>
      </w:pPr>
      <w:r w:rsidRPr="006F6869">
        <w:rPr>
          <w:spacing w:val="-4"/>
          <w:szCs w:val="28"/>
        </w:rPr>
        <w:t>2</w:t>
      </w:r>
      <w:r w:rsidR="00E73D86" w:rsidRPr="006F6869">
        <w:rPr>
          <w:spacing w:val="-4"/>
          <w:szCs w:val="28"/>
        </w:rPr>
        <w:t>.2. Nguồn thu được hình thành từ các cơ chế, chính sách này được sử dụng cho các nội dung liên quan đến thực hiện huyện nông thôn mới, cụ thể như sau:</w:t>
      </w:r>
    </w:p>
    <w:p w:rsidR="00E73D86" w:rsidRPr="0046040C" w:rsidRDefault="00E73D86" w:rsidP="00082BE4">
      <w:pPr>
        <w:spacing w:before="60" w:after="0" w:line="252" w:lineRule="auto"/>
        <w:ind w:firstLine="709"/>
        <w:jc w:val="both"/>
        <w:rPr>
          <w:lang w:val="en-US"/>
        </w:rPr>
      </w:pPr>
      <w:r w:rsidRPr="00FF6BF4">
        <w:t>a</w:t>
      </w:r>
      <w:r w:rsidR="00B00BE8">
        <w:rPr>
          <w:lang w:val="en-US"/>
        </w:rPr>
        <w:t>)</w:t>
      </w:r>
      <w:r w:rsidRPr="00FF6BF4">
        <w:t xml:space="preserve"> Chi cho công tác quy hoạch</w:t>
      </w:r>
      <w:r w:rsidR="0046040C">
        <w:rPr>
          <w:lang w:val="en-US"/>
        </w:rPr>
        <w:t>.</w:t>
      </w:r>
    </w:p>
    <w:p w:rsidR="00E73D86" w:rsidRPr="00FF6BF4" w:rsidRDefault="00E73D86" w:rsidP="00082BE4">
      <w:pPr>
        <w:spacing w:before="60" w:after="0" w:line="252" w:lineRule="auto"/>
        <w:ind w:firstLine="709"/>
        <w:jc w:val="both"/>
      </w:pPr>
      <w:r w:rsidRPr="00FF6BF4">
        <w:t>b</w:t>
      </w:r>
      <w:r w:rsidR="00B00BE8" w:rsidRPr="00B00BE8">
        <w:t>)</w:t>
      </w:r>
      <w:r w:rsidRPr="00FF6BF4">
        <w:t xml:space="preserve"> Chi đầu tư công trình xây dựng cơ bản thực hiện các tiêu chí nông thôn mới (triển khai xây dựng các công trình xây dựng cơ bản phải đảm bảo theo quy định của Luật </w:t>
      </w:r>
      <w:r w:rsidR="00B00BE8" w:rsidRPr="00B00BE8">
        <w:t>Đ</w:t>
      </w:r>
      <w:r w:rsidRPr="00FF6BF4">
        <w:t>ầu tư công và cơ chế thực hiện Chương trình MTQG xây dựng nông thôn mới; không được khởi công trình khi chưa xác định rõ nguồn vốn thực hiện đảm bảo).</w:t>
      </w:r>
    </w:p>
    <w:p w:rsidR="00E73D86" w:rsidRPr="00FF6BF4" w:rsidRDefault="00E73D86" w:rsidP="00082BE4">
      <w:pPr>
        <w:spacing w:before="60" w:after="0" w:line="252" w:lineRule="auto"/>
        <w:ind w:firstLine="709"/>
        <w:jc w:val="both"/>
      </w:pPr>
      <w:r w:rsidRPr="00FF6BF4">
        <w:t>c</w:t>
      </w:r>
      <w:r w:rsidR="00B00BE8" w:rsidRPr="00B00BE8">
        <w:t>)</w:t>
      </w:r>
      <w:r w:rsidRPr="00FF6BF4">
        <w:t xml:space="preserve"> Chi phát triển sản xuất và các nội dung liên quan đến các tiêu chí xây dựng huyện đạt chuẩn nông thôn mới</w:t>
      </w:r>
      <w:r w:rsidR="00B265AF">
        <w:rPr>
          <w:lang w:val="en-US"/>
        </w:rPr>
        <w:t xml:space="preserve"> </w:t>
      </w:r>
      <w:r w:rsidRPr="009E2121">
        <w:rPr>
          <w:szCs w:val="28"/>
        </w:rPr>
        <w:t>(</w:t>
      </w:r>
      <w:r w:rsidRPr="00B47B55">
        <w:rPr>
          <w:szCs w:val="28"/>
        </w:rPr>
        <w:t>đối với nguồn thu từ tiền sử dụng đất thực hiện theo quy định hiện hành</w:t>
      </w:r>
      <w:r w:rsidRPr="009E2121">
        <w:rPr>
          <w:szCs w:val="28"/>
        </w:rPr>
        <w:t>).</w:t>
      </w:r>
    </w:p>
    <w:p w:rsidR="00E73D86" w:rsidRPr="00B47B55" w:rsidRDefault="00B00BE8" w:rsidP="00082BE4">
      <w:pPr>
        <w:spacing w:before="60" w:after="0" w:line="252" w:lineRule="auto"/>
        <w:ind w:firstLine="709"/>
        <w:jc w:val="both"/>
        <w:rPr>
          <w:szCs w:val="28"/>
        </w:rPr>
      </w:pPr>
      <w:r w:rsidRPr="00B00BE8">
        <w:rPr>
          <w:szCs w:val="28"/>
        </w:rPr>
        <w:t>2</w:t>
      </w:r>
      <w:r w:rsidR="00E73D86" w:rsidRPr="007947E1">
        <w:rPr>
          <w:szCs w:val="28"/>
        </w:rPr>
        <w:t xml:space="preserve">.3. Các khoản chi tại khoản </w:t>
      </w:r>
      <w:r w:rsidRPr="00B00BE8">
        <w:rPr>
          <w:szCs w:val="28"/>
        </w:rPr>
        <w:t>2</w:t>
      </w:r>
      <w:r w:rsidR="00E73D86" w:rsidRPr="007947E1">
        <w:rPr>
          <w:szCs w:val="28"/>
        </w:rPr>
        <w:t>.2 được thanh, quyết toán theo chế độ tài chính hiện hành của Nhà nước, cơ chế thực hiện Chương trình MTQG xây dựng nông thôn mới và được tổng hợp chung vào quyết toán ngân sách nhà nước hàng năm theo quy định.</w:t>
      </w:r>
    </w:p>
    <w:p w:rsidR="008968BC" w:rsidRPr="008968BC" w:rsidRDefault="008968BC" w:rsidP="00082BE4">
      <w:pPr>
        <w:spacing w:before="60" w:after="0" w:line="252" w:lineRule="auto"/>
        <w:ind w:firstLine="720"/>
        <w:jc w:val="both"/>
        <w:rPr>
          <w:b/>
          <w:szCs w:val="28"/>
        </w:rPr>
      </w:pPr>
      <w:r w:rsidRPr="008968BC">
        <w:rPr>
          <w:b/>
          <w:szCs w:val="28"/>
        </w:rPr>
        <w:t xml:space="preserve">V. </w:t>
      </w:r>
      <w:r w:rsidR="00B00BE8">
        <w:rPr>
          <w:b/>
          <w:szCs w:val="28"/>
        </w:rPr>
        <w:t>Đ</w:t>
      </w:r>
      <w:r w:rsidR="00B00BE8" w:rsidRPr="00B00BE8">
        <w:rPr>
          <w:b/>
          <w:szCs w:val="28"/>
        </w:rPr>
        <w:t>ề xuất xây dựng huyện đạt chuẩn nông thôn mới</w:t>
      </w:r>
      <w:r w:rsidRPr="008968BC">
        <w:rPr>
          <w:b/>
          <w:szCs w:val="28"/>
        </w:rPr>
        <w:t xml:space="preserve">: </w:t>
      </w:r>
    </w:p>
    <w:p w:rsidR="002603BF" w:rsidRDefault="008968BC" w:rsidP="002603BF">
      <w:pPr>
        <w:spacing w:before="60" w:after="0" w:line="252" w:lineRule="auto"/>
        <w:ind w:firstLine="720"/>
        <w:jc w:val="both"/>
        <w:rPr>
          <w:szCs w:val="28"/>
          <w:lang w:val="en-US"/>
        </w:rPr>
      </w:pPr>
      <w:r w:rsidRPr="00B00BE8">
        <w:rPr>
          <w:szCs w:val="28"/>
        </w:rPr>
        <w:t>Trên cơ sở</w:t>
      </w:r>
      <w:r w:rsidR="00B00BE8" w:rsidRPr="00B00BE8">
        <w:rPr>
          <w:szCs w:val="28"/>
        </w:rPr>
        <w:t xml:space="preserve"> kết quả rà soát, đánh giá thực trạng</w:t>
      </w:r>
      <w:r w:rsidR="002603BF">
        <w:rPr>
          <w:szCs w:val="28"/>
          <w:lang w:val="en-US"/>
        </w:rPr>
        <w:t xml:space="preserve"> các tiêu chí</w:t>
      </w:r>
      <w:r w:rsidR="00B00BE8" w:rsidRPr="00B00BE8">
        <w:rPr>
          <w:szCs w:val="28"/>
        </w:rPr>
        <w:t>, giải pháp</w:t>
      </w:r>
      <w:r w:rsidR="006F6869" w:rsidRPr="006F6869">
        <w:rPr>
          <w:szCs w:val="28"/>
        </w:rPr>
        <w:t xml:space="preserve"> thực hiện tại các địa phương, khả năng cân đối nguồn lực và đề xuất các cơ chế chính</w:t>
      </w:r>
      <w:r w:rsidR="006F6869">
        <w:rPr>
          <w:szCs w:val="28"/>
        </w:rPr>
        <w:t xml:space="preserve"> s</w:t>
      </w:r>
      <w:r w:rsidR="006F6869" w:rsidRPr="006F6869">
        <w:rPr>
          <w:szCs w:val="28"/>
        </w:rPr>
        <w:t>ách;</w:t>
      </w:r>
      <w:r w:rsidRPr="00B00BE8">
        <w:rPr>
          <w:szCs w:val="28"/>
        </w:rPr>
        <w:t xml:space="preserve"> phân tích tính khả thi các nội dung thực hiện Đề án xây dựng nông thôn mớ</w:t>
      </w:r>
      <w:r w:rsidR="006F6869">
        <w:rPr>
          <w:szCs w:val="28"/>
        </w:rPr>
        <w:t>i</w:t>
      </w:r>
      <w:r w:rsidR="002603BF">
        <w:rPr>
          <w:szCs w:val="28"/>
          <w:lang w:val="en-US"/>
        </w:rPr>
        <w:t xml:space="preserve"> của các huyện thứ tự ưu tiên sắp xếp như sau:</w:t>
      </w:r>
    </w:p>
    <w:p w:rsidR="002603BF" w:rsidRPr="007B2817" w:rsidRDefault="002603BF" w:rsidP="002603BF">
      <w:pPr>
        <w:spacing w:before="60" w:after="0" w:line="252" w:lineRule="auto"/>
        <w:ind w:firstLine="720"/>
        <w:jc w:val="both"/>
        <w:rPr>
          <w:szCs w:val="28"/>
          <w:lang w:val="en-US"/>
        </w:rPr>
      </w:pPr>
      <w:r w:rsidRPr="007B2817">
        <w:rPr>
          <w:szCs w:val="28"/>
          <w:lang w:val="en-US"/>
        </w:rPr>
        <w:t>1. Huyện Nghi Xuân;</w:t>
      </w:r>
    </w:p>
    <w:p w:rsidR="002603BF" w:rsidRDefault="002603BF" w:rsidP="002603BF">
      <w:pPr>
        <w:spacing w:before="60" w:after="0" w:line="252" w:lineRule="auto"/>
        <w:ind w:firstLine="720"/>
        <w:jc w:val="both"/>
        <w:rPr>
          <w:szCs w:val="28"/>
          <w:lang w:val="en-US"/>
        </w:rPr>
      </w:pPr>
      <w:r w:rsidRPr="007B2817">
        <w:rPr>
          <w:szCs w:val="28"/>
          <w:lang w:val="en-US"/>
        </w:rPr>
        <w:t>2. Huyện Đức Thọ</w:t>
      </w:r>
      <w:r>
        <w:rPr>
          <w:szCs w:val="28"/>
          <w:lang w:val="en-US"/>
        </w:rPr>
        <w:t>;</w:t>
      </w:r>
    </w:p>
    <w:p w:rsidR="002603BF" w:rsidRDefault="002603BF" w:rsidP="00082BE4">
      <w:pPr>
        <w:spacing w:before="60" w:after="0" w:line="252" w:lineRule="auto"/>
        <w:ind w:firstLine="720"/>
        <w:jc w:val="both"/>
        <w:rPr>
          <w:szCs w:val="28"/>
          <w:lang w:val="en-US"/>
        </w:rPr>
      </w:pPr>
      <w:r>
        <w:rPr>
          <w:szCs w:val="28"/>
          <w:lang w:val="en-US"/>
        </w:rPr>
        <w:t>3. Huyện Vũ Quang.</w:t>
      </w:r>
    </w:p>
    <w:p w:rsidR="008968BC" w:rsidRDefault="002603BF" w:rsidP="00082BE4">
      <w:pPr>
        <w:spacing w:before="60" w:after="0" w:line="252" w:lineRule="auto"/>
        <w:ind w:firstLine="720"/>
        <w:jc w:val="both"/>
        <w:rPr>
          <w:szCs w:val="28"/>
          <w:lang w:val="en-US"/>
        </w:rPr>
      </w:pPr>
      <w:r>
        <w:rPr>
          <w:szCs w:val="28"/>
          <w:lang w:val="en-US"/>
        </w:rPr>
        <w:t xml:space="preserve">Vì vậy, dựa vào khả năng cân đối nguồn lực và tính khả thi, </w:t>
      </w:r>
      <w:r w:rsidR="006F6869" w:rsidRPr="006F6869">
        <w:rPr>
          <w:szCs w:val="28"/>
        </w:rPr>
        <w:t>Ủy ban nhân dân</w:t>
      </w:r>
      <w:r w:rsidR="008968BC" w:rsidRPr="00B00BE8">
        <w:rPr>
          <w:szCs w:val="28"/>
        </w:rPr>
        <w:t xml:space="preserve"> tỉnh đề xuất Ban Thường vụ Tỉnh ủy xem xét</w:t>
      </w:r>
      <w:r w:rsidR="00F07FA7">
        <w:rPr>
          <w:szCs w:val="28"/>
          <w:lang w:val="en-US"/>
        </w:rPr>
        <w:t xml:space="preserve"> </w:t>
      </w:r>
      <w:r w:rsidR="008968BC" w:rsidRPr="00B00BE8">
        <w:rPr>
          <w:szCs w:val="28"/>
        </w:rPr>
        <w:t xml:space="preserve">2 huyện xây dựng huyện đạt chuẩn nông thôn mới giai đoạn 2016-2020, </w:t>
      </w:r>
      <w:r w:rsidR="00F07FA7">
        <w:rPr>
          <w:szCs w:val="28"/>
          <w:lang w:val="en-US"/>
        </w:rPr>
        <w:t>đó là</w:t>
      </w:r>
      <w:r w:rsidR="006F6869">
        <w:rPr>
          <w:szCs w:val="28"/>
        </w:rPr>
        <w:t>:</w:t>
      </w:r>
    </w:p>
    <w:p w:rsidR="00F07FA7" w:rsidRPr="007B2817" w:rsidRDefault="00F07FA7" w:rsidP="00F07FA7">
      <w:pPr>
        <w:spacing w:before="60" w:after="0" w:line="252" w:lineRule="auto"/>
        <w:ind w:firstLine="720"/>
        <w:jc w:val="both"/>
        <w:rPr>
          <w:szCs w:val="28"/>
          <w:lang w:val="en-US"/>
        </w:rPr>
      </w:pPr>
      <w:r w:rsidRPr="007B2817">
        <w:rPr>
          <w:szCs w:val="28"/>
          <w:lang w:val="en-US"/>
        </w:rPr>
        <w:t>1. Huyện Nghi Xuân;</w:t>
      </w:r>
    </w:p>
    <w:p w:rsidR="00F07FA7" w:rsidRDefault="00F07FA7" w:rsidP="00F07FA7">
      <w:pPr>
        <w:spacing w:before="60" w:after="0" w:line="252" w:lineRule="auto"/>
        <w:ind w:firstLine="720"/>
        <w:jc w:val="both"/>
        <w:rPr>
          <w:szCs w:val="28"/>
          <w:lang w:val="en-US"/>
        </w:rPr>
      </w:pPr>
      <w:r w:rsidRPr="007B2817">
        <w:rPr>
          <w:szCs w:val="28"/>
          <w:lang w:val="en-US"/>
        </w:rPr>
        <w:t>2. Huyện Đức Thọ</w:t>
      </w:r>
      <w:r>
        <w:rPr>
          <w:szCs w:val="28"/>
          <w:lang w:val="en-US"/>
        </w:rPr>
        <w:t>.</w:t>
      </w:r>
    </w:p>
    <w:p w:rsidR="00B00BE8" w:rsidRPr="008968BC" w:rsidRDefault="00B00BE8" w:rsidP="00082BE4">
      <w:pPr>
        <w:spacing w:before="60" w:after="0" w:line="252" w:lineRule="auto"/>
        <w:jc w:val="center"/>
        <w:rPr>
          <w:i/>
          <w:szCs w:val="28"/>
        </w:rPr>
      </w:pPr>
      <w:r w:rsidRPr="008968BC">
        <w:rPr>
          <w:i/>
          <w:szCs w:val="28"/>
        </w:rPr>
        <w:t>(Chi tiết</w:t>
      </w:r>
      <w:r w:rsidR="006F6869">
        <w:rPr>
          <w:i/>
          <w:szCs w:val="28"/>
          <w:lang w:val="en-US"/>
        </w:rPr>
        <w:t xml:space="preserve"> so s</w:t>
      </w:r>
      <w:r w:rsidR="006F6869" w:rsidRPr="006F6869">
        <w:rPr>
          <w:i/>
          <w:szCs w:val="28"/>
          <w:lang w:val="en-US"/>
        </w:rPr>
        <w:t>ánh</w:t>
      </w:r>
      <w:r w:rsidR="006F6869">
        <w:rPr>
          <w:i/>
          <w:szCs w:val="28"/>
          <w:lang w:val="en-US"/>
        </w:rPr>
        <w:t xml:space="preserve"> c</w:t>
      </w:r>
      <w:r w:rsidR="006F6869" w:rsidRPr="006F6869">
        <w:rPr>
          <w:i/>
          <w:szCs w:val="28"/>
          <w:lang w:val="en-US"/>
        </w:rPr>
        <w:t>ác</w:t>
      </w:r>
      <w:r w:rsidR="006F6869">
        <w:rPr>
          <w:i/>
          <w:szCs w:val="28"/>
          <w:lang w:val="en-US"/>
        </w:rPr>
        <w:t xml:space="preserve"> ti</w:t>
      </w:r>
      <w:r w:rsidR="006F6869" w:rsidRPr="006F6869">
        <w:rPr>
          <w:i/>
          <w:szCs w:val="28"/>
          <w:lang w:val="en-US"/>
        </w:rPr>
        <w:t>ê</w:t>
      </w:r>
      <w:r w:rsidR="006F6869">
        <w:rPr>
          <w:i/>
          <w:szCs w:val="28"/>
          <w:lang w:val="en-US"/>
        </w:rPr>
        <w:t>u ch</w:t>
      </w:r>
      <w:r w:rsidR="006F6869" w:rsidRPr="006F6869">
        <w:rPr>
          <w:i/>
          <w:szCs w:val="28"/>
          <w:lang w:val="en-US"/>
        </w:rPr>
        <w:t>í</w:t>
      </w:r>
      <w:r w:rsidR="006F6869">
        <w:rPr>
          <w:i/>
          <w:szCs w:val="28"/>
          <w:lang w:val="en-US"/>
        </w:rPr>
        <w:t xml:space="preserve"> gi</w:t>
      </w:r>
      <w:r w:rsidR="006F6869" w:rsidRPr="006F6869">
        <w:rPr>
          <w:i/>
          <w:szCs w:val="28"/>
          <w:lang w:val="en-US"/>
        </w:rPr>
        <w:t>ữa</w:t>
      </w:r>
      <w:r w:rsidR="006F6869">
        <w:rPr>
          <w:i/>
          <w:szCs w:val="28"/>
          <w:lang w:val="en-US"/>
        </w:rPr>
        <w:t xml:space="preserve"> c</w:t>
      </w:r>
      <w:r w:rsidR="006F6869" w:rsidRPr="006F6869">
        <w:rPr>
          <w:i/>
          <w:szCs w:val="28"/>
          <w:lang w:val="en-US"/>
        </w:rPr>
        <w:t>ác</w:t>
      </w:r>
      <w:r w:rsidR="006F6869">
        <w:rPr>
          <w:i/>
          <w:szCs w:val="28"/>
          <w:lang w:val="en-US"/>
        </w:rPr>
        <w:t xml:space="preserve"> huy</w:t>
      </w:r>
      <w:r w:rsidR="006F6869" w:rsidRPr="006F6869">
        <w:rPr>
          <w:i/>
          <w:szCs w:val="28"/>
          <w:lang w:val="en-US"/>
        </w:rPr>
        <w:t>ện</w:t>
      </w:r>
      <w:r w:rsidRPr="008968BC">
        <w:rPr>
          <w:i/>
          <w:szCs w:val="28"/>
        </w:rPr>
        <w:t xml:space="preserve"> có Biểu 04 kèm theo).</w:t>
      </w:r>
    </w:p>
    <w:p w:rsidR="000871B2" w:rsidRDefault="00E43916" w:rsidP="00082BE4">
      <w:pPr>
        <w:spacing w:before="60" w:after="0" w:line="252" w:lineRule="auto"/>
        <w:ind w:firstLine="709"/>
        <w:jc w:val="both"/>
        <w:rPr>
          <w:szCs w:val="28"/>
          <w:lang w:val="en-US"/>
        </w:rPr>
      </w:pPr>
      <w:r>
        <w:rPr>
          <w:szCs w:val="28"/>
          <w:lang w:val="en-US"/>
        </w:rPr>
        <w:t xml:space="preserve">Riêng huyện Vũ Quang tiếp tục </w:t>
      </w:r>
      <w:r w:rsidR="000871B2">
        <w:rPr>
          <w:szCs w:val="28"/>
          <w:lang w:val="en-US"/>
        </w:rPr>
        <w:t xml:space="preserve">tập trung </w:t>
      </w:r>
      <w:r>
        <w:rPr>
          <w:szCs w:val="28"/>
          <w:lang w:val="en-US"/>
        </w:rPr>
        <w:t>chỉ đạo</w:t>
      </w:r>
      <w:r w:rsidR="000871B2">
        <w:rPr>
          <w:szCs w:val="28"/>
          <w:lang w:val="en-US"/>
        </w:rPr>
        <w:t>, tùy khả năng sẽ xem xét tại thời điểm thích hợp.</w:t>
      </w:r>
    </w:p>
    <w:p w:rsidR="00647875" w:rsidRDefault="00647875" w:rsidP="00082BE4">
      <w:pPr>
        <w:spacing w:before="60" w:after="0" w:line="252" w:lineRule="auto"/>
        <w:ind w:firstLine="709"/>
        <w:jc w:val="both"/>
        <w:rPr>
          <w:szCs w:val="28"/>
          <w:lang w:val="en-US"/>
        </w:rPr>
      </w:pPr>
      <w:r w:rsidRPr="00B00BE8">
        <w:rPr>
          <w:szCs w:val="28"/>
        </w:rPr>
        <w:t xml:space="preserve">Trên đây là báo cáo </w:t>
      </w:r>
      <w:r w:rsidR="006F6869" w:rsidRPr="006F6869">
        <w:rPr>
          <w:szCs w:val="28"/>
        </w:rPr>
        <w:t>t</w:t>
      </w:r>
      <w:r w:rsidRPr="00B00BE8">
        <w:rPr>
          <w:szCs w:val="28"/>
        </w:rPr>
        <w:t xml:space="preserve">ổng hợp </w:t>
      </w:r>
      <w:r w:rsidR="00BD0945" w:rsidRPr="00B00BE8">
        <w:rPr>
          <w:szCs w:val="28"/>
        </w:rPr>
        <w:t>Đề án huyện đạt chuẩn nông thôn mới giai đoạn 2016-2020</w:t>
      </w:r>
      <w:r w:rsidR="00336726" w:rsidRPr="00B00BE8">
        <w:rPr>
          <w:szCs w:val="28"/>
        </w:rPr>
        <w:t>, trình Ban Thường vụ xem xét, quyết định</w:t>
      </w:r>
      <w:r w:rsidR="00BE6CE9" w:rsidRPr="00B00BE8">
        <w:rPr>
          <w:szCs w:val="28"/>
        </w:rPr>
        <w:t>./.</w:t>
      </w:r>
    </w:p>
    <w:p w:rsidR="0049477B" w:rsidRPr="0049477B" w:rsidRDefault="0049477B" w:rsidP="00082BE4">
      <w:pPr>
        <w:spacing w:before="60" w:after="0" w:line="252" w:lineRule="auto"/>
        <w:ind w:firstLine="709"/>
        <w:jc w:val="both"/>
        <w:rPr>
          <w:szCs w:val="28"/>
          <w:lang w:val="en-US"/>
        </w:rPr>
      </w:pPr>
    </w:p>
    <w:p w:rsidR="00B47B55" w:rsidRPr="000871B2" w:rsidRDefault="000871B2" w:rsidP="000871B2">
      <w:pPr>
        <w:spacing w:before="60" w:after="0" w:line="240" w:lineRule="auto"/>
        <w:ind w:firstLine="709"/>
        <w:jc w:val="right"/>
        <w:rPr>
          <w:sz w:val="18"/>
          <w:szCs w:val="28"/>
          <w:lang w:val="en-US"/>
        </w:rPr>
      </w:pPr>
      <w:bookmarkStart w:id="0" w:name="_GoBack"/>
      <w:bookmarkEnd w:id="0"/>
      <w:r w:rsidRPr="00B47B55">
        <w:rPr>
          <w:b/>
          <w:sz w:val="26"/>
          <w:szCs w:val="28"/>
        </w:rPr>
        <w:t>ỦY BAN NHÂN DÂN</w:t>
      </w:r>
      <w:r>
        <w:rPr>
          <w:b/>
          <w:sz w:val="26"/>
          <w:szCs w:val="28"/>
          <w:lang w:val="en-US"/>
        </w:rPr>
        <w:t xml:space="preserve"> TỈNH</w:t>
      </w:r>
    </w:p>
    <w:p w:rsidR="00933BEE" w:rsidRPr="00145369" w:rsidRDefault="00933BEE"/>
    <w:sectPr w:rsidR="00933BEE" w:rsidRPr="00145369" w:rsidSect="00B47B55">
      <w:footerReference w:type="default" r:id="rId9"/>
      <w:pgSz w:w="11906" w:h="16838" w:code="9"/>
      <w:pgMar w:top="1134" w:right="1134" w:bottom="1134" w:left="1701" w:header="720" w:footer="567"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73BA" w:rsidRDefault="00A873BA">
      <w:pPr>
        <w:spacing w:after="0" w:line="240" w:lineRule="auto"/>
      </w:pPr>
      <w:r>
        <w:separator/>
      </w:r>
    </w:p>
  </w:endnote>
  <w:endnote w:type="continuationSeparator" w:id="0">
    <w:p w:rsidR="00A873BA" w:rsidRDefault="00A873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22FC" w:rsidRPr="00827DE9" w:rsidRDefault="00841FF3" w:rsidP="00827DE9">
    <w:pPr>
      <w:pStyle w:val="Footer"/>
      <w:jc w:val="right"/>
      <w:rPr>
        <w:sz w:val="28"/>
        <w:szCs w:val="28"/>
        <w:lang w:val="en-US"/>
      </w:rPr>
    </w:pPr>
    <w:r w:rsidRPr="00B47B55">
      <w:rPr>
        <w:sz w:val="28"/>
        <w:szCs w:val="28"/>
      </w:rPr>
      <w:fldChar w:fldCharType="begin"/>
    </w:r>
    <w:r w:rsidR="00E022FC" w:rsidRPr="00B47B55">
      <w:rPr>
        <w:sz w:val="28"/>
        <w:szCs w:val="28"/>
      </w:rPr>
      <w:instrText xml:space="preserve"> PAGE   \* MERGEFORMAT </w:instrText>
    </w:r>
    <w:r w:rsidRPr="00B47B55">
      <w:rPr>
        <w:sz w:val="28"/>
        <w:szCs w:val="28"/>
      </w:rPr>
      <w:fldChar w:fldCharType="separate"/>
    </w:r>
    <w:r w:rsidR="00A873BA">
      <w:rPr>
        <w:noProof/>
        <w:sz w:val="28"/>
        <w:szCs w:val="28"/>
      </w:rPr>
      <w:t>1</w:t>
    </w:r>
    <w:r w:rsidRPr="00B47B55">
      <w:rPr>
        <w:noProof/>
        <w:sz w:val="28"/>
        <w:szCs w:val="2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73BA" w:rsidRDefault="00A873BA">
      <w:pPr>
        <w:spacing w:after="0" w:line="240" w:lineRule="auto"/>
      </w:pPr>
      <w:r>
        <w:separator/>
      </w:r>
    </w:p>
  </w:footnote>
  <w:footnote w:type="continuationSeparator" w:id="0">
    <w:p w:rsidR="00A873BA" w:rsidRDefault="00A873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2A5C4C"/>
    <w:multiLevelType w:val="multilevel"/>
    <w:tmpl w:val="2744A64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
    <w:nsid w:val="32261A8B"/>
    <w:multiLevelType w:val="hybridMultilevel"/>
    <w:tmpl w:val="C3343654"/>
    <w:lvl w:ilvl="0" w:tplc="304AE626">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D8A37C8"/>
    <w:multiLevelType w:val="hybridMultilevel"/>
    <w:tmpl w:val="E7B4787E"/>
    <w:lvl w:ilvl="0" w:tplc="5EBA625C">
      <w:start w:val="1"/>
      <w:numFmt w:val="bullet"/>
      <w:lvlText w:val="-"/>
      <w:lvlJc w:val="left"/>
      <w:pPr>
        <w:ind w:left="1800" w:hanging="360"/>
      </w:pPr>
      <w:rPr>
        <w:rFonts w:ascii="Times New Roman" w:eastAsia="Calibri"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defaultTabStop w:val="720"/>
  <w:drawingGridHorizontalSpacing w:val="140"/>
  <w:drawingGridVerticalSpacing w:val="381"/>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176"/>
    <w:rsid w:val="000005F0"/>
    <w:rsid w:val="0000064C"/>
    <w:rsid w:val="00003732"/>
    <w:rsid w:val="00006911"/>
    <w:rsid w:val="00007984"/>
    <w:rsid w:val="00014110"/>
    <w:rsid w:val="000241A8"/>
    <w:rsid w:val="000241FE"/>
    <w:rsid w:val="00024278"/>
    <w:rsid w:val="000246BD"/>
    <w:rsid w:val="00026181"/>
    <w:rsid w:val="00031B18"/>
    <w:rsid w:val="000322B5"/>
    <w:rsid w:val="00034BA5"/>
    <w:rsid w:val="0003649C"/>
    <w:rsid w:val="00042D7E"/>
    <w:rsid w:val="00053EB4"/>
    <w:rsid w:val="00056FDD"/>
    <w:rsid w:val="00061855"/>
    <w:rsid w:val="000625B5"/>
    <w:rsid w:val="00063460"/>
    <w:rsid w:val="00063B7F"/>
    <w:rsid w:val="00063DD8"/>
    <w:rsid w:val="0006437C"/>
    <w:rsid w:val="00067D6E"/>
    <w:rsid w:val="00067E1E"/>
    <w:rsid w:val="00071DF3"/>
    <w:rsid w:val="000727E8"/>
    <w:rsid w:val="0007721C"/>
    <w:rsid w:val="00081069"/>
    <w:rsid w:val="0008121B"/>
    <w:rsid w:val="00082BE4"/>
    <w:rsid w:val="00084A10"/>
    <w:rsid w:val="000871B2"/>
    <w:rsid w:val="000879D5"/>
    <w:rsid w:val="00092F83"/>
    <w:rsid w:val="00095183"/>
    <w:rsid w:val="0009747E"/>
    <w:rsid w:val="000A32F9"/>
    <w:rsid w:val="000A73B8"/>
    <w:rsid w:val="000B5BD6"/>
    <w:rsid w:val="000C070F"/>
    <w:rsid w:val="000C1184"/>
    <w:rsid w:val="000C1511"/>
    <w:rsid w:val="000C2123"/>
    <w:rsid w:val="000C495B"/>
    <w:rsid w:val="000C5FD7"/>
    <w:rsid w:val="000C670D"/>
    <w:rsid w:val="000D2E26"/>
    <w:rsid w:val="000D6B80"/>
    <w:rsid w:val="000E1949"/>
    <w:rsid w:val="000E3019"/>
    <w:rsid w:val="000E49FC"/>
    <w:rsid w:val="000F0561"/>
    <w:rsid w:val="00101234"/>
    <w:rsid w:val="0010380A"/>
    <w:rsid w:val="00104474"/>
    <w:rsid w:val="00104D6E"/>
    <w:rsid w:val="0010551D"/>
    <w:rsid w:val="001058D6"/>
    <w:rsid w:val="0011718C"/>
    <w:rsid w:val="00121FE6"/>
    <w:rsid w:val="001235CE"/>
    <w:rsid w:val="00124D5A"/>
    <w:rsid w:val="0012592A"/>
    <w:rsid w:val="00130CD8"/>
    <w:rsid w:val="00132EB5"/>
    <w:rsid w:val="00136C13"/>
    <w:rsid w:val="00137904"/>
    <w:rsid w:val="001402AE"/>
    <w:rsid w:val="001412BB"/>
    <w:rsid w:val="00145369"/>
    <w:rsid w:val="00150063"/>
    <w:rsid w:val="0015137A"/>
    <w:rsid w:val="00152DD0"/>
    <w:rsid w:val="00155731"/>
    <w:rsid w:val="00155ABC"/>
    <w:rsid w:val="001564A6"/>
    <w:rsid w:val="0016270D"/>
    <w:rsid w:val="001635C9"/>
    <w:rsid w:val="001669D6"/>
    <w:rsid w:val="0016722A"/>
    <w:rsid w:val="0017020B"/>
    <w:rsid w:val="00170962"/>
    <w:rsid w:val="001713DA"/>
    <w:rsid w:val="001722FD"/>
    <w:rsid w:val="001732F7"/>
    <w:rsid w:val="00173392"/>
    <w:rsid w:val="001747EA"/>
    <w:rsid w:val="001779F6"/>
    <w:rsid w:val="001803EB"/>
    <w:rsid w:val="001817B7"/>
    <w:rsid w:val="0018273A"/>
    <w:rsid w:val="001879A8"/>
    <w:rsid w:val="00192A85"/>
    <w:rsid w:val="0019501C"/>
    <w:rsid w:val="00196836"/>
    <w:rsid w:val="00197589"/>
    <w:rsid w:val="00197DE5"/>
    <w:rsid w:val="001A1B81"/>
    <w:rsid w:val="001A2A57"/>
    <w:rsid w:val="001A621E"/>
    <w:rsid w:val="001A6C1F"/>
    <w:rsid w:val="001B5FD4"/>
    <w:rsid w:val="001B7F97"/>
    <w:rsid w:val="001C1659"/>
    <w:rsid w:val="001C3382"/>
    <w:rsid w:val="001C5244"/>
    <w:rsid w:val="001C5964"/>
    <w:rsid w:val="001C687E"/>
    <w:rsid w:val="001C6DFE"/>
    <w:rsid w:val="001D034E"/>
    <w:rsid w:val="001E1029"/>
    <w:rsid w:val="001E2C65"/>
    <w:rsid w:val="001E3CE7"/>
    <w:rsid w:val="001E535F"/>
    <w:rsid w:val="001F0B25"/>
    <w:rsid w:val="001F2A0D"/>
    <w:rsid w:val="001F3606"/>
    <w:rsid w:val="0020251C"/>
    <w:rsid w:val="00204E3C"/>
    <w:rsid w:val="00206C78"/>
    <w:rsid w:val="00212D67"/>
    <w:rsid w:val="002134A7"/>
    <w:rsid w:val="00214384"/>
    <w:rsid w:val="00216196"/>
    <w:rsid w:val="00217F95"/>
    <w:rsid w:val="002238EB"/>
    <w:rsid w:val="00227BC6"/>
    <w:rsid w:val="002362FE"/>
    <w:rsid w:val="00240106"/>
    <w:rsid w:val="002433F6"/>
    <w:rsid w:val="00243C51"/>
    <w:rsid w:val="002459EF"/>
    <w:rsid w:val="002603BF"/>
    <w:rsid w:val="002606E4"/>
    <w:rsid w:val="00261F71"/>
    <w:rsid w:val="002627D6"/>
    <w:rsid w:val="0026361E"/>
    <w:rsid w:val="00266FE1"/>
    <w:rsid w:val="00270000"/>
    <w:rsid w:val="0027563F"/>
    <w:rsid w:val="00276CC8"/>
    <w:rsid w:val="00282733"/>
    <w:rsid w:val="00284412"/>
    <w:rsid w:val="00286BCC"/>
    <w:rsid w:val="00286E6F"/>
    <w:rsid w:val="00290F6E"/>
    <w:rsid w:val="002917ED"/>
    <w:rsid w:val="00291BC8"/>
    <w:rsid w:val="00292FBE"/>
    <w:rsid w:val="0029324A"/>
    <w:rsid w:val="00294DCD"/>
    <w:rsid w:val="00296B8D"/>
    <w:rsid w:val="00296D82"/>
    <w:rsid w:val="002977DC"/>
    <w:rsid w:val="002A7A7B"/>
    <w:rsid w:val="002B188E"/>
    <w:rsid w:val="002B39C3"/>
    <w:rsid w:val="002B47FE"/>
    <w:rsid w:val="002B5241"/>
    <w:rsid w:val="002C1CBA"/>
    <w:rsid w:val="002C2645"/>
    <w:rsid w:val="002C32F4"/>
    <w:rsid w:val="002C3B5E"/>
    <w:rsid w:val="002C5DC5"/>
    <w:rsid w:val="002D082E"/>
    <w:rsid w:val="002D3511"/>
    <w:rsid w:val="002D3E3A"/>
    <w:rsid w:val="002E0F80"/>
    <w:rsid w:val="002E4E75"/>
    <w:rsid w:val="002F69A2"/>
    <w:rsid w:val="002F7F74"/>
    <w:rsid w:val="00304107"/>
    <w:rsid w:val="00305A03"/>
    <w:rsid w:val="00310D1F"/>
    <w:rsid w:val="0031470E"/>
    <w:rsid w:val="0031642D"/>
    <w:rsid w:val="00316C0F"/>
    <w:rsid w:val="00322D4B"/>
    <w:rsid w:val="00324861"/>
    <w:rsid w:val="0032611E"/>
    <w:rsid w:val="00327F55"/>
    <w:rsid w:val="00332855"/>
    <w:rsid w:val="00333041"/>
    <w:rsid w:val="00336726"/>
    <w:rsid w:val="00342BD5"/>
    <w:rsid w:val="00343F98"/>
    <w:rsid w:val="00345742"/>
    <w:rsid w:val="0034580B"/>
    <w:rsid w:val="00351F84"/>
    <w:rsid w:val="0036139A"/>
    <w:rsid w:val="00363D57"/>
    <w:rsid w:val="003656CE"/>
    <w:rsid w:val="003747EC"/>
    <w:rsid w:val="00376101"/>
    <w:rsid w:val="00376F51"/>
    <w:rsid w:val="00377B45"/>
    <w:rsid w:val="00381028"/>
    <w:rsid w:val="003946BD"/>
    <w:rsid w:val="003A00AF"/>
    <w:rsid w:val="003A58AB"/>
    <w:rsid w:val="003A7871"/>
    <w:rsid w:val="003B00CE"/>
    <w:rsid w:val="003B082B"/>
    <w:rsid w:val="003B2411"/>
    <w:rsid w:val="003C4618"/>
    <w:rsid w:val="003C5570"/>
    <w:rsid w:val="003D0B5F"/>
    <w:rsid w:val="003D562B"/>
    <w:rsid w:val="003E1379"/>
    <w:rsid w:val="003E419B"/>
    <w:rsid w:val="003E56B9"/>
    <w:rsid w:val="003F32EE"/>
    <w:rsid w:val="003F5AE6"/>
    <w:rsid w:val="003F616A"/>
    <w:rsid w:val="00400E8D"/>
    <w:rsid w:val="00400F29"/>
    <w:rsid w:val="00401C4D"/>
    <w:rsid w:val="00402C82"/>
    <w:rsid w:val="00403EEC"/>
    <w:rsid w:val="00406D02"/>
    <w:rsid w:val="00406F92"/>
    <w:rsid w:val="004115FD"/>
    <w:rsid w:val="004123D3"/>
    <w:rsid w:val="004152E6"/>
    <w:rsid w:val="00417566"/>
    <w:rsid w:val="00421589"/>
    <w:rsid w:val="00425475"/>
    <w:rsid w:val="00425EB7"/>
    <w:rsid w:val="00426DF6"/>
    <w:rsid w:val="00434BEA"/>
    <w:rsid w:val="00440619"/>
    <w:rsid w:val="00444EE0"/>
    <w:rsid w:val="004477BB"/>
    <w:rsid w:val="0045262D"/>
    <w:rsid w:val="00452ED0"/>
    <w:rsid w:val="0046040C"/>
    <w:rsid w:val="00460F98"/>
    <w:rsid w:val="00463CA5"/>
    <w:rsid w:val="00471694"/>
    <w:rsid w:val="00474EE9"/>
    <w:rsid w:val="004770F0"/>
    <w:rsid w:val="00477CD8"/>
    <w:rsid w:val="00481107"/>
    <w:rsid w:val="00481535"/>
    <w:rsid w:val="00483FF8"/>
    <w:rsid w:val="004908BF"/>
    <w:rsid w:val="00490C93"/>
    <w:rsid w:val="004910F8"/>
    <w:rsid w:val="004921CB"/>
    <w:rsid w:val="00492621"/>
    <w:rsid w:val="0049477B"/>
    <w:rsid w:val="00494BE5"/>
    <w:rsid w:val="00494DCF"/>
    <w:rsid w:val="00495DEE"/>
    <w:rsid w:val="00496423"/>
    <w:rsid w:val="00497558"/>
    <w:rsid w:val="00497BC8"/>
    <w:rsid w:val="004A2826"/>
    <w:rsid w:val="004A552D"/>
    <w:rsid w:val="004A7DE2"/>
    <w:rsid w:val="004B0FBE"/>
    <w:rsid w:val="004B19CB"/>
    <w:rsid w:val="004B27E2"/>
    <w:rsid w:val="004B50E6"/>
    <w:rsid w:val="004B5599"/>
    <w:rsid w:val="004C1E1A"/>
    <w:rsid w:val="004C45AF"/>
    <w:rsid w:val="004C64D4"/>
    <w:rsid w:val="004C7EC3"/>
    <w:rsid w:val="004D18E5"/>
    <w:rsid w:val="004D2A31"/>
    <w:rsid w:val="004D350C"/>
    <w:rsid w:val="004D6C33"/>
    <w:rsid w:val="004E0D1A"/>
    <w:rsid w:val="004E2B45"/>
    <w:rsid w:val="004F0672"/>
    <w:rsid w:val="004F0717"/>
    <w:rsid w:val="004F08C9"/>
    <w:rsid w:val="004F1C05"/>
    <w:rsid w:val="004F20AA"/>
    <w:rsid w:val="004F5017"/>
    <w:rsid w:val="004F6379"/>
    <w:rsid w:val="00505B30"/>
    <w:rsid w:val="0051071C"/>
    <w:rsid w:val="00512DF8"/>
    <w:rsid w:val="00515E2C"/>
    <w:rsid w:val="0052039F"/>
    <w:rsid w:val="00526D0B"/>
    <w:rsid w:val="005304FF"/>
    <w:rsid w:val="0053248A"/>
    <w:rsid w:val="00532AA1"/>
    <w:rsid w:val="005348C2"/>
    <w:rsid w:val="00545DD0"/>
    <w:rsid w:val="00550AB9"/>
    <w:rsid w:val="005517AC"/>
    <w:rsid w:val="005522B9"/>
    <w:rsid w:val="005528D2"/>
    <w:rsid w:val="00552C0C"/>
    <w:rsid w:val="00555CAC"/>
    <w:rsid w:val="00564D9A"/>
    <w:rsid w:val="005676BA"/>
    <w:rsid w:val="0057338B"/>
    <w:rsid w:val="0058148F"/>
    <w:rsid w:val="00586AD5"/>
    <w:rsid w:val="00591E58"/>
    <w:rsid w:val="00593437"/>
    <w:rsid w:val="00593757"/>
    <w:rsid w:val="005961DF"/>
    <w:rsid w:val="00597251"/>
    <w:rsid w:val="005A329E"/>
    <w:rsid w:val="005B504C"/>
    <w:rsid w:val="005C0BE3"/>
    <w:rsid w:val="005C2467"/>
    <w:rsid w:val="005C323C"/>
    <w:rsid w:val="005C5CDF"/>
    <w:rsid w:val="005C5E92"/>
    <w:rsid w:val="005D4FC2"/>
    <w:rsid w:val="005E62FE"/>
    <w:rsid w:val="005E6889"/>
    <w:rsid w:val="005F11C6"/>
    <w:rsid w:val="005F1B2B"/>
    <w:rsid w:val="005F1FE0"/>
    <w:rsid w:val="005F372D"/>
    <w:rsid w:val="005F73CC"/>
    <w:rsid w:val="005F7DB3"/>
    <w:rsid w:val="006059BD"/>
    <w:rsid w:val="0060722C"/>
    <w:rsid w:val="00613895"/>
    <w:rsid w:val="00615D69"/>
    <w:rsid w:val="00617A2D"/>
    <w:rsid w:val="0062094E"/>
    <w:rsid w:val="00624591"/>
    <w:rsid w:val="00632496"/>
    <w:rsid w:val="00633916"/>
    <w:rsid w:val="0063656A"/>
    <w:rsid w:val="00641C71"/>
    <w:rsid w:val="00647875"/>
    <w:rsid w:val="006518BE"/>
    <w:rsid w:val="00657067"/>
    <w:rsid w:val="00657809"/>
    <w:rsid w:val="00666EAD"/>
    <w:rsid w:val="00666F53"/>
    <w:rsid w:val="00667AA9"/>
    <w:rsid w:val="006706B4"/>
    <w:rsid w:val="00677155"/>
    <w:rsid w:val="00677EE9"/>
    <w:rsid w:val="00682646"/>
    <w:rsid w:val="006864E1"/>
    <w:rsid w:val="00690835"/>
    <w:rsid w:val="00691BEA"/>
    <w:rsid w:val="00694F36"/>
    <w:rsid w:val="00695CB0"/>
    <w:rsid w:val="006A4172"/>
    <w:rsid w:val="006B068F"/>
    <w:rsid w:val="006B4C9E"/>
    <w:rsid w:val="006C09FD"/>
    <w:rsid w:val="006C0B01"/>
    <w:rsid w:val="006C1D10"/>
    <w:rsid w:val="006C6F69"/>
    <w:rsid w:val="006C7176"/>
    <w:rsid w:val="006D4949"/>
    <w:rsid w:val="006E12A7"/>
    <w:rsid w:val="006E3053"/>
    <w:rsid w:val="006E57EF"/>
    <w:rsid w:val="006E5BCE"/>
    <w:rsid w:val="006F6869"/>
    <w:rsid w:val="006F7423"/>
    <w:rsid w:val="007006BE"/>
    <w:rsid w:val="0070456C"/>
    <w:rsid w:val="00706F20"/>
    <w:rsid w:val="00707B4A"/>
    <w:rsid w:val="0071000B"/>
    <w:rsid w:val="00710D8D"/>
    <w:rsid w:val="00712097"/>
    <w:rsid w:val="007202A7"/>
    <w:rsid w:val="00721DF6"/>
    <w:rsid w:val="007240E4"/>
    <w:rsid w:val="0072512B"/>
    <w:rsid w:val="007322BD"/>
    <w:rsid w:val="00733F53"/>
    <w:rsid w:val="0073427B"/>
    <w:rsid w:val="007359B5"/>
    <w:rsid w:val="00736ADD"/>
    <w:rsid w:val="00740ABD"/>
    <w:rsid w:val="00741B1B"/>
    <w:rsid w:val="00742B4D"/>
    <w:rsid w:val="00754704"/>
    <w:rsid w:val="0075598C"/>
    <w:rsid w:val="0075609C"/>
    <w:rsid w:val="00757DDE"/>
    <w:rsid w:val="00761902"/>
    <w:rsid w:val="0076397B"/>
    <w:rsid w:val="00763E25"/>
    <w:rsid w:val="00772C8E"/>
    <w:rsid w:val="0077542D"/>
    <w:rsid w:val="00790BD0"/>
    <w:rsid w:val="00792A09"/>
    <w:rsid w:val="007940F3"/>
    <w:rsid w:val="007947E1"/>
    <w:rsid w:val="00797AA8"/>
    <w:rsid w:val="007B73C0"/>
    <w:rsid w:val="007C3717"/>
    <w:rsid w:val="007C5D40"/>
    <w:rsid w:val="007C6FC2"/>
    <w:rsid w:val="007C72FC"/>
    <w:rsid w:val="007D0C98"/>
    <w:rsid w:val="007D1B78"/>
    <w:rsid w:val="007D1F09"/>
    <w:rsid w:val="007D38B0"/>
    <w:rsid w:val="007D55B0"/>
    <w:rsid w:val="007E0724"/>
    <w:rsid w:val="007F15DD"/>
    <w:rsid w:val="007F2843"/>
    <w:rsid w:val="008033F1"/>
    <w:rsid w:val="00803825"/>
    <w:rsid w:val="00803932"/>
    <w:rsid w:val="008053B2"/>
    <w:rsid w:val="00806911"/>
    <w:rsid w:val="00807C85"/>
    <w:rsid w:val="008125CD"/>
    <w:rsid w:val="0081663B"/>
    <w:rsid w:val="00821DF8"/>
    <w:rsid w:val="0082366A"/>
    <w:rsid w:val="00824ED4"/>
    <w:rsid w:val="00825D9E"/>
    <w:rsid w:val="00825E80"/>
    <w:rsid w:val="008265E0"/>
    <w:rsid w:val="00827DE9"/>
    <w:rsid w:val="00830534"/>
    <w:rsid w:val="008335D4"/>
    <w:rsid w:val="00841FF3"/>
    <w:rsid w:val="00842034"/>
    <w:rsid w:val="00843CB6"/>
    <w:rsid w:val="00847F24"/>
    <w:rsid w:val="0085135D"/>
    <w:rsid w:val="00854376"/>
    <w:rsid w:val="00856CC2"/>
    <w:rsid w:val="00865A86"/>
    <w:rsid w:val="00867DF0"/>
    <w:rsid w:val="00871785"/>
    <w:rsid w:val="00872A84"/>
    <w:rsid w:val="00872B5A"/>
    <w:rsid w:val="0087331C"/>
    <w:rsid w:val="00876093"/>
    <w:rsid w:val="008825B7"/>
    <w:rsid w:val="008839BC"/>
    <w:rsid w:val="00886706"/>
    <w:rsid w:val="00890920"/>
    <w:rsid w:val="008968BC"/>
    <w:rsid w:val="00897A91"/>
    <w:rsid w:val="008A06EA"/>
    <w:rsid w:val="008A2466"/>
    <w:rsid w:val="008A36A1"/>
    <w:rsid w:val="008B0596"/>
    <w:rsid w:val="008B1E76"/>
    <w:rsid w:val="008B3DF0"/>
    <w:rsid w:val="008C19D0"/>
    <w:rsid w:val="008C27F2"/>
    <w:rsid w:val="008D08BC"/>
    <w:rsid w:val="008D260D"/>
    <w:rsid w:val="008D6AB2"/>
    <w:rsid w:val="008E5BCF"/>
    <w:rsid w:val="008E7319"/>
    <w:rsid w:val="00905906"/>
    <w:rsid w:val="009063FC"/>
    <w:rsid w:val="009103BB"/>
    <w:rsid w:val="0091131C"/>
    <w:rsid w:val="009129E1"/>
    <w:rsid w:val="009133B8"/>
    <w:rsid w:val="00915708"/>
    <w:rsid w:val="009202D3"/>
    <w:rsid w:val="0092088A"/>
    <w:rsid w:val="00921807"/>
    <w:rsid w:val="00925AB0"/>
    <w:rsid w:val="00927238"/>
    <w:rsid w:val="00927CAF"/>
    <w:rsid w:val="0093004A"/>
    <w:rsid w:val="00933BEE"/>
    <w:rsid w:val="0094105F"/>
    <w:rsid w:val="00954536"/>
    <w:rsid w:val="00954580"/>
    <w:rsid w:val="0095774B"/>
    <w:rsid w:val="00962254"/>
    <w:rsid w:val="0096786F"/>
    <w:rsid w:val="00977707"/>
    <w:rsid w:val="00981744"/>
    <w:rsid w:val="00982C72"/>
    <w:rsid w:val="00985EAC"/>
    <w:rsid w:val="009932BB"/>
    <w:rsid w:val="0099357B"/>
    <w:rsid w:val="0099402C"/>
    <w:rsid w:val="009A0D4A"/>
    <w:rsid w:val="009A51BE"/>
    <w:rsid w:val="009A5F87"/>
    <w:rsid w:val="009B29AB"/>
    <w:rsid w:val="009B4513"/>
    <w:rsid w:val="009B4B70"/>
    <w:rsid w:val="009B5982"/>
    <w:rsid w:val="009B68BD"/>
    <w:rsid w:val="009E1F92"/>
    <w:rsid w:val="009E2121"/>
    <w:rsid w:val="009E4235"/>
    <w:rsid w:val="009F27C1"/>
    <w:rsid w:val="009F2C0A"/>
    <w:rsid w:val="009F32FC"/>
    <w:rsid w:val="009F3EB8"/>
    <w:rsid w:val="00A01066"/>
    <w:rsid w:val="00A031CD"/>
    <w:rsid w:val="00A120A3"/>
    <w:rsid w:val="00A1717A"/>
    <w:rsid w:val="00A217B5"/>
    <w:rsid w:val="00A30CF4"/>
    <w:rsid w:val="00A347C0"/>
    <w:rsid w:val="00A36D15"/>
    <w:rsid w:val="00A42ADF"/>
    <w:rsid w:val="00A42BF8"/>
    <w:rsid w:val="00A42E6B"/>
    <w:rsid w:val="00A44530"/>
    <w:rsid w:val="00A50E49"/>
    <w:rsid w:val="00A51EA3"/>
    <w:rsid w:val="00A5299E"/>
    <w:rsid w:val="00A56BFE"/>
    <w:rsid w:val="00A63D30"/>
    <w:rsid w:val="00A65BFB"/>
    <w:rsid w:val="00A67C65"/>
    <w:rsid w:val="00A72F36"/>
    <w:rsid w:val="00A73E4D"/>
    <w:rsid w:val="00A74245"/>
    <w:rsid w:val="00A757E1"/>
    <w:rsid w:val="00A75CE4"/>
    <w:rsid w:val="00A76B3D"/>
    <w:rsid w:val="00A7740B"/>
    <w:rsid w:val="00A80CBA"/>
    <w:rsid w:val="00A84761"/>
    <w:rsid w:val="00A873BA"/>
    <w:rsid w:val="00A873D7"/>
    <w:rsid w:val="00A926E2"/>
    <w:rsid w:val="00A93323"/>
    <w:rsid w:val="00A95CA5"/>
    <w:rsid w:val="00A96030"/>
    <w:rsid w:val="00AA2943"/>
    <w:rsid w:val="00AA2D6C"/>
    <w:rsid w:val="00AA32E0"/>
    <w:rsid w:val="00AA3E48"/>
    <w:rsid w:val="00AA5322"/>
    <w:rsid w:val="00AB020A"/>
    <w:rsid w:val="00AB078B"/>
    <w:rsid w:val="00AB131B"/>
    <w:rsid w:val="00AB56D0"/>
    <w:rsid w:val="00AC068D"/>
    <w:rsid w:val="00AC5D7F"/>
    <w:rsid w:val="00AD02BF"/>
    <w:rsid w:val="00AD0F9F"/>
    <w:rsid w:val="00AD242E"/>
    <w:rsid w:val="00AD3279"/>
    <w:rsid w:val="00AD466D"/>
    <w:rsid w:val="00AD48BC"/>
    <w:rsid w:val="00AE2049"/>
    <w:rsid w:val="00AE481D"/>
    <w:rsid w:val="00AF16C5"/>
    <w:rsid w:val="00AF2C36"/>
    <w:rsid w:val="00AF518F"/>
    <w:rsid w:val="00AF664A"/>
    <w:rsid w:val="00AF6802"/>
    <w:rsid w:val="00AF7443"/>
    <w:rsid w:val="00B00BE8"/>
    <w:rsid w:val="00B01457"/>
    <w:rsid w:val="00B06AA0"/>
    <w:rsid w:val="00B13F41"/>
    <w:rsid w:val="00B15971"/>
    <w:rsid w:val="00B164E7"/>
    <w:rsid w:val="00B16BA5"/>
    <w:rsid w:val="00B17C4A"/>
    <w:rsid w:val="00B21FF9"/>
    <w:rsid w:val="00B23781"/>
    <w:rsid w:val="00B25737"/>
    <w:rsid w:val="00B265AF"/>
    <w:rsid w:val="00B26717"/>
    <w:rsid w:val="00B27448"/>
    <w:rsid w:val="00B27BE5"/>
    <w:rsid w:val="00B30DEB"/>
    <w:rsid w:val="00B31078"/>
    <w:rsid w:val="00B333B6"/>
    <w:rsid w:val="00B40076"/>
    <w:rsid w:val="00B401F7"/>
    <w:rsid w:val="00B408EC"/>
    <w:rsid w:val="00B419E4"/>
    <w:rsid w:val="00B41AEF"/>
    <w:rsid w:val="00B41F7C"/>
    <w:rsid w:val="00B43FF0"/>
    <w:rsid w:val="00B4501D"/>
    <w:rsid w:val="00B45855"/>
    <w:rsid w:val="00B47B55"/>
    <w:rsid w:val="00B5253B"/>
    <w:rsid w:val="00B5727B"/>
    <w:rsid w:val="00B57CD8"/>
    <w:rsid w:val="00B64499"/>
    <w:rsid w:val="00B64BB9"/>
    <w:rsid w:val="00B65FAE"/>
    <w:rsid w:val="00B6705B"/>
    <w:rsid w:val="00B7270B"/>
    <w:rsid w:val="00B72D43"/>
    <w:rsid w:val="00B80E53"/>
    <w:rsid w:val="00B841D3"/>
    <w:rsid w:val="00B858E1"/>
    <w:rsid w:val="00B86F4E"/>
    <w:rsid w:val="00B91967"/>
    <w:rsid w:val="00B94123"/>
    <w:rsid w:val="00B95E02"/>
    <w:rsid w:val="00BA4F6D"/>
    <w:rsid w:val="00BA59B9"/>
    <w:rsid w:val="00BB1035"/>
    <w:rsid w:val="00BB12E8"/>
    <w:rsid w:val="00BB7EB5"/>
    <w:rsid w:val="00BC466D"/>
    <w:rsid w:val="00BD08C6"/>
    <w:rsid w:val="00BD0945"/>
    <w:rsid w:val="00BD2C4A"/>
    <w:rsid w:val="00BD3420"/>
    <w:rsid w:val="00BD34F4"/>
    <w:rsid w:val="00BD6B9B"/>
    <w:rsid w:val="00BD6DD6"/>
    <w:rsid w:val="00BD7CFC"/>
    <w:rsid w:val="00BE1E07"/>
    <w:rsid w:val="00BE5BAE"/>
    <w:rsid w:val="00BE5E1E"/>
    <w:rsid w:val="00BE6891"/>
    <w:rsid w:val="00BE6CE9"/>
    <w:rsid w:val="00BF316F"/>
    <w:rsid w:val="00BF7D67"/>
    <w:rsid w:val="00C00885"/>
    <w:rsid w:val="00C12DB4"/>
    <w:rsid w:val="00C144FE"/>
    <w:rsid w:val="00C148FD"/>
    <w:rsid w:val="00C2026B"/>
    <w:rsid w:val="00C244AD"/>
    <w:rsid w:val="00C266EE"/>
    <w:rsid w:val="00C27F53"/>
    <w:rsid w:val="00C305F2"/>
    <w:rsid w:val="00C35F01"/>
    <w:rsid w:val="00C40123"/>
    <w:rsid w:val="00C40645"/>
    <w:rsid w:val="00C4469F"/>
    <w:rsid w:val="00C45CA1"/>
    <w:rsid w:val="00C51852"/>
    <w:rsid w:val="00C56E5A"/>
    <w:rsid w:val="00C65A0C"/>
    <w:rsid w:val="00C67023"/>
    <w:rsid w:val="00C673EE"/>
    <w:rsid w:val="00C67D63"/>
    <w:rsid w:val="00C7262F"/>
    <w:rsid w:val="00C7368E"/>
    <w:rsid w:val="00C745A5"/>
    <w:rsid w:val="00C74D48"/>
    <w:rsid w:val="00C75A94"/>
    <w:rsid w:val="00C76240"/>
    <w:rsid w:val="00C77285"/>
    <w:rsid w:val="00C8160F"/>
    <w:rsid w:val="00C84342"/>
    <w:rsid w:val="00C85C12"/>
    <w:rsid w:val="00C92AEC"/>
    <w:rsid w:val="00C92EFB"/>
    <w:rsid w:val="00C93C9D"/>
    <w:rsid w:val="00C967BF"/>
    <w:rsid w:val="00CA382A"/>
    <w:rsid w:val="00CA7F87"/>
    <w:rsid w:val="00CB308F"/>
    <w:rsid w:val="00CC7369"/>
    <w:rsid w:val="00CC7573"/>
    <w:rsid w:val="00CC7BE6"/>
    <w:rsid w:val="00CD011A"/>
    <w:rsid w:val="00CD174B"/>
    <w:rsid w:val="00CD37BA"/>
    <w:rsid w:val="00CD4F42"/>
    <w:rsid w:val="00CD79EA"/>
    <w:rsid w:val="00CE67C4"/>
    <w:rsid w:val="00CE7D1C"/>
    <w:rsid w:val="00CF1632"/>
    <w:rsid w:val="00CF1F5B"/>
    <w:rsid w:val="00CF34CD"/>
    <w:rsid w:val="00CF434C"/>
    <w:rsid w:val="00CF6D50"/>
    <w:rsid w:val="00D003DB"/>
    <w:rsid w:val="00D0411D"/>
    <w:rsid w:val="00D04349"/>
    <w:rsid w:val="00D04381"/>
    <w:rsid w:val="00D140AC"/>
    <w:rsid w:val="00D14F95"/>
    <w:rsid w:val="00D22970"/>
    <w:rsid w:val="00D2367C"/>
    <w:rsid w:val="00D27AD4"/>
    <w:rsid w:val="00D30BC7"/>
    <w:rsid w:val="00D33394"/>
    <w:rsid w:val="00D3403D"/>
    <w:rsid w:val="00D35B82"/>
    <w:rsid w:val="00D375DD"/>
    <w:rsid w:val="00D4120C"/>
    <w:rsid w:val="00D41738"/>
    <w:rsid w:val="00D428A6"/>
    <w:rsid w:val="00D43348"/>
    <w:rsid w:val="00D44E6F"/>
    <w:rsid w:val="00D45EC4"/>
    <w:rsid w:val="00D47A24"/>
    <w:rsid w:val="00D5430C"/>
    <w:rsid w:val="00D73A3C"/>
    <w:rsid w:val="00D7408B"/>
    <w:rsid w:val="00D754B3"/>
    <w:rsid w:val="00D77F65"/>
    <w:rsid w:val="00D81917"/>
    <w:rsid w:val="00D836E3"/>
    <w:rsid w:val="00D83873"/>
    <w:rsid w:val="00D842F5"/>
    <w:rsid w:val="00D854EA"/>
    <w:rsid w:val="00D91D6B"/>
    <w:rsid w:val="00D9221B"/>
    <w:rsid w:val="00D92B1E"/>
    <w:rsid w:val="00D9362E"/>
    <w:rsid w:val="00D93983"/>
    <w:rsid w:val="00D94921"/>
    <w:rsid w:val="00D95F4F"/>
    <w:rsid w:val="00D96927"/>
    <w:rsid w:val="00D9753B"/>
    <w:rsid w:val="00DB1096"/>
    <w:rsid w:val="00DB49D1"/>
    <w:rsid w:val="00DC5707"/>
    <w:rsid w:val="00DC5762"/>
    <w:rsid w:val="00DC7664"/>
    <w:rsid w:val="00DD06BB"/>
    <w:rsid w:val="00DE479B"/>
    <w:rsid w:val="00DF1314"/>
    <w:rsid w:val="00DF16B5"/>
    <w:rsid w:val="00DF31DE"/>
    <w:rsid w:val="00DF585D"/>
    <w:rsid w:val="00DF58E4"/>
    <w:rsid w:val="00E01690"/>
    <w:rsid w:val="00E022FC"/>
    <w:rsid w:val="00E076E5"/>
    <w:rsid w:val="00E119C0"/>
    <w:rsid w:val="00E12083"/>
    <w:rsid w:val="00E1594A"/>
    <w:rsid w:val="00E233DA"/>
    <w:rsid w:val="00E240FA"/>
    <w:rsid w:val="00E26AE0"/>
    <w:rsid w:val="00E3237F"/>
    <w:rsid w:val="00E32515"/>
    <w:rsid w:val="00E36371"/>
    <w:rsid w:val="00E407DF"/>
    <w:rsid w:val="00E43916"/>
    <w:rsid w:val="00E4473F"/>
    <w:rsid w:val="00E45E96"/>
    <w:rsid w:val="00E474D9"/>
    <w:rsid w:val="00E5100A"/>
    <w:rsid w:val="00E51BB3"/>
    <w:rsid w:val="00E6231E"/>
    <w:rsid w:val="00E6574A"/>
    <w:rsid w:val="00E73D86"/>
    <w:rsid w:val="00E81FE7"/>
    <w:rsid w:val="00E8297C"/>
    <w:rsid w:val="00E913FC"/>
    <w:rsid w:val="00E94EE9"/>
    <w:rsid w:val="00E95D67"/>
    <w:rsid w:val="00E962EE"/>
    <w:rsid w:val="00E96F3F"/>
    <w:rsid w:val="00E97939"/>
    <w:rsid w:val="00EA2A5C"/>
    <w:rsid w:val="00EA36F3"/>
    <w:rsid w:val="00EA6AC9"/>
    <w:rsid w:val="00EA78A8"/>
    <w:rsid w:val="00EB3DE5"/>
    <w:rsid w:val="00EB4C7C"/>
    <w:rsid w:val="00EB5F7D"/>
    <w:rsid w:val="00EB6FD0"/>
    <w:rsid w:val="00EC63B2"/>
    <w:rsid w:val="00EC7290"/>
    <w:rsid w:val="00ED0816"/>
    <w:rsid w:val="00ED0FE8"/>
    <w:rsid w:val="00ED25A5"/>
    <w:rsid w:val="00ED271A"/>
    <w:rsid w:val="00ED7846"/>
    <w:rsid w:val="00EE0668"/>
    <w:rsid w:val="00EE3184"/>
    <w:rsid w:val="00EE3326"/>
    <w:rsid w:val="00EF05FB"/>
    <w:rsid w:val="00F0143D"/>
    <w:rsid w:val="00F017EC"/>
    <w:rsid w:val="00F01C20"/>
    <w:rsid w:val="00F01F84"/>
    <w:rsid w:val="00F0498B"/>
    <w:rsid w:val="00F0725B"/>
    <w:rsid w:val="00F07CF9"/>
    <w:rsid w:val="00F07FA7"/>
    <w:rsid w:val="00F178E1"/>
    <w:rsid w:val="00F21141"/>
    <w:rsid w:val="00F21E6B"/>
    <w:rsid w:val="00F238A0"/>
    <w:rsid w:val="00F23E5E"/>
    <w:rsid w:val="00F26B77"/>
    <w:rsid w:val="00F3018D"/>
    <w:rsid w:val="00F328BC"/>
    <w:rsid w:val="00F3338B"/>
    <w:rsid w:val="00F35A02"/>
    <w:rsid w:val="00F37048"/>
    <w:rsid w:val="00F372E0"/>
    <w:rsid w:val="00F37746"/>
    <w:rsid w:val="00F37769"/>
    <w:rsid w:val="00F43B5B"/>
    <w:rsid w:val="00F4510F"/>
    <w:rsid w:val="00F505BF"/>
    <w:rsid w:val="00F512A6"/>
    <w:rsid w:val="00F516BA"/>
    <w:rsid w:val="00F55F76"/>
    <w:rsid w:val="00F61EF9"/>
    <w:rsid w:val="00F648A3"/>
    <w:rsid w:val="00F660C7"/>
    <w:rsid w:val="00F705B2"/>
    <w:rsid w:val="00F7094C"/>
    <w:rsid w:val="00F72022"/>
    <w:rsid w:val="00F740F4"/>
    <w:rsid w:val="00F76E64"/>
    <w:rsid w:val="00F77914"/>
    <w:rsid w:val="00F82079"/>
    <w:rsid w:val="00F837C9"/>
    <w:rsid w:val="00F83F78"/>
    <w:rsid w:val="00F86DF0"/>
    <w:rsid w:val="00F96D9D"/>
    <w:rsid w:val="00F97828"/>
    <w:rsid w:val="00FA0058"/>
    <w:rsid w:val="00FA0147"/>
    <w:rsid w:val="00FA16C3"/>
    <w:rsid w:val="00FA1752"/>
    <w:rsid w:val="00FA3550"/>
    <w:rsid w:val="00FA4951"/>
    <w:rsid w:val="00FA56D5"/>
    <w:rsid w:val="00FA7FA3"/>
    <w:rsid w:val="00FB24AF"/>
    <w:rsid w:val="00FB3407"/>
    <w:rsid w:val="00FB76F0"/>
    <w:rsid w:val="00FB77DC"/>
    <w:rsid w:val="00FC1035"/>
    <w:rsid w:val="00FC7584"/>
    <w:rsid w:val="00FD1C0F"/>
    <w:rsid w:val="00FE1176"/>
    <w:rsid w:val="00FE1317"/>
    <w:rsid w:val="00FE24E7"/>
    <w:rsid w:val="00FE2EEA"/>
    <w:rsid w:val="00FE4AE6"/>
    <w:rsid w:val="00FF1E26"/>
    <w:rsid w:val="00FF7CA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76"/>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176"/>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FE1176"/>
    <w:rPr>
      <w:rFonts w:eastAsia="Calibri" w:cs="Times New Roman"/>
      <w:lang w:val="vi-VN"/>
    </w:rPr>
  </w:style>
  <w:style w:type="paragraph" w:styleId="NormalWeb">
    <w:name w:val="Normal (Web)"/>
    <w:basedOn w:val="Normal"/>
    <w:uiPriority w:val="99"/>
    <w:rsid w:val="00D47A24"/>
    <w:pPr>
      <w:spacing w:after="0" w:line="240" w:lineRule="auto"/>
    </w:pPr>
    <w:rPr>
      <w:rFonts w:eastAsia="Times New Roman"/>
      <w:sz w:val="24"/>
      <w:szCs w:val="24"/>
      <w:lang w:val="en-US"/>
    </w:rPr>
  </w:style>
  <w:style w:type="paragraph" w:styleId="ListParagraph">
    <w:name w:val="List Paragraph"/>
    <w:basedOn w:val="Normal"/>
    <w:uiPriority w:val="34"/>
    <w:qFormat/>
    <w:rsid w:val="003F616A"/>
    <w:pPr>
      <w:ind w:left="720"/>
      <w:contextualSpacing/>
    </w:pPr>
  </w:style>
  <w:style w:type="paragraph" w:styleId="BalloonText">
    <w:name w:val="Balloon Text"/>
    <w:basedOn w:val="Normal"/>
    <w:link w:val="BalloonTextChar"/>
    <w:uiPriority w:val="99"/>
    <w:semiHidden/>
    <w:unhideWhenUsed/>
    <w:rsid w:val="0042547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425475"/>
    <w:rPr>
      <w:rFonts w:ascii="Tahoma" w:eastAsia="Calibri" w:hAnsi="Tahoma" w:cs="Tahoma"/>
      <w:sz w:val="16"/>
      <w:szCs w:val="16"/>
      <w:lang w:val="vi-VN"/>
    </w:rPr>
  </w:style>
  <w:style w:type="table" w:styleId="TableGrid">
    <w:name w:val="Table Grid"/>
    <w:basedOn w:val="TableNormal"/>
    <w:uiPriority w:val="59"/>
    <w:rsid w:val="00A95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47B55"/>
    <w:pPr>
      <w:tabs>
        <w:tab w:val="center" w:pos="4513"/>
        <w:tab w:val="right" w:pos="9026"/>
      </w:tabs>
    </w:pPr>
  </w:style>
  <w:style w:type="character" w:customStyle="1" w:styleId="HeaderChar">
    <w:name w:val="Header Char"/>
    <w:basedOn w:val="DefaultParagraphFont"/>
    <w:link w:val="Header"/>
    <w:uiPriority w:val="99"/>
    <w:rsid w:val="00B47B55"/>
    <w:rPr>
      <w:sz w:val="28"/>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vi-VN" w:eastAsia="vi-V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1176"/>
    <w:pPr>
      <w:spacing w:after="200" w:line="276" w:lineRule="auto"/>
    </w:pPr>
    <w:rPr>
      <w:sz w:val="2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1176"/>
    <w:pPr>
      <w:tabs>
        <w:tab w:val="center" w:pos="4680"/>
        <w:tab w:val="right" w:pos="9360"/>
      </w:tabs>
      <w:spacing w:after="0" w:line="240" w:lineRule="auto"/>
    </w:pPr>
    <w:rPr>
      <w:sz w:val="20"/>
      <w:szCs w:val="20"/>
      <w:lang w:eastAsia="x-none"/>
    </w:rPr>
  </w:style>
  <w:style w:type="character" w:customStyle="1" w:styleId="FooterChar">
    <w:name w:val="Footer Char"/>
    <w:link w:val="Footer"/>
    <w:uiPriority w:val="99"/>
    <w:rsid w:val="00FE1176"/>
    <w:rPr>
      <w:rFonts w:eastAsia="Calibri" w:cs="Times New Roman"/>
      <w:lang w:val="vi-VN"/>
    </w:rPr>
  </w:style>
  <w:style w:type="paragraph" w:styleId="NormalWeb">
    <w:name w:val="Normal (Web)"/>
    <w:basedOn w:val="Normal"/>
    <w:uiPriority w:val="99"/>
    <w:rsid w:val="00D47A24"/>
    <w:pPr>
      <w:spacing w:after="0" w:line="240" w:lineRule="auto"/>
    </w:pPr>
    <w:rPr>
      <w:rFonts w:eastAsia="Times New Roman"/>
      <w:sz w:val="24"/>
      <w:szCs w:val="24"/>
      <w:lang w:val="en-US"/>
    </w:rPr>
  </w:style>
  <w:style w:type="paragraph" w:styleId="ListParagraph">
    <w:name w:val="List Paragraph"/>
    <w:basedOn w:val="Normal"/>
    <w:uiPriority w:val="34"/>
    <w:qFormat/>
    <w:rsid w:val="003F616A"/>
    <w:pPr>
      <w:ind w:left="720"/>
      <w:contextualSpacing/>
    </w:pPr>
  </w:style>
  <w:style w:type="paragraph" w:styleId="BalloonText">
    <w:name w:val="Balloon Text"/>
    <w:basedOn w:val="Normal"/>
    <w:link w:val="BalloonTextChar"/>
    <w:uiPriority w:val="99"/>
    <w:semiHidden/>
    <w:unhideWhenUsed/>
    <w:rsid w:val="00425475"/>
    <w:pPr>
      <w:spacing w:after="0" w:line="240" w:lineRule="auto"/>
    </w:pPr>
    <w:rPr>
      <w:rFonts w:ascii="Tahoma" w:hAnsi="Tahoma"/>
      <w:sz w:val="16"/>
      <w:szCs w:val="16"/>
      <w:lang w:eastAsia="x-none"/>
    </w:rPr>
  </w:style>
  <w:style w:type="character" w:customStyle="1" w:styleId="BalloonTextChar">
    <w:name w:val="Balloon Text Char"/>
    <w:link w:val="BalloonText"/>
    <w:uiPriority w:val="99"/>
    <w:semiHidden/>
    <w:rsid w:val="00425475"/>
    <w:rPr>
      <w:rFonts w:ascii="Tahoma" w:eastAsia="Calibri" w:hAnsi="Tahoma" w:cs="Tahoma"/>
      <w:sz w:val="16"/>
      <w:szCs w:val="16"/>
      <w:lang w:val="vi-VN"/>
    </w:rPr>
  </w:style>
  <w:style w:type="table" w:styleId="TableGrid">
    <w:name w:val="Table Grid"/>
    <w:basedOn w:val="TableNormal"/>
    <w:uiPriority w:val="59"/>
    <w:rsid w:val="00A95CA5"/>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Header">
    <w:name w:val="header"/>
    <w:basedOn w:val="Normal"/>
    <w:link w:val="HeaderChar"/>
    <w:uiPriority w:val="99"/>
    <w:unhideWhenUsed/>
    <w:rsid w:val="00B47B55"/>
    <w:pPr>
      <w:tabs>
        <w:tab w:val="center" w:pos="4513"/>
        <w:tab w:val="right" w:pos="9026"/>
      </w:tabs>
    </w:pPr>
  </w:style>
  <w:style w:type="character" w:customStyle="1" w:styleId="HeaderChar">
    <w:name w:val="Header Char"/>
    <w:basedOn w:val="DefaultParagraphFont"/>
    <w:link w:val="Header"/>
    <w:uiPriority w:val="99"/>
    <w:rsid w:val="00B47B55"/>
    <w:rPr>
      <w:sz w:val="28"/>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40FFA-E47D-402C-B3B7-713B7E86CC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2745</Words>
  <Characters>15652</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3</cp:revision>
  <cp:lastPrinted>2016-11-27T03:34:00Z</cp:lastPrinted>
  <dcterms:created xsi:type="dcterms:W3CDTF">2016-11-28T14:05:00Z</dcterms:created>
  <dcterms:modified xsi:type="dcterms:W3CDTF">2016-11-30T07:11:00Z</dcterms:modified>
</cp:coreProperties>
</file>