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9C" w:rsidRDefault="002E5C9C" w:rsidP="002E5C9C">
      <w:pPr>
        <w:shd w:val="clear" w:color="auto" w:fill="FFFFFF"/>
        <w:spacing w:after="0" w:line="240" w:lineRule="atLeast"/>
        <w:rPr>
          <w:b/>
          <w:bCs/>
          <w:sz w:val="26"/>
          <w:szCs w:val="26"/>
          <w:lang w:val="nl-NL"/>
        </w:rPr>
      </w:pPr>
    </w:p>
    <w:p w:rsidR="00821849" w:rsidRDefault="00821849" w:rsidP="00821849">
      <w:pPr>
        <w:shd w:val="clear" w:color="auto" w:fill="FFFFFF"/>
        <w:spacing w:after="0" w:line="240" w:lineRule="atLeast"/>
        <w:jc w:val="center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PHỤ LỤC 2</w:t>
      </w:r>
    </w:p>
    <w:p w:rsidR="00821849" w:rsidRDefault="00821849" w:rsidP="00821849">
      <w:pPr>
        <w:shd w:val="clear" w:color="auto" w:fill="FFFFFF"/>
        <w:spacing w:after="0" w:line="240" w:lineRule="atLeast"/>
        <w:jc w:val="center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 xml:space="preserve">PHƯƠNG ÁN ĐẶT TÊN MỘT SỐ TUYẾN ĐƯỜNG </w:t>
      </w:r>
    </w:p>
    <w:p w:rsidR="00821849" w:rsidRDefault="00821849" w:rsidP="00821849">
      <w:pPr>
        <w:shd w:val="clear" w:color="auto" w:fill="FFFFFF"/>
        <w:spacing w:after="0" w:line="240" w:lineRule="atLeast"/>
        <w:jc w:val="center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TRÊN ĐỊA BÀN THỊ TRẤN THẠCH HÀ, HUYỆN THẠCH HÀ</w:t>
      </w:r>
    </w:p>
    <w:p w:rsidR="00821849" w:rsidRDefault="00821849" w:rsidP="00821849">
      <w:pPr>
        <w:shd w:val="clear" w:color="auto" w:fill="FFFFFF"/>
        <w:spacing w:after="0" w:line="240" w:lineRule="atLeast"/>
        <w:jc w:val="center"/>
        <w:rPr>
          <w:b/>
          <w:bCs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8D57773" wp14:editId="5054356B">
                <wp:simplePos x="0" y="0"/>
                <wp:positionH relativeFrom="column">
                  <wp:posOffset>2771775</wp:posOffset>
                </wp:positionH>
                <wp:positionV relativeFrom="paragraph">
                  <wp:posOffset>5715</wp:posOffset>
                </wp:positionV>
                <wp:extent cx="571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8.25pt,.45pt" to="263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wa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"/>
            </w:pict>
          </mc:Fallback>
        </mc:AlternateContent>
      </w:r>
    </w:p>
    <w:tbl>
      <w:tblPr>
        <w:tblW w:w="9118" w:type="dxa"/>
        <w:jc w:val="center"/>
        <w:tblLayout w:type="fixed"/>
        <w:tblLook w:val="00A0" w:firstRow="1" w:lastRow="0" w:firstColumn="1" w:lastColumn="0" w:noHBand="0" w:noVBand="0"/>
      </w:tblPr>
      <w:tblGrid>
        <w:gridCol w:w="598"/>
        <w:gridCol w:w="3369"/>
        <w:gridCol w:w="714"/>
        <w:gridCol w:w="850"/>
        <w:gridCol w:w="2269"/>
        <w:gridCol w:w="1318"/>
      </w:tblGrid>
      <w:tr w:rsidR="00821849" w:rsidTr="00821849">
        <w:trPr>
          <w:trHeight w:val="82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TT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center"/>
              <w:rPr>
                <w:b/>
                <w:bCs/>
                <w:szCs w:val="24"/>
                <w:lang w:val="vi-VN"/>
              </w:rPr>
            </w:pPr>
            <w:r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  <w:lang w:val="vi-VN"/>
              </w:rPr>
              <w:t>uyến đường</w:t>
            </w:r>
          </w:p>
          <w:p w:rsidR="00821849" w:rsidRDefault="00821849">
            <w:pPr>
              <w:spacing w:after="0" w:line="240" w:lineRule="auto"/>
              <w:jc w:val="center"/>
              <w:rPr>
                <w:b/>
                <w:bCs/>
                <w:szCs w:val="24"/>
                <w:lang w:val="vi-VN"/>
              </w:rPr>
            </w:pPr>
            <w:r>
              <w:rPr>
                <w:b/>
                <w:bCs/>
                <w:szCs w:val="24"/>
                <w:lang w:val="nl-NL"/>
              </w:rPr>
              <w:t>(Điểm đầu – Điểm cuối)</w:t>
            </w:r>
          </w:p>
          <w:p w:rsidR="00821849" w:rsidRDefault="008218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Dài </w:t>
            </w:r>
          </w:p>
          <w:p w:rsidR="00821849" w:rsidRDefault="00821849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(km)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Rộng</w:t>
            </w:r>
          </w:p>
          <w:p w:rsidR="00821849" w:rsidRDefault="00821849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(m)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Phương án đặt tên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Ghi chú</w:t>
            </w:r>
          </w:p>
        </w:tc>
      </w:tr>
      <w:tr w:rsidR="00821849" w:rsidTr="00821849">
        <w:trPr>
          <w:trHeight w:val="82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Điểm đầu TDP 5 đến điểm cuối TDP 9 (QL1A)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Lý Tự Trọng</w:t>
            </w:r>
          </w:p>
          <w:p w:rsidR="00821849" w:rsidRDefault="00821849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Quốc lộ 1A</w:t>
            </w:r>
          </w:p>
        </w:tc>
      </w:tr>
      <w:tr w:rsidR="00821849" w:rsidTr="00821849">
        <w:trPr>
          <w:trHeight w:val="82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QL 1A (giáp cầu Cày) đến Cầu Sú TDP 2 (hiện nay đang gọi đường Cầu Cày - Quán Gạc)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Sông Cày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</w:p>
        </w:tc>
      </w:tr>
      <w:tr w:rsidR="00821849" w:rsidTr="00821849">
        <w:trPr>
          <w:trHeight w:val="82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</w:p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QL 1A (Ngân hàng NN&amp;PTNT) đến Đường WB (Nhà ông Nguyễn Văn Thăng TDP 4)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szCs w:val="24"/>
                <w:lang w:val="vi-VN"/>
              </w:rPr>
            </w:pPr>
          </w:p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</w:p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</w:p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Hồ Phi Chấn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</w:p>
        </w:tc>
      </w:tr>
      <w:tr w:rsidR="00821849" w:rsidTr="00821849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Trường Mần non Thị trấn (cơ sở mới) đến QL 1A (Cơ quan BHXH cũ)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 xml:space="preserve">Mai Kính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</w:p>
        </w:tc>
      </w:tr>
      <w:tr w:rsidR="00821849" w:rsidTr="00821849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Từ Quốc lộc 1A đến cầu Vọc Sim (đường đi Cơ quan Huyện ủy)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textAlignment w:val="baseline"/>
              <w:rPr>
                <w:b/>
                <w:bCs/>
                <w:szCs w:val="24"/>
              </w:rPr>
            </w:pPr>
          </w:p>
          <w:p w:rsidR="00821849" w:rsidRDefault="00821849">
            <w:pPr>
              <w:spacing w:after="0" w:line="240" w:lineRule="auto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Lê Khôi</w:t>
            </w:r>
          </w:p>
          <w:p w:rsidR="00821849" w:rsidRDefault="00821849">
            <w:pPr>
              <w:spacing w:after="0" w:line="240" w:lineRule="auto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Quốc lộ 1A (Chi Cục Thuế huyện) đi nhà ông Trần Danh Vinh TDP 5 đến Đường WB (nhà ông Nguyễn Hữu Lý TDP 4) (hiện nay đang gọi đường Nhân Hòa)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keepNext/>
              <w:spacing w:after="0" w:line="240" w:lineRule="auto"/>
              <w:outlineLvl w:val="3"/>
              <w:rPr>
                <w:b/>
                <w:bCs/>
                <w:szCs w:val="24"/>
                <w:shd w:val="clear" w:color="auto" w:fill="FFFFFF"/>
              </w:rPr>
            </w:pPr>
          </w:p>
          <w:p w:rsidR="00821849" w:rsidRDefault="00821849">
            <w:pPr>
              <w:keepNext/>
              <w:spacing w:after="0" w:line="240" w:lineRule="auto"/>
              <w:outlineLvl w:val="3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Nguyễn Thiếp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QL 1A (Kiểm lâm) đến đường WB kéo dài đến nhà bà Tâm - TDP6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Trần Tĩnh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QL 1A (cạnh Khối Dân) đến đường WB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keepNext/>
              <w:spacing w:after="0" w:line="240" w:lineRule="auto"/>
              <w:outlineLvl w:val="3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Trương Quang Trạch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szCs w:val="24"/>
                <w:lang w:val="nl-NL"/>
              </w:rPr>
            </w:pPr>
          </w:p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</w:p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QL 1A (chợ ông Mại TDP 7) đến Đường WB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</w:p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</w:p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keepNext/>
              <w:spacing w:after="0" w:line="240" w:lineRule="auto"/>
              <w:outlineLvl w:val="3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Nguyễn Hoằng Nghĩa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QL 1A (nhà bà Dần) đến Bảo hiểm xã hội huyện (cơ sở mới)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</w:p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</w:p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hd w:val="clear" w:color="auto" w:fill="FFFFFF"/>
              <w:spacing w:after="0" w:line="240" w:lineRule="auto"/>
              <w:rPr>
                <w:b/>
                <w:bCs/>
                <w:szCs w:val="24"/>
              </w:rPr>
            </w:pPr>
          </w:p>
          <w:p w:rsidR="00821849" w:rsidRDefault="00821849">
            <w:pPr>
              <w:shd w:val="clear" w:color="auto" w:fill="FFFFFF"/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19/8</w:t>
            </w:r>
          </w:p>
          <w:p w:rsidR="00821849" w:rsidRDefault="00821849">
            <w:pPr>
              <w:shd w:val="clear" w:color="auto" w:fill="FFFFFF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vi-VN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QL 1A (nhà ông Chu Văn Quýnh TDP 9) đến nhà anh Tiến (Lục) - TDP 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hd w:val="clear" w:color="auto" w:fill="FFFFFF"/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Phan Huy Chú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21849" w:rsidTr="00821849">
        <w:trPr>
          <w:trHeight w:val="6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QL 1A đi Thạch Thanh (hiện nay gọi là đường Thượng Ngọc)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Lý Nhật Quang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Đường đi Đền Nen</w:t>
            </w: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</w:p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</w:p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QL 1A đến Trung tâm dạy nghề huyện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</w:p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</w:p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  <w:lang w:val="nl-NL"/>
              </w:rPr>
            </w:pPr>
          </w:p>
          <w:p w:rsidR="00821849" w:rsidRDefault="00821849">
            <w:pPr>
              <w:spacing w:after="0" w:line="240" w:lineRule="auto"/>
              <w:rPr>
                <w:b/>
                <w:bCs/>
                <w:szCs w:val="24"/>
                <w:lang w:val="nl-NL"/>
              </w:rPr>
            </w:pPr>
            <w:r>
              <w:rPr>
                <w:b/>
                <w:bCs/>
                <w:szCs w:val="24"/>
                <w:lang w:val="nl-NL"/>
              </w:rPr>
              <w:t>Đồng Văn Năng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QL 1A (Bệnh viện ĐK) đến giáp xã Thạch Long (đường vào Trung tâm Y tế Dự phòng huyện)</w:t>
            </w:r>
          </w:p>
          <w:p w:rsidR="00821849" w:rsidRDefault="0082184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Vương Khả Độ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Giáp BV Thạch Hà</w:t>
            </w: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Đường Cầu Cày - Quán Gạc (Nhà ông Đảng TDP 3) đi Trường THCS Phan Huy Chú đến Trung tâm Dạy nghề huyện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keepNext/>
              <w:spacing w:after="0" w:line="240" w:lineRule="auto"/>
              <w:outlineLvl w:val="3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Lê Đại Hành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Đường WB</w:t>
            </w:r>
          </w:p>
          <w:p w:rsidR="00821849" w:rsidRDefault="00821849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Cây Đa TDP 6 (quán bà Tứ) đi qua Trường Mầm non Thị trấn Cụm 3 và Nhà văn hóa TDP6 đến nhà ông Phan Sỹ Công - TDP6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keepNext/>
              <w:spacing w:after="0" w:line="240" w:lineRule="auto"/>
              <w:outlineLvl w:val="3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Nguyễn Hộc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Nhà thờ họ Trần Danh TDP 6 đến Đường WB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Trần Danh Tố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Đường Nhân Hòa (Doanh nghiệp Tuấn Đạt) đến nhà ông Hoan TDP 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</w:rPr>
              <w:t>Nguyễn Hoành Từ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Đường Nhân Hòa (nhà ông Trương Hữu Dũng TDP 4) đến Đường WB (nhà ông An TDP 4)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Nguyễn Suyền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Trạm bơm TDP 8 đến nhà bà Hợi (đi qua Nhà văn hóa TDP8)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Nguyễn Phi Sài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Đường bao Công viên Lý Tự Trọng (nhà ông Hội TDP 10) đến nhà ông Lục TDP 7 (đi qua Trạm Y tế)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Từ Hữu Hòe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Hồ Miệu Rỏi đi nhà Thờ Giáo Họ Tân Lâm đến Kè Sông Cày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Trương Quốc Dụng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Đường Cầu Cày - Quán Gạc (Nhà a Hải (Kỳ) - TDP 3) đến đường WB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</w:rPr>
              <w:t>Võ Tá Sắt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Đường Cầu Cày - Quán Gạc (nhà anh Hải (Lý)) đến bờ Sông Cày (nhà bà Vân (Hương)).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Dương Chí Uyển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Đường Cầu Cày - Quán Gạc (Trung tâm BD Chính trị huyện - TDP 3) đến nhà Bà Tuyết - TDP3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b/>
                <w:bCs/>
                <w:lang w:val="nl-NL"/>
              </w:rPr>
            </w:pPr>
          </w:p>
          <w:p w:rsidR="00821849" w:rsidRDefault="00821849">
            <w:pPr>
              <w:spacing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Trần Danh Lập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Đường cầu Cày – quán Gạc (nhà ông Trần Văn Hiên - TDP2) đến đường Dự án SRDP (nhà ông Nguyễn Hữu Hỷ TDP 2)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Trần Mậu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Đường Cầu Cày – quán Gạc đến nhà ông Nguyễn Văn Hoan TDP 2 (đường Dự án SRDP)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Bùi Thố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Nhà ông Khang TDP 2 đến đường đi Nghĩa trang Đồng Mồ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Nguyễn Thái Cư</w:t>
            </w:r>
          </w:p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nl-NL"/>
              </w:rPr>
            </w:pPr>
          </w:p>
        </w:tc>
      </w:tr>
      <w:tr w:rsidR="00821849" w:rsidTr="00821849">
        <w:trPr>
          <w:trHeight w:val="6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Nhà ông Nguyễn Duy Cường TDP 1 đến Khu tưởng niệm của gia đình ông Nguyễn Hữu Lý (cắt đường QL1B)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49" w:rsidRDefault="00821849">
            <w:pPr>
              <w:spacing w:after="0" w:line="240" w:lineRule="auto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Nguyễn Huy Thuận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49" w:rsidRDefault="00821849">
            <w:pPr>
              <w:spacing w:after="0" w:line="240" w:lineRule="auto"/>
              <w:jc w:val="both"/>
              <w:rPr>
                <w:szCs w:val="24"/>
                <w:lang w:val="pl-PL"/>
              </w:rPr>
            </w:pPr>
          </w:p>
        </w:tc>
      </w:tr>
    </w:tbl>
    <w:p w:rsidR="00BB692D" w:rsidRDefault="00953FA9">
      <w:r>
        <w:rPr>
          <w:b/>
          <w:sz w:val="28"/>
          <w:szCs w:val="28"/>
        </w:rPr>
        <w:t xml:space="preserve">                                                                </w:t>
      </w:r>
      <w:r w:rsidRPr="00821849">
        <w:rPr>
          <w:b/>
          <w:sz w:val="28"/>
          <w:szCs w:val="28"/>
        </w:rPr>
        <w:t>ỦY BAN NHÂN DÂN TỈNH</w:t>
      </w:r>
    </w:p>
    <w:p w:rsidR="001C2691" w:rsidRPr="00821849" w:rsidRDefault="00BB692D">
      <w:pPr>
        <w:rPr>
          <w:b/>
          <w:sz w:val="28"/>
          <w:szCs w:val="28"/>
        </w:rPr>
      </w:pPr>
      <w:r w:rsidRPr="00821849">
        <w:rPr>
          <w:b/>
        </w:rPr>
        <w:t xml:space="preserve">                                                                              </w:t>
      </w:r>
      <w:bookmarkStart w:id="0" w:name="_GoBack"/>
      <w:bookmarkEnd w:id="0"/>
    </w:p>
    <w:sectPr w:rsidR="001C2691" w:rsidRPr="00821849" w:rsidSect="00821849">
      <w:pgSz w:w="11907" w:h="16840" w:code="9"/>
      <w:pgMar w:top="1021" w:right="1021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94"/>
    <w:rsid w:val="001C2691"/>
    <w:rsid w:val="002E5C9C"/>
    <w:rsid w:val="00523A06"/>
    <w:rsid w:val="005D663C"/>
    <w:rsid w:val="006D4894"/>
    <w:rsid w:val="00821849"/>
    <w:rsid w:val="00953FA9"/>
    <w:rsid w:val="00BB692D"/>
    <w:rsid w:val="00C617BD"/>
    <w:rsid w:val="00C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94"/>
    <w:pPr>
      <w:spacing w:after="160" w:line="25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B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9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5C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94"/>
    <w:pPr>
      <w:spacing w:after="160" w:line="25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B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9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5C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9</cp:revision>
  <cp:lastPrinted>2017-06-26T03:24:00Z</cp:lastPrinted>
  <dcterms:created xsi:type="dcterms:W3CDTF">2017-06-21T14:44:00Z</dcterms:created>
  <dcterms:modified xsi:type="dcterms:W3CDTF">2017-06-29T02:31:00Z</dcterms:modified>
</cp:coreProperties>
</file>