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5" w:type="dxa"/>
        <w:jc w:val="center"/>
        <w:tblLook w:val="01E0" w:firstRow="1" w:lastRow="1" w:firstColumn="1" w:lastColumn="1" w:noHBand="0" w:noVBand="0"/>
      </w:tblPr>
      <w:tblGrid>
        <w:gridCol w:w="3552"/>
        <w:gridCol w:w="6183"/>
      </w:tblGrid>
      <w:tr w:rsidR="00344DD5" w:rsidRPr="003C18F9">
        <w:trPr>
          <w:trHeight w:val="1305"/>
          <w:jc w:val="center"/>
        </w:trPr>
        <w:tc>
          <w:tcPr>
            <w:tcW w:w="3552" w:type="dxa"/>
          </w:tcPr>
          <w:p w:rsidR="00344DD5" w:rsidRPr="00062C44" w:rsidRDefault="00344DD5" w:rsidP="00074085">
            <w:pPr>
              <w:jc w:val="center"/>
              <w:rPr>
                <w:b/>
                <w:bCs/>
                <w:sz w:val="26"/>
                <w:szCs w:val="26"/>
              </w:rPr>
            </w:pPr>
            <w:r w:rsidRPr="00062C44">
              <w:rPr>
                <w:b/>
                <w:bCs/>
                <w:sz w:val="26"/>
                <w:szCs w:val="26"/>
              </w:rPr>
              <w:t xml:space="preserve">ỦY BAN NHÂN DÂN </w:t>
            </w:r>
          </w:p>
          <w:p w:rsidR="00344DD5" w:rsidRPr="00062C44" w:rsidRDefault="00344DD5" w:rsidP="00074085">
            <w:pPr>
              <w:jc w:val="center"/>
              <w:rPr>
                <w:b/>
                <w:bCs/>
                <w:sz w:val="26"/>
                <w:szCs w:val="26"/>
              </w:rPr>
            </w:pPr>
            <w:r w:rsidRPr="00062C44">
              <w:rPr>
                <w:b/>
                <w:bCs/>
                <w:sz w:val="26"/>
                <w:szCs w:val="26"/>
              </w:rPr>
              <w:t>TỈNH HÀ TĨNH</w:t>
            </w:r>
          </w:p>
          <w:p w:rsidR="00344DD5" w:rsidRPr="003C18F9" w:rsidRDefault="003D6B46" w:rsidP="00310221">
            <w:pPr>
              <w:spacing w:line="360" w:lineRule="exact"/>
              <w:jc w:val="center"/>
              <w:rPr>
                <w:b/>
                <w:bCs/>
                <w:sz w:val="27"/>
                <w:szCs w:val="27"/>
              </w:rPr>
            </w:pPr>
            <w:r>
              <w:rPr>
                <w:noProof/>
                <w:sz w:val="27"/>
                <w:szCs w:val="27"/>
              </w:rPr>
              <mc:AlternateContent>
                <mc:Choice Requires="wps">
                  <w:drawing>
                    <wp:anchor distT="0" distB="0" distL="114300" distR="114300" simplePos="0" relativeHeight="251656704" behindDoc="0" locked="0" layoutInCell="1" allowOverlap="1" wp14:anchorId="6CC28CB3" wp14:editId="7E9CAE7B">
                      <wp:simplePos x="0" y="0"/>
                      <wp:positionH relativeFrom="column">
                        <wp:posOffset>836295</wp:posOffset>
                      </wp:positionH>
                      <wp:positionV relativeFrom="paragraph">
                        <wp:posOffset>27940</wp:posOffset>
                      </wp:positionV>
                      <wp:extent cx="444500" cy="0"/>
                      <wp:effectExtent l="0" t="0" r="1270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2pt" to="100.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5JGAIAADE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"/>
                  </w:pict>
                </mc:Fallback>
              </mc:AlternateContent>
            </w:r>
          </w:p>
          <w:p w:rsidR="00344DD5" w:rsidRPr="003C18F9" w:rsidRDefault="00344DD5" w:rsidP="00310221">
            <w:pPr>
              <w:spacing w:line="360" w:lineRule="exact"/>
              <w:jc w:val="center"/>
              <w:rPr>
                <w:b/>
                <w:bCs/>
                <w:sz w:val="27"/>
                <w:szCs w:val="27"/>
                <w:effect w:val="shimmer"/>
              </w:rPr>
            </w:pPr>
          </w:p>
        </w:tc>
        <w:tc>
          <w:tcPr>
            <w:tcW w:w="6183" w:type="dxa"/>
          </w:tcPr>
          <w:p w:rsidR="00344DD5" w:rsidRPr="00062C44" w:rsidRDefault="00344DD5" w:rsidP="00074085">
            <w:pPr>
              <w:jc w:val="center"/>
              <w:rPr>
                <w:b/>
                <w:bCs/>
                <w:sz w:val="26"/>
                <w:szCs w:val="26"/>
              </w:rPr>
            </w:pPr>
            <w:r w:rsidRPr="00062C44">
              <w:rPr>
                <w:b/>
                <w:bCs/>
                <w:sz w:val="26"/>
                <w:szCs w:val="26"/>
              </w:rPr>
              <w:t>CỘNG HÒA XÃ HỘI CHỦ NGHĨA VIỆT NAM</w:t>
            </w:r>
          </w:p>
          <w:p w:rsidR="00344DD5" w:rsidRPr="00062C44" w:rsidRDefault="00344DD5" w:rsidP="00074085">
            <w:pPr>
              <w:jc w:val="center"/>
              <w:rPr>
                <w:b/>
                <w:bCs/>
              </w:rPr>
            </w:pPr>
            <w:r w:rsidRPr="00062C44">
              <w:rPr>
                <w:b/>
                <w:bCs/>
              </w:rPr>
              <w:t>Độc lập - Tự do - Hạnh phúc</w:t>
            </w:r>
          </w:p>
          <w:p w:rsidR="007B2834" w:rsidRPr="007B2834" w:rsidRDefault="003D6B46" w:rsidP="003C18F9">
            <w:pPr>
              <w:spacing w:line="360" w:lineRule="exact"/>
              <w:rPr>
                <w:b/>
                <w:bCs/>
                <w:sz w:val="21"/>
                <w:szCs w:val="27"/>
              </w:rPr>
            </w:pPr>
            <w:r>
              <w:rPr>
                <w:noProof/>
                <w:sz w:val="27"/>
                <w:szCs w:val="27"/>
              </w:rPr>
              <mc:AlternateContent>
                <mc:Choice Requires="wps">
                  <w:drawing>
                    <wp:anchor distT="0" distB="0" distL="114300" distR="114300" simplePos="0" relativeHeight="251658752" behindDoc="0" locked="0" layoutInCell="1" allowOverlap="1" wp14:anchorId="5BDE9466" wp14:editId="04F006AB">
                      <wp:simplePos x="0" y="0"/>
                      <wp:positionH relativeFrom="column">
                        <wp:posOffset>828675</wp:posOffset>
                      </wp:positionH>
                      <wp:positionV relativeFrom="paragraph">
                        <wp:posOffset>26035</wp:posOffset>
                      </wp:positionV>
                      <wp:extent cx="213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2.05pt" to="233.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r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z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"/>
                  </w:pict>
                </mc:Fallback>
              </mc:AlternateContent>
            </w:r>
            <w:r w:rsidR="00344DD5" w:rsidRPr="003C18F9">
              <w:rPr>
                <w:b/>
                <w:bCs/>
                <w:i/>
                <w:iCs/>
                <w:sz w:val="27"/>
                <w:szCs w:val="27"/>
              </w:rPr>
              <w:t xml:space="preserve">        </w:t>
            </w:r>
          </w:p>
          <w:p w:rsidR="00344DD5" w:rsidRPr="007B2834" w:rsidRDefault="007B2834" w:rsidP="007B2834">
            <w:pPr>
              <w:tabs>
                <w:tab w:val="left" w:pos="1236"/>
              </w:tabs>
              <w:rPr>
                <w:sz w:val="21"/>
                <w:szCs w:val="27"/>
              </w:rPr>
            </w:pPr>
            <w:r>
              <w:rPr>
                <w:sz w:val="27"/>
                <w:szCs w:val="27"/>
              </w:rPr>
              <w:tab/>
            </w:r>
          </w:p>
        </w:tc>
      </w:tr>
    </w:tbl>
    <w:p w:rsidR="00344DD5" w:rsidRPr="00062C44" w:rsidRDefault="00344DD5" w:rsidP="00062C44">
      <w:pPr>
        <w:jc w:val="center"/>
        <w:rPr>
          <w:b/>
          <w:bCs/>
          <w:sz w:val="26"/>
        </w:rPr>
      </w:pPr>
      <w:r w:rsidRPr="00062C44">
        <w:rPr>
          <w:b/>
          <w:bCs/>
          <w:sz w:val="26"/>
        </w:rPr>
        <w:t>BÁO CÁO</w:t>
      </w:r>
    </w:p>
    <w:p w:rsidR="001A5D6C" w:rsidRDefault="005543FC" w:rsidP="00062C44">
      <w:pPr>
        <w:jc w:val="center"/>
        <w:rPr>
          <w:b/>
          <w:bCs/>
        </w:rPr>
      </w:pPr>
      <w:r>
        <w:rPr>
          <w:b/>
          <w:bCs/>
        </w:rPr>
        <w:t>Tình hình thực hiện b</w:t>
      </w:r>
      <w:r w:rsidR="00344DD5" w:rsidRPr="00982499">
        <w:rPr>
          <w:b/>
          <w:bCs/>
        </w:rPr>
        <w:t>iên chế công chức</w:t>
      </w:r>
      <w:r w:rsidR="00E47D98" w:rsidRPr="00982499">
        <w:rPr>
          <w:b/>
          <w:bCs/>
        </w:rPr>
        <w:t xml:space="preserve"> trong </w:t>
      </w:r>
      <w:r>
        <w:rPr>
          <w:b/>
          <w:bCs/>
        </w:rPr>
        <w:t xml:space="preserve">các cơ quan hành chính, </w:t>
      </w:r>
    </w:p>
    <w:p w:rsidR="00583DAE" w:rsidRPr="00982499" w:rsidRDefault="00E47D98" w:rsidP="00062C44">
      <w:pPr>
        <w:jc w:val="center"/>
        <w:rPr>
          <w:b/>
          <w:bCs/>
        </w:rPr>
      </w:pPr>
      <w:proofErr w:type="gramStart"/>
      <w:r w:rsidRPr="00982499">
        <w:rPr>
          <w:b/>
          <w:bCs/>
        </w:rPr>
        <w:t>số</w:t>
      </w:r>
      <w:proofErr w:type="gramEnd"/>
      <w:r w:rsidRPr="00982499">
        <w:rPr>
          <w:b/>
          <w:bCs/>
        </w:rPr>
        <w:t xml:space="preserve"> lượng </w:t>
      </w:r>
      <w:r w:rsidR="009F2D4E">
        <w:rPr>
          <w:b/>
          <w:bCs/>
        </w:rPr>
        <w:t>biên chế</w:t>
      </w:r>
      <w:r w:rsidRPr="00982499">
        <w:rPr>
          <w:b/>
          <w:bCs/>
        </w:rPr>
        <w:t xml:space="preserve"> trong đơn vị sự nghiệp công lập </w:t>
      </w:r>
      <w:r w:rsidR="00344DD5" w:rsidRPr="00982499">
        <w:rPr>
          <w:b/>
          <w:bCs/>
        </w:rPr>
        <w:t xml:space="preserve">năm </w:t>
      </w:r>
      <w:r w:rsidR="008C6945" w:rsidRPr="00982499">
        <w:rPr>
          <w:b/>
          <w:bCs/>
        </w:rPr>
        <w:t>201</w:t>
      </w:r>
      <w:r w:rsidR="008C6945">
        <w:rPr>
          <w:b/>
          <w:bCs/>
        </w:rPr>
        <w:t>6</w:t>
      </w:r>
      <w:r w:rsidR="005543FC">
        <w:rPr>
          <w:b/>
          <w:bCs/>
        </w:rPr>
        <w:t>;</w:t>
      </w:r>
      <w:r w:rsidR="00344DD5" w:rsidRPr="00982499">
        <w:rPr>
          <w:b/>
          <w:bCs/>
        </w:rPr>
        <w:t xml:space="preserve"> </w:t>
      </w:r>
    </w:p>
    <w:p w:rsidR="00344DD5" w:rsidRDefault="00344DD5" w:rsidP="00062C44">
      <w:pPr>
        <w:jc w:val="center"/>
        <w:rPr>
          <w:b/>
          <w:bCs/>
        </w:rPr>
      </w:pPr>
      <w:r w:rsidRPr="00982499">
        <w:rPr>
          <w:b/>
          <w:bCs/>
        </w:rPr>
        <w:t xml:space="preserve">Kế hoạch biên chế năm </w:t>
      </w:r>
      <w:r w:rsidR="008C6945" w:rsidRPr="00982499">
        <w:rPr>
          <w:b/>
          <w:bCs/>
        </w:rPr>
        <w:t>201</w:t>
      </w:r>
      <w:r w:rsidR="008C6945">
        <w:rPr>
          <w:b/>
          <w:bCs/>
        </w:rPr>
        <w:t>7</w:t>
      </w:r>
    </w:p>
    <w:p w:rsidR="007B2834" w:rsidRPr="007B2834" w:rsidRDefault="007B2834" w:rsidP="00062C44">
      <w:pPr>
        <w:jc w:val="center"/>
        <w:rPr>
          <w:bCs/>
          <w:i/>
        </w:rPr>
      </w:pPr>
      <w:r w:rsidRPr="007B2834">
        <w:rPr>
          <w:bCs/>
          <w:i/>
        </w:rPr>
        <w:t>(</w:t>
      </w:r>
      <w:r w:rsidR="00074085">
        <w:rPr>
          <w:bCs/>
          <w:i/>
        </w:rPr>
        <w:t>K</w:t>
      </w:r>
      <w:r w:rsidRPr="007B2834">
        <w:rPr>
          <w:bCs/>
          <w:i/>
        </w:rPr>
        <w:t xml:space="preserve">èm </w:t>
      </w:r>
      <w:proofErr w:type="gramStart"/>
      <w:r w:rsidRPr="007B2834">
        <w:rPr>
          <w:bCs/>
          <w:i/>
        </w:rPr>
        <w:t>theo</w:t>
      </w:r>
      <w:proofErr w:type="gramEnd"/>
      <w:r w:rsidRPr="007B2834">
        <w:rPr>
          <w:bCs/>
          <w:i/>
        </w:rPr>
        <w:t xml:space="preserve"> Tờ trình số </w:t>
      </w:r>
      <w:r w:rsidR="0063123A">
        <w:rPr>
          <w:bCs/>
          <w:i/>
        </w:rPr>
        <w:t>450</w:t>
      </w:r>
      <w:r w:rsidRPr="007B2834">
        <w:rPr>
          <w:bCs/>
          <w:i/>
        </w:rPr>
        <w:t xml:space="preserve">/TTr-UBND ngày </w:t>
      </w:r>
      <w:r w:rsidR="0063123A">
        <w:rPr>
          <w:bCs/>
          <w:i/>
        </w:rPr>
        <w:t>09</w:t>
      </w:r>
      <w:r w:rsidRPr="007B2834">
        <w:rPr>
          <w:bCs/>
          <w:i/>
        </w:rPr>
        <w:t>/</w:t>
      </w:r>
      <w:r w:rsidR="008C6945">
        <w:rPr>
          <w:bCs/>
          <w:i/>
        </w:rPr>
        <w:t>1</w:t>
      </w:r>
      <w:r w:rsidR="0063123A">
        <w:rPr>
          <w:bCs/>
          <w:i/>
        </w:rPr>
        <w:t>2</w:t>
      </w:r>
      <w:r w:rsidRPr="007B2834">
        <w:rPr>
          <w:bCs/>
          <w:i/>
        </w:rPr>
        <w:t>/</w:t>
      </w:r>
      <w:r w:rsidR="008C6945" w:rsidRPr="007B2834">
        <w:rPr>
          <w:bCs/>
          <w:i/>
        </w:rPr>
        <w:t>201</w:t>
      </w:r>
      <w:r w:rsidR="008C6945">
        <w:rPr>
          <w:bCs/>
          <w:i/>
        </w:rPr>
        <w:t>6</w:t>
      </w:r>
      <w:r w:rsidR="008C6945" w:rsidRPr="007B2834">
        <w:rPr>
          <w:bCs/>
          <w:i/>
        </w:rPr>
        <w:t xml:space="preserve"> </w:t>
      </w:r>
      <w:r w:rsidRPr="007B2834">
        <w:rPr>
          <w:bCs/>
          <w:i/>
        </w:rPr>
        <w:t>của UBND tỉnh)</w:t>
      </w:r>
    </w:p>
    <w:p w:rsidR="00344DD5" w:rsidRPr="007B2834" w:rsidRDefault="003D6B46" w:rsidP="007B2834">
      <w:pPr>
        <w:jc w:val="center"/>
      </w:pPr>
      <w:r>
        <w:rPr>
          <w:noProof/>
        </w:rPr>
        <mc:AlternateContent>
          <mc:Choice Requires="wps">
            <w:drawing>
              <wp:anchor distT="0" distB="0" distL="114300" distR="114300" simplePos="0" relativeHeight="251657728" behindDoc="0" locked="0" layoutInCell="1" allowOverlap="1" wp14:anchorId="073C7A08" wp14:editId="36224951">
                <wp:simplePos x="0" y="0"/>
                <wp:positionH relativeFrom="column">
                  <wp:posOffset>2315845</wp:posOffset>
                </wp:positionH>
                <wp:positionV relativeFrom="paragraph">
                  <wp:posOffset>53975</wp:posOffset>
                </wp:positionV>
                <wp:extent cx="1244600" cy="0"/>
                <wp:effectExtent l="10795" t="6350" r="11430"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5pt,4.25pt" to="280.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f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kkz2c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"/>
            </w:pict>
          </mc:Fallback>
        </mc:AlternateContent>
      </w:r>
      <w:r w:rsidR="00344DD5" w:rsidRPr="00982499">
        <w:tab/>
      </w:r>
      <w:r w:rsidR="00344DD5" w:rsidRPr="00982499">
        <w:tab/>
      </w:r>
    </w:p>
    <w:p w:rsidR="00074085" w:rsidRPr="00074085" w:rsidRDefault="00074085" w:rsidP="00074085">
      <w:pPr>
        <w:spacing w:before="120"/>
        <w:ind w:firstLine="720"/>
        <w:jc w:val="both"/>
        <w:rPr>
          <w:sz w:val="2"/>
        </w:rPr>
      </w:pPr>
    </w:p>
    <w:p w:rsidR="00344DD5" w:rsidRPr="00982499" w:rsidRDefault="00344DD5" w:rsidP="000F4482">
      <w:pPr>
        <w:spacing w:before="100"/>
        <w:ind w:firstLine="720"/>
        <w:jc w:val="both"/>
      </w:pPr>
      <w:r w:rsidRPr="00982499">
        <w:t>Thực hiện Nghị định số 21/2010/NĐ-CP ngày 08/3/2010 của Chính phủ về quản lý biên chế công chức,</w:t>
      </w:r>
      <w:r w:rsidR="0063252E">
        <w:rPr>
          <w:spacing w:val="-2"/>
        </w:rPr>
        <w:t xml:space="preserve"> </w:t>
      </w:r>
      <w:r w:rsidR="00684E98">
        <w:rPr>
          <w:spacing w:val="-2"/>
        </w:rPr>
        <w:t xml:space="preserve">Nghị định số 110/2015/NĐ-CP ngày 29/10/2015 của Chính phủ sửa đổi, bổ sung một số điều của </w:t>
      </w:r>
      <w:r w:rsidR="00684E98" w:rsidRPr="00C26E4B">
        <w:rPr>
          <w:spacing w:val="-2"/>
        </w:rPr>
        <w:t>Nghị định số 21/2010/NĐ-CP</w:t>
      </w:r>
      <w:r w:rsidR="00684E98">
        <w:rPr>
          <w:spacing w:val="-2"/>
        </w:rPr>
        <w:t xml:space="preserve">; </w:t>
      </w:r>
      <w:r w:rsidR="00CD2103" w:rsidRPr="00982499">
        <w:rPr>
          <w:spacing w:val="-2"/>
        </w:rPr>
        <w:t>Nghị định số 41/2012/NĐ-CP ngày 08/5/2012 của Chính phủ quy định về vị trí việc làm trong đơn vị sự nghiệp công lập</w:t>
      </w:r>
      <w:r w:rsidRPr="00982499">
        <w:rPr>
          <w:spacing w:val="-2"/>
        </w:rPr>
        <w:t>; Nghị định số 68/2000/NĐ-CP ngày 17/11/2000 của Chính phủ về thực hiện chế độ hợp đồng một số loại công việc trong cơ quan hành chính nhà nước, đơn vị sự nghiệp; </w:t>
      </w:r>
      <w:r w:rsidRPr="00982499">
        <w:t>Thông tư số 07/2010/TT-BNV ngày 26/7/2010 của Bộ Nội vụ hướng dẫn thực hiện một số điều quy định tại Nghị định số 21/2010/NĐ-CP</w:t>
      </w:r>
      <w:r w:rsidR="0063252E">
        <w:t>;</w:t>
      </w:r>
      <w:r w:rsidRPr="00982499">
        <w:t xml:space="preserve"> Nghị quyết số </w:t>
      </w:r>
      <w:r w:rsidR="00876448">
        <w:t>164</w:t>
      </w:r>
      <w:r w:rsidRPr="00982499">
        <w:t>/</w:t>
      </w:r>
      <w:r w:rsidR="00876448" w:rsidRPr="00982499">
        <w:t>201</w:t>
      </w:r>
      <w:r w:rsidR="00876448">
        <w:t>5</w:t>
      </w:r>
      <w:r w:rsidRPr="00982499">
        <w:t xml:space="preserve">/NQ-HĐND ngày </w:t>
      </w:r>
      <w:r w:rsidR="00876448">
        <w:t>12</w:t>
      </w:r>
      <w:r w:rsidRPr="00982499">
        <w:t>/12/</w:t>
      </w:r>
      <w:r w:rsidR="00876448" w:rsidRPr="00982499">
        <w:t>201</w:t>
      </w:r>
      <w:r w:rsidR="00876448">
        <w:t>5</w:t>
      </w:r>
      <w:r w:rsidR="00876448" w:rsidRPr="00982499">
        <w:t xml:space="preserve"> </w:t>
      </w:r>
      <w:r w:rsidRPr="00982499">
        <w:t xml:space="preserve">của </w:t>
      </w:r>
      <w:r w:rsidR="009109F4">
        <w:t>HĐND tỉnh Khóa</w:t>
      </w:r>
      <w:r w:rsidRPr="00982499">
        <w:t xml:space="preserve"> XVI, </w:t>
      </w:r>
      <w:r w:rsidR="009109F4">
        <w:t>K</w:t>
      </w:r>
      <w:r w:rsidRPr="00982499">
        <w:t xml:space="preserve">ỳ họp thứ </w:t>
      </w:r>
      <w:r w:rsidR="00876448">
        <w:t>15</w:t>
      </w:r>
      <w:r w:rsidR="00876448" w:rsidRPr="00982499">
        <w:t xml:space="preserve"> </w:t>
      </w:r>
      <w:r w:rsidRPr="00982499">
        <w:t xml:space="preserve">về </w:t>
      </w:r>
      <w:r w:rsidR="00B70F0B" w:rsidRPr="00982499">
        <w:t xml:space="preserve">thông qua </w:t>
      </w:r>
      <w:r w:rsidRPr="00982499">
        <w:t xml:space="preserve">kế hoạch biên chế </w:t>
      </w:r>
      <w:r w:rsidR="00B70F0B" w:rsidRPr="00982499">
        <w:t xml:space="preserve">công </w:t>
      </w:r>
      <w:proofErr w:type="gramStart"/>
      <w:r w:rsidR="00B70F0B" w:rsidRPr="00982499">
        <w:t>chức</w:t>
      </w:r>
      <w:proofErr w:type="gramEnd"/>
      <w:r w:rsidR="00B70F0B" w:rsidRPr="00982499">
        <w:t xml:space="preserve">, viên chức, người lao động </w:t>
      </w:r>
      <w:r w:rsidRPr="00982499">
        <w:t xml:space="preserve">năm </w:t>
      </w:r>
      <w:r w:rsidR="00876448" w:rsidRPr="00982499">
        <w:t>201</w:t>
      </w:r>
      <w:r w:rsidR="00876448">
        <w:t>6</w:t>
      </w:r>
      <w:r w:rsidR="0063252E">
        <w:t>;</w:t>
      </w:r>
      <w:r w:rsidRPr="00982499">
        <w:t xml:space="preserve"> </w:t>
      </w:r>
      <w:r w:rsidR="009109F4">
        <w:t>UBND</w:t>
      </w:r>
      <w:r w:rsidRPr="00982499">
        <w:t xml:space="preserve"> tỉnh báo cáo kết quả thực hiện biên chế năm </w:t>
      </w:r>
      <w:r w:rsidR="00876448" w:rsidRPr="00982499">
        <w:t>201</w:t>
      </w:r>
      <w:r w:rsidR="00876448">
        <w:t>6</w:t>
      </w:r>
      <w:r w:rsidR="009109F4">
        <w:t>,</w:t>
      </w:r>
      <w:r w:rsidRPr="00982499">
        <w:t xml:space="preserve"> </w:t>
      </w:r>
      <w:r w:rsidR="009109F4">
        <w:t>K</w:t>
      </w:r>
      <w:r w:rsidRPr="00982499">
        <w:t xml:space="preserve">ế hoạch biên chế năm </w:t>
      </w:r>
      <w:r w:rsidR="00876448" w:rsidRPr="00982499">
        <w:t>201</w:t>
      </w:r>
      <w:r w:rsidR="00876448">
        <w:t>7</w:t>
      </w:r>
      <w:r w:rsidR="00876448" w:rsidRPr="00982499">
        <w:t xml:space="preserve"> </w:t>
      </w:r>
      <w:r w:rsidRPr="00982499">
        <w:t>như sau:</w:t>
      </w:r>
    </w:p>
    <w:p w:rsidR="00344DD5" w:rsidRPr="009109F4" w:rsidRDefault="00344DD5" w:rsidP="000F4482">
      <w:pPr>
        <w:spacing w:before="100"/>
        <w:ind w:firstLine="720"/>
        <w:jc w:val="both"/>
        <w:rPr>
          <w:b/>
          <w:bCs/>
          <w:sz w:val="26"/>
        </w:rPr>
      </w:pPr>
      <w:r w:rsidRPr="009109F4">
        <w:rPr>
          <w:b/>
          <w:bCs/>
          <w:sz w:val="26"/>
        </w:rPr>
        <w:t xml:space="preserve">I. KẾT QUẢ THỰC HIỆN BIÊN CHẾ NĂM </w:t>
      </w:r>
      <w:r w:rsidR="00344171" w:rsidRPr="009109F4">
        <w:rPr>
          <w:b/>
          <w:bCs/>
          <w:sz w:val="26"/>
        </w:rPr>
        <w:t>201</w:t>
      </w:r>
      <w:r w:rsidR="00344171">
        <w:rPr>
          <w:b/>
          <w:bCs/>
          <w:sz w:val="26"/>
        </w:rPr>
        <w:t>6</w:t>
      </w:r>
    </w:p>
    <w:p w:rsidR="00344DD5" w:rsidRPr="00982499" w:rsidRDefault="00344DD5" w:rsidP="000F4482">
      <w:pPr>
        <w:spacing w:before="100"/>
        <w:ind w:firstLine="720"/>
        <w:jc w:val="both"/>
        <w:rPr>
          <w:b/>
          <w:bCs/>
        </w:rPr>
      </w:pPr>
      <w:r w:rsidRPr="00982499">
        <w:rPr>
          <w:b/>
          <w:bCs/>
        </w:rPr>
        <w:t>1. Biên chế công chức</w:t>
      </w:r>
    </w:p>
    <w:p w:rsidR="00344DD5" w:rsidRPr="00C64CB2" w:rsidRDefault="00344DD5" w:rsidP="000F4482">
      <w:pPr>
        <w:spacing w:before="100"/>
        <w:ind w:firstLine="720"/>
        <w:jc w:val="both"/>
      </w:pPr>
      <w:r w:rsidRPr="00C64CB2">
        <w:t xml:space="preserve">Năm </w:t>
      </w:r>
      <w:r w:rsidR="00344171" w:rsidRPr="00C64CB2">
        <w:t>201</w:t>
      </w:r>
      <w:r w:rsidR="00344171">
        <w:t>6</w:t>
      </w:r>
      <w:r w:rsidRPr="00C64CB2">
        <w:t xml:space="preserve">, </w:t>
      </w:r>
      <w:r w:rsidR="009109F4">
        <w:t>HĐND tỉnh Khóa</w:t>
      </w:r>
      <w:r w:rsidR="006A5BB4" w:rsidRPr="00C64CB2">
        <w:t xml:space="preserve"> XVI, </w:t>
      </w:r>
      <w:r w:rsidR="009109F4">
        <w:t>K</w:t>
      </w:r>
      <w:r w:rsidR="00B05518">
        <w:t xml:space="preserve">ỳ họp thứ </w:t>
      </w:r>
      <w:r w:rsidR="00344171">
        <w:t xml:space="preserve">15 </w:t>
      </w:r>
      <w:r w:rsidR="00B05518">
        <w:t>đã ban hành</w:t>
      </w:r>
      <w:r w:rsidR="006A5BB4" w:rsidRPr="00C64CB2">
        <w:t xml:space="preserve"> Nghị quyết số </w:t>
      </w:r>
      <w:r w:rsidR="00344171">
        <w:t>164</w:t>
      </w:r>
      <w:r w:rsidR="006A5BB4" w:rsidRPr="00C64CB2">
        <w:t>/</w:t>
      </w:r>
      <w:r w:rsidR="00344171" w:rsidRPr="00C64CB2">
        <w:t>201</w:t>
      </w:r>
      <w:r w:rsidR="00344171">
        <w:t>5</w:t>
      </w:r>
      <w:r w:rsidR="006A5BB4" w:rsidRPr="00C64CB2">
        <w:t xml:space="preserve">/NQ-HĐND ngày </w:t>
      </w:r>
      <w:r w:rsidR="00344171">
        <w:t>12</w:t>
      </w:r>
      <w:r w:rsidR="006A5BB4" w:rsidRPr="00C64CB2">
        <w:t>/12/</w:t>
      </w:r>
      <w:r w:rsidR="00344171" w:rsidRPr="00C64CB2">
        <w:t>201</w:t>
      </w:r>
      <w:r w:rsidR="00344171">
        <w:t>5</w:t>
      </w:r>
      <w:r w:rsidR="00344171" w:rsidRPr="00C64CB2">
        <w:t xml:space="preserve"> </w:t>
      </w:r>
      <w:r w:rsidR="006A5BB4" w:rsidRPr="00C64CB2">
        <w:t xml:space="preserve">về thông qua kế hoạch biên chế công chức, viên chức, người lao động năm </w:t>
      </w:r>
      <w:r w:rsidR="00344171" w:rsidRPr="00C64CB2">
        <w:t>201</w:t>
      </w:r>
      <w:r w:rsidR="00344171">
        <w:t>6</w:t>
      </w:r>
      <w:r w:rsidR="006A5BB4" w:rsidRPr="00C64CB2">
        <w:t>, giao 2.</w:t>
      </w:r>
      <w:r w:rsidR="00344171" w:rsidRPr="00C64CB2">
        <w:t>5</w:t>
      </w:r>
      <w:r w:rsidR="00344171">
        <w:t>42</w:t>
      </w:r>
      <w:r w:rsidR="00344171" w:rsidRPr="00C64CB2">
        <w:t xml:space="preserve"> </w:t>
      </w:r>
      <w:r w:rsidR="006A5BB4" w:rsidRPr="00C64CB2">
        <w:t>biên chế</w:t>
      </w:r>
      <w:r w:rsidR="00CD4249" w:rsidRPr="00C64CB2">
        <w:t xml:space="preserve"> công chức</w:t>
      </w:r>
      <w:r w:rsidR="006B7FC3" w:rsidRPr="00C64CB2">
        <w:t>,</w:t>
      </w:r>
      <w:r w:rsidRPr="00C64CB2">
        <w:t xml:space="preserve"> trong đó khối sở, ban</w:t>
      </w:r>
      <w:r w:rsidR="002B16A7">
        <w:t>,</w:t>
      </w:r>
      <w:r w:rsidRPr="00C64CB2">
        <w:t xml:space="preserve"> ngành: 1.</w:t>
      </w:r>
      <w:r w:rsidR="00344171">
        <w:t xml:space="preserve">415 </w:t>
      </w:r>
      <w:r w:rsidR="00B05518">
        <w:t>biên chế;</w:t>
      </w:r>
      <w:r w:rsidRPr="00C64CB2">
        <w:t xml:space="preserve"> khối huyện, thành phố, thị xã: 1.</w:t>
      </w:r>
      <w:r w:rsidR="00344171" w:rsidRPr="00C64CB2">
        <w:t>0</w:t>
      </w:r>
      <w:r w:rsidR="00344171">
        <w:t>68</w:t>
      </w:r>
      <w:r w:rsidR="00344171" w:rsidRPr="00C64CB2">
        <w:t xml:space="preserve"> </w:t>
      </w:r>
      <w:r w:rsidRPr="00C64CB2">
        <w:t>biên chế</w:t>
      </w:r>
      <w:r w:rsidR="00B05518">
        <w:t>;</w:t>
      </w:r>
      <w:r w:rsidR="008A6ECE" w:rsidRPr="00C64CB2">
        <w:t xml:space="preserve"> biên chế dự phòng </w:t>
      </w:r>
      <w:r w:rsidR="00344171">
        <w:t xml:space="preserve">59 </w:t>
      </w:r>
      <w:r w:rsidR="00B05518">
        <w:t>(</w:t>
      </w:r>
      <w:r w:rsidR="00CD4249" w:rsidRPr="00C64CB2">
        <w:t xml:space="preserve">bằng biên chế được Bộ Nội vụ giao tại Quyết định số </w:t>
      </w:r>
      <w:r w:rsidR="00344171">
        <w:t>1800</w:t>
      </w:r>
      <w:r w:rsidR="00CD4249" w:rsidRPr="00C64CB2">
        <w:t xml:space="preserve">/QĐ-BNV ngày </w:t>
      </w:r>
      <w:r w:rsidR="00344171">
        <w:t>30</w:t>
      </w:r>
      <w:r w:rsidR="00CD4249" w:rsidRPr="00C64CB2">
        <w:t>/</w:t>
      </w:r>
      <w:r w:rsidR="00344171">
        <w:t>11</w:t>
      </w:r>
      <w:r w:rsidR="00CD4249" w:rsidRPr="00C64CB2">
        <w:t>/2015</w:t>
      </w:r>
      <w:r w:rsidR="00B05518">
        <w:t>)</w:t>
      </w:r>
      <w:r w:rsidR="00CD4249" w:rsidRPr="00C64CB2">
        <w:t>.</w:t>
      </w:r>
      <w:r w:rsidRPr="00C64CB2">
        <w:t xml:space="preserve"> </w:t>
      </w:r>
    </w:p>
    <w:p w:rsidR="00E7361B" w:rsidRPr="00C26E4B" w:rsidRDefault="00B05518" w:rsidP="000F4482">
      <w:pPr>
        <w:spacing w:before="100"/>
        <w:ind w:firstLine="720"/>
        <w:jc w:val="both"/>
        <w:rPr>
          <w:spacing w:val="-4"/>
        </w:rPr>
      </w:pPr>
      <w:r>
        <w:rPr>
          <w:spacing w:val="-4"/>
        </w:rPr>
        <w:t>UBND</w:t>
      </w:r>
      <w:r w:rsidR="00344DD5" w:rsidRPr="00C64CB2">
        <w:rPr>
          <w:spacing w:val="-4"/>
        </w:rPr>
        <w:t xml:space="preserve"> tỉnh đã </w:t>
      </w:r>
      <w:r w:rsidR="00C03BD4" w:rsidRPr="00C64CB2">
        <w:rPr>
          <w:spacing w:val="-4"/>
        </w:rPr>
        <w:t xml:space="preserve">ban hành Quyết định </w:t>
      </w:r>
      <w:r w:rsidR="006B7FC3" w:rsidRPr="00C64CB2">
        <w:rPr>
          <w:spacing w:val="-4"/>
        </w:rPr>
        <w:t xml:space="preserve">số </w:t>
      </w:r>
      <w:r w:rsidR="00FD2748">
        <w:rPr>
          <w:spacing w:val="-4"/>
        </w:rPr>
        <w:t>4972</w:t>
      </w:r>
      <w:r w:rsidR="008A6ECE" w:rsidRPr="00C64CB2">
        <w:rPr>
          <w:spacing w:val="-4"/>
        </w:rPr>
        <w:t xml:space="preserve">/QĐ-UBND ngày </w:t>
      </w:r>
      <w:r w:rsidR="00FD2748">
        <w:rPr>
          <w:spacing w:val="-4"/>
        </w:rPr>
        <w:t>28</w:t>
      </w:r>
      <w:r w:rsidR="008A6ECE" w:rsidRPr="00C64CB2">
        <w:rPr>
          <w:spacing w:val="-4"/>
        </w:rPr>
        <w:t>/</w:t>
      </w:r>
      <w:r w:rsidR="00FD2748">
        <w:rPr>
          <w:spacing w:val="-4"/>
        </w:rPr>
        <w:t>12</w:t>
      </w:r>
      <w:r w:rsidR="008A6ECE" w:rsidRPr="00C64CB2">
        <w:rPr>
          <w:spacing w:val="-4"/>
        </w:rPr>
        <w:t xml:space="preserve">/2015, </w:t>
      </w:r>
      <w:r w:rsidR="00E7361B">
        <w:rPr>
          <w:spacing w:val="-4"/>
        </w:rPr>
        <w:t>cụ thể</w:t>
      </w:r>
      <w:r w:rsidR="008F69CC">
        <w:rPr>
          <w:spacing w:val="-4"/>
        </w:rPr>
        <w:t>: Tổng biên chế công chức 2.542 (trong đó:</w:t>
      </w:r>
      <w:r w:rsidR="00FD2748">
        <w:rPr>
          <w:spacing w:val="-4"/>
        </w:rPr>
        <w:t xml:space="preserve"> giao cho các cơ quan, tổ chức hành chính </w:t>
      </w:r>
      <w:r w:rsidR="00E7361B">
        <w:t>2.</w:t>
      </w:r>
      <w:r w:rsidR="008F69CC">
        <w:t>483; thực hiện dự phòng 59 biên chế)</w:t>
      </w:r>
      <w:r w:rsidR="00E7361B" w:rsidRPr="00C26E4B">
        <w:t xml:space="preserve">. </w:t>
      </w:r>
      <w:r w:rsidR="00E7361B" w:rsidRPr="00C26E4B">
        <w:rPr>
          <w:spacing w:val="-4"/>
        </w:rPr>
        <w:t xml:space="preserve"> </w:t>
      </w:r>
    </w:p>
    <w:p w:rsidR="00E90E3B" w:rsidRDefault="00325015" w:rsidP="000F4482">
      <w:pPr>
        <w:spacing w:before="100"/>
        <w:ind w:firstLine="720"/>
        <w:jc w:val="both"/>
      </w:pPr>
      <w:proofErr w:type="gramStart"/>
      <w:r w:rsidRPr="00C64CB2">
        <w:t xml:space="preserve">Trong năm </w:t>
      </w:r>
      <w:r w:rsidR="00E90E3B" w:rsidRPr="00C64CB2">
        <w:t>201</w:t>
      </w:r>
      <w:r w:rsidR="00E90E3B">
        <w:t>6</w:t>
      </w:r>
      <w:r w:rsidRPr="00C64CB2">
        <w:t xml:space="preserve">, </w:t>
      </w:r>
      <w:r w:rsidR="00E90E3B">
        <w:t xml:space="preserve">biên chế công chức tỉnh Hà Tĩnh không </w:t>
      </w:r>
      <w:r w:rsidR="00B01429">
        <w:t>tăng, giảm</w:t>
      </w:r>
      <w:r w:rsidR="00445825">
        <w:t xml:space="preserve"> </w:t>
      </w:r>
      <w:r w:rsidR="00E90E3B">
        <w:t>hoặc điều chỉnh</w:t>
      </w:r>
      <w:r w:rsidR="00AF70F4">
        <w:t xml:space="preserve"> so với kế hoạch biên chế gi</w:t>
      </w:r>
      <w:r w:rsidR="003F014C">
        <w:t>a</w:t>
      </w:r>
      <w:r w:rsidR="00AF70F4">
        <w:t>o đầu năm.</w:t>
      </w:r>
      <w:proofErr w:type="gramEnd"/>
    </w:p>
    <w:p w:rsidR="0033514A" w:rsidRDefault="005C3B5B" w:rsidP="000F4482">
      <w:pPr>
        <w:spacing w:before="100"/>
        <w:ind w:firstLine="720"/>
        <w:jc w:val="both"/>
      </w:pPr>
      <w:r>
        <w:t xml:space="preserve">Tổng số công chức </w:t>
      </w:r>
      <w:r w:rsidR="00E30D63">
        <w:t>c</w:t>
      </w:r>
      <w:r>
        <w:t>ó mặt đến ngày 31/12/2016 là 2.249 người</w:t>
      </w:r>
      <w:r w:rsidR="00E30D63">
        <w:t xml:space="preserve">, </w:t>
      </w:r>
      <w:r w:rsidR="00642F3D">
        <w:t xml:space="preserve">chưa tính đến 86 chỉ tiêu thi </w:t>
      </w:r>
      <w:r w:rsidR="004570B6">
        <w:t xml:space="preserve">tuyển </w:t>
      </w:r>
      <w:r w:rsidR="00642F3D">
        <w:t>công chức năm 2016 thực hiện theo Quyết định số 1434/QĐ-UBND ngày 06/6/2016 của Ủy ban nhân dân tỉnh</w:t>
      </w:r>
      <w:r w:rsidR="001E3E60">
        <w:t xml:space="preserve">, giảm </w:t>
      </w:r>
      <w:r w:rsidR="001A5D6C">
        <w:t>38</w:t>
      </w:r>
      <w:r w:rsidR="001E3E60">
        <w:t xml:space="preserve"> người so với công chức có mặt </w:t>
      </w:r>
      <w:r w:rsidR="003910A7">
        <w:t xml:space="preserve">của </w:t>
      </w:r>
      <w:r w:rsidR="001E3E60">
        <w:t xml:space="preserve">thời điểm </w:t>
      </w:r>
      <w:r w:rsidR="003910A7">
        <w:t xml:space="preserve">ngày </w:t>
      </w:r>
      <w:r w:rsidR="001E3E60">
        <w:t xml:space="preserve">01/01/2016 là </w:t>
      </w:r>
      <w:r w:rsidR="009E2E91">
        <w:t>2.2</w:t>
      </w:r>
      <w:r w:rsidR="001A5D6C">
        <w:t>87</w:t>
      </w:r>
      <w:r w:rsidR="009E2E91">
        <w:t xml:space="preserve"> </w:t>
      </w:r>
      <w:r w:rsidR="00900FA6">
        <w:t xml:space="preserve">người </w:t>
      </w:r>
      <w:r w:rsidR="009E2E91">
        <w:t xml:space="preserve">và so với kế hoạch biên chế </w:t>
      </w:r>
      <w:r w:rsidR="005D482A">
        <w:t xml:space="preserve">công chức giao </w:t>
      </w:r>
      <w:r w:rsidR="009E2E91">
        <w:t xml:space="preserve">năm 2016 còn </w:t>
      </w:r>
      <w:r w:rsidR="00485921">
        <w:t>23</w:t>
      </w:r>
      <w:r w:rsidR="006218D9">
        <w:t>4</w:t>
      </w:r>
      <w:r w:rsidR="00BA7696">
        <w:t xml:space="preserve"> biên chế </w:t>
      </w:r>
      <w:r w:rsidR="00FB1C2E">
        <w:t>chưa sử dụng</w:t>
      </w:r>
      <w:r w:rsidR="00AE5CDE">
        <w:t xml:space="preserve"> </w:t>
      </w:r>
      <w:r w:rsidR="00BA7696">
        <w:t>và 59 biên chế dự phòng</w:t>
      </w:r>
      <w:r w:rsidR="00C8538A" w:rsidRPr="00C64CB2">
        <w:t>.</w:t>
      </w:r>
      <w:r w:rsidR="0033514A">
        <w:t xml:space="preserve"> </w:t>
      </w:r>
      <w:proofErr w:type="gramStart"/>
      <w:r w:rsidR="001A5D6C">
        <w:t>Trong năm 2016, tuyển dụng không qua thi tuyển 07 người; tiếp nhận công chức 30 người.</w:t>
      </w:r>
      <w:proofErr w:type="gramEnd"/>
    </w:p>
    <w:p w:rsidR="00E374AB" w:rsidRPr="00C64CB2" w:rsidRDefault="0076568C" w:rsidP="000F4482">
      <w:pPr>
        <w:spacing w:before="100"/>
        <w:ind w:firstLine="720"/>
        <w:jc w:val="both"/>
      </w:pPr>
      <w:r w:rsidRPr="00C64CB2">
        <w:t xml:space="preserve">Lý do thiếu </w:t>
      </w:r>
      <w:r w:rsidR="007E3755" w:rsidRPr="00C64CB2">
        <w:t xml:space="preserve">so với </w:t>
      </w:r>
      <w:r w:rsidR="00150C50">
        <w:t>số công chức có mặt từ đầu năm</w:t>
      </w:r>
      <w:r w:rsidR="0049183E">
        <w:t xml:space="preserve"> 2016 là</w:t>
      </w:r>
      <w:r w:rsidR="00BA7696">
        <w:t xml:space="preserve"> chưa thực hiện tuyển dụng hết số biên chế công chức còn thiếu</w:t>
      </w:r>
      <w:r w:rsidR="006607FA">
        <w:t>,</w:t>
      </w:r>
      <w:r w:rsidR="00465857">
        <w:t xml:space="preserve"> số </w:t>
      </w:r>
      <w:r w:rsidR="00BA7696">
        <w:t xml:space="preserve">công chức nghỉ hưu </w:t>
      </w:r>
      <w:r w:rsidR="00D24A6A">
        <w:t>54 n</w:t>
      </w:r>
      <w:r w:rsidR="00D37B27" w:rsidRPr="00AB3A00">
        <w:t>gười</w:t>
      </w:r>
      <w:r w:rsidR="003910A7">
        <w:t>,</w:t>
      </w:r>
      <w:r w:rsidR="004570B6">
        <w:t xml:space="preserve"> </w:t>
      </w:r>
      <w:r w:rsidR="004570B6">
        <w:lastRenderedPageBreak/>
        <w:t>số công chức</w:t>
      </w:r>
      <w:r w:rsidR="00BA7696">
        <w:t xml:space="preserve"> nghỉ theo chính sách tinh giản biên chế theo Nghị định số 108/2014/NĐ-CP </w:t>
      </w:r>
      <w:r w:rsidR="003B233A">
        <w:t>ngày 20/11/2014 của Chính phủ</w:t>
      </w:r>
      <w:r w:rsidR="00465857">
        <w:t xml:space="preserve"> </w:t>
      </w:r>
      <w:r w:rsidR="00D24A6A">
        <w:t xml:space="preserve">là 10 </w:t>
      </w:r>
      <w:r w:rsidR="00D37B27" w:rsidRPr="00AB3A00">
        <w:t>người</w:t>
      </w:r>
      <w:r w:rsidR="00150C50">
        <w:t>; thuyên chuyển ra khỏi công chức 11 người</w:t>
      </w:r>
      <w:r w:rsidR="0026488C">
        <w:t>.</w:t>
      </w:r>
    </w:p>
    <w:p w:rsidR="00344DD5" w:rsidRPr="00982499" w:rsidRDefault="00344DD5" w:rsidP="000F4482">
      <w:pPr>
        <w:spacing w:before="100"/>
        <w:ind w:firstLine="720"/>
        <w:jc w:val="both"/>
        <w:rPr>
          <w:b/>
          <w:bCs/>
          <w:lang w:val="vi-VN"/>
        </w:rPr>
      </w:pPr>
      <w:r w:rsidRPr="00A54F34">
        <w:rPr>
          <w:b/>
          <w:bCs/>
          <w:lang w:val="vi-VN"/>
        </w:rPr>
        <w:t>2. Biên chế viên chức</w:t>
      </w:r>
    </w:p>
    <w:p w:rsidR="00EB6632" w:rsidRDefault="00344DD5" w:rsidP="000F4482">
      <w:pPr>
        <w:spacing w:before="100"/>
        <w:ind w:firstLine="720"/>
        <w:jc w:val="both"/>
      </w:pPr>
      <w:r w:rsidRPr="00062C44">
        <w:rPr>
          <w:lang w:val="vi-VN"/>
        </w:rPr>
        <w:t xml:space="preserve">Tổng </w:t>
      </w:r>
      <w:r w:rsidR="00F125B5" w:rsidRPr="00062C44">
        <w:t xml:space="preserve">số </w:t>
      </w:r>
      <w:r w:rsidR="00E5617B" w:rsidRPr="00062C44">
        <w:t>người làm việc</w:t>
      </w:r>
      <w:r w:rsidR="00F125B5" w:rsidRPr="00062C44">
        <w:t xml:space="preserve"> </w:t>
      </w:r>
      <w:r w:rsidR="00747402" w:rsidRPr="00062C44">
        <w:t xml:space="preserve">(biên chế) </w:t>
      </w:r>
      <w:r w:rsidR="00F125B5" w:rsidRPr="00062C44">
        <w:t>tại các đơn vị sự nghiệp được</w:t>
      </w:r>
      <w:r w:rsidRPr="00062C44">
        <w:rPr>
          <w:lang w:val="vi-VN"/>
        </w:rPr>
        <w:t xml:space="preserve"> phê duyệt tại Nghị quyết số </w:t>
      </w:r>
      <w:r w:rsidR="00977DE4" w:rsidRPr="00062C44">
        <w:t>1</w:t>
      </w:r>
      <w:r w:rsidR="00977DE4">
        <w:t>64</w:t>
      </w:r>
      <w:r w:rsidRPr="00062C44">
        <w:rPr>
          <w:lang w:val="vi-VN"/>
        </w:rPr>
        <w:t>/</w:t>
      </w:r>
      <w:r w:rsidR="00977DE4" w:rsidRPr="00062C44">
        <w:rPr>
          <w:lang w:val="vi-VN"/>
        </w:rPr>
        <w:t>201</w:t>
      </w:r>
      <w:r w:rsidR="00977DE4">
        <w:t>5</w:t>
      </w:r>
      <w:r w:rsidRPr="00062C44">
        <w:rPr>
          <w:lang w:val="vi-VN"/>
        </w:rPr>
        <w:t xml:space="preserve">/NQ-HĐND là </w:t>
      </w:r>
      <w:r w:rsidR="00D311CB" w:rsidRPr="00062C44">
        <w:rPr>
          <w:lang w:val="vi-VN"/>
        </w:rPr>
        <w:t>2</w:t>
      </w:r>
      <w:r w:rsidR="00D311CB">
        <w:t>8</w:t>
      </w:r>
      <w:r w:rsidRPr="00062C44">
        <w:rPr>
          <w:lang w:val="vi-VN"/>
        </w:rPr>
        <w:t>.</w:t>
      </w:r>
      <w:r w:rsidR="00D311CB">
        <w:t>745</w:t>
      </w:r>
      <w:r w:rsidRPr="00062C44">
        <w:rPr>
          <w:lang w:val="vi-VN"/>
        </w:rPr>
        <w:t xml:space="preserve">. </w:t>
      </w:r>
      <w:r w:rsidR="00B05518">
        <w:t>UBND</w:t>
      </w:r>
      <w:r w:rsidRPr="00062C44">
        <w:rPr>
          <w:lang w:val="vi-VN"/>
        </w:rPr>
        <w:t xml:space="preserve"> tỉnh giao cho các đơn vị </w:t>
      </w:r>
      <w:r w:rsidR="00D311CB" w:rsidRPr="00062C44">
        <w:rPr>
          <w:lang w:val="vi-VN"/>
        </w:rPr>
        <w:t>2</w:t>
      </w:r>
      <w:r w:rsidR="00D311CB">
        <w:t>8</w:t>
      </w:r>
      <w:r w:rsidRPr="00062C44">
        <w:rPr>
          <w:lang w:val="vi-VN"/>
        </w:rPr>
        <w:t>.</w:t>
      </w:r>
      <w:r w:rsidR="00D311CB">
        <w:t>665</w:t>
      </w:r>
      <w:r w:rsidR="00D311CB" w:rsidRPr="00062C44">
        <w:rPr>
          <w:lang w:val="vi-VN"/>
        </w:rPr>
        <w:t xml:space="preserve"> </w:t>
      </w:r>
      <w:r w:rsidR="009F2D4E" w:rsidRPr="00062C44">
        <w:t>biên chế</w:t>
      </w:r>
      <w:r w:rsidR="00F125B5" w:rsidRPr="00062C44">
        <w:t xml:space="preserve"> </w:t>
      </w:r>
      <w:r w:rsidRPr="00062C44">
        <w:rPr>
          <w:lang w:val="vi-VN"/>
        </w:rPr>
        <w:t xml:space="preserve">và thực hiện dự phòng </w:t>
      </w:r>
      <w:r w:rsidR="005B2C42" w:rsidRPr="00062C44">
        <w:t>80</w:t>
      </w:r>
      <w:r w:rsidR="00F420C1" w:rsidRPr="00062C44">
        <w:rPr>
          <w:lang w:val="vi-VN"/>
        </w:rPr>
        <w:t xml:space="preserve"> biên chế</w:t>
      </w:r>
      <w:r w:rsidR="00F420C1" w:rsidRPr="00062C44">
        <w:t xml:space="preserve">. </w:t>
      </w:r>
      <w:proofErr w:type="gramStart"/>
      <w:r w:rsidR="00F420C1" w:rsidRPr="00062C44">
        <w:t xml:space="preserve">Trong năm </w:t>
      </w:r>
      <w:r w:rsidR="00255CC1">
        <w:t>2016, không có điều chỉnh, tăng, giảm</w:t>
      </w:r>
      <w:r w:rsidR="00E80423">
        <w:t xml:space="preserve"> biên chế sự nghiệp</w:t>
      </w:r>
      <w:r w:rsidR="0084168C">
        <w:t>.</w:t>
      </w:r>
      <w:proofErr w:type="gramEnd"/>
      <w:r w:rsidR="003D20AE">
        <w:t xml:space="preserve"> </w:t>
      </w:r>
      <w:r w:rsidR="0084168C">
        <w:t xml:space="preserve">Tổng số viên chức có mặt đến ngày 31/12/2016 là </w:t>
      </w:r>
      <w:r w:rsidR="008960B3">
        <w:t>27</w:t>
      </w:r>
      <w:r w:rsidR="009C703C">
        <w:t>.</w:t>
      </w:r>
      <w:r w:rsidR="00DB17FF">
        <w:t>677</w:t>
      </w:r>
      <w:r w:rsidR="0084168C" w:rsidRPr="005138B2">
        <w:t xml:space="preserve"> người</w:t>
      </w:r>
      <w:r w:rsidR="003910A7">
        <w:t xml:space="preserve">, giảm 508 viên chức so với số viên chức có mặt của thời điểm </w:t>
      </w:r>
      <w:r w:rsidR="00FD1786">
        <w:t>ngày 01/01/2016 là 28.215 người và so với kế hoạch viên chức giao năm 2016 còn</w:t>
      </w:r>
      <w:r w:rsidR="003D20AE">
        <w:t xml:space="preserve"> </w:t>
      </w:r>
      <w:r w:rsidR="00DB17FF">
        <w:t>988</w:t>
      </w:r>
      <w:r w:rsidR="003D20AE">
        <w:t xml:space="preserve"> biên chế chưa </w:t>
      </w:r>
      <w:r w:rsidR="00CD126D">
        <w:t>tuyển</w:t>
      </w:r>
      <w:r w:rsidR="003D20AE">
        <w:t xml:space="preserve"> dụng </w:t>
      </w:r>
      <w:r w:rsidR="00CD126D">
        <w:t xml:space="preserve">(bao gồm cả số biên chế dôi dư) </w:t>
      </w:r>
      <w:r w:rsidR="003D20AE">
        <w:t>và 80 biên chế dự phòng</w:t>
      </w:r>
      <w:r w:rsidR="003D20AE" w:rsidRPr="00C64CB2">
        <w:t>.</w:t>
      </w:r>
      <w:r w:rsidR="003D20AE">
        <w:t xml:space="preserve"> </w:t>
      </w:r>
    </w:p>
    <w:p w:rsidR="00414E04" w:rsidRPr="00062C44" w:rsidRDefault="005878ED" w:rsidP="000F4482">
      <w:pPr>
        <w:spacing w:before="100"/>
        <w:ind w:firstLine="720"/>
        <w:jc w:val="both"/>
      </w:pPr>
      <w:r>
        <w:t>C</w:t>
      </w:r>
      <w:r w:rsidR="00430C10">
        <w:t>ụ thể</w:t>
      </w:r>
      <w:r w:rsidR="002161BA">
        <w:t xml:space="preserve"> </w:t>
      </w:r>
      <w:r w:rsidR="00C9382C">
        <w:t xml:space="preserve">sự nghiệp của </w:t>
      </w:r>
      <w:r w:rsidR="00A143C5">
        <w:t xml:space="preserve">từng lĩnh vực </w:t>
      </w:r>
      <w:r w:rsidR="002161BA">
        <w:t>như sau</w:t>
      </w:r>
      <w:r w:rsidR="008E1B2D" w:rsidRPr="00062C44">
        <w:t>:</w:t>
      </w:r>
    </w:p>
    <w:p w:rsidR="00344DD5" w:rsidRPr="001434DB" w:rsidRDefault="00344DD5" w:rsidP="000F4482">
      <w:pPr>
        <w:spacing w:before="100"/>
        <w:ind w:firstLine="720"/>
        <w:jc w:val="both"/>
        <w:rPr>
          <w:i/>
          <w:iCs/>
          <w:lang w:val="vi-VN"/>
        </w:rPr>
      </w:pPr>
      <w:r w:rsidRPr="001434DB">
        <w:rPr>
          <w:i/>
          <w:iCs/>
          <w:lang w:val="vi-VN"/>
        </w:rPr>
        <w:t xml:space="preserve">a) Sự nghiệp Giáo dục và Đào tạo: </w:t>
      </w:r>
    </w:p>
    <w:p w:rsidR="00F40C64" w:rsidRDefault="00955181" w:rsidP="000F4482">
      <w:pPr>
        <w:spacing w:before="100"/>
        <w:ind w:firstLine="720"/>
        <w:jc w:val="both"/>
        <w:rPr>
          <w:spacing w:val="-4"/>
        </w:rPr>
      </w:pPr>
      <w:r w:rsidRPr="00222248">
        <w:rPr>
          <w:spacing w:val="-4"/>
        </w:rPr>
        <w:t>G</w:t>
      </w:r>
      <w:r w:rsidR="00344DD5" w:rsidRPr="00014485">
        <w:rPr>
          <w:spacing w:val="-4"/>
          <w:lang w:val="vi-VN"/>
        </w:rPr>
        <w:t xml:space="preserve">iao </w:t>
      </w:r>
      <w:r w:rsidR="00430C10" w:rsidRPr="00003F62">
        <w:rPr>
          <w:spacing w:val="-4"/>
          <w:lang w:val="vi-VN"/>
        </w:rPr>
        <w:t>2</w:t>
      </w:r>
      <w:r w:rsidR="00430C10" w:rsidRPr="00003F62">
        <w:rPr>
          <w:spacing w:val="-4"/>
        </w:rPr>
        <w:t>2</w:t>
      </w:r>
      <w:r w:rsidR="00344DD5" w:rsidRPr="00003F62">
        <w:rPr>
          <w:spacing w:val="-4"/>
          <w:lang w:val="vi-VN"/>
        </w:rPr>
        <w:t>.</w:t>
      </w:r>
      <w:r w:rsidR="00430C10" w:rsidRPr="00003F62">
        <w:rPr>
          <w:spacing w:val="-4"/>
        </w:rPr>
        <w:t>129</w:t>
      </w:r>
      <w:r w:rsidR="00430C10" w:rsidRPr="00003F62">
        <w:rPr>
          <w:spacing w:val="-4"/>
          <w:lang w:val="vi-VN"/>
        </w:rPr>
        <w:t xml:space="preserve"> </w:t>
      </w:r>
      <w:r w:rsidR="00CF1C27" w:rsidRPr="00003F62">
        <w:rPr>
          <w:spacing w:val="-4"/>
        </w:rPr>
        <w:t>biên chế</w:t>
      </w:r>
      <w:r w:rsidR="0009114A">
        <w:rPr>
          <w:spacing w:val="-4"/>
        </w:rPr>
        <w:t xml:space="preserve"> (gồm cả số biên chế dôi dư)</w:t>
      </w:r>
      <w:r w:rsidR="00344DD5" w:rsidRPr="00003F62">
        <w:rPr>
          <w:spacing w:val="-4"/>
          <w:lang w:val="vi-VN"/>
        </w:rPr>
        <w:t xml:space="preserve">, có </w:t>
      </w:r>
      <w:r w:rsidR="00B05518" w:rsidRPr="00003F62">
        <w:rPr>
          <w:spacing w:val="-4"/>
        </w:rPr>
        <w:t xml:space="preserve">mặt </w:t>
      </w:r>
      <w:r w:rsidR="00344DD5" w:rsidRPr="00003F62">
        <w:rPr>
          <w:spacing w:val="-4"/>
          <w:lang w:val="vi-VN"/>
        </w:rPr>
        <w:t xml:space="preserve">đến </w:t>
      </w:r>
      <w:r w:rsidR="001D3469" w:rsidRPr="00003F62">
        <w:rPr>
          <w:spacing w:val="-4"/>
        </w:rPr>
        <w:t xml:space="preserve">ngày </w:t>
      </w:r>
      <w:r w:rsidR="00430C10" w:rsidRPr="00003F62">
        <w:rPr>
          <w:spacing w:val="-4"/>
          <w:lang w:val="vi-VN"/>
        </w:rPr>
        <w:t>3</w:t>
      </w:r>
      <w:r w:rsidR="00430C10" w:rsidRPr="00003F62">
        <w:rPr>
          <w:spacing w:val="-4"/>
        </w:rPr>
        <w:t>1</w:t>
      </w:r>
      <w:r w:rsidR="00344DD5" w:rsidRPr="00003F62">
        <w:rPr>
          <w:spacing w:val="-4"/>
          <w:lang w:val="vi-VN"/>
        </w:rPr>
        <w:t>/</w:t>
      </w:r>
      <w:r w:rsidR="00430C10" w:rsidRPr="00003F62">
        <w:rPr>
          <w:spacing w:val="-4"/>
        </w:rPr>
        <w:t>12</w:t>
      </w:r>
      <w:r w:rsidR="00344DD5" w:rsidRPr="00003F62">
        <w:rPr>
          <w:spacing w:val="-4"/>
          <w:lang w:val="vi-VN"/>
        </w:rPr>
        <w:t>/</w:t>
      </w:r>
      <w:r w:rsidR="00430C10" w:rsidRPr="00003F62">
        <w:rPr>
          <w:spacing w:val="-4"/>
          <w:lang w:val="vi-VN"/>
        </w:rPr>
        <w:t>201</w:t>
      </w:r>
      <w:r w:rsidR="00430C10" w:rsidRPr="00003F62">
        <w:rPr>
          <w:spacing w:val="-4"/>
        </w:rPr>
        <w:t>6</w:t>
      </w:r>
      <w:r w:rsidR="00430C10" w:rsidRPr="00003F62">
        <w:rPr>
          <w:spacing w:val="-4"/>
          <w:lang w:val="vi-VN"/>
        </w:rPr>
        <w:t xml:space="preserve"> </w:t>
      </w:r>
      <w:r w:rsidR="00344DD5" w:rsidRPr="00003F62">
        <w:rPr>
          <w:spacing w:val="-4"/>
          <w:lang w:val="vi-VN"/>
        </w:rPr>
        <w:t>là 21.</w:t>
      </w:r>
      <w:r w:rsidR="00356C6F">
        <w:rPr>
          <w:spacing w:val="-4"/>
        </w:rPr>
        <w:t>578</w:t>
      </w:r>
      <w:r w:rsidR="0004365C" w:rsidRPr="00C544F7">
        <w:rPr>
          <w:spacing w:val="-4"/>
          <w:lang w:val="vi-VN"/>
        </w:rPr>
        <w:t xml:space="preserve"> </w:t>
      </w:r>
      <w:r w:rsidR="00344DD5" w:rsidRPr="00222248">
        <w:rPr>
          <w:spacing w:val="-4"/>
          <w:lang w:val="vi-VN"/>
        </w:rPr>
        <w:t xml:space="preserve">người, </w:t>
      </w:r>
      <w:r w:rsidR="00635012">
        <w:rPr>
          <w:spacing w:val="-4"/>
        </w:rPr>
        <w:t>thiếu</w:t>
      </w:r>
      <w:r w:rsidR="00344DD5" w:rsidRPr="00222248">
        <w:rPr>
          <w:spacing w:val="-4"/>
          <w:lang w:val="vi-VN"/>
        </w:rPr>
        <w:t xml:space="preserve"> </w:t>
      </w:r>
      <w:r w:rsidR="00356C6F">
        <w:rPr>
          <w:spacing w:val="-4"/>
        </w:rPr>
        <w:t>551</w:t>
      </w:r>
      <w:r w:rsidR="00F51157">
        <w:rPr>
          <w:spacing w:val="-4"/>
        </w:rPr>
        <w:t xml:space="preserve"> </w:t>
      </w:r>
      <w:r w:rsidR="00E616D5" w:rsidRPr="00C544F7">
        <w:rPr>
          <w:spacing w:val="-4"/>
        </w:rPr>
        <w:t>biên chế</w:t>
      </w:r>
      <w:r w:rsidR="0009114A">
        <w:rPr>
          <w:spacing w:val="-4"/>
        </w:rPr>
        <w:t xml:space="preserve">; tuy vậy, nếu tính biên chế giao </w:t>
      </w:r>
      <w:proofErr w:type="gramStart"/>
      <w:r w:rsidR="0009114A">
        <w:rPr>
          <w:spacing w:val="-4"/>
        </w:rPr>
        <w:t>theo</w:t>
      </w:r>
      <w:proofErr w:type="gramEnd"/>
      <w:r w:rsidR="0009114A">
        <w:rPr>
          <w:spacing w:val="-4"/>
        </w:rPr>
        <w:t xml:space="preserve"> kế hoạch năm 2016 </w:t>
      </w:r>
      <w:r w:rsidR="00546D93">
        <w:rPr>
          <w:spacing w:val="-4"/>
        </w:rPr>
        <w:t xml:space="preserve">(không tính 841 biên chế dôi dư) </w:t>
      </w:r>
      <w:r w:rsidR="0009114A">
        <w:rPr>
          <w:spacing w:val="-4"/>
        </w:rPr>
        <w:t>so với số viên chức hiện có thì thừa 290 biên chế, cụ thể</w:t>
      </w:r>
      <w:r w:rsidR="00A14B6D" w:rsidRPr="00222248">
        <w:rPr>
          <w:spacing w:val="-4"/>
        </w:rPr>
        <w:t>:</w:t>
      </w:r>
    </w:p>
    <w:p w:rsidR="00A14B6D" w:rsidRPr="00DC557E" w:rsidRDefault="00A14B6D" w:rsidP="000F4482">
      <w:pPr>
        <w:spacing w:before="100"/>
        <w:ind w:firstLine="720"/>
        <w:jc w:val="both"/>
      </w:pPr>
      <w:r w:rsidRPr="00DC557E">
        <w:rPr>
          <w:spacing w:val="-4"/>
        </w:rPr>
        <w:t xml:space="preserve">- </w:t>
      </w:r>
      <w:r w:rsidR="00CF1C27">
        <w:rPr>
          <w:spacing w:val="-4"/>
        </w:rPr>
        <w:t>Biên chế</w:t>
      </w:r>
      <w:r w:rsidRPr="00DC557E">
        <w:t xml:space="preserve"> các Trường Đại học, Cao đẳng, Trung học chuyên nghiệp giao </w:t>
      </w:r>
      <w:r w:rsidR="007B26CF" w:rsidRPr="00DC557E">
        <w:t>5</w:t>
      </w:r>
      <w:r w:rsidR="007B26CF">
        <w:t>43</w:t>
      </w:r>
      <w:r w:rsidR="00E616D5">
        <w:t xml:space="preserve"> biên chế</w:t>
      </w:r>
      <w:r w:rsidR="004D4056">
        <w:t xml:space="preserve">, có </w:t>
      </w:r>
      <w:r w:rsidR="00B05518">
        <w:t xml:space="preserve">mặt </w:t>
      </w:r>
      <w:r w:rsidR="004D4056">
        <w:t xml:space="preserve">đến ngày </w:t>
      </w:r>
      <w:r w:rsidR="007B26CF">
        <w:t>31</w:t>
      </w:r>
      <w:r w:rsidR="004D4056">
        <w:t>/</w:t>
      </w:r>
      <w:r w:rsidR="007B26CF">
        <w:t>12</w:t>
      </w:r>
      <w:r w:rsidR="00B221E5" w:rsidRPr="00DC557E">
        <w:t>/</w:t>
      </w:r>
      <w:r w:rsidR="007B26CF" w:rsidRPr="00DC557E">
        <w:t>201</w:t>
      </w:r>
      <w:r w:rsidR="007B26CF">
        <w:t>6</w:t>
      </w:r>
      <w:r w:rsidR="007B26CF" w:rsidRPr="00DC557E">
        <w:t xml:space="preserve"> </w:t>
      </w:r>
      <w:r w:rsidR="00B221E5" w:rsidRPr="00DC557E">
        <w:t xml:space="preserve">là </w:t>
      </w:r>
      <w:r w:rsidR="007B26CF" w:rsidRPr="00DC557E">
        <w:t>5</w:t>
      </w:r>
      <w:r w:rsidR="007B26CF">
        <w:t>05</w:t>
      </w:r>
      <w:r w:rsidR="00E616D5">
        <w:t xml:space="preserve"> người</w:t>
      </w:r>
      <w:r w:rsidR="00B221E5" w:rsidRPr="00DC557E">
        <w:t xml:space="preserve">, </w:t>
      </w:r>
      <w:r w:rsidR="0009114A">
        <w:t>thiếu</w:t>
      </w:r>
      <w:r w:rsidR="00B221E5" w:rsidRPr="00DC557E">
        <w:t xml:space="preserve"> </w:t>
      </w:r>
      <w:r w:rsidR="007B26CF">
        <w:t>38</w:t>
      </w:r>
      <w:r w:rsidR="007B26CF" w:rsidRPr="00DC557E">
        <w:t xml:space="preserve"> </w:t>
      </w:r>
      <w:r w:rsidR="00E616D5">
        <w:t>biên chế</w:t>
      </w:r>
      <w:r w:rsidR="00493F2C">
        <w:t>.</w:t>
      </w:r>
    </w:p>
    <w:p w:rsidR="005B49F5" w:rsidRDefault="00A14B6D" w:rsidP="000F4482">
      <w:pPr>
        <w:pStyle w:val="BodyText"/>
        <w:spacing w:before="100"/>
        <w:jc w:val="both"/>
        <w:rPr>
          <w:rFonts w:ascii="Times New Roman" w:hAnsi="Times New Roman" w:cs="Times New Roman"/>
        </w:rPr>
      </w:pPr>
      <w:r w:rsidRPr="00DC557E">
        <w:rPr>
          <w:rFonts w:ascii="Times New Roman" w:hAnsi="Times New Roman" w:cs="Times New Roman"/>
        </w:rPr>
        <w:tab/>
        <w:t>- Bậc học Mầm non và phổ thông</w:t>
      </w:r>
      <w:r w:rsidR="004D4056">
        <w:rPr>
          <w:rFonts w:ascii="Times New Roman" w:hAnsi="Times New Roman" w:cs="Times New Roman"/>
        </w:rPr>
        <w:t xml:space="preserve"> giao </w:t>
      </w:r>
      <w:r w:rsidR="002D6DD9" w:rsidRPr="004570B6">
        <w:rPr>
          <w:rFonts w:ascii="Times New Roman" w:hAnsi="Times New Roman" w:cs="Times New Roman"/>
        </w:rPr>
        <w:t>2</w:t>
      </w:r>
      <w:r w:rsidR="00F51157">
        <w:rPr>
          <w:rFonts w:ascii="Times New Roman" w:hAnsi="Times New Roman" w:cs="Times New Roman"/>
        </w:rPr>
        <w:t>1</w:t>
      </w:r>
      <w:r w:rsidR="004D4056" w:rsidRPr="004570B6">
        <w:rPr>
          <w:rFonts w:ascii="Times New Roman" w:hAnsi="Times New Roman" w:cs="Times New Roman"/>
        </w:rPr>
        <w:t>.</w:t>
      </w:r>
      <w:r w:rsidR="000868E9" w:rsidRPr="00062C44">
        <w:rPr>
          <w:rFonts w:ascii="Times New Roman" w:hAnsi="Times New Roman" w:cs="Times New Roman"/>
        </w:rPr>
        <w:t>586</w:t>
      </w:r>
      <w:r w:rsidR="000868E9">
        <w:rPr>
          <w:rFonts w:ascii="Times New Roman" w:hAnsi="Times New Roman" w:cs="Times New Roman"/>
        </w:rPr>
        <w:t xml:space="preserve"> biên chế</w:t>
      </w:r>
      <w:r w:rsidR="005B49F5">
        <w:rPr>
          <w:rFonts w:ascii="Times New Roman" w:hAnsi="Times New Roman" w:cs="Times New Roman"/>
        </w:rPr>
        <w:t xml:space="preserve"> (gồm cả 841 biên chế dôi dư)</w:t>
      </w:r>
      <w:r w:rsidR="004D4056">
        <w:rPr>
          <w:rFonts w:ascii="Times New Roman" w:hAnsi="Times New Roman" w:cs="Times New Roman"/>
        </w:rPr>
        <w:t xml:space="preserve">, có </w:t>
      </w:r>
      <w:r w:rsidR="00B05518">
        <w:rPr>
          <w:rFonts w:ascii="Times New Roman" w:hAnsi="Times New Roman" w:cs="Times New Roman"/>
        </w:rPr>
        <w:t xml:space="preserve">mặt </w:t>
      </w:r>
      <w:r w:rsidR="004D4056">
        <w:rPr>
          <w:rFonts w:ascii="Times New Roman" w:hAnsi="Times New Roman" w:cs="Times New Roman"/>
        </w:rPr>
        <w:t xml:space="preserve">đến ngày </w:t>
      </w:r>
      <w:r w:rsidR="007B26CF">
        <w:rPr>
          <w:rFonts w:ascii="Times New Roman" w:hAnsi="Times New Roman" w:cs="Times New Roman"/>
        </w:rPr>
        <w:t>31</w:t>
      </w:r>
      <w:r w:rsidR="004D4056">
        <w:rPr>
          <w:rFonts w:ascii="Times New Roman" w:hAnsi="Times New Roman" w:cs="Times New Roman"/>
        </w:rPr>
        <w:t>/</w:t>
      </w:r>
      <w:r w:rsidR="007B26CF">
        <w:rPr>
          <w:rFonts w:ascii="Times New Roman" w:hAnsi="Times New Roman" w:cs="Times New Roman"/>
        </w:rPr>
        <w:t>12</w:t>
      </w:r>
      <w:r w:rsidR="005704FF" w:rsidRPr="00DC557E">
        <w:rPr>
          <w:rFonts w:ascii="Times New Roman" w:hAnsi="Times New Roman" w:cs="Times New Roman"/>
        </w:rPr>
        <w:t>/</w:t>
      </w:r>
      <w:r w:rsidR="007B26CF" w:rsidRPr="00DC557E">
        <w:rPr>
          <w:rFonts w:ascii="Times New Roman" w:hAnsi="Times New Roman" w:cs="Times New Roman"/>
        </w:rPr>
        <w:t>201</w:t>
      </w:r>
      <w:r w:rsidR="007B26CF">
        <w:rPr>
          <w:rFonts w:ascii="Times New Roman" w:hAnsi="Times New Roman" w:cs="Times New Roman"/>
        </w:rPr>
        <w:t>6</w:t>
      </w:r>
      <w:r w:rsidR="007B26CF" w:rsidRPr="00DC557E">
        <w:rPr>
          <w:rFonts w:ascii="Times New Roman" w:hAnsi="Times New Roman" w:cs="Times New Roman"/>
        </w:rPr>
        <w:t xml:space="preserve"> </w:t>
      </w:r>
      <w:r w:rsidR="005704FF" w:rsidRPr="00DC557E">
        <w:rPr>
          <w:rFonts w:ascii="Times New Roman" w:hAnsi="Times New Roman" w:cs="Times New Roman"/>
        </w:rPr>
        <w:t xml:space="preserve">là </w:t>
      </w:r>
      <w:r w:rsidR="002D6DD9" w:rsidRPr="005A4F58">
        <w:rPr>
          <w:rFonts w:ascii="Times New Roman" w:hAnsi="Times New Roman" w:cs="Times New Roman"/>
        </w:rPr>
        <w:t>2</w:t>
      </w:r>
      <w:r w:rsidR="00356C6F">
        <w:rPr>
          <w:rFonts w:ascii="Times New Roman" w:hAnsi="Times New Roman" w:cs="Times New Roman"/>
        </w:rPr>
        <w:t>1</w:t>
      </w:r>
      <w:r w:rsidR="006E4D22" w:rsidRPr="00F14B4D">
        <w:rPr>
          <w:rFonts w:ascii="Times New Roman" w:hAnsi="Times New Roman" w:cs="Times New Roman"/>
        </w:rPr>
        <w:t>.</w:t>
      </w:r>
      <w:r w:rsidR="00356C6F">
        <w:rPr>
          <w:rFonts w:ascii="Times New Roman" w:hAnsi="Times New Roman" w:cs="Times New Roman"/>
        </w:rPr>
        <w:t>073</w:t>
      </w:r>
      <w:r w:rsidR="002D6DD9" w:rsidRPr="00062C44">
        <w:rPr>
          <w:rFonts w:ascii="Times New Roman" w:hAnsi="Times New Roman" w:cs="Times New Roman"/>
        </w:rPr>
        <w:t xml:space="preserve"> </w:t>
      </w:r>
      <w:r w:rsidR="000868E9" w:rsidRPr="00062C44">
        <w:rPr>
          <w:rFonts w:ascii="Times New Roman" w:hAnsi="Times New Roman" w:cs="Times New Roman"/>
        </w:rPr>
        <w:t>người</w:t>
      </w:r>
      <w:r w:rsidR="005704FF" w:rsidRPr="00F14B4D">
        <w:rPr>
          <w:rFonts w:ascii="Times New Roman" w:hAnsi="Times New Roman" w:cs="Times New Roman"/>
        </w:rPr>
        <w:t xml:space="preserve">, </w:t>
      </w:r>
      <w:r w:rsidR="005B49F5">
        <w:rPr>
          <w:rFonts w:ascii="Times New Roman" w:hAnsi="Times New Roman" w:cs="Times New Roman"/>
        </w:rPr>
        <w:t>thiếu</w:t>
      </w:r>
      <w:r w:rsidR="005704FF" w:rsidRPr="00F14B4D">
        <w:rPr>
          <w:rFonts w:ascii="Times New Roman" w:hAnsi="Times New Roman" w:cs="Times New Roman"/>
        </w:rPr>
        <w:t xml:space="preserve"> </w:t>
      </w:r>
      <w:r w:rsidR="00356C6F">
        <w:rPr>
          <w:rFonts w:ascii="Times New Roman" w:hAnsi="Times New Roman" w:cs="Times New Roman"/>
        </w:rPr>
        <w:t>513</w:t>
      </w:r>
      <w:r w:rsidR="002D6DD9" w:rsidRPr="00F14B4D">
        <w:rPr>
          <w:rFonts w:ascii="Times New Roman" w:hAnsi="Times New Roman" w:cs="Times New Roman"/>
        </w:rPr>
        <w:t xml:space="preserve"> </w:t>
      </w:r>
      <w:r w:rsidR="000868E9" w:rsidRPr="00062C44">
        <w:rPr>
          <w:rFonts w:ascii="Times New Roman" w:hAnsi="Times New Roman" w:cs="Times New Roman"/>
        </w:rPr>
        <w:t>biên chế</w:t>
      </w:r>
      <w:r w:rsidR="00007A99" w:rsidRPr="00003F62">
        <w:rPr>
          <w:rFonts w:ascii="Times New Roman" w:hAnsi="Times New Roman" w:cs="Times New Roman"/>
          <w:lang w:val="vi-VN"/>
        </w:rPr>
        <w:t>.</w:t>
      </w:r>
      <w:r w:rsidR="005B49F5">
        <w:rPr>
          <w:rFonts w:ascii="Times New Roman" w:hAnsi="Times New Roman" w:cs="Times New Roman"/>
        </w:rPr>
        <w:t xml:space="preserve"> Nếu tính </w:t>
      </w:r>
      <w:proofErr w:type="gramStart"/>
      <w:r w:rsidR="005B49F5">
        <w:rPr>
          <w:rFonts w:ascii="Times New Roman" w:hAnsi="Times New Roman" w:cs="Times New Roman"/>
        </w:rPr>
        <w:t>theo</w:t>
      </w:r>
      <w:proofErr w:type="gramEnd"/>
      <w:r w:rsidR="005B49F5">
        <w:rPr>
          <w:rFonts w:ascii="Times New Roman" w:hAnsi="Times New Roman" w:cs="Times New Roman"/>
        </w:rPr>
        <w:t xml:space="preserve"> biên chế giao theo kế hoạch thì thừa 328, lý do cụ thể:</w:t>
      </w:r>
    </w:p>
    <w:p w:rsidR="005B49F5" w:rsidRDefault="005B49F5" w:rsidP="000F4482">
      <w:pPr>
        <w:pStyle w:val="BodyText"/>
        <w:spacing w:before="100"/>
        <w:ind w:firstLine="720"/>
        <w:jc w:val="both"/>
        <w:rPr>
          <w:rFonts w:ascii="Times New Roman" w:hAnsi="Times New Roman" w:cs="Times New Roman"/>
        </w:rPr>
      </w:pPr>
      <w:r>
        <w:rPr>
          <w:rFonts w:ascii="Times New Roman" w:hAnsi="Times New Roman" w:cs="Times New Roman"/>
        </w:rPr>
        <w:t>+ Thiếu 199 biên chế (Khối Mầm non thiếu 153 biên chế, khối Tiểu học t</w:t>
      </w:r>
      <w:r w:rsidR="003824A7">
        <w:rPr>
          <w:rFonts w:ascii="Times New Roman" w:hAnsi="Times New Roman" w:cs="Times New Roman"/>
        </w:rPr>
        <w:t>h</w:t>
      </w:r>
      <w:r>
        <w:rPr>
          <w:rFonts w:ascii="Times New Roman" w:hAnsi="Times New Roman" w:cs="Times New Roman"/>
        </w:rPr>
        <w:t>iếu 11 biên chế, Trung tâm Bồi dưỡng nghiệp vụ sư phạm-Giáo dục thường xuyên tỉnh thiếu 4 biên chế; các Trung tâm Dạy nghề - Hướng nghiệp và Giáo dục th</w:t>
      </w:r>
      <w:r w:rsidR="00546D93">
        <w:rPr>
          <w:rFonts w:ascii="Times New Roman" w:hAnsi="Times New Roman" w:cs="Times New Roman"/>
        </w:rPr>
        <w:t>ường</w:t>
      </w:r>
      <w:r>
        <w:rPr>
          <w:rFonts w:ascii="Times New Roman" w:hAnsi="Times New Roman" w:cs="Times New Roman"/>
        </w:rPr>
        <w:t xml:space="preserve"> xuyên cấp huyện thiếu 31 biên chế).</w:t>
      </w:r>
    </w:p>
    <w:p w:rsidR="00344DD5" w:rsidRPr="00743910" w:rsidRDefault="00E60255" w:rsidP="000F4482">
      <w:pPr>
        <w:pStyle w:val="BodyText"/>
        <w:spacing w:before="100"/>
        <w:ind w:firstLine="720"/>
        <w:jc w:val="both"/>
        <w:rPr>
          <w:rFonts w:ascii="Times New Roman" w:hAnsi="Times New Roman" w:cs="Times New Roman"/>
        </w:rPr>
      </w:pPr>
      <w:r>
        <w:rPr>
          <w:rFonts w:ascii="Times New Roman" w:hAnsi="Times New Roman" w:cs="Times New Roman"/>
        </w:rPr>
        <w:t>+ Thừa 52</w:t>
      </w:r>
      <w:r w:rsidR="005B49F5">
        <w:rPr>
          <w:rFonts w:ascii="Times New Roman" w:hAnsi="Times New Roman" w:cs="Times New Roman"/>
        </w:rPr>
        <w:t>7 biên c</w:t>
      </w:r>
      <w:r>
        <w:rPr>
          <w:rFonts w:ascii="Times New Roman" w:hAnsi="Times New Roman" w:cs="Times New Roman"/>
        </w:rPr>
        <w:t>hế (Khối Trung học cơ sở thừa 44</w:t>
      </w:r>
      <w:r w:rsidR="005B49F5">
        <w:rPr>
          <w:rFonts w:ascii="Times New Roman" w:hAnsi="Times New Roman" w:cs="Times New Roman"/>
        </w:rPr>
        <w:t xml:space="preserve">8 biên chế, Khối Trung học phổ thông thừa 79 biên chế).  </w:t>
      </w:r>
      <w:r w:rsidR="00743910">
        <w:rPr>
          <w:rFonts w:ascii="Times New Roman" w:hAnsi="Times New Roman" w:cs="Times New Roman"/>
        </w:rPr>
        <w:t xml:space="preserve"> </w:t>
      </w:r>
    </w:p>
    <w:p w:rsidR="00344DD5" w:rsidRPr="001434DB" w:rsidRDefault="00344DD5" w:rsidP="000F4482">
      <w:pPr>
        <w:spacing w:before="100"/>
        <w:ind w:left="720"/>
        <w:jc w:val="both"/>
        <w:rPr>
          <w:i/>
          <w:iCs/>
          <w:lang w:val="vi-VN"/>
        </w:rPr>
      </w:pPr>
      <w:r w:rsidRPr="001434DB">
        <w:rPr>
          <w:i/>
          <w:iCs/>
          <w:lang w:val="vi-VN"/>
        </w:rPr>
        <w:t xml:space="preserve">b) Sự nghiệp Y tế: </w:t>
      </w:r>
    </w:p>
    <w:p w:rsidR="00344DD5" w:rsidRPr="00982499" w:rsidRDefault="00955181" w:rsidP="000F4482">
      <w:pPr>
        <w:spacing w:before="100"/>
        <w:ind w:firstLine="720"/>
        <w:jc w:val="both"/>
        <w:rPr>
          <w:lang w:val="vi-VN"/>
        </w:rPr>
      </w:pPr>
      <w:proofErr w:type="gramStart"/>
      <w:r>
        <w:t>G</w:t>
      </w:r>
      <w:r w:rsidR="00344DD5" w:rsidRPr="00982499">
        <w:rPr>
          <w:lang w:val="vi-VN"/>
        </w:rPr>
        <w:t>iao 4.</w:t>
      </w:r>
      <w:r w:rsidR="006E4B7A">
        <w:t>874</w:t>
      </w:r>
      <w:r w:rsidR="006E4B7A" w:rsidRPr="00982499">
        <w:rPr>
          <w:lang w:val="vi-VN"/>
        </w:rPr>
        <w:t xml:space="preserve"> </w:t>
      </w:r>
      <w:r w:rsidR="00CF1C27">
        <w:t>biên chế</w:t>
      </w:r>
      <w:r w:rsidR="00344DD5" w:rsidRPr="00982499">
        <w:rPr>
          <w:lang w:val="vi-VN"/>
        </w:rPr>
        <w:t xml:space="preserve">, có mặt đến ngày </w:t>
      </w:r>
      <w:r w:rsidR="00CB4DE2" w:rsidRPr="00982499">
        <w:rPr>
          <w:lang w:val="vi-VN"/>
        </w:rPr>
        <w:t>3</w:t>
      </w:r>
      <w:r w:rsidR="00CB4DE2">
        <w:t>1</w:t>
      </w:r>
      <w:r w:rsidR="00344DD5" w:rsidRPr="00982499">
        <w:rPr>
          <w:lang w:val="vi-VN"/>
        </w:rPr>
        <w:t>/</w:t>
      </w:r>
      <w:r w:rsidR="00CB4DE2">
        <w:t>12</w:t>
      </w:r>
      <w:r w:rsidR="00344DD5" w:rsidRPr="00982499">
        <w:rPr>
          <w:lang w:val="vi-VN"/>
        </w:rPr>
        <w:t>/</w:t>
      </w:r>
      <w:r w:rsidR="008E5161" w:rsidRPr="00982499">
        <w:rPr>
          <w:lang w:val="vi-VN"/>
        </w:rPr>
        <w:t>201</w:t>
      </w:r>
      <w:r w:rsidR="008E5161">
        <w:t>6</w:t>
      </w:r>
      <w:r w:rsidR="008E5161" w:rsidRPr="00982499">
        <w:rPr>
          <w:lang w:val="vi-VN"/>
        </w:rPr>
        <w:t xml:space="preserve"> </w:t>
      </w:r>
      <w:r w:rsidR="00344DD5" w:rsidRPr="00982499">
        <w:rPr>
          <w:lang w:val="vi-VN"/>
        </w:rPr>
        <w:t>là 4.</w:t>
      </w:r>
      <w:r w:rsidR="005138B2">
        <w:t>68</w:t>
      </w:r>
      <w:r w:rsidR="0082415B">
        <w:t>3</w:t>
      </w:r>
      <w:r w:rsidR="002040C6" w:rsidRPr="00982499">
        <w:rPr>
          <w:lang w:val="vi-VN"/>
        </w:rPr>
        <w:t xml:space="preserve"> </w:t>
      </w:r>
      <w:r w:rsidR="00344DD5" w:rsidRPr="00982499">
        <w:rPr>
          <w:lang w:val="vi-VN"/>
        </w:rPr>
        <w:t xml:space="preserve">người, </w:t>
      </w:r>
      <w:r w:rsidR="001C64CB">
        <w:t xml:space="preserve">thiếu </w:t>
      </w:r>
      <w:r w:rsidR="002040C6" w:rsidRPr="00982499">
        <w:rPr>
          <w:lang w:val="vi-VN"/>
        </w:rPr>
        <w:t>1</w:t>
      </w:r>
      <w:r w:rsidR="005138B2">
        <w:t>9</w:t>
      </w:r>
      <w:r w:rsidR="0082415B">
        <w:t>1</w:t>
      </w:r>
      <w:r w:rsidR="002040C6" w:rsidRPr="00982499">
        <w:rPr>
          <w:lang w:val="vi-VN"/>
        </w:rPr>
        <w:t xml:space="preserve"> </w:t>
      </w:r>
      <w:r>
        <w:t>biên chế</w:t>
      </w:r>
      <w:r w:rsidR="00344DD5" w:rsidRPr="00982499">
        <w:rPr>
          <w:lang w:val="vi-VN"/>
        </w:rPr>
        <w:t>.</w:t>
      </w:r>
      <w:proofErr w:type="gramEnd"/>
      <w:r w:rsidR="00344DD5" w:rsidRPr="00982499">
        <w:rPr>
          <w:lang w:val="vi-VN"/>
        </w:rPr>
        <w:t xml:space="preserve"> </w:t>
      </w:r>
      <w:r w:rsidR="004307BE">
        <w:t xml:space="preserve">Hiện nay, </w:t>
      </w:r>
      <w:r w:rsidR="002040C6">
        <w:t xml:space="preserve">Sở Y tế đang thực hiện tuyển dụng 48 chỉ tiêu Bác sỹ </w:t>
      </w:r>
      <w:proofErr w:type="gramStart"/>
      <w:r w:rsidR="002040C6">
        <w:t>theo</w:t>
      </w:r>
      <w:proofErr w:type="gramEnd"/>
      <w:r w:rsidR="002040C6">
        <w:t xml:space="preserve"> Văn bản số 5162/UBND-NC</w:t>
      </w:r>
      <w:r w:rsidR="002040C6">
        <w:softHyphen/>
      </w:r>
      <w:r w:rsidR="002040C6">
        <w:rPr>
          <w:vertAlign w:val="subscript"/>
        </w:rPr>
        <w:t>1</w:t>
      </w:r>
      <w:r w:rsidR="002040C6">
        <w:t xml:space="preserve"> ngày 06/10/2016 của UBND tỉnh</w:t>
      </w:r>
      <w:r w:rsidR="006B68A7">
        <w:t>.</w:t>
      </w:r>
    </w:p>
    <w:p w:rsidR="00471838" w:rsidRPr="001434DB" w:rsidRDefault="00344DD5" w:rsidP="000F4482">
      <w:pPr>
        <w:spacing w:before="100"/>
        <w:ind w:firstLine="720"/>
        <w:jc w:val="both"/>
        <w:rPr>
          <w:i/>
          <w:iCs/>
        </w:rPr>
      </w:pPr>
      <w:r w:rsidRPr="001434DB">
        <w:rPr>
          <w:i/>
          <w:iCs/>
          <w:lang w:val="vi-VN"/>
        </w:rPr>
        <w:t xml:space="preserve">c) Sự nghiệp Văn </w:t>
      </w:r>
      <w:r w:rsidR="00644CCD" w:rsidRPr="001434DB">
        <w:rPr>
          <w:i/>
          <w:iCs/>
        </w:rPr>
        <w:t>hóa</w:t>
      </w:r>
      <w:r w:rsidRPr="001434DB">
        <w:rPr>
          <w:i/>
          <w:iCs/>
          <w:lang w:val="vi-VN"/>
        </w:rPr>
        <w:t>, Thông tin, Thể thao và Du lịch:</w:t>
      </w:r>
      <w:r w:rsidR="003C46D4" w:rsidRPr="001434DB">
        <w:rPr>
          <w:i/>
          <w:iCs/>
        </w:rPr>
        <w:t xml:space="preserve"> </w:t>
      </w:r>
    </w:p>
    <w:p w:rsidR="00955181" w:rsidRPr="001434DB" w:rsidRDefault="00955181" w:rsidP="000F4482">
      <w:pPr>
        <w:spacing w:before="100"/>
        <w:ind w:firstLine="720"/>
        <w:jc w:val="both"/>
        <w:rPr>
          <w:spacing w:val="-6"/>
        </w:rPr>
      </w:pPr>
      <w:proofErr w:type="gramStart"/>
      <w:r w:rsidRPr="001434DB">
        <w:rPr>
          <w:spacing w:val="-6"/>
        </w:rPr>
        <w:t>G</w:t>
      </w:r>
      <w:r w:rsidR="00344DD5" w:rsidRPr="001434DB">
        <w:rPr>
          <w:spacing w:val="-6"/>
          <w:lang w:val="vi-VN"/>
        </w:rPr>
        <w:t xml:space="preserve">iao </w:t>
      </w:r>
      <w:r w:rsidR="004621E6" w:rsidRPr="001434DB">
        <w:rPr>
          <w:spacing w:val="-6"/>
        </w:rPr>
        <w:t>571</w:t>
      </w:r>
      <w:r w:rsidR="004621E6" w:rsidRPr="001434DB">
        <w:rPr>
          <w:spacing w:val="-6"/>
          <w:lang w:val="vi-VN"/>
        </w:rPr>
        <w:t xml:space="preserve"> </w:t>
      </w:r>
      <w:r w:rsidR="00CF1C27" w:rsidRPr="001434DB">
        <w:rPr>
          <w:spacing w:val="-6"/>
        </w:rPr>
        <w:t>biên chế</w:t>
      </w:r>
      <w:r w:rsidRPr="001434DB">
        <w:rPr>
          <w:spacing w:val="-6"/>
        </w:rPr>
        <w:t xml:space="preserve">, có mặt đến </w:t>
      </w:r>
      <w:r w:rsidR="003C46D4" w:rsidRPr="001434DB">
        <w:rPr>
          <w:spacing w:val="-6"/>
        </w:rPr>
        <w:t xml:space="preserve">ngày </w:t>
      </w:r>
      <w:r w:rsidRPr="001434DB">
        <w:rPr>
          <w:spacing w:val="-6"/>
        </w:rPr>
        <w:t>31/12/2016 là 499</w:t>
      </w:r>
      <w:r w:rsidR="003C46D4" w:rsidRPr="001434DB">
        <w:rPr>
          <w:spacing w:val="-6"/>
        </w:rPr>
        <w:t xml:space="preserve"> người</w:t>
      </w:r>
      <w:r w:rsidRPr="001434DB">
        <w:rPr>
          <w:spacing w:val="-6"/>
        </w:rPr>
        <w:t xml:space="preserve">, </w:t>
      </w:r>
      <w:r w:rsidR="001C64CB">
        <w:rPr>
          <w:spacing w:val="-6"/>
        </w:rPr>
        <w:t>thiếu</w:t>
      </w:r>
      <w:r w:rsidRPr="001434DB">
        <w:rPr>
          <w:spacing w:val="-6"/>
        </w:rPr>
        <w:t xml:space="preserve"> </w:t>
      </w:r>
      <w:r w:rsidR="003C46D4" w:rsidRPr="001434DB">
        <w:rPr>
          <w:spacing w:val="-6"/>
        </w:rPr>
        <w:t>72 biên chế.</w:t>
      </w:r>
      <w:proofErr w:type="gramEnd"/>
    </w:p>
    <w:p w:rsidR="00471838" w:rsidRPr="001434DB" w:rsidRDefault="00344DD5" w:rsidP="000F4482">
      <w:pPr>
        <w:spacing w:before="100"/>
        <w:ind w:firstLine="720"/>
        <w:jc w:val="both"/>
        <w:rPr>
          <w:i/>
          <w:iCs/>
        </w:rPr>
      </w:pPr>
      <w:r w:rsidRPr="001434DB">
        <w:rPr>
          <w:i/>
          <w:iCs/>
          <w:lang w:val="vi-VN"/>
        </w:rPr>
        <w:t xml:space="preserve">d) Biên chế sự nghiệp Khoa học: </w:t>
      </w:r>
    </w:p>
    <w:p w:rsidR="0040098B" w:rsidRPr="001434DB" w:rsidRDefault="00037461" w:rsidP="000F4482">
      <w:pPr>
        <w:spacing w:before="100"/>
        <w:ind w:firstLine="720"/>
        <w:jc w:val="both"/>
        <w:rPr>
          <w:spacing w:val="-6"/>
        </w:rPr>
      </w:pPr>
      <w:proofErr w:type="gramStart"/>
      <w:r w:rsidRPr="001434DB">
        <w:rPr>
          <w:spacing w:val="-6"/>
        </w:rPr>
        <w:t>G</w:t>
      </w:r>
      <w:r w:rsidR="00344DD5" w:rsidRPr="001434DB">
        <w:rPr>
          <w:spacing w:val="-6"/>
          <w:lang w:val="vi-VN"/>
        </w:rPr>
        <w:t xml:space="preserve">iao </w:t>
      </w:r>
      <w:r w:rsidR="0040098B" w:rsidRPr="001434DB">
        <w:rPr>
          <w:spacing w:val="-6"/>
        </w:rPr>
        <w:t>294</w:t>
      </w:r>
      <w:r w:rsidR="0040098B" w:rsidRPr="001434DB">
        <w:rPr>
          <w:spacing w:val="-6"/>
          <w:lang w:val="vi-VN"/>
        </w:rPr>
        <w:t xml:space="preserve"> </w:t>
      </w:r>
      <w:r w:rsidR="009F2D4E" w:rsidRPr="001434DB">
        <w:rPr>
          <w:spacing w:val="-6"/>
        </w:rPr>
        <w:t>biên chế</w:t>
      </w:r>
      <w:r w:rsidR="0040098B" w:rsidRPr="001434DB">
        <w:rPr>
          <w:spacing w:val="-6"/>
        </w:rPr>
        <w:t xml:space="preserve">, có mặt đến ngày 31/12/2016 là </w:t>
      </w:r>
      <w:r w:rsidR="00F263DB" w:rsidRPr="001434DB">
        <w:rPr>
          <w:spacing w:val="-6"/>
        </w:rPr>
        <w:t>269</w:t>
      </w:r>
      <w:r w:rsidR="0040098B" w:rsidRPr="001434DB">
        <w:rPr>
          <w:spacing w:val="-6"/>
        </w:rPr>
        <w:t xml:space="preserve"> người, </w:t>
      </w:r>
      <w:r w:rsidR="001C64CB">
        <w:rPr>
          <w:spacing w:val="-6"/>
        </w:rPr>
        <w:t>thiếu</w:t>
      </w:r>
      <w:r w:rsidR="0040098B" w:rsidRPr="001434DB">
        <w:rPr>
          <w:spacing w:val="-6"/>
        </w:rPr>
        <w:t xml:space="preserve"> </w:t>
      </w:r>
      <w:r w:rsidR="00F263DB" w:rsidRPr="001434DB">
        <w:rPr>
          <w:spacing w:val="-6"/>
        </w:rPr>
        <w:t>25</w:t>
      </w:r>
      <w:r w:rsidR="0040098B" w:rsidRPr="001434DB">
        <w:rPr>
          <w:spacing w:val="-6"/>
        </w:rPr>
        <w:t xml:space="preserve"> biên chế.</w:t>
      </w:r>
      <w:proofErr w:type="gramEnd"/>
    </w:p>
    <w:p w:rsidR="00471838" w:rsidRPr="001434DB" w:rsidRDefault="00344DD5" w:rsidP="000F4482">
      <w:pPr>
        <w:spacing w:before="100"/>
        <w:ind w:firstLine="720"/>
        <w:jc w:val="both"/>
        <w:rPr>
          <w:i/>
          <w:iCs/>
        </w:rPr>
      </w:pPr>
      <w:r w:rsidRPr="001434DB">
        <w:rPr>
          <w:i/>
          <w:iCs/>
          <w:lang w:val="vi-VN"/>
        </w:rPr>
        <w:t xml:space="preserve">đ) Biên chế sự nghiệp khác: </w:t>
      </w:r>
    </w:p>
    <w:p w:rsidR="005211CF" w:rsidRPr="00471838" w:rsidRDefault="005211CF" w:rsidP="000F4482">
      <w:pPr>
        <w:spacing w:before="100"/>
        <w:ind w:firstLine="720"/>
        <w:jc w:val="both"/>
      </w:pPr>
      <w:proofErr w:type="gramStart"/>
      <w:r w:rsidRPr="00471838">
        <w:lastRenderedPageBreak/>
        <w:t>G</w:t>
      </w:r>
      <w:r w:rsidRPr="00471838">
        <w:rPr>
          <w:lang w:val="vi-VN"/>
        </w:rPr>
        <w:t xml:space="preserve">iao </w:t>
      </w:r>
      <w:r w:rsidRPr="00471838">
        <w:t>628</w:t>
      </w:r>
      <w:r w:rsidRPr="00471838">
        <w:rPr>
          <w:lang w:val="vi-VN"/>
        </w:rPr>
        <w:t xml:space="preserve"> </w:t>
      </w:r>
      <w:r w:rsidRPr="00471838">
        <w:t xml:space="preserve">biên chế, có mặt đến ngày 31/12/2016 là 491 người, </w:t>
      </w:r>
      <w:r w:rsidR="006F206C">
        <w:t>thiếu</w:t>
      </w:r>
      <w:r w:rsidRPr="00471838">
        <w:t xml:space="preserve"> 137 biên chế.</w:t>
      </w:r>
      <w:proofErr w:type="gramEnd"/>
    </w:p>
    <w:p w:rsidR="00471838" w:rsidRDefault="00344DD5" w:rsidP="000F4482">
      <w:pPr>
        <w:spacing w:before="100"/>
        <w:ind w:firstLine="720"/>
        <w:jc w:val="both"/>
        <w:rPr>
          <w:iCs/>
        </w:rPr>
      </w:pPr>
      <w:r w:rsidRPr="00062C44">
        <w:rPr>
          <w:iCs/>
          <w:lang w:val="vi-VN"/>
        </w:rPr>
        <w:t>e</w:t>
      </w:r>
      <w:r w:rsidRPr="001434DB">
        <w:rPr>
          <w:i/>
          <w:iCs/>
          <w:lang w:val="vi-VN"/>
        </w:rPr>
        <w:t>) Biên chế các tổ chức hội, đoàn thể:</w:t>
      </w:r>
      <w:r w:rsidR="005211CF">
        <w:rPr>
          <w:iCs/>
        </w:rPr>
        <w:t xml:space="preserve"> </w:t>
      </w:r>
    </w:p>
    <w:p w:rsidR="005211CF" w:rsidRPr="001434DB" w:rsidRDefault="005211CF" w:rsidP="000F4482">
      <w:pPr>
        <w:spacing w:before="100"/>
        <w:ind w:firstLine="720"/>
        <w:jc w:val="both"/>
        <w:rPr>
          <w:spacing w:val="-6"/>
        </w:rPr>
      </w:pPr>
      <w:proofErr w:type="gramStart"/>
      <w:r w:rsidRPr="001434DB">
        <w:rPr>
          <w:spacing w:val="-6"/>
        </w:rPr>
        <w:t>G</w:t>
      </w:r>
      <w:r w:rsidRPr="001434DB">
        <w:rPr>
          <w:spacing w:val="-6"/>
          <w:lang w:val="vi-VN"/>
        </w:rPr>
        <w:t xml:space="preserve">iao </w:t>
      </w:r>
      <w:r w:rsidRPr="001434DB">
        <w:rPr>
          <w:spacing w:val="-6"/>
        </w:rPr>
        <w:t>169</w:t>
      </w:r>
      <w:r w:rsidRPr="001434DB">
        <w:rPr>
          <w:spacing w:val="-6"/>
          <w:lang w:val="vi-VN"/>
        </w:rPr>
        <w:t xml:space="preserve"> </w:t>
      </w:r>
      <w:r w:rsidRPr="001434DB">
        <w:rPr>
          <w:spacing w:val="-6"/>
        </w:rPr>
        <w:t xml:space="preserve">biên chế, có mặt đến ngày 31/12/2016 là 157 người, </w:t>
      </w:r>
      <w:r w:rsidR="00EC2768">
        <w:rPr>
          <w:spacing w:val="-6"/>
        </w:rPr>
        <w:t>thiếu</w:t>
      </w:r>
      <w:r w:rsidRPr="001434DB">
        <w:rPr>
          <w:spacing w:val="-6"/>
        </w:rPr>
        <w:t xml:space="preserve"> 12 biên chế.</w:t>
      </w:r>
      <w:proofErr w:type="gramEnd"/>
    </w:p>
    <w:p w:rsidR="00EB6632" w:rsidRDefault="00EB6632" w:rsidP="000F4482">
      <w:pPr>
        <w:spacing w:before="100"/>
        <w:ind w:firstLine="720"/>
        <w:jc w:val="both"/>
      </w:pPr>
      <w:r>
        <w:t xml:space="preserve">Lý do </w:t>
      </w:r>
      <w:r w:rsidR="00B05101">
        <w:t xml:space="preserve">giảm so với số viên chức có mặt đầu năm </w:t>
      </w:r>
      <w:r>
        <w:t xml:space="preserve">2016 đa số các cơ quan, đơn vị chưa thực hiện tuyển dụng (trừ tuyển dụng giáo dục mầm non, y tế) </w:t>
      </w:r>
      <w:r w:rsidRPr="00833918">
        <w:t>và số viên chức nghỉ hưu 3</w:t>
      </w:r>
      <w:r w:rsidR="001427F0">
        <w:t>67</w:t>
      </w:r>
      <w:r w:rsidRPr="00833918">
        <w:t xml:space="preserve"> người, nghỉ chính sách tinh giản biên chế theo Nghị định số 108/2014/NĐ-CP là </w:t>
      </w:r>
      <w:r w:rsidR="001427F0">
        <w:t>87</w:t>
      </w:r>
      <w:r w:rsidRPr="00833918">
        <w:t xml:space="preserve"> người</w:t>
      </w:r>
      <w:r>
        <w:t>; các cơ quan đang trong lộ trình xây dựng Đề án theo Kết luận số 05-KL/TU của Ban Thường vụ Tỉnh ủy nên chưa tổ chức tuyển dụng.</w:t>
      </w:r>
    </w:p>
    <w:p w:rsidR="00344DD5" w:rsidRPr="00982499" w:rsidRDefault="00344DD5" w:rsidP="000F4482">
      <w:pPr>
        <w:spacing w:before="100"/>
        <w:ind w:firstLine="720"/>
        <w:jc w:val="both"/>
        <w:rPr>
          <w:b/>
          <w:bCs/>
          <w:lang w:val="vi-VN"/>
        </w:rPr>
      </w:pPr>
      <w:r w:rsidRPr="00003F62">
        <w:rPr>
          <w:b/>
          <w:bCs/>
          <w:lang w:val="vi-VN"/>
        </w:rPr>
        <w:t>3. Biên chế giao đơn vị thực hiện tự đảm bảo kinh phí</w:t>
      </w:r>
    </w:p>
    <w:p w:rsidR="0036410F" w:rsidRDefault="00B43355" w:rsidP="000F4482">
      <w:pPr>
        <w:spacing w:before="100"/>
        <w:ind w:firstLine="720"/>
        <w:jc w:val="both"/>
      </w:pPr>
      <w:proofErr w:type="gramStart"/>
      <w:r>
        <w:t xml:space="preserve">Năm 2016, </w:t>
      </w:r>
      <w:r w:rsidR="00344DD5" w:rsidRPr="00982499">
        <w:rPr>
          <w:lang w:val="vi-VN"/>
        </w:rPr>
        <w:t xml:space="preserve">giao thực hiện tự trang trải kinh phí </w:t>
      </w:r>
      <w:r w:rsidR="0036410F">
        <w:t>219</w:t>
      </w:r>
      <w:r w:rsidR="0036410F" w:rsidRPr="00982499">
        <w:rPr>
          <w:lang w:val="vi-VN"/>
        </w:rPr>
        <w:t xml:space="preserve"> </w:t>
      </w:r>
      <w:r w:rsidR="009F2D4E">
        <w:t>biên chế</w:t>
      </w:r>
      <w:r w:rsidR="0038662B">
        <w:t>;</w:t>
      </w:r>
      <w:r w:rsidR="0036410F">
        <w:t xml:space="preserve"> </w:t>
      </w:r>
      <w:r w:rsidR="0036410F" w:rsidRPr="002B6376">
        <w:t>có mặt</w:t>
      </w:r>
      <w:r w:rsidR="0036410F">
        <w:t xml:space="preserve"> đến ngày 31/12/2016 là 1</w:t>
      </w:r>
      <w:r w:rsidR="005138B2">
        <w:t>91</w:t>
      </w:r>
      <w:r w:rsidR="0036410F">
        <w:t xml:space="preserve"> người, </w:t>
      </w:r>
      <w:r w:rsidR="00B05101">
        <w:t>thiếu</w:t>
      </w:r>
      <w:r w:rsidR="0036410F">
        <w:t xml:space="preserve"> </w:t>
      </w:r>
      <w:r w:rsidR="005138B2">
        <w:t>28</w:t>
      </w:r>
      <w:r w:rsidR="0036410F">
        <w:t xml:space="preserve"> biên chế.</w:t>
      </w:r>
      <w:proofErr w:type="gramEnd"/>
    </w:p>
    <w:p w:rsidR="00344DD5" w:rsidRPr="00982499" w:rsidRDefault="00344DD5" w:rsidP="000F4482">
      <w:pPr>
        <w:spacing w:before="100"/>
        <w:ind w:firstLine="720"/>
        <w:jc w:val="both"/>
        <w:rPr>
          <w:b/>
          <w:bCs/>
          <w:lang w:val="vi-VN"/>
        </w:rPr>
      </w:pPr>
      <w:r w:rsidRPr="00982499">
        <w:rPr>
          <w:b/>
          <w:bCs/>
          <w:lang w:val="vi-VN"/>
        </w:rPr>
        <w:t>4. Chỉ tiêu lao động hợp đồng theo Nghị định số 68/2000/NĐ-CP</w:t>
      </w:r>
    </w:p>
    <w:p w:rsidR="00344DD5" w:rsidRPr="00062C44" w:rsidRDefault="00F513F1" w:rsidP="000F4482">
      <w:pPr>
        <w:spacing w:before="100"/>
        <w:ind w:firstLine="720"/>
        <w:jc w:val="both"/>
        <w:rPr>
          <w:spacing w:val="-4"/>
          <w:lang w:val="vi-VN"/>
        </w:rPr>
      </w:pPr>
      <w:r w:rsidRPr="00982499">
        <w:t xml:space="preserve">- </w:t>
      </w:r>
      <w:r w:rsidR="006F331F" w:rsidRPr="00982499">
        <w:rPr>
          <w:lang w:val="vi-VN"/>
        </w:rPr>
        <w:t xml:space="preserve">Năm </w:t>
      </w:r>
      <w:r w:rsidR="007A3F5A" w:rsidRPr="00982499">
        <w:rPr>
          <w:lang w:val="vi-VN"/>
        </w:rPr>
        <w:t>201</w:t>
      </w:r>
      <w:r w:rsidR="007A3F5A">
        <w:t>6</w:t>
      </w:r>
      <w:r w:rsidR="00344DD5" w:rsidRPr="00982499">
        <w:rPr>
          <w:lang w:val="vi-VN"/>
        </w:rPr>
        <w:t xml:space="preserve">, </w:t>
      </w:r>
      <w:proofErr w:type="gramStart"/>
      <w:r w:rsidR="00344DD5" w:rsidRPr="00982499">
        <w:rPr>
          <w:lang w:val="vi-VN"/>
        </w:rPr>
        <w:t>lao</w:t>
      </w:r>
      <w:proofErr w:type="gramEnd"/>
      <w:r w:rsidR="00344DD5" w:rsidRPr="00982499">
        <w:rPr>
          <w:lang w:val="vi-VN"/>
        </w:rPr>
        <w:t xml:space="preserve"> động theo Nghị định số 68/2000/NĐ-CP là </w:t>
      </w:r>
      <w:r w:rsidR="00B6313E" w:rsidRPr="00982499">
        <w:t>35</w:t>
      </w:r>
      <w:r w:rsidR="007A3F5A">
        <w:t>7</w:t>
      </w:r>
      <w:r w:rsidR="00FD2986" w:rsidRPr="00982499">
        <w:rPr>
          <w:lang w:val="vi-VN"/>
        </w:rPr>
        <w:t xml:space="preserve"> chỉ tiêu,</w:t>
      </w:r>
      <w:r w:rsidR="00FD2986" w:rsidRPr="00982499">
        <w:t xml:space="preserve"> trong đó</w:t>
      </w:r>
      <w:r w:rsidR="00344DD5" w:rsidRPr="00982499">
        <w:rPr>
          <w:lang w:val="vi-VN"/>
        </w:rPr>
        <w:t xml:space="preserve">: </w:t>
      </w:r>
      <w:r w:rsidR="0038662B">
        <w:t>C</w:t>
      </w:r>
      <w:r w:rsidR="0038662B" w:rsidRPr="00982499">
        <w:rPr>
          <w:lang w:val="vi-VN"/>
        </w:rPr>
        <w:t xml:space="preserve">ơ </w:t>
      </w:r>
      <w:r w:rsidR="00B6313E" w:rsidRPr="00982499">
        <w:rPr>
          <w:lang w:val="vi-VN"/>
        </w:rPr>
        <w:t>quan hành chính nhà nước 1</w:t>
      </w:r>
      <w:r w:rsidR="007A3F5A">
        <w:t>83</w:t>
      </w:r>
      <w:r w:rsidR="0038662B">
        <w:t>;</w:t>
      </w:r>
      <w:r w:rsidR="00344DD5" w:rsidRPr="00982499">
        <w:rPr>
          <w:lang w:val="vi-VN"/>
        </w:rPr>
        <w:t xml:space="preserve"> đơn vị sự nghiệp 1</w:t>
      </w:r>
      <w:r w:rsidR="00B6313E" w:rsidRPr="00982499">
        <w:t>7</w:t>
      </w:r>
      <w:r w:rsidR="007A3F5A">
        <w:t>4</w:t>
      </w:r>
      <w:r w:rsidR="002F4A31" w:rsidRPr="00982499">
        <w:t>.</w:t>
      </w:r>
      <w:r w:rsidR="007A3F5A">
        <w:t xml:space="preserve"> C</w:t>
      </w:r>
      <w:r w:rsidR="00FD2986" w:rsidRPr="00062C44">
        <w:rPr>
          <w:spacing w:val="-4"/>
        </w:rPr>
        <w:t>ó mặt</w:t>
      </w:r>
      <w:r w:rsidR="00344DD5" w:rsidRPr="00062C44">
        <w:rPr>
          <w:spacing w:val="-4"/>
          <w:lang w:val="vi-VN"/>
        </w:rPr>
        <w:t xml:space="preserve"> đến ngày </w:t>
      </w:r>
      <w:r w:rsidR="007A3F5A" w:rsidRPr="00062C44">
        <w:rPr>
          <w:spacing w:val="-4"/>
        </w:rPr>
        <w:t>3</w:t>
      </w:r>
      <w:r w:rsidR="007A3F5A">
        <w:rPr>
          <w:spacing w:val="-4"/>
        </w:rPr>
        <w:t>1</w:t>
      </w:r>
      <w:r w:rsidR="004D4056" w:rsidRPr="00062C44">
        <w:rPr>
          <w:spacing w:val="-4"/>
          <w:lang w:val="vi-VN"/>
        </w:rPr>
        <w:t>/</w:t>
      </w:r>
      <w:r w:rsidR="007A3F5A" w:rsidRPr="00062C44">
        <w:rPr>
          <w:spacing w:val="-4"/>
          <w:lang w:val="vi-VN"/>
        </w:rPr>
        <w:t>1</w:t>
      </w:r>
      <w:r w:rsidR="007A3F5A">
        <w:rPr>
          <w:spacing w:val="-4"/>
        </w:rPr>
        <w:t>2</w:t>
      </w:r>
      <w:r w:rsidR="00344DD5" w:rsidRPr="00062C44">
        <w:rPr>
          <w:spacing w:val="-4"/>
          <w:lang w:val="vi-VN"/>
        </w:rPr>
        <w:t>/</w:t>
      </w:r>
      <w:r w:rsidR="007A3F5A" w:rsidRPr="00062C44">
        <w:rPr>
          <w:spacing w:val="-4"/>
          <w:lang w:val="vi-VN"/>
        </w:rPr>
        <w:t>201</w:t>
      </w:r>
      <w:r w:rsidR="007A3F5A">
        <w:rPr>
          <w:spacing w:val="-4"/>
        </w:rPr>
        <w:t>6</w:t>
      </w:r>
      <w:r w:rsidR="001B5613">
        <w:rPr>
          <w:spacing w:val="-4"/>
        </w:rPr>
        <w:t>:</w:t>
      </w:r>
      <w:r w:rsidR="00B3407E" w:rsidRPr="00062C44">
        <w:rPr>
          <w:spacing w:val="-4"/>
          <w:lang w:val="vi-VN"/>
        </w:rPr>
        <w:t xml:space="preserve"> </w:t>
      </w:r>
      <w:r w:rsidR="00FF2533" w:rsidRPr="00062C44">
        <w:rPr>
          <w:spacing w:val="-4"/>
          <w:lang w:val="vi-VN"/>
        </w:rPr>
        <w:t>3</w:t>
      </w:r>
      <w:r w:rsidR="00FF2533">
        <w:rPr>
          <w:spacing w:val="-4"/>
        </w:rPr>
        <w:t>4</w:t>
      </w:r>
      <w:r w:rsidR="00254BDE">
        <w:rPr>
          <w:spacing w:val="-4"/>
        </w:rPr>
        <w:t>5</w:t>
      </w:r>
      <w:r w:rsidR="00FF2533" w:rsidRPr="00062C44">
        <w:rPr>
          <w:spacing w:val="-4"/>
        </w:rPr>
        <w:t xml:space="preserve"> </w:t>
      </w:r>
      <w:r w:rsidR="00BD3178" w:rsidRPr="00062C44">
        <w:rPr>
          <w:spacing w:val="-4"/>
        </w:rPr>
        <w:t>người</w:t>
      </w:r>
      <w:r w:rsidR="00574ACB" w:rsidRPr="00062C44">
        <w:rPr>
          <w:spacing w:val="-4"/>
        </w:rPr>
        <w:t xml:space="preserve"> (hành chính </w:t>
      </w:r>
      <w:r w:rsidR="00FF2533">
        <w:rPr>
          <w:spacing w:val="-4"/>
        </w:rPr>
        <w:t>171</w:t>
      </w:r>
      <w:r w:rsidR="00FF2533" w:rsidRPr="00062C44">
        <w:rPr>
          <w:spacing w:val="-4"/>
        </w:rPr>
        <w:t xml:space="preserve"> </w:t>
      </w:r>
      <w:r w:rsidR="003B5B5A" w:rsidRPr="00062C44">
        <w:rPr>
          <w:spacing w:val="-4"/>
        </w:rPr>
        <w:t>người</w:t>
      </w:r>
      <w:r w:rsidR="00B3407E" w:rsidRPr="00062C44">
        <w:rPr>
          <w:spacing w:val="-4"/>
          <w:lang w:val="vi-VN"/>
        </w:rPr>
        <w:t xml:space="preserve">, </w:t>
      </w:r>
      <w:r w:rsidR="00BD3178" w:rsidRPr="00062C44">
        <w:rPr>
          <w:spacing w:val="-4"/>
        </w:rPr>
        <w:t>sự nghiệp 1</w:t>
      </w:r>
      <w:r w:rsidR="005138B2">
        <w:rPr>
          <w:spacing w:val="-4"/>
        </w:rPr>
        <w:t>74</w:t>
      </w:r>
      <w:r w:rsidR="003B5B5A" w:rsidRPr="00062C44">
        <w:rPr>
          <w:spacing w:val="-4"/>
        </w:rPr>
        <w:t xml:space="preserve"> người</w:t>
      </w:r>
      <w:r w:rsidR="00BD3178" w:rsidRPr="00062C44">
        <w:rPr>
          <w:spacing w:val="-4"/>
        </w:rPr>
        <w:t>)</w:t>
      </w:r>
      <w:r w:rsidR="0038662B" w:rsidRPr="00062C44">
        <w:rPr>
          <w:spacing w:val="-4"/>
        </w:rPr>
        <w:t>,</w:t>
      </w:r>
      <w:r w:rsidR="00BD3178" w:rsidRPr="00062C44">
        <w:rPr>
          <w:spacing w:val="-4"/>
        </w:rPr>
        <w:t xml:space="preserve"> </w:t>
      </w:r>
      <w:r w:rsidR="00B3407E" w:rsidRPr="00062C44">
        <w:rPr>
          <w:spacing w:val="-4"/>
          <w:lang w:val="vi-VN"/>
        </w:rPr>
        <w:t xml:space="preserve">còn </w:t>
      </w:r>
      <w:r w:rsidR="00FF2533" w:rsidRPr="00062C44">
        <w:rPr>
          <w:spacing w:val="-4"/>
        </w:rPr>
        <w:t>1</w:t>
      </w:r>
      <w:r w:rsidR="00254BDE">
        <w:rPr>
          <w:spacing w:val="-4"/>
        </w:rPr>
        <w:t>2</w:t>
      </w:r>
      <w:r w:rsidR="00FF2533" w:rsidRPr="00062C44">
        <w:rPr>
          <w:spacing w:val="-4"/>
          <w:lang w:val="vi-VN"/>
        </w:rPr>
        <w:t xml:space="preserve"> </w:t>
      </w:r>
      <w:r w:rsidR="00344DD5" w:rsidRPr="00062C44">
        <w:rPr>
          <w:spacing w:val="-4"/>
          <w:lang w:val="vi-VN"/>
        </w:rPr>
        <w:t>chỉ tiêu chưa thực hiện.</w:t>
      </w:r>
    </w:p>
    <w:p w:rsidR="00344DD5" w:rsidRPr="00982499" w:rsidRDefault="00F513F1" w:rsidP="000F4482">
      <w:pPr>
        <w:spacing w:before="100"/>
        <w:ind w:firstLine="720"/>
        <w:jc w:val="both"/>
        <w:rPr>
          <w:lang w:val="vi-VN"/>
        </w:rPr>
      </w:pPr>
      <w:r w:rsidRPr="00982499">
        <w:t xml:space="preserve">- Các đơn vị sự nghiệp </w:t>
      </w:r>
      <w:r w:rsidR="00344DD5" w:rsidRPr="00982499">
        <w:rPr>
          <w:lang w:val="vi-VN"/>
        </w:rPr>
        <w:t xml:space="preserve">tự đảm bảo kinh phí </w:t>
      </w:r>
      <w:r w:rsidRPr="00982499">
        <w:t xml:space="preserve">giao </w:t>
      </w:r>
      <w:r w:rsidR="00344DD5" w:rsidRPr="00982499">
        <w:rPr>
          <w:lang w:val="vi-VN"/>
        </w:rPr>
        <w:t>0</w:t>
      </w:r>
      <w:r w:rsidR="00FF2533">
        <w:t>7</w:t>
      </w:r>
      <w:r w:rsidR="00344DD5" w:rsidRPr="00982499">
        <w:rPr>
          <w:lang w:val="vi-VN"/>
        </w:rPr>
        <w:t xml:space="preserve"> chỉ tiêu, tính đến ngày 3</w:t>
      </w:r>
      <w:r w:rsidR="00FF2533">
        <w:t>1</w:t>
      </w:r>
      <w:r w:rsidR="00344DD5" w:rsidRPr="00982499">
        <w:rPr>
          <w:lang w:val="vi-VN"/>
        </w:rPr>
        <w:t>/</w:t>
      </w:r>
      <w:r w:rsidR="004D4056">
        <w:t>1</w:t>
      </w:r>
      <w:r w:rsidR="00FF2533">
        <w:t>2</w:t>
      </w:r>
      <w:r w:rsidR="00344DD5" w:rsidRPr="00982499">
        <w:rPr>
          <w:lang w:val="vi-VN"/>
        </w:rPr>
        <w:t>/201</w:t>
      </w:r>
      <w:r w:rsidR="00FF2533">
        <w:t>6</w:t>
      </w:r>
      <w:r w:rsidR="00344DD5" w:rsidRPr="00982499">
        <w:rPr>
          <w:lang w:val="vi-VN"/>
        </w:rPr>
        <w:t xml:space="preserve"> </w:t>
      </w:r>
      <w:r w:rsidR="001B5613">
        <w:t xml:space="preserve">đã </w:t>
      </w:r>
      <w:r w:rsidR="00344DD5" w:rsidRPr="00982499">
        <w:rPr>
          <w:lang w:val="vi-VN"/>
        </w:rPr>
        <w:t>thực hiện 0</w:t>
      </w:r>
      <w:r w:rsidR="00D964E4" w:rsidRPr="00982499">
        <w:t>7</w:t>
      </w:r>
      <w:r w:rsidR="00344DD5" w:rsidRPr="00982499">
        <w:rPr>
          <w:lang w:val="vi-VN"/>
        </w:rPr>
        <w:t xml:space="preserve"> </w:t>
      </w:r>
      <w:r w:rsidR="0038662B">
        <w:t>chỉ tiêu</w:t>
      </w:r>
      <w:r w:rsidR="00344DD5" w:rsidRPr="00982499">
        <w:rPr>
          <w:lang w:val="vi-VN"/>
        </w:rPr>
        <w:t>.</w:t>
      </w:r>
    </w:p>
    <w:p w:rsidR="00344DD5" w:rsidRPr="00982499" w:rsidRDefault="00344DD5" w:rsidP="000F4482">
      <w:pPr>
        <w:spacing w:before="100"/>
        <w:ind w:firstLine="720"/>
        <w:jc w:val="both"/>
        <w:rPr>
          <w:b/>
          <w:bCs/>
        </w:rPr>
      </w:pPr>
      <w:r w:rsidRPr="00982499">
        <w:rPr>
          <w:b/>
          <w:bCs/>
          <w:lang w:val="vi-VN"/>
        </w:rPr>
        <w:t xml:space="preserve">5. Đánh giá tình hình thực hiện biên chế năm </w:t>
      </w:r>
      <w:r w:rsidR="00FF2533" w:rsidRPr="00982499">
        <w:rPr>
          <w:b/>
          <w:bCs/>
          <w:lang w:val="vi-VN"/>
        </w:rPr>
        <w:t>201</w:t>
      </w:r>
      <w:r w:rsidR="00FF2533">
        <w:rPr>
          <w:b/>
          <w:bCs/>
        </w:rPr>
        <w:t>6</w:t>
      </w:r>
    </w:p>
    <w:p w:rsidR="0038662B" w:rsidRPr="00062C44" w:rsidRDefault="00344DD5" w:rsidP="000F4482">
      <w:pPr>
        <w:shd w:val="clear" w:color="auto" w:fill="FFFFFF"/>
        <w:spacing w:before="100"/>
        <w:jc w:val="both"/>
        <w:rPr>
          <w:b/>
          <w:i/>
        </w:rPr>
      </w:pPr>
      <w:r w:rsidRPr="00982499">
        <w:rPr>
          <w:lang w:val="vi-VN"/>
        </w:rPr>
        <w:tab/>
      </w:r>
      <w:proofErr w:type="gramStart"/>
      <w:r w:rsidR="0038662B" w:rsidRPr="00062C44">
        <w:rPr>
          <w:b/>
          <w:i/>
        </w:rPr>
        <w:t>a</w:t>
      </w:r>
      <w:proofErr w:type="gramEnd"/>
      <w:r w:rsidR="0038662B" w:rsidRPr="00062C44">
        <w:rPr>
          <w:b/>
          <w:i/>
        </w:rPr>
        <w:t xml:space="preserve">, </w:t>
      </w:r>
      <w:r w:rsidRPr="00062C44">
        <w:rPr>
          <w:b/>
          <w:i/>
          <w:lang w:val="vi-VN"/>
        </w:rPr>
        <w:t xml:space="preserve">Ưu điểm: </w:t>
      </w:r>
    </w:p>
    <w:p w:rsidR="00344DD5" w:rsidRPr="001D3425" w:rsidRDefault="00344DD5" w:rsidP="000F4482">
      <w:pPr>
        <w:shd w:val="clear" w:color="auto" w:fill="FFFFFF"/>
        <w:spacing w:before="100"/>
        <w:ind w:firstLine="720"/>
        <w:jc w:val="both"/>
      </w:pPr>
      <w:r w:rsidRPr="00982499">
        <w:rPr>
          <w:lang w:val="vi-VN"/>
        </w:rPr>
        <w:t xml:space="preserve">Việc giao </w:t>
      </w:r>
      <w:r w:rsidR="007D294B">
        <w:t xml:space="preserve">và thực hiện </w:t>
      </w:r>
      <w:r w:rsidRPr="00982499">
        <w:rPr>
          <w:lang w:val="vi-VN"/>
        </w:rPr>
        <w:t xml:space="preserve">biên chế </w:t>
      </w:r>
      <w:r w:rsidR="00046D61">
        <w:t xml:space="preserve">công chức hành chính </w:t>
      </w:r>
      <w:r w:rsidR="007D294B">
        <w:t xml:space="preserve">năm 2016 </w:t>
      </w:r>
      <w:r w:rsidRPr="00982499">
        <w:rPr>
          <w:lang w:val="vi-VN"/>
        </w:rPr>
        <w:t xml:space="preserve">đảm bảo trong tổng biên chế được Bộ Nội vụ giao và </w:t>
      </w:r>
      <w:r w:rsidR="0038662B">
        <w:t>HĐND</w:t>
      </w:r>
      <w:r w:rsidRPr="00982499">
        <w:rPr>
          <w:lang w:val="vi-VN"/>
        </w:rPr>
        <w:t xml:space="preserve"> tỉnh phê duyệt, trong đó giữ lại một số chỉ tiêu để dự phòng</w:t>
      </w:r>
      <w:r w:rsidR="007D294B">
        <w:t xml:space="preserve">. </w:t>
      </w:r>
      <w:r w:rsidR="00BC3254">
        <w:t>Đối với viên chức t</w:t>
      </w:r>
      <w:r w:rsidR="007D294B">
        <w:t xml:space="preserve">hực hiện đảm bảo theo vị trí việc làm được cấp có thẩm quyền phê duyệt và đáp ứng </w:t>
      </w:r>
      <w:r w:rsidRPr="00982499">
        <w:rPr>
          <w:lang w:val="vi-VN"/>
        </w:rPr>
        <w:t>nguyên tắc quy định tại Kết luận số 63-KL/TW ngày 2</w:t>
      </w:r>
      <w:r w:rsidRPr="00982499">
        <w:rPr>
          <w:lang w:val="sv-SE"/>
        </w:rPr>
        <w:t>7/</w:t>
      </w:r>
      <w:r w:rsidRPr="00982499">
        <w:rPr>
          <w:lang w:val="vi-VN"/>
        </w:rPr>
        <w:t>5/2013 của Hội nghị lần thứ 7 Ban Chấp hành Trung ương Đảng khóa XI</w:t>
      </w:r>
      <w:r w:rsidR="00662DCA" w:rsidRPr="00982499">
        <w:t>, Nghị quyết số 39-NQ/TW ngày 17/4/2015 của Bộ Chính trị về tinh giản biên chế và cơ cấu lại đội ngũ cán bộ, công chức, viên chức</w:t>
      </w:r>
      <w:r w:rsidR="00FD3029">
        <w:t xml:space="preserve">, </w:t>
      </w:r>
      <w:r w:rsidR="00FD3029" w:rsidRPr="005754EB">
        <w:rPr>
          <w:bCs/>
          <w:lang w:val="nl-NL"/>
        </w:rPr>
        <w:t>Quyết định số 2218/QĐ-TTg ngày 10/12/2015 của Thủ tướng Chính phủ về kế hoạch của Chính phủ thực hiện Nghị quyết số 39-NQ/TW</w:t>
      </w:r>
      <w:r w:rsidR="00DB5AC9" w:rsidRPr="00982499">
        <w:t xml:space="preserve"> </w:t>
      </w:r>
      <w:r w:rsidR="00FD3029">
        <w:t xml:space="preserve">theo đó: </w:t>
      </w:r>
      <w:r w:rsidR="00DB5AC9" w:rsidRPr="00982499">
        <w:t>“</w:t>
      </w:r>
      <w:r w:rsidR="001B5613">
        <w:t>C</w:t>
      </w:r>
      <w:r w:rsidR="001B5613" w:rsidRPr="00982499">
        <w:t xml:space="preserve">ác </w:t>
      </w:r>
      <w:r w:rsidR="00DB5AC9" w:rsidRPr="00982499">
        <w:t xml:space="preserve">cơ quan, tổ chức, đơn vị chỉ tuyển dụng số cán bộ, công chức, viên chức mới không quá 50% số biên chế cán bộ, công chức, viên chức đã thực hiện tinh giản biên chế </w:t>
      </w:r>
      <w:r w:rsidR="003C2FFA" w:rsidRPr="00982499">
        <w:t>và không quá 50% số biên chế cán bộ, công chức, viên chức đã giải quyết chế độ nghỉ hưu hoặc thôi việc theo quy định”</w:t>
      </w:r>
      <w:r w:rsidRPr="00982499">
        <w:rPr>
          <w:lang w:val="vi-VN"/>
        </w:rPr>
        <w:t>.</w:t>
      </w:r>
      <w:r w:rsidR="001B5613">
        <w:t xml:space="preserve"> </w:t>
      </w:r>
      <w:r w:rsidR="00C43201">
        <w:t xml:space="preserve">Trong thời gian thực hiện Nghị định số 108/2014/NĐ-CP đã giải quyết </w:t>
      </w:r>
      <w:proofErr w:type="gramStart"/>
      <w:r w:rsidR="00C43201">
        <w:t>theo</w:t>
      </w:r>
      <w:proofErr w:type="gramEnd"/>
      <w:r w:rsidR="00C43201">
        <w:t xml:space="preserve"> chính sách tinh giản biên chế là 274 công chức, viên chức, gồm: 25 công chức trong các cơ quan hành chính, 249 viên chức trong các đơn vị sự nghiệp công lập.</w:t>
      </w:r>
    </w:p>
    <w:p w:rsidR="000C6EA1" w:rsidRPr="00062C44" w:rsidRDefault="0038662B" w:rsidP="000F4482">
      <w:pPr>
        <w:spacing w:before="100"/>
        <w:ind w:firstLine="720"/>
        <w:jc w:val="both"/>
        <w:rPr>
          <w:b/>
          <w:i/>
        </w:rPr>
      </w:pPr>
      <w:proofErr w:type="gramStart"/>
      <w:r w:rsidRPr="00062C44">
        <w:rPr>
          <w:b/>
          <w:i/>
        </w:rPr>
        <w:t>b</w:t>
      </w:r>
      <w:proofErr w:type="gramEnd"/>
      <w:r w:rsidRPr="00062C44">
        <w:rPr>
          <w:b/>
          <w:i/>
        </w:rPr>
        <w:t xml:space="preserve">, </w:t>
      </w:r>
      <w:r w:rsidR="00344DD5" w:rsidRPr="00062C44">
        <w:rPr>
          <w:b/>
          <w:i/>
          <w:lang w:val="vi-VN"/>
        </w:rPr>
        <w:t xml:space="preserve">Tồn tại, hạn chế: </w:t>
      </w:r>
    </w:p>
    <w:p w:rsidR="00390230" w:rsidRDefault="000C6EA1" w:rsidP="000F4482">
      <w:pPr>
        <w:spacing w:before="100"/>
        <w:ind w:firstLine="720"/>
        <w:jc w:val="both"/>
        <w:rPr>
          <w:lang w:val="nb-NO"/>
        </w:rPr>
      </w:pPr>
      <w:r w:rsidRPr="00062C44">
        <w:rPr>
          <w:lang w:val="nb-NO"/>
        </w:rPr>
        <w:t xml:space="preserve">Việc </w:t>
      </w:r>
      <w:r w:rsidR="007D294B">
        <w:rPr>
          <w:lang w:val="nb-NO"/>
        </w:rPr>
        <w:t xml:space="preserve">thực hiện đảm bảo theo nguyên tắc của Nghị quyết 39-NQ/TW </w:t>
      </w:r>
      <w:r w:rsidR="00022681">
        <w:rPr>
          <w:lang w:val="nb-NO"/>
        </w:rPr>
        <w:t>ngày 17/4/2015</w:t>
      </w:r>
      <w:r w:rsidR="00FD3029" w:rsidRPr="00FD3029">
        <w:rPr>
          <w:bCs/>
          <w:lang w:val="nl-NL"/>
        </w:rPr>
        <w:t xml:space="preserve"> </w:t>
      </w:r>
      <w:r w:rsidR="00FD3029">
        <w:rPr>
          <w:bCs/>
          <w:lang w:val="nl-NL"/>
        </w:rPr>
        <w:t xml:space="preserve">của Bộ Chính trị, </w:t>
      </w:r>
      <w:r w:rsidR="00FD3029" w:rsidRPr="005754EB">
        <w:rPr>
          <w:bCs/>
          <w:lang w:val="nl-NL"/>
        </w:rPr>
        <w:t xml:space="preserve">Quyết định số 2218/QĐ-TTg ngày 10/12/2015 của </w:t>
      </w:r>
      <w:r w:rsidR="00FD3029" w:rsidRPr="005754EB">
        <w:rPr>
          <w:bCs/>
          <w:lang w:val="nl-NL"/>
        </w:rPr>
        <w:lastRenderedPageBreak/>
        <w:t>Thủ tướng Chính phủ</w:t>
      </w:r>
      <w:r w:rsidR="00BC3254">
        <w:rPr>
          <w:bCs/>
          <w:lang w:val="nl-NL"/>
        </w:rPr>
        <w:t xml:space="preserve"> </w:t>
      </w:r>
      <w:r w:rsidR="00FD3029">
        <w:t>nên</w:t>
      </w:r>
      <w:r w:rsidR="00FD3029">
        <w:rPr>
          <w:bCs/>
          <w:lang w:val="nl-NL"/>
        </w:rPr>
        <w:t xml:space="preserve"> hàng năm tỉnh phải thực hiện giảm 1,5% biên chế công chức theo quy định. Trong khi đó một số cơ quan, tổ chức theo quy định được bổ sung chức năng, nhiệm vụ, khối lượng</w:t>
      </w:r>
      <w:r w:rsidR="001B5613">
        <w:rPr>
          <w:bCs/>
          <w:lang w:val="nl-NL"/>
        </w:rPr>
        <w:t xml:space="preserve"> công việc</w:t>
      </w:r>
      <w:r w:rsidR="00FD3029">
        <w:rPr>
          <w:bCs/>
          <w:lang w:val="nl-NL"/>
        </w:rPr>
        <w:t xml:space="preserve"> lớn</w:t>
      </w:r>
      <w:r w:rsidR="001B5613">
        <w:rPr>
          <w:bCs/>
          <w:lang w:val="nl-NL"/>
        </w:rPr>
        <w:t>,</w:t>
      </w:r>
      <w:r w:rsidR="00FD3029">
        <w:rPr>
          <w:bCs/>
          <w:lang w:val="nl-NL"/>
        </w:rPr>
        <w:t xml:space="preserve"> vì vậy, cần phải có thêm nhân lực mới hoàn thành nhiệm vụ</w:t>
      </w:r>
      <w:r w:rsidR="001B5613">
        <w:rPr>
          <w:bCs/>
          <w:lang w:val="nl-NL"/>
        </w:rPr>
        <w:t>;</w:t>
      </w:r>
      <w:r w:rsidR="00FD3029">
        <w:rPr>
          <w:bCs/>
          <w:lang w:val="nl-NL"/>
        </w:rPr>
        <w:t xml:space="preserve"> </w:t>
      </w:r>
      <w:r w:rsidR="00BC3254">
        <w:rPr>
          <w:bCs/>
          <w:lang w:val="nl-NL"/>
        </w:rPr>
        <w:t xml:space="preserve">biên chế sự nghiệp giáo dục, y tế đã có định mức (lớp, giường bệnh) và số biên chế dôi dư nên thực hiện thời gian qua gặp khó khăn; </w:t>
      </w:r>
      <w:r w:rsidR="00DC7ECF">
        <w:rPr>
          <w:bCs/>
          <w:lang w:val="nl-NL"/>
        </w:rPr>
        <w:t>v</w:t>
      </w:r>
      <w:r w:rsidR="00FD3029">
        <w:rPr>
          <w:bCs/>
          <w:lang w:val="nl-NL"/>
        </w:rPr>
        <w:t>iệc giao biên chế</w:t>
      </w:r>
      <w:r w:rsidR="00DC7ECF">
        <w:rPr>
          <w:bCs/>
          <w:lang w:val="nl-NL"/>
        </w:rPr>
        <w:t xml:space="preserve"> hành chính đang trên cơ sở</w:t>
      </w:r>
      <w:r w:rsidR="00FD3029" w:rsidRPr="00972A62">
        <w:rPr>
          <w:lang w:val="nb-NO"/>
        </w:rPr>
        <w:t xml:space="preserve"> kế thừa của các năm trước</w:t>
      </w:r>
      <w:r w:rsidR="00DC7ECF">
        <w:rPr>
          <w:lang w:val="nb-NO"/>
        </w:rPr>
        <w:t xml:space="preserve"> chưa gắn với vị trí việc làm</w:t>
      </w:r>
      <w:r w:rsidR="008A7729">
        <w:rPr>
          <w:lang w:val="nb-NO"/>
        </w:rPr>
        <w:t xml:space="preserve"> theo Quyết định </w:t>
      </w:r>
      <w:r w:rsidR="00390230">
        <w:rPr>
          <w:lang w:val="nb-NO"/>
        </w:rPr>
        <w:t>2043/QĐ-BNV ngày 31/12/2015 của Bộ Nội vụ phê duyệt danh mục vị trí việc làm trong các cơ quan, tổ chức hành chính của tỉnh Hà Tĩnh.</w:t>
      </w:r>
    </w:p>
    <w:p w:rsidR="00847E21" w:rsidRDefault="008227E6" w:rsidP="000F4482">
      <w:pPr>
        <w:spacing w:before="100"/>
        <w:ind w:firstLine="720"/>
        <w:jc w:val="both"/>
      </w:pPr>
      <w:r>
        <w:t xml:space="preserve">- </w:t>
      </w:r>
      <w:r w:rsidR="000C6EA1" w:rsidRPr="00982499">
        <w:t>Biên chế giao nhưng chưa được tuyển dụng, tiếp nhận kịp thời nên ảnh hưởng đến việc thực hiện nhiệm vụ tại một số đơn vị.</w:t>
      </w:r>
    </w:p>
    <w:p w:rsidR="00344DD5" w:rsidRPr="00062C44" w:rsidRDefault="00344DD5" w:rsidP="000F4482">
      <w:pPr>
        <w:spacing w:before="100"/>
        <w:ind w:firstLine="720"/>
        <w:jc w:val="both"/>
        <w:rPr>
          <w:b/>
          <w:bCs/>
          <w:sz w:val="26"/>
          <w:lang w:val="nb-NO"/>
        </w:rPr>
      </w:pPr>
      <w:r w:rsidRPr="00062C44">
        <w:rPr>
          <w:b/>
          <w:bCs/>
          <w:sz w:val="26"/>
          <w:lang w:val="nb-NO"/>
        </w:rPr>
        <w:t>II. KẾ HOẠCH BIÊN</w:t>
      </w:r>
      <w:r w:rsidR="00BB3107" w:rsidRPr="00062C44">
        <w:rPr>
          <w:b/>
          <w:bCs/>
          <w:sz w:val="26"/>
          <w:lang w:val="nb-NO"/>
        </w:rPr>
        <w:t xml:space="preserve"> CHẾ NĂM 201</w:t>
      </w:r>
      <w:r w:rsidR="00A76278">
        <w:rPr>
          <w:b/>
          <w:bCs/>
          <w:sz w:val="26"/>
          <w:lang w:val="nb-NO"/>
        </w:rPr>
        <w:t>7</w:t>
      </w:r>
    </w:p>
    <w:p w:rsidR="00483D1B" w:rsidRPr="00A82864" w:rsidRDefault="00A82864" w:rsidP="000F4482">
      <w:pPr>
        <w:spacing w:before="100"/>
        <w:ind w:firstLine="720"/>
        <w:jc w:val="both"/>
        <w:rPr>
          <w:b/>
        </w:rPr>
      </w:pPr>
      <w:r w:rsidRPr="00A82864">
        <w:rPr>
          <w:b/>
        </w:rPr>
        <w:t xml:space="preserve">1. </w:t>
      </w:r>
      <w:r w:rsidR="00483D1B" w:rsidRPr="00A82864">
        <w:rPr>
          <w:b/>
        </w:rPr>
        <w:t>Việc xây dựng kế hoạch biên chế công chức</w:t>
      </w:r>
      <w:r w:rsidR="00D20BD1">
        <w:rPr>
          <w:b/>
        </w:rPr>
        <w:t>,</w:t>
      </w:r>
      <w:r w:rsidR="00483D1B" w:rsidRPr="00A82864">
        <w:rPr>
          <w:b/>
        </w:rPr>
        <w:t xml:space="preserve"> </w:t>
      </w:r>
      <w:r w:rsidR="009F2D4E">
        <w:rPr>
          <w:b/>
        </w:rPr>
        <w:t>biên chế</w:t>
      </w:r>
      <w:r w:rsidR="00483D1B" w:rsidRPr="00A82864">
        <w:rPr>
          <w:b/>
        </w:rPr>
        <w:t xml:space="preserve"> trong các đơn vị sự nghiệp công lập thực hiện trên cơ sở:</w:t>
      </w:r>
    </w:p>
    <w:p w:rsidR="00296859" w:rsidRDefault="00296859" w:rsidP="000F4482">
      <w:pPr>
        <w:spacing w:before="100"/>
        <w:ind w:firstLine="720"/>
        <w:jc w:val="both"/>
      </w:pPr>
      <w:proofErr w:type="gramStart"/>
      <w:r>
        <w:t xml:space="preserve">- Luật </w:t>
      </w:r>
      <w:r w:rsidR="00F2201E">
        <w:t xml:space="preserve">Cán bộ, công </w:t>
      </w:r>
      <w:r>
        <w:t>chức</w:t>
      </w:r>
      <w:r w:rsidR="0054155E">
        <w:t>;</w:t>
      </w:r>
      <w:r>
        <w:t xml:space="preserve"> Luật Viên chức</w:t>
      </w:r>
      <w:r w:rsidR="00561257">
        <w:t xml:space="preserve"> và các quy định hiện hành</w:t>
      </w:r>
      <w:r w:rsidR="000619CE">
        <w:t>.</w:t>
      </w:r>
      <w:proofErr w:type="gramEnd"/>
    </w:p>
    <w:p w:rsidR="005B5752" w:rsidRDefault="00214A06" w:rsidP="000F4482">
      <w:pPr>
        <w:spacing w:before="100"/>
        <w:ind w:firstLine="720"/>
        <w:jc w:val="both"/>
      </w:pPr>
      <w:r w:rsidRPr="00214A06">
        <w:t xml:space="preserve">- </w:t>
      </w:r>
      <w:r w:rsidR="00DB5E7A">
        <w:rPr>
          <w:lang w:val="nb-NO"/>
        </w:rPr>
        <w:t xml:space="preserve">Nghị quyết </w:t>
      </w:r>
      <w:r w:rsidR="00EA3228">
        <w:rPr>
          <w:lang w:val="nb-NO"/>
        </w:rPr>
        <w:t xml:space="preserve">số </w:t>
      </w:r>
      <w:r w:rsidR="00DB5E7A">
        <w:rPr>
          <w:lang w:val="nb-NO"/>
        </w:rPr>
        <w:t>39-NQ/TW ngày 17/4/2015</w:t>
      </w:r>
      <w:r w:rsidR="00DB5E7A" w:rsidRPr="00FD3029">
        <w:rPr>
          <w:bCs/>
          <w:lang w:val="nl-NL"/>
        </w:rPr>
        <w:t xml:space="preserve"> </w:t>
      </w:r>
      <w:r w:rsidR="00DB5E7A">
        <w:rPr>
          <w:bCs/>
          <w:lang w:val="nl-NL"/>
        </w:rPr>
        <w:t xml:space="preserve">của Bộ Chính trị, </w:t>
      </w:r>
      <w:r w:rsidR="00996B2E" w:rsidRPr="00214A06">
        <w:t xml:space="preserve">Nghị quyết số 89/NQ-CP ngày 05/12/2004 của Chính phủ, </w:t>
      </w:r>
      <w:r w:rsidR="00483D1B" w:rsidRPr="00214A06">
        <w:rPr>
          <w:lang w:val="nb-NO"/>
        </w:rPr>
        <w:t>Nghị định số 108/2014/NĐ-CP ngày 20/11/2014 của Chỉnh phủ về chính sách tinh giản biên chế</w:t>
      </w:r>
      <w:r w:rsidR="00DB5E7A">
        <w:rPr>
          <w:lang w:val="nb-NO"/>
        </w:rPr>
        <w:t>,</w:t>
      </w:r>
      <w:r w:rsidR="00DB5E7A" w:rsidRPr="00DB5E7A">
        <w:rPr>
          <w:bCs/>
          <w:lang w:val="nl-NL"/>
        </w:rPr>
        <w:t xml:space="preserve"> </w:t>
      </w:r>
      <w:r w:rsidR="00DB5E7A" w:rsidRPr="005754EB">
        <w:rPr>
          <w:bCs/>
          <w:lang w:val="nl-NL"/>
        </w:rPr>
        <w:t>Quyết định số 2218/QĐ-TTg ngày 10/12/2015</w:t>
      </w:r>
      <w:r w:rsidR="005C050A">
        <w:rPr>
          <w:bCs/>
          <w:lang w:val="nl-NL"/>
        </w:rPr>
        <w:t xml:space="preserve"> của Thủ tướng Chính phủ</w:t>
      </w:r>
      <w:r w:rsidR="00493250">
        <w:rPr>
          <w:bCs/>
          <w:lang w:val="nl-NL"/>
        </w:rPr>
        <w:t>.</w:t>
      </w:r>
    </w:p>
    <w:p w:rsidR="005B5752" w:rsidRDefault="005B5752" w:rsidP="000F4482">
      <w:pPr>
        <w:spacing w:before="100"/>
        <w:ind w:firstLine="720"/>
        <w:jc w:val="both"/>
      </w:pPr>
      <w:r w:rsidRPr="00A053B2">
        <w:t xml:space="preserve">- </w:t>
      </w:r>
      <w:r w:rsidR="001B5613" w:rsidRPr="00982499">
        <w:t>Nghị định số 21/2010/NĐ-CP ngày 08/3/2010 của Chính phủ về quản lý biên chế công chức</w:t>
      </w:r>
      <w:r w:rsidR="001B5613">
        <w:t>;</w:t>
      </w:r>
      <w:r w:rsidR="001B5613" w:rsidRPr="00A053B2" w:rsidDel="001B5613">
        <w:t xml:space="preserve"> </w:t>
      </w:r>
      <w:r w:rsidR="00A053B2" w:rsidRPr="00A053B2">
        <w:rPr>
          <w:lang w:val="nb-NO"/>
        </w:rPr>
        <w:t>Thông tư số 07/2010/TT-BNV ngày 26/7/2010</w:t>
      </w:r>
      <w:r w:rsidR="001B5613">
        <w:rPr>
          <w:lang w:val="nb-NO"/>
        </w:rPr>
        <w:t xml:space="preserve"> </w:t>
      </w:r>
      <w:r w:rsidR="001B5613">
        <w:t>của</w:t>
      </w:r>
      <w:r w:rsidR="001B5613" w:rsidRPr="00A053B2">
        <w:t xml:space="preserve"> Bộ Nội vụ </w:t>
      </w:r>
      <w:r w:rsidR="00A053B2" w:rsidRPr="00A053B2">
        <w:rPr>
          <w:lang w:val="nb-NO"/>
        </w:rPr>
        <w:t>hướng dẫn thực hiện một số điều quy định tại Nghị định số 21/2010/NĐ-CP</w:t>
      </w:r>
      <w:r w:rsidR="00A053B2">
        <w:rPr>
          <w:lang w:val="nb-NO"/>
        </w:rPr>
        <w:t>.</w:t>
      </w:r>
    </w:p>
    <w:p w:rsidR="00AE4B32" w:rsidRDefault="005B5752" w:rsidP="000F4482">
      <w:pPr>
        <w:spacing w:before="100"/>
        <w:ind w:firstLine="697"/>
        <w:jc w:val="both"/>
      </w:pPr>
      <w:r>
        <w:t xml:space="preserve">- </w:t>
      </w:r>
      <w:r w:rsidR="00AE4B32">
        <w:t xml:space="preserve">Nghị quyết Đại hội </w:t>
      </w:r>
      <w:r w:rsidR="001B5613">
        <w:t>Đ</w:t>
      </w:r>
      <w:r w:rsidR="00AE4B32">
        <w:t>ại biểu Đảng bộ tỉnh Hà Tĩnh lần thứ XVIII (nhiệm kỳ 2015-2020), Quyết định số 4603/QĐ-UBND ngày 26/11/2015 của Ủy ban nhân dân tỉnh về việc ban hành Chương trình hành động thực hiện Nghị quyết Đại hội đại biểu Đảng bộ tỉnh Hà Tĩnh lần thứ XVIII (nhiệm kỳ 2015-2020);</w:t>
      </w:r>
    </w:p>
    <w:p w:rsidR="00493250" w:rsidRPr="005754EB" w:rsidRDefault="00493250" w:rsidP="000F4482">
      <w:pPr>
        <w:spacing w:before="100"/>
        <w:ind w:firstLine="697"/>
        <w:jc w:val="both"/>
      </w:pPr>
      <w:r w:rsidRPr="005754EB">
        <w:rPr>
          <w:spacing w:val="-2"/>
          <w:lang w:val="sv-SE"/>
        </w:rPr>
        <w:t>-</w:t>
      </w:r>
      <w:r>
        <w:t xml:space="preserve"> </w:t>
      </w:r>
      <w:r w:rsidRPr="005754EB">
        <w:t>Kết luận số 05-KL/TU ngày 29/6/2016 của Ban Thường vụ Tỉnh ủy về một số chủ trương nâng cao năng lực, đổi mới phương thức lãnh đạo của Đảng về sắp xếp, tinh giản bộ máy, biên chế, hoạt động hiệu lực, hiệu quả của các cơ quan, đơn vị</w:t>
      </w:r>
      <w:r>
        <w:t>.</w:t>
      </w:r>
    </w:p>
    <w:p w:rsidR="00C737AD" w:rsidRDefault="005B5752" w:rsidP="000F4482">
      <w:pPr>
        <w:spacing w:before="100"/>
        <w:ind w:firstLine="720"/>
        <w:jc w:val="both"/>
      </w:pPr>
      <w:r>
        <w:t xml:space="preserve">- </w:t>
      </w:r>
      <w:r w:rsidR="00453C13">
        <w:t xml:space="preserve">Thực hiện chức năng, nhiệm vụ các </w:t>
      </w:r>
      <w:r w:rsidR="003F77E2">
        <w:t xml:space="preserve">cơ quan, </w:t>
      </w:r>
      <w:r w:rsidR="00453C13">
        <w:t xml:space="preserve">đơn vị kèm </w:t>
      </w:r>
      <w:proofErr w:type="gramStart"/>
      <w:r w:rsidR="00453C13">
        <w:t>theo</w:t>
      </w:r>
      <w:proofErr w:type="gramEnd"/>
      <w:r w:rsidR="00453C13">
        <w:t xml:space="preserve"> Đề án vị trí việc làm đã xây dựng</w:t>
      </w:r>
      <w:r w:rsidR="00C737AD">
        <w:t>.</w:t>
      </w:r>
    </w:p>
    <w:p w:rsidR="00C737AD" w:rsidRDefault="00C737AD" w:rsidP="000F4482">
      <w:pPr>
        <w:spacing w:before="100"/>
        <w:ind w:firstLine="720"/>
        <w:jc w:val="both"/>
      </w:pPr>
      <w:r>
        <w:t xml:space="preserve">- Số người có mặt của </w:t>
      </w:r>
      <w:r w:rsidR="004834AA">
        <w:t xml:space="preserve">cơ quan, </w:t>
      </w:r>
      <w:r>
        <w:t xml:space="preserve">đơn vị và tình hình quản lý biên chế công chức, </w:t>
      </w:r>
      <w:r w:rsidR="004834AA">
        <w:t>viên chức</w:t>
      </w:r>
      <w:r>
        <w:t xml:space="preserve"> của sở, ban, ngành, </w:t>
      </w:r>
      <w:r w:rsidR="008227E6">
        <w:t>UBND</w:t>
      </w:r>
      <w:r>
        <w:t xml:space="preserve"> cấp huyện.</w:t>
      </w:r>
    </w:p>
    <w:p w:rsidR="00296859" w:rsidRPr="00062C44" w:rsidRDefault="00296859" w:rsidP="000F4482">
      <w:pPr>
        <w:spacing w:before="100"/>
        <w:ind w:firstLine="720"/>
        <w:jc w:val="both"/>
        <w:rPr>
          <w:spacing w:val="-4"/>
        </w:rPr>
      </w:pPr>
      <w:r w:rsidRPr="00062C44">
        <w:rPr>
          <w:spacing w:val="-4"/>
        </w:rPr>
        <w:t>- Các nhiệm vụ phát sinh đột xuất của tỉnh cần phải bố trí biên chế dự phòng</w:t>
      </w:r>
      <w:r w:rsidR="00C737AD" w:rsidRPr="00062C44">
        <w:rPr>
          <w:spacing w:val="-4"/>
        </w:rPr>
        <w:t>.</w:t>
      </w:r>
    </w:p>
    <w:p w:rsidR="00561257" w:rsidRPr="00A82864" w:rsidRDefault="00A82864" w:rsidP="000F4482">
      <w:pPr>
        <w:spacing w:before="100"/>
        <w:ind w:firstLine="720"/>
        <w:jc w:val="both"/>
        <w:rPr>
          <w:b/>
        </w:rPr>
      </w:pPr>
      <w:r w:rsidRPr="00A82864">
        <w:rPr>
          <w:b/>
        </w:rPr>
        <w:t xml:space="preserve">2. </w:t>
      </w:r>
      <w:r w:rsidR="00A67402">
        <w:rPr>
          <w:b/>
        </w:rPr>
        <w:t>B</w:t>
      </w:r>
      <w:r w:rsidRPr="00A82864">
        <w:rPr>
          <w:b/>
        </w:rPr>
        <w:t xml:space="preserve">iên chế năm </w:t>
      </w:r>
      <w:r w:rsidR="00155706" w:rsidRPr="00A82864">
        <w:rPr>
          <w:b/>
        </w:rPr>
        <w:t>201</w:t>
      </w:r>
      <w:r w:rsidR="00155706">
        <w:rPr>
          <w:b/>
        </w:rPr>
        <w:t>7</w:t>
      </w:r>
      <w:r w:rsidRPr="00A82864">
        <w:rPr>
          <w:b/>
        </w:rPr>
        <w:t>:</w:t>
      </w:r>
    </w:p>
    <w:p w:rsidR="00344DD5" w:rsidRPr="00F93B63" w:rsidRDefault="00A82864" w:rsidP="000F4482">
      <w:pPr>
        <w:spacing w:before="100"/>
        <w:ind w:firstLine="720"/>
        <w:jc w:val="both"/>
        <w:rPr>
          <w:b/>
          <w:bCs/>
          <w:lang w:val="nb-NO"/>
        </w:rPr>
      </w:pPr>
      <w:r w:rsidRPr="00F93B63">
        <w:rPr>
          <w:b/>
          <w:bCs/>
          <w:lang w:val="nb-NO"/>
        </w:rPr>
        <w:t>2.</w:t>
      </w:r>
      <w:r w:rsidR="00344DD5" w:rsidRPr="00F93B63">
        <w:rPr>
          <w:b/>
          <w:bCs/>
          <w:lang w:val="nb-NO"/>
        </w:rPr>
        <w:t>1. Biên chế công chức</w:t>
      </w:r>
    </w:p>
    <w:p w:rsidR="00AB6C0F" w:rsidRPr="001434DB" w:rsidRDefault="00171D01" w:rsidP="000F4482">
      <w:pPr>
        <w:spacing w:before="100"/>
        <w:ind w:firstLine="720"/>
        <w:jc w:val="both"/>
        <w:rPr>
          <w:b/>
        </w:rPr>
      </w:pPr>
      <w:r w:rsidRPr="00AB6C0F">
        <w:rPr>
          <w:b/>
        </w:rPr>
        <w:t xml:space="preserve">a) Biên chế giao năm </w:t>
      </w:r>
      <w:r w:rsidR="00155706" w:rsidRPr="00AB6C0F">
        <w:rPr>
          <w:b/>
        </w:rPr>
        <w:t>2017</w:t>
      </w:r>
      <w:r w:rsidRPr="00AB6C0F">
        <w:rPr>
          <w:b/>
        </w:rPr>
        <w:t xml:space="preserve">: </w:t>
      </w:r>
      <w:proofErr w:type="gramStart"/>
      <w:r w:rsidRPr="00AB6C0F">
        <w:rPr>
          <w:b/>
        </w:rPr>
        <w:t>2.</w:t>
      </w:r>
      <w:r w:rsidR="00685B37" w:rsidRPr="00AB6C0F">
        <w:rPr>
          <w:b/>
        </w:rPr>
        <w:t>5</w:t>
      </w:r>
      <w:r w:rsidR="00010B12" w:rsidRPr="00AB6C0F">
        <w:rPr>
          <w:b/>
        </w:rPr>
        <w:t>03</w:t>
      </w:r>
      <w:r w:rsidR="007107B1" w:rsidRPr="00AB6C0F">
        <w:rPr>
          <w:b/>
        </w:rPr>
        <w:t xml:space="preserve"> </w:t>
      </w:r>
      <w:r w:rsidRPr="00AB6C0F">
        <w:rPr>
          <w:b/>
        </w:rPr>
        <w:t xml:space="preserve"> biên</w:t>
      </w:r>
      <w:proofErr w:type="gramEnd"/>
      <w:r w:rsidRPr="00AB6C0F">
        <w:rPr>
          <w:b/>
        </w:rPr>
        <w:t xml:space="preserve"> chế</w:t>
      </w:r>
      <w:r w:rsidR="00AB6C0F" w:rsidRPr="00AB6C0F">
        <w:rPr>
          <w:b/>
        </w:rPr>
        <w:t xml:space="preserve"> </w:t>
      </w:r>
      <w:r w:rsidR="00AB6C0F">
        <w:rPr>
          <w:b/>
        </w:rPr>
        <w:t>(</w:t>
      </w:r>
      <w:r w:rsidR="00AB6C0F" w:rsidRPr="00AB6C0F">
        <w:rPr>
          <w:b/>
        </w:rPr>
        <w:t>bằng số biên chế công chức năm 2017 của Bộ Nội vụ giao tại Quyết định số 3925/QĐ-BNV ngày 25/10/2016), cụ thể:</w:t>
      </w:r>
    </w:p>
    <w:p w:rsidR="00DC6AB1" w:rsidRPr="00F93B63" w:rsidRDefault="0098471D" w:rsidP="000F4482">
      <w:pPr>
        <w:spacing w:before="100"/>
        <w:ind w:firstLine="720"/>
        <w:jc w:val="both"/>
      </w:pPr>
      <w:r w:rsidRPr="00F93B63">
        <w:t>-</w:t>
      </w:r>
      <w:r w:rsidR="00DC6AB1" w:rsidRPr="00F93B63">
        <w:t xml:space="preserve"> Biên chế giao </w:t>
      </w:r>
      <w:r w:rsidRPr="00F93B63">
        <w:t>s</w:t>
      </w:r>
      <w:r w:rsidR="00DC6AB1" w:rsidRPr="00F93B63">
        <w:t xml:space="preserve">ở, </w:t>
      </w:r>
      <w:r w:rsidRPr="00F93B63">
        <w:t xml:space="preserve">ban, </w:t>
      </w:r>
      <w:r w:rsidR="00DC6AB1" w:rsidRPr="00F93B63">
        <w:t>ngành 1</w:t>
      </w:r>
      <w:r w:rsidR="001C526C" w:rsidRPr="00F93B63">
        <w:t>.</w:t>
      </w:r>
      <w:r w:rsidR="00EB12EF">
        <w:t>39</w:t>
      </w:r>
      <w:r w:rsidR="001D3425">
        <w:t>8</w:t>
      </w:r>
      <w:r w:rsidR="008B6AFB" w:rsidRPr="00F93B63">
        <w:t xml:space="preserve"> </w:t>
      </w:r>
      <w:r w:rsidR="002700CB" w:rsidRPr="00F93B63">
        <w:t>biên chế</w:t>
      </w:r>
      <w:r w:rsidR="003A4812" w:rsidRPr="00F93B63">
        <w:t>.</w:t>
      </w:r>
    </w:p>
    <w:p w:rsidR="00DC6AB1" w:rsidRDefault="0098471D" w:rsidP="000F4482">
      <w:pPr>
        <w:spacing w:before="100"/>
        <w:ind w:firstLine="720"/>
        <w:jc w:val="both"/>
      </w:pPr>
      <w:r w:rsidRPr="00F93B63">
        <w:lastRenderedPageBreak/>
        <w:t>-</w:t>
      </w:r>
      <w:r w:rsidR="00DC6AB1" w:rsidRPr="00F93B63">
        <w:t xml:space="preserve"> Biên chế giao UBND cấp huyện 1.</w:t>
      </w:r>
      <w:r w:rsidR="00EB12EF" w:rsidRPr="00F93B63">
        <w:t>0</w:t>
      </w:r>
      <w:r w:rsidR="00844545">
        <w:t>49</w:t>
      </w:r>
      <w:r w:rsidR="00EB12EF" w:rsidRPr="00F93B63">
        <w:t xml:space="preserve"> </w:t>
      </w:r>
      <w:r w:rsidR="002700CB" w:rsidRPr="00F93B63">
        <w:t>biên chế</w:t>
      </w:r>
      <w:r w:rsidR="003A4812" w:rsidRPr="00F93B63">
        <w:t>.</w:t>
      </w:r>
    </w:p>
    <w:p w:rsidR="00287102" w:rsidRPr="00685B37" w:rsidRDefault="00685B37" w:rsidP="000F4482">
      <w:pPr>
        <w:spacing w:before="100"/>
        <w:ind w:firstLine="720"/>
        <w:jc w:val="both"/>
      </w:pPr>
      <w:r w:rsidRPr="00685B37">
        <w:t xml:space="preserve">- </w:t>
      </w:r>
      <w:r w:rsidR="00287102" w:rsidRPr="00685B37">
        <w:t xml:space="preserve">Biên chế dự phòng </w:t>
      </w:r>
      <w:r w:rsidR="001D3425">
        <w:t>56</w:t>
      </w:r>
      <w:r w:rsidR="001D3425" w:rsidRPr="00685B37">
        <w:t xml:space="preserve"> </w:t>
      </w:r>
      <w:r w:rsidR="00287102" w:rsidRPr="00685B37">
        <w:t>biên chế</w:t>
      </w:r>
      <w:r w:rsidR="00CA366F">
        <w:t xml:space="preserve"> (</w:t>
      </w:r>
      <w:r w:rsidR="001D3425">
        <w:t>giảm 03</w:t>
      </w:r>
      <w:r w:rsidR="00CA366F">
        <w:t xml:space="preserve"> biên chế so với năm 2016)</w:t>
      </w:r>
      <w:r w:rsidR="00287102" w:rsidRPr="00685B37">
        <w:t>.</w:t>
      </w:r>
    </w:p>
    <w:p w:rsidR="00DC6AB1" w:rsidRDefault="00023046" w:rsidP="000F4482">
      <w:pPr>
        <w:spacing w:before="100"/>
        <w:ind w:firstLine="720"/>
        <w:jc w:val="both"/>
        <w:rPr>
          <w:b/>
        </w:rPr>
      </w:pPr>
      <w:r w:rsidRPr="002E70CC">
        <w:rPr>
          <w:b/>
        </w:rPr>
        <w:t>b</w:t>
      </w:r>
      <w:r w:rsidR="0098471D" w:rsidRPr="002E70CC">
        <w:rPr>
          <w:b/>
        </w:rPr>
        <w:t>)</w:t>
      </w:r>
      <w:r w:rsidR="00DC6AB1" w:rsidRPr="002E70CC">
        <w:rPr>
          <w:b/>
        </w:rPr>
        <w:t xml:space="preserve"> </w:t>
      </w:r>
      <w:r w:rsidR="00A67402" w:rsidRPr="00C26E4B">
        <w:rPr>
          <w:b/>
        </w:rPr>
        <w:t>B</w:t>
      </w:r>
      <w:r w:rsidR="00A67402">
        <w:rPr>
          <w:b/>
        </w:rPr>
        <w:t xml:space="preserve">iên chế </w:t>
      </w:r>
      <w:r w:rsidR="00A67402" w:rsidRPr="00C26E4B">
        <w:rPr>
          <w:b/>
        </w:rPr>
        <w:t>tăng, giảm năm 201</w:t>
      </w:r>
      <w:r w:rsidR="00B91F9B">
        <w:rPr>
          <w:b/>
        </w:rPr>
        <w:t>7</w:t>
      </w:r>
      <w:r w:rsidR="00A67402" w:rsidRPr="00C26E4B">
        <w:rPr>
          <w:b/>
        </w:rPr>
        <w:t xml:space="preserve"> so với </w:t>
      </w:r>
      <w:r w:rsidR="00FE2BF6">
        <w:rPr>
          <w:b/>
        </w:rPr>
        <w:t xml:space="preserve">kế hoạch </w:t>
      </w:r>
      <w:r w:rsidR="00A67402" w:rsidRPr="00C26E4B">
        <w:rPr>
          <w:b/>
        </w:rPr>
        <w:t>năm 201</w:t>
      </w:r>
      <w:r w:rsidR="00B91F9B">
        <w:rPr>
          <w:b/>
        </w:rPr>
        <w:t>6</w:t>
      </w:r>
      <w:r w:rsidR="000C3232" w:rsidRPr="002E70CC">
        <w:rPr>
          <w:b/>
        </w:rPr>
        <w:t>:</w:t>
      </w:r>
    </w:p>
    <w:p w:rsidR="00DC6AB1" w:rsidRPr="00811BE3" w:rsidRDefault="0098471D" w:rsidP="000F4482">
      <w:pPr>
        <w:spacing w:before="100"/>
        <w:ind w:firstLine="720"/>
        <w:jc w:val="both"/>
        <w:rPr>
          <w:b/>
          <w:i/>
        </w:rPr>
      </w:pPr>
      <w:r w:rsidRPr="00811BE3">
        <w:rPr>
          <w:b/>
          <w:i/>
        </w:rPr>
        <w:t xml:space="preserve">- </w:t>
      </w:r>
      <w:r w:rsidR="00DC6AB1" w:rsidRPr="00811BE3">
        <w:rPr>
          <w:b/>
          <w:i/>
        </w:rPr>
        <w:t xml:space="preserve">Sở, </w:t>
      </w:r>
      <w:r w:rsidR="000C3232" w:rsidRPr="00811BE3">
        <w:rPr>
          <w:b/>
          <w:i/>
        </w:rPr>
        <w:t xml:space="preserve">ban, </w:t>
      </w:r>
      <w:r w:rsidR="00DC6AB1" w:rsidRPr="00811BE3">
        <w:rPr>
          <w:b/>
          <w:i/>
        </w:rPr>
        <w:t>ngành:</w:t>
      </w:r>
    </w:p>
    <w:p w:rsidR="00DC6AB1" w:rsidRPr="00F93B63" w:rsidRDefault="000C3232" w:rsidP="000F4482">
      <w:pPr>
        <w:spacing w:before="100"/>
        <w:ind w:firstLine="720"/>
        <w:jc w:val="both"/>
      </w:pPr>
      <w:r w:rsidRPr="00F93B63">
        <w:t>+</w:t>
      </w:r>
      <w:r w:rsidR="00DC6AB1" w:rsidRPr="00F93B63">
        <w:t xml:space="preserve"> </w:t>
      </w:r>
      <w:r w:rsidR="009A0D1A">
        <w:t>Cơ quan</w:t>
      </w:r>
      <w:r w:rsidR="004E6BC5" w:rsidRPr="00F93B63">
        <w:t xml:space="preserve"> b</w:t>
      </w:r>
      <w:r w:rsidR="00DC6AB1" w:rsidRPr="00F93B63">
        <w:t>iên chế tăng:</w:t>
      </w:r>
      <w:r w:rsidR="00CA5D0F" w:rsidRPr="00F93B63">
        <w:t xml:space="preserve"> </w:t>
      </w:r>
      <w:r w:rsidR="002B3EFF">
        <w:rPr>
          <w:spacing w:val="-6"/>
        </w:rPr>
        <w:t>Văn phòng UBND tỉnh</w:t>
      </w:r>
      <w:r w:rsidR="002B3EFF" w:rsidDel="00994645">
        <w:t xml:space="preserve"> </w:t>
      </w:r>
      <w:r w:rsidR="002B3EFF">
        <w:t xml:space="preserve">04 </w:t>
      </w:r>
      <w:r w:rsidR="001B5613">
        <w:t>biên chế (</w:t>
      </w:r>
      <w:r w:rsidR="002B3EFF">
        <w:t>để bố trí cho Trung tâm Hành chính công tỉnh sau khi thành lập</w:t>
      </w:r>
      <w:r w:rsidR="001B5613">
        <w:t>)</w:t>
      </w:r>
      <w:r w:rsidR="002B3EFF">
        <w:t>.</w:t>
      </w:r>
    </w:p>
    <w:p w:rsidR="00553839" w:rsidRPr="00062C44" w:rsidRDefault="000C3232" w:rsidP="000F4482">
      <w:pPr>
        <w:spacing w:before="100"/>
        <w:ind w:firstLine="720"/>
        <w:jc w:val="both"/>
        <w:rPr>
          <w:spacing w:val="-6"/>
        </w:rPr>
      </w:pPr>
      <w:r w:rsidRPr="00062C44">
        <w:rPr>
          <w:spacing w:val="-6"/>
        </w:rPr>
        <w:t>+</w:t>
      </w:r>
      <w:r w:rsidR="00DC6AB1" w:rsidRPr="00062C44">
        <w:rPr>
          <w:spacing w:val="-6"/>
        </w:rPr>
        <w:t xml:space="preserve"> </w:t>
      </w:r>
      <w:r w:rsidR="009A0D1A">
        <w:rPr>
          <w:spacing w:val="-6"/>
        </w:rPr>
        <w:t>Cơ quan</w:t>
      </w:r>
      <w:r w:rsidR="004E6BC5" w:rsidRPr="00062C44">
        <w:rPr>
          <w:spacing w:val="-6"/>
        </w:rPr>
        <w:t xml:space="preserve"> b</w:t>
      </w:r>
      <w:r w:rsidR="00DC6AB1" w:rsidRPr="00062C44">
        <w:rPr>
          <w:spacing w:val="-6"/>
        </w:rPr>
        <w:t xml:space="preserve">iên chế </w:t>
      </w:r>
      <w:r w:rsidR="003D388A" w:rsidRPr="00062C44">
        <w:rPr>
          <w:spacing w:val="-6"/>
        </w:rPr>
        <w:t xml:space="preserve">giữ nguyên </w:t>
      </w:r>
      <w:r w:rsidR="005C406E" w:rsidRPr="00062C44">
        <w:rPr>
          <w:spacing w:val="-6"/>
        </w:rPr>
        <w:t xml:space="preserve">như </w:t>
      </w:r>
      <w:r w:rsidR="003D388A" w:rsidRPr="00062C44">
        <w:rPr>
          <w:spacing w:val="-6"/>
        </w:rPr>
        <w:t>năm 201</w:t>
      </w:r>
      <w:r w:rsidR="00D90D60">
        <w:rPr>
          <w:spacing w:val="-6"/>
        </w:rPr>
        <w:t>6</w:t>
      </w:r>
      <w:r w:rsidR="00DC6AB1" w:rsidRPr="00062C44">
        <w:rPr>
          <w:spacing w:val="-6"/>
        </w:rPr>
        <w:t>:</w:t>
      </w:r>
      <w:r w:rsidR="00006406" w:rsidRPr="00062C44">
        <w:rPr>
          <w:spacing w:val="-6"/>
        </w:rPr>
        <w:t xml:space="preserve"> </w:t>
      </w:r>
      <w:r w:rsidR="008E15D7" w:rsidRPr="00062C44">
        <w:rPr>
          <w:spacing w:val="-6"/>
        </w:rPr>
        <w:t xml:space="preserve">Văn phòng HĐND tỉnh, </w:t>
      </w:r>
      <w:r w:rsidR="001522DD">
        <w:rPr>
          <w:spacing w:val="-6"/>
        </w:rPr>
        <w:t xml:space="preserve">Sở Thông tin và Truyền thông, Sở Xây dựng, </w:t>
      </w:r>
      <w:r w:rsidR="003E33F5" w:rsidRPr="00062C44">
        <w:rPr>
          <w:spacing w:val="-6"/>
        </w:rPr>
        <w:t xml:space="preserve">Sở </w:t>
      </w:r>
      <w:r w:rsidR="00D90D60">
        <w:rPr>
          <w:spacing w:val="-6"/>
        </w:rPr>
        <w:t>Ngoại vụ, Sở Văn hóa</w:t>
      </w:r>
      <w:r w:rsidR="001B5613">
        <w:rPr>
          <w:spacing w:val="-6"/>
        </w:rPr>
        <w:t xml:space="preserve"> -</w:t>
      </w:r>
      <w:r w:rsidR="00D90D60">
        <w:rPr>
          <w:spacing w:val="-6"/>
        </w:rPr>
        <w:t xml:space="preserve"> Thể thao và Du lịch, Sở Khoa học và Công nghệ</w:t>
      </w:r>
      <w:r w:rsidR="007B59E6">
        <w:rPr>
          <w:spacing w:val="-6"/>
        </w:rPr>
        <w:t xml:space="preserve">, Sở Tư pháp, </w:t>
      </w:r>
      <w:r w:rsidR="0061288E">
        <w:rPr>
          <w:spacing w:val="-6"/>
        </w:rPr>
        <w:t xml:space="preserve">Sở Tài nguyên và Môi trường, </w:t>
      </w:r>
      <w:r w:rsidR="00837CCF" w:rsidRPr="00062C44">
        <w:rPr>
          <w:spacing w:val="-6"/>
        </w:rPr>
        <w:t xml:space="preserve">Văn phòng Ban </w:t>
      </w:r>
      <w:r w:rsidR="00F045FD">
        <w:rPr>
          <w:spacing w:val="-6"/>
        </w:rPr>
        <w:t>A</w:t>
      </w:r>
      <w:r w:rsidR="00837CCF" w:rsidRPr="00062C44">
        <w:rPr>
          <w:spacing w:val="-6"/>
        </w:rPr>
        <w:t>n toàn giao thông tỉnh</w:t>
      </w:r>
      <w:r w:rsidR="005E570C">
        <w:rPr>
          <w:spacing w:val="-6"/>
        </w:rPr>
        <w:t>, Văn phòng Điều phối thực hiện Chương trình mục tiêu Quốc gia xây dựng Nông thôn mới</w:t>
      </w:r>
      <w:r w:rsidR="003E33F5" w:rsidRPr="00062C44">
        <w:rPr>
          <w:spacing w:val="-6"/>
        </w:rPr>
        <w:t xml:space="preserve">. </w:t>
      </w:r>
    </w:p>
    <w:p w:rsidR="003E33F5" w:rsidRDefault="004333AB" w:rsidP="000F4482">
      <w:pPr>
        <w:spacing w:before="100"/>
        <w:ind w:firstLine="720"/>
        <w:jc w:val="both"/>
      </w:pPr>
      <w:r w:rsidRPr="003B5A1D">
        <w:t xml:space="preserve">+ </w:t>
      </w:r>
      <w:r w:rsidR="009A0D1A" w:rsidRPr="00062C44">
        <w:t>Cơ quan</w:t>
      </w:r>
      <w:r w:rsidRPr="003B5A1D">
        <w:t xml:space="preserve"> giảm biên chế</w:t>
      </w:r>
      <w:r w:rsidR="005E5607" w:rsidRPr="00F14B4D">
        <w:t xml:space="preserve"> </w:t>
      </w:r>
      <w:r w:rsidR="002B00CB">
        <w:t>(</w:t>
      </w:r>
      <w:r w:rsidR="005E5607" w:rsidRPr="005A4F58">
        <w:t xml:space="preserve">tổng </w:t>
      </w:r>
      <w:r w:rsidR="00AD4116" w:rsidRPr="00062C44">
        <w:t>21</w:t>
      </w:r>
      <w:r w:rsidR="005E5607" w:rsidRPr="00F14B4D">
        <w:t xml:space="preserve"> biên chế</w:t>
      </w:r>
      <w:r w:rsidR="002B00CB">
        <w:t>)</w:t>
      </w:r>
      <w:r w:rsidR="00EA0F5E" w:rsidRPr="00062C44">
        <w:t xml:space="preserve">, </w:t>
      </w:r>
      <w:r w:rsidR="001E1C80" w:rsidRPr="00062C44">
        <w:t>gồm</w:t>
      </w:r>
      <w:r w:rsidRPr="005A4F58">
        <w:t>:</w:t>
      </w:r>
    </w:p>
    <w:p w:rsidR="00285BF8" w:rsidRDefault="00285BF8" w:rsidP="000F4482">
      <w:pPr>
        <w:spacing w:before="100"/>
        <w:ind w:firstLine="720"/>
        <w:jc w:val="both"/>
      </w:pPr>
      <w:r>
        <w:t xml:space="preserve">Sở Kế hoạch và Đầu tư: </w:t>
      </w:r>
      <w:r w:rsidR="001B5613">
        <w:t>G</w:t>
      </w:r>
      <w:r>
        <w:t xml:space="preserve">iảm 01, công chức có mặt 47/49 </w:t>
      </w:r>
      <w:r w:rsidR="00003F62">
        <w:t>biên chế giao</w:t>
      </w:r>
      <w:r>
        <w:t>.</w:t>
      </w:r>
    </w:p>
    <w:p w:rsidR="005E5607" w:rsidRDefault="00285BF8" w:rsidP="000F4482">
      <w:pPr>
        <w:spacing w:before="100"/>
        <w:ind w:firstLine="720"/>
        <w:jc w:val="both"/>
      </w:pPr>
      <w:r>
        <w:t xml:space="preserve">Sở Tài chính: </w:t>
      </w:r>
      <w:r w:rsidR="001B5613">
        <w:t>G</w:t>
      </w:r>
      <w:r>
        <w:t>iảm 01</w:t>
      </w:r>
      <w:r w:rsidR="005E5607" w:rsidRPr="00C26E4B">
        <w:t xml:space="preserve">, công chức có mặt </w:t>
      </w:r>
      <w:r>
        <w:t>66</w:t>
      </w:r>
      <w:r w:rsidR="005E5607" w:rsidRPr="00C26E4B">
        <w:t>/</w:t>
      </w:r>
      <w:r>
        <w:t>68</w:t>
      </w:r>
      <w:r w:rsidR="005E5607" w:rsidRPr="00C26E4B">
        <w:t xml:space="preserve"> biên chế giao.</w:t>
      </w:r>
    </w:p>
    <w:p w:rsidR="002C2498" w:rsidRDefault="002C2498" w:rsidP="000F4482">
      <w:pPr>
        <w:spacing w:before="100"/>
        <w:ind w:firstLine="720"/>
        <w:jc w:val="both"/>
      </w:pPr>
      <w:r>
        <w:t xml:space="preserve">Sở Nông nghiệp và Phát triển nông thôn: </w:t>
      </w:r>
      <w:r w:rsidR="001B5613">
        <w:t xml:space="preserve">Giảm </w:t>
      </w:r>
      <w:r>
        <w:t>0</w:t>
      </w:r>
      <w:r w:rsidR="00077CD3">
        <w:t>7</w:t>
      </w:r>
      <w:r>
        <w:t xml:space="preserve">, </w:t>
      </w:r>
      <w:r w:rsidRPr="00C26E4B">
        <w:t xml:space="preserve">công chức có mặt </w:t>
      </w:r>
      <w:r>
        <w:t>361</w:t>
      </w:r>
      <w:r w:rsidRPr="00C26E4B">
        <w:t>/</w:t>
      </w:r>
      <w:r>
        <w:t>426</w:t>
      </w:r>
      <w:r w:rsidRPr="00C26E4B">
        <w:t xml:space="preserve"> biên chế giao</w:t>
      </w:r>
      <w:r w:rsidR="00B55038">
        <w:t xml:space="preserve">; đăng ký thi </w:t>
      </w:r>
      <w:r w:rsidR="00547E00">
        <w:t xml:space="preserve">tuyển </w:t>
      </w:r>
      <w:r w:rsidR="00B55038">
        <w:t>23 chỉ tiêu biên chế công chức</w:t>
      </w:r>
      <w:r w:rsidRPr="00C26E4B">
        <w:t>.</w:t>
      </w:r>
    </w:p>
    <w:p w:rsidR="006611FC" w:rsidRDefault="006611FC" w:rsidP="000F4482">
      <w:pPr>
        <w:spacing w:before="100"/>
        <w:ind w:firstLine="720"/>
        <w:jc w:val="both"/>
      </w:pPr>
      <w:r>
        <w:t xml:space="preserve">Sở Y tế: </w:t>
      </w:r>
      <w:r w:rsidR="001B5613">
        <w:t>G</w:t>
      </w:r>
      <w:r>
        <w:t xml:space="preserve">iảm 01, </w:t>
      </w:r>
      <w:r w:rsidRPr="00C26E4B">
        <w:t xml:space="preserve">công chức có mặt </w:t>
      </w:r>
      <w:r>
        <w:t>60</w:t>
      </w:r>
      <w:r w:rsidRPr="00C26E4B">
        <w:t>/</w:t>
      </w:r>
      <w:r>
        <w:t>62</w:t>
      </w:r>
      <w:r w:rsidRPr="00C26E4B">
        <w:t xml:space="preserve"> biên chế giao.</w:t>
      </w:r>
    </w:p>
    <w:p w:rsidR="00B1103B" w:rsidRDefault="00B1103B" w:rsidP="000F4482">
      <w:pPr>
        <w:spacing w:before="100"/>
        <w:ind w:firstLine="720"/>
        <w:jc w:val="both"/>
      </w:pPr>
      <w:r>
        <w:t xml:space="preserve">Sở Lao </w:t>
      </w:r>
      <w:proofErr w:type="gramStart"/>
      <w:r>
        <w:t>động</w:t>
      </w:r>
      <w:r w:rsidR="001B5613">
        <w:t xml:space="preserve">  </w:t>
      </w:r>
      <w:r>
        <w:t>-</w:t>
      </w:r>
      <w:proofErr w:type="gramEnd"/>
      <w:r w:rsidR="001B5613">
        <w:t xml:space="preserve"> </w:t>
      </w:r>
      <w:r>
        <w:t xml:space="preserve">Thương binh và Xã hội: </w:t>
      </w:r>
      <w:r w:rsidR="001B5613">
        <w:t xml:space="preserve">Giảm </w:t>
      </w:r>
      <w:r>
        <w:t xml:space="preserve">01, </w:t>
      </w:r>
      <w:r w:rsidRPr="00C26E4B">
        <w:t xml:space="preserve">công chức có mặt </w:t>
      </w:r>
      <w:r w:rsidR="001D4DB1">
        <w:t>49</w:t>
      </w:r>
      <w:r w:rsidRPr="00C26E4B">
        <w:t>/</w:t>
      </w:r>
      <w:r w:rsidR="001D4DB1">
        <w:t>5</w:t>
      </w:r>
      <w:r w:rsidR="00C8024D">
        <w:t>2</w:t>
      </w:r>
      <w:r w:rsidRPr="00C26E4B">
        <w:t xml:space="preserve"> biên chế giao.</w:t>
      </w:r>
    </w:p>
    <w:p w:rsidR="00516002" w:rsidRDefault="00516002" w:rsidP="000F4482">
      <w:pPr>
        <w:spacing w:before="100"/>
        <w:ind w:firstLine="720"/>
        <w:jc w:val="both"/>
      </w:pPr>
      <w:r>
        <w:t xml:space="preserve">Sở Nội vụ: </w:t>
      </w:r>
      <w:r w:rsidR="001B5613">
        <w:t xml:space="preserve">Giảm </w:t>
      </w:r>
      <w:r>
        <w:t xml:space="preserve">02, </w:t>
      </w:r>
      <w:r w:rsidRPr="00C26E4B">
        <w:t xml:space="preserve">công chức có mặt </w:t>
      </w:r>
      <w:r>
        <w:t>49</w:t>
      </w:r>
      <w:r w:rsidRPr="00C26E4B">
        <w:t>/</w:t>
      </w:r>
      <w:r w:rsidR="00477376">
        <w:t>60</w:t>
      </w:r>
      <w:r w:rsidRPr="00C26E4B">
        <w:t xml:space="preserve"> biên chế giao</w:t>
      </w:r>
      <w:r w:rsidR="00477376">
        <w:t>; đăng ký thi tuyển 02 chỉ tiêu biên chế công chức</w:t>
      </w:r>
      <w:r w:rsidRPr="00C26E4B">
        <w:t>.</w:t>
      </w:r>
    </w:p>
    <w:p w:rsidR="002C2498" w:rsidRDefault="00614456" w:rsidP="000F4482">
      <w:pPr>
        <w:spacing w:before="100"/>
        <w:ind w:firstLine="720"/>
        <w:jc w:val="both"/>
      </w:pPr>
      <w:r>
        <w:t xml:space="preserve">Sở Công Thương: </w:t>
      </w:r>
      <w:r w:rsidR="001B5613">
        <w:t xml:space="preserve">Giảm </w:t>
      </w:r>
      <w:r>
        <w:t>02</w:t>
      </w:r>
      <w:r w:rsidRPr="00C26E4B">
        <w:t xml:space="preserve">, công chức có mặt </w:t>
      </w:r>
      <w:r>
        <w:t>107</w:t>
      </w:r>
      <w:r w:rsidRPr="00C26E4B">
        <w:t>/</w:t>
      </w:r>
      <w:r>
        <w:t>112</w:t>
      </w:r>
      <w:r w:rsidRPr="00C26E4B">
        <w:t xml:space="preserve"> biên chế giao</w:t>
      </w:r>
      <w:r>
        <w:t>; đăng ký thi tuyển 02 chỉ tiêu biên chế công chức</w:t>
      </w:r>
      <w:r w:rsidRPr="00C26E4B">
        <w:t>.</w:t>
      </w:r>
    </w:p>
    <w:p w:rsidR="00306602" w:rsidRDefault="00306602" w:rsidP="000F4482">
      <w:pPr>
        <w:spacing w:before="100"/>
        <w:ind w:firstLine="720"/>
        <w:jc w:val="both"/>
      </w:pPr>
      <w:r>
        <w:t xml:space="preserve">Sở Giáo dục và Đào tạo: </w:t>
      </w:r>
      <w:r w:rsidR="00CD04C0">
        <w:t>G</w:t>
      </w:r>
      <w:r>
        <w:t>iảm 02</w:t>
      </w:r>
      <w:r w:rsidRPr="00C26E4B">
        <w:t xml:space="preserve">, công chức có mặt </w:t>
      </w:r>
      <w:r w:rsidR="004B20FC">
        <w:t>52</w:t>
      </w:r>
      <w:r w:rsidRPr="00C26E4B">
        <w:t>/</w:t>
      </w:r>
      <w:r w:rsidR="004B20FC">
        <w:t>61</w:t>
      </w:r>
      <w:r w:rsidRPr="00C26E4B">
        <w:t xml:space="preserve"> biên chế giao.</w:t>
      </w:r>
    </w:p>
    <w:p w:rsidR="003B50B1" w:rsidRDefault="003B50B1" w:rsidP="000F4482">
      <w:pPr>
        <w:spacing w:before="100"/>
        <w:ind w:firstLine="720"/>
        <w:jc w:val="both"/>
      </w:pPr>
      <w:r>
        <w:t xml:space="preserve">Sở </w:t>
      </w:r>
      <w:r w:rsidR="00066B52">
        <w:t>Giao thông vận tải</w:t>
      </w:r>
      <w:r>
        <w:t xml:space="preserve">: </w:t>
      </w:r>
      <w:r w:rsidR="00CD04C0">
        <w:t xml:space="preserve">Giảm </w:t>
      </w:r>
      <w:r>
        <w:t>01</w:t>
      </w:r>
      <w:r w:rsidRPr="00C26E4B">
        <w:t xml:space="preserve">, công chức có mặt </w:t>
      </w:r>
      <w:r>
        <w:t>49</w:t>
      </w:r>
      <w:r w:rsidRPr="00C26E4B">
        <w:t>/</w:t>
      </w:r>
      <w:r>
        <w:t>52</w:t>
      </w:r>
      <w:r w:rsidRPr="00C26E4B">
        <w:t xml:space="preserve"> biên chế giao</w:t>
      </w:r>
      <w:r>
        <w:t>; đăng ký thi tuyển 01 chỉ tiêu biên chế công chức</w:t>
      </w:r>
      <w:r w:rsidRPr="00C26E4B">
        <w:t>.</w:t>
      </w:r>
      <w:r w:rsidR="003B0F2E">
        <w:t xml:space="preserve"> </w:t>
      </w:r>
      <w:r w:rsidR="005850AD">
        <w:t xml:space="preserve">Biên chế dự phòng này, sẽ bổ sung cho Sở Giao thông </w:t>
      </w:r>
      <w:r w:rsidR="00CD04C0">
        <w:t xml:space="preserve">Vận </w:t>
      </w:r>
      <w:r w:rsidR="005850AD">
        <w:t>tải cho trường hợp 01 công chức hiện đang làm Tiến sỹ tại nước ngoài</w:t>
      </w:r>
      <w:r w:rsidR="004C58CF">
        <w:t xml:space="preserve"> khi trở về công tác</w:t>
      </w:r>
      <w:r w:rsidR="005850AD">
        <w:t xml:space="preserve">.  </w:t>
      </w:r>
      <w:r w:rsidR="003B0F2E">
        <w:t xml:space="preserve"> </w:t>
      </w:r>
    </w:p>
    <w:p w:rsidR="00A27C62" w:rsidRDefault="00A27C62" w:rsidP="000F4482">
      <w:pPr>
        <w:spacing w:before="100"/>
        <w:ind w:firstLine="720"/>
        <w:jc w:val="both"/>
      </w:pPr>
      <w:r>
        <w:t xml:space="preserve">Thanh tra tỉnh: </w:t>
      </w:r>
      <w:r w:rsidR="00CD04C0">
        <w:t>G</w:t>
      </w:r>
      <w:r>
        <w:t>iảm 01</w:t>
      </w:r>
      <w:r w:rsidRPr="00C26E4B">
        <w:t xml:space="preserve">, công chức có mặt </w:t>
      </w:r>
      <w:r>
        <w:t>35</w:t>
      </w:r>
      <w:r w:rsidRPr="00C26E4B">
        <w:t>/</w:t>
      </w:r>
      <w:r>
        <w:t>41</w:t>
      </w:r>
      <w:r w:rsidRPr="00C26E4B">
        <w:t xml:space="preserve"> biên chế giao</w:t>
      </w:r>
      <w:r>
        <w:t>; đăng ký thi tuyển 05 chỉ tiêu biên chế công chức</w:t>
      </w:r>
      <w:r w:rsidRPr="00C26E4B">
        <w:t>.</w:t>
      </w:r>
    </w:p>
    <w:p w:rsidR="0043525E" w:rsidRDefault="0043525E" w:rsidP="000F4482">
      <w:pPr>
        <w:spacing w:before="100"/>
        <w:ind w:firstLine="720"/>
        <w:jc w:val="both"/>
      </w:pPr>
      <w:r>
        <w:t xml:space="preserve">Ban Quản lý Khu kinh tế tỉnh: </w:t>
      </w:r>
      <w:r w:rsidR="00CD04C0">
        <w:t>G</w:t>
      </w:r>
      <w:r>
        <w:t>iảm 02</w:t>
      </w:r>
      <w:r w:rsidRPr="00C26E4B">
        <w:t xml:space="preserve">, công chức có mặt </w:t>
      </w:r>
      <w:r>
        <w:t>64</w:t>
      </w:r>
      <w:r w:rsidRPr="00C26E4B">
        <w:t>/</w:t>
      </w:r>
      <w:r>
        <w:t>70</w:t>
      </w:r>
      <w:r w:rsidRPr="00C26E4B">
        <w:t xml:space="preserve"> biên chế giao</w:t>
      </w:r>
      <w:r>
        <w:t>; đăng ký thi tuyển 01 chỉ tiêu biên chế công chức</w:t>
      </w:r>
      <w:r w:rsidRPr="00C26E4B">
        <w:t>.</w:t>
      </w:r>
    </w:p>
    <w:p w:rsidR="00DC6AB1" w:rsidRPr="003A6896" w:rsidRDefault="000C3232" w:rsidP="000F4482">
      <w:pPr>
        <w:spacing w:before="100"/>
        <w:ind w:firstLine="720"/>
        <w:jc w:val="both"/>
        <w:rPr>
          <w:b/>
          <w:i/>
        </w:rPr>
      </w:pPr>
      <w:r w:rsidRPr="003A6896">
        <w:rPr>
          <w:b/>
          <w:i/>
        </w:rPr>
        <w:t>- Ủy ban nhân dân huyện</w:t>
      </w:r>
      <w:r w:rsidR="000B39AF" w:rsidRPr="003A6896">
        <w:rPr>
          <w:b/>
          <w:i/>
        </w:rPr>
        <w:t>, thành phố, thị xã</w:t>
      </w:r>
      <w:r w:rsidRPr="003A6896">
        <w:rPr>
          <w:b/>
          <w:i/>
        </w:rPr>
        <w:t>:</w:t>
      </w:r>
    </w:p>
    <w:p w:rsidR="005E5607" w:rsidRPr="00C26E4B" w:rsidRDefault="005E5607" w:rsidP="000F4482">
      <w:pPr>
        <w:spacing w:before="100"/>
        <w:ind w:firstLine="720"/>
        <w:jc w:val="both"/>
      </w:pPr>
      <w:r>
        <w:t>+</w:t>
      </w:r>
      <w:r w:rsidRPr="00C26E4B">
        <w:t xml:space="preserve"> Đơn vị biên chế tăng: </w:t>
      </w:r>
      <w:r>
        <w:t>K</w:t>
      </w:r>
      <w:r w:rsidRPr="00C26E4B">
        <w:t>hông</w:t>
      </w:r>
      <w:r w:rsidR="00C54CA9">
        <w:t>.</w:t>
      </w:r>
    </w:p>
    <w:p w:rsidR="005E5607" w:rsidRPr="00C26E4B" w:rsidRDefault="005E5607" w:rsidP="000F4482">
      <w:pPr>
        <w:spacing w:before="100"/>
        <w:ind w:firstLine="720"/>
        <w:jc w:val="both"/>
      </w:pPr>
      <w:r>
        <w:t>+</w:t>
      </w:r>
      <w:r w:rsidRPr="00C26E4B">
        <w:t xml:space="preserve"> Đơn vị biên chế giữ nguyên như năm 201</w:t>
      </w:r>
      <w:r w:rsidR="009576B7">
        <w:t>6</w:t>
      </w:r>
      <w:r w:rsidRPr="00C26E4B">
        <w:t xml:space="preserve">: </w:t>
      </w:r>
      <w:r>
        <w:t>UBND</w:t>
      </w:r>
      <w:r w:rsidRPr="00C26E4B">
        <w:t xml:space="preserve"> huyện Kỳ Anh, </w:t>
      </w:r>
      <w:r>
        <w:t>UBND</w:t>
      </w:r>
      <w:r w:rsidRPr="00C26E4B">
        <w:t xml:space="preserve"> thị xã Kỳ Anh </w:t>
      </w:r>
      <w:r w:rsidR="00CD04C0">
        <w:t>(</w:t>
      </w:r>
      <w:r w:rsidRPr="00C26E4B">
        <w:t xml:space="preserve">do đơn vị mới chia, tách, mới thành lập; thiếu biên chế </w:t>
      </w:r>
      <w:r>
        <w:t>HĐND</w:t>
      </w:r>
      <w:r w:rsidRPr="00C26E4B">
        <w:t xml:space="preserve"> tỉnh mới bổ sung năm 2015</w:t>
      </w:r>
      <w:r w:rsidR="00CD04C0">
        <w:t>)</w:t>
      </w:r>
      <w:r w:rsidRPr="00C26E4B">
        <w:t>.</w:t>
      </w:r>
    </w:p>
    <w:p w:rsidR="005E5607" w:rsidRDefault="005E5607" w:rsidP="000F4482">
      <w:pPr>
        <w:spacing w:before="100"/>
        <w:ind w:firstLine="720"/>
        <w:jc w:val="both"/>
      </w:pPr>
      <w:r>
        <w:t>+</w:t>
      </w:r>
      <w:r w:rsidRPr="00C26E4B">
        <w:t xml:space="preserve"> Đơn vị giảm biên chế</w:t>
      </w:r>
      <w:r>
        <w:t xml:space="preserve"> </w:t>
      </w:r>
      <w:r w:rsidR="002B00CB">
        <w:t>(</w:t>
      </w:r>
      <w:r>
        <w:t xml:space="preserve">tổng </w:t>
      </w:r>
      <w:r w:rsidR="00784716">
        <w:t>1</w:t>
      </w:r>
      <w:r w:rsidR="00AD4116">
        <w:t>9</w:t>
      </w:r>
      <w:r>
        <w:t xml:space="preserve"> biên chế)</w:t>
      </w:r>
      <w:r w:rsidRPr="00C26E4B">
        <w:t xml:space="preserve">, </w:t>
      </w:r>
      <w:r w:rsidR="002B00CB" w:rsidRPr="005C22A8">
        <w:t>gồm</w:t>
      </w:r>
      <w:r w:rsidR="002B00CB" w:rsidRPr="005A4F58">
        <w:t>:</w:t>
      </w:r>
    </w:p>
    <w:p w:rsidR="00DC59FF" w:rsidRDefault="00DC59FF" w:rsidP="000F4482">
      <w:pPr>
        <w:spacing w:before="100"/>
        <w:ind w:firstLine="720"/>
        <w:jc w:val="both"/>
      </w:pPr>
      <w:r>
        <w:lastRenderedPageBreak/>
        <w:t xml:space="preserve">UBND huyện Cẩm Xuyên: </w:t>
      </w:r>
      <w:r w:rsidR="00CD04C0">
        <w:t xml:space="preserve">Giảm </w:t>
      </w:r>
      <w:r>
        <w:t>03</w:t>
      </w:r>
      <w:r w:rsidRPr="00C26E4B">
        <w:t xml:space="preserve">, công chức có mặt </w:t>
      </w:r>
      <w:r>
        <w:t>83</w:t>
      </w:r>
      <w:r w:rsidRPr="00C26E4B">
        <w:t>/</w:t>
      </w:r>
      <w:r>
        <w:t>91</w:t>
      </w:r>
      <w:r w:rsidRPr="00C26E4B">
        <w:t xml:space="preserve"> biên chế giao</w:t>
      </w:r>
      <w:r>
        <w:t>; đăng ký thi tuyển 04 chỉ tiêu biên chế công chức</w:t>
      </w:r>
      <w:r w:rsidRPr="00C26E4B">
        <w:t>.</w:t>
      </w:r>
    </w:p>
    <w:p w:rsidR="00FE0581" w:rsidRDefault="00FE0581" w:rsidP="000F4482">
      <w:pPr>
        <w:spacing w:before="100"/>
        <w:ind w:firstLine="720"/>
        <w:jc w:val="both"/>
      </w:pPr>
      <w:r>
        <w:t xml:space="preserve">UBND thành phố Hà Tĩnh: </w:t>
      </w:r>
      <w:r w:rsidR="00CD04C0">
        <w:t xml:space="preserve">Giảm </w:t>
      </w:r>
      <w:r>
        <w:t>02</w:t>
      </w:r>
      <w:r w:rsidRPr="00C26E4B">
        <w:t xml:space="preserve">, công chức có mặt </w:t>
      </w:r>
      <w:r>
        <w:t>9</w:t>
      </w:r>
      <w:r w:rsidR="002B00CB">
        <w:t>7</w:t>
      </w:r>
      <w:r w:rsidRPr="00C26E4B">
        <w:t>/</w:t>
      </w:r>
      <w:r>
        <w:t>98</w:t>
      </w:r>
      <w:r w:rsidRPr="00C26E4B">
        <w:t xml:space="preserve"> biên chế giao</w:t>
      </w:r>
      <w:r w:rsidR="002B00CB">
        <w:t xml:space="preserve"> (tháng 1/2017 có 01 công chức nghỉ hưu)</w:t>
      </w:r>
      <w:r w:rsidRPr="00C26E4B">
        <w:t>.</w:t>
      </w:r>
    </w:p>
    <w:p w:rsidR="00EC0154" w:rsidRDefault="00EC0154" w:rsidP="000F4482">
      <w:pPr>
        <w:spacing w:before="100"/>
        <w:ind w:firstLine="720"/>
        <w:jc w:val="both"/>
      </w:pPr>
      <w:r>
        <w:t xml:space="preserve">UBND huyện Thạch Hà: </w:t>
      </w:r>
      <w:r w:rsidR="00CD04C0">
        <w:t xml:space="preserve">Giảm </w:t>
      </w:r>
      <w:r>
        <w:t>03</w:t>
      </w:r>
      <w:r w:rsidRPr="00C26E4B">
        <w:t xml:space="preserve">, công chức có mặt </w:t>
      </w:r>
      <w:r w:rsidR="001A3589">
        <w:t>91</w:t>
      </w:r>
      <w:r w:rsidRPr="00C26E4B">
        <w:t>/</w:t>
      </w:r>
      <w:r w:rsidR="001A3589">
        <w:t>99</w:t>
      </w:r>
      <w:r w:rsidRPr="00C26E4B">
        <w:t xml:space="preserve"> biên chế giao</w:t>
      </w:r>
      <w:r>
        <w:t>; đăng ký thi tuyển 0</w:t>
      </w:r>
      <w:r w:rsidR="001A3589">
        <w:t>3</w:t>
      </w:r>
      <w:r>
        <w:t xml:space="preserve"> chỉ tiêu biên chế công chức</w:t>
      </w:r>
      <w:r w:rsidRPr="00C26E4B">
        <w:t>.</w:t>
      </w:r>
    </w:p>
    <w:p w:rsidR="00BF685F" w:rsidRDefault="00BF685F" w:rsidP="000F4482">
      <w:pPr>
        <w:spacing w:before="100"/>
        <w:ind w:firstLine="720"/>
        <w:jc w:val="both"/>
      </w:pPr>
      <w:r>
        <w:t xml:space="preserve">UBND huyện Can Lộc: </w:t>
      </w:r>
      <w:r w:rsidR="00CD04C0">
        <w:t xml:space="preserve">Giảm </w:t>
      </w:r>
      <w:r>
        <w:t>01</w:t>
      </w:r>
      <w:r w:rsidRPr="00C26E4B">
        <w:t xml:space="preserve">, công chức có mặt </w:t>
      </w:r>
      <w:r>
        <w:t>90</w:t>
      </w:r>
      <w:r w:rsidRPr="00C26E4B">
        <w:t>/</w:t>
      </w:r>
      <w:r>
        <w:t>91</w:t>
      </w:r>
      <w:r w:rsidRPr="00C26E4B">
        <w:t xml:space="preserve"> biên chế giao.</w:t>
      </w:r>
    </w:p>
    <w:p w:rsidR="00B6445E" w:rsidRDefault="00B6445E" w:rsidP="000F4482">
      <w:pPr>
        <w:spacing w:before="100"/>
        <w:ind w:firstLine="720"/>
        <w:jc w:val="both"/>
      </w:pPr>
      <w:r>
        <w:t xml:space="preserve">UBND thị xã Hồng Lĩnh: </w:t>
      </w:r>
      <w:r w:rsidR="00CD04C0">
        <w:t xml:space="preserve">Giảm </w:t>
      </w:r>
      <w:r>
        <w:t>01</w:t>
      </w:r>
      <w:r w:rsidRPr="00C26E4B">
        <w:t xml:space="preserve">, công chức có mặt </w:t>
      </w:r>
      <w:r>
        <w:t>61</w:t>
      </w:r>
      <w:r w:rsidRPr="00C26E4B">
        <w:t>/</w:t>
      </w:r>
      <w:r>
        <w:t>65</w:t>
      </w:r>
      <w:r w:rsidRPr="00C26E4B">
        <w:t xml:space="preserve"> biên chế giao.</w:t>
      </w:r>
    </w:p>
    <w:p w:rsidR="0046397D" w:rsidRDefault="0046397D" w:rsidP="000F4482">
      <w:pPr>
        <w:spacing w:before="100"/>
        <w:ind w:firstLine="720"/>
        <w:jc w:val="both"/>
      </w:pPr>
      <w:r>
        <w:t xml:space="preserve">UBND huyện Nghi Xuân: </w:t>
      </w:r>
      <w:r w:rsidR="00CD04C0">
        <w:t>G</w:t>
      </w:r>
      <w:r>
        <w:t>iảm 0</w:t>
      </w:r>
      <w:r w:rsidR="00AD4116">
        <w:t>2</w:t>
      </w:r>
      <w:r w:rsidRPr="00C26E4B">
        <w:t xml:space="preserve">, công chức có mặt </w:t>
      </w:r>
      <w:r w:rsidR="0012659E">
        <w:t>7</w:t>
      </w:r>
      <w:r>
        <w:t>1</w:t>
      </w:r>
      <w:r w:rsidRPr="00C26E4B">
        <w:t>/</w:t>
      </w:r>
      <w:r w:rsidR="0012659E">
        <w:t>78</w:t>
      </w:r>
      <w:r w:rsidRPr="00C26E4B">
        <w:t xml:space="preserve"> biên chế giao</w:t>
      </w:r>
      <w:r>
        <w:t>; đăng ký thi tuyển 03 chỉ tiêu biên chế công chức</w:t>
      </w:r>
      <w:r w:rsidRPr="00C26E4B">
        <w:t>.</w:t>
      </w:r>
    </w:p>
    <w:p w:rsidR="006F602F" w:rsidRDefault="006F602F" w:rsidP="000F4482">
      <w:pPr>
        <w:spacing w:before="100"/>
        <w:ind w:firstLine="720"/>
        <w:jc w:val="both"/>
      </w:pPr>
      <w:r>
        <w:t xml:space="preserve">UBND huyện Đức Thọ: </w:t>
      </w:r>
      <w:r w:rsidR="00CD04C0">
        <w:t xml:space="preserve">Giảm </w:t>
      </w:r>
      <w:r>
        <w:t>0</w:t>
      </w:r>
      <w:r w:rsidR="00AD4116">
        <w:t>2</w:t>
      </w:r>
      <w:r w:rsidRPr="00C26E4B">
        <w:t xml:space="preserve">, công chức có mặt </w:t>
      </w:r>
      <w:r w:rsidR="00FA4461">
        <w:t>77</w:t>
      </w:r>
      <w:r w:rsidRPr="00C26E4B">
        <w:t>/</w:t>
      </w:r>
      <w:r w:rsidR="00FA4461">
        <w:t>85</w:t>
      </w:r>
      <w:r w:rsidRPr="00C26E4B">
        <w:t xml:space="preserve"> biên chế giao</w:t>
      </w:r>
      <w:r>
        <w:t>; đăng ký thi tuyển 03 chỉ tiêu biên chế công chức</w:t>
      </w:r>
      <w:r w:rsidRPr="00C26E4B">
        <w:t>.</w:t>
      </w:r>
    </w:p>
    <w:p w:rsidR="0049370B" w:rsidRDefault="0049370B" w:rsidP="000F4482">
      <w:pPr>
        <w:spacing w:before="100"/>
        <w:ind w:firstLine="720"/>
        <w:jc w:val="both"/>
      </w:pPr>
      <w:r>
        <w:t xml:space="preserve">UBND huyện Hương Sơn: </w:t>
      </w:r>
      <w:r w:rsidR="00CD04C0">
        <w:t xml:space="preserve">Giảm </w:t>
      </w:r>
      <w:r>
        <w:t>02</w:t>
      </w:r>
      <w:r w:rsidRPr="00C26E4B">
        <w:t xml:space="preserve">, công chức có mặt </w:t>
      </w:r>
      <w:r>
        <w:t>82</w:t>
      </w:r>
      <w:r w:rsidRPr="00C26E4B">
        <w:t>/</w:t>
      </w:r>
      <w:r>
        <w:t>92</w:t>
      </w:r>
      <w:r w:rsidRPr="00C26E4B">
        <w:t xml:space="preserve"> biên chế giao</w:t>
      </w:r>
      <w:r>
        <w:t>; đăng ký thi tuyển 05 chỉ tiêu biên chế công chức</w:t>
      </w:r>
      <w:r w:rsidRPr="00C26E4B">
        <w:t>.</w:t>
      </w:r>
    </w:p>
    <w:p w:rsidR="00115F8A" w:rsidRDefault="00115F8A" w:rsidP="000F4482">
      <w:pPr>
        <w:spacing w:before="100"/>
        <w:ind w:firstLine="720"/>
        <w:jc w:val="both"/>
      </w:pPr>
      <w:r>
        <w:t xml:space="preserve">UBND huyện Vũ Quang: </w:t>
      </w:r>
      <w:r w:rsidR="00CD04C0">
        <w:t>G</w:t>
      </w:r>
      <w:r>
        <w:t>iảm 0</w:t>
      </w:r>
      <w:r w:rsidR="00D10885">
        <w:t>1</w:t>
      </w:r>
      <w:r w:rsidRPr="00C26E4B">
        <w:t xml:space="preserve">, công chức có mặt </w:t>
      </w:r>
      <w:r w:rsidR="00D10885">
        <w:t>67</w:t>
      </w:r>
      <w:r w:rsidRPr="00C26E4B">
        <w:t>/</w:t>
      </w:r>
      <w:r w:rsidR="00D10885">
        <w:t>7</w:t>
      </w:r>
      <w:r>
        <w:t>2</w:t>
      </w:r>
      <w:r w:rsidRPr="00C26E4B">
        <w:t xml:space="preserve"> biên chế giao.</w:t>
      </w:r>
    </w:p>
    <w:p w:rsidR="009237FD" w:rsidRDefault="009237FD" w:rsidP="000F4482">
      <w:pPr>
        <w:spacing w:before="100"/>
        <w:ind w:firstLine="720"/>
        <w:jc w:val="both"/>
      </w:pPr>
      <w:r>
        <w:t xml:space="preserve">UBND huyện Hương Khê: </w:t>
      </w:r>
      <w:r w:rsidR="00CD04C0">
        <w:t>G</w:t>
      </w:r>
      <w:r>
        <w:t>iảm 01</w:t>
      </w:r>
      <w:r w:rsidRPr="00C26E4B">
        <w:t xml:space="preserve">, công chức có mặt </w:t>
      </w:r>
      <w:r>
        <w:t>77</w:t>
      </w:r>
      <w:r w:rsidRPr="00C26E4B">
        <w:t>/</w:t>
      </w:r>
      <w:r>
        <w:t>88</w:t>
      </w:r>
      <w:r w:rsidRPr="00C26E4B">
        <w:t xml:space="preserve"> biên chế giao</w:t>
      </w:r>
      <w:r>
        <w:t>; đăng ký thi tuyển 04 chỉ tiêu biên chế công chức</w:t>
      </w:r>
      <w:r w:rsidRPr="00C26E4B">
        <w:t>.</w:t>
      </w:r>
    </w:p>
    <w:p w:rsidR="000C7236" w:rsidRDefault="000C7236" w:rsidP="000F4482">
      <w:pPr>
        <w:spacing w:before="100"/>
        <w:ind w:firstLine="720"/>
        <w:jc w:val="both"/>
      </w:pPr>
      <w:r>
        <w:t xml:space="preserve">UBND huyện Lộc Hà: </w:t>
      </w:r>
      <w:r w:rsidR="00CD04C0">
        <w:t xml:space="preserve">Giảm </w:t>
      </w:r>
      <w:r>
        <w:t>01</w:t>
      </w:r>
      <w:r w:rsidRPr="00C26E4B">
        <w:t xml:space="preserve">, công chức có mặt </w:t>
      </w:r>
      <w:r>
        <w:t>73</w:t>
      </w:r>
      <w:r w:rsidRPr="00C26E4B">
        <w:t>/</w:t>
      </w:r>
      <w:r>
        <w:t>75</w:t>
      </w:r>
      <w:r w:rsidRPr="00C26E4B">
        <w:t xml:space="preserve"> biên chế giao</w:t>
      </w:r>
      <w:r>
        <w:t>; đăng ký thi tuyển 01 chỉ tiêu biên chế công chức</w:t>
      </w:r>
      <w:r w:rsidRPr="00C26E4B">
        <w:t>.</w:t>
      </w:r>
    </w:p>
    <w:p w:rsidR="005074CD" w:rsidRPr="00CA057D" w:rsidRDefault="00C24BA1" w:rsidP="000F4482">
      <w:pPr>
        <w:spacing w:before="100"/>
        <w:ind w:firstLine="720"/>
        <w:jc w:val="both"/>
        <w:rPr>
          <w:b/>
        </w:rPr>
      </w:pPr>
      <w:r>
        <w:rPr>
          <w:b/>
        </w:rPr>
        <w:t>c)</w:t>
      </w:r>
      <w:r w:rsidR="005074CD" w:rsidRPr="00CA057D">
        <w:rPr>
          <w:b/>
        </w:rPr>
        <w:t xml:space="preserve"> Lý </w:t>
      </w:r>
      <w:proofErr w:type="gramStart"/>
      <w:r w:rsidR="005074CD" w:rsidRPr="00CA057D">
        <w:rPr>
          <w:b/>
        </w:rPr>
        <w:t>do</w:t>
      </w:r>
      <w:proofErr w:type="gramEnd"/>
      <w:r w:rsidR="005074CD" w:rsidRPr="00CA057D">
        <w:rPr>
          <w:b/>
        </w:rPr>
        <w:t xml:space="preserve"> giảm biên chế công chức hành chính:</w:t>
      </w:r>
    </w:p>
    <w:p w:rsidR="00AA27B9" w:rsidRDefault="00AA27B9" w:rsidP="000F4482">
      <w:pPr>
        <w:spacing w:before="100"/>
        <w:ind w:firstLine="720"/>
        <w:jc w:val="both"/>
      </w:pPr>
      <w:r>
        <w:rPr>
          <w:spacing w:val="-2"/>
        </w:rPr>
        <w:t xml:space="preserve">- </w:t>
      </w:r>
      <w:r w:rsidR="00263AF4">
        <w:rPr>
          <w:spacing w:val="-2"/>
        </w:rPr>
        <w:t xml:space="preserve">Thực hiện tinh giản biên chế </w:t>
      </w:r>
      <w:proofErr w:type="gramStart"/>
      <w:r w:rsidR="00263AF4">
        <w:rPr>
          <w:spacing w:val="-2"/>
        </w:rPr>
        <w:t>theo</w:t>
      </w:r>
      <w:proofErr w:type="gramEnd"/>
      <w:r w:rsidR="00263AF4">
        <w:rPr>
          <w:spacing w:val="-2"/>
        </w:rPr>
        <w:t xml:space="preserve"> lộ trình giai đoạn 201</w:t>
      </w:r>
      <w:r w:rsidR="00C74877">
        <w:rPr>
          <w:spacing w:val="-2"/>
        </w:rPr>
        <w:t>6</w:t>
      </w:r>
      <w:r w:rsidR="00263AF4">
        <w:rPr>
          <w:spacing w:val="-2"/>
        </w:rPr>
        <w:t xml:space="preserve">-2021 </w:t>
      </w:r>
      <w:r w:rsidR="00263AF4">
        <w:t xml:space="preserve">theo </w:t>
      </w:r>
      <w:r w:rsidR="00263AF4" w:rsidRPr="00C26E4B">
        <w:t>Nghị quyết số 39-NQ/TW ngày 17/4/2015 của Bộ Chính trị</w:t>
      </w:r>
      <w:r>
        <w:t xml:space="preserve"> theo đó xác định mỗi cơ quan, thực hiện giảm tối thiểu 10%</w:t>
      </w:r>
      <w:r w:rsidR="00263AF4">
        <w:t xml:space="preserve">. </w:t>
      </w:r>
    </w:p>
    <w:p w:rsidR="00AA27B9" w:rsidRDefault="00AA27B9" w:rsidP="000F4482">
      <w:pPr>
        <w:spacing w:before="100"/>
        <w:ind w:firstLine="720"/>
        <w:jc w:val="both"/>
      </w:pPr>
      <w:r>
        <w:t xml:space="preserve">- </w:t>
      </w:r>
      <w:r w:rsidR="00263AF4">
        <w:t xml:space="preserve">Việc giảm biên chế công chức </w:t>
      </w:r>
      <w:r>
        <w:t xml:space="preserve">cụ thể </w:t>
      </w:r>
      <w:r w:rsidR="00263AF4">
        <w:t xml:space="preserve">của mỗi cơ quan, đơn vị </w:t>
      </w:r>
      <w:r>
        <w:t xml:space="preserve">dựa </w:t>
      </w:r>
      <w:r w:rsidR="00263AF4">
        <w:t xml:space="preserve">trên cơ sở xác định vị trí việc làm, </w:t>
      </w:r>
      <w:r>
        <w:t xml:space="preserve">tính chất, </w:t>
      </w:r>
      <w:r w:rsidR="00263AF4">
        <w:t>khối lượng công việc; đảm bảo trong phạm vi số biên chế công chức hiện có, s</w:t>
      </w:r>
      <w:r w:rsidR="005E5607" w:rsidRPr="00C26E4B">
        <w:t>ố công chức nghỉ hưu</w:t>
      </w:r>
      <w:r w:rsidR="00263AF4">
        <w:t xml:space="preserve">, số công chức nghỉ </w:t>
      </w:r>
      <w:r w:rsidR="005E5607" w:rsidRPr="00C26E4B">
        <w:t>theo chính sách tinh giản biên chế của Nghị định số 108/2014/NĐ-CP</w:t>
      </w:r>
      <w:r w:rsidR="00263AF4">
        <w:t>.</w:t>
      </w:r>
      <w:r w:rsidR="005E5607" w:rsidRPr="00C26E4B">
        <w:t xml:space="preserve"> </w:t>
      </w:r>
    </w:p>
    <w:p w:rsidR="00F656BE" w:rsidRDefault="00F656BE" w:rsidP="000F4482">
      <w:pPr>
        <w:spacing w:before="100"/>
        <w:ind w:firstLine="720"/>
        <w:jc w:val="both"/>
      </w:pPr>
      <w:r>
        <w:t>- C</w:t>
      </w:r>
      <w:r w:rsidRPr="00C26E4B">
        <w:t xml:space="preserve">ác </w:t>
      </w:r>
      <w:proofErr w:type="gramStart"/>
      <w:r w:rsidRPr="00C26E4B">
        <w:t>đơn</w:t>
      </w:r>
      <w:proofErr w:type="gramEnd"/>
      <w:r w:rsidRPr="00C26E4B">
        <w:t xml:space="preserve"> vị chưa giảm biên chế năm 201</w:t>
      </w:r>
      <w:r>
        <w:t>7</w:t>
      </w:r>
      <w:r w:rsidRPr="00C26E4B">
        <w:t xml:space="preserve"> gồm </w:t>
      </w:r>
      <w:r>
        <w:t>cơ quan</w:t>
      </w:r>
      <w:r w:rsidRPr="00C26E4B">
        <w:t xml:space="preserve"> đã bố trí hết biên chế chưa có người nghỉ hưu</w:t>
      </w:r>
      <w:r>
        <w:t xml:space="preserve"> hoặc</w:t>
      </w:r>
      <w:r w:rsidRPr="00C26E4B">
        <w:t xml:space="preserve"> tinh giản.</w:t>
      </w:r>
      <w:r>
        <w:t xml:space="preserve"> </w:t>
      </w:r>
      <w:r>
        <w:rPr>
          <w:spacing w:val="-6"/>
        </w:rPr>
        <w:t xml:space="preserve">Một số cơ quan </w:t>
      </w:r>
      <w:r w:rsidRPr="00BA15FC">
        <w:rPr>
          <w:spacing w:val="-6"/>
        </w:rPr>
        <w:t>đã bố trí hết biên chế</w:t>
      </w:r>
      <w:r w:rsidR="00CD04C0">
        <w:rPr>
          <w:spacing w:val="-6"/>
        </w:rPr>
        <w:t>,</w:t>
      </w:r>
      <w:r w:rsidRPr="00BA15FC">
        <w:rPr>
          <w:spacing w:val="-6"/>
        </w:rPr>
        <w:t xml:space="preserve"> chưa có người nghỉ hưu, tinh giản</w:t>
      </w:r>
      <w:r>
        <w:rPr>
          <w:spacing w:val="-6"/>
        </w:rPr>
        <w:t xml:space="preserve">; cơ quan chưa kiện toàn </w:t>
      </w:r>
      <w:proofErr w:type="gramStart"/>
      <w:r>
        <w:rPr>
          <w:spacing w:val="-6"/>
        </w:rPr>
        <w:t>theo</w:t>
      </w:r>
      <w:proofErr w:type="gramEnd"/>
      <w:r>
        <w:rPr>
          <w:spacing w:val="-6"/>
        </w:rPr>
        <w:t xml:space="preserve"> quy định mới (Văn phòng Hội đồng nhân dân, Văn phòng Điều phối thực hiện Chương trình mục tiêu Quốc gia xây dựng Nông thôn mới).</w:t>
      </w:r>
    </w:p>
    <w:p w:rsidR="00DC6AB1" w:rsidRPr="00003F62" w:rsidRDefault="00217D38" w:rsidP="000F4482">
      <w:pPr>
        <w:spacing w:before="100"/>
        <w:ind w:firstLine="720"/>
        <w:jc w:val="both"/>
        <w:rPr>
          <w:b/>
        </w:rPr>
      </w:pPr>
      <w:r w:rsidRPr="00003F62">
        <w:rPr>
          <w:b/>
        </w:rPr>
        <w:t>2.</w:t>
      </w:r>
      <w:r w:rsidR="003E2EB8" w:rsidRPr="00003F62">
        <w:rPr>
          <w:b/>
        </w:rPr>
        <w:t xml:space="preserve">2. </w:t>
      </w:r>
      <w:r w:rsidR="00FD373B" w:rsidRPr="00003F62">
        <w:rPr>
          <w:b/>
        </w:rPr>
        <w:t xml:space="preserve">Số </w:t>
      </w:r>
      <w:r w:rsidR="00E50CAD" w:rsidRPr="00003F62">
        <w:rPr>
          <w:b/>
        </w:rPr>
        <w:t>người làm việc</w:t>
      </w:r>
      <w:r w:rsidR="00FD373B" w:rsidRPr="00003F62">
        <w:rPr>
          <w:b/>
        </w:rPr>
        <w:t xml:space="preserve"> (b</w:t>
      </w:r>
      <w:r w:rsidR="003E2EB8" w:rsidRPr="00003F62">
        <w:rPr>
          <w:b/>
        </w:rPr>
        <w:t>iên chế</w:t>
      </w:r>
      <w:r w:rsidR="00FD373B" w:rsidRPr="00003F62">
        <w:rPr>
          <w:b/>
        </w:rPr>
        <w:t>)</w:t>
      </w:r>
      <w:r w:rsidR="003E2EB8" w:rsidRPr="00003F62">
        <w:rPr>
          <w:b/>
        </w:rPr>
        <w:t xml:space="preserve"> sự nghiệp</w:t>
      </w:r>
      <w:r w:rsidR="00E50CAD" w:rsidRPr="00003F62">
        <w:rPr>
          <w:b/>
        </w:rPr>
        <w:t xml:space="preserve"> công lập</w:t>
      </w:r>
    </w:p>
    <w:p w:rsidR="00C74877" w:rsidRDefault="002E70CC" w:rsidP="000F4482">
      <w:pPr>
        <w:spacing w:before="100"/>
        <w:ind w:firstLine="720"/>
        <w:jc w:val="both"/>
      </w:pPr>
      <w:r w:rsidRPr="001434DB">
        <w:rPr>
          <w:spacing w:val="-2"/>
        </w:rPr>
        <w:t>a</w:t>
      </w:r>
      <w:r w:rsidR="003406DE" w:rsidRPr="001434DB">
        <w:rPr>
          <w:spacing w:val="-2"/>
        </w:rPr>
        <w:t>)</w:t>
      </w:r>
      <w:r w:rsidR="003E2EB8" w:rsidRPr="001434DB">
        <w:rPr>
          <w:spacing w:val="-2"/>
        </w:rPr>
        <w:t xml:space="preserve"> Biên chế giao</w:t>
      </w:r>
      <w:r w:rsidR="00217D38" w:rsidRPr="001434DB">
        <w:rPr>
          <w:spacing w:val="-2"/>
        </w:rPr>
        <w:t xml:space="preserve"> </w:t>
      </w:r>
      <w:r w:rsidR="00CD457F" w:rsidRPr="001434DB">
        <w:rPr>
          <w:spacing w:val="-2"/>
        </w:rPr>
        <w:t>28.</w:t>
      </w:r>
      <w:r w:rsidR="00935CBE" w:rsidRPr="001434DB">
        <w:rPr>
          <w:spacing w:val="-2"/>
        </w:rPr>
        <w:t>2</w:t>
      </w:r>
      <w:r w:rsidR="00705A0C" w:rsidRPr="001434DB">
        <w:rPr>
          <w:spacing w:val="-2"/>
        </w:rPr>
        <w:t>60</w:t>
      </w:r>
      <w:r w:rsidR="00CD457F" w:rsidRPr="001434DB">
        <w:rPr>
          <w:spacing w:val="-2"/>
        </w:rPr>
        <w:t>,</w:t>
      </w:r>
      <w:r w:rsidR="00742B32" w:rsidRPr="001434DB">
        <w:rPr>
          <w:spacing w:val="-2"/>
        </w:rPr>
        <w:t xml:space="preserve"> </w:t>
      </w:r>
      <w:r w:rsidR="00DF4961" w:rsidRPr="001434DB">
        <w:rPr>
          <w:spacing w:val="-2"/>
        </w:rPr>
        <w:t xml:space="preserve">ít </w:t>
      </w:r>
      <w:r w:rsidR="00725BFE" w:rsidRPr="001434DB">
        <w:rPr>
          <w:spacing w:val="-2"/>
        </w:rPr>
        <w:t xml:space="preserve">hơn </w:t>
      </w:r>
      <w:r w:rsidR="00DF4961" w:rsidRPr="001434DB">
        <w:rPr>
          <w:spacing w:val="-2"/>
        </w:rPr>
        <w:t xml:space="preserve">1.119  biên chế </w:t>
      </w:r>
      <w:r w:rsidR="002A3ADB" w:rsidRPr="001434DB">
        <w:rPr>
          <w:spacing w:val="-2"/>
        </w:rPr>
        <w:t>so</w:t>
      </w:r>
      <w:r w:rsidR="00CA57F9" w:rsidRPr="001434DB">
        <w:rPr>
          <w:spacing w:val="-2"/>
        </w:rPr>
        <w:t xml:space="preserve"> với </w:t>
      </w:r>
      <w:r w:rsidR="00807476" w:rsidRPr="001434DB">
        <w:rPr>
          <w:spacing w:val="-2"/>
        </w:rPr>
        <w:t>t</w:t>
      </w:r>
      <w:r w:rsidR="00EA3341" w:rsidRPr="001434DB">
        <w:rPr>
          <w:spacing w:val="-2"/>
        </w:rPr>
        <w:t>ổng biên chế sự nghiệp được Chính phủ chấp thuận: 29.379 biên chế, gồm: B</w:t>
      </w:r>
      <w:r w:rsidR="00CA57F9" w:rsidRPr="001434DB">
        <w:rPr>
          <w:spacing w:val="-2"/>
        </w:rPr>
        <w:t xml:space="preserve">iên chế sự nghiệp được Hội đồng nhân dân tỉnh Hà Tĩnh phê duyệt giao trước </w:t>
      </w:r>
      <w:r w:rsidR="00B246F1">
        <w:rPr>
          <w:spacing w:val="-2"/>
        </w:rPr>
        <w:t xml:space="preserve">ngày </w:t>
      </w:r>
      <w:r w:rsidR="00CA57F9" w:rsidRPr="001434DB">
        <w:rPr>
          <w:spacing w:val="-2"/>
        </w:rPr>
        <w:t xml:space="preserve">31/12/2012: 29.056 biên chế </w:t>
      </w:r>
      <w:r w:rsidR="00B246F1">
        <w:rPr>
          <w:spacing w:val="-2"/>
        </w:rPr>
        <w:t xml:space="preserve"> tại </w:t>
      </w:r>
      <w:r w:rsidR="00CA57F9" w:rsidRPr="001434DB">
        <w:rPr>
          <w:spacing w:val="-2"/>
        </w:rPr>
        <w:t>Nghị quyết số 48/2012/NQ-HĐND ngày 20/12/2012 của Hội đồng nhân dân tỉnh về việc phê duyệt kế hoạch biên chế hành chính, sự nghiệp năm 2013</w:t>
      </w:r>
      <w:r w:rsidR="00B246F1">
        <w:rPr>
          <w:spacing w:val="-2"/>
        </w:rPr>
        <w:t xml:space="preserve"> (theo Văn bản số 1856/BNV-TCBC ngày 27/4/2015 của Bộ Nội vụ)</w:t>
      </w:r>
      <w:r w:rsidR="00CA57F9" w:rsidRPr="001434DB">
        <w:rPr>
          <w:spacing w:val="-2"/>
        </w:rPr>
        <w:t xml:space="preserve"> và Thủ tướng Chính phủ giao bổ sung 323 người để bố trí cho Bệnh viện Tâm thần thành lập mới và 93 cơ sở giáo dục mầm non công lập (Văn bản số 10495/VPCP-</w:t>
      </w:r>
      <w:r w:rsidR="00CA57F9" w:rsidRPr="001434DB">
        <w:rPr>
          <w:spacing w:val="-2"/>
        </w:rPr>
        <w:lastRenderedPageBreak/>
        <w:t>TCCV ngày 16/12/2015 của Văn phòng Chính phủ về việc bổ sung số lượng người làm việc trong đơn vị s</w:t>
      </w:r>
      <w:r w:rsidR="001434DB">
        <w:rPr>
          <w:spacing w:val="-2"/>
        </w:rPr>
        <w:t>ự nghiệp công lập tỉnh Hà Tĩnh)</w:t>
      </w:r>
      <w:r w:rsidR="00B246F1">
        <w:rPr>
          <w:spacing w:val="-2"/>
        </w:rPr>
        <w:t>. Hiện nay, Chính phủ, Bộ Nội vụ chưa có văn bản giao lại biên chế viên chức sự nghiệp cho tỉnh Hà Tĩnh nên số biên chế được chấp nhận nêu trên vẫn đang thực hiện. L</w:t>
      </w:r>
      <w:r w:rsidR="00C74877" w:rsidRPr="001434DB">
        <w:rPr>
          <w:spacing w:val="-2"/>
        </w:rPr>
        <w:t xml:space="preserve">ý do </w:t>
      </w:r>
      <w:r w:rsidR="00B246F1">
        <w:rPr>
          <w:spacing w:val="-2"/>
        </w:rPr>
        <w:t>biên chế hiện nay giảm so với biên chế Trung ương chấp nhận</w:t>
      </w:r>
      <w:r w:rsidR="00C74877" w:rsidRPr="001434DB">
        <w:rPr>
          <w:spacing w:val="-2"/>
        </w:rPr>
        <w:t>:</w:t>
      </w:r>
      <w:r w:rsidR="00B246F1">
        <w:rPr>
          <w:spacing w:val="-2"/>
        </w:rPr>
        <w:t xml:space="preserve"> </w:t>
      </w:r>
      <w:r w:rsidR="00C74877">
        <w:t>Sắp xếp, tổ chức lại tổ chức bộ máy các đơn vị sự nghi</w:t>
      </w:r>
      <w:r w:rsidR="00B246F1">
        <w:t>ệp công lập theo hướng tinh gọn; c</w:t>
      </w:r>
      <w:r w:rsidR="00C74877">
        <w:t>huyển biên chế Nhà nước cấp ngân sách sang biên chế đơn vị sự đảm bảo kinh p</w:t>
      </w:r>
      <w:r w:rsidR="00B246F1">
        <w:t>hí; thực hiện</w:t>
      </w:r>
      <w:r w:rsidR="00C74877">
        <w:t xml:space="preserve"> </w:t>
      </w:r>
      <w:r w:rsidR="004376BB">
        <w:t xml:space="preserve">giảm biên chế theo tinh thần </w:t>
      </w:r>
      <w:r w:rsidR="00C74877" w:rsidRPr="00C26E4B">
        <w:t>Nghị quyết số 39-NQ/TW ngày 17/4/2015 của Bộ Chính trị</w:t>
      </w:r>
      <w:r w:rsidR="00C74877">
        <w:rPr>
          <w:lang w:val="en-GB"/>
        </w:rPr>
        <w:t>.</w:t>
      </w:r>
    </w:p>
    <w:p w:rsidR="00CA57F9" w:rsidRPr="00062C44" w:rsidRDefault="00EA3341" w:rsidP="000F4482">
      <w:pPr>
        <w:spacing w:before="100"/>
        <w:ind w:firstLine="720"/>
        <w:jc w:val="both"/>
        <w:rPr>
          <w:b/>
          <w:i/>
        </w:rPr>
      </w:pPr>
      <w:r w:rsidRPr="00062C44">
        <w:rPr>
          <w:b/>
          <w:i/>
        </w:rPr>
        <w:t xml:space="preserve">Cụ thể biên chế </w:t>
      </w:r>
      <w:r w:rsidR="00E067E0" w:rsidRPr="00062C44">
        <w:rPr>
          <w:b/>
          <w:i/>
        </w:rPr>
        <w:t xml:space="preserve">sự nghiệp </w:t>
      </w:r>
      <w:r w:rsidRPr="00062C44">
        <w:rPr>
          <w:b/>
          <w:i/>
        </w:rPr>
        <w:t>từng lĩnh vực:</w:t>
      </w:r>
    </w:p>
    <w:p w:rsidR="00A83E62" w:rsidRPr="00003F62" w:rsidRDefault="009D3FBE" w:rsidP="000F4482">
      <w:pPr>
        <w:spacing w:before="100"/>
        <w:ind w:firstLine="720"/>
        <w:jc w:val="both"/>
      </w:pPr>
      <w:r w:rsidRPr="00062C44">
        <w:rPr>
          <w:b/>
          <w:i/>
        </w:rPr>
        <w:t>-</w:t>
      </w:r>
      <w:r w:rsidR="00A83E62" w:rsidRPr="00003F62">
        <w:t xml:space="preserve"> Sự nghiệp </w:t>
      </w:r>
      <w:r w:rsidR="005E5607" w:rsidRPr="00003F62">
        <w:t>G</w:t>
      </w:r>
      <w:r w:rsidR="00A83E62" w:rsidRPr="00003F62">
        <w:t xml:space="preserve">iáo dục </w:t>
      </w:r>
      <w:r w:rsidR="001C526C" w:rsidRPr="00003F62">
        <w:t xml:space="preserve">- </w:t>
      </w:r>
      <w:r w:rsidR="005E5607" w:rsidRPr="00003F62">
        <w:t>Đ</w:t>
      </w:r>
      <w:r w:rsidR="00A83E62" w:rsidRPr="00003F62">
        <w:t>ào tạo</w:t>
      </w:r>
      <w:r w:rsidR="00217D38" w:rsidRPr="00003F62">
        <w:t xml:space="preserve">: </w:t>
      </w:r>
      <w:r w:rsidR="004160F8" w:rsidRPr="00003F62">
        <w:t>2</w:t>
      </w:r>
      <w:r w:rsidR="00FA4A60" w:rsidRPr="00062C44">
        <w:t>1</w:t>
      </w:r>
      <w:r w:rsidR="004160F8" w:rsidRPr="00014485">
        <w:t>.</w:t>
      </w:r>
      <w:r w:rsidR="00246BF1" w:rsidRPr="00062C44">
        <w:t>7</w:t>
      </w:r>
      <w:r w:rsidR="0072729A">
        <w:t>48</w:t>
      </w:r>
      <w:r w:rsidR="00FB5164" w:rsidRPr="00014485">
        <w:t xml:space="preserve"> biên chế</w:t>
      </w:r>
      <w:r w:rsidR="00C41DB8" w:rsidRPr="00003F62">
        <w:t xml:space="preserve"> (Trường Đại học, Cao đẳng, Trung học chuyên nghiệp </w:t>
      </w:r>
      <w:r w:rsidR="001E26CB" w:rsidRPr="00003F62">
        <w:t>5</w:t>
      </w:r>
      <w:r w:rsidR="00246BF1" w:rsidRPr="00062C44">
        <w:t>20</w:t>
      </w:r>
      <w:r w:rsidR="001E26CB" w:rsidRPr="00014485">
        <w:t>; Bậc học Mầm non và phổ thông</w:t>
      </w:r>
      <w:r w:rsidR="00E501B6" w:rsidRPr="00003F62">
        <w:t xml:space="preserve"> 21.</w:t>
      </w:r>
      <w:r w:rsidR="0072729A">
        <w:t>228</w:t>
      </w:r>
      <w:r w:rsidR="001E26CB" w:rsidRPr="005A4F58">
        <w:t>)</w:t>
      </w:r>
      <w:r w:rsidR="00A35DBD" w:rsidRPr="00014485">
        <w:t>.</w:t>
      </w:r>
    </w:p>
    <w:p w:rsidR="00A83E62" w:rsidRPr="00003F62" w:rsidRDefault="009D3FBE" w:rsidP="000F4482">
      <w:pPr>
        <w:spacing w:before="100"/>
        <w:ind w:firstLine="720"/>
        <w:jc w:val="both"/>
      </w:pPr>
      <w:r w:rsidRPr="00003F62">
        <w:t>-</w:t>
      </w:r>
      <w:r w:rsidR="00CE65D7" w:rsidRPr="00003F62">
        <w:t xml:space="preserve"> Sự nghiệp Y tế</w:t>
      </w:r>
      <w:r w:rsidR="00FB5164" w:rsidRPr="00003F62">
        <w:t>: 4</w:t>
      </w:r>
      <w:r w:rsidR="00CD457F" w:rsidRPr="00003F62">
        <w:t>.</w:t>
      </w:r>
      <w:r w:rsidR="00A00874" w:rsidRPr="00062C44">
        <w:t>809</w:t>
      </w:r>
      <w:r w:rsidR="00A00874" w:rsidRPr="005A4F58">
        <w:t xml:space="preserve"> </w:t>
      </w:r>
      <w:r w:rsidR="00FB5164" w:rsidRPr="00014485">
        <w:t>biên chế</w:t>
      </w:r>
      <w:r w:rsidR="005E5607" w:rsidRPr="00003F62">
        <w:t>.</w:t>
      </w:r>
    </w:p>
    <w:p w:rsidR="00CE65D7" w:rsidRPr="00003F62" w:rsidRDefault="00BF3945" w:rsidP="000F4482">
      <w:pPr>
        <w:spacing w:before="100"/>
        <w:ind w:firstLine="720"/>
        <w:jc w:val="both"/>
      </w:pPr>
      <w:r w:rsidRPr="00003F62">
        <w:t>-</w:t>
      </w:r>
      <w:r w:rsidR="00CE65D7" w:rsidRPr="00003F62">
        <w:t xml:space="preserve"> Sự nghiệp </w:t>
      </w:r>
      <w:r w:rsidR="005E5607" w:rsidRPr="00003F62">
        <w:t xml:space="preserve">Văn </w:t>
      </w:r>
      <w:r w:rsidRPr="00003F62">
        <w:t>hóa, thông tin, thể thao</w:t>
      </w:r>
      <w:r w:rsidR="00FB5164" w:rsidRPr="00003F62">
        <w:t xml:space="preserve">: </w:t>
      </w:r>
      <w:r w:rsidR="00082A6C" w:rsidRPr="00062C44">
        <w:t>549</w:t>
      </w:r>
      <w:r w:rsidRPr="00003F62">
        <w:t xml:space="preserve"> biên chế</w:t>
      </w:r>
      <w:r w:rsidR="005E5607" w:rsidRPr="00003F62">
        <w:t>.</w:t>
      </w:r>
    </w:p>
    <w:p w:rsidR="00BF3945" w:rsidRPr="00003F62" w:rsidRDefault="00BF3945" w:rsidP="000F4482">
      <w:pPr>
        <w:spacing w:before="100"/>
        <w:ind w:firstLine="720"/>
        <w:jc w:val="both"/>
      </w:pPr>
      <w:r w:rsidRPr="00003F62">
        <w:t xml:space="preserve">- Sự nghiệp </w:t>
      </w:r>
      <w:r w:rsidR="005E5607" w:rsidRPr="00003F62">
        <w:t xml:space="preserve">Khoa </w:t>
      </w:r>
      <w:r w:rsidRPr="00003F62">
        <w:t xml:space="preserve">học: </w:t>
      </w:r>
      <w:r w:rsidR="00082A6C" w:rsidRPr="00003F62">
        <w:t>29</w:t>
      </w:r>
      <w:r w:rsidR="00082A6C" w:rsidRPr="00062C44">
        <w:t>1</w:t>
      </w:r>
      <w:r w:rsidR="00082A6C" w:rsidRPr="005A4F58">
        <w:t xml:space="preserve"> </w:t>
      </w:r>
      <w:r w:rsidRPr="00014485">
        <w:t>biên chế</w:t>
      </w:r>
      <w:r w:rsidR="005E5607" w:rsidRPr="00003F62">
        <w:t>.</w:t>
      </w:r>
    </w:p>
    <w:p w:rsidR="00CE65D7" w:rsidRPr="00003F62" w:rsidRDefault="00BF3945" w:rsidP="000F4482">
      <w:pPr>
        <w:spacing w:before="100"/>
        <w:ind w:firstLine="720"/>
        <w:jc w:val="both"/>
      </w:pPr>
      <w:r w:rsidRPr="00003F62">
        <w:t>-</w:t>
      </w:r>
      <w:r w:rsidR="00CE65D7" w:rsidRPr="00003F62">
        <w:t xml:space="preserve"> Sự nghiệp khác</w:t>
      </w:r>
      <w:r w:rsidR="00F56A8B" w:rsidRPr="00003F62">
        <w:t xml:space="preserve">: </w:t>
      </w:r>
      <w:r w:rsidR="00082A6C" w:rsidRPr="00003F62">
        <w:t>6</w:t>
      </w:r>
      <w:r w:rsidR="00082A6C" w:rsidRPr="00062C44">
        <w:t>12</w:t>
      </w:r>
      <w:r w:rsidR="00082A6C" w:rsidRPr="005A4F58">
        <w:t xml:space="preserve"> </w:t>
      </w:r>
      <w:r w:rsidRPr="00014485">
        <w:t>biên chế</w:t>
      </w:r>
      <w:r w:rsidR="005E5607" w:rsidRPr="00003F62">
        <w:t>.</w:t>
      </w:r>
    </w:p>
    <w:p w:rsidR="008A2C2B" w:rsidRPr="00003F62" w:rsidRDefault="008A2C2B" w:rsidP="000F4482">
      <w:pPr>
        <w:spacing w:before="100"/>
        <w:ind w:firstLine="720"/>
        <w:jc w:val="both"/>
      </w:pPr>
      <w:r w:rsidRPr="00003F62">
        <w:t>- Tổ chức hội, đoàn thể: 1</w:t>
      </w:r>
      <w:r w:rsidR="00082A6C" w:rsidRPr="00062C44">
        <w:t>71</w:t>
      </w:r>
      <w:r w:rsidRPr="00003F62">
        <w:t xml:space="preserve"> biên chế.</w:t>
      </w:r>
    </w:p>
    <w:p w:rsidR="00287102" w:rsidRPr="00003F62" w:rsidRDefault="00287102" w:rsidP="000F4482">
      <w:pPr>
        <w:spacing w:before="100"/>
        <w:ind w:firstLine="720"/>
        <w:jc w:val="both"/>
      </w:pPr>
      <w:r w:rsidRPr="00003F62">
        <w:t>- Biên chế dự phòng</w:t>
      </w:r>
      <w:r w:rsidR="005E5607" w:rsidRPr="00003F62">
        <w:t>:</w:t>
      </w:r>
      <w:r w:rsidRPr="00003F62">
        <w:t xml:space="preserve"> </w:t>
      </w:r>
      <w:r w:rsidR="00345DDE" w:rsidRPr="00003F62">
        <w:t>80</w:t>
      </w:r>
      <w:r w:rsidRPr="00003F62">
        <w:t xml:space="preserve"> biên chế</w:t>
      </w:r>
      <w:r w:rsidR="005E5607" w:rsidRPr="00003F62">
        <w:t>.</w:t>
      </w:r>
    </w:p>
    <w:p w:rsidR="00330807" w:rsidRPr="00062C44" w:rsidRDefault="00330807" w:rsidP="000F4482">
      <w:pPr>
        <w:spacing w:before="100"/>
        <w:ind w:firstLine="720"/>
        <w:jc w:val="both"/>
        <w:rPr>
          <w:b/>
          <w:i/>
        </w:rPr>
      </w:pPr>
      <w:r w:rsidRPr="00062C44">
        <w:rPr>
          <w:b/>
          <w:i/>
        </w:rPr>
        <w:t xml:space="preserve">Giảm biên chế </w:t>
      </w:r>
      <w:proofErr w:type="gramStart"/>
      <w:r w:rsidRPr="00062C44">
        <w:rPr>
          <w:b/>
          <w:i/>
        </w:rPr>
        <w:t>theo</w:t>
      </w:r>
      <w:proofErr w:type="gramEnd"/>
      <w:r w:rsidRPr="00062C44">
        <w:rPr>
          <w:b/>
          <w:i/>
        </w:rPr>
        <w:t xml:space="preserve"> lộ trình </w:t>
      </w:r>
      <w:r w:rsidR="008D248D">
        <w:rPr>
          <w:b/>
          <w:i/>
        </w:rPr>
        <w:t>485</w:t>
      </w:r>
      <w:r w:rsidRPr="00062C44">
        <w:rPr>
          <w:b/>
          <w:i/>
        </w:rPr>
        <w:t xml:space="preserve"> biên chế</w:t>
      </w:r>
      <w:r w:rsidR="00112C9A" w:rsidRPr="00062C44">
        <w:rPr>
          <w:b/>
          <w:i/>
        </w:rPr>
        <w:t>.</w:t>
      </w:r>
    </w:p>
    <w:p w:rsidR="00102ED8" w:rsidRPr="00F93B63" w:rsidRDefault="002E70CC" w:rsidP="000F4482">
      <w:pPr>
        <w:spacing w:before="100"/>
        <w:ind w:firstLine="720"/>
        <w:jc w:val="both"/>
        <w:rPr>
          <w:b/>
        </w:rPr>
      </w:pPr>
      <w:r>
        <w:rPr>
          <w:b/>
        </w:rPr>
        <w:t>b</w:t>
      </w:r>
      <w:r w:rsidR="00102ED8" w:rsidRPr="00F93B63">
        <w:rPr>
          <w:b/>
        </w:rPr>
        <w:t xml:space="preserve">) </w:t>
      </w:r>
      <w:r w:rsidR="009C5092">
        <w:rPr>
          <w:b/>
        </w:rPr>
        <w:t xml:space="preserve">Biên chế </w:t>
      </w:r>
      <w:r w:rsidR="002E726B">
        <w:rPr>
          <w:b/>
        </w:rPr>
        <w:t xml:space="preserve">tăng, </w:t>
      </w:r>
      <w:r w:rsidR="009C5092">
        <w:rPr>
          <w:b/>
        </w:rPr>
        <w:t xml:space="preserve">giảm </w:t>
      </w:r>
      <w:r w:rsidR="002E726B">
        <w:rPr>
          <w:b/>
        </w:rPr>
        <w:t>năm 201</w:t>
      </w:r>
      <w:r w:rsidR="006100E5">
        <w:rPr>
          <w:b/>
        </w:rPr>
        <w:t>7</w:t>
      </w:r>
      <w:r w:rsidR="002E726B">
        <w:rPr>
          <w:b/>
        </w:rPr>
        <w:t xml:space="preserve"> </w:t>
      </w:r>
      <w:r w:rsidR="00A222FB">
        <w:rPr>
          <w:b/>
        </w:rPr>
        <w:t xml:space="preserve">so với năm </w:t>
      </w:r>
      <w:r w:rsidR="006100E5">
        <w:rPr>
          <w:b/>
        </w:rPr>
        <w:t>2016</w:t>
      </w:r>
    </w:p>
    <w:p w:rsidR="00A222FB" w:rsidRPr="00F93B63" w:rsidRDefault="00A222FB" w:rsidP="000F4482">
      <w:pPr>
        <w:spacing w:before="100"/>
        <w:ind w:firstLine="720"/>
        <w:jc w:val="both"/>
        <w:rPr>
          <w:b/>
          <w:i/>
        </w:rPr>
      </w:pPr>
      <w:r w:rsidRPr="00F93B63">
        <w:rPr>
          <w:b/>
          <w:i/>
        </w:rPr>
        <w:t xml:space="preserve">- Sự nghiệp </w:t>
      </w:r>
      <w:r w:rsidR="005E5607">
        <w:rPr>
          <w:b/>
          <w:i/>
        </w:rPr>
        <w:t>G</w:t>
      </w:r>
      <w:r w:rsidRPr="00F93B63">
        <w:rPr>
          <w:b/>
          <w:i/>
        </w:rPr>
        <w:t xml:space="preserve">iáo dục - </w:t>
      </w:r>
      <w:r w:rsidR="005E5607">
        <w:rPr>
          <w:b/>
          <w:i/>
        </w:rPr>
        <w:t>Đ</w:t>
      </w:r>
      <w:r w:rsidRPr="00F93B63">
        <w:rPr>
          <w:b/>
          <w:i/>
        </w:rPr>
        <w:t xml:space="preserve">ào tạo giảm </w:t>
      </w:r>
      <w:r w:rsidR="00935770">
        <w:rPr>
          <w:b/>
          <w:i/>
        </w:rPr>
        <w:t>381</w:t>
      </w:r>
      <w:r w:rsidRPr="00F93B63">
        <w:rPr>
          <w:b/>
          <w:i/>
        </w:rPr>
        <w:t xml:space="preserve"> </w:t>
      </w:r>
      <w:r>
        <w:rPr>
          <w:b/>
          <w:i/>
        </w:rPr>
        <w:t>biên chế</w:t>
      </w:r>
      <w:r w:rsidRPr="00F93B63">
        <w:rPr>
          <w:b/>
          <w:i/>
        </w:rPr>
        <w:t>:</w:t>
      </w:r>
    </w:p>
    <w:p w:rsidR="00A222FB" w:rsidRDefault="00A222FB" w:rsidP="000F4482">
      <w:pPr>
        <w:spacing w:before="100"/>
        <w:ind w:firstLine="720"/>
        <w:jc w:val="both"/>
      </w:pPr>
      <w:r>
        <w:t xml:space="preserve">+ </w:t>
      </w:r>
      <w:r w:rsidRPr="00982499">
        <w:t>Trường Đại học, Cao đẳng, Trung học chuyên nghiệp</w:t>
      </w:r>
      <w:r>
        <w:t xml:space="preserve"> </w:t>
      </w:r>
      <w:r w:rsidR="000E5439">
        <w:t xml:space="preserve">giảm </w:t>
      </w:r>
      <w:r w:rsidR="00134EF8">
        <w:t>23</w:t>
      </w:r>
      <w:r>
        <w:t xml:space="preserve"> biên chế, trong đó:</w:t>
      </w:r>
    </w:p>
    <w:p w:rsidR="00A222FB" w:rsidRDefault="00A222FB" w:rsidP="000F4482">
      <w:pPr>
        <w:spacing w:before="100"/>
        <w:ind w:firstLine="720"/>
        <w:jc w:val="both"/>
      </w:pPr>
      <w:r>
        <w:t xml:space="preserve">Đơn vị tăng biên chế: </w:t>
      </w:r>
      <w:r w:rsidR="00CD04C0">
        <w:t>Không</w:t>
      </w:r>
      <w:r w:rsidR="005E5607">
        <w:t>.</w:t>
      </w:r>
    </w:p>
    <w:p w:rsidR="00965F2D" w:rsidRPr="000C6233" w:rsidRDefault="000E5439" w:rsidP="000F4482">
      <w:pPr>
        <w:spacing w:before="100"/>
        <w:ind w:firstLine="720"/>
        <w:jc w:val="both"/>
      </w:pPr>
      <w:r>
        <w:t>Đơn vị biên chế giữ nguyên như năm 201</w:t>
      </w:r>
      <w:r w:rsidR="00C95818">
        <w:t>6</w:t>
      </w:r>
      <w:r>
        <w:t xml:space="preserve">: </w:t>
      </w:r>
      <w:r w:rsidR="00CD04C0">
        <w:t>Không</w:t>
      </w:r>
      <w:r w:rsidR="00CD04C0" w:rsidRPr="000C6233">
        <w:t xml:space="preserve"> </w:t>
      </w:r>
    </w:p>
    <w:p w:rsidR="00273966" w:rsidRDefault="00A222FB" w:rsidP="000F4482">
      <w:pPr>
        <w:spacing w:before="100"/>
        <w:ind w:firstLine="720"/>
        <w:jc w:val="both"/>
      </w:pPr>
      <w:r>
        <w:t>Đơn vị giảm biên chế</w:t>
      </w:r>
      <w:r w:rsidR="00273966">
        <w:t xml:space="preserve"> </w:t>
      </w:r>
      <w:r w:rsidR="00134EF8">
        <w:t>23</w:t>
      </w:r>
      <w:r w:rsidRPr="00982499">
        <w:t xml:space="preserve"> </w:t>
      </w:r>
      <w:r>
        <w:t>biên chế</w:t>
      </w:r>
      <w:r w:rsidR="00273966">
        <w:t xml:space="preserve"> Nhà nước cấp ngân sách sang biên chế đơn vị tự đảm bảo kinh phí, gồm: Trường Đại học Hà Tĩnh 07, </w:t>
      </w:r>
      <w:r w:rsidR="00273966" w:rsidRPr="00982499">
        <w:t>Trường Cao đẳng y tế 0</w:t>
      </w:r>
      <w:r w:rsidR="00273966">
        <w:t>3</w:t>
      </w:r>
      <w:r w:rsidR="00273966" w:rsidRPr="00982499">
        <w:t>, Trường Cao đẳng nghề Việt Đức 0</w:t>
      </w:r>
      <w:r w:rsidR="00273966">
        <w:t>3</w:t>
      </w:r>
      <w:r w:rsidR="00273966" w:rsidRPr="00982499">
        <w:t xml:space="preserve">, </w:t>
      </w:r>
      <w:r w:rsidR="00273966">
        <w:t xml:space="preserve">Trường Cao đẳng Văn hóa, Thể thao và Du lịch Nguyễn Du 03, Trường Trung cấp nghề 04, </w:t>
      </w:r>
      <w:r w:rsidR="00273966" w:rsidRPr="00982499">
        <w:t>Trường Trung cấp kỹ nghệ 0</w:t>
      </w:r>
      <w:r w:rsidR="00273966">
        <w:t>2, Trường Trung cấp nghề Lý Tự Trọng 01</w:t>
      </w:r>
      <w:r w:rsidR="00273966" w:rsidRPr="00982499">
        <w:t>.</w:t>
      </w:r>
      <w:r w:rsidR="00273966">
        <w:t xml:space="preserve">  </w:t>
      </w:r>
    </w:p>
    <w:p w:rsidR="00A222FB" w:rsidRDefault="00A222FB" w:rsidP="000F4482">
      <w:pPr>
        <w:spacing w:before="100"/>
        <w:ind w:firstLine="720"/>
        <w:jc w:val="both"/>
      </w:pPr>
      <w:r w:rsidRPr="005A4F58">
        <w:t>+ Bậc học</w:t>
      </w:r>
      <w:r w:rsidR="00E9236C" w:rsidRPr="00014485">
        <w:t xml:space="preserve"> </w:t>
      </w:r>
      <w:r w:rsidRPr="00003F62">
        <w:t xml:space="preserve">Mầm non và phổ thông: </w:t>
      </w:r>
      <w:r w:rsidR="00E9236C" w:rsidRPr="00003F62">
        <w:t>G</w:t>
      </w:r>
      <w:r w:rsidRPr="00003F62">
        <w:t xml:space="preserve">iảm </w:t>
      </w:r>
      <w:r w:rsidR="005D6A5F">
        <w:t>3</w:t>
      </w:r>
      <w:r w:rsidR="00E4656C">
        <w:t>58</w:t>
      </w:r>
      <w:r w:rsidRPr="00014485">
        <w:t xml:space="preserve"> biên chế</w:t>
      </w:r>
      <w:r w:rsidRPr="00003F62">
        <w:t xml:space="preserve"> so với năm 201</w:t>
      </w:r>
      <w:r w:rsidR="006013F2" w:rsidRPr="00062C44">
        <w:t xml:space="preserve">6, </w:t>
      </w:r>
      <w:r w:rsidRPr="00014485">
        <w:t>trong đó:</w:t>
      </w:r>
    </w:p>
    <w:p w:rsidR="00A222FB" w:rsidRDefault="00A222FB" w:rsidP="000F4482">
      <w:pPr>
        <w:spacing w:before="100"/>
        <w:ind w:firstLine="720"/>
        <w:jc w:val="both"/>
      </w:pPr>
      <w:r>
        <w:t xml:space="preserve">Đơn vị tăng biên chế: </w:t>
      </w:r>
      <w:r w:rsidR="00E9236C">
        <w:t>T</w:t>
      </w:r>
      <w:r>
        <w:t xml:space="preserve">ăng </w:t>
      </w:r>
      <w:r w:rsidR="00E145A0">
        <w:t>27</w:t>
      </w:r>
      <w:r>
        <w:t xml:space="preserve"> biên chế khối t</w:t>
      </w:r>
      <w:r w:rsidRPr="00982499">
        <w:t xml:space="preserve">rung học phổ thông </w:t>
      </w:r>
      <w:r w:rsidR="00E145A0">
        <w:t xml:space="preserve">do tăng 13 lớp, tăng </w:t>
      </w:r>
      <w:r w:rsidR="005B62C0">
        <w:t>50</w:t>
      </w:r>
      <w:r w:rsidR="00E145A0">
        <w:t xml:space="preserve"> biên chế cấp trung học cơ sở</w:t>
      </w:r>
      <w:r>
        <w:t>.</w:t>
      </w:r>
    </w:p>
    <w:p w:rsidR="00A222FB" w:rsidRDefault="00A222FB" w:rsidP="000F4482">
      <w:pPr>
        <w:spacing w:before="100"/>
        <w:ind w:firstLine="720"/>
        <w:jc w:val="both"/>
      </w:pPr>
      <w:r>
        <w:t xml:space="preserve">Đơn vị biên chế giữ nguyên như năm 2015: </w:t>
      </w:r>
      <w:r w:rsidRPr="00982499">
        <w:t>Trung tâm Bồi dưỡng nghiệp vụ sư phạm và giáo dục thường xuyên</w:t>
      </w:r>
      <w:r>
        <w:t xml:space="preserve"> và c</w:t>
      </w:r>
      <w:r w:rsidRPr="00982499">
        <w:rPr>
          <w:lang w:val="vi-VN"/>
        </w:rPr>
        <w:t xml:space="preserve">hỉ tiêu giáo viên mầm non làm việc </w:t>
      </w:r>
      <w:proofErr w:type="gramStart"/>
      <w:r w:rsidRPr="00982499">
        <w:rPr>
          <w:lang w:val="vi-VN"/>
        </w:rPr>
        <w:t>theo</w:t>
      </w:r>
      <w:proofErr w:type="gramEnd"/>
      <w:r w:rsidRPr="00982499">
        <w:rPr>
          <w:lang w:val="vi-VN"/>
        </w:rPr>
        <w:t xml:space="preserve"> chế độ hợp đồng: 958</w:t>
      </w:r>
      <w:r>
        <w:t>.</w:t>
      </w:r>
      <w:r w:rsidRPr="00982499">
        <w:t xml:space="preserve"> </w:t>
      </w:r>
    </w:p>
    <w:p w:rsidR="00A222FB" w:rsidRPr="001E3E60" w:rsidRDefault="00A222FB" w:rsidP="000F4482">
      <w:pPr>
        <w:spacing w:before="100"/>
        <w:ind w:firstLine="720"/>
        <w:jc w:val="both"/>
      </w:pPr>
      <w:r>
        <w:t xml:space="preserve">Đơn vị giảm biên chế: </w:t>
      </w:r>
      <w:r w:rsidR="00E145A0">
        <w:t xml:space="preserve">Khối mầm non giảm 12 biên chế; </w:t>
      </w:r>
      <w:r w:rsidR="004210F6">
        <w:t>khối tiểu học giảm 28</w:t>
      </w:r>
      <w:r w:rsidR="004B692A">
        <w:t>;</w:t>
      </w:r>
      <w:r w:rsidR="004210F6">
        <w:t xml:space="preserve"> </w:t>
      </w:r>
      <w:r w:rsidRPr="00982499">
        <w:t>Trung tâm DN-HN-GDTX</w:t>
      </w:r>
      <w:r>
        <w:t xml:space="preserve"> giảm </w:t>
      </w:r>
      <w:r w:rsidR="00E145A0">
        <w:t>21</w:t>
      </w:r>
      <w:r w:rsidR="004B692A">
        <w:t>;</w:t>
      </w:r>
      <w:r w:rsidR="004210F6">
        <w:t xml:space="preserve"> </w:t>
      </w:r>
      <w:r w:rsidR="00C0151E">
        <w:t>d</w:t>
      </w:r>
      <w:r w:rsidRPr="001E3E60">
        <w:t xml:space="preserve">ôi dư </w:t>
      </w:r>
      <w:r w:rsidR="00B956B1" w:rsidRPr="00062C44">
        <w:t xml:space="preserve">còn </w:t>
      </w:r>
      <w:r w:rsidR="00E145A0" w:rsidRPr="00062C44">
        <w:t>4</w:t>
      </w:r>
      <w:r w:rsidR="00B956B1" w:rsidRPr="00062C44">
        <w:t>67</w:t>
      </w:r>
      <w:r w:rsidR="00E145A0" w:rsidRPr="001E3E60">
        <w:t xml:space="preserve"> </w:t>
      </w:r>
      <w:r w:rsidRPr="00062C44">
        <w:t xml:space="preserve">biên chế, giảm </w:t>
      </w:r>
      <w:r w:rsidR="00B956B1" w:rsidRPr="00062C44">
        <w:t>374</w:t>
      </w:r>
      <w:r w:rsidR="00E145A0" w:rsidRPr="001E3E60">
        <w:t xml:space="preserve"> </w:t>
      </w:r>
      <w:r w:rsidRPr="00062C44">
        <w:t xml:space="preserve">so với biên chế dôi dư năm </w:t>
      </w:r>
      <w:r w:rsidR="008806BC" w:rsidRPr="00062C44">
        <w:t>2016</w:t>
      </w:r>
      <w:r w:rsidR="00C0151E">
        <w:t xml:space="preserve"> (841 biên chế).</w:t>
      </w:r>
    </w:p>
    <w:p w:rsidR="00A222FB" w:rsidRDefault="00A222FB" w:rsidP="000F4482">
      <w:pPr>
        <w:spacing w:before="100"/>
        <w:ind w:firstLine="720"/>
        <w:jc w:val="both"/>
        <w:rPr>
          <w:b/>
        </w:rPr>
      </w:pPr>
      <w:r>
        <w:rPr>
          <w:b/>
        </w:rPr>
        <w:lastRenderedPageBreak/>
        <w:t>Lý do giảm biên chế sự nghiệp giáo dục:</w:t>
      </w:r>
    </w:p>
    <w:p w:rsidR="00DA4736" w:rsidRDefault="00DA4736" w:rsidP="000F4482">
      <w:pPr>
        <w:spacing w:before="100"/>
        <w:ind w:firstLine="720"/>
        <w:jc w:val="both"/>
      </w:pPr>
      <w:r>
        <w:t>- Thực hiện giảm biên chế dôi dư.</w:t>
      </w:r>
    </w:p>
    <w:p w:rsidR="00DE7F1F" w:rsidRPr="00880DA8" w:rsidRDefault="00DE7F1F" w:rsidP="000F4482">
      <w:pPr>
        <w:spacing w:before="100"/>
        <w:ind w:firstLine="720"/>
        <w:jc w:val="both"/>
      </w:pPr>
      <w:r>
        <w:t xml:space="preserve">- Thực hiện tinh giản biên chế </w:t>
      </w:r>
      <w:proofErr w:type="gramStart"/>
      <w:r>
        <w:t>theo</w:t>
      </w:r>
      <w:proofErr w:type="gramEnd"/>
      <w:r>
        <w:t xml:space="preserve"> lộ trình</w:t>
      </w:r>
      <w:r>
        <w:rPr>
          <w:spacing w:val="-2"/>
        </w:rPr>
        <w:t xml:space="preserve"> giai đoạn 201</w:t>
      </w:r>
      <w:r w:rsidR="00F61F9A">
        <w:rPr>
          <w:spacing w:val="-2"/>
        </w:rPr>
        <w:t>6</w:t>
      </w:r>
      <w:r>
        <w:rPr>
          <w:spacing w:val="-2"/>
        </w:rPr>
        <w:t xml:space="preserve">-2021 </w:t>
      </w:r>
      <w:r>
        <w:t xml:space="preserve">của </w:t>
      </w:r>
      <w:r w:rsidRPr="00C26E4B">
        <w:t>Nghị quyết số 39-NQ/TW ngày 17/4/2015 của Bộ Chính trị</w:t>
      </w:r>
      <w:r w:rsidR="005D6A5F">
        <w:t>.</w:t>
      </w:r>
    </w:p>
    <w:p w:rsidR="00A222FB" w:rsidRDefault="00A222FB" w:rsidP="000F4482">
      <w:pPr>
        <w:spacing w:before="100"/>
        <w:ind w:firstLine="720"/>
        <w:jc w:val="both"/>
      </w:pPr>
      <w:r>
        <w:t xml:space="preserve">- Trên cơ sở số người có mặt của </w:t>
      </w:r>
      <w:r w:rsidR="000B0C7E">
        <w:t xml:space="preserve">các </w:t>
      </w:r>
      <w:r>
        <w:t>đơn vị</w:t>
      </w:r>
      <w:r w:rsidR="00DA4736">
        <w:t xml:space="preserve">; số viên chức sự nghiệp giáo dục nghỉ hưu </w:t>
      </w:r>
      <w:r w:rsidR="000B0C7E">
        <w:t xml:space="preserve">trong </w:t>
      </w:r>
      <w:r w:rsidR="00DA4736">
        <w:t xml:space="preserve">năm 2016 là 277 người, nghỉ </w:t>
      </w:r>
      <w:proofErr w:type="gramStart"/>
      <w:r w:rsidR="00DA4736">
        <w:t>theo</w:t>
      </w:r>
      <w:proofErr w:type="gramEnd"/>
      <w:r w:rsidR="00DA4736">
        <w:t xml:space="preserve"> chính sách tinh giản biên chế của Nghị định số 108/2014/NĐ-CP là 52 người</w:t>
      </w:r>
      <w:r>
        <w:t>.</w:t>
      </w:r>
    </w:p>
    <w:p w:rsidR="00FA0626" w:rsidRPr="00F93B63" w:rsidRDefault="00344DD5" w:rsidP="000F4482">
      <w:pPr>
        <w:spacing w:before="100"/>
        <w:jc w:val="both"/>
        <w:rPr>
          <w:b/>
          <w:i/>
          <w:lang w:val="de-DE"/>
        </w:rPr>
      </w:pPr>
      <w:r w:rsidRPr="00982499">
        <w:rPr>
          <w:lang w:val="de-DE"/>
        </w:rPr>
        <w:tab/>
      </w:r>
      <w:r w:rsidR="00B85451" w:rsidRPr="00F93B63">
        <w:rPr>
          <w:b/>
          <w:i/>
          <w:iCs/>
          <w:lang w:val="de-DE"/>
        </w:rPr>
        <w:t>-</w:t>
      </w:r>
      <w:r w:rsidR="002852DD" w:rsidRPr="00F93B63">
        <w:rPr>
          <w:b/>
          <w:i/>
          <w:iCs/>
          <w:lang w:val="de-DE"/>
        </w:rPr>
        <w:t xml:space="preserve"> Sự nghiệp Y tế</w:t>
      </w:r>
      <w:r w:rsidRPr="00F93B63">
        <w:rPr>
          <w:b/>
          <w:i/>
          <w:lang w:val="de-DE"/>
        </w:rPr>
        <w:t xml:space="preserve"> giảm </w:t>
      </w:r>
      <w:r w:rsidR="00A11BEE">
        <w:rPr>
          <w:b/>
          <w:i/>
          <w:lang w:val="de-DE"/>
        </w:rPr>
        <w:t>6</w:t>
      </w:r>
      <w:r w:rsidR="00064788">
        <w:rPr>
          <w:b/>
          <w:i/>
          <w:lang w:val="de-DE"/>
        </w:rPr>
        <w:t>5</w:t>
      </w:r>
      <w:r w:rsidRPr="00F93B63">
        <w:rPr>
          <w:b/>
          <w:i/>
          <w:lang w:val="de-DE"/>
        </w:rPr>
        <w:t xml:space="preserve"> </w:t>
      </w:r>
      <w:r w:rsidR="009F2D4E" w:rsidRPr="00F93B63">
        <w:rPr>
          <w:b/>
          <w:i/>
          <w:lang w:val="de-DE"/>
        </w:rPr>
        <w:t>biên chế</w:t>
      </w:r>
      <w:r w:rsidR="00A328D8" w:rsidRPr="00F93B63">
        <w:rPr>
          <w:b/>
          <w:i/>
          <w:lang w:val="de-DE"/>
        </w:rPr>
        <w:t>:</w:t>
      </w:r>
      <w:r w:rsidR="00D003E8">
        <w:rPr>
          <w:b/>
          <w:i/>
          <w:lang w:val="de-DE"/>
        </w:rPr>
        <w:t xml:space="preserve"> </w:t>
      </w:r>
    </w:p>
    <w:p w:rsidR="001C357D" w:rsidRDefault="001C357D" w:rsidP="000F4482">
      <w:pPr>
        <w:spacing w:before="100"/>
        <w:ind w:firstLine="720"/>
        <w:jc w:val="both"/>
      </w:pPr>
      <w:r>
        <w:t xml:space="preserve">+ Đơn vị tăng biên chế: </w:t>
      </w:r>
      <w:r w:rsidR="00550ABB">
        <w:t xml:space="preserve">Bệnh viện </w:t>
      </w:r>
      <w:r w:rsidR="008569D9">
        <w:t>M</w:t>
      </w:r>
      <w:r w:rsidR="00550ABB">
        <w:t xml:space="preserve">ắt </w:t>
      </w:r>
      <w:r w:rsidR="00217F57">
        <w:t xml:space="preserve">bổ sung </w:t>
      </w:r>
      <w:r w:rsidR="00550ABB">
        <w:t>02</w:t>
      </w:r>
      <w:r w:rsidR="00217F57">
        <w:t xml:space="preserve"> vì </w:t>
      </w:r>
      <w:r w:rsidR="008569D9">
        <w:t xml:space="preserve">mới </w:t>
      </w:r>
      <w:r w:rsidR="00217F57">
        <w:t>được</w:t>
      </w:r>
      <w:r w:rsidR="00CD6A6A">
        <w:t xml:space="preserve"> thành lập tại Quyết định số 2369/QĐ-UBND ngày 24/8/2016</w:t>
      </w:r>
      <w:r w:rsidR="00217F57">
        <w:t xml:space="preserve">, </w:t>
      </w:r>
      <w:r w:rsidR="00A11BEE" w:rsidRPr="005A4F58">
        <w:t xml:space="preserve">đảm bảo </w:t>
      </w:r>
      <w:r w:rsidR="00F469CA">
        <w:t xml:space="preserve">tăng </w:t>
      </w:r>
      <w:r w:rsidR="00A11BEE" w:rsidRPr="005A4F58">
        <w:t>công suất</w:t>
      </w:r>
      <w:r w:rsidR="00A11BEE" w:rsidRPr="00003F62">
        <w:t xml:space="preserve"> </w:t>
      </w:r>
      <w:r w:rsidR="00C211A5" w:rsidRPr="00062C44">
        <w:t>30 giường bệnh</w:t>
      </w:r>
      <w:r w:rsidR="00035C2D">
        <w:t>;</w:t>
      </w:r>
      <w:r w:rsidR="00A11BEE">
        <w:t xml:space="preserve"> </w:t>
      </w:r>
      <w:r w:rsidR="00217F57">
        <w:t xml:space="preserve">việc bổ sung biên chế cho Bệnh viện </w:t>
      </w:r>
      <w:r w:rsidR="001C0ED0">
        <w:t xml:space="preserve">Mắt </w:t>
      </w:r>
      <w:r w:rsidR="00217F57">
        <w:t>cân đối trong tổng biên chế sự nghiệp trực thuộc Sở Y tế</w:t>
      </w:r>
      <w:r w:rsidR="00550ABB">
        <w:t xml:space="preserve">. </w:t>
      </w:r>
    </w:p>
    <w:p w:rsidR="001C357D" w:rsidRPr="006C0BCD" w:rsidRDefault="001C357D" w:rsidP="000F4482">
      <w:pPr>
        <w:spacing w:before="100"/>
        <w:ind w:firstLine="720"/>
        <w:jc w:val="both"/>
      </w:pPr>
      <w:r>
        <w:t xml:space="preserve">+ Đơn vị biên chế giữ nguyên như năm </w:t>
      </w:r>
      <w:r w:rsidR="00FE4879">
        <w:t>2016</w:t>
      </w:r>
      <w:r>
        <w:t>:</w:t>
      </w:r>
      <w:r w:rsidR="00BE5510">
        <w:t xml:space="preserve"> </w:t>
      </w:r>
      <w:r w:rsidR="00BE5510" w:rsidRPr="00982499">
        <w:rPr>
          <w:lang w:val="de-DE"/>
        </w:rPr>
        <w:t>Bệnh viện Đa khoa khu vực cửa khẩu Quốc tế Cầu Treo</w:t>
      </w:r>
      <w:r>
        <w:t xml:space="preserve">, </w:t>
      </w:r>
      <w:r w:rsidRPr="00F1310F">
        <w:t>Bệnh viện Phục hồi chức năng</w:t>
      </w:r>
      <w:r>
        <w:t xml:space="preserve">, </w:t>
      </w:r>
      <w:r w:rsidR="00FE4879">
        <w:t xml:space="preserve">Bệnh viện Phổi, Trung tâm Chăm sóc sức khỏe sinh sản, </w:t>
      </w:r>
      <w:r w:rsidR="00FE4879" w:rsidRPr="00982499">
        <w:rPr>
          <w:lang w:val="de-DE"/>
        </w:rPr>
        <w:t>Trung tâm Phòng chống sốt rét</w:t>
      </w:r>
      <w:r w:rsidR="00FE4879">
        <w:rPr>
          <w:lang w:val="de-DE"/>
        </w:rPr>
        <w:t xml:space="preserve"> </w:t>
      </w:r>
      <w:r w:rsidR="00FE4879" w:rsidRPr="00982499">
        <w:rPr>
          <w:lang w:val="de-DE"/>
        </w:rPr>
        <w:t>-</w:t>
      </w:r>
      <w:r w:rsidR="00FE4879">
        <w:rPr>
          <w:lang w:val="de-DE"/>
        </w:rPr>
        <w:t xml:space="preserve"> </w:t>
      </w:r>
      <w:r w:rsidR="00FE4879" w:rsidRPr="00982499">
        <w:rPr>
          <w:lang w:val="de-DE"/>
        </w:rPr>
        <w:t>ký sinh trùng</w:t>
      </w:r>
      <w:r w:rsidR="00FE4879">
        <w:rPr>
          <w:lang w:val="de-DE"/>
        </w:rPr>
        <w:t xml:space="preserve"> </w:t>
      </w:r>
      <w:r w:rsidR="00FE4879" w:rsidRPr="00982499">
        <w:rPr>
          <w:lang w:val="de-DE"/>
        </w:rPr>
        <w:t>-</w:t>
      </w:r>
      <w:r w:rsidR="00FE4879">
        <w:rPr>
          <w:lang w:val="de-DE"/>
        </w:rPr>
        <w:t xml:space="preserve"> </w:t>
      </w:r>
      <w:r w:rsidR="00FE4879" w:rsidRPr="00982499">
        <w:rPr>
          <w:lang w:val="de-DE"/>
        </w:rPr>
        <w:t>côn trùng</w:t>
      </w:r>
      <w:r w:rsidR="00FE4879">
        <w:rPr>
          <w:lang w:val="de-DE"/>
        </w:rPr>
        <w:t xml:space="preserve">, </w:t>
      </w:r>
      <w:r w:rsidRPr="00285283">
        <w:t>Trung tâm Kiểm nghiệm dược phẩm, mỹ phẩm</w:t>
      </w:r>
      <w:r>
        <w:t xml:space="preserve">, </w:t>
      </w:r>
      <w:r w:rsidR="00022FD1">
        <w:t xml:space="preserve">Trung tâm Truyền thông – Giáo dục sức khỏe, </w:t>
      </w:r>
      <w:r w:rsidRPr="004B4D47">
        <w:t>Trung tâm Pháp y</w:t>
      </w:r>
      <w:r>
        <w:t xml:space="preserve">, </w:t>
      </w:r>
      <w:r w:rsidRPr="009B6A33">
        <w:t>Trung tâm Phòng</w:t>
      </w:r>
      <w:r w:rsidR="00E10FE5">
        <w:t>,</w:t>
      </w:r>
      <w:r w:rsidRPr="009B6A33">
        <w:t xml:space="preserve"> chống HIV/AIDS</w:t>
      </w:r>
      <w:r>
        <w:t xml:space="preserve">, </w:t>
      </w:r>
      <w:r w:rsidRPr="009B6A33">
        <w:t>Trung tâm Giám định y khoa</w:t>
      </w:r>
      <w:r w:rsidR="00C2039F">
        <w:t xml:space="preserve">, Bệnh viện Đa khoa: </w:t>
      </w:r>
      <w:r w:rsidR="00380DFB">
        <w:t xml:space="preserve">thị xã Hồng Lĩnh, </w:t>
      </w:r>
      <w:r w:rsidR="005601BC">
        <w:t xml:space="preserve">huyện Vũ Quang; </w:t>
      </w:r>
      <w:r w:rsidR="00EF3BF4">
        <w:t>Trung tâm Y tế dự phòng các huyện: Kỳ Anh, Lộc Hà, Can Lộc, Đức Thọ, Cẩm Xuyên, Thạch Hà, Hương Khê, thị xã Kỳ Anh, thị xã Hồng Lĩnh, thành phố Hà Tĩnh;</w:t>
      </w:r>
      <w:r w:rsidR="00752BBA">
        <w:t xml:space="preserve"> </w:t>
      </w:r>
      <w:r>
        <w:t>các Trung tâm Dân số - Kế hoạch hóa gia đình</w:t>
      </w:r>
      <w:r w:rsidR="000E4688">
        <w:t xml:space="preserve"> cấp huyện</w:t>
      </w:r>
      <w:r>
        <w:t xml:space="preserve">.  </w:t>
      </w:r>
    </w:p>
    <w:p w:rsidR="00945148" w:rsidRDefault="00945148" w:rsidP="000F4482">
      <w:pPr>
        <w:spacing w:before="100"/>
        <w:ind w:firstLine="720"/>
        <w:jc w:val="both"/>
        <w:rPr>
          <w:lang w:val="de-DE"/>
        </w:rPr>
      </w:pPr>
      <w:r>
        <w:t>+ Đơn vị giảm biên chế</w:t>
      </w:r>
      <w:r w:rsidRPr="00982499">
        <w:t xml:space="preserve">: </w:t>
      </w:r>
    </w:p>
    <w:p w:rsidR="00D26FA7" w:rsidRDefault="00945148" w:rsidP="000F4482">
      <w:pPr>
        <w:spacing w:before="100"/>
        <w:ind w:firstLine="720"/>
        <w:jc w:val="both"/>
        <w:rPr>
          <w:lang w:val="de-DE"/>
        </w:rPr>
      </w:pPr>
      <w:r w:rsidRPr="00982499">
        <w:rPr>
          <w:lang w:val="de-DE"/>
        </w:rPr>
        <w:t xml:space="preserve">Y tế tuyến tỉnh giảm </w:t>
      </w:r>
      <w:r w:rsidR="00472977">
        <w:rPr>
          <w:lang w:val="de-DE"/>
        </w:rPr>
        <w:t xml:space="preserve">13 </w:t>
      </w:r>
      <w:r>
        <w:rPr>
          <w:lang w:val="de-DE"/>
        </w:rPr>
        <w:t>biên chế</w:t>
      </w:r>
      <w:r w:rsidRPr="00982499">
        <w:rPr>
          <w:lang w:val="de-DE"/>
        </w:rPr>
        <w:t xml:space="preserve">, gồm: </w:t>
      </w:r>
      <w:r w:rsidR="00DE0898">
        <w:rPr>
          <w:lang w:val="de-DE"/>
        </w:rPr>
        <w:t xml:space="preserve">Bệnh viện Đa khoa tỉnh 05, Bệnh viện Tâm thần 03, </w:t>
      </w:r>
      <w:r w:rsidR="00B259E2">
        <w:rPr>
          <w:lang w:val="de-DE"/>
        </w:rPr>
        <w:t xml:space="preserve">Bệnh viện Y học cổ truyền 03 (giảm 02 và </w:t>
      </w:r>
      <w:r w:rsidR="0092732C">
        <w:rPr>
          <w:lang w:val="de-DE"/>
        </w:rPr>
        <w:t xml:space="preserve">chuyển </w:t>
      </w:r>
      <w:r w:rsidR="00B259E2">
        <w:rPr>
          <w:lang w:val="de-DE"/>
        </w:rPr>
        <w:t xml:space="preserve">01 sang thực hiện Hợp đồng 68), </w:t>
      </w:r>
      <w:r w:rsidR="00B700EB">
        <w:rPr>
          <w:lang w:val="de-DE"/>
        </w:rPr>
        <w:t xml:space="preserve">Trung tâm Y tế </w:t>
      </w:r>
      <w:r w:rsidR="00472977">
        <w:rPr>
          <w:lang w:val="de-DE"/>
        </w:rPr>
        <w:t xml:space="preserve">dự phòng tỉnh giảm 01 chuyển sang thực hiện Hợp đồng 68, </w:t>
      </w:r>
      <w:r w:rsidR="00777634">
        <w:rPr>
          <w:lang w:val="de-DE"/>
        </w:rPr>
        <w:t>Trung tâm Da liễu 01,</w:t>
      </w:r>
    </w:p>
    <w:p w:rsidR="00CD04C0" w:rsidRDefault="00CD04C0" w:rsidP="000F4482">
      <w:pPr>
        <w:spacing w:beforeLines="80" w:before="192"/>
        <w:ind w:firstLine="720"/>
        <w:jc w:val="both"/>
        <w:rPr>
          <w:lang w:val="de-DE"/>
        </w:rPr>
      </w:pPr>
      <w:r>
        <w:rPr>
          <w:lang w:val="de-DE"/>
        </w:rPr>
        <w:t xml:space="preserve">+ Y tế tuyến huyện giảm 54, gồm: Các Bệnh viện Đa khoa cấp huyện: Lộc Hà 05, Kỳ Anh 01, Hương Khê 01, Hương Sơn 03 (giảm 02 và </w:t>
      </w:r>
      <w:r w:rsidR="0092732C">
        <w:rPr>
          <w:lang w:val="de-DE"/>
        </w:rPr>
        <w:t>chuyển</w:t>
      </w:r>
      <w:r>
        <w:rPr>
          <w:lang w:val="de-DE"/>
        </w:rPr>
        <w:t xml:space="preserve"> 01 sang thực hiện Hợp đồng 68), Cẩm Xuyên 06 (giảm 05 và </w:t>
      </w:r>
      <w:r w:rsidR="0092732C">
        <w:rPr>
          <w:lang w:val="de-DE"/>
        </w:rPr>
        <w:t xml:space="preserve">chuyển </w:t>
      </w:r>
      <w:r>
        <w:rPr>
          <w:lang w:val="de-DE"/>
        </w:rPr>
        <w:t xml:space="preserve">01 sang thực hiện Hợp đồng 68), thành phố Hà Tĩnh </w:t>
      </w:r>
      <w:r w:rsidR="00B80C3D">
        <w:rPr>
          <w:lang w:val="de-DE"/>
        </w:rPr>
        <w:t xml:space="preserve">chuyển </w:t>
      </w:r>
      <w:r>
        <w:rPr>
          <w:lang w:val="de-DE"/>
        </w:rPr>
        <w:t xml:space="preserve">01 sang thực hiện Hợp đồng 68, Nghi Xuân 02 (giảm 01 và </w:t>
      </w:r>
      <w:r w:rsidR="00E27020">
        <w:rPr>
          <w:lang w:val="de-DE"/>
        </w:rPr>
        <w:t xml:space="preserve">chuyển </w:t>
      </w:r>
      <w:r>
        <w:rPr>
          <w:lang w:val="de-DE"/>
        </w:rPr>
        <w:t xml:space="preserve">01 sang thực hiện Hợp đồng 68), Đức Thọ 01, Thạch Hà 01, Can Lộc 03; các Trung tâm Y tế dự phòng huyện: Nghi Xuân 01, Vũ Quang 01, Hương Sơn 01; các Trạm Y tế cấp xã thuộc cấp huyện: Cẩm Xuyên 02, Can Lộc 02, Đức Thọ 02, Hương Khê 02, Hương Sơn 02, huyện Kỳ Anh 03, thị xã Kỳ Anh 02, Nghi Xuân 03, Thạch Hà 02, Vũ Quang 02, thành phố Hà Tĩnh 02, Lộc Hà 03. </w:t>
      </w:r>
    </w:p>
    <w:p w:rsidR="00945148" w:rsidRDefault="00945148" w:rsidP="000F4482">
      <w:pPr>
        <w:spacing w:before="100"/>
        <w:ind w:firstLine="720"/>
        <w:jc w:val="both"/>
        <w:rPr>
          <w:b/>
        </w:rPr>
      </w:pPr>
      <w:r>
        <w:rPr>
          <w:b/>
        </w:rPr>
        <w:t xml:space="preserve">Lý do giảm biên chế sự nghiệp y tế: </w:t>
      </w:r>
    </w:p>
    <w:p w:rsidR="004A2D69" w:rsidRDefault="004A2D69" w:rsidP="000F4482">
      <w:pPr>
        <w:spacing w:before="100"/>
        <w:ind w:firstLine="720"/>
        <w:jc w:val="both"/>
      </w:pPr>
      <w:r>
        <w:t>Trên cơ sở</w:t>
      </w:r>
      <w:r w:rsidRPr="0063156B">
        <w:t xml:space="preserve"> </w:t>
      </w:r>
      <w:r>
        <w:t xml:space="preserve">công suất sử dụng giường bệnh của bệnh viện; hiệu quả hoạt động của các trung tâm y tế dự phòng cấp huyện, trạm y tế cấp xã; </w:t>
      </w:r>
      <w:r w:rsidR="00DE6DAC">
        <w:t xml:space="preserve">việc sáp nhập các trung tâm tuyến tỉnh, trung tâm y tế dự phòng cấp huyện vào bệnh viện đa khoa huyện; </w:t>
      </w:r>
      <w:r>
        <w:t xml:space="preserve">số người có mặt của đơn vị sau khi trừ số viên chức nghỉ hưu và </w:t>
      </w:r>
      <w:r>
        <w:lastRenderedPageBreak/>
        <w:t>nghỉ theo chính sách tinh giản biên chế theo Nghị định số 108/2014/NĐ-CP của năm 2016.</w:t>
      </w:r>
    </w:p>
    <w:p w:rsidR="00344DD5" w:rsidRPr="00AE386C" w:rsidRDefault="00685444" w:rsidP="000F4482">
      <w:pPr>
        <w:spacing w:before="100"/>
        <w:jc w:val="both"/>
        <w:rPr>
          <w:b/>
          <w:i/>
          <w:lang w:val="de-DE"/>
        </w:rPr>
      </w:pPr>
      <w:r w:rsidRPr="00AE386C">
        <w:rPr>
          <w:b/>
          <w:i/>
          <w:lang w:val="de-DE"/>
        </w:rPr>
        <w:tab/>
      </w:r>
      <w:r w:rsidR="00B85451" w:rsidRPr="00AE386C">
        <w:rPr>
          <w:b/>
          <w:i/>
          <w:iCs/>
          <w:lang w:val="de-DE"/>
        </w:rPr>
        <w:t>-</w:t>
      </w:r>
      <w:r w:rsidR="00344DD5" w:rsidRPr="00AE386C">
        <w:rPr>
          <w:b/>
          <w:i/>
          <w:iCs/>
          <w:lang w:val="de-DE"/>
        </w:rPr>
        <w:t xml:space="preserve"> Sự nghiệp Văn h</w:t>
      </w:r>
      <w:r w:rsidR="00E9236C">
        <w:rPr>
          <w:b/>
          <w:i/>
          <w:iCs/>
          <w:lang w:val="de-DE"/>
        </w:rPr>
        <w:t>óa</w:t>
      </w:r>
      <w:r w:rsidR="00344DD5" w:rsidRPr="00AE386C">
        <w:rPr>
          <w:b/>
          <w:i/>
          <w:lang w:val="de-DE"/>
        </w:rPr>
        <w:t xml:space="preserve"> </w:t>
      </w:r>
      <w:r w:rsidR="00D003E8">
        <w:rPr>
          <w:b/>
          <w:i/>
          <w:lang w:val="de-DE"/>
        </w:rPr>
        <w:t>giảm</w:t>
      </w:r>
      <w:r w:rsidR="00D003E8" w:rsidRPr="00AE386C">
        <w:rPr>
          <w:b/>
          <w:i/>
          <w:lang w:val="de-DE"/>
        </w:rPr>
        <w:t xml:space="preserve"> </w:t>
      </w:r>
      <w:r w:rsidR="00D003E8">
        <w:rPr>
          <w:b/>
          <w:i/>
          <w:lang w:val="de-DE"/>
        </w:rPr>
        <w:t>2</w:t>
      </w:r>
      <w:r w:rsidR="00172F5E">
        <w:rPr>
          <w:b/>
          <w:i/>
          <w:lang w:val="de-DE"/>
        </w:rPr>
        <w:t>2</w:t>
      </w:r>
      <w:r w:rsidR="000C621E" w:rsidRPr="00AE386C">
        <w:rPr>
          <w:b/>
          <w:i/>
          <w:lang w:val="de-DE"/>
        </w:rPr>
        <w:t xml:space="preserve"> </w:t>
      </w:r>
      <w:r w:rsidR="009F2D4E" w:rsidRPr="00AE386C">
        <w:rPr>
          <w:b/>
          <w:i/>
          <w:lang w:val="de-DE"/>
        </w:rPr>
        <w:t>biên chế</w:t>
      </w:r>
      <w:r w:rsidR="00D003E8">
        <w:rPr>
          <w:b/>
          <w:i/>
          <w:lang w:val="de-DE"/>
        </w:rPr>
        <w:t xml:space="preserve"> (chuyển sang biên chế </w:t>
      </w:r>
      <w:r w:rsidR="006C3C49">
        <w:rPr>
          <w:b/>
          <w:i/>
          <w:lang w:val="de-DE"/>
        </w:rPr>
        <w:t xml:space="preserve">đơn vị </w:t>
      </w:r>
      <w:r w:rsidR="00D003E8">
        <w:rPr>
          <w:b/>
          <w:i/>
          <w:lang w:val="de-DE"/>
        </w:rPr>
        <w:t xml:space="preserve">tự </w:t>
      </w:r>
      <w:r w:rsidR="00E27020">
        <w:rPr>
          <w:b/>
          <w:i/>
          <w:lang w:val="de-DE"/>
        </w:rPr>
        <w:t>đảm bảo</w:t>
      </w:r>
      <w:r w:rsidR="00D003E8">
        <w:rPr>
          <w:b/>
          <w:i/>
          <w:lang w:val="de-DE"/>
        </w:rPr>
        <w:t xml:space="preserve"> </w:t>
      </w:r>
      <w:r w:rsidR="00FF6B4D">
        <w:rPr>
          <w:b/>
          <w:i/>
          <w:lang w:val="de-DE"/>
        </w:rPr>
        <w:t xml:space="preserve">kinh phí </w:t>
      </w:r>
      <w:r w:rsidR="00D003E8">
        <w:rPr>
          <w:b/>
          <w:i/>
          <w:lang w:val="de-DE"/>
        </w:rPr>
        <w:t>2</w:t>
      </w:r>
      <w:r w:rsidR="000301AB">
        <w:rPr>
          <w:b/>
          <w:i/>
          <w:lang w:val="de-DE"/>
        </w:rPr>
        <w:t>0</w:t>
      </w:r>
      <w:r w:rsidR="00D003E8">
        <w:rPr>
          <w:b/>
          <w:i/>
          <w:lang w:val="de-DE"/>
        </w:rPr>
        <w:t xml:space="preserve">, </w:t>
      </w:r>
      <w:r w:rsidR="00417F7F">
        <w:rPr>
          <w:b/>
          <w:i/>
          <w:lang w:val="de-DE"/>
        </w:rPr>
        <w:t xml:space="preserve">giảm </w:t>
      </w:r>
      <w:r w:rsidR="00D003E8">
        <w:rPr>
          <w:b/>
          <w:i/>
          <w:lang w:val="de-DE"/>
        </w:rPr>
        <w:t>02 biên chế)</w:t>
      </w:r>
      <w:r w:rsidR="00386685" w:rsidRPr="00AE386C">
        <w:rPr>
          <w:b/>
          <w:i/>
          <w:lang w:val="de-DE"/>
        </w:rPr>
        <w:t>:</w:t>
      </w:r>
    </w:p>
    <w:p w:rsidR="003C6E7C" w:rsidRDefault="003C6E7C" w:rsidP="000F4482">
      <w:pPr>
        <w:spacing w:before="100"/>
        <w:ind w:firstLine="720"/>
        <w:jc w:val="both"/>
        <w:rPr>
          <w:lang w:val="de-DE"/>
        </w:rPr>
      </w:pPr>
      <w:r>
        <w:t>+ Đơn vị tăng biên chế</w:t>
      </w:r>
      <w:r w:rsidR="00172F5E">
        <w:t>: Không</w:t>
      </w:r>
      <w:r>
        <w:rPr>
          <w:lang w:val="de-DE"/>
        </w:rPr>
        <w:t>.</w:t>
      </w:r>
    </w:p>
    <w:p w:rsidR="0065119F" w:rsidRDefault="00A61A5E" w:rsidP="000F4482">
      <w:pPr>
        <w:tabs>
          <w:tab w:val="left" w:pos="180"/>
        </w:tabs>
        <w:spacing w:before="100"/>
        <w:ind w:firstLine="720"/>
        <w:jc w:val="both"/>
      </w:pPr>
      <w:r>
        <w:t xml:space="preserve">+ Đơn vị biên chế giữ nguyên như năm </w:t>
      </w:r>
      <w:r w:rsidR="00172F5E">
        <w:t>2016</w:t>
      </w:r>
      <w:r>
        <w:t xml:space="preserve">: </w:t>
      </w:r>
      <w:r w:rsidR="00E9236C">
        <w:t>C</w:t>
      </w:r>
      <w:r>
        <w:t>ác Đài Truyền thanh</w:t>
      </w:r>
      <w:r w:rsidR="00E9236C">
        <w:t xml:space="preserve"> </w:t>
      </w:r>
      <w:r>
        <w:t>-Truyền hình</w:t>
      </w:r>
      <w:r w:rsidR="0065119F">
        <w:t xml:space="preserve"> cấp huyện, </w:t>
      </w:r>
      <w:r w:rsidR="0065119F" w:rsidRPr="00A27A20">
        <w:t>Trung tâm Công báo - Tin học (VP UBND tỉnh)</w:t>
      </w:r>
      <w:r w:rsidR="0065119F">
        <w:t xml:space="preserve">, </w:t>
      </w:r>
      <w:r w:rsidR="0065119F" w:rsidRPr="00A27A20">
        <w:t>Trung tâm Thông tin (VP Đoàn ĐBQH - HĐND tỉnh)</w:t>
      </w:r>
      <w:r w:rsidR="0065119F">
        <w:t xml:space="preserve">, sự nghiệp </w:t>
      </w:r>
      <w:r w:rsidR="0065119F" w:rsidRPr="00A27A20">
        <w:t>Chi cục Văn thư - Lưu trữ</w:t>
      </w:r>
      <w:r w:rsidR="0065119F">
        <w:t xml:space="preserve">, </w:t>
      </w:r>
      <w:r w:rsidR="003A5E79">
        <w:t xml:space="preserve">Trung tâm </w:t>
      </w:r>
      <w:r w:rsidR="003A5E79" w:rsidRPr="00982499">
        <w:rPr>
          <w:lang w:val="de-DE"/>
        </w:rPr>
        <w:t>Quảng bá, Xúc tiến thương mại, du lịch</w:t>
      </w:r>
      <w:r w:rsidR="003A5E79">
        <w:rPr>
          <w:lang w:val="de-DE"/>
        </w:rPr>
        <w:t xml:space="preserve">, Thư viện tỉnh, </w:t>
      </w:r>
      <w:r w:rsidR="003A5E79">
        <w:t xml:space="preserve">các Ban Quản lý di tích: Nguyễn Du, Trần Phú, Hà Huy Tập, </w:t>
      </w:r>
      <w:r w:rsidR="003A5E79" w:rsidRPr="001E5604">
        <w:t>BQL Khu du lịch Thiên Cầm</w:t>
      </w:r>
      <w:r w:rsidR="003A5E79">
        <w:t>, các Trung tâm Văn hóa, Thông tin, Thể thao và Du lị</w:t>
      </w:r>
      <w:r w:rsidR="000301AB">
        <w:t>ch: huyện Kỳ Anh, thị xã Kỳ Anh, thị xã Hồng Lĩnh.</w:t>
      </w:r>
      <w:r w:rsidR="0065119F">
        <w:t xml:space="preserve">  </w:t>
      </w:r>
    </w:p>
    <w:p w:rsidR="00CD04C0" w:rsidRDefault="003A5E79" w:rsidP="000F4482">
      <w:pPr>
        <w:spacing w:beforeLines="80" w:before="192"/>
        <w:ind w:firstLine="720"/>
        <w:jc w:val="both"/>
        <w:rPr>
          <w:lang w:val="de-DE"/>
        </w:rPr>
      </w:pPr>
      <w:r>
        <w:t xml:space="preserve">+ Đơn vị giảm biên chế </w:t>
      </w:r>
      <w:r>
        <w:rPr>
          <w:lang w:val="de-DE"/>
        </w:rPr>
        <w:t>(giảm 22)</w:t>
      </w:r>
      <w:r w:rsidRPr="00982499">
        <w:rPr>
          <w:lang w:val="de-DE"/>
        </w:rPr>
        <w:t>, gồm:</w:t>
      </w:r>
      <w:r w:rsidR="00F52490">
        <w:rPr>
          <w:lang w:val="de-DE"/>
        </w:rPr>
        <w:t xml:space="preserve"> </w:t>
      </w:r>
      <w:r w:rsidR="00CD04C0">
        <w:rPr>
          <w:lang w:val="de-DE"/>
        </w:rPr>
        <w:t xml:space="preserve">Chuyển sang </w:t>
      </w:r>
      <w:r w:rsidR="005D2AE3">
        <w:rPr>
          <w:lang w:val="de-DE"/>
        </w:rPr>
        <w:t xml:space="preserve">đơn vị </w:t>
      </w:r>
      <w:r w:rsidR="00CD04C0">
        <w:rPr>
          <w:lang w:val="de-DE"/>
        </w:rPr>
        <w:t xml:space="preserve">tự </w:t>
      </w:r>
      <w:r w:rsidR="005D2AE3">
        <w:rPr>
          <w:lang w:val="de-DE"/>
        </w:rPr>
        <w:t>đảm bảo</w:t>
      </w:r>
      <w:r w:rsidR="00CD04C0">
        <w:rPr>
          <w:lang w:val="de-DE"/>
        </w:rPr>
        <w:t xml:space="preserve"> 20 biên chế, gồm: Đài Phát thanh và Truyền hình tỉnh 01;  </w:t>
      </w:r>
      <w:r w:rsidR="00CD04C0" w:rsidRPr="00A27A20">
        <w:t>Trung tâm Văn hóa - Điện ảnh tỉnh</w:t>
      </w:r>
      <w:r w:rsidR="00CD04C0">
        <w:t xml:space="preserve"> 02, </w:t>
      </w:r>
      <w:r w:rsidR="00CD04C0" w:rsidRPr="00982499">
        <w:rPr>
          <w:lang w:val="de-DE"/>
        </w:rPr>
        <w:t>Trung tâm Thể dục</w:t>
      </w:r>
      <w:r w:rsidR="00CD04C0">
        <w:rPr>
          <w:lang w:val="de-DE"/>
        </w:rPr>
        <w:t xml:space="preserve"> </w:t>
      </w:r>
      <w:r w:rsidR="00CD04C0" w:rsidRPr="00982499">
        <w:rPr>
          <w:lang w:val="de-DE"/>
        </w:rPr>
        <w:t>-</w:t>
      </w:r>
      <w:r w:rsidR="00CD04C0">
        <w:rPr>
          <w:lang w:val="de-DE"/>
        </w:rPr>
        <w:t xml:space="preserve"> </w:t>
      </w:r>
      <w:r w:rsidR="00CD04C0" w:rsidRPr="00982499">
        <w:rPr>
          <w:lang w:val="de-DE"/>
        </w:rPr>
        <w:t>Thể thao</w:t>
      </w:r>
      <w:r w:rsidR="00CD04C0">
        <w:rPr>
          <w:lang w:val="de-DE"/>
        </w:rPr>
        <w:t xml:space="preserve"> 01, các </w:t>
      </w:r>
      <w:r w:rsidR="00CD04C0">
        <w:t xml:space="preserve">Trung tâm Văn hóa, Thông tin, Thể thao và Du lịch cấp huyện: Cẩm Xuyên 02, TP Hà Tĩnh 02, Hương Khê 01, Thạch Hà 02, Can Lộc 02, Nghi Xuân 01, Đức Thọ 02, Hương Sơn 02, Vũ Quang 01, Lộc Hà 01. </w:t>
      </w:r>
      <w:proofErr w:type="gramStart"/>
      <w:r w:rsidR="00CD04C0">
        <w:t xml:space="preserve">Giảm 02 biên chế của </w:t>
      </w:r>
      <w:r w:rsidR="00CD04C0" w:rsidRPr="00982499">
        <w:rPr>
          <w:lang w:val="de-DE"/>
        </w:rPr>
        <w:t>Nhà hát Nghệ thuật truyền thống.</w:t>
      </w:r>
      <w:proofErr w:type="gramEnd"/>
    </w:p>
    <w:p w:rsidR="003C6E7C" w:rsidRPr="00E66839" w:rsidRDefault="003C6E7C" w:rsidP="000F4482">
      <w:pPr>
        <w:spacing w:before="100"/>
        <w:ind w:firstLine="720"/>
        <w:jc w:val="both"/>
        <w:rPr>
          <w:b/>
          <w:lang w:val="de-DE"/>
        </w:rPr>
      </w:pPr>
      <w:r w:rsidRPr="00E66839">
        <w:rPr>
          <w:b/>
          <w:lang w:val="de-DE"/>
        </w:rPr>
        <w:t>Lý do giảm biên chế:</w:t>
      </w:r>
    </w:p>
    <w:p w:rsidR="003C6E7C" w:rsidRPr="00062C44" w:rsidRDefault="003C6E7C" w:rsidP="000F4482">
      <w:pPr>
        <w:spacing w:before="100"/>
        <w:ind w:firstLine="720"/>
        <w:jc w:val="both"/>
        <w:rPr>
          <w:spacing w:val="-4"/>
        </w:rPr>
      </w:pPr>
      <w:r w:rsidRPr="00062C44">
        <w:rPr>
          <w:spacing w:val="-4"/>
        </w:rPr>
        <w:t>Trên cơ sở số người có mặt của đơn vị</w:t>
      </w:r>
      <w:r w:rsidR="005D2AE3">
        <w:rPr>
          <w:spacing w:val="-4"/>
        </w:rPr>
        <w:t>, khả năng tự đảm bảo kinh phí của đơn vị để</w:t>
      </w:r>
      <w:r w:rsidRPr="00062C44">
        <w:rPr>
          <w:spacing w:val="-4"/>
        </w:rPr>
        <w:t xml:space="preserve"> thực hiện </w:t>
      </w:r>
      <w:r w:rsidR="00742DE6">
        <w:rPr>
          <w:spacing w:val="-4"/>
        </w:rPr>
        <w:t>tinh giản</w:t>
      </w:r>
      <w:r w:rsidRPr="00062C44">
        <w:rPr>
          <w:spacing w:val="-4"/>
        </w:rPr>
        <w:t xml:space="preserve"> biên chế </w:t>
      </w:r>
      <w:proofErr w:type="gramStart"/>
      <w:r w:rsidRPr="00062C44">
        <w:rPr>
          <w:spacing w:val="-4"/>
        </w:rPr>
        <w:t>theo</w:t>
      </w:r>
      <w:proofErr w:type="gramEnd"/>
      <w:r w:rsidRPr="00062C44">
        <w:rPr>
          <w:spacing w:val="-4"/>
        </w:rPr>
        <w:t xml:space="preserve"> lộ trình.</w:t>
      </w:r>
    </w:p>
    <w:p w:rsidR="00D401B1" w:rsidRPr="00A72AA6" w:rsidRDefault="00B85451" w:rsidP="000F4482">
      <w:pPr>
        <w:spacing w:before="100"/>
        <w:ind w:firstLine="720"/>
        <w:jc w:val="both"/>
        <w:rPr>
          <w:b/>
          <w:i/>
          <w:lang w:val="de-DE"/>
        </w:rPr>
      </w:pPr>
      <w:r w:rsidRPr="00A72AA6">
        <w:rPr>
          <w:b/>
          <w:i/>
          <w:iCs/>
          <w:lang w:val="de-DE"/>
        </w:rPr>
        <w:t>-</w:t>
      </w:r>
      <w:r w:rsidR="00344DD5" w:rsidRPr="00A72AA6">
        <w:rPr>
          <w:b/>
          <w:i/>
          <w:iCs/>
          <w:lang w:val="de-DE"/>
        </w:rPr>
        <w:t xml:space="preserve"> Sự nghiệp Khoa học</w:t>
      </w:r>
      <w:r w:rsidR="000C621E" w:rsidRPr="00A72AA6">
        <w:rPr>
          <w:b/>
          <w:i/>
          <w:lang w:val="de-DE"/>
        </w:rPr>
        <w:t xml:space="preserve"> </w:t>
      </w:r>
      <w:r w:rsidR="00436722" w:rsidRPr="00A72AA6">
        <w:rPr>
          <w:b/>
          <w:i/>
          <w:lang w:val="de-DE"/>
        </w:rPr>
        <w:t xml:space="preserve">giảm </w:t>
      </w:r>
      <w:r w:rsidR="00925D0E">
        <w:rPr>
          <w:b/>
          <w:i/>
          <w:lang w:val="de-DE"/>
        </w:rPr>
        <w:t>03</w:t>
      </w:r>
      <w:r w:rsidR="00436722" w:rsidRPr="00A72AA6">
        <w:rPr>
          <w:b/>
          <w:i/>
          <w:lang w:val="de-DE"/>
        </w:rPr>
        <w:t xml:space="preserve"> </w:t>
      </w:r>
      <w:r w:rsidR="009F2D4E" w:rsidRPr="00A72AA6">
        <w:rPr>
          <w:b/>
          <w:i/>
          <w:lang w:val="de-DE"/>
        </w:rPr>
        <w:t>biên chế</w:t>
      </w:r>
      <w:r w:rsidR="00D401B1" w:rsidRPr="00A72AA6">
        <w:rPr>
          <w:b/>
          <w:i/>
          <w:lang w:val="de-DE"/>
        </w:rPr>
        <w:t>:</w:t>
      </w:r>
    </w:p>
    <w:p w:rsidR="00993528" w:rsidRDefault="00993528" w:rsidP="000F4482">
      <w:pPr>
        <w:spacing w:before="100"/>
        <w:ind w:firstLine="720"/>
        <w:jc w:val="both"/>
      </w:pPr>
      <w:r>
        <w:t xml:space="preserve">+ Đơn vị tăng biên chế: </w:t>
      </w:r>
      <w:r w:rsidR="00E9236C">
        <w:t>Không.</w:t>
      </w:r>
    </w:p>
    <w:p w:rsidR="00993528" w:rsidRDefault="00993528" w:rsidP="000F4482">
      <w:pPr>
        <w:spacing w:before="100"/>
        <w:ind w:firstLine="720"/>
        <w:jc w:val="both"/>
      </w:pPr>
      <w:r>
        <w:t xml:space="preserve">+ Đơn vị biên chế giữ nguyên như năm </w:t>
      </w:r>
      <w:r w:rsidR="00B813B3">
        <w:t>2016</w:t>
      </w:r>
      <w:r>
        <w:t xml:space="preserve">: </w:t>
      </w:r>
      <w:r w:rsidRPr="00034C5E">
        <w:t>Trạm Bảo vệ thực</w:t>
      </w:r>
      <w:r>
        <w:t xml:space="preserve"> vật, </w:t>
      </w:r>
      <w:r w:rsidRPr="00D615F6">
        <w:t>Trạm Kiểm dịch động vật</w:t>
      </w:r>
      <w:r>
        <w:t xml:space="preserve">, </w:t>
      </w:r>
      <w:r w:rsidRPr="00D615F6">
        <w:t>Trung tâm Kỹ thuật địa chính và Công nghệ thông tin</w:t>
      </w:r>
      <w:r>
        <w:t xml:space="preserve">, </w:t>
      </w:r>
      <w:r w:rsidRPr="00D615F6">
        <w:t xml:space="preserve">Trung tâm Phát triển nấm ăn và </w:t>
      </w:r>
      <w:r w:rsidR="00E9236C">
        <w:t>N</w:t>
      </w:r>
      <w:r w:rsidR="00E9236C" w:rsidRPr="00D615F6">
        <w:t xml:space="preserve">ấm </w:t>
      </w:r>
      <w:r w:rsidRPr="00D615F6">
        <w:t>dược liệu</w:t>
      </w:r>
      <w:r>
        <w:t xml:space="preserve">; </w:t>
      </w:r>
      <w:r w:rsidR="00B813B3">
        <w:t xml:space="preserve">các </w:t>
      </w:r>
      <w:r w:rsidRPr="00D615F6">
        <w:t>Trung tâm Ứng</w:t>
      </w:r>
      <w:r>
        <w:t xml:space="preserve"> dụng KHKT &amp;BVCTVN </w:t>
      </w:r>
      <w:r w:rsidR="00B813B3">
        <w:t xml:space="preserve">cấp </w:t>
      </w:r>
      <w:r>
        <w:t>huyện.</w:t>
      </w:r>
    </w:p>
    <w:p w:rsidR="00A56DF3" w:rsidRDefault="00993528" w:rsidP="000F4482">
      <w:pPr>
        <w:spacing w:before="100"/>
        <w:ind w:firstLine="720"/>
        <w:jc w:val="both"/>
        <w:rPr>
          <w:lang w:val="de-DE"/>
        </w:rPr>
      </w:pPr>
      <w:r>
        <w:t xml:space="preserve">+ </w:t>
      </w:r>
      <w:r w:rsidR="00A56DF3">
        <w:t xml:space="preserve">Đơn vị giảm </w:t>
      </w:r>
      <w:r w:rsidR="00054E7D">
        <w:t xml:space="preserve">03 </w:t>
      </w:r>
      <w:r w:rsidR="00A56DF3">
        <w:t>biên chế</w:t>
      </w:r>
      <w:r w:rsidR="00054E7D">
        <w:t>,</w:t>
      </w:r>
      <w:r w:rsidR="00A56DF3">
        <w:rPr>
          <w:lang w:val="de-DE"/>
        </w:rPr>
        <w:t xml:space="preserve"> </w:t>
      </w:r>
      <w:r w:rsidR="00A56DF3" w:rsidRPr="00982499">
        <w:rPr>
          <w:lang w:val="de-DE"/>
        </w:rPr>
        <w:t>gồm: Đoàn Điều tra quy hoạch nông, lâm nghiệp</w:t>
      </w:r>
      <w:r w:rsidR="00A56DF3">
        <w:rPr>
          <w:lang w:val="de-DE"/>
        </w:rPr>
        <w:t xml:space="preserve"> </w:t>
      </w:r>
      <w:r w:rsidR="00A56DF3" w:rsidRPr="00982499">
        <w:rPr>
          <w:lang w:val="de-DE"/>
        </w:rPr>
        <w:t>01</w:t>
      </w:r>
      <w:r w:rsidR="00A56DF3">
        <w:rPr>
          <w:lang w:val="de-DE"/>
        </w:rPr>
        <w:t xml:space="preserve">, </w:t>
      </w:r>
      <w:r w:rsidR="00A56DF3" w:rsidRPr="00982499">
        <w:rPr>
          <w:lang w:val="de-DE"/>
        </w:rPr>
        <w:t xml:space="preserve">Trung tâm </w:t>
      </w:r>
      <w:r w:rsidR="00B813B3">
        <w:rPr>
          <w:lang w:val="de-DE"/>
        </w:rPr>
        <w:t>Khuyến nông 02</w:t>
      </w:r>
      <w:r w:rsidR="00A56DF3" w:rsidRPr="00982499">
        <w:rPr>
          <w:lang w:val="de-DE"/>
        </w:rPr>
        <w:t xml:space="preserve">.  </w:t>
      </w:r>
    </w:p>
    <w:p w:rsidR="00E17CE6" w:rsidRPr="00062C44" w:rsidRDefault="00A56DF3" w:rsidP="000F4482">
      <w:pPr>
        <w:spacing w:before="100"/>
        <w:ind w:firstLine="720"/>
        <w:jc w:val="both"/>
        <w:rPr>
          <w:spacing w:val="-4"/>
        </w:rPr>
      </w:pPr>
      <w:r w:rsidRPr="00E66839">
        <w:rPr>
          <w:b/>
          <w:lang w:val="de-DE"/>
        </w:rPr>
        <w:t>Lý do giảm biên chế:</w:t>
      </w:r>
      <w:r>
        <w:rPr>
          <w:b/>
          <w:lang w:val="de-DE"/>
        </w:rPr>
        <w:t xml:space="preserve"> </w:t>
      </w:r>
      <w:r w:rsidR="00E17CE6" w:rsidRPr="00062C44">
        <w:rPr>
          <w:spacing w:val="-4"/>
        </w:rPr>
        <w:t>Trên cơ sở số người có mặt của đơn vị</w:t>
      </w:r>
      <w:r w:rsidR="00E17CE6">
        <w:rPr>
          <w:spacing w:val="-4"/>
        </w:rPr>
        <w:t>, khả năng tự đảm bảo kinh phí của đơn vị để</w:t>
      </w:r>
      <w:r w:rsidR="00E17CE6" w:rsidRPr="00062C44">
        <w:rPr>
          <w:spacing w:val="-4"/>
        </w:rPr>
        <w:t xml:space="preserve"> thực hiện </w:t>
      </w:r>
      <w:r w:rsidR="00E17CE6">
        <w:rPr>
          <w:spacing w:val="-4"/>
        </w:rPr>
        <w:t>tinh giản</w:t>
      </w:r>
      <w:r w:rsidR="00E17CE6" w:rsidRPr="00062C44">
        <w:rPr>
          <w:spacing w:val="-4"/>
        </w:rPr>
        <w:t xml:space="preserve"> biên chế theo lộ trình.</w:t>
      </w:r>
    </w:p>
    <w:p w:rsidR="00925D0E" w:rsidRPr="00AE386C" w:rsidRDefault="00B85451" w:rsidP="000F4482">
      <w:pPr>
        <w:spacing w:before="100"/>
        <w:ind w:firstLine="720"/>
        <w:jc w:val="both"/>
        <w:rPr>
          <w:b/>
          <w:i/>
          <w:lang w:val="de-DE"/>
        </w:rPr>
      </w:pPr>
      <w:r w:rsidRPr="005A38DB">
        <w:rPr>
          <w:b/>
          <w:i/>
          <w:iCs/>
          <w:spacing w:val="-6"/>
          <w:lang w:val="de-DE"/>
        </w:rPr>
        <w:t>-</w:t>
      </w:r>
      <w:r w:rsidR="00344DD5" w:rsidRPr="005A38DB">
        <w:rPr>
          <w:b/>
          <w:i/>
          <w:iCs/>
          <w:spacing w:val="-6"/>
          <w:lang w:val="de-DE"/>
        </w:rPr>
        <w:t xml:space="preserve"> Sự nghiệp khác</w:t>
      </w:r>
      <w:r w:rsidR="000A0D27" w:rsidRPr="005A38DB">
        <w:rPr>
          <w:b/>
          <w:i/>
          <w:spacing w:val="-6"/>
          <w:lang w:val="de-DE"/>
        </w:rPr>
        <w:t xml:space="preserve"> </w:t>
      </w:r>
      <w:r w:rsidR="00D121FD">
        <w:rPr>
          <w:b/>
          <w:i/>
          <w:spacing w:val="-6"/>
          <w:lang w:val="de-DE"/>
        </w:rPr>
        <w:t xml:space="preserve">giảm </w:t>
      </w:r>
      <w:r w:rsidR="00925D0E">
        <w:rPr>
          <w:b/>
          <w:i/>
          <w:spacing w:val="-6"/>
          <w:lang w:val="de-DE"/>
        </w:rPr>
        <w:t>16</w:t>
      </w:r>
      <w:r w:rsidR="00925D0E" w:rsidRPr="005A38DB">
        <w:rPr>
          <w:b/>
          <w:i/>
          <w:spacing w:val="-6"/>
          <w:lang w:val="de-DE"/>
        </w:rPr>
        <w:t xml:space="preserve"> </w:t>
      </w:r>
      <w:r w:rsidR="009F2D4E" w:rsidRPr="005A38DB">
        <w:rPr>
          <w:b/>
          <w:i/>
          <w:spacing w:val="-6"/>
          <w:lang w:val="de-DE"/>
        </w:rPr>
        <w:t>biên chế</w:t>
      </w:r>
      <w:r w:rsidR="00925D0E">
        <w:rPr>
          <w:b/>
          <w:i/>
          <w:spacing w:val="-6"/>
          <w:lang w:val="de-DE"/>
        </w:rPr>
        <w:t xml:space="preserve"> </w:t>
      </w:r>
      <w:r w:rsidR="00925D0E">
        <w:rPr>
          <w:b/>
          <w:i/>
          <w:lang w:val="de-DE"/>
        </w:rPr>
        <w:t xml:space="preserve">(chuyển sang biên chế </w:t>
      </w:r>
      <w:r w:rsidR="006C3C49">
        <w:rPr>
          <w:b/>
          <w:i/>
          <w:lang w:val="de-DE"/>
        </w:rPr>
        <w:t xml:space="preserve">đơn vị </w:t>
      </w:r>
      <w:r w:rsidR="00925D0E">
        <w:rPr>
          <w:b/>
          <w:i/>
          <w:lang w:val="de-DE"/>
        </w:rPr>
        <w:t xml:space="preserve">tự </w:t>
      </w:r>
      <w:r w:rsidR="004717DB">
        <w:rPr>
          <w:b/>
          <w:i/>
          <w:lang w:val="de-DE"/>
        </w:rPr>
        <w:t>đảm bảo kinh phí</w:t>
      </w:r>
      <w:r w:rsidR="00925D0E">
        <w:rPr>
          <w:b/>
          <w:i/>
          <w:lang w:val="de-DE"/>
        </w:rPr>
        <w:t xml:space="preserve"> 09, </w:t>
      </w:r>
      <w:r w:rsidR="00300776">
        <w:rPr>
          <w:b/>
          <w:i/>
          <w:lang w:val="de-DE"/>
        </w:rPr>
        <w:t>giảm</w:t>
      </w:r>
      <w:r w:rsidR="00925D0E">
        <w:rPr>
          <w:b/>
          <w:i/>
          <w:lang w:val="de-DE"/>
        </w:rPr>
        <w:t xml:space="preserve"> 07 biên chế)</w:t>
      </w:r>
    </w:p>
    <w:p w:rsidR="0088300F" w:rsidRPr="00062C44" w:rsidRDefault="00B85451" w:rsidP="000F4482">
      <w:pPr>
        <w:spacing w:before="100"/>
        <w:ind w:firstLine="720"/>
        <w:jc w:val="both"/>
        <w:rPr>
          <w:lang w:val="de-DE"/>
        </w:rPr>
      </w:pPr>
      <w:r w:rsidRPr="00E9236C">
        <w:t>+</w:t>
      </w:r>
      <w:r w:rsidR="00230082" w:rsidRPr="00E9236C">
        <w:t xml:space="preserve"> Đơn vị tăng biên chế: </w:t>
      </w:r>
      <w:r w:rsidR="00925D0E">
        <w:t>Không</w:t>
      </w:r>
      <w:r w:rsidR="00ED7DD9" w:rsidRPr="00062C44">
        <w:rPr>
          <w:lang w:val="de-DE"/>
        </w:rPr>
        <w:t>.</w:t>
      </w:r>
    </w:p>
    <w:p w:rsidR="00230082" w:rsidRPr="00062C44" w:rsidRDefault="00B85451" w:rsidP="000F4482">
      <w:pPr>
        <w:spacing w:before="100"/>
        <w:ind w:firstLine="720"/>
        <w:jc w:val="both"/>
        <w:rPr>
          <w:lang w:val="de-DE"/>
        </w:rPr>
      </w:pPr>
      <w:r w:rsidRPr="00E9236C">
        <w:t>+</w:t>
      </w:r>
      <w:r w:rsidR="00230082" w:rsidRPr="00E9236C">
        <w:t xml:space="preserve"> Đơn vị biên chế giữ nguyên như năm 201</w:t>
      </w:r>
      <w:r w:rsidR="00D2499E">
        <w:t>6</w:t>
      </w:r>
      <w:r w:rsidR="00230082" w:rsidRPr="00E9236C">
        <w:t>:</w:t>
      </w:r>
      <w:r w:rsidR="00903C35">
        <w:t xml:space="preserve"> </w:t>
      </w:r>
      <w:r w:rsidR="00B9432F" w:rsidRPr="00E9236C">
        <w:t>Ban Quản lý Dự án công trình th</w:t>
      </w:r>
      <w:r w:rsidR="00E9236C" w:rsidRPr="00E9236C">
        <w:t>ủy</w:t>
      </w:r>
      <w:r w:rsidR="00B9432F" w:rsidRPr="00E9236C">
        <w:t xml:space="preserve"> </w:t>
      </w:r>
      <w:r w:rsidR="00E9236C" w:rsidRPr="00E9236C">
        <w:t xml:space="preserve">lợi </w:t>
      </w:r>
      <w:r w:rsidR="00B9432F" w:rsidRPr="00E9236C">
        <w:t xml:space="preserve">Ngàn Trươi - Cẩm </w:t>
      </w:r>
      <w:r w:rsidR="00E9236C">
        <w:t>T</w:t>
      </w:r>
      <w:r w:rsidR="00B9432F" w:rsidRPr="00E9236C">
        <w:t xml:space="preserve">rang, </w:t>
      </w:r>
      <w:r w:rsidR="00903C35">
        <w:t xml:space="preserve">Ban Quản lý Khu vực mỏ sắt Thạch Khê, </w:t>
      </w:r>
      <w:r w:rsidR="00274336" w:rsidRPr="00E9236C">
        <w:t xml:space="preserve">Văn phòng Đại diện Hội đồng lưu vực Sông Cả, Trung tâm Nước sạch và Vệ sinh môi trường nông thôn, </w:t>
      </w:r>
      <w:r w:rsidR="00D848CF" w:rsidRPr="00E9236C">
        <w:t>Ban Quản lý các cảng cá, bến cá</w:t>
      </w:r>
      <w:r w:rsidR="00C87078" w:rsidRPr="00E9236C">
        <w:t>;</w:t>
      </w:r>
      <w:r w:rsidR="00D848CF" w:rsidRPr="00E9236C">
        <w:t xml:space="preserve"> Ban Quản lý các rừng phòng hộ: </w:t>
      </w:r>
      <w:r w:rsidR="00903C35">
        <w:t>H</w:t>
      </w:r>
      <w:r w:rsidR="00C92A96" w:rsidRPr="00E9236C">
        <w:t>ồng Lĩnh</w:t>
      </w:r>
      <w:r w:rsidR="00903C35">
        <w:t>, Ngàn S</w:t>
      </w:r>
      <w:r w:rsidR="00682700">
        <w:t>â</w:t>
      </w:r>
      <w:r w:rsidR="00903C35">
        <w:t>u, Nam Hà Tĩnh</w:t>
      </w:r>
      <w:r w:rsidR="008A3F1A" w:rsidRPr="00E9236C">
        <w:t>;</w:t>
      </w:r>
      <w:r w:rsidR="00C92A96" w:rsidRPr="00E9236C">
        <w:t xml:space="preserve"> </w:t>
      </w:r>
      <w:r w:rsidR="008A3F1A" w:rsidRPr="00E9236C">
        <w:t xml:space="preserve">Phòng Công chứng số 1, số 2; Trung tâm Trợ giúp pháp lý, </w:t>
      </w:r>
      <w:r w:rsidR="00D73F96" w:rsidRPr="00E9236C">
        <w:t xml:space="preserve">Trung tâm Dịch vụ việc làm, </w:t>
      </w:r>
      <w:r w:rsidR="00682700">
        <w:t xml:space="preserve">Trung tâm Điều dưỡng người có công và Bảo trợ xã hội, </w:t>
      </w:r>
      <w:r w:rsidR="004B6CF9" w:rsidRPr="00E9236C">
        <w:t xml:space="preserve">Trung tâm </w:t>
      </w:r>
      <w:r w:rsidR="00682700">
        <w:t xml:space="preserve">Dạy nghề, giới thiệu và giải quyết </w:t>
      </w:r>
      <w:r w:rsidR="00682700">
        <w:lastRenderedPageBreak/>
        <w:t>việc làm</w:t>
      </w:r>
      <w:r w:rsidR="004B6CF9" w:rsidRPr="00E9236C">
        <w:t xml:space="preserve"> cho Người tàn tật</w:t>
      </w:r>
      <w:r w:rsidR="00A47AEB" w:rsidRPr="00E9236C">
        <w:t xml:space="preserve">, </w:t>
      </w:r>
      <w:r w:rsidR="00682700">
        <w:t>Trung tâm</w:t>
      </w:r>
      <w:r w:rsidR="00DA47E0">
        <w:t xml:space="preserve"> Chữa bệnh giáo dục và lao động xã hội, </w:t>
      </w:r>
      <w:r w:rsidR="002E2F04" w:rsidRPr="00E9236C">
        <w:t xml:space="preserve">Quỹ Bảo trợ trẻ em, Làng </w:t>
      </w:r>
      <w:r w:rsidR="00E9236C" w:rsidRPr="00E9236C">
        <w:t>T</w:t>
      </w:r>
      <w:r w:rsidR="002E2F04" w:rsidRPr="00E9236C">
        <w:t xml:space="preserve">rẻ em mồ côi, </w:t>
      </w:r>
      <w:r w:rsidR="0022337B" w:rsidRPr="00E9236C">
        <w:t xml:space="preserve">Ban Quản lý cửa khẩu Quốc tế Cầu Treo, </w:t>
      </w:r>
      <w:r w:rsidR="002A79AC" w:rsidRPr="00E9236C">
        <w:t xml:space="preserve">Văn phòng Đăng ký quyền sử đất tỉnh, Trung tâm Phát triển quỹ đất tỉnh, </w:t>
      </w:r>
      <w:r w:rsidR="00EF4A99" w:rsidRPr="002B16A7">
        <w:t xml:space="preserve">Trung tâm </w:t>
      </w:r>
      <w:r w:rsidR="0099453B">
        <w:t xml:space="preserve">Hỗ trợ phát triển doanh nghiệp và </w:t>
      </w:r>
      <w:r w:rsidR="00EF4A99" w:rsidRPr="002B16A7">
        <w:t xml:space="preserve">Xúc tiến đầu tư tỉnh, Trung tâm Tư vấn và Dịch vụ Tài chính công, </w:t>
      </w:r>
      <w:r w:rsidR="006C3C49">
        <w:t xml:space="preserve">Trung tâm Dịch thuật và Dịch vụ đối ngoại, </w:t>
      </w:r>
      <w:r w:rsidR="00752BB3" w:rsidRPr="00E9236C">
        <w:t>biên chế phụ trách giải phóng mặt bằng huyện Thạch Hà, Bộ phận chuyên trách giúp việc Hội đồng BT-HT-TĐC thị xã Kỳ Anh,</w:t>
      </w:r>
      <w:r w:rsidR="00DB31AA" w:rsidRPr="00E9236C">
        <w:t xml:space="preserve"> Ban Quản lý dự án trọng điểm tỉnh, </w:t>
      </w:r>
      <w:r w:rsidR="00803A45" w:rsidRPr="00E9236C">
        <w:t>Ban Bồi thường hỗ trợ tái định cư thành phố Hà Tĩnh</w:t>
      </w:r>
      <w:r w:rsidR="00040B88" w:rsidRPr="00E9236C">
        <w:t xml:space="preserve">; các Đội quản lý trật tự đô thị: TP Hà Tĩnh, TX Hồng Lĩnh, TX Kỳ Anh, Văn phòng </w:t>
      </w:r>
      <w:r w:rsidR="006C3C49">
        <w:t xml:space="preserve">(biên chế viên chức) </w:t>
      </w:r>
      <w:r w:rsidR="00E9236C">
        <w:t>Đ</w:t>
      </w:r>
      <w:r w:rsidR="00E9236C" w:rsidRPr="00E9236C">
        <w:t xml:space="preserve">ăng </w:t>
      </w:r>
      <w:r w:rsidR="00040B88" w:rsidRPr="00E9236C">
        <w:t>ký quyền sử dụng đất các huyện, thành phố, thị xã.</w:t>
      </w:r>
    </w:p>
    <w:p w:rsidR="006C3C49" w:rsidRDefault="00C4277F" w:rsidP="000F4482">
      <w:pPr>
        <w:spacing w:before="100"/>
        <w:ind w:firstLine="720"/>
        <w:jc w:val="both"/>
        <w:rPr>
          <w:lang w:val="de-DE"/>
        </w:rPr>
      </w:pPr>
      <w:r w:rsidRPr="00E9236C">
        <w:t xml:space="preserve">+ Đơn vị giảm biên chế </w:t>
      </w:r>
      <w:r w:rsidRPr="00E9236C">
        <w:rPr>
          <w:lang w:val="de-DE"/>
        </w:rPr>
        <w:t>(giảm 1</w:t>
      </w:r>
      <w:r w:rsidR="006C3C49">
        <w:rPr>
          <w:lang w:val="de-DE"/>
        </w:rPr>
        <w:t>6</w:t>
      </w:r>
      <w:r w:rsidRPr="00E9236C">
        <w:rPr>
          <w:lang w:val="de-DE"/>
        </w:rPr>
        <w:t>)</w:t>
      </w:r>
      <w:r w:rsidRPr="00062C44">
        <w:rPr>
          <w:lang w:val="de-DE"/>
        </w:rPr>
        <w:t xml:space="preserve">, gồm: </w:t>
      </w:r>
    </w:p>
    <w:p w:rsidR="00632351" w:rsidRPr="001434DB" w:rsidRDefault="006C3C49" w:rsidP="000F4482">
      <w:pPr>
        <w:spacing w:before="100"/>
        <w:ind w:firstLine="720"/>
        <w:jc w:val="both"/>
        <w:rPr>
          <w:b/>
          <w:spacing w:val="-2"/>
          <w:lang w:val="de-DE"/>
        </w:rPr>
      </w:pPr>
      <w:r w:rsidRPr="001434DB">
        <w:rPr>
          <w:spacing w:val="-2"/>
          <w:lang w:val="de-DE"/>
        </w:rPr>
        <w:t xml:space="preserve">Giảm 09 biên chế chuyển sang </w:t>
      </w:r>
      <w:r w:rsidR="008C17C5">
        <w:rPr>
          <w:spacing w:val="-2"/>
          <w:lang w:val="de-DE"/>
        </w:rPr>
        <w:t xml:space="preserve">đơn vị tự đảm bảo về </w:t>
      </w:r>
      <w:r w:rsidRPr="001434DB">
        <w:rPr>
          <w:spacing w:val="-2"/>
          <w:lang w:val="de-DE"/>
        </w:rPr>
        <w:t>kinh phí, gồm:</w:t>
      </w:r>
      <w:r w:rsidR="00951AB1" w:rsidRPr="001434DB">
        <w:rPr>
          <w:spacing w:val="-2"/>
          <w:lang w:val="de-DE"/>
        </w:rPr>
        <w:t xml:space="preserve"> Trung tâm Dịch vụ bán đấu giá tài sản </w:t>
      </w:r>
      <w:r w:rsidR="00CD04C0" w:rsidRPr="001434DB">
        <w:rPr>
          <w:spacing w:val="-2"/>
          <w:lang w:val="de-DE"/>
        </w:rPr>
        <w:t xml:space="preserve">tỉnh </w:t>
      </w:r>
      <w:r w:rsidR="00951AB1" w:rsidRPr="001434DB">
        <w:rPr>
          <w:spacing w:val="-2"/>
          <w:lang w:val="de-DE"/>
        </w:rPr>
        <w:t xml:space="preserve">02, </w:t>
      </w:r>
      <w:r w:rsidR="001F38EB" w:rsidRPr="001434DB">
        <w:rPr>
          <w:spacing w:val="-2"/>
        </w:rPr>
        <w:t>Trung tâm Dịch vụ hạ tầng BQL KKT tỉnh</w:t>
      </w:r>
      <w:r w:rsidR="00951AB1" w:rsidRPr="001434DB">
        <w:rPr>
          <w:spacing w:val="-2"/>
        </w:rPr>
        <w:t xml:space="preserve"> 02, Trung tâm Cấp nước BQL KKT tỉnh 01, Trung tâm Xúc tiến đầu tư và Cung ứng nhân lực KKT tỉnh 01, </w:t>
      </w:r>
      <w:r w:rsidR="00632351" w:rsidRPr="001434DB">
        <w:rPr>
          <w:spacing w:val="-2"/>
        </w:rPr>
        <w:t>Trung tâm Kiểm định chất lượng công trình xây dựng 03</w:t>
      </w:r>
      <w:r w:rsidR="00DB64B0" w:rsidRPr="001434DB">
        <w:rPr>
          <w:spacing w:val="-2"/>
        </w:rPr>
        <w:t>.</w:t>
      </w:r>
    </w:p>
    <w:p w:rsidR="00632351" w:rsidRPr="001434DB" w:rsidRDefault="00692CEC" w:rsidP="000F4482">
      <w:pPr>
        <w:spacing w:before="100"/>
        <w:ind w:firstLine="720"/>
        <w:jc w:val="both"/>
        <w:rPr>
          <w:spacing w:val="-4"/>
          <w:lang w:val="de-DE"/>
        </w:rPr>
      </w:pPr>
      <w:r>
        <w:rPr>
          <w:spacing w:val="-4"/>
          <w:lang w:val="de-DE"/>
        </w:rPr>
        <w:t>Giảm</w:t>
      </w:r>
      <w:r w:rsidR="00DB64B0" w:rsidRPr="001434DB">
        <w:rPr>
          <w:spacing w:val="-4"/>
          <w:lang w:val="de-DE"/>
        </w:rPr>
        <w:t xml:space="preserve"> 07 biên chế, gồm: </w:t>
      </w:r>
      <w:r w:rsidR="00C4277F" w:rsidRPr="001434DB">
        <w:rPr>
          <w:spacing w:val="-4"/>
          <w:lang w:val="de-DE"/>
        </w:rPr>
        <w:t xml:space="preserve">Vườn </w:t>
      </w:r>
      <w:r w:rsidR="001434DB" w:rsidRPr="001434DB">
        <w:rPr>
          <w:spacing w:val="-4"/>
          <w:lang w:val="de-DE"/>
        </w:rPr>
        <w:t>QG</w:t>
      </w:r>
      <w:r w:rsidR="00C4277F" w:rsidRPr="001434DB">
        <w:rPr>
          <w:spacing w:val="-4"/>
          <w:lang w:val="de-DE"/>
        </w:rPr>
        <w:t xml:space="preserve"> Vũ Quang </w:t>
      </w:r>
      <w:r w:rsidR="00DB64B0" w:rsidRPr="001434DB">
        <w:rPr>
          <w:spacing w:val="-4"/>
          <w:lang w:val="de-DE"/>
        </w:rPr>
        <w:t>01</w:t>
      </w:r>
      <w:r w:rsidR="00C4277F" w:rsidRPr="001434DB">
        <w:rPr>
          <w:spacing w:val="-4"/>
          <w:lang w:val="de-DE"/>
        </w:rPr>
        <w:t xml:space="preserve">, Ban Quản lý Khu bảo tồn thiên nhiên Kẻ Gỗ </w:t>
      </w:r>
      <w:r w:rsidR="00DB64B0" w:rsidRPr="001434DB">
        <w:rPr>
          <w:spacing w:val="-4"/>
          <w:lang w:val="de-DE"/>
        </w:rPr>
        <w:t>02</w:t>
      </w:r>
      <w:r w:rsidR="00C4277F" w:rsidRPr="001434DB">
        <w:rPr>
          <w:spacing w:val="-4"/>
          <w:lang w:val="de-DE"/>
        </w:rPr>
        <w:t xml:space="preserve">, </w:t>
      </w:r>
      <w:r w:rsidR="00DB64B0" w:rsidRPr="001434DB">
        <w:rPr>
          <w:spacing w:val="-4"/>
          <w:lang w:val="de-DE"/>
        </w:rPr>
        <w:t xml:space="preserve">Ban Quản lý rừng phòng hộ sông Tiêm 01, </w:t>
      </w:r>
      <w:r w:rsidR="00C4277F" w:rsidRPr="001434DB">
        <w:rPr>
          <w:spacing w:val="-4"/>
          <w:lang w:val="de-DE"/>
        </w:rPr>
        <w:t xml:space="preserve">Ban Quản lý rừng phòng hộ sông Ngàn Phố 01, Trung tâm Khuyến công và Xúc tiến thương mại </w:t>
      </w:r>
      <w:r w:rsidR="00DB64B0" w:rsidRPr="001434DB">
        <w:rPr>
          <w:spacing w:val="-4"/>
          <w:lang w:val="de-DE"/>
        </w:rPr>
        <w:t>02</w:t>
      </w:r>
      <w:r w:rsidR="00C4277F" w:rsidRPr="001434DB">
        <w:rPr>
          <w:spacing w:val="-4"/>
          <w:lang w:val="de-DE"/>
        </w:rPr>
        <w:t>.</w:t>
      </w:r>
    </w:p>
    <w:p w:rsidR="00C4277F" w:rsidRPr="00E66839" w:rsidRDefault="00C4277F" w:rsidP="000F4482">
      <w:pPr>
        <w:spacing w:before="100"/>
        <w:ind w:firstLine="720"/>
        <w:jc w:val="both"/>
        <w:rPr>
          <w:b/>
          <w:lang w:val="de-DE"/>
        </w:rPr>
      </w:pPr>
      <w:r w:rsidRPr="00E66839">
        <w:rPr>
          <w:b/>
          <w:lang w:val="de-DE"/>
        </w:rPr>
        <w:t>Lý do giảm biên chế:</w:t>
      </w:r>
    </w:p>
    <w:p w:rsidR="007E3179" w:rsidRPr="00062C44" w:rsidRDefault="007E3179" w:rsidP="000F4482">
      <w:pPr>
        <w:spacing w:before="100"/>
        <w:ind w:firstLine="720"/>
        <w:jc w:val="both"/>
        <w:rPr>
          <w:spacing w:val="-4"/>
        </w:rPr>
      </w:pPr>
      <w:r w:rsidRPr="00062C44">
        <w:rPr>
          <w:spacing w:val="-4"/>
        </w:rPr>
        <w:t>Trên cơ sở số người có mặt của đơn vị</w:t>
      </w:r>
      <w:r>
        <w:rPr>
          <w:spacing w:val="-4"/>
        </w:rPr>
        <w:t>, khả năng tự đảm bảo kinh phí của đơn vị để</w:t>
      </w:r>
      <w:r w:rsidRPr="00062C44">
        <w:rPr>
          <w:spacing w:val="-4"/>
        </w:rPr>
        <w:t xml:space="preserve"> thực hiện </w:t>
      </w:r>
      <w:r>
        <w:rPr>
          <w:spacing w:val="-4"/>
        </w:rPr>
        <w:t>tinh giản</w:t>
      </w:r>
      <w:r w:rsidRPr="00062C44">
        <w:rPr>
          <w:spacing w:val="-4"/>
        </w:rPr>
        <w:t xml:space="preserve"> biên chế </w:t>
      </w:r>
      <w:proofErr w:type="gramStart"/>
      <w:r w:rsidRPr="00062C44">
        <w:rPr>
          <w:spacing w:val="-4"/>
        </w:rPr>
        <w:t>theo</w:t>
      </w:r>
      <w:proofErr w:type="gramEnd"/>
      <w:r w:rsidRPr="00062C44">
        <w:rPr>
          <w:spacing w:val="-4"/>
        </w:rPr>
        <w:t xml:space="preserve"> lộ trình.</w:t>
      </w:r>
    </w:p>
    <w:p w:rsidR="003B5A1D" w:rsidRPr="00062C44" w:rsidRDefault="00D92A0B" w:rsidP="000F4482">
      <w:pPr>
        <w:spacing w:before="100"/>
        <w:ind w:firstLine="720"/>
        <w:jc w:val="both"/>
        <w:rPr>
          <w:b/>
          <w:i/>
          <w:lang w:val="de-DE"/>
        </w:rPr>
      </w:pPr>
      <w:r w:rsidRPr="00F14B4D">
        <w:rPr>
          <w:b/>
          <w:i/>
          <w:iCs/>
          <w:lang w:val="de-DE"/>
        </w:rPr>
        <w:t>-</w:t>
      </w:r>
      <w:r w:rsidR="00101CB6" w:rsidRPr="005A4F58">
        <w:rPr>
          <w:b/>
          <w:i/>
          <w:iCs/>
          <w:lang w:val="de-DE"/>
        </w:rPr>
        <w:t xml:space="preserve"> Biên chế tổ chức hội, đoàn thể </w:t>
      </w:r>
      <w:r w:rsidR="00344DD5" w:rsidRPr="00014485">
        <w:rPr>
          <w:b/>
          <w:i/>
          <w:lang w:val="de-DE"/>
        </w:rPr>
        <w:t xml:space="preserve">giảm </w:t>
      </w:r>
      <w:r w:rsidR="003B5A1D" w:rsidRPr="00003F62">
        <w:rPr>
          <w:b/>
          <w:i/>
          <w:lang w:val="de-DE"/>
        </w:rPr>
        <w:t>0</w:t>
      </w:r>
      <w:r w:rsidR="003B5A1D" w:rsidRPr="00062C44">
        <w:rPr>
          <w:b/>
          <w:i/>
          <w:lang w:val="de-DE"/>
        </w:rPr>
        <w:t>2</w:t>
      </w:r>
      <w:r w:rsidR="003B5A1D" w:rsidRPr="00F14B4D">
        <w:rPr>
          <w:b/>
          <w:i/>
          <w:lang w:val="de-DE"/>
        </w:rPr>
        <w:t xml:space="preserve"> </w:t>
      </w:r>
      <w:r w:rsidR="00344DD5" w:rsidRPr="005A4F58">
        <w:rPr>
          <w:b/>
          <w:i/>
          <w:lang w:val="de-DE"/>
        </w:rPr>
        <w:t>biên ch</w:t>
      </w:r>
      <w:r w:rsidR="00E605B8" w:rsidRPr="00014485">
        <w:rPr>
          <w:b/>
          <w:i/>
          <w:lang w:val="de-DE"/>
        </w:rPr>
        <w:t>ế</w:t>
      </w:r>
      <w:r w:rsidR="00DF2365" w:rsidRPr="00062C44">
        <w:rPr>
          <w:b/>
          <w:i/>
          <w:lang w:val="de-DE"/>
        </w:rPr>
        <w:t xml:space="preserve"> và bổ sung 04 định suất lương</w:t>
      </w:r>
      <w:r w:rsidR="006D6A8A" w:rsidRPr="00062C44">
        <w:rPr>
          <w:b/>
          <w:i/>
          <w:lang w:val="de-DE"/>
        </w:rPr>
        <w:t xml:space="preserve"> hỗ trợ bằng ngân sách</w:t>
      </w:r>
      <w:r w:rsidR="0017785E" w:rsidRPr="00062C44">
        <w:rPr>
          <w:b/>
          <w:i/>
          <w:lang w:val="de-DE"/>
        </w:rPr>
        <w:t>, cụ thể</w:t>
      </w:r>
      <w:r w:rsidR="00101CB6" w:rsidRPr="00F14B4D">
        <w:rPr>
          <w:b/>
          <w:i/>
          <w:lang w:val="de-DE"/>
        </w:rPr>
        <w:t>:</w:t>
      </w:r>
      <w:r w:rsidR="00344DD5" w:rsidRPr="005A4F58">
        <w:rPr>
          <w:b/>
          <w:i/>
          <w:lang w:val="de-DE"/>
        </w:rPr>
        <w:t xml:space="preserve"> </w:t>
      </w:r>
    </w:p>
    <w:p w:rsidR="00DF2365" w:rsidRPr="00062C44" w:rsidRDefault="006D6A8A" w:rsidP="000F4482">
      <w:pPr>
        <w:spacing w:before="100"/>
        <w:ind w:firstLine="720"/>
        <w:jc w:val="both"/>
        <w:rPr>
          <w:lang w:val="de-DE"/>
        </w:rPr>
      </w:pPr>
      <w:r w:rsidRPr="00062C44">
        <w:rPr>
          <w:lang w:val="de-DE"/>
        </w:rPr>
        <w:t xml:space="preserve">+ </w:t>
      </w:r>
      <w:r w:rsidR="0017785E" w:rsidRPr="00062C44">
        <w:rPr>
          <w:lang w:val="de-DE"/>
        </w:rPr>
        <w:t xml:space="preserve">Bổ sung định suất lương hỗ trợ bằng ngân sách: Hội </w:t>
      </w:r>
      <w:r w:rsidR="0043651E" w:rsidRPr="00062C44">
        <w:rPr>
          <w:lang w:val="de-DE"/>
        </w:rPr>
        <w:t>Chữ thập đỏ thị xã Kỳ Anh 01, Hội Người mù huyện Kỳ Anh 01, Hội Người mù thị xã Kỳ Anh 01, Hội Người Cao tuổi thị xã Kỳ Anh 01.</w:t>
      </w:r>
    </w:p>
    <w:p w:rsidR="00A414C8" w:rsidRDefault="0043651E" w:rsidP="000F4482">
      <w:pPr>
        <w:spacing w:before="100"/>
        <w:ind w:firstLine="720"/>
        <w:jc w:val="both"/>
        <w:rPr>
          <w:lang w:val="de-DE"/>
        </w:rPr>
      </w:pPr>
      <w:r w:rsidRPr="00062C44">
        <w:rPr>
          <w:lang w:val="de-DE"/>
        </w:rPr>
        <w:t xml:space="preserve">+ </w:t>
      </w:r>
      <w:r w:rsidR="00D85B5F">
        <w:rPr>
          <w:lang w:val="de-DE"/>
        </w:rPr>
        <w:t>Giảm</w:t>
      </w:r>
      <w:r w:rsidR="0069568A">
        <w:rPr>
          <w:lang w:val="de-DE"/>
        </w:rPr>
        <w:t xml:space="preserve"> 02 biên chế </w:t>
      </w:r>
      <w:r w:rsidR="004A48C3" w:rsidRPr="00F14B4D">
        <w:rPr>
          <w:lang w:val="de-DE"/>
        </w:rPr>
        <w:t xml:space="preserve">Trung tâm </w:t>
      </w:r>
      <w:r w:rsidRPr="00062C44">
        <w:rPr>
          <w:lang w:val="de-DE"/>
        </w:rPr>
        <w:t>Hướng nghiệp và Phát triển kinh tế thủy sản thanh niên xung ph</w:t>
      </w:r>
      <w:r w:rsidR="0069568A">
        <w:rPr>
          <w:lang w:val="de-DE"/>
        </w:rPr>
        <w:t>ong</w:t>
      </w:r>
      <w:r w:rsidR="00CD04C0">
        <w:rPr>
          <w:lang w:val="de-DE"/>
        </w:rPr>
        <w:t>, Tỉnh đoàn</w:t>
      </w:r>
      <w:r w:rsidRPr="00003F62">
        <w:rPr>
          <w:lang w:val="de-DE"/>
        </w:rPr>
        <w:t>.</w:t>
      </w:r>
      <w:r w:rsidR="009C5092">
        <w:rPr>
          <w:lang w:val="de-DE"/>
        </w:rPr>
        <w:t xml:space="preserve"> </w:t>
      </w:r>
    </w:p>
    <w:p w:rsidR="00CC64BC" w:rsidRPr="00CC64BC" w:rsidRDefault="00CC64BC" w:rsidP="000F4482">
      <w:pPr>
        <w:spacing w:before="100"/>
        <w:ind w:firstLine="720"/>
        <w:jc w:val="both"/>
        <w:rPr>
          <w:b/>
          <w:i/>
          <w:iCs/>
          <w:lang w:val="de-DE"/>
        </w:rPr>
      </w:pPr>
      <w:r w:rsidRPr="00CC64BC">
        <w:rPr>
          <w:b/>
          <w:iCs/>
          <w:lang w:val="de-DE"/>
        </w:rPr>
        <w:t>2.3</w:t>
      </w:r>
      <w:r w:rsidR="00FC2640">
        <w:rPr>
          <w:b/>
          <w:iCs/>
          <w:lang w:val="de-DE"/>
        </w:rPr>
        <w:t>.</w:t>
      </w:r>
      <w:r w:rsidR="00344DD5" w:rsidRPr="00CC64BC">
        <w:rPr>
          <w:b/>
          <w:iCs/>
          <w:lang w:val="de-DE"/>
        </w:rPr>
        <w:t xml:space="preserve"> Biên chế giao tự đảm bảo kinh phí</w:t>
      </w:r>
      <w:r w:rsidR="00FC2640">
        <w:rPr>
          <w:b/>
          <w:iCs/>
          <w:lang w:val="de-DE"/>
        </w:rPr>
        <w:t>:</w:t>
      </w:r>
    </w:p>
    <w:p w:rsidR="00CD04C0" w:rsidRPr="00F83315" w:rsidRDefault="00CD04C0" w:rsidP="000F4482">
      <w:pPr>
        <w:spacing w:beforeLines="80" w:before="192"/>
        <w:ind w:firstLine="720"/>
        <w:jc w:val="both"/>
        <w:rPr>
          <w:sz w:val="10"/>
        </w:rPr>
      </w:pPr>
      <w:r w:rsidRPr="00B57628">
        <w:rPr>
          <w:lang w:val="de-DE"/>
        </w:rPr>
        <w:t xml:space="preserve">Tổng số </w:t>
      </w:r>
      <w:r>
        <w:rPr>
          <w:lang w:val="de-DE"/>
        </w:rPr>
        <w:t>2</w:t>
      </w:r>
      <w:r w:rsidR="00C90A1B">
        <w:rPr>
          <w:lang w:val="de-DE"/>
        </w:rPr>
        <w:t>71</w:t>
      </w:r>
      <w:r w:rsidRPr="00E224CF">
        <w:rPr>
          <w:lang w:val="de-DE"/>
        </w:rPr>
        <w:t xml:space="preserve"> biên chế, tăng </w:t>
      </w:r>
      <w:r w:rsidR="00C90A1B">
        <w:rPr>
          <w:lang w:val="de-DE"/>
        </w:rPr>
        <w:t>52</w:t>
      </w:r>
      <w:r w:rsidRPr="00CF0FF6">
        <w:rPr>
          <w:lang w:val="de-DE"/>
        </w:rPr>
        <w:t xml:space="preserve"> </w:t>
      </w:r>
      <w:r w:rsidRPr="00E7361B">
        <w:rPr>
          <w:lang w:val="de-DE"/>
        </w:rPr>
        <w:t>biên chế</w:t>
      </w:r>
      <w:r w:rsidRPr="00935622">
        <w:rPr>
          <w:lang w:val="de-DE"/>
        </w:rPr>
        <w:t xml:space="preserve"> </w:t>
      </w:r>
      <w:r>
        <w:rPr>
          <w:lang w:val="de-DE"/>
        </w:rPr>
        <w:t xml:space="preserve">tự chủ </w:t>
      </w:r>
      <w:r w:rsidRPr="00935622">
        <w:rPr>
          <w:lang w:val="de-DE"/>
        </w:rPr>
        <w:t>so với năm 201</w:t>
      </w:r>
      <w:r>
        <w:rPr>
          <w:lang w:val="de-DE"/>
        </w:rPr>
        <w:t xml:space="preserve">6 do chuyển </w:t>
      </w:r>
      <w:r w:rsidRPr="00B21891">
        <w:rPr>
          <w:lang w:val="de-DE"/>
        </w:rPr>
        <w:t>số biên chế giao kinh phí ngân sách sang kinh phí tự chủ</w:t>
      </w:r>
      <w:r w:rsidRPr="00D95333">
        <w:rPr>
          <w:lang w:val="de-DE"/>
        </w:rPr>
        <w:t xml:space="preserve">, </w:t>
      </w:r>
      <w:r>
        <w:rPr>
          <w:lang w:val="de-DE"/>
        </w:rPr>
        <w:t>gồm</w:t>
      </w:r>
      <w:r w:rsidRPr="008165A1">
        <w:rPr>
          <w:lang w:val="de-DE"/>
        </w:rPr>
        <w:t>:</w:t>
      </w:r>
      <w:r w:rsidRPr="004570B6">
        <w:rPr>
          <w:lang w:val="de-DE"/>
        </w:rPr>
        <w:t xml:space="preserve"> </w:t>
      </w:r>
      <w:r>
        <w:rPr>
          <w:lang w:val="de-DE"/>
        </w:rPr>
        <w:t xml:space="preserve">Đài Phát thanh và Truyền hình tỉnh 01, </w:t>
      </w:r>
      <w:r>
        <w:t xml:space="preserve">Trường Đại học Hà Tĩnh 07, </w:t>
      </w:r>
      <w:r w:rsidRPr="00982499">
        <w:t xml:space="preserve">Trường Cao đẳng </w:t>
      </w:r>
      <w:r>
        <w:t>Y</w:t>
      </w:r>
      <w:r w:rsidRPr="00982499">
        <w:t xml:space="preserve"> tế</w:t>
      </w:r>
      <w:r>
        <w:t xml:space="preserve"> tỉnh</w:t>
      </w:r>
      <w:r w:rsidRPr="00982499">
        <w:t xml:space="preserve"> 0</w:t>
      </w:r>
      <w:r>
        <w:t>3</w:t>
      </w:r>
      <w:r w:rsidRPr="00982499">
        <w:t xml:space="preserve">, Trường Cao đẳng nghề Việt </w:t>
      </w:r>
      <w:r>
        <w:t xml:space="preserve">- </w:t>
      </w:r>
      <w:r w:rsidRPr="00982499">
        <w:t>Đức 0</w:t>
      </w:r>
      <w:r>
        <w:t>3</w:t>
      </w:r>
      <w:r w:rsidRPr="00982499">
        <w:t xml:space="preserve">, </w:t>
      </w:r>
      <w:r>
        <w:t xml:space="preserve">Trường Cao đẳng Văn hóa - Thể thao và Du lịch Nguyễn Du 03, </w:t>
      </w:r>
      <w:r w:rsidR="00C90A1B">
        <w:t xml:space="preserve">Trường Trung cấp nghề 04, </w:t>
      </w:r>
      <w:r w:rsidRPr="00982499">
        <w:t>Trường Trung cấp kỹ nghệ 0</w:t>
      </w:r>
      <w:r>
        <w:t xml:space="preserve">2, Trường Trung cấp Nghề Lý Tự Trọng 01, </w:t>
      </w:r>
      <w:r w:rsidRPr="00A27A20">
        <w:t>Trung tâm Văn hóa - Điện ảnh tỉnh</w:t>
      </w:r>
      <w:r>
        <w:t xml:space="preserve"> 02, </w:t>
      </w:r>
      <w:r w:rsidRPr="00982499">
        <w:rPr>
          <w:lang w:val="de-DE"/>
        </w:rPr>
        <w:t>Trung tâm Thể dục</w:t>
      </w:r>
      <w:r>
        <w:rPr>
          <w:lang w:val="de-DE"/>
        </w:rPr>
        <w:t xml:space="preserve"> </w:t>
      </w:r>
      <w:r w:rsidRPr="00982499">
        <w:rPr>
          <w:lang w:val="de-DE"/>
        </w:rPr>
        <w:t>-</w:t>
      </w:r>
      <w:r>
        <w:rPr>
          <w:lang w:val="de-DE"/>
        </w:rPr>
        <w:t xml:space="preserve"> </w:t>
      </w:r>
      <w:r w:rsidRPr="00982499">
        <w:rPr>
          <w:lang w:val="de-DE"/>
        </w:rPr>
        <w:t>Thể thao</w:t>
      </w:r>
      <w:r>
        <w:rPr>
          <w:lang w:val="de-DE"/>
        </w:rPr>
        <w:t xml:space="preserve"> 01, các </w:t>
      </w:r>
      <w:r>
        <w:t xml:space="preserve">Trung tâm Văn hóa, Thông tin, Thể thao và Du lịch cấp huyện: Cẩm Xuyên 02, TP Hà Tĩnh 02, Hương Khê 01, Thạch Hà 02, Can Lộc 02, Nghi Xuân 01, Đức Thọ 02, Hương Sơn 02, Vũ Quang 01, Lộc Hà 01, </w:t>
      </w:r>
      <w:r>
        <w:rPr>
          <w:lang w:val="de-DE"/>
        </w:rPr>
        <w:t xml:space="preserve">Trung tâm Dịch vụ bán đấu giá tài sản tỉnh 02, </w:t>
      </w:r>
      <w:r>
        <w:t>Trung tâm Dịch vụ hạ tầng BQL KKT tỉnh 02</w:t>
      </w:r>
      <w:r w:rsidRPr="00E9236C">
        <w:t>,</w:t>
      </w:r>
      <w:r>
        <w:t xml:space="preserve"> Trung tâm Cấp nước BQL KKT tỉnh 01,</w:t>
      </w:r>
      <w:r w:rsidRPr="00E9236C">
        <w:t xml:space="preserve"> Trung tâm Xúc tiến đầu tư và Cung ứng nhân lực KKT tỉnh</w:t>
      </w:r>
      <w:r>
        <w:t xml:space="preserve"> 01, </w:t>
      </w:r>
      <w:r w:rsidRPr="00E9236C">
        <w:t>Trung tâm Kiểm định chất lượng công trình xây dựng</w:t>
      </w:r>
      <w:r>
        <w:t xml:space="preserve"> Sở Xây dựng 03.</w:t>
      </w:r>
    </w:p>
    <w:p w:rsidR="00344DD5" w:rsidRPr="00982499" w:rsidRDefault="00CC64BC" w:rsidP="000F4482">
      <w:pPr>
        <w:spacing w:before="100"/>
        <w:ind w:firstLine="720"/>
        <w:jc w:val="both"/>
        <w:rPr>
          <w:b/>
          <w:bCs/>
          <w:lang w:val="de-DE"/>
        </w:rPr>
      </w:pPr>
      <w:r w:rsidRPr="005A3785">
        <w:rPr>
          <w:b/>
          <w:bCs/>
          <w:lang w:val="de-DE"/>
        </w:rPr>
        <w:lastRenderedPageBreak/>
        <w:t>2.4</w:t>
      </w:r>
      <w:r w:rsidR="00344DD5" w:rsidRPr="005A3785">
        <w:rPr>
          <w:b/>
          <w:bCs/>
          <w:lang w:val="de-DE"/>
        </w:rPr>
        <w:t>. Hợp đồng lao động theo Nghị định số 68/2000/NĐ-CP</w:t>
      </w:r>
    </w:p>
    <w:p w:rsidR="008D224A" w:rsidRPr="00081ECF" w:rsidRDefault="00E9528C" w:rsidP="000F4482">
      <w:pPr>
        <w:spacing w:before="100"/>
        <w:ind w:firstLine="720"/>
        <w:jc w:val="both"/>
        <w:rPr>
          <w:lang w:val="de-DE"/>
        </w:rPr>
      </w:pPr>
      <w:r w:rsidRPr="00081ECF">
        <w:rPr>
          <w:lang w:val="de-DE"/>
        </w:rPr>
        <w:t xml:space="preserve">- </w:t>
      </w:r>
      <w:r w:rsidR="00E9236C">
        <w:rPr>
          <w:lang w:val="de-DE"/>
        </w:rPr>
        <w:t>UBND</w:t>
      </w:r>
      <w:r w:rsidR="00344DD5" w:rsidRPr="00081ECF">
        <w:rPr>
          <w:lang w:val="de-DE"/>
        </w:rPr>
        <w:t xml:space="preserve"> tỉnh trình </w:t>
      </w:r>
      <w:r w:rsidR="00E9236C">
        <w:rPr>
          <w:lang w:val="de-DE"/>
        </w:rPr>
        <w:t>HĐND</w:t>
      </w:r>
      <w:r w:rsidR="00344DD5" w:rsidRPr="00081ECF">
        <w:rPr>
          <w:lang w:val="de-DE"/>
        </w:rPr>
        <w:t xml:space="preserve"> tỉnh phê duyệt tổng số chỉ tiêu hợp đồng lao động theo Nghị định số 68/2000/NĐ-CP năm 201</w:t>
      </w:r>
      <w:r w:rsidR="0048403B">
        <w:rPr>
          <w:lang w:val="de-DE"/>
        </w:rPr>
        <w:t>7</w:t>
      </w:r>
      <w:r w:rsidR="00344DD5" w:rsidRPr="00081ECF">
        <w:rPr>
          <w:lang w:val="de-DE"/>
        </w:rPr>
        <w:t xml:space="preserve"> là 3</w:t>
      </w:r>
      <w:r w:rsidR="0089456F">
        <w:rPr>
          <w:lang w:val="de-DE"/>
        </w:rPr>
        <w:t>6</w:t>
      </w:r>
      <w:r w:rsidR="00CB0B80">
        <w:rPr>
          <w:lang w:val="de-DE"/>
        </w:rPr>
        <w:t>5</w:t>
      </w:r>
      <w:r w:rsidR="00EE4A01" w:rsidRPr="00081ECF">
        <w:rPr>
          <w:lang w:val="de-DE"/>
        </w:rPr>
        <w:t xml:space="preserve">, </w:t>
      </w:r>
      <w:r w:rsidR="00840D37">
        <w:rPr>
          <w:lang w:val="de-DE"/>
        </w:rPr>
        <w:t>tăng 0</w:t>
      </w:r>
      <w:r w:rsidR="005A3785">
        <w:rPr>
          <w:lang w:val="de-DE"/>
        </w:rPr>
        <w:t>8</w:t>
      </w:r>
      <w:r w:rsidR="003D7A8D" w:rsidRPr="00081ECF">
        <w:rPr>
          <w:lang w:val="de-DE"/>
        </w:rPr>
        <w:t xml:space="preserve"> chỉ </w:t>
      </w:r>
      <w:r w:rsidR="00344DD5" w:rsidRPr="00081ECF">
        <w:rPr>
          <w:lang w:val="de-DE"/>
        </w:rPr>
        <w:t>tiêu</w:t>
      </w:r>
      <w:r w:rsidR="007302D7" w:rsidRPr="00081ECF">
        <w:rPr>
          <w:lang w:val="de-DE"/>
        </w:rPr>
        <w:t xml:space="preserve"> </w:t>
      </w:r>
      <w:r w:rsidR="00344DD5" w:rsidRPr="00081ECF">
        <w:rPr>
          <w:lang w:val="de-DE"/>
        </w:rPr>
        <w:t>so với năm 201</w:t>
      </w:r>
      <w:r w:rsidR="0089456F">
        <w:rPr>
          <w:lang w:val="de-DE"/>
        </w:rPr>
        <w:t>6</w:t>
      </w:r>
      <w:r w:rsidR="0048403B">
        <w:rPr>
          <w:lang w:val="de-DE"/>
        </w:rPr>
        <w:t>, trong đó:</w:t>
      </w:r>
    </w:p>
    <w:p w:rsidR="008D224A" w:rsidRPr="00081ECF" w:rsidRDefault="00E9236C" w:rsidP="000F4482">
      <w:pPr>
        <w:spacing w:before="100"/>
        <w:ind w:firstLine="720"/>
        <w:jc w:val="both"/>
        <w:rPr>
          <w:lang w:val="de-DE"/>
        </w:rPr>
      </w:pPr>
      <w:r>
        <w:rPr>
          <w:lang w:val="de-DE"/>
        </w:rPr>
        <w:t xml:space="preserve">+ </w:t>
      </w:r>
      <w:r w:rsidR="008D224A" w:rsidRPr="00081ECF">
        <w:rPr>
          <w:lang w:val="de-DE"/>
        </w:rPr>
        <w:t>C</w:t>
      </w:r>
      <w:r w:rsidR="00344DD5" w:rsidRPr="00081ECF">
        <w:rPr>
          <w:lang w:val="de-DE"/>
        </w:rPr>
        <w:t>ơ quan hành chính</w:t>
      </w:r>
      <w:r w:rsidR="00840D37">
        <w:rPr>
          <w:lang w:val="de-DE"/>
        </w:rPr>
        <w:t xml:space="preserve"> t</w:t>
      </w:r>
      <w:r w:rsidR="00344DD5" w:rsidRPr="00081ECF">
        <w:rPr>
          <w:lang w:val="de-DE"/>
        </w:rPr>
        <w:t xml:space="preserve">ổng </w:t>
      </w:r>
      <w:r w:rsidR="00173843" w:rsidRPr="00081ECF">
        <w:rPr>
          <w:lang w:val="de-DE"/>
        </w:rPr>
        <w:t>18</w:t>
      </w:r>
      <w:r w:rsidR="005A3785">
        <w:rPr>
          <w:lang w:val="de-DE"/>
        </w:rPr>
        <w:t>5</w:t>
      </w:r>
      <w:r w:rsidR="00173843" w:rsidRPr="00081ECF">
        <w:rPr>
          <w:lang w:val="de-DE"/>
        </w:rPr>
        <w:t xml:space="preserve"> </w:t>
      </w:r>
      <w:r w:rsidR="00344DD5" w:rsidRPr="00081ECF">
        <w:rPr>
          <w:lang w:val="de-DE"/>
        </w:rPr>
        <w:t xml:space="preserve">chỉ tiêu, </w:t>
      </w:r>
      <w:r w:rsidR="00840D37">
        <w:rPr>
          <w:lang w:val="de-DE"/>
        </w:rPr>
        <w:t xml:space="preserve">tăng </w:t>
      </w:r>
      <w:r w:rsidR="00173843">
        <w:rPr>
          <w:lang w:val="de-DE"/>
        </w:rPr>
        <w:t>0</w:t>
      </w:r>
      <w:r w:rsidR="005A3785">
        <w:rPr>
          <w:lang w:val="de-DE"/>
        </w:rPr>
        <w:t>2</w:t>
      </w:r>
      <w:r w:rsidR="00173843">
        <w:rPr>
          <w:lang w:val="de-DE"/>
        </w:rPr>
        <w:t xml:space="preserve"> </w:t>
      </w:r>
      <w:r w:rsidR="00840D37">
        <w:rPr>
          <w:lang w:val="de-DE"/>
        </w:rPr>
        <w:t>chỉ tiêu</w:t>
      </w:r>
      <w:r w:rsidR="005A3785">
        <w:rPr>
          <w:lang w:val="de-DE"/>
        </w:rPr>
        <w:t xml:space="preserve">: </w:t>
      </w:r>
      <w:r w:rsidR="00173843">
        <w:rPr>
          <w:lang w:val="de-DE"/>
        </w:rPr>
        <w:t xml:space="preserve">Văn phòng </w:t>
      </w:r>
      <w:r w:rsidR="00786E87">
        <w:rPr>
          <w:lang w:val="de-DE"/>
        </w:rPr>
        <w:t>UBND</w:t>
      </w:r>
      <w:r w:rsidR="00173843">
        <w:rPr>
          <w:lang w:val="de-DE"/>
        </w:rPr>
        <w:t xml:space="preserve"> tỉnh</w:t>
      </w:r>
      <w:r w:rsidR="002E78F4" w:rsidRPr="00081ECF">
        <w:rPr>
          <w:lang w:val="de-DE"/>
        </w:rPr>
        <w:t xml:space="preserve"> </w:t>
      </w:r>
      <w:r w:rsidR="005A3785">
        <w:rPr>
          <w:lang w:val="de-DE"/>
        </w:rPr>
        <w:t xml:space="preserve">01 </w:t>
      </w:r>
      <w:r w:rsidR="002E78F4" w:rsidRPr="00081ECF">
        <w:rPr>
          <w:lang w:val="de-DE"/>
        </w:rPr>
        <w:t xml:space="preserve">làm nhiệm vụ </w:t>
      </w:r>
      <w:r w:rsidR="00775659">
        <w:rPr>
          <w:lang w:val="de-DE"/>
        </w:rPr>
        <w:t>phục</w:t>
      </w:r>
      <w:r w:rsidR="00173843">
        <w:rPr>
          <w:lang w:val="de-DE"/>
        </w:rPr>
        <w:t xml:space="preserve"> vụ</w:t>
      </w:r>
      <w:r w:rsidR="005A3785">
        <w:rPr>
          <w:lang w:val="de-DE"/>
        </w:rPr>
        <w:t>; Sở Tài chính 01 làm nhiệm vụ lái xe.</w:t>
      </w:r>
    </w:p>
    <w:p w:rsidR="00173843" w:rsidRDefault="00E9236C" w:rsidP="000F4482">
      <w:pPr>
        <w:spacing w:before="100"/>
        <w:ind w:firstLine="720"/>
        <w:jc w:val="both"/>
        <w:rPr>
          <w:lang w:val="de-DE"/>
        </w:rPr>
      </w:pPr>
      <w:r w:rsidRPr="00062C44">
        <w:rPr>
          <w:lang w:val="de-DE"/>
        </w:rPr>
        <w:t xml:space="preserve">+ </w:t>
      </w:r>
      <w:r w:rsidR="008D224A" w:rsidRPr="00062C44">
        <w:rPr>
          <w:lang w:val="de-DE"/>
        </w:rPr>
        <w:t>Đ</w:t>
      </w:r>
      <w:r w:rsidR="00344DD5" w:rsidRPr="00062C44">
        <w:rPr>
          <w:lang w:val="de-DE"/>
        </w:rPr>
        <w:t xml:space="preserve">ơn vị sự nghiệp: Tổng </w:t>
      </w:r>
      <w:r w:rsidR="00173843">
        <w:rPr>
          <w:lang w:val="de-DE"/>
        </w:rPr>
        <w:t>180</w:t>
      </w:r>
      <w:r w:rsidR="00173843" w:rsidRPr="00062C44">
        <w:rPr>
          <w:lang w:val="de-DE"/>
        </w:rPr>
        <w:t xml:space="preserve"> </w:t>
      </w:r>
      <w:r w:rsidR="00344DD5" w:rsidRPr="00062C44">
        <w:rPr>
          <w:lang w:val="de-DE"/>
        </w:rPr>
        <w:t xml:space="preserve">chỉ tiêu, </w:t>
      </w:r>
      <w:r w:rsidR="00F84205" w:rsidRPr="00062C44">
        <w:rPr>
          <w:lang w:val="de-DE"/>
        </w:rPr>
        <w:t xml:space="preserve">tăng </w:t>
      </w:r>
      <w:r w:rsidR="00173843" w:rsidRPr="00062C44">
        <w:rPr>
          <w:lang w:val="de-DE"/>
        </w:rPr>
        <w:t>0</w:t>
      </w:r>
      <w:r w:rsidR="00173843">
        <w:rPr>
          <w:lang w:val="de-DE"/>
        </w:rPr>
        <w:t>6</w:t>
      </w:r>
      <w:r w:rsidR="00173843" w:rsidRPr="00062C44">
        <w:rPr>
          <w:lang w:val="de-DE"/>
        </w:rPr>
        <w:t xml:space="preserve"> </w:t>
      </w:r>
      <w:r w:rsidR="00F84205" w:rsidRPr="00062C44">
        <w:rPr>
          <w:lang w:val="de-DE"/>
        </w:rPr>
        <w:t>chỉ tiêu</w:t>
      </w:r>
      <w:r w:rsidR="00173843">
        <w:rPr>
          <w:lang w:val="de-DE"/>
        </w:rPr>
        <w:t xml:space="preserve"> do chuyển biên chế sự nghiệp sang định mức Hợp đồng 68 để thực hiện nhiệm vụ lái xe</w:t>
      </w:r>
      <w:r w:rsidR="00840D37" w:rsidRPr="00062C44">
        <w:rPr>
          <w:lang w:val="de-DE"/>
        </w:rPr>
        <w:t xml:space="preserve">, cụ thể: </w:t>
      </w:r>
      <w:r w:rsidR="00173843">
        <w:rPr>
          <w:lang w:val="de-DE"/>
        </w:rPr>
        <w:t>Bệnh viện Y học cổ truyền 01, Trung tâm Y tế dự phòng 01, Bệnh viện Đa khoa huyện Hương Sơn 01, Bệnh viện Đa khoa huyện Cẩm Xuyên 01, Bệnh viện Đa khoa thành phố Hà Tĩnh 01</w:t>
      </w:r>
      <w:r w:rsidR="00BC4101">
        <w:rPr>
          <w:lang w:val="de-DE"/>
        </w:rPr>
        <w:t>, Bệnh viện Đa khoa huyện Nghi Xuân 01.</w:t>
      </w:r>
    </w:p>
    <w:p w:rsidR="00344DD5" w:rsidRPr="00982499" w:rsidRDefault="0048403B" w:rsidP="000F4482">
      <w:pPr>
        <w:spacing w:before="100"/>
        <w:ind w:firstLine="720"/>
        <w:jc w:val="both"/>
        <w:rPr>
          <w:i/>
          <w:iCs/>
          <w:lang w:val="de-DE"/>
        </w:rPr>
      </w:pPr>
      <w:r w:rsidRPr="00982499">
        <w:rPr>
          <w:i/>
          <w:iCs/>
          <w:lang w:val="de-DE"/>
        </w:rPr>
        <w:t xml:space="preserve"> </w:t>
      </w:r>
      <w:r w:rsidR="00344DD5" w:rsidRPr="00982499">
        <w:rPr>
          <w:i/>
          <w:iCs/>
          <w:lang w:val="de-DE"/>
        </w:rPr>
        <w:t xml:space="preserve">(Kèm theo các </w:t>
      </w:r>
      <w:r w:rsidR="001434DB">
        <w:rPr>
          <w:i/>
          <w:iCs/>
          <w:lang w:val="de-DE"/>
        </w:rPr>
        <w:t>P</w:t>
      </w:r>
      <w:r w:rsidR="00344DD5" w:rsidRPr="00982499">
        <w:rPr>
          <w:i/>
          <w:iCs/>
          <w:lang w:val="de-DE"/>
        </w:rPr>
        <w:t>hụ lục số liệu biên chế công chức, viên chức, hợp đồng).</w:t>
      </w:r>
    </w:p>
    <w:p w:rsidR="00344DD5" w:rsidRPr="00982499" w:rsidRDefault="00344DD5" w:rsidP="000F4482">
      <w:pPr>
        <w:spacing w:before="100"/>
        <w:jc w:val="both"/>
        <w:rPr>
          <w:b/>
          <w:bCs/>
          <w:lang w:val="de-DE"/>
        </w:rPr>
      </w:pPr>
      <w:r w:rsidRPr="00982499">
        <w:rPr>
          <w:b/>
          <w:bCs/>
          <w:i/>
          <w:iCs/>
          <w:lang w:val="de-DE"/>
        </w:rPr>
        <w:t xml:space="preserve"> </w:t>
      </w:r>
      <w:r w:rsidRPr="00982499">
        <w:rPr>
          <w:b/>
          <w:bCs/>
          <w:i/>
          <w:iCs/>
          <w:lang w:val="de-DE"/>
        </w:rPr>
        <w:tab/>
      </w:r>
      <w:r w:rsidR="006459D7">
        <w:rPr>
          <w:b/>
          <w:bCs/>
          <w:lang w:val="de-DE"/>
        </w:rPr>
        <w:t>3</w:t>
      </w:r>
      <w:r w:rsidRPr="00982499">
        <w:rPr>
          <w:b/>
          <w:bCs/>
          <w:lang w:val="de-DE"/>
        </w:rPr>
        <w:t xml:space="preserve">. Một số giải pháp thực hiện </w:t>
      </w:r>
      <w:r w:rsidR="00E9236C">
        <w:rPr>
          <w:b/>
          <w:bCs/>
          <w:lang w:val="de-DE"/>
        </w:rPr>
        <w:t>K</w:t>
      </w:r>
      <w:r w:rsidR="00E9236C" w:rsidRPr="00982499">
        <w:rPr>
          <w:b/>
          <w:bCs/>
          <w:lang w:val="de-DE"/>
        </w:rPr>
        <w:t xml:space="preserve">ế </w:t>
      </w:r>
      <w:r w:rsidRPr="00982499">
        <w:rPr>
          <w:b/>
          <w:bCs/>
          <w:lang w:val="de-DE"/>
        </w:rPr>
        <w:t>hoạch biên chế năm 201</w:t>
      </w:r>
      <w:r w:rsidR="00EB0F40">
        <w:rPr>
          <w:b/>
          <w:bCs/>
          <w:lang w:val="de-DE"/>
        </w:rPr>
        <w:t>7</w:t>
      </w:r>
    </w:p>
    <w:p w:rsidR="00D8138A" w:rsidRDefault="00D8138A" w:rsidP="000F4482">
      <w:pPr>
        <w:spacing w:before="100"/>
        <w:ind w:firstLine="720"/>
        <w:jc w:val="both"/>
        <w:rPr>
          <w:lang w:val="de-DE"/>
        </w:rPr>
      </w:pPr>
      <w:r w:rsidRPr="00982499">
        <w:rPr>
          <w:lang w:val="de-DE"/>
        </w:rPr>
        <w:t>- Tiếp tục h</w:t>
      </w:r>
      <w:r w:rsidRPr="00982499">
        <w:rPr>
          <w:lang w:val="vi-VN"/>
        </w:rPr>
        <w:t xml:space="preserve">oàn chỉnh </w:t>
      </w:r>
      <w:r w:rsidRPr="00982499">
        <w:rPr>
          <w:lang w:val="de-DE"/>
        </w:rPr>
        <w:t>Đ</w:t>
      </w:r>
      <w:r w:rsidRPr="00982499">
        <w:rPr>
          <w:lang w:val="vi-VN"/>
        </w:rPr>
        <w:t>ề án vị trí việc làm trong đơn vị sự nghiệp công lập; t</w:t>
      </w:r>
      <w:r w:rsidRPr="00982499">
        <w:rPr>
          <w:lang w:val="de-DE"/>
        </w:rPr>
        <w:t xml:space="preserve">riển khai Đề án vị trí việc làm trong cơ quan hành chính theo quy </w:t>
      </w:r>
      <w:r w:rsidRPr="00982499">
        <w:rPr>
          <w:lang w:val="vi-VN"/>
        </w:rPr>
        <w:t>định của Chính phủ</w:t>
      </w:r>
      <w:r w:rsidRPr="00982499">
        <w:rPr>
          <w:lang w:val="de-DE"/>
        </w:rPr>
        <w:t xml:space="preserve"> </w:t>
      </w:r>
      <w:r w:rsidR="009136DD">
        <w:rPr>
          <w:lang w:val="de-DE"/>
        </w:rPr>
        <w:t>t</w:t>
      </w:r>
      <w:r w:rsidRPr="00C54CA9">
        <w:rPr>
          <w:lang w:val="de-DE"/>
        </w:rPr>
        <w:t>ừng bước bố trí biên chế được giao theo đún</w:t>
      </w:r>
      <w:r w:rsidR="009537EC" w:rsidRPr="00C54CA9">
        <w:rPr>
          <w:lang w:val="de-DE"/>
        </w:rPr>
        <w:t>g vị trí việc làm đươc phê duyệ</w:t>
      </w:r>
      <w:r w:rsidRPr="00C54CA9">
        <w:rPr>
          <w:lang w:val="de-DE"/>
        </w:rPr>
        <w:t>t</w:t>
      </w:r>
      <w:r w:rsidR="009537EC" w:rsidRPr="002B16A7">
        <w:rPr>
          <w:lang w:val="de-DE"/>
        </w:rPr>
        <w:t>.</w:t>
      </w:r>
    </w:p>
    <w:p w:rsidR="009136DD" w:rsidRPr="006F0FB2" w:rsidRDefault="009136DD" w:rsidP="000F4482">
      <w:pPr>
        <w:spacing w:before="100"/>
        <w:ind w:firstLine="720"/>
        <w:jc w:val="both"/>
        <w:rPr>
          <w:lang w:val="de-DE"/>
        </w:rPr>
      </w:pPr>
      <w:r>
        <w:rPr>
          <w:lang w:val="de-DE"/>
        </w:rPr>
        <w:t>- Tổ chức thực hiện Kết luận số 05-KL/TU, trong đó tập trung rà soát các cơ quan hành chính, đơn vị sự nghiệp, ban quản lý dự án và tổ chức hội. Nhập các tổ chức, đơn vị có nhiệm vụ tương đồng theo hướng tinh gọn, hiệu quả.</w:t>
      </w:r>
    </w:p>
    <w:p w:rsidR="00924E79" w:rsidRPr="00E9236C" w:rsidRDefault="00D8138A" w:rsidP="000F4482">
      <w:pPr>
        <w:spacing w:before="100"/>
        <w:ind w:firstLine="720"/>
        <w:jc w:val="both"/>
        <w:rPr>
          <w:lang w:val="de-DE"/>
        </w:rPr>
      </w:pPr>
      <w:r w:rsidRPr="00E9236C">
        <w:rPr>
          <w:lang w:val="de-DE"/>
        </w:rPr>
        <w:t xml:space="preserve">- Thực hiện tuyển dụng công chức, viên chức </w:t>
      </w:r>
      <w:r w:rsidR="00EB3F3A" w:rsidRPr="00E9236C">
        <w:rPr>
          <w:lang w:val="de-DE"/>
        </w:rPr>
        <w:t xml:space="preserve">còn thiếu </w:t>
      </w:r>
      <w:r w:rsidRPr="00E9236C">
        <w:rPr>
          <w:lang w:val="de-DE"/>
        </w:rPr>
        <w:t>đúng quy định hiện hành.</w:t>
      </w:r>
    </w:p>
    <w:p w:rsidR="00344DD5" w:rsidRDefault="00344DD5" w:rsidP="000F4482">
      <w:pPr>
        <w:spacing w:before="100"/>
        <w:ind w:firstLine="720"/>
        <w:jc w:val="both"/>
        <w:rPr>
          <w:lang w:val="de-DE"/>
        </w:rPr>
      </w:pPr>
      <w:r w:rsidRPr="00982499">
        <w:rPr>
          <w:lang w:val="de-DE"/>
        </w:rPr>
        <w:t>- Đối với biên chế dôi dư thuộc sự nghiệp Giáo dục</w:t>
      </w:r>
      <w:r w:rsidR="00DB5C60" w:rsidRPr="00982499">
        <w:rPr>
          <w:lang w:val="de-DE"/>
        </w:rPr>
        <w:t xml:space="preserve"> </w:t>
      </w:r>
      <w:r w:rsidRPr="00982499">
        <w:rPr>
          <w:lang w:val="de-DE"/>
        </w:rPr>
        <w:t>-</w:t>
      </w:r>
      <w:r w:rsidR="00DB5C60" w:rsidRPr="00982499">
        <w:rPr>
          <w:lang w:val="de-DE"/>
        </w:rPr>
        <w:t xml:space="preserve"> </w:t>
      </w:r>
      <w:r w:rsidRPr="00982499">
        <w:rPr>
          <w:lang w:val="de-DE"/>
        </w:rPr>
        <w:t>Đào tạo: Tiếp tục cân đối, điều chuyển giáo viên đối với những môn còn thừa, thiếu giữa các bậc học</w:t>
      </w:r>
      <w:r w:rsidR="00E974FC">
        <w:rPr>
          <w:lang w:val="de-DE"/>
        </w:rPr>
        <w:t>;</w:t>
      </w:r>
      <w:r w:rsidRPr="00982499">
        <w:rPr>
          <w:lang w:val="de-DE"/>
        </w:rPr>
        <w:t xml:space="preserve"> </w:t>
      </w:r>
      <w:r w:rsidR="00E974FC">
        <w:rPr>
          <w:lang w:val="de-DE"/>
        </w:rPr>
        <w:t>k</w:t>
      </w:r>
      <w:r w:rsidRPr="00982499">
        <w:rPr>
          <w:lang w:val="de-DE"/>
        </w:rPr>
        <w:t xml:space="preserve">hông tiếp nhận giáo viên ngoài tỉnh. Sau khi thực hiện việc cân đối, điều chuyển số dôi dư còn lại đề nghị </w:t>
      </w:r>
      <w:r w:rsidR="00E974FC">
        <w:rPr>
          <w:lang w:val="de-DE"/>
        </w:rPr>
        <w:t>HĐND</w:t>
      </w:r>
      <w:r w:rsidRPr="00982499">
        <w:rPr>
          <w:lang w:val="de-DE"/>
        </w:rPr>
        <w:t xml:space="preserve"> tỉnh tiếp tục cân đối nguồn ngân sách trong ngân sách sự nghiệp giáo dục để đảm bảo tiền lương và chế độ theo quy định cho số dôi dư chưa giải quyết xong.</w:t>
      </w:r>
    </w:p>
    <w:p w:rsidR="00EB3F3A" w:rsidRDefault="00EB3F3A" w:rsidP="000F4482">
      <w:pPr>
        <w:spacing w:before="100"/>
        <w:ind w:firstLine="720"/>
        <w:jc w:val="both"/>
      </w:pPr>
      <w:r>
        <w:t xml:space="preserve">- Tiếp tục thực hiện </w:t>
      </w:r>
      <w:r w:rsidR="007E7FFC" w:rsidRPr="00214A06">
        <w:t xml:space="preserve">Nghị quyết số 39-NQ/TW, </w:t>
      </w:r>
      <w:r w:rsidR="009136DD">
        <w:t>Nghị quyết số 89/NQ-CP,</w:t>
      </w:r>
      <w:r w:rsidR="007E7FFC" w:rsidRPr="00214A06">
        <w:t xml:space="preserve"> </w:t>
      </w:r>
      <w:r w:rsidR="007E7FFC" w:rsidRPr="00214A06">
        <w:rPr>
          <w:lang w:val="nb-NO"/>
        </w:rPr>
        <w:t>Nghị định số 108/2014/NĐ-CP</w:t>
      </w:r>
      <w:r w:rsidR="009136DD">
        <w:rPr>
          <w:lang w:val="nb-NO"/>
        </w:rPr>
        <w:t>, Quyết định số 2218/QĐ-TTg, Nghị định số 16/2015/NĐ-CP</w:t>
      </w:r>
    </w:p>
    <w:p w:rsidR="00EA6E46" w:rsidRPr="00982499" w:rsidRDefault="00EA6E46" w:rsidP="000F4482">
      <w:pPr>
        <w:spacing w:before="100"/>
        <w:jc w:val="both"/>
        <w:rPr>
          <w:lang w:val="de-DE"/>
        </w:rPr>
      </w:pPr>
      <w:r w:rsidRPr="00982499">
        <w:tab/>
      </w:r>
      <w:r w:rsidR="0071647A">
        <w:t>- Thực hiện việc đánh giá, phân loại công chức, viên chức hàng năm sát với thực tế gắn với việc thực hiện nhiệm vụ được giao, làm cơ sở thực hiện tinh giản viên chế</w:t>
      </w:r>
    </w:p>
    <w:p w:rsidR="00344DD5" w:rsidRPr="00982499" w:rsidRDefault="00344DD5" w:rsidP="000F4482">
      <w:pPr>
        <w:spacing w:before="100"/>
        <w:ind w:firstLine="720"/>
        <w:jc w:val="both"/>
        <w:rPr>
          <w:lang w:val="vi-VN"/>
        </w:rPr>
      </w:pPr>
      <w:r w:rsidRPr="00982499">
        <w:rPr>
          <w:lang w:val="vi-VN"/>
        </w:rPr>
        <w:t xml:space="preserve">- Đề nghị Tỉnh ủy, </w:t>
      </w:r>
      <w:r w:rsidR="00E974FC">
        <w:t>HĐND</w:t>
      </w:r>
      <w:r w:rsidRPr="00982499">
        <w:rPr>
          <w:lang w:val="vi-VN"/>
        </w:rPr>
        <w:t xml:space="preserve"> tỉnh, Ủy ban Mặt trận Tổ quốc tỉnh tăng cường sự lãnh đạo, giám sát việc thực</w:t>
      </w:r>
      <w:r w:rsidR="003C18F9" w:rsidRPr="00982499">
        <w:rPr>
          <w:lang w:val="vi-VN"/>
        </w:rPr>
        <w:t xml:space="preserve"> hiện kế hoạch biên chế năm 201</w:t>
      </w:r>
      <w:r w:rsidR="003F5372">
        <w:t>7</w:t>
      </w:r>
      <w:r w:rsidRPr="00982499">
        <w:rPr>
          <w:lang w:val="vi-VN"/>
        </w:rPr>
        <w:t>.</w:t>
      </w:r>
    </w:p>
    <w:p w:rsidR="00344DD5" w:rsidRDefault="00344DD5" w:rsidP="000F4482">
      <w:pPr>
        <w:spacing w:before="100"/>
        <w:ind w:firstLine="720"/>
        <w:jc w:val="both"/>
        <w:rPr>
          <w:spacing w:val="4"/>
          <w:lang w:val="de-DE"/>
        </w:rPr>
      </w:pPr>
      <w:r w:rsidRPr="00982499">
        <w:rPr>
          <w:spacing w:val="4"/>
          <w:lang w:val="de-DE"/>
        </w:rPr>
        <w:t>Trên đây là báo</w:t>
      </w:r>
      <w:r w:rsidR="006E55D7" w:rsidRPr="00982499">
        <w:rPr>
          <w:spacing w:val="4"/>
          <w:lang w:val="de-DE"/>
        </w:rPr>
        <w:t xml:space="preserve"> cáo thực hiện biên chế năm 201</w:t>
      </w:r>
      <w:r w:rsidR="003F5372">
        <w:rPr>
          <w:spacing w:val="4"/>
          <w:lang w:val="de-DE"/>
        </w:rPr>
        <w:t>6</w:t>
      </w:r>
      <w:r w:rsidRPr="00982499">
        <w:rPr>
          <w:spacing w:val="4"/>
          <w:lang w:val="de-DE"/>
        </w:rPr>
        <w:t xml:space="preserve">, </w:t>
      </w:r>
      <w:r w:rsidR="00C54CA9">
        <w:rPr>
          <w:spacing w:val="4"/>
          <w:lang w:val="de-DE"/>
        </w:rPr>
        <w:t>K</w:t>
      </w:r>
      <w:r w:rsidR="00C54CA9" w:rsidRPr="00982499">
        <w:rPr>
          <w:spacing w:val="4"/>
          <w:lang w:val="de-DE"/>
        </w:rPr>
        <w:t xml:space="preserve">ế </w:t>
      </w:r>
      <w:r w:rsidRPr="00982499">
        <w:rPr>
          <w:spacing w:val="4"/>
          <w:lang w:val="de-DE"/>
        </w:rPr>
        <w:t>hoạch biên chế năm 201</w:t>
      </w:r>
      <w:r w:rsidR="003F5372">
        <w:rPr>
          <w:spacing w:val="4"/>
          <w:lang w:val="de-DE"/>
        </w:rPr>
        <w:t>7</w:t>
      </w:r>
      <w:r w:rsidRPr="00982499">
        <w:rPr>
          <w:spacing w:val="4"/>
          <w:lang w:val="de-DE"/>
        </w:rPr>
        <w:t xml:space="preserve">, </w:t>
      </w:r>
      <w:r w:rsidR="00E974FC">
        <w:rPr>
          <w:spacing w:val="4"/>
          <w:lang w:val="de-DE"/>
        </w:rPr>
        <w:t>UBND</w:t>
      </w:r>
      <w:r w:rsidRPr="00982499">
        <w:rPr>
          <w:spacing w:val="4"/>
          <w:lang w:val="de-DE"/>
        </w:rPr>
        <w:t xml:space="preserve"> tỉnh kính trình </w:t>
      </w:r>
      <w:r w:rsidR="00E974FC">
        <w:rPr>
          <w:spacing w:val="4"/>
          <w:lang w:val="de-DE"/>
        </w:rPr>
        <w:t>HĐND</w:t>
      </w:r>
      <w:r w:rsidRPr="00982499">
        <w:rPr>
          <w:spacing w:val="4"/>
          <w:lang w:val="de-DE"/>
        </w:rPr>
        <w:t xml:space="preserve"> tỉnh xem xét, </w:t>
      </w:r>
      <w:r w:rsidR="008D21F0">
        <w:rPr>
          <w:spacing w:val="4"/>
          <w:lang w:val="de-DE"/>
        </w:rPr>
        <w:t>thông qua</w:t>
      </w:r>
      <w:bookmarkStart w:id="0" w:name="_GoBack"/>
      <w:bookmarkEnd w:id="0"/>
      <w:r w:rsidRPr="00982499">
        <w:rPr>
          <w:spacing w:val="4"/>
          <w:lang w:val="de-DE"/>
        </w:rPr>
        <w:t>./.</w:t>
      </w:r>
    </w:p>
    <w:p w:rsidR="001900D6" w:rsidRPr="00062C44" w:rsidRDefault="001900D6" w:rsidP="00344DD5">
      <w:pPr>
        <w:spacing w:before="120"/>
        <w:ind w:firstLine="720"/>
        <w:jc w:val="both"/>
        <w:rPr>
          <w:spacing w:val="4"/>
          <w:sz w:val="6"/>
          <w:lang w:val="de-DE"/>
        </w:rPr>
      </w:pPr>
    </w:p>
    <w:tbl>
      <w:tblPr>
        <w:tblW w:w="0" w:type="auto"/>
        <w:tblLook w:val="01E0" w:firstRow="1" w:lastRow="1" w:firstColumn="1" w:lastColumn="1" w:noHBand="0" w:noVBand="0"/>
      </w:tblPr>
      <w:tblGrid>
        <w:gridCol w:w="3608"/>
        <w:gridCol w:w="5568"/>
      </w:tblGrid>
      <w:tr w:rsidR="00344DD5" w:rsidRPr="00982499">
        <w:trPr>
          <w:trHeight w:val="270"/>
        </w:trPr>
        <w:tc>
          <w:tcPr>
            <w:tcW w:w="3608" w:type="dxa"/>
          </w:tcPr>
          <w:p w:rsidR="00344DD5" w:rsidRPr="00982499" w:rsidRDefault="00344DD5" w:rsidP="00310221">
            <w:pPr>
              <w:spacing w:before="20"/>
              <w:rPr>
                <w:b/>
                <w:bCs/>
                <w:lang w:val="de-DE"/>
              </w:rPr>
            </w:pPr>
          </w:p>
        </w:tc>
        <w:tc>
          <w:tcPr>
            <w:tcW w:w="5568" w:type="dxa"/>
          </w:tcPr>
          <w:p w:rsidR="00344DD5" w:rsidRPr="00982499" w:rsidRDefault="00E974FC" w:rsidP="00913286">
            <w:pPr>
              <w:spacing w:line="400" w:lineRule="exact"/>
              <w:rPr>
                <w:b/>
                <w:bCs/>
                <w:lang w:val="de-DE"/>
              </w:rPr>
            </w:pPr>
            <w:r>
              <w:rPr>
                <w:b/>
                <w:bCs/>
                <w:sz w:val="26"/>
                <w:lang w:val="de-DE"/>
              </w:rPr>
              <w:t xml:space="preserve">               </w:t>
            </w:r>
            <w:r w:rsidR="00913286">
              <w:rPr>
                <w:b/>
                <w:bCs/>
                <w:sz w:val="26"/>
                <w:lang w:val="de-DE"/>
              </w:rPr>
              <w:t xml:space="preserve">             </w:t>
            </w:r>
            <w:r w:rsidR="00C54CA9">
              <w:rPr>
                <w:b/>
                <w:bCs/>
                <w:sz w:val="26"/>
                <w:lang w:val="de-DE"/>
              </w:rPr>
              <w:t xml:space="preserve">  </w:t>
            </w:r>
            <w:r w:rsidR="00344DD5" w:rsidRPr="00062C44">
              <w:rPr>
                <w:b/>
                <w:bCs/>
                <w:sz w:val="26"/>
                <w:lang w:val="de-DE"/>
              </w:rPr>
              <w:t xml:space="preserve">ỦY BAN NHÂN DÂN TỈNH     </w:t>
            </w:r>
          </w:p>
        </w:tc>
      </w:tr>
    </w:tbl>
    <w:p w:rsidR="00344DD5" w:rsidRPr="00982499" w:rsidRDefault="00344DD5" w:rsidP="00BE00F2">
      <w:pPr>
        <w:rPr>
          <w:lang w:val="de-DE"/>
        </w:rPr>
      </w:pPr>
    </w:p>
    <w:sectPr w:rsidR="00344DD5" w:rsidRPr="00982499" w:rsidSect="00062C44">
      <w:footerReference w:type="default" r:id="rId9"/>
      <w:pgSz w:w="11907" w:h="16840" w:code="9"/>
      <w:pgMar w:top="907" w:right="1021" w:bottom="737" w:left="1701" w:header="720" w:footer="31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28" w:rsidRDefault="007F5D28">
      <w:r>
        <w:separator/>
      </w:r>
    </w:p>
  </w:endnote>
  <w:endnote w:type="continuationSeparator" w:id="0">
    <w:p w:rsidR="007F5D28" w:rsidRDefault="007F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C0" w:rsidRDefault="00CD04C0" w:rsidP="0069217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1F0">
      <w:rPr>
        <w:rStyle w:val="PageNumber"/>
        <w:noProof/>
      </w:rPr>
      <w:t>11</w:t>
    </w:r>
    <w:r>
      <w:rPr>
        <w:rStyle w:val="PageNumber"/>
      </w:rPr>
      <w:fldChar w:fldCharType="end"/>
    </w:r>
  </w:p>
  <w:p w:rsidR="00CD04C0" w:rsidRPr="00062C44" w:rsidRDefault="00CD04C0" w:rsidP="00F369E9">
    <w:pPr>
      <w:pStyle w:val="Footer"/>
      <w:ind w:right="360"/>
      <w:rPr>
        <w:sz w:val="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28" w:rsidRDefault="007F5D28">
      <w:r>
        <w:separator/>
      </w:r>
    </w:p>
  </w:footnote>
  <w:footnote w:type="continuationSeparator" w:id="0">
    <w:p w:rsidR="007F5D28" w:rsidRDefault="007F5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CFE"/>
    <w:lvl w:ilvl="0">
      <w:start w:val="1"/>
      <w:numFmt w:val="decimal"/>
      <w:lvlText w:val="%1."/>
      <w:lvlJc w:val="left"/>
      <w:pPr>
        <w:tabs>
          <w:tab w:val="num" w:pos="1800"/>
        </w:tabs>
        <w:ind w:left="1800" w:hanging="360"/>
      </w:pPr>
    </w:lvl>
  </w:abstractNum>
  <w:abstractNum w:abstractNumId="1">
    <w:nsid w:val="FFFFFF7D"/>
    <w:multiLevelType w:val="singleLevel"/>
    <w:tmpl w:val="AA3C3B7A"/>
    <w:lvl w:ilvl="0">
      <w:start w:val="1"/>
      <w:numFmt w:val="decimal"/>
      <w:lvlText w:val="%1."/>
      <w:lvlJc w:val="left"/>
      <w:pPr>
        <w:tabs>
          <w:tab w:val="num" w:pos="1440"/>
        </w:tabs>
        <w:ind w:left="1440" w:hanging="360"/>
      </w:pPr>
    </w:lvl>
  </w:abstractNum>
  <w:abstractNum w:abstractNumId="2">
    <w:nsid w:val="FFFFFF7E"/>
    <w:multiLevelType w:val="singleLevel"/>
    <w:tmpl w:val="C32E762A"/>
    <w:lvl w:ilvl="0">
      <w:start w:val="1"/>
      <w:numFmt w:val="decimal"/>
      <w:lvlText w:val="%1."/>
      <w:lvlJc w:val="left"/>
      <w:pPr>
        <w:tabs>
          <w:tab w:val="num" w:pos="1080"/>
        </w:tabs>
        <w:ind w:left="1080" w:hanging="360"/>
      </w:pPr>
    </w:lvl>
  </w:abstractNum>
  <w:abstractNum w:abstractNumId="3">
    <w:nsid w:val="FFFFFF7F"/>
    <w:multiLevelType w:val="singleLevel"/>
    <w:tmpl w:val="0B0C0EF0"/>
    <w:lvl w:ilvl="0">
      <w:start w:val="1"/>
      <w:numFmt w:val="decimal"/>
      <w:lvlText w:val="%1."/>
      <w:lvlJc w:val="left"/>
      <w:pPr>
        <w:tabs>
          <w:tab w:val="num" w:pos="720"/>
        </w:tabs>
        <w:ind w:left="720" w:hanging="360"/>
      </w:pPr>
    </w:lvl>
  </w:abstractNum>
  <w:abstractNum w:abstractNumId="4">
    <w:nsid w:val="FFFFFF80"/>
    <w:multiLevelType w:val="singleLevel"/>
    <w:tmpl w:val="0F3834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BCBD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162F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BC05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38BA84"/>
    <w:lvl w:ilvl="0">
      <w:start w:val="1"/>
      <w:numFmt w:val="decimal"/>
      <w:lvlText w:val="%1."/>
      <w:lvlJc w:val="left"/>
      <w:pPr>
        <w:tabs>
          <w:tab w:val="num" w:pos="360"/>
        </w:tabs>
        <w:ind w:left="360" w:hanging="360"/>
      </w:pPr>
    </w:lvl>
  </w:abstractNum>
  <w:abstractNum w:abstractNumId="9">
    <w:nsid w:val="FFFFFF89"/>
    <w:multiLevelType w:val="singleLevel"/>
    <w:tmpl w:val="CF9AE9E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E9"/>
    <w:rsid w:val="000000F5"/>
    <w:rsid w:val="00000D48"/>
    <w:rsid w:val="0000178D"/>
    <w:rsid w:val="00001A01"/>
    <w:rsid w:val="00003F62"/>
    <w:rsid w:val="0000532C"/>
    <w:rsid w:val="00006406"/>
    <w:rsid w:val="00006ED8"/>
    <w:rsid w:val="00007927"/>
    <w:rsid w:val="00007A99"/>
    <w:rsid w:val="00010A34"/>
    <w:rsid w:val="00010B12"/>
    <w:rsid w:val="000113B7"/>
    <w:rsid w:val="00011B86"/>
    <w:rsid w:val="00012158"/>
    <w:rsid w:val="00014485"/>
    <w:rsid w:val="0001458B"/>
    <w:rsid w:val="000153BB"/>
    <w:rsid w:val="00015EA3"/>
    <w:rsid w:val="00016726"/>
    <w:rsid w:val="00016CA0"/>
    <w:rsid w:val="00017590"/>
    <w:rsid w:val="0002070E"/>
    <w:rsid w:val="00020738"/>
    <w:rsid w:val="0002098F"/>
    <w:rsid w:val="00022681"/>
    <w:rsid w:val="00022FD1"/>
    <w:rsid w:val="00023046"/>
    <w:rsid w:val="000230DD"/>
    <w:rsid w:val="00023280"/>
    <w:rsid w:val="0002413A"/>
    <w:rsid w:val="00024A7F"/>
    <w:rsid w:val="00025167"/>
    <w:rsid w:val="000251C8"/>
    <w:rsid w:val="00025496"/>
    <w:rsid w:val="00025BD2"/>
    <w:rsid w:val="00025F5C"/>
    <w:rsid w:val="000301AB"/>
    <w:rsid w:val="00030202"/>
    <w:rsid w:val="00032CBB"/>
    <w:rsid w:val="0003323F"/>
    <w:rsid w:val="00033C31"/>
    <w:rsid w:val="00033D11"/>
    <w:rsid w:val="00034C5E"/>
    <w:rsid w:val="00034C85"/>
    <w:rsid w:val="00035059"/>
    <w:rsid w:val="00035392"/>
    <w:rsid w:val="000354C3"/>
    <w:rsid w:val="000357A4"/>
    <w:rsid w:val="00035C2D"/>
    <w:rsid w:val="0003716D"/>
    <w:rsid w:val="00037461"/>
    <w:rsid w:val="00037A35"/>
    <w:rsid w:val="00037E22"/>
    <w:rsid w:val="00037E80"/>
    <w:rsid w:val="00040B88"/>
    <w:rsid w:val="00041423"/>
    <w:rsid w:val="0004248D"/>
    <w:rsid w:val="000431CF"/>
    <w:rsid w:val="00043225"/>
    <w:rsid w:val="00043351"/>
    <w:rsid w:val="0004365C"/>
    <w:rsid w:val="00044BDC"/>
    <w:rsid w:val="00044C80"/>
    <w:rsid w:val="0004511B"/>
    <w:rsid w:val="00045846"/>
    <w:rsid w:val="00045D10"/>
    <w:rsid w:val="000461C3"/>
    <w:rsid w:val="00046818"/>
    <w:rsid w:val="00046D61"/>
    <w:rsid w:val="00047516"/>
    <w:rsid w:val="00047DB1"/>
    <w:rsid w:val="000506F0"/>
    <w:rsid w:val="000531CE"/>
    <w:rsid w:val="00054558"/>
    <w:rsid w:val="00054E7D"/>
    <w:rsid w:val="00055BFE"/>
    <w:rsid w:val="00055CFA"/>
    <w:rsid w:val="000560C1"/>
    <w:rsid w:val="00056639"/>
    <w:rsid w:val="00056C4B"/>
    <w:rsid w:val="00057049"/>
    <w:rsid w:val="00057A60"/>
    <w:rsid w:val="000619CE"/>
    <w:rsid w:val="00061C71"/>
    <w:rsid w:val="00061E9D"/>
    <w:rsid w:val="00062C44"/>
    <w:rsid w:val="00063304"/>
    <w:rsid w:val="00063D86"/>
    <w:rsid w:val="00063FAF"/>
    <w:rsid w:val="00064756"/>
    <w:rsid w:val="00064788"/>
    <w:rsid w:val="00065FA4"/>
    <w:rsid w:val="00066445"/>
    <w:rsid w:val="00066922"/>
    <w:rsid w:val="00066B52"/>
    <w:rsid w:val="00067C0A"/>
    <w:rsid w:val="000716F7"/>
    <w:rsid w:val="00071AE7"/>
    <w:rsid w:val="00072796"/>
    <w:rsid w:val="00072868"/>
    <w:rsid w:val="00073EEA"/>
    <w:rsid w:val="00074085"/>
    <w:rsid w:val="000770E1"/>
    <w:rsid w:val="00077803"/>
    <w:rsid w:val="000778F4"/>
    <w:rsid w:val="00077CD3"/>
    <w:rsid w:val="000807DF"/>
    <w:rsid w:val="0008197E"/>
    <w:rsid w:val="00081ECF"/>
    <w:rsid w:val="00082A6C"/>
    <w:rsid w:val="00082CCE"/>
    <w:rsid w:val="00084AB2"/>
    <w:rsid w:val="00084C33"/>
    <w:rsid w:val="00085AB8"/>
    <w:rsid w:val="000865BE"/>
    <w:rsid w:val="000868E9"/>
    <w:rsid w:val="0008698F"/>
    <w:rsid w:val="0008727C"/>
    <w:rsid w:val="000873DF"/>
    <w:rsid w:val="00087450"/>
    <w:rsid w:val="00090CA4"/>
    <w:rsid w:val="0009114A"/>
    <w:rsid w:val="0009162E"/>
    <w:rsid w:val="0009251A"/>
    <w:rsid w:val="00093564"/>
    <w:rsid w:val="00093896"/>
    <w:rsid w:val="0009443A"/>
    <w:rsid w:val="000948C3"/>
    <w:rsid w:val="00094E2E"/>
    <w:rsid w:val="00095AD7"/>
    <w:rsid w:val="0009662A"/>
    <w:rsid w:val="000A0701"/>
    <w:rsid w:val="000A0D27"/>
    <w:rsid w:val="000A1A1C"/>
    <w:rsid w:val="000A209A"/>
    <w:rsid w:val="000A38D2"/>
    <w:rsid w:val="000A3B4B"/>
    <w:rsid w:val="000A42B2"/>
    <w:rsid w:val="000A435A"/>
    <w:rsid w:val="000A5129"/>
    <w:rsid w:val="000A66EA"/>
    <w:rsid w:val="000A706E"/>
    <w:rsid w:val="000B0C7E"/>
    <w:rsid w:val="000B25F7"/>
    <w:rsid w:val="000B2E6D"/>
    <w:rsid w:val="000B3442"/>
    <w:rsid w:val="000B39AF"/>
    <w:rsid w:val="000B4A06"/>
    <w:rsid w:val="000B5031"/>
    <w:rsid w:val="000B5A90"/>
    <w:rsid w:val="000C07FC"/>
    <w:rsid w:val="000C08C1"/>
    <w:rsid w:val="000C102F"/>
    <w:rsid w:val="000C1126"/>
    <w:rsid w:val="000C15AD"/>
    <w:rsid w:val="000C1A7E"/>
    <w:rsid w:val="000C259E"/>
    <w:rsid w:val="000C28AD"/>
    <w:rsid w:val="000C2B0F"/>
    <w:rsid w:val="000C3232"/>
    <w:rsid w:val="000C3649"/>
    <w:rsid w:val="000C3DDE"/>
    <w:rsid w:val="000C46A7"/>
    <w:rsid w:val="000C4CA4"/>
    <w:rsid w:val="000C621E"/>
    <w:rsid w:val="000C67D5"/>
    <w:rsid w:val="000C6965"/>
    <w:rsid w:val="000C6EA1"/>
    <w:rsid w:val="000C7236"/>
    <w:rsid w:val="000D121C"/>
    <w:rsid w:val="000D212B"/>
    <w:rsid w:val="000D2749"/>
    <w:rsid w:val="000D4A21"/>
    <w:rsid w:val="000D51A0"/>
    <w:rsid w:val="000D61E7"/>
    <w:rsid w:val="000D7257"/>
    <w:rsid w:val="000E00C9"/>
    <w:rsid w:val="000E16C1"/>
    <w:rsid w:val="000E1E97"/>
    <w:rsid w:val="000E2B15"/>
    <w:rsid w:val="000E2EA5"/>
    <w:rsid w:val="000E3669"/>
    <w:rsid w:val="000E41DC"/>
    <w:rsid w:val="000E4688"/>
    <w:rsid w:val="000E5439"/>
    <w:rsid w:val="000E6401"/>
    <w:rsid w:val="000E6AF9"/>
    <w:rsid w:val="000E73C4"/>
    <w:rsid w:val="000E763D"/>
    <w:rsid w:val="000E76A4"/>
    <w:rsid w:val="000E7EEA"/>
    <w:rsid w:val="000E7FBC"/>
    <w:rsid w:val="000F0865"/>
    <w:rsid w:val="000F0EAF"/>
    <w:rsid w:val="000F10CB"/>
    <w:rsid w:val="000F1936"/>
    <w:rsid w:val="000F1E39"/>
    <w:rsid w:val="000F1E4F"/>
    <w:rsid w:val="000F29CF"/>
    <w:rsid w:val="000F4482"/>
    <w:rsid w:val="000F531F"/>
    <w:rsid w:val="000F69AF"/>
    <w:rsid w:val="000F75A4"/>
    <w:rsid w:val="000F795A"/>
    <w:rsid w:val="00100576"/>
    <w:rsid w:val="00101783"/>
    <w:rsid w:val="0010194E"/>
    <w:rsid w:val="00101CB6"/>
    <w:rsid w:val="00102BDC"/>
    <w:rsid w:val="00102ED8"/>
    <w:rsid w:val="001038F8"/>
    <w:rsid w:val="0010466F"/>
    <w:rsid w:val="001046CC"/>
    <w:rsid w:val="001048B8"/>
    <w:rsid w:val="00104F7B"/>
    <w:rsid w:val="001054B8"/>
    <w:rsid w:val="0010690F"/>
    <w:rsid w:val="00106EA7"/>
    <w:rsid w:val="00107592"/>
    <w:rsid w:val="00107B68"/>
    <w:rsid w:val="0011020C"/>
    <w:rsid w:val="00110F63"/>
    <w:rsid w:val="00110F6D"/>
    <w:rsid w:val="001117CE"/>
    <w:rsid w:val="00112C9A"/>
    <w:rsid w:val="00113400"/>
    <w:rsid w:val="00113464"/>
    <w:rsid w:val="001137AB"/>
    <w:rsid w:val="00113BEE"/>
    <w:rsid w:val="00114A9E"/>
    <w:rsid w:val="00115F8A"/>
    <w:rsid w:val="0011778C"/>
    <w:rsid w:val="00117F7E"/>
    <w:rsid w:val="001200CA"/>
    <w:rsid w:val="0012185A"/>
    <w:rsid w:val="00121E39"/>
    <w:rsid w:val="00123221"/>
    <w:rsid w:val="00123374"/>
    <w:rsid w:val="00123837"/>
    <w:rsid w:val="0012441F"/>
    <w:rsid w:val="00125DB5"/>
    <w:rsid w:val="001264ED"/>
    <w:rsid w:val="0012659E"/>
    <w:rsid w:val="00127565"/>
    <w:rsid w:val="00132ACF"/>
    <w:rsid w:val="00134EF8"/>
    <w:rsid w:val="00140C22"/>
    <w:rsid w:val="001410E4"/>
    <w:rsid w:val="001427F0"/>
    <w:rsid w:val="001428AD"/>
    <w:rsid w:val="00142CF9"/>
    <w:rsid w:val="001431E1"/>
    <w:rsid w:val="001434DB"/>
    <w:rsid w:val="00145595"/>
    <w:rsid w:val="00145910"/>
    <w:rsid w:val="0014646D"/>
    <w:rsid w:val="001467A5"/>
    <w:rsid w:val="0014693B"/>
    <w:rsid w:val="00150B71"/>
    <w:rsid w:val="00150C50"/>
    <w:rsid w:val="00151A33"/>
    <w:rsid w:val="001522CA"/>
    <w:rsid w:val="001522DD"/>
    <w:rsid w:val="00153131"/>
    <w:rsid w:val="00154BCF"/>
    <w:rsid w:val="00155706"/>
    <w:rsid w:val="00155D8A"/>
    <w:rsid w:val="00156959"/>
    <w:rsid w:val="00157F01"/>
    <w:rsid w:val="0016020B"/>
    <w:rsid w:val="001602D5"/>
    <w:rsid w:val="00160861"/>
    <w:rsid w:val="0016094A"/>
    <w:rsid w:val="0016199D"/>
    <w:rsid w:val="00161A87"/>
    <w:rsid w:val="0016243C"/>
    <w:rsid w:val="00162C69"/>
    <w:rsid w:val="00163101"/>
    <w:rsid w:val="00163C7E"/>
    <w:rsid w:val="00165117"/>
    <w:rsid w:val="001651C2"/>
    <w:rsid w:val="00166B46"/>
    <w:rsid w:val="0016748A"/>
    <w:rsid w:val="001676F1"/>
    <w:rsid w:val="00167C9F"/>
    <w:rsid w:val="00167D68"/>
    <w:rsid w:val="001700C9"/>
    <w:rsid w:val="00170125"/>
    <w:rsid w:val="001701A3"/>
    <w:rsid w:val="00171D01"/>
    <w:rsid w:val="00171E46"/>
    <w:rsid w:val="00172F5E"/>
    <w:rsid w:val="0017351F"/>
    <w:rsid w:val="0017357C"/>
    <w:rsid w:val="00173843"/>
    <w:rsid w:val="00173B72"/>
    <w:rsid w:val="00173CB3"/>
    <w:rsid w:val="00174619"/>
    <w:rsid w:val="00175641"/>
    <w:rsid w:val="00175D0B"/>
    <w:rsid w:val="0017785E"/>
    <w:rsid w:val="001809B4"/>
    <w:rsid w:val="00181FCE"/>
    <w:rsid w:val="00183838"/>
    <w:rsid w:val="00184923"/>
    <w:rsid w:val="00184C0F"/>
    <w:rsid w:val="0018660F"/>
    <w:rsid w:val="001867D6"/>
    <w:rsid w:val="00186D07"/>
    <w:rsid w:val="00186D67"/>
    <w:rsid w:val="001900D6"/>
    <w:rsid w:val="00190A69"/>
    <w:rsid w:val="00190CD7"/>
    <w:rsid w:val="00191E2B"/>
    <w:rsid w:val="001934B0"/>
    <w:rsid w:val="001946EA"/>
    <w:rsid w:val="001A08CA"/>
    <w:rsid w:val="001A2121"/>
    <w:rsid w:val="001A3589"/>
    <w:rsid w:val="001A4C73"/>
    <w:rsid w:val="001A4F5B"/>
    <w:rsid w:val="001A5D3F"/>
    <w:rsid w:val="001A5D6C"/>
    <w:rsid w:val="001A6263"/>
    <w:rsid w:val="001A64C3"/>
    <w:rsid w:val="001A6AB2"/>
    <w:rsid w:val="001A6E83"/>
    <w:rsid w:val="001A7646"/>
    <w:rsid w:val="001A7EAE"/>
    <w:rsid w:val="001B0690"/>
    <w:rsid w:val="001B070E"/>
    <w:rsid w:val="001B0893"/>
    <w:rsid w:val="001B25AE"/>
    <w:rsid w:val="001B25BA"/>
    <w:rsid w:val="001B2795"/>
    <w:rsid w:val="001B2839"/>
    <w:rsid w:val="001B2A7E"/>
    <w:rsid w:val="001B4A2D"/>
    <w:rsid w:val="001B5074"/>
    <w:rsid w:val="001B51FA"/>
    <w:rsid w:val="001B5613"/>
    <w:rsid w:val="001B6543"/>
    <w:rsid w:val="001B6819"/>
    <w:rsid w:val="001C08A0"/>
    <w:rsid w:val="001C0ED0"/>
    <w:rsid w:val="001C1AE4"/>
    <w:rsid w:val="001C1B15"/>
    <w:rsid w:val="001C2EDB"/>
    <w:rsid w:val="001C33D3"/>
    <w:rsid w:val="001C357D"/>
    <w:rsid w:val="001C362C"/>
    <w:rsid w:val="001C3724"/>
    <w:rsid w:val="001C46B1"/>
    <w:rsid w:val="001C4F77"/>
    <w:rsid w:val="001C526C"/>
    <w:rsid w:val="001C64CB"/>
    <w:rsid w:val="001C66A9"/>
    <w:rsid w:val="001C6908"/>
    <w:rsid w:val="001C6AC6"/>
    <w:rsid w:val="001D0135"/>
    <w:rsid w:val="001D0DA8"/>
    <w:rsid w:val="001D1F05"/>
    <w:rsid w:val="001D31BE"/>
    <w:rsid w:val="001D3425"/>
    <w:rsid w:val="001D3469"/>
    <w:rsid w:val="001D3475"/>
    <w:rsid w:val="001D4DB1"/>
    <w:rsid w:val="001D5014"/>
    <w:rsid w:val="001D58E3"/>
    <w:rsid w:val="001D7401"/>
    <w:rsid w:val="001D7DBF"/>
    <w:rsid w:val="001D7F1B"/>
    <w:rsid w:val="001D7FAB"/>
    <w:rsid w:val="001E0150"/>
    <w:rsid w:val="001E0CBE"/>
    <w:rsid w:val="001E1C80"/>
    <w:rsid w:val="001E26CB"/>
    <w:rsid w:val="001E293A"/>
    <w:rsid w:val="001E2A77"/>
    <w:rsid w:val="001E3105"/>
    <w:rsid w:val="001E3E60"/>
    <w:rsid w:val="001E3F61"/>
    <w:rsid w:val="001E5604"/>
    <w:rsid w:val="001E5ACF"/>
    <w:rsid w:val="001E7B9D"/>
    <w:rsid w:val="001E7F55"/>
    <w:rsid w:val="001F090B"/>
    <w:rsid w:val="001F0DC3"/>
    <w:rsid w:val="001F10D3"/>
    <w:rsid w:val="001F1294"/>
    <w:rsid w:val="001F2EEC"/>
    <w:rsid w:val="001F3777"/>
    <w:rsid w:val="001F38EB"/>
    <w:rsid w:val="001F3BF6"/>
    <w:rsid w:val="001F4953"/>
    <w:rsid w:val="001F4D42"/>
    <w:rsid w:val="001F6009"/>
    <w:rsid w:val="001F678C"/>
    <w:rsid w:val="001F76C2"/>
    <w:rsid w:val="001F7EC6"/>
    <w:rsid w:val="001F7F0F"/>
    <w:rsid w:val="00200403"/>
    <w:rsid w:val="0020089D"/>
    <w:rsid w:val="00201CB8"/>
    <w:rsid w:val="00202A58"/>
    <w:rsid w:val="00202D8F"/>
    <w:rsid w:val="002040C6"/>
    <w:rsid w:val="0020595F"/>
    <w:rsid w:val="00205D9B"/>
    <w:rsid w:val="002064ED"/>
    <w:rsid w:val="0020658E"/>
    <w:rsid w:val="002074F1"/>
    <w:rsid w:val="00213075"/>
    <w:rsid w:val="002134D3"/>
    <w:rsid w:val="00213A60"/>
    <w:rsid w:val="00214A06"/>
    <w:rsid w:val="00214F8B"/>
    <w:rsid w:val="00215FD8"/>
    <w:rsid w:val="002161BA"/>
    <w:rsid w:val="00217293"/>
    <w:rsid w:val="0021748E"/>
    <w:rsid w:val="00217D38"/>
    <w:rsid w:val="00217F57"/>
    <w:rsid w:val="002204EE"/>
    <w:rsid w:val="00220AC0"/>
    <w:rsid w:val="00220B27"/>
    <w:rsid w:val="00221308"/>
    <w:rsid w:val="00222248"/>
    <w:rsid w:val="00222D2A"/>
    <w:rsid w:val="00222DFC"/>
    <w:rsid w:val="0022337B"/>
    <w:rsid w:val="00224445"/>
    <w:rsid w:val="002253BA"/>
    <w:rsid w:val="002256B2"/>
    <w:rsid w:val="00225C94"/>
    <w:rsid w:val="002267F2"/>
    <w:rsid w:val="002270D7"/>
    <w:rsid w:val="00230082"/>
    <w:rsid w:val="00230E40"/>
    <w:rsid w:val="00230E8A"/>
    <w:rsid w:val="00231547"/>
    <w:rsid w:val="00231F2E"/>
    <w:rsid w:val="0023293E"/>
    <w:rsid w:val="002345C9"/>
    <w:rsid w:val="0023472F"/>
    <w:rsid w:val="00234D46"/>
    <w:rsid w:val="00235259"/>
    <w:rsid w:val="00235B5D"/>
    <w:rsid w:val="002365B0"/>
    <w:rsid w:val="00236B1D"/>
    <w:rsid w:val="00236B79"/>
    <w:rsid w:val="00236BF7"/>
    <w:rsid w:val="00237248"/>
    <w:rsid w:val="0023756D"/>
    <w:rsid w:val="002377CB"/>
    <w:rsid w:val="00237AB5"/>
    <w:rsid w:val="002402E5"/>
    <w:rsid w:val="00240D54"/>
    <w:rsid w:val="00242096"/>
    <w:rsid w:val="00242487"/>
    <w:rsid w:val="00242859"/>
    <w:rsid w:val="00244928"/>
    <w:rsid w:val="00244E3D"/>
    <w:rsid w:val="00246BF1"/>
    <w:rsid w:val="00247375"/>
    <w:rsid w:val="0025043E"/>
    <w:rsid w:val="002525AA"/>
    <w:rsid w:val="002527FF"/>
    <w:rsid w:val="00252807"/>
    <w:rsid w:val="0025317F"/>
    <w:rsid w:val="00254BDE"/>
    <w:rsid w:val="00255363"/>
    <w:rsid w:val="00255CC1"/>
    <w:rsid w:val="002563DD"/>
    <w:rsid w:val="00256A46"/>
    <w:rsid w:val="00256B83"/>
    <w:rsid w:val="0025745F"/>
    <w:rsid w:val="00260F66"/>
    <w:rsid w:val="00262A1A"/>
    <w:rsid w:val="00262FCC"/>
    <w:rsid w:val="00263AF4"/>
    <w:rsid w:val="00264412"/>
    <w:rsid w:val="0026475A"/>
    <w:rsid w:val="0026488C"/>
    <w:rsid w:val="00265381"/>
    <w:rsid w:val="00265493"/>
    <w:rsid w:val="00265774"/>
    <w:rsid w:val="00265CEC"/>
    <w:rsid w:val="00265F5E"/>
    <w:rsid w:val="00265FB0"/>
    <w:rsid w:val="0026729C"/>
    <w:rsid w:val="002700A7"/>
    <w:rsid w:val="002700CB"/>
    <w:rsid w:val="00270446"/>
    <w:rsid w:val="00271223"/>
    <w:rsid w:val="002713BD"/>
    <w:rsid w:val="00272432"/>
    <w:rsid w:val="0027251A"/>
    <w:rsid w:val="00273966"/>
    <w:rsid w:val="00274336"/>
    <w:rsid w:val="00274800"/>
    <w:rsid w:val="002751B2"/>
    <w:rsid w:val="00275349"/>
    <w:rsid w:val="00276D4E"/>
    <w:rsid w:val="00276D7B"/>
    <w:rsid w:val="0028162B"/>
    <w:rsid w:val="00282ABA"/>
    <w:rsid w:val="00284840"/>
    <w:rsid w:val="00284C94"/>
    <w:rsid w:val="00285283"/>
    <w:rsid w:val="002852DD"/>
    <w:rsid w:val="00285BF8"/>
    <w:rsid w:val="00285C30"/>
    <w:rsid w:val="00287102"/>
    <w:rsid w:val="0029112C"/>
    <w:rsid w:val="002925A5"/>
    <w:rsid w:val="00292C88"/>
    <w:rsid w:val="00293250"/>
    <w:rsid w:val="00295030"/>
    <w:rsid w:val="002960D9"/>
    <w:rsid w:val="00296859"/>
    <w:rsid w:val="002970C4"/>
    <w:rsid w:val="002A01C9"/>
    <w:rsid w:val="002A0C50"/>
    <w:rsid w:val="002A158A"/>
    <w:rsid w:val="002A1DC6"/>
    <w:rsid w:val="002A20F5"/>
    <w:rsid w:val="002A24AA"/>
    <w:rsid w:val="002A3049"/>
    <w:rsid w:val="002A34E5"/>
    <w:rsid w:val="002A3ADB"/>
    <w:rsid w:val="002A45B9"/>
    <w:rsid w:val="002A4821"/>
    <w:rsid w:val="002A4A40"/>
    <w:rsid w:val="002A4E38"/>
    <w:rsid w:val="002A51C1"/>
    <w:rsid w:val="002A59EA"/>
    <w:rsid w:val="002A6163"/>
    <w:rsid w:val="002A6BE1"/>
    <w:rsid w:val="002A6ED1"/>
    <w:rsid w:val="002A75A7"/>
    <w:rsid w:val="002A79AC"/>
    <w:rsid w:val="002B00CB"/>
    <w:rsid w:val="002B0133"/>
    <w:rsid w:val="002B0498"/>
    <w:rsid w:val="002B0D7A"/>
    <w:rsid w:val="002B100C"/>
    <w:rsid w:val="002B16A7"/>
    <w:rsid w:val="002B2141"/>
    <w:rsid w:val="002B3EFF"/>
    <w:rsid w:val="002B4EBD"/>
    <w:rsid w:val="002B5D2B"/>
    <w:rsid w:val="002B6EC1"/>
    <w:rsid w:val="002B7613"/>
    <w:rsid w:val="002C055E"/>
    <w:rsid w:val="002C1522"/>
    <w:rsid w:val="002C2498"/>
    <w:rsid w:val="002C37C4"/>
    <w:rsid w:val="002C4FAB"/>
    <w:rsid w:val="002C6250"/>
    <w:rsid w:val="002C7140"/>
    <w:rsid w:val="002D0B30"/>
    <w:rsid w:val="002D1FB5"/>
    <w:rsid w:val="002D24EB"/>
    <w:rsid w:val="002D2FF5"/>
    <w:rsid w:val="002D35DA"/>
    <w:rsid w:val="002D381A"/>
    <w:rsid w:val="002D381B"/>
    <w:rsid w:val="002D58E7"/>
    <w:rsid w:val="002D640F"/>
    <w:rsid w:val="002D6DD9"/>
    <w:rsid w:val="002D72F7"/>
    <w:rsid w:val="002E0F44"/>
    <w:rsid w:val="002E17C7"/>
    <w:rsid w:val="002E1A65"/>
    <w:rsid w:val="002E1B63"/>
    <w:rsid w:val="002E2F04"/>
    <w:rsid w:val="002E3703"/>
    <w:rsid w:val="002E39D9"/>
    <w:rsid w:val="002E557B"/>
    <w:rsid w:val="002E55C3"/>
    <w:rsid w:val="002E5A26"/>
    <w:rsid w:val="002E673F"/>
    <w:rsid w:val="002E69B4"/>
    <w:rsid w:val="002E70CC"/>
    <w:rsid w:val="002E726B"/>
    <w:rsid w:val="002E78F4"/>
    <w:rsid w:val="002E7A07"/>
    <w:rsid w:val="002F0F34"/>
    <w:rsid w:val="002F11E6"/>
    <w:rsid w:val="002F1E76"/>
    <w:rsid w:val="002F2D28"/>
    <w:rsid w:val="002F44F8"/>
    <w:rsid w:val="002F4A31"/>
    <w:rsid w:val="002F52C0"/>
    <w:rsid w:val="002F53E0"/>
    <w:rsid w:val="002F6440"/>
    <w:rsid w:val="002F69C4"/>
    <w:rsid w:val="002F6AD0"/>
    <w:rsid w:val="002F7000"/>
    <w:rsid w:val="00300776"/>
    <w:rsid w:val="00301E16"/>
    <w:rsid w:val="00303168"/>
    <w:rsid w:val="00303F6C"/>
    <w:rsid w:val="003062A6"/>
    <w:rsid w:val="00306602"/>
    <w:rsid w:val="00307E90"/>
    <w:rsid w:val="00310221"/>
    <w:rsid w:val="00311B11"/>
    <w:rsid w:val="00313755"/>
    <w:rsid w:val="003145CA"/>
    <w:rsid w:val="00315187"/>
    <w:rsid w:val="00316485"/>
    <w:rsid w:val="00316C38"/>
    <w:rsid w:val="00316E84"/>
    <w:rsid w:val="0031752E"/>
    <w:rsid w:val="00317CB6"/>
    <w:rsid w:val="00317E95"/>
    <w:rsid w:val="0032046C"/>
    <w:rsid w:val="00320889"/>
    <w:rsid w:val="00320EDA"/>
    <w:rsid w:val="00322DE3"/>
    <w:rsid w:val="00324758"/>
    <w:rsid w:val="00325015"/>
    <w:rsid w:val="0032754C"/>
    <w:rsid w:val="00327D35"/>
    <w:rsid w:val="00330139"/>
    <w:rsid w:val="00330646"/>
    <w:rsid w:val="0033070A"/>
    <w:rsid w:val="00330807"/>
    <w:rsid w:val="00330FE4"/>
    <w:rsid w:val="003321A9"/>
    <w:rsid w:val="00332310"/>
    <w:rsid w:val="0033339A"/>
    <w:rsid w:val="00333767"/>
    <w:rsid w:val="0033499D"/>
    <w:rsid w:val="00334EE5"/>
    <w:rsid w:val="0033514A"/>
    <w:rsid w:val="0033526D"/>
    <w:rsid w:val="00335B56"/>
    <w:rsid w:val="003374CC"/>
    <w:rsid w:val="0033758D"/>
    <w:rsid w:val="0033758F"/>
    <w:rsid w:val="003406DE"/>
    <w:rsid w:val="00341200"/>
    <w:rsid w:val="00341807"/>
    <w:rsid w:val="00343637"/>
    <w:rsid w:val="00343DD2"/>
    <w:rsid w:val="00344171"/>
    <w:rsid w:val="003447B3"/>
    <w:rsid w:val="00344DD5"/>
    <w:rsid w:val="00345824"/>
    <w:rsid w:val="00345DDE"/>
    <w:rsid w:val="003462BB"/>
    <w:rsid w:val="00346CEF"/>
    <w:rsid w:val="003472FC"/>
    <w:rsid w:val="00347F7D"/>
    <w:rsid w:val="0035006B"/>
    <w:rsid w:val="003509EF"/>
    <w:rsid w:val="00352993"/>
    <w:rsid w:val="003543E2"/>
    <w:rsid w:val="00354CB5"/>
    <w:rsid w:val="00355970"/>
    <w:rsid w:val="0035599E"/>
    <w:rsid w:val="00356033"/>
    <w:rsid w:val="00356188"/>
    <w:rsid w:val="003568C0"/>
    <w:rsid w:val="00356C6F"/>
    <w:rsid w:val="00356E40"/>
    <w:rsid w:val="00357FE0"/>
    <w:rsid w:val="00361B22"/>
    <w:rsid w:val="0036410F"/>
    <w:rsid w:val="00364D15"/>
    <w:rsid w:val="0036580C"/>
    <w:rsid w:val="00365DFC"/>
    <w:rsid w:val="0036620D"/>
    <w:rsid w:val="003666E4"/>
    <w:rsid w:val="0036780D"/>
    <w:rsid w:val="00367A2F"/>
    <w:rsid w:val="00367C0C"/>
    <w:rsid w:val="00370C83"/>
    <w:rsid w:val="0037149A"/>
    <w:rsid w:val="00372CEC"/>
    <w:rsid w:val="0037449E"/>
    <w:rsid w:val="00377B2D"/>
    <w:rsid w:val="00377C68"/>
    <w:rsid w:val="00380DFB"/>
    <w:rsid w:val="00382044"/>
    <w:rsid w:val="003824A7"/>
    <w:rsid w:val="003828DC"/>
    <w:rsid w:val="00383495"/>
    <w:rsid w:val="00384258"/>
    <w:rsid w:val="00384657"/>
    <w:rsid w:val="00384D99"/>
    <w:rsid w:val="00384D9C"/>
    <w:rsid w:val="003858E1"/>
    <w:rsid w:val="00385D46"/>
    <w:rsid w:val="0038662B"/>
    <w:rsid w:val="00386685"/>
    <w:rsid w:val="00386FFB"/>
    <w:rsid w:val="00387112"/>
    <w:rsid w:val="003878B2"/>
    <w:rsid w:val="00390230"/>
    <w:rsid w:val="003910A7"/>
    <w:rsid w:val="0039170B"/>
    <w:rsid w:val="00391B07"/>
    <w:rsid w:val="00391E39"/>
    <w:rsid w:val="00393F24"/>
    <w:rsid w:val="00395A3A"/>
    <w:rsid w:val="00395E18"/>
    <w:rsid w:val="00396124"/>
    <w:rsid w:val="003972BF"/>
    <w:rsid w:val="003974B3"/>
    <w:rsid w:val="00397CE6"/>
    <w:rsid w:val="003A0605"/>
    <w:rsid w:val="003A0D20"/>
    <w:rsid w:val="003A1DF9"/>
    <w:rsid w:val="003A1EE8"/>
    <w:rsid w:val="003A24F6"/>
    <w:rsid w:val="003A3333"/>
    <w:rsid w:val="003A3E9A"/>
    <w:rsid w:val="003A4285"/>
    <w:rsid w:val="003A4541"/>
    <w:rsid w:val="003A4812"/>
    <w:rsid w:val="003A4C3D"/>
    <w:rsid w:val="003A5AFC"/>
    <w:rsid w:val="003A5E79"/>
    <w:rsid w:val="003A61C6"/>
    <w:rsid w:val="003A6560"/>
    <w:rsid w:val="003A6896"/>
    <w:rsid w:val="003A6F0D"/>
    <w:rsid w:val="003B05CF"/>
    <w:rsid w:val="003B0F2E"/>
    <w:rsid w:val="003B178A"/>
    <w:rsid w:val="003B1E76"/>
    <w:rsid w:val="003B233A"/>
    <w:rsid w:val="003B2D11"/>
    <w:rsid w:val="003B36D6"/>
    <w:rsid w:val="003B45DC"/>
    <w:rsid w:val="003B485C"/>
    <w:rsid w:val="003B50B1"/>
    <w:rsid w:val="003B53F7"/>
    <w:rsid w:val="003B5A1D"/>
    <w:rsid w:val="003B5B5A"/>
    <w:rsid w:val="003B6EB0"/>
    <w:rsid w:val="003C09E5"/>
    <w:rsid w:val="003C155C"/>
    <w:rsid w:val="003C18F9"/>
    <w:rsid w:val="003C2FFA"/>
    <w:rsid w:val="003C46D4"/>
    <w:rsid w:val="003C54DF"/>
    <w:rsid w:val="003C5E0A"/>
    <w:rsid w:val="003C6803"/>
    <w:rsid w:val="003C6E7C"/>
    <w:rsid w:val="003C7AB0"/>
    <w:rsid w:val="003D02C0"/>
    <w:rsid w:val="003D104C"/>
    <w:rsid w:val="003D12E0"/>
    <w:rsid w:val="003D1AB6"/>
    <w:rsid w:val="003D20AE"/>
    <w:rsid w:val="003D241C"/>
    <w:rsid w:val="003D388A"/>
    <w:rsid w:val="003D39AE"/>
    <w:rsid w:val="003D4035"/>
    <w:rsid w:val="003D57EE"/>
    <w:rsid w:val="003D6B46"/>
    <w:rsid w:val="003D7A8D"/>
    <w:rsid w:val="003D7C12"/>
    <w:rsid w:val="003E182E"/>
    <w:rsid w:val="003E1CDA"/>
    <w:rsid w:val="003E1F46"/>
    <w:rsid w:val="003E2EB8"/>
    <w:rsid w:val="003E3106"/>
    <w:rsid w:val="003E33F5"/>
    <w:rsid w:val="003E3913"/>
    <w:rsid w:val="003E3FDA"/>
    <w:rsid w:val="003E4655"/>
    <w:rsid w:val="003E5669"/>
    <w:rsid w:val="003E69CB"/>
    <w:rsid w:val="003E7BB1"/>
    <w:rsid w:val="003E7D16"/>
    <w:rsid w:val="003F014C"/>
    <w:rsid w:val="003F0A29"/>
    <w:rsid w:val="003F0BBA"/>
    <w:rsid w:val="003F0F6D"/>
    <w:rsid w:val="003F132B"/>
    <w:rsid w:val="003F1672"/>
    <w:rsid w:val="003F2470"/>
    <w:rsid w:val="003F3324"/>
    <w:rsid w:val="003F3A5E"/>
    <w:rsid w:val="003F48F8"/>
    <w:rsid w:val="003F4B92"/>
    <w:rsid w:val="003F5372"/>
    <w:rsid w:val="003F6F26"/>
    <w:rsid w:val="003F77E2"/>
    <w:rsid w:val="003F7E65"/>
    <w:rsid w:val="003F7FD2"/>
    <w:rsid w:val="0040095D"/>
    <w:rsid w:val="0040098B"/>
    <w:rsid w:val="00401EC2"/>
    <w:rsid w:val="004034AE"/>
    <w:rsid w:val="00403E8B"/>
    <w:rsid w:val="00403F1F"/>
    <w:rsid w:val="0040411A"/>
    <w:rsid w:val="00405167"/>
    <w:rsid w:val="004053FA"/>
    <w:rsid w:val="004056F5"/>
    <w:rsid w:val="00405859"/>
    <w:rsid w:val="0040613B"/>
    <w:rsid w:val="004104D9"/>
    <w:rsid w:val="004105DD"/>
    <w:rsid w:val="00410714"/>
    <w:rsid w:val="00411AE3"/>
    <w:rsid w:val="004148F4"/>
    <w:rsid w:val="00414E04"/>
    <w:rsid w:val="004153A1"/>
    <w:rsid w:val="00415ADF"/>
    <w:rsid w:val="00415F1D"/>
    <w:rsid w:val="00416047"/>
    <w:rsid w:val="004160F8"/>
    <w:rsid w:val="00416FB4"/>
    <w:rsid w:val="00417321"/>
    <w:rsid w:val="0041799E"/>
    <w:rsid w:val="00417E1C"/>
    <w:rsid w:val="00417F7F"/>
    <w:rsid w:val="00420958"/>
    <w:rsid w:val="00420C74"/>
    <w:rsid w:val="004210F6"/>
    <w:rsid w:val="004225AE"/>
    <w:rsid w:val="00422B65"/>
    <w:rsid w:val="004238B7"/>
    <w:rsid w:val="00423D66"/>
    <w:rsid w:val="00424B8C"/>
    <w:rsid w:val="00425F5C"/>
    <w:rsid w:val="0042773B"/>
    <w:rsid w:val="00427E52"/>
    <w:rsid w:val="004307BE"/>
    <w:rsid w:val="00430C10"/>
    <w:rsid w:val="00430F0D"/>
    <w:rsid w:val="004316A1"/>
    <w:rsid w:val="00431C9E"/>
    <w:rsid w:val="00432BD6"/>
    <w:rsid w:val="00432E44"/>
    <w:rsid w:val="004333AB"/>
    <w:rsid w:val="0043372F"/>
    <w:rsid w:val="0043525E"/>
    <w:rsid w:val="004360D6"/>
    <w:rsid w:val="00436360"/>
    <w:rsid w:val="0043651E"/>
    <w:rsid w:val="00436722"/>
    <w:rsid w:val="00436B61"/>
    <w:rsid w:val="004376BB"/>
    <w:rsid w:val="0043775D"/>
    <w:rsid w:val="00437BD9"/>
    <w:rsid w:val="00437D1C"/>
    <w:rsid w:val="00440553"/>
    <w:rsid w:val="00441640"/>
    <w:rsid w:val="00443145"/>
    <w:rsid w:val="00443577"/>
    <w:rsid w:val="00445017"/>
    <w:rsid w:val="00445600"/>
    <w:rsid w:val="00445825"/>
    <w:rsid w:val="0044703B"/>
    <w:rsid w:val="004512B8"/>
    <w:rsid w:val="004512D7"/>
    <w:rsid w:val="00452B2C"/>
    <w:rsid w:val="00452C4F"/>
    <w:rsid w:val="00453003"/>
    <w:rsid w:val="004538A7"/>
    <w:rsid w:val="00453B77"/>
    <w:rsid w:val="00453C13"/>
    <w:rsid w:val="00453DB4"/>
    <w:rsid w:val="00454337"/>
    <w:rsid w:val="00454975"/>
    <w:rsid w:val="00455EF1"/>
    <w:rsid w:val="004569D4"/>
    <w:rsid w:val="004570B6"/>
    <w:rsid w:val="004573FB"/>
    <w:rsid w:val="00457F48"/>
    <w:rsid w:val="004614EB"/>
    <w:rsid w:val="004621E6"/>
    <w:rsid w:val="004629F7"/>
    <w:rsid w:val="0046397D"/>
    <w:rsid w:val="00464A0C"/>
    <w:rsid w:val="00465066"/>
    <w:rsid w:val="004655F7"/>
    <w:rsid w:val="00465857"/>
    <w:rsid w:val="00465BE7"/>
    <w:rsid w:val="00466766"/>
    <w:rsid w:val="004677AF"/>
    <w:rsid w:val="004677E8"/>
    <w:rsid w:val="00467FB9"/>
    <w:rsid w:val="0047094E"/>
    <w:rsid w:val="00470D57"/>
    <w:rsid w:val="00471132"/>
    <w:rsid w:val="0047155C"/>
    <w:rsid w:val="004717DB"/>
    <w:rsid w:val="00471838"/>
    <w:rsid w:val="00472977"/>
    <w:rsid w:val="00473E5E"/>
    <w:rsid w:val="00474604"/>
    <w:rsid w:val="00475690"/>
    <w:rsid w:val="004760C5"/>
    <w:rsid w:val="00476E3F"/>
    <w:rsid w:val="00477376"/>
    <w:rsid w:val="00477D53"/>
    <w:rsid w:val="00480D4D"/>
    <w:rsid w:val="00480EFF"/>
    <w:rsid w:val="004818A8"/>
    <w:rsid w:val="0048191F"/>
    <w:rsid w:val="0048289C"/>
    <w:rsid w:val="004832E8"/>
    <w:rsid w:val="004834AA"/>
    <w:rsid w:val="00483D1B"/>
    <w:rsid w:val="0048403B"/>
    <w:rsid w:val="00485921"/>
    <w:rsid w:val="00490807"/>
    <w:rsid w:val="00490A92"/>
    <w:rsid w:val="00491666"/>
    <w:rsid w:val="0049183E"/>
    <w:rsid w:val="00492AE0"/>
    <w:rsid w:val="00493250"/>
    <w:rsid w:val="004933AB"/>
    <w:rsid w:val="0049370B"/>
    <w:rsid w:val="00493F2C"/>
    <w:rsid w:val="00493F7D"/>
    <w:rsid w:val="00493F9C"/>
    <w:rsid w:val="0049457D"/>
    <w:rsid w:val="00496596"/>
    <w:rsid w:val="004A0158"/>
    <w:rsid w:val="004A04C5"/>
    <w:rsid w:val="004A09AB"/>
    <w:rsid w:val="004A1294"/>
    <w:rsid w:val="004A12FC"/>
    <w:rsid w:val="004A2D69"/>
    <w:rsid w:val="004A48C3"/>
    <w:rsid w:val="004A552E"/>
    <w:rsid w:val="004A680F"/>
    <w:rsid w:val="004A7C32"/>
    <w:rsid w:val="004A7EA0"/>
    <w:rsid w:val="004B0003"/>
    <w:rsid w:val="004B1557"/>
    <w:rsid w:val="004B177B"/>
    <w:rsid w:val="004B1FD2"/>
    <w:rsid w:val="004B20FC"/>
    <w:rsid w:val="004B2131"/>
    <w:rsid w:val="004B3DBC"/>
    <w:rsid w:val="004B4D47"/>
    <w:rsid w:val="004B692A"/>
    <w:rsid w:val="004B6CF9"/>
    <w:rsid w:val="004B74F7"/>
    <w:rsid w:val="004B77B1"/>
    <w:rsid w:val="004C271B"/>
    <w:rsid w:val="004C29BD"/>
    <w:rsid w:val="004C30EE"/>
    <w:rsid w:val="004C32F8"/>
    <w:rsid w:val="004C48CF"/>
    <w:rsid w:val="004C58CF"/>
    <w:rsid w:val="004C6468"/>
    <w:rsid w:val="004D10DD"/>
    <w:rsid w:val="004D361F"/>
    <w:rsid w:val="004D4056"/>
    <w:rsid w:val="004D6736"/>
    <w:rsid w:val="004D6D94"/>
    <w:rsid w:val="004D6FC6"/>
    <w:rsid w:val="004D76EB"/>
    <w:rsid w:val="004D7923"/>
    <w:rsid w:val="004E13A0"/>
    <w:rsid w:val="004E218C"/>
    <w:rsid w:val="004E3EC2"/>
    <w:rsid w:val="004E5448"/>
    <w:rsid w:val="004E6BC5"/>
    <w:rsid w:val="004E6C53"/>
    <w:rsid w:val="004F0532"/>
    <w:rsid w:val="004F0E19"/>
    <w:rsid w:val="004F1D86"/>
    <w:rsid w:val="004F2CAC"/>
    <w:rsid w:val="004F2CD9"/>
    <w:rsid w:val="004F3030"/>
    <w:rsid w:val="004F3153"/>
    <w:rsid w:val="004F5614"/>
    <w:rsid w:val="004F57FC"/>
    <w:rsid w:val="004F5EDD"/>
    <w:rsid w:val="0050015B"/>
    <w:rsid w:val="00500655"/>
    <w:rsid w:val="00500E57"/>
    <w:rsid w:val="00503376"/>
    <w:rsid w:val="005033CB"/>
    <w:rsid w:val="00504CE6"/>
    <w:rsid w:val="00504D72"/>
    <w:rsid w:val="00505158"/>
    <w:rsid w:val="0050578A"/>
    <w:rsid w:val="0050636E"/>
    <w:rsid w:val="005074CD"/>
    <w:rsid w:val="00507B42"/>
    <w:rsid w:val="00507F9A"/>
    <w:rsid w:val="00510214"/>
    <w:rsid w:val="005104D9"/>
    <w:rsid w:val="00510678"/>
    <w:rsid w:val="00510F29"/>
    <w:rsid w:val="005126E6"/>
    <w:rsid w:val="005128DA"/>
    <w:rsid w:val="005138B2"/>
    <w:rsid w:val="00513D04"/>
    <w:rsid w:val="005142EE"/>
    <w:rsid w:val="005144E2"/>
    <w:rsid w:val="00514984"/>
    <w:rsid w:val="00515BD4"/>
    <w:rsid w:val="00516002"/>
    <w:rsid w:val="00517665"/>
    <w:rsid w:val="00520703"/>
    <w:rsid w:val="00520B96"/>
    <w:rsid w:val="005211CF"/>
    <w:rsid w:val="005218D8"/>
    <w:rsid w:val="00521A30"/>
    <w:rsid w:val="005238A8"/>
    <w:rsid w:val="00523B5C"/>
    <w:rsid w:val="00524516"/>
    <w:rsid w:val="005251C7"/>
    <w:rsid w:val="00526C45"/>
    <w:rsid w:val="005277DE"/>
    <w:rsid w:val="005308E0"/>
    <w:rsid w:val="005315D9"/>
    <w:rsid w:val="00532B3F"/>
    <w:rsid w:val="00533381"/>
    <w:rsid w:val="005338D5"/>
    <w:rsid w:val="00533ABE"/>
    <w:rsid w:val="005342AE"/>
    <w:rsid w:val="005344BD"/>
    <w:rsid w:val="005356D2"/>
    <w:rsid w:val="00535E62"/>
    <w:rsid w:val="005367DE"/>
    <w:rsid w:val="00536BC8"/>
    <w:rsid w:val="005377E1"/>
    <w:rsid w:val="00537FDF"/>
    <w:rsid w:val="0054050F"/>
    <w:rsid w:val="00540F24"/>
    <w:rsid w:val="005411B9"/>
    <w:rsid w:val="005414E9"/>
    <w:rsid w:val="0054155E"/>
    <w:rsid w:val="00541835"/>
    <w:rsid w:val="005423C9"/>
    <w:rsid w:val="005433B6"/>
    <w:rsid w:val="005434C9"/>
    <w:rsid w:val="005439F0"/>
    <w:rsid w:val="00543A92"/>
    <w:rsid w:val="00543E14"/>
    <w:rsid w:val="00544A1B"/>
    <w:rsid w:val="0054611E"/>
    <w:rsid w:val="005465C9"/>
    <w:rsid w:val="00546D93"/>
    <w:rsid w:val="00546FED"/>
    <w:rsid w:val="005473EC"/>
    <w:rsid w:val="00547E00"/>
    <w:rsid w:val="00550962"/>
    <w:rsid w:val="00550ABB"/>
    <w:rsid w:val="00552465"/>
    <w:rsid w:val="00552CE7"/>
    <w:rsid w:val="0055312D"/>
    <w:rsid w:val="005535B7"/>
    <w:rsid w:val="00553839"/>
    <w:rsid w:val="0055417F"/>
    <w:rsid w:val="005543FC"/>
    <w:rsid w:val="005547E1"/>
    <w:rsid w:val="00555289"/>
    <w:rsid w:val="0055605B"/>
    <w:rsid w:val="00556BD9"/>
    <w:rsid w:val="00557A4F"/>
    <w:rsid w:val="005601BC"/>
    <w:rsid w:val="00561257"/>
    <w:rsid w:val="00561F5C"/>
    <w:rsid w:val="005626B2"/>
    <w:rsid w:val="00562718"/>
    <w:rsid w:val="005627FF"/>
    <w:rsid w:val="0056305F"/>
    <w:rsid w:val="005642A8"/>
    <w:rsid w:val="005657BC"/>
    <w:rsid w:val="00566442"/>
    <w:rsid w:val="00567736"/>
    <w:rsid w:val="00567773"/>
    <w:rsid w:val="005704FF"/>
    <w:rsid w:val="00571076"/>
    <w:rsid w:val="0057242D"/>
    <w:rsid w:val="005735D1"/>
    <w:rsid w:val="0057434F"/>
    <w:rsid w:val="00574ACB"/>
    <w:rsid w:val="005757C5"/>
    <w:rsid w:val="00576B34"/>
    <w:rsid w:val="00576EB2"/>
    <w:rsid w:val="00576FA2"/>
    <w:rsid w:val="0057737A"/>
    <w:rsid w:val="00577C20"/>
    <w:rsid w:val="00580893"/>
    <w:rsid w:val="0058351D"/>
    <w:rsid w:val="00583A57"/>
    <w:rsid w:val="00583DAE"/>
    <w:rsid w:val="005850AD"/>
    <w:rsid w:val="00585DA0"/>
    <w:rsid w:val="0058733C"/>
    <w:rsid w:val="005878ED"/>
    <w:rsid w:val="0059055F"/>
    <w:rsid w:val="00590EF8"/>
    <w:rsid w:val="005912E2"/>
    <w:rsid w:val="00591580"/>
    <w:rsid w:val="00591D6C"/>
    <w:rsid w:val="005928AF"/>
    <w:rsid w:val="005929CB"/>
    <w:rsid w:val="00594EBA"/>
    <w:rsid w:val="0059598E"/>
    <w:rsid w:val="00595D74"/>
    <w:rsid w:val="00597A67"/>
    <w:rsid w:val="005A0654"/>
    <w:rsid w:val="005A0D41"/>
    <w:rsid w:val="005A23A6"/>
    <w:rsid w:val="005A3785"/>
    <w:rsid w:val="005A38DB"/>
    <w:rsid w:val="005A45C0"/>
    <w:rsid w:val="005A4654"/>
    <w:rsid w:val="005A4EF9"/>
    <w:rsid w:val="005A4F58"/>
    <w:rsid w:val="005A6069"/>
    <w:rsid w:val="005A6440"/>
    <w:rsid w:val="005A696F"/>
    <w:rsid w:val="005A7672"/>
    <w:rsid w:val="005B0C93"/>
    <w:rsid w:val="005B1BB7"/>
    <w:rsid w:val="005B213E"/>
    <w:rsid w:val="005B2C42"/>
    <w:rsid w:val="005B3A04"/>
    <w:rsid w:val="005B49F5"/>
    <w:rsid w:val="005B5752"/>
    <w:rsid w:val="005B6238"/>
    <w:rsid w:val="005B62C0"/>
    <w:rsid w:val="005B6CC2"/>
    <w:rsid w:val="005C050A"/>
    <w:rsid w:val="005C06CF"/>
    <w:rsid w:val="005C108C"/>
    <w:rsid w:val="005C2850"/>
    <w:rsid w:val="005C28F7"/>
    <w:rsid w:val="005C3B5B"/>
    <w:rsid w:val="005C406E"/>
    <w:rsid w:val="005C4500"/>
    <w:rsid w:val="005C5B77"/>
    <w:rsid w:val="005C7227"/>
    <w:rsid w:val="005C752F"/>
    <w:rsid w:val="005D1B12"/>
    <w:rsid w:val="005D2AE3"/>
    <w:rsid w:val="005D2F55"/>
    <w:rsid w:val="005D379B"/>
    <w:rsid w:val="005D482A"/>
    <w:rsid w:val="005D4A14"/>
    <w:rsid w:val="005D4A91"/>
    <w:rsid w:val="005D5202"/>
    <w:rsid w:val="005D6542"/>
    <w:rsid w:val="005D6A5F"/>
    <w:rsid w:val="005D6F75"/>
    <w:rsid w:val="005E18AE"/>
    <w:rsid w:val="005E1AD3"/>
    <w:rsid w:val="005E2AFA"/>
    <w:rsid w:val="005E325E"/>
    <w:rsid w:val="005E3C7F"/>
    <w:rsid w:val="005E4F34"/>
    <w:rsid w:val="005E5607"/>
    <w:rsid w:val="005E570C"/>
    <w:rsid w:val="005E637A"/>
    <w:rsid w:val="005E6919"/>
    <w:rsid w:val="005E6A7A"/>
    <w:rsid w:val="005E6BFA"/>
    <w:rsid w:val="005E789A"/>
    <w:rsid w:val="005F07C9"/>
    <w:rsid w:val="005F0DB5"/>
    <w:rsid w:val="005F18FE"/>
    <w:rsid w:val="005F466E"/>
    <w:rsid w:val="005F4691"/>
    <w:rsid w:val="005F4B2C"/>
    <w:rsid w:val="005F50A6"/>
    <w:rsid w:val="005F71CE"/>
    <w:rsid w:val="0060014C"/>
    <w:rsid w:val="006013F2"/>
    <w:rsid w:val="00601BD9"/>
    <w:rsid w:val="00602968"/>
    <w:rsid w:val="00602FBF"/>
    <w:rsid w:val="00603441"/>
    <w:rsid w:val="006035A7"/>
    <w:rsid w:val="006035C3"/>
    <w:rsid w:val="006037E0"/>
    <w:rsid w:val="006039C7"/>
    <w:rsid w:val="00603B4B"/>
    <w:rsid w:val="00604372"/>
    <w:rsid w:val="00604711"/>
    <w:rsid w:val="00605486"/>
    <w:rsid w:val="00605E93"/>
    <w:rsid w:val="00606505"/>
    <w:rsid w:val="0060710C"/>
    <w:rsid w:val="006100E5"/>
    <w:rsid w:val="00611F85"/>
    <w:rsid w:val="006120FE"/>
    <w:rsid w:val="0061288E"/>
    <w:rsid w:val="00612CE1"/>
    <w:rsid w:val="00613A6B"/>
    <w:rsid w:val="00613B0F"/>
    <w:rsid w:val="006141B3"/>
    <w:rsid w:val="00614412"/>
    <w:rsid w:val="00614456"/>
    <w:rsid w:val="00614D67"/>
    <w:rsid w:val="006157D4"/>
    <w:rsid w:val="00616261"/>
    <w:rsid w:val="00620141"/>
    <w:rsid w:val="00620796"/>
    <w:rsid w:val="006215B7"/>
    <w:rsid w:val="006218D9"/>
    <w:rsid w:val="00622C90"/>
    <w:rsid w:val="0062398E"/>
    <w:rsid w:val="00623EA8"/>
    <w:rsid w:val="00625B46"/>
    <w:rsid w:val="00625D00"/>
    <w:rsid w:val="006273B5"/>
    <w:rsid w:val="00627774"/>
    <w:rsid w:val="00630DCB"/>
    <w:rsid w:val="0063123A"/>
    <w:rsid w:val="00632351"/>
    <w:rsid w:val="0063252E"/>
    <w:rsid w:val="0063272E"/>
    <w:rsid w:val="00635012"/>
    <w:rsid w:val="00635F0B"/>
    <w:rsid w:val="006369FF"/>
    <w:rsid w:val="0063703C"/>
    <w:rsid w:val="00637CD6"/>
    <w:rsid w:val="00640CFE"/>
    <w:rsid w:val="00641B04"/>
    <w:rsid w:val="00642F3D"/>
    <w:rsid w:val="006435FC"/>
    <w:rsid w:val="00643C68"/>
    <w:rsid w:val="006440AF"/>
    <w:rsid w:val="0064414E"/>
    <w:rsid w:val="00644919"/>
    <w:rsid w:val="00644CCD"/>
    <w:rsid w:val="00645625"/>
    <w:rsid w:val="006459D7"/>
    <w:rsid w:val="00646009"/>
    <w:rsid w:val="00646262"/>
    <w:rsid w:val="006465A8"/>
    <w:rsid w:val="00646DFA"/>
    <w:rsid w:val="0064701C"/>
    <w:rsid w:val="0064760D"/>
    <w:rsid w:val="006476BC"/>
    <w:rsid w:val="00647EE9"/>
    <w:rsid w:val="0065019F"/>
    <w:rsid w:val="00650F29"/>
    <w:rsid w:val="0065119F"/>
    <w:rsid w:val="00651BC3"/>
    <w:rsid w:val="00652320"/>
    <w:rsid w:val="00653BDB"/>
    <w:rsid w:val="006559AF"/>
    <w:rsid w:val="00655B04"/>
    <w:rsid w:val="00656C87"/>
    <w:rsid w:val="00656EB1"/>
    <w:rsid w:val="00657927"/>
    <w:rsid w:val="00657AB0"/>
    <w:rsid w:val="00660565"/>
    <w:rsid w:val="0066065F"/>
    <w:rsid w:val="006607FA"/>
    <w:rsid w:val="006611FC"/>
    <w:rsid w:val="00661980"/>
    <w:rsid w:val="00661BE8"/>
    <w:rsid w:val="00661E04"/>
    <w:rsid w:val="00662DCA"/>
    <w:rsid w:val="006631C2"/>
    <w:rsid w:val="006635BD"/>
    <w:rsid w:val="00665311"/>
    <w:rsid w:val="006662E5"/>
    <w:rsid w:val="0066636C"/>
    <w:rsid w:val="0066644C"/>
    <w:rsid w:val="00666761"/>
    <w:rsid w:val="006669E9"/>
    <w:rsid w:val="0067093B"/>
    <w:rsid w:val="00670F6D"/>
    <w:rsid w:val="0067271E"/>
    <w:rsid w:val="00672DF5"/>
    <w:rsid w:val="00675072"/>
    <w:rsid w:val="006762D9"/>
    <w:rsid w:val="006802D6"/>
    <w:rsid w:val="006810BB"/>
    <w:rsid w:val="006814AC"/>
    <w:rsid w:val="00681CA1"/>
    <w:rsid w:val="0068215D"/>
    <w:rsid w:val="006821DE"/>
    <w:rsid w:val="0068225D"/>
    <w:rsid w:val="00682362"/>
    <w:rsid w:val="00682700"/>
    <w:rsid w:val="00682745"/>
    <w:rsid w:val="006832DA"/>
    <w:rsid w:val="00683659"/>
    <w:rsid w:val="00683D6D"/>
    <w:rsid w:val="0068434B"/>
    <w:rsid w:val="00684E98"/>
    <w:rsid w:val="00685444"/>
    <w:rsid w:val="00685B37"/>
    <w:rsid w:val="00685C98"/>
    <w:rsid w:val="00686B5C"/>
    <w:rsid w:val="0068716E"/>
    <w:rsid w:val="006876A8"/>
    <w:rsid w:val="006877B5"/>
    <w:rsid w:val="00687926"/>
    <w:rsid w:val="00687BF3"/>
    <w:rsid w:val="00692179"/>
    <w:rsid w:val="006924C7"/>
    <w:rsid w:val="00692757"/>
    <w:rsid w:val="00692CEC"/>
    <w:rsid w:val="00693900"/>
    <w:rsid w:val="0069420C"/>
    <w:rsid w:val="00694747"/>
    <w:rsid w:val="006949E4"/>
    <w:rsid w:val="00695571"/>
    <w:rsid w:val="0069568A"/>
    <w:rsid w:val="00696176"/>
    <w:rsid w:val="00697775"/>
    <w:rsid w:val="006A0683"/>
    <w:rsid w:val="006A2FB6"/>
    <w:rsid w:val="006A466A"/>
    <w:rsid w:val="006A4732"/>
    <w:rsid w:val="006A4E81"/>
    <w:rsid w:val="006A5BB4"/>
    <w:rsid w:val="006B0565"/>
    <w:rsid w:val="006B103E"/>
    <w:rsid w:val="006B26CE"/>
    <w:rsid w:val="006B465C"/>
    <w:rsid w:val="006B489B"/>
    <w:rsid w:val="006B668E"/>
    <w:rsid w:val="006B68A7"/>
    <w:rsid w:val="006B7B6D"/>
    <w:rsid w:val="006B7C5B"/>
    <w:rsid w:val="006B7D05"/>
    <w:rsid w:val="006B7FC3"/>
    <w:rsid w:val="006C095E"/>
    <w:rsid w:val="006C0BCD"/>
    <w:rsid w:val="006C0D3B"/>
    <w:rsid w:val="006C1229"/>
    <w:rsid w:val="006C1718"/>
    <w:rsid w:val="006C208B"/>
    <w:rsid w:val="006C26AF"/>
    <w:rsid w:val="006C2E64"/>
    <w:rsid w:val="006C3C44"/>
    <w:rsid w:val="006C3C49"/>
    <w:rsid w:val="006C445C"/>
    <w:rsid w:val="006C4856"/>
    <w:rsid w:val="006C4B4F"/>
    <w:rsid w:val="006C4DAC"/>
    <w:rsid w:val="006C505D"/>
    <w:rsid w:val="006C6159"/>
    <w:rsid w:val="006C6292"/>
    <w:rsid w:val="006C62AE"/>
    <w:rsid w:val="006C6A0B"/>
    <w:rsid w:val="006C7821"/>
    <w:rsid w:val="006D0927"/>
    <w:rsid w:val="006D2649"/>
    <w:rsid w:val="006D2E41"/>
    <w:rsid w:val="006D36BB"/>
    <w:rsid w:val="006D3A8A"/>
    <w:rsid w:val="006D5030"/>
    <w:rsid w:val="006D6A8A"/>
    <w:rsid w:val="006D6E2E"/>
    <w:rsid w:val="006D73F1"/>
    <w:rsid w:val="006E01C2"/>
    <w:rsid w:val="006E08E4"/>
    <w:rsid w:val="006E133D"/>
    <w:rsid w:val="006E1812"/>
    <w:rsid w:val="006E1B87"/>
    <w:rsid w:val="006E3044"/>
    <w:rsid w:val="006E3496"/>
    <w:rsid w:val="006E3838"/>
    <w:rsid w:val="006E3DF1"/>
    <w:rsid w:val="006E440F"/>
    <w:rsid w:val="006E4736"/>
    <w:rsid w:val="006E4B7A"/>
    <w:rsid w:val="006E4D22"/>
    <w:rsid w:val="006E55D7"/>
    <w:rsid w:val="006E748C"/>
    <w:rsid w:val="006F0FB2"/>
    <w:rsid w:val="006F13F1"/>
    <w:rsid w:val="006F168B"/>
    <w:rsid w:val="006F206C"/>
    <w:rsid w:val="006F21C5"/>
    <w:rsid w:val="006F2CEC"/>
    <w:rsid w:val="006F32B1"/>
    <w:rsid w:val="006F331F"/>
    <w:rsid w:val="006F395C"/>
    <w:rsid w:val="006F4687"/>
    <w:rsid w:val="006F4C21"/>
    <w:rsid w:val="006F4F53"/>
    <w:rsid w:val="006F554A"/>
    <w:rsid w:val="006F602F"/>
    <w:rsid w:val="006F67F2"/>
    <w:rsid w:val="0070015A"/>
    <w:rsid w:val="0070095A"/>
    <w:rsid w:val="00701134"/>
    <w:rsid w:val="00702B59"/>
    <w:rsid w:val="00703285"/>
    <w:rsid w:val="007040BE"/>
    <w:rsid w:val="007049A7"/>
    <w:rsid w:val="00704D7B"/>
    <w:rsid w:val="00705A0C"/>
    <w:rsid w:val="00706034"/>
    <w:rsid w:val="007100BD"/>
    <w:rsid w:val="00710369"/>
    <w:rsid w:val="007107B1"/>
    <w:rsid w:val="0071112E"/>
    <w:rsid w:val="0071320A"/>
    <w:rsid w:val="007139E6"/>
    <w:rsid w:val="00713A73"/>
    <w:rsid w:val="00714D12"/>
    <w:rsid w:val="007150D8"/>
    <w:rsid w:val="0071647A"/>
    <w:rsid w:val="00716C6E"/>
    <w:rsid w:val="00720045"/>
    <w:rsid w:val="00720772"/>
    <w:rsid w:val="007207D6"/>
    <w:rsid w:val="007213A4"/>
    <w:rsid w:val="00723517"/>
    <w:rsid w:val="0072367B"/>
    <w:rsid w:val="007243B0"/>
    <w:rsid w:val="00724B3F"/>
    <w:rsid w:val="00725475"/>
    <w:rsid w:val="007254BE"/>
    <w:rsid w:val="00725BFE"/>
    <w:rsid w:val="00725E70"/>
    <w:rsid w:val="00725F61"/>
    <w:rsid w:val="0072685C"/>
    <w:rsid w:val="0072729A"/>
    <w:rsid w:val="00727B7E"/>
    <w:rsid w:val="007302D7"/>
    <w:rsid w:val="0073030C"/>
    <w:rsid w:val="007316DD"/>
    <w:rsid w:val="007327EF"/>
    <w:rsid w:val="00732982"/>
    <w:rsid w:val="007336E8"/>
    <w:rsid w:val="00734626"/>
    <w:rsid w:val="00734BA0"/>
    <w:rsid w:val="007356AA"/>
    <w:rsid w:val="00737A08"/>
    <w:rsid w:val="00742833"/>
    <w:rsid w:val="00742B32"/>
    <w:rsid w:val="00742DE6"/>
    <w:rsid w:val="00743910"/>
    <w:rsid w:val="00743B06"/>
    <w:rsid w:val="00743C12"/>
    <w:rsid w:val="007453C3"/>
    <w:rsid w:val="00745EF1"/>
    <w:rsid w:val="007467B5"/>
    <w:rsid w:val="00747402"/>
    <w:rsid w:val="007477CB"/>
    <w:rsid w:val="00750468"/>
    <w:rsid w:val="00750B46"/>
    <w:rsid w:val="0075148B"/>
    <w:rsid w:val="00751F4F"/>
    <w:rsid w:val="00751F7E"/>
    <w:rsid w:val="007523F4"/>
    <w:rsid w:val="00752BB3"/>
    <w:rsid w:val="00752BBA"/>
    <w:rsid w:val="007535A4"/>
    <w:rsid w:val="007554F8"/>
    <w:rsid w:val="00755702"/>
    <w:rsid w:val="007562E8"/>
    <w:rsid w:val="00757630"/>
    <w:rsid w:val="007603D5"/>
    <w:rsid w:val="00760F6E"/>
    <w:rsid w:val="00761202"/>
    <w:rsid w:val="00761693"/>
    <w:rsid w:val="0076393E"/>
    <w:rsid w:val="00763D87"/>
    <w:rsid w:val="007647EB"/>
    <w:rsid w:val="00764FA9"/>
    <w:rsid w:val="0076568C"/>
    <w:rsid w:val="00765B08"/>
    <w:rsid w:val="00766553"/>
    <w:rsid w:val="00766781"/>
    <w:rsid w:val="00766CAF"/>
    <w:rsid w:val="00767129"/>
    <w:rsid w:val="007672F8"/>
    <w:rsid w:val="00767535"/>
    <w:rsid w:val="007712E6"/>
    <w:rsid w:val="00771544"/>
    <w:rsid w:val="0077168D"/>
    <w:rsid w:val="00773929"/>
    <w:rsid w:val="00773A2F"/>
    <w:rsid w:val="00775659"/>
    <w:rsid w:val="00776837"/>
    <w:rsid w:val="00777634"/>
    <w:rsid w:val="00777C69"/>
    <w:rsid w:val="007839E6"/>
    <w:rsid w:val="0078437D"/>
    <w:rsid w:val="00784562"/>
    <w:rsid w:val="00784716"/>
    <w:rsid w:val="0078495D"/>
    <w:rsid w:val="00786E87"/>
    <w:rsid w:val="0079068A"/>
    <w:rsid w:val="007910A1"/>
    <w:rsid w:val="00792944"/>
    <w:rsid w:val="007936A5"/>
    <w:rsid w:val="007940C6"/>
    <w:rsid w:val="00795307"/>
    <w:rsid w:val="007959B4"/>
    <w:rsid w:val="0079605E"/>
    <w:rsid w:val="007966AF"/>
    <w:rsid w:val="007968C8"/>
    <w:rsid w:val="00797E4D"/>
    <w:rsid w:val="007A0D7C"/>
    <w:rsid w:val="007A0E80"/>
    <w:rsid w:val="007A3CFF"/>
    <w:rsid w:val="007A3F5A"/>
    <w:rsid w:val="007A47A1"/>
    <w:rsid w:val="007A4BC2"/>
    <w:rsid w:val="007A7017"/>
    <w:rsid w:val="007B0E5B"/>
    <w:rsid w:val="007B10FB"/>
    <w:rsid w:val="007B10FD"/>
    <w:rsid w:val="007B1B0B"/>
    <w:rsid w:val="007B2272"/>
    <w:rsid w:val="007B26CF"/>
    <w:rsid w:val="007B2834"/>
    <w:rsid w:val="007B387E"/>
    <w:rsid w:val="007B59C1"/>
    <w:rsid w:val="007B59E6"/>
    <w:rsid w:val="007B6C1D"/>
    <w:rsid w:val="007C106F"/>
    <w:rsid w:val="007C12CB"/>
    <w:rsid w:val="007C1A35"/>
    <w:rsid w:val="007C1F89"/>
    <w:rsid w:val="007C26D5"/>
    <w:rsid w:val="007C288E"/>
    <w:rsid w:val="007C2E55"/>
    <w:rsid w:val="007C42E0"/>
    <w:rsid w:val="007C4AF2"/>
    <w:rsid w:val="007C5523"/>
    <w:rsid w:val="007C5779"/>
    <w:rsid w:val="007C5C4A"/>
    <w:rsid w:val="007C5CB8"/>
    <w:rsid w:val="007C7C44"/>
    <w:rsid w:val="007C7D61"/>
    <w:rsid w:val="007C7FA4"/>
    <w:rsid w:val="007C7FEC"/>
    <w:rsid w:val="007D07C6"/>
    <w:rsid w:val="007D0DBD"/>
    <w:rsid w:val="007D1862"/>
    <w:rsid w:val="007D25E8"/>
    <w:rsid w:val="007D294B"/>
    <w:rsid w:val="007D303F"/>
    <w:rsid w:val="007D3A68"/>
    <w:rsid w:val="007D4488"/>
    <w:rsid w:val="007D562F"/>
    <w:rsid w:val="007D5AF4"/>
    <w:rsid w:val="007D633D"/>
    <w:rsid w:val="007D6DE0"/>
    <w:rsid w:val="007D6FB3"/>
    <w:rsid w:val="007E2C79"/>
    <w:rsid w:val="007E3179"/>
    <w:rsid w:val="007E3755"/>
    <w:rsid w:val="007E3ACC"/>
    <w:rsid w:val="007E45E3"/>
    <w:rsid w:val="007E47FD"/>
    <w:rsid w:val="007E5383"/>
    <w:rsid w:val="007E6272"/>
    <w:rsid w:val="007E67F8"/>
    <w:rsid w:val="007E7050"/>
    <w:rsid w:val="007E7805"/>
    <w:rsid w:val="007E7FFC"/>
    <w:rsid w:val="007F150F"/>
    <w:rsid w:val="007F2168"/>
    <w:rsid w:val="007F3115"/>
    <w:rsid w:val="007F3157"/>
    <w:rsid w:val="007F36D1"/>
    <w:rsid w:val="007F50A8"/>
    <w:rsid w:val="007F5D28"/>
    <w:rsid w:val="007F5FFD"/>
    <w:rsid w:val="007F7171"/>
    <w:rsid w:val="00800FBD"/>
    <w:rsid w:val="00802366"/>
    <w:rsid w:val="00802B8A"/>
    <w:rsid w:val="008039A0"/>
    <w:rsid w:val="00803A45"/>
    <w:rsid w:val="00806424"/>
    <w:rsid w:val="00807476"/>
    <w:rsid w:val="008075B0"/>
    <w:rsid w:val="0080775A"/>
    <w:rsid w:val="00807A76"/>
    <w:rsid w:val="008107CD"/>
    <w:rsid w:val="00810FF6"/>
    <w:rsid w:val="00811BE3"/>
    <w:rsid w:val="00812305"/>
    <w:rsid w:val="00812FD9"/>
    <w:rsid w:val="00814640"/>
    <w:rsid w:val="008150B0"/>
    <w:rsid w:val="00815D6B"/>
    <w:rsid w:val="008163D4"/>
    <w:rsid w:val="008165A1"/>
    <w:rsid w:val="00817635"/>
    <w:rsid w:val="00817656"/>
    <w:rsid w:val="00820479"/>
    <w:rsid w:val="00821078"/>
    <w:rsid w:val="00821979"/>
    <w:rsid w:val="00821EA2"/>
    <w:rsid w:val="008227E6"/>
    <w:rsid w:val="0082309C"/>
    <w:rsid w:val="008232D2"/>
    <w:rsid w:val="008237A3"/>
    <w:rsid w:val="00823893"/>
    <w:rsid w:val="0082415B"/>
    <w:rsid w:val="0082429B"/>
    <w:rsid w:val="00825634"/>
    <w:rsid w:val="0082619E"/>
    <w:rsid w:val="00826EFA"/>
    <w:rsid w:val="00827CB2"/>
    <w:rsid w:val="00830196"/>
    <w:rsid w:val="00830C27"/>
    <w:rsid w:val="00833234"/>
    <w:rsid w:val="00834175"/>
    <w:rsid w:val="00834F95"/>
    <w:rsid w:val="00835298"/>
    <w:rsid w:val="0083596F"/>
    <w:rsid w:val="00835B61"/>
    <w:rsid w:val="00836133"/>
    <w:rsid w:val="00837CCF"/>
    <w:rsid w:val="008409D2"/>
    <w:rsid w:val="00840D37"/>
    <w:rsid w:val="0084168C"/>
    <w:rsid w:val="00841786"/>
    <w:rsid w:val="00842506"/>
    <w:rsid w:val="00842FB3"/>
    <w:rsid w:val="00844306"/>
    <w:rsid w:val="00844545"/>
    <w:rsid w:val="00845840"/>
    <w:rsid w:val="008458F4"/>
    <w:rsid w:val="0084591F"/>
    <w:rsid w:val="0084676B"/>
    <w:rsid w:val="00847BB6"/>
    <w:rsid w:val="00847E21"/>
    <w:rsid w:val="00850A0F"/>
    <w:rsid w:val="00850DBE"/>
    <w:rsid w:val="0085129E"/>
    <w:rsid w:val="0085549F"/>
    <w:rsid w:val="00855F7F"/>
    <w:rsid w:val="008566C1"/>
    <w:rsid w:val="008568E3"/>
    <w:rsid w:val="008569D9"/>
    <w:rsid w:val="0085741F"/>
    <w:rsid w:val="00857634"/>
    <w:rsid w:val="0086019C"/>
    <w:rsid w:val="008608BB"/>
    <w:rsid w:val="0086114B"/>
    <w:rsid w:val="00861C14"/>
    <w:rsid w:val="008627F7"/>
    <w:rsid w:val="008638D3"/>
    <w:rsid w:val="00863B66"/>
    <w:rsid w:val="00864E4A"/>
    <w:rsid w:val="00864F50"/>
    <w:rsid w:val="00867955"/>
    <w:rsid w:val="008705C3"/>
    <w:rsid w:val="008714BB"/>
    <w:rsid w:val="00871D9C"/>
    <w:rsid w:val="008724E9"/>
    <w:rsid w:val="00873F9C"/>
    <w:rsid w:val="00873FBE"/>
    <w:rsid w:val="00876448"/>
    <w:rsid w:val="008774D4"/>
    <w:rsid w:val="008774F4"/>
    <w:rsid w:val="008800AD"/>
    <w:rsid w:val="008806BC"/>
    <w:rsid w:val="00881D4F"/>
    <w:rsid w:val="00882F8E"/>
    <w:rsid w:val="0088300F"/>
    <w:rsid w:val="00883097"/>
    <w:rsid w:val="008838A9"/>
    <w:rsid w:val="008839E4"/>
    <w:rsid w:val="00883D6C"/>
    <w:rsid w:val="00884C6F"/>
    <w:rsid w:val="00886EBF"/>
    <w:rsid w:val="00887CDD"/>
    <w:rsid w:val="00890340"/>
    <w:rsid w:val="00891ED7"/>
    <w:rsid w:val="00892604"/>
    <w:rsid w:val="00893AAE"/>
    <w:rsid w:val="0089456F"/>
    <w:rsid w:val="00894C09"/>
    <w:rsid w:val="00895864"/>
    <w:rsid w:val="00895B70"/>
    <w:rsid w:val="008960B3"/>
    <w:rsid w:val="00896771"/>
    <w:rsid w:val="00897E8C"/>
    <w:rsid w:val="008A0500"/>
    <w:rsid w:val="008A236F"/>
    <w:rsid w:val="008A2C2B"/>
    <w:rsid w:val="008A33CB"/>
    <w:rsid w:val="008A3F1A"/>
    <w:rsid w:val="008A4F22"/>
    <w:rsid w:val="008A6810"/>
    <w:rsid w:val="008A6ECE"/>
    <w:rsid w:val="008A6F4D"/>
    <w:rsid w:val="008A7729"/>
    <w:rsid w:val="008A7978"/>
    <w:rsid w:val="008B0919"/>
    <w:rsid w:val="008B0D9E"/>
    <w:rsid w:val="008B0E4C"/>
    <w:rsid w:val="008B2208"/>
    <w:rsid w:val="008B39FF"/>
    <w:rsid w:val="008B3D57"/>
    <w:rsid w:val="008B4C0D"/>
    <w:rsid w:val="008B5CFA"/>
    <w:rsid w:val="008B6AFB"/>
    <w:rsid w:val="008B6FE3"/>
    <w:rsid w:val="008B7535"/>
    <w:rsid w:val="008B7A2B"/>
    <w:rsid w:val="008C03B9"/>
    <w:rsid w:val="008C0BD1"/>
    <w:rsid w:val="008C0DBD"/>
    <w:rsid w:val="008C17C5"/>
    <w:rsid w:val="008C1C64"/>
    <w:rsid w:val="008C4F6A"/>
    <w:rsid w:val="008C6945"/>
    <w:rsid w:val="008C7BD0"/>
    <w:rsid w:val="008C7DC3"/>
    <w:rsid w:val="008D03AE"/>
    <w:rsid w:val="008D1C59"/>
    <w:rsid w:val="008D21F0"/>
    <w:rsid w:val="008D224A"/>
    <w:rsid w:val="008D248D"/>
    <w:rsid w:val="008D2557"/>
    <w:rsid w:val="008D2787"/>
    <w:rsid w:val="008D28BC"/>
    <w:rsid w:val="008D56A0"/>
    <w:rsid w:val="008D64E1"/>
    <w:rsid w:val="008D6C63"/>
    <w:rsid w:val="008D6D60"/>
    <w:rsid w:val="008D6E2A"/>
    <w:rsid w:val="008E0222"/>
    <w:rsid w:val="008E0612"/>
    <w:rsid w:val="008E15D7"/>
    <w:rsid w:val="008E1B2D"/>
    <w:rsid w:val="008E359A"/>
    <w:rsid w:val="008E5161"/>
    <w:rsid w:val="008E5447"/>
    <w:rsid w:val="008E785B"/>
    <w:rsid w:val="008F004A"/>
    <w:rsid w:val="008F1A32"/>
    <w:rsid w:val="008F1A94"/>
    <w:rsid w:val="008F2BD0"/>
    <w:rsid w:val="008F417C"/>
    <w:rsid w:val="008F4B8D"/>
    <w:rsid w:val="008F5378"/>
    <w:rsid w:val="008F62E4"/>
    <w:rsid w:val="008F69CC"/>
    <w:rsid w:val="008F77C9"/>
    <w:rsid w:val="00900726"/>
    <w:rsid w:val="00900A80"/>
    <w:rsid w:val="00900F34"/>
    <w:rsid w:val="00900FA6"/>
    <w:rsid w:val="00902A61"/>
    <w:rsid w:val="00903C35"/>
    <w:rsid w:val="00904EC2"/>
    <w:rsid w:val="009056C3"/>
    <w:rsid w:val="00905FB6"/>
    <w:rsid w:val="009067EB"/>
    <w:rsid w:val="009067F4"/>
    <w:rsid w:val="00906EE7"/>
    <w:rsid w:val="00906F08"/>
    <w:rsid w:val="0091052E"/>
    <w:rsid w:val="009109F4"/>
    <w:rsid w:val="00912264"/>
    <w:rsid w:val="0091283A"/>
    <w:rsid w:val="00913286"/>
    <w:rsid w:val="009136DD"/>
    <w:rsid w:val="0091395C"/>
    <w:rsid w:val="0091482E"/>
    <w:rsid w:val="009158CE"/>
    <w:rsid w:val="00915A54"/>
    <w:rsid w:val="00915BDF"/>
    <w:rsid w:val="00920AD8"/>
    <w:rsid w:val="0092177A"/>
    <w:rsid w:val="00921963"/>
    <w:rsid w:val="00921CD9"/>
    <w:rsid w:val="00923285"/>
    <w:rsid w:val="009237FD"/>
    <w:rsid w:val="00924AFD"/>
    <w:rsid w:val="00924E79"/>
    <w:rsid w:val="00925635"/>
    <w:rsid w:val="00925B35"/>
    <w:rsid w:val="00925D0E"/>
    <w:rsid w:val="0092732C"/>
    <w:rsid w:val="00927A48"/>
    <w:rsid w:val="00927DED"/>
    <w:rsid w:val="00931090"/>
    <w:rsid w:val="00931BC3"/>
    <w:rsid w:val="00931D87"/>
    <w:rsid w:val="00932386"/>
    <w:rsid w:val="00933853"/>
    <w:rsid w:val="00934911"/>
    <w:rsid w:val="00935622"/>
    <w:rsid w:val="00935770"/>
    <w:rsid w:val="00935A8F"/>
    <w:rsid w:val="00935CBE"/>
    <w:rsid w:val="00937A72"/>
    <w:rsid w:val="00937ED5"/>
    <w:rsid w:val="00940B9D"/>
    <w:rsid w:val="00940CC8"/>
    <w:rsid w:val="0094112C"/>
    <w:rsid w:val="00941B6B"/>
    <w:rsid w:val="009424CE"/>
    <w:rsid w:val="009429DE"/>
    <w:rsid w:val="00942DF3"/>
    <w:rsid w:val="0094322A"/>
    <w:rsid w:val="00943558"/>
    <w:rsid w:val="00943A10"/>
    <w:rsid w:val="00945148"/>
    <w:rsid w:val="00945D4B"/>
    <w:rsid w:val="00946151"/>
    <w:rsid w:val="0094696F"/>
    <w:rsid w:val="00946EBE"/>
    <w:rsid w:val="0094789A"/>
    <w:rsid w:val="00951283"/>
    <w:rsid w:val="00951AB1"/>
    <w:rsid w:val="00951C60"/>
    <w:rsid w:val="00951DB6"/>
    <w:rsid w:val="0095206A"/>
    <w:rsid w:val="00952CE0"/>
    <w:rsid w:val="0095350E"/>
    <w:rsid w:val="009537EC"/>
    <w:rsid w:val="00953E64"/>
    <w:rsid w:val="0095473E"/>
    <w:rsid w:val="00954788"/>
    <w:rsid w:val="00955181"/>
    <w:rsid w:val="00955EF9"/>
    <w:rsid w:val="00956169"/>
    <w:rsid w:val="00956208"/>
    <w:rsid w:val="009565D2"/>
    <w:rsid w:val="0095703A"/>
    <w:rsid w:val="009576B7"/>
    <w:rsid w:val="00957AC3"/>
    <w:rsid w:val="00957B0D"/>
    <w:rsid w:val="00960423"/>
    <w:rsid w:val="00961093"/>
    <w:rsid w:val="0096205E"/>
    <w:rsid w:val="0096304A"/>
    <w:rsid w:val="00964BC4"/>
    <w:rsid w:val="00965F2D"/>
    <w:rsid w:val="00966FD7"/>
    <w:rsid w:val="00970291"/>
    <w:rsid w:val="0097047B"/>
    <w:rsid w:val="009712EE"/>
    <w:rsid w:val="009714FE"/>
    <w:rsid w:val="00972A84"/>
    <w:rsid w:val="00973533"/>
    <w:rsid w:val="00973BAA"/>
    <w:rsid w:val="00973E1A"/>
    <w:rsid w:val="00977DE4"/>
    <w:rsid w:val="00977F7F"/>
    <w:rsid w:val="00980517"/>
    <w:rsid w:val="00980790"/>
    <w:rsid w:val="00981D1B"/>
    <w:rsid w:val="00982499"/>
    <w:rsid w:val="00983743"/>
    <w:rsid w:val="0098471D"/>
    <w:rsid w:val="00984CEA"/>
    <w:rsid w:val="009854F1"/>
    <w:rsid w:val="009858CD"/>
    <w:rsid w:val="00985C3A"/>
    <w:rsid w:val="0098611E"/>
    <w:rsid w:val="009867B2"/>
    <w:rsid w:val="00986D21"/>
    <w:rsid w:val="00987999"/>
    <w:rsid w:val="00991289"/>
    <w:rsid w:val="009918EF"/>
    <w:rsid w:val="00992615"/>
    <w:rsid w:val="00993033"/>
    <w:rsid w:val="00993407"/>
    <w:rsid w:val="009934CB"/>
    <w:rsid w:val="00993528"/>
    <w:rsid w:val="00993BAE"/>
    <w:rsid w:val="0099453B"/>
    <w:rsid w:val="00994BFD"/>
    <w:rsid w:val="00994E74"/>
    <w:rsid w:val="00996B2E"/>
    <w:rsid w:val="00996E54"/>
    <w:rsid w:val="00997D90"/>
    <w:rsid w:val="009A0320"/>
    <w:rsid w:val="009A08CF"/>
    <w:rsid w:val="009A0D1A"/>
    <w:rsid w:val="009A1021"/>
    <w:rsid w:val="009A1593"/>
    <w:rsid w:val="009A22CC"/>
    <w:rsid w:val="009A2598"/>
    <w:rsid w:val="009A3B09"/>
    <w:rsid w:val="009A48D4"/>
    <w:rsid w:val="009A4F08"/>
    <w:rsid w:val="009A5DC8"/>
    <w:rsid w:val="009A6477"/>
    <w:rsid w:val="009B0156"/>
    <w:rsid w:val="009B0A58"/>
    <w:rsid w:val="009B1E16"/>
    <w:rsid w:val="009B3765"/>
    <w:rsid w:val="009B4114"/>
    <w:rsid w:val="009B5905"/>
    <w:rsid w:val="009B62AD"/>
    <w:rsid w:val="009B6A33"/>
    <w:rsid w:val="009B752E"/>
    <w:rsid w:val="009C0D26"/>
    <w:rsid w:val="009C0F9C"/>
    <w:rsid w:val="009C1658"/>
    <w:rsid w:val="009C1E5E"/>
    <w:rsid w:val="009C256B"/>
    <w:rsid w:val="009C2A06"/>
    <w:rsid w:val="009C5092"/>
    <w:rsid w:val="009C5B85"/>
    <w:rsid w:val="009C5D28"/>
    <w:rsid w:val="009C703C"/>
    <w:rsid w:val="009C7A5C"/>
    <w:rsid w:val="009C7E41"/>
    <w:rsid w:val="009D008C"/>
    <w:rsid w:val="009D016E"/>
    <w:rsid w:val="009D0517"/>
    <w:rsid w:val="009D0EF3"/>
    <w:rsid w:val="009D0F5F"/>
    <w:rsid w:val="009D1135"/>
    <w:rsid w:val="009D1274"/>
    <w:rsid w:val="009D135F"/>
    <w:rsid w:val="009D21E9"/>
    <w:rsid w:val="009D3CEE"/>
    <w:rsid w:val="009D3FBE"/>
    <w:rsid w:val="009D4449"/>
    <w:rsid w:val="009D5E52"/>
    <w:rsid w:val="009D6369"/>
    <w:rsid w:val="009D6421"/>
    <w:rsid w:val="009D69F0"/>
    <w:rsid w:val="009D70A8"/>
    <w:rsid w:val="009D72EE"/>
    <w:rsid w:val="009E0A68"/>
    <w:rsid w:val="009E0FF1"/>
    <w:rsid w:val="009E2E91"/>
    <w:rsid w:val="009E2F9B"/>
    <w:rsid w:val="009E3121"/>
    <w:rsid w:val="009E332E"/>
    <w:rsid w:val="009E37D9"/>
    <w:rsid w:val="009E3C20"/>
    <w:rsid w:val="009E4E2B"/>
    <w:rsid w:val="009E4E78"/>
    <w:rsid w:val="009E5527"/>
    <w:rsid w:val="009E5551"/>
    <w:rsid w:val="009E5768"/>
    <w:rsid w:val="009E65A1"/>
    <w:rsid w:val="009E70E7"/>
    <w:rsid w:val="009E7138"/>
    <w:rsid w:val="009F059E"/>
    <w:rsid w:val="009F0C8A"/>
    <w:rsid w:val="009F1ADE"/>
    <w:rsid w:val="009F2994"/>
    <w:rsid w:val="009F2B69"/>
    <w:rsid w:val="009F2D4E"/>
    <w:rsid w:val="009F3C63"/>
    <w:rsid w:val="009F43E6"/>
    <w:rsid w:val="009F5366"/>
    <w:rsid w:val="009F5845"/>
    <w:rsid w:val="009F66C5"/>
    <w:rsid w:val="009F75D7"/>
    <w:rsid w:val="00A00118"/>
    <w:rsid w:val="00A00874"/>
    <w:rsid w:val="00A00F3F"/>
    <w:rsid w:val="00A01993"/>
    <w:rsid w:val="00A01F07"/>
    <w:rsid w:val="00A02BF2"/>
    <w:rsid w:val="00A053B2"/>
    <w:rsid w:val="00A06FFC"/>
    <w:rsid w:val="00A077CC"/>
    <w:rsid w:val="00A07802"/>
    <w:rsid w:val="00A10203"/>
    <w:rsid w:val="00A11BEE"/>
    <w:rsid w:val="00A12102"/>
    <w:rsid w:val="00A12375"/>
    <w:rsid w:val="00A125F6"/>
    <w:rsid w:val="00A12D20"/>
    <w:rsid w:val="00A143C5"/>
    <w:rsid w:val="00A145D7"/>
    <w:rsid w:val="00A14605"/>
    <w:rsid w:val="00A14B6D"/>
    <w:rsid w:val="00A1515F"/>
    <w:rsid w:val="00A170D3"/>
    <w:rsid w:val="00A20D2C"/>
    <w:rsid w:val="00A20D39"/>
    <w:rsid w:val="00A222FB"/>
    <w:rsid w:val="00A232B3"/>
    <w:rsid w:val="00A23E51"/>
    <w:rsid w:val="00A244CB"/>
    <w:rsid w:val="00A245F0"/>
    <w:rsid w:val="00A24ADF"/>
    <w:rsid w:val="00A25560"/>
    <w:rsid w:val="00A26F3B"/>
    <w:rsid w:val="00A272DF"/>
    <w:rsid w:val="00A27A20"/>
    <w:rsid w:val="00A27C62"/>
    <w:rsid w:val="00A313C4"/>
    <w:rsid w:val="00A314CF"/>
    <w:rsid w:val="00A3167D"/>
    <w:rsid w:val="00A328D8"/>
    <w:rsid w:val="00A33293"/>
    <w:rsid w:val="00A33915"/>
    <w:rsid w:val="00A33CE4"/>
    <w:rsid w:val="00A34021"/>
    <w:rsid w:val="00A34637"/>
    <w:rsid w:val="00A35DBD"/>
    <w:rsid w:val="00A378BE"/>
    <w:rsid w:val="00A414C8"/>
    <w:rsid w:val="00A42830"/>
    <w:rsid w:val="00A42856"/>
    <w:rsid w:val="00A42F8A"/>
    <w:rsid w:val="00A44EC9"/>
    <w:rsid w:val="00A45C4A"/>
    <w:rsid w:val="00A46A73"/>
    <w:rsid w:val="00A47AEB"/>
    <w:rsid w:val="00A50A6D"/>
    <w:rsid w:val="00A54F34"/>
    <w:rsid w:val="00A55638"/>
    <w:rsid w:val="00A56B96"/>
    <w:rsid w:val="00A56DD9"/>
    <w:rsid w:val="00A56DF3"/>
    <w:rsid w:val="00A61A5E"/>
    <w:rsid w:val="00A626C6"/>
    <w:rsid w:val="00A62C0E"/>
    <w:rsid w:val="00A62F65"/>
    <w:rsid w:val="00A63C40"/>
    <w:rsid w:val="00A64907"/>
    <w:rsid w:val="00A64ECC"/>
    <w:rsid w:val="00A661AE"/>
    <w:rsid w:val="00A66744"/>
    <w:rsid w:val="00A67402"/>
    <w:rsid w:val="00A67F51"/>
    <w:rsid w:val="00A67FA9"/>
    <w:rsid w:val="00A70338"/>
    <w:rsid w:val="00A717E8"/>
    <w:rsid w:val="00A71C52"/>
    <w:rsid w:val="00A72AA6"/>
    <w:rsid w:val="00A74377"/>
    <w:rsid w:val="00A76278"/>
    <w:rsid w:val="00A76A76"/>
    <w:rsid w:val="00A80741"/>
    <w:rsid w:val="00A81D2F"/>
    <w:rsid w:val="00A823EC"/>
    <w:rsid w:val="00A824F1"/>
    <w:rsid w:val="00A82864"/>
    <w:rsid w:val="00A82F99"/>
    <w:rsid w:val="00A834A8"/>
    <w:rsid w:val="00A83D3F"/>
    <w:rsid w:val="00A83E62"/>
    <w:rsid w:val="00A84C82"/>
    <w:rsid w:val="00A85402"/>
    <w:rsid w:val="00A859C7"/>
    <w:rsid w:val="00A8604F"/>
    <w:rsid w:val="00A8626C"/>
    <w:rsid w:val="00A8648D"/>
    <w:rsid w:val="00A878C6"/>
    <w:rsid w:val="00A90285"/>
    <w:rsid w:val="00A91871"/>
    <w:rsid w:val="00A92783"/>
    <w:rsid w:val="00A9622B"/>
    <w:rsid w:val="00A965EA"/>
    <w:rsid w:val="00A969B9"/>
    <w:rsid w:val="00A97054"/>
    <w:rsid w:val="00A9708F"/>
    <w:rsid w:val="00A970C6"/>
    <w:rsid w:val="00A97101"/>
    <w:rsid w:val="00AA0E65"/>
    <w:rsid w:val="00AA2054"/>
    <w:rsid w:val="00AA27B9"/>
    <w:rsid w:val="00AA2BFC"/>
    <w:rsid w:val="00AA2C42"/>
    <w:rsid w:val="00AA3858"/>
    <w:rsid w:val="00AA44E9"/>
    <w:rsid w:val="00AA473B"/>
    <w:rsid w:val="00AA51A3"/>
    <w:rsid w:val="00AA5D30"/>
    <w:rsid w:val="00AA63A0"/>
    <w:rsid w:val="00AA6406"/>
    <w:rsid w:val="00AA6457"/>
    <w:rsid w:val="00AB0996"/>
    <w:rsid w:val="00AB0D35"/>
    <w:rsid w:val="00AB18DB"/>
    <w:rsid w:val="00AB1CA6"/>
    <w:rsid w:val="00AB258C"/>
    <w:rsid w:val="00AB2F58"/>
    <w:rsid w:val="00AB3871"/>
    <w:rsid w:val="00AB3A00"/>
    <w:rsid w:val="00AB3ECF"/>
    <w:rsid w:val="00AB408D"/>
    <w:rsid w:val="00AB439B"/>
    <w:rsid w:val="00AB6C0F"/>
    <w:rsid w:val="00AB6F66"/>
    <w:rsid w:val="00AB7A21"/>
    <w:rsid w:val="00AB7F95"/>
    <w:rsid w:val="00AC06D3"/>
    <w:rsid w:val="00AC072C"/>
    <w:rsid w:val="00AC1118"/>
    <w:rsid w:val="00AC1AC4"/>
    <w:rsid w:val="00AC1E43"/>
    <w:rsid w:val="00AC1FA7"/>
    <w:rsid w:val="00AC2755"/>
    <w:rsid w:val="00AC2837"/>
    <w:rsid w:val="00AC2A42"/>
    <w:rsid w:val="00AC6C5D"/>
    <w:rsid w:val="00AC7344"/>
    <w:rsid w:val="00AC7BA4"/>
    <w:rsid w:val="00AD315B"/>
    <w:rsid w:val="00AD4116"/>
    <w:rsid w:val="00AD4D72"/>
    <w:rsid w:val="00AD56F4"/>
    <w:rsid w:val="00AD6D1D"/>
    <w:rsid w:val="00AD7472"/>
    <w:rsid w:val="00AD7BE4"/>
    <w:rsid w:val="00AD7F5B"/>
    <w:rsid w:val="00AE0325"/>
    <w:rsid w:val="00AE060F"/>
    <w:rsid w:val="00AE1986"/>
    <w:rsid w:val="00AE23A5"/>
    <w:rsid w:val="00AE2982"/>
    <w:rsid w:val="00AE386C"/>
    <w:rsid w:val="00AE4B32"/>
    <w:rsid w:val="00AE4D27"/>
    <w:rsid w:val="00AE5514"/>
    <w:rsid w:val="00AE5CDE"/>
    <w:rsid w:val="00AE5D0A"/>
    <w:rsid w:val="00AF06AF"/>
    <w:rsid w:val="00AF0997"/>
    <w:rsid w:val="00AF1AE5"/>
    <w:rsid w:val="00AF28BE"/>
    <w:rsid w:val="00AF2C85"/>
    <w:rsid w:val="00AF37F6"/>
    <w:rsid w:val="00AF46E4"/>
    <w:rsid w:val="00AF4935"/>
    <w:rsid w:val="00AF5837"/>
    <w:rsid w:val="00AF5EB0"/>
    <w:rsid w:val="00AF70F4"/>
    <w:rsid w:val="00B009CC"/>
    <w:rsid w:val="00B00EE9"/>
    <w:rsid w:val="00B01060"/>
    <w:rsid w:val="00B01429"/>
    <w:rsid w:val="00B0291F"/>
    <w:rsid w:val="00B029B5"/>
    <w:rsid w:val="00B02B7A"/>
    <w:rsid w:val="00B0335E"/>
    <w:rsid w:val="00B04E44"/>
    <w:rsid w:val="00B04F64"/>
    <w:rsid w:val="00B05101"/>
    <w:rsid w:val="00B05518"/>
    <w:rsid w:val="00B0574A"/>
    <w:rsid w:val="00B103C9"/>
    <w:rsid w:val="00B10E70"/>
    <w:rsid w:val="00B1103B"/>
    <w:rsid w:val="00B11BA6"/>
    <w:rsid w:val="00B121E4"/>
    <w:rsid w:val="00B1257B"/>
    <w:rsid w:val="00B12651"/>
    <w:rsid w:val="00B1265B"/>
    <w:rsid w:val="00B1386A"/>
    <w:rsid w:val="00B14787"/>
    <w:rsid w:val="00B152DD"/>
    <w:rsid w:val="00B159AD"/>
    <w:rsid w:val="00B16617"/>
    <w:rsid w:val="00B16824"/>
    <w:rsid w:val="00B2013B"/>
    <w:rsid w:val="00B20AD8"/>
    <w:rsid w:val="00B216CA"/>
    <w:rsid w:val="00B21891"/>
    <w:rsid w:val="00B21C31"/>
    <w:rsid w:val="00B21EE6"/>
    <w:rsid w:val="00B22006"/>
    <w:rsid w:val="00B221E5"/>
    <w:rsid w:val="00B2275E"/>
    <w:rsid w:val="00B2284D"/>
    <w:rsid w:val="00B22B12"/>
    <w:rsid w:val="00B236AB"/>
    <w:rsid w:val="00B23CFA"/>
    <w:rsid w:val="00B2414F"/>
    <w:rsid w:val="00B246F1"/>
    <w:rsid w:val="00B259E2"/>
    <w:rsid w:val="00B26C56"/>
    <w:rsid w:val="00B30496"/>
    <w:rsid w:val="00B3138F"/>
    <w:rsid w:val="00B31B29"/>
    <w:rsid w:val="00B31CF3"/>
    <w:rsid w:val="00B320C3"/>
    <w:rsid w:val="00B32C02"/>
    <w:rsid w:val="00B33075"/>
    <w:rsid w:val="00B330C2"/>
    <w:rsid w:val="00B33552"/>
    <w:rsid w:val="00B33866"/>
    <w:rsid w:val="00B3407E"/>
    <w:rsid w:val="00B34435"/>
    <w:rsid w:val="00B34EF1"/>
    <w:rsid w:val="00B36714"/>
    <w:rsid w:val="00B37564"/>
    <w:rsid w:val="00B3778C"/>
    <w:rsid w:val="00B37B2C"/>
    <w:rsid w:val="00B37F49"/>
    <w:rsid w:val="00B40092"/>
    <w:rsid w:val="00B403B0"/>
    <w:rsid w:val="00B40E29"/>
    <w:rsid w:val="00B41543"/>
    <w:rsid w:val="00B429CD"/>
    <w:rsid w:val="00B42D9E"/>
    <w:rsid w:val="00B43355"/>
    <w:rsid w:val="00B4455A"/>
    <w:rsid w:val="00B450DA"/>
    <w:rsid w:val="00B46836"/>
    <w:rsid w:val="00B46B56"/>
    <w:rsid w:val="00B50646"/>
    <w:rsid w:val="00B50EA3"/>
    <w:rsid w:val="00B50EFC"/>
    <w:rsid w:val="00B51C9E"/>
    <w:rsid w:val="00B52892"/>
    <w:rsid w:val="00B5314D"/>
    <w:rsid w:val="00B54805"/>
    <w:rsid w:val="00B55038"/>
    <w:rsid w:val="00B55398"/>
    <w:rsid w:val="00B5592D"/>
    <w:rsid w:val="00B5613D"/>
    <w:rsid w:val="00B56503"/>
    <w:rsid w:val="00B5664C"/>
    <w:rsid w:val="00B57628"/>
    <w:rsid w:val="00B57821"/>
    <w:rsid w:val="00B57975"/>
    <w:rsid w:val="00B60579"/>
    <w:rsid w:val="00B6313E"/>
    <w:rsid w:val="00B63720"/>
    <w:rsid w:val="00B6373E"/>
    <w:rsid w:val="00B63E90"/>
    <w:rsid w:val="00B6445E"/>
    <w:rsid w:val="00B64E53"/>
    <w:rsid w:val="00B654EA"/>
    <w:rsid w:val="00B66213"/>
    <w:rsid w:val="00B66B73"/>
    <w:rsid w:val="00B672FD"/>
    <w:rsid w:val="00B6766B"/>
    <w:rsid w:val="00B678C5"/>
    <w:rsid w:val="00B700EB"/>
    <w:rsid w:val="00B7092D"/>
    <w:rsid w:val="00B70E56"/>
    <w:rsid w:val="00B70F0B"/>
    <w:rsid w:val="00B712DE"/>
    <w:rsid w:val="00B71982"/>
    <w:rsid w:val="00B727B4"/>
    <w:rsid w:val="00B7303D"/>
    <w:rsid w:val="00B7317B"/>
    <w:rsid w:val="00B73B5E"/>
    <w:rsid w:val="00B74BAB"/>
    <w:rsid w:val="00B74FAF"/>
    <w:rsid w:val="00B7535E"/>
    <w:rsid w:val="00B76477"/>
    <w:rsid w:val="00B77C27"/>
    <w:rsid w:val="00B77E05"/>
    <w:rsid w:val="00B77EFE"/>
    <w:rsid w:val="00B80493"/>
    <w:rsid w:val="00B80BFD"/>
    <w:rsid w:val="00B80C3D"/>
    <w:rsid w:val="00B80E67"/>
    <w:rsid w:val="00B813B3"/>
    <w:rsid w:val="00B814B1"/>
    <w:rsid w:val="00B8277F"/>
    <w:rsid w:val="00B82CFA"/>
    <w:rsid w:val="00B85451"/>
    <w:rsid w:val="00B85CF0"/>
    <w:rsid w:val="00B86703"/>
    <w:rsid w:val="00B8694F"/>
    <w:rsid w:val="00B87385"/>
    <w:rsid w:val="00B90452"/>
    <w:rsid w:val="00B91F9B"/>
    <w:rsid w:val="00B92FC5"/>
    <w:rsid w:val="00B9432F"/>
    <w:rsid w:val="00B943CB"/>
    <w:rsid w:val="00B94D97"/>
    <w:rsid w:val="00B956B1"/>
    <w:rsid w:val="00B96EC4"/>
    <w:rsid w:val="00B970CF"/>
    <w:rsid w:val="00B97378"/>
    <w:rsid w:val="00B974A4"/>
    <w:rsid w:val="00B977AE"/>
    <w:rsid w:val="00B97AD6"/>
    <w:rsid w:val="00BA1F1F"/>
    <w:rsid w:val="00BA48CE"/>
    <w:rsid w:val="00BA4E96"/>
    <w:rsid w:val="00BA680D"/>
    <w:rsid w:val="00BA7696"/>
    <w:rsid w:val="00BB205F"/>
    <w:rsid w:val="00BB2195"/>
    <w:rsid w:val="00BB257B"/>
    <w:rsid w:val="00BB278B"/>
    <w:rsid w:val="00BB2EA1"/>
    <w:rsid w:val="00BB3107"/>
    <w:rsid w:val="00BB3B67"/>
    <w:rsid w:val="00BB5BA5"/>
    <w:rsid w:val="00BB60D6"/>
    <w:rsid w:val="00BB6F0D"/>
    <w:rsid w:val="00BC0E6B"/>
    <w:rsid w:val="00BC1434"/>
    <w:rsid w:val="00BC1C7C"/>
    <w:rsid w:val="00BC3254"/>
    <w:rsid w:val="00BC327E"/>
    <w:rsid w:val="00BC4101"/>
    <w:rsid w:val="00BC4198"/>
    <w:rsid w:val="00BC49D1"/>
    <w:rsid w:val="00BC4E65"/>
    <w:rsid w:val="00BC4EE1"/>
    <w:rsid w:val="00BC7B63"/>
    <w:rsid w:val="00BD1458"/>
    <w:rsid w:val="00BD166A"/>
    <w:rsid w:val="00BD27A0"/>
    <w:rsid w:val="00BD3178"/>
    <w:rsid w:val="00BD34E8"/>
    <w:rsid w:val="00BD424D"/>
    <w:rsid w:val="00BD5C19"/>
    <w:rsid w:val="00BD6CF6"/>
    <w:rsid w:val="00BD7E44"/>
    <w:rsid w:val="00BD7FA7"/>
    <w:rsid w:val="00BE00F2"/>
    <w:rsid w:val="00BE025A"/>
    <w:rsid w:val="00BE0D96"/>
    <w:rsid w:val="00BE185E"/>
    <w:rsid w:val="00BE1D40"/>
    <w:rsid w:val="00BE367C"/>
    <w:rsid w:val="00BE36F7"/>
    <w:rsid w:val="00BE39DB"/>
    <w:rsid w:val="00BE3A51"/>
    <w:rsid w:val="00BE52FD"/>
    <w:rsid w:val="00BE5510"/>
    <w:rsid w:val="00BE5E20"/>
    <w:rsid w:val="00BE632B"/>
    <w:rsid w:val="00BE6707"/>
    <w:rsid w:val="00BE74F0"/>
    <w:rsid w:val="00BE7971"/>
    <w:rsid w:val="00BF1678"/>
    <w:rsid w:val="00BF1E1B"/>
    <w:rsid w:val="00BF2E50"/>
    <w:rsid w:val="00BF2F7B"/>
    <w:rsid w:val="00BF3945"/>
    <w:rsid w:val="00BF4B67"/>
    <w:rsid w:val="00BF5885"/>
    <w:rsid w:val="00BF5DAF"/>
    <w:rsid w:val="00BF6068"/>
    <w:rsid w:val="00BF685F"/>
    <w:rsid w:val="00BF714D"/>
    <w:rsid w:val="00BF7164"/>
    <w:rsid w:val="00BF7505"/>
    <w:rsid w:val="00BF75CD"/>
    <w:rsid w:val="00C011AC"/>
    <w:rsid w:val="00C0151E"/>
    <w:rsid w:val="00C01A0F"/>
    <w:rsid w:val="00C02307"/>
    <w:rsid w:val="00C0239F"/>
    <w:rsid w:val="00C03640"/>
    <w:rsid w:val="00C03BD4"/>
    <w:rsid w:val="00C0493A"/>
    <w:rsid w:val="00C056DC"/>
    <w:rsid w:val="00C06F69"/>
    <w:rsid w:val="00C0714D"/>
    <w:rsid w:val="00C07E16"/>
    <w:rsid w:val="00C1170D"/>
    <w:rsid w:val="00C11DC4"/>
    <w:rsid w:val="00C11E1A"/>
    <w:rsid w:val="00C11EA4"/>
    <w:rsid w:val="00C12B97"/>
    <w:rsid w:val="00C12D2A"/>
    <w:rsid w:val="00C1349C"/>
    <w:rsid w:val="00C13937"/>
    <w:rsid w:val="00C1483B"/>
    <w:rsid w:val="00C1485C"/>
    <w:rsid w:val="00C1626B"/>
    <w:rsid w:val="00C1660E"/>
    <w:rsid w:val="00C17024"/>
    <w:rsid w:val="00C2039F"/>
    <w:rsid w:val="00C2061A"/>
    <w:rsid w:val="00C20A73"/>
    <w:rsid w:val="00C21012"/>
    <w:rsid w:val="00C211A5"/>
    <w:rsid w:val="00C223F7"/>
    <w:rsid w:val="00C2267B"/>
    <w:rsid w:val="00C22A6D"/>
    <w:rsid w:val="00C22F31"/>
    <w:rsid w:val="00C24743"/>
    <w:rsid w:val="00C24BA1"/>
    <w:rsid w:val="00C257E9"/>
    <w:rsid w:val="00C258E7"/>
    <w:rsid w:val="00C275AE"/>
    <w:rsid w:val="00C27A76"/>
    <w:rsid w:val="00C3063A"/>
    <w:rsid w:val="00C3237F"/>
    <w:rsid w:val="00C32C6E"/>
    <w:rsid w:val="00C33455"/>
    <w:rsid w:val="00C33945"/>
    <w:rsid w:val="00C33E7C"/>
    <w:rsid w:val="00C362B6"/>
    <w:rsid w:val="00C36411"/>
    <w:rsid w:val="00C37801"/>
    <w:rsid w:val="00C37D4E"/>
    <w:rsid w:val="00C40238"/>
    <w:rsid w:val="00C40917"/>
    <w:rsid w:val="00C41403"/>
    <w:rsid w:val="00C41DB8"/>
    <w:rsid w:val="00C4272D"/>
    <w:rsid w:val="00C4277F"/>
    <w:rsid w:val="00C42F57"/>
    <w:rsid w:val="00C43201"/>
    <w:rsid w:val="00C437A3"/>
    <w:rsid w:val="00C43F2F"/>
    <w:rsid w:val="00C43FE5"/>
    <w:rsid w:val="00C44B1A"/>
    <w:rsid w:val="00C44E4C"/>
    <w:rsid w:val="00C4658C"/>
    <w:rsid w:val="00C529E2"/>
    <w:rsid w:val="00C530B0"/>
    <w:rsid w:val="00C5322A"/>
    <w:rsid w:val="00C536BD"/>
    <w:rsid w:val="00C539D7"/>
    <w:rsid w:val="00C54132"/>
    <w:rsid w:val="00C54191"/>
    <w:rsid w:val="00C544F7"/>
    <w:rsid w:val="00C547FB"/>
    <w:rsid w:val="00C54CA9"/>
    <w:rsid w:val="00C56CA1"/>
    <w:rsid w:val="00C6145E"/>
    <w:rsid w:val="00C61816"/>
    <w:rsid w:val="00C61894"/>
    <w:rsid w:val="00C61B6F"/>
    <w:rsid w:val="00C61C0F"/>
    <w:rsid w:val="00C6235C"/>
    <w:rsid w:val="00C624BC"/>
    <w:rsid w:val="00C6414B"/>
    <w:rsid w:val="00C64CB2"/>
    <w:rsid w:val="00C65746"/>
    <w:rsid w:val="00C66FFF"/>
    <w:rsid w:val="00C670AA"/>
    <w:rsid w:val="00C70551"/>
    <w:rsid w:val="00C70866"/>
    <w:rsid w:val="00C70F8B"/>
    <w:rsid w:val="00C71FCA"/>
    <w:rsid w:val="00C72A83"/>
    <w:rsid w:val="00C737AD"/>
    <w:rsid w:val="00C740E8"/>
    <w:rsid w:val="00C74877"/>
    <w:rsid w:val="00C74B14"/>
    <w:rsid w:val="00C74CDA"/>
    <w:rsid w:val="00C74E1F"/>
    <w:rsid w:val="00C7507E"/>
    <w:rsid w:val="00C754E8"/>
    <w:rsid w:val="00C759EF"/>
    <w:rsid w:val="00C75A1A"/>
    <w:rsid w:val="00C75F6D"/>
    <w:rsid w:val="00C7678F"/>
    <w:rsid w:val="00C76F63"/>
    <w:rsid w:val="00C7795D"/>
    <w:rsid w:val="00C77D70"/>
    <w:rsid w:val="00C77F81"/>
    <w:rsid w:val="00C8024D"/>
    <w:rsid w:val="00C80BFD"/>
    <w:rsid w:val="00C830AD"/>
    <w:rsid w:val="00C83940"/>
    <w:rsid w:val="00C83B9F"/>
    <w:rsid w:val="00C84490"/>
    <w:rsid w:val="00C845ED"/>
    <w:rsid w:val="00C8474B"/>
    <w:rsid w:val="00C84879"/>
    <w:rsid w:val="00C8538A"/>
    <w:rsid w:val="00C8544D"/>
    <w:rsid w:val="00C85546"/>
    <w:rsid w:val="00C86160"/>
    <w:rsid w:val="00C86B8A"/>
    <w:rsid w:val="00C86FE8"/>
    <w:rsid w:val="00C87078"/>
    <w:rsid w:val="00C87A0C"/>
    <w:rsid w:val="00C87B33"/>
    <w:rsid w:val="00C90A1B"/>
    <w:rsid w:val="00C91CB5"/>
    <w:rsid w:val="00C92A96"/>
    <w:rsid w:val="00C93024"/>
    <w:rsid w:val="00C9382C"/>
    <w:rsid w:val="00C93947"/>
    <w:rsid w:val="00C94016"/>
    <w:rsid w:val="00C945F8"/>
    <w:rsid w:val="00C95019"/>
    <w:rsid w:val="00C95818"/>
    <w:rsid w:val="00C96AE1"/>
    <w:rsid w:val="00C972AA"/>
    <w:rsid w:val="00CA01BF"/>
    <w:rsid w:val="00CA05B4"/>
    <w:rsid w:val="00CA08A5"/>
    <w:rsid w:val="00CA0AE8"/>
    <w:rsid w:val="00CA11BE"/>
    <w:rsid w:val="00CA366F"/>
    <w:rsid w:val="00CA4103"/>
    <w:rsid w:val="00CA53DD"/>
    <w:rsid w:val="00CA5606"/>
    <w:rsid w:val="00CA57F9"/>
    <w:rsid w:val="00CA5D0F"/>
    <w:rsid w:val="00CA5DFD"/>
    <w:rsid w:val="00CA63C9"/>
    <w:rsid w:val="00CA6D6A"/>
    <w:rsid w:val="00CA7FBB"/>
    <w:rsid w:val="00CB0566"/>
    <w:rsid w:val="00CB0B80"/>
    <w:rsid w:val="00CB21D1"/>
    <w:rsid w:val="00CB434A"/>
    <w:rsid w:val="00CB44E3"/>
    <w:rsid w:val="00CB476A"/>
    <w:rsid w:val="00CB4DE2"/>
    <w:rsid w:val="00CB5339"/>
    <w:rsid w:val="00CB6882"/>
    <w:rsid w:val="00CB6BD2"/>
    <w:rsid w:val="00CB74BF"/>
    <w:rsid w:val="00CC13B2"/>
    <w:rsid w:val="00CC2117"/>
    <w:rsid w:val="00CC2776"/>
    <w:rsid w:val="00CC3227"/>
    <w:rsid w:val="00CC45FA"/>
    <w:rsid w:val="00CC47F9"/>
    <w:rsid w:val="00CC4905"/>
    <w:rsid w:val="00CC497F"/>
    <w:rsid w:val="00CC52F3"/>
    <w:rsid w:val="00CC5CF7"/>
    <w:rsid w:val="00CC5E41"/>
    <w:rsid w:val="00CC62A1"/>
    <w:rsid w:val="00CC64BC"/>
    <w:rsid w:val="00CC70D2"/>
    <w:rsid w:val="00CC720F"/>
    <w:rsid w:val="00CC7E93"/>
    <w:rsid w:val="00CD04C0"/>
    <w:rsid w:val="00CD05D7"/>
    <w:rsid w:val="00CD126D"/>
    <w:rsid w:val="00CD2103"/>
    <w:rsid w:val="00CD41A8"/>
    <w:rsid w:val="00CD4249"/>
    <w:rsid w:val="00CD457F"/>
    <w:rsid w:val="00CD4980"/>
    <w:rsid w:val="00CD54B1"/>
    <w:rsid w:val="00CD668E"/>
    <w:rsid w:val="00CD68F2"/>
    <w:rsid w:val="00CD6A6A"/>
    <w:rsid w:val="00CD6CB6"/>
    <w:rsid w:val="00CD7767"/>
    <w:rsid w:val="00CE11AA"/>
    <w:rsid w:val="00CE18E3"/>
    <w:rsid w:val="00CE1C7F"/>
    <w:rsid w:val="00CE2198"/>
    <w:rsid w:val="00CE23E7"/>
    <w:rsid w:val="00CE258B"/>
    <w:rsid w:val="00CE3C8F"/>
    <w:rsid w:val="00CE4DAF"/>
    <w:rsid w:val="00CE5700"/>
    <w:rsid w:val="00CE65D7"/>
    <w:rsid w:val="00CE76C2"/>
    <w:rsid w:val="00CE77C6"/>
    <w:rsid w:val="00CF07A9"/>
    <w:rsid w:val="00CF0F2D"/>
    <w:rsid w:val="00CF0FF6"/>
    <w:rsid w:val="00CF1C27"/>
    <w:rsid w:val="00CF1D4D"/>
    <w:rsid w:val="00CF2DEB"/>
    <w:rsid w:val="00CF3B96"/>
    <w:rsid w:val="00CF48F0"/>
    <w:rsid w:val="00CF4BEE"/>
    <w:rsid w:val="00CF5E89"/>
    <w:rsid w:val="00CF6308"/>
    <w:rsid w:val="00CF6B59"/>
    <w:rsid w:val="00D003E8"/>
    <w:rsid w:val="00D0108D"/>
    <w:rsid w:val="00D0128C"/>
    <w:rsid w:val="00D01D3C"/>
    <w:rsid w:val="00D02B2D"/>
    <w:rsid w:val="00D02E4F"/>
    <w:rsid w:val="00D034A5"/>
    <w:rsid w:val="00D03E25"/>
    <w:rsid w:val="00D04005"/>
    <w:rsid w:val="00D04263"/>
    <w:rsid w:val="00D04F11"/>
    <w:rsid w:val="00D0527F"/>
    <w:rsid w:val="00D05949"/>
    <w:rsid w:val="00D05A16"/>
    <w:rsid w:val="00D0647E"/>
    <w:rsid w:val="00D10204"/>
    <w:rsid w:val="00D10885"/>
    <w:rsid w:val="00D1119C"/>
    <w:rsid w:val="00D11C57"/>
    <w:rsid w:val="00D11FF5"/>
    <w:rsid w:val="00D121FD"/>
    <w:rsid w:val="00D126EB"/>
    <w:rsid w:val="00D13D62"/>
    <w:rsid w:val="00D1528A"/>
    <w:rsid w:val="00D15A73"/>
    <w:rsid w:val="00D16ECC"/>
    <w:rsid w:val="00D17474"/>
    <w:rsid w:val="00D20BD1"/>
    <w:rsid w:val="00D2133A"/>
    <w:rsid w:val="00D214E0"/>
    <w:rsid w:val="00D21CAD"/>
    <w:rsid w:val="00D23281"/>
    <w:rsid w:val="00D235FE"/>
    <w:rsid w:val="00D2499E"/>
    <w:rsid w:val="00D24A6A"/>
    <w:rsid w:val="00D24BF9"/>
    <w:rsid w:val="00D24D7B"/>
    <w:rsid w:val="00D25224"/>
    <w:rsid w:val="00D258C0"/>
    <w:rsid w:val="00D26DD6"/>
    <w:rsid w:val="00D26EC5"/>
    <w:rsid w:val="00D26FA7"/>
    <w:rsid w:val="00D30643"/>
    <w:rsid w:val="00D30E5C"/>
    <w:rsid w:val="00D311CB"/>
    <w:rsid w:val="00D31DB4"/>
    <w:rsid w:val="00D3308B"/>
    <w:rsid w:val="00D34455"/>
    <w:rsid w:val="00D35235"/>
    <w:rsid w:val="00D3717F"/>
    <w:rsid w:val="00D3777E"/>
    <w:rsid w:val="00D37B27"/>
    <w:rsid w:val="00D37E61"/>
    <w:rsid w:val="00D4009F"/>
    <w:rsid w:val="00D401B1"/>
    <w:rsid w:val="00D41179"/>
    <w:rsid w:val="00D41BF8"/>
    <w:rsid w:val="00D42B3E"/>
    <w:rsid w:val="00D438CE"/>
    <w:rsid w:val="00D43CD7"/>
    <w:rsid w:val="00D44446"/>
    <w:rsid w:val="00D44A03"/>
    <w:rsid w:val="00D44AAE"/>
    <w:rsid w:val="00D44B56"/>
    <w:rsid w:val="00D45B45"/>
    <w:rsid w:val="00D45C8D"/>
    <w:rsid w:val="00D45E7A"/>
    <w:rsid w:val="00D5045B"/>
    <w:rsid w:val="00D50FA7"/>
    <w:rsid w:val="00D527FF"/>
    <w:rsid w:val="00D53CA8"/>
    <w:rsid w:val="00D542D3"/>
    <w:rsid w:val="00D551F7"/>
    <w:rsid w:val="00D55862"/>
    <w:rsid w:val="00D5658C"/>
    <w:rsid w:val="00D57BA0"/>
    <w:rsid w:val="00D57F6A"/>
    <w:rsid w:val="00D604B1"/>
    <w:rsid w:val="00D60DFC"/>
    <w:rsid w:val="00D615F6"/>
    <w:rsid w:val="00D6295C"/>
    <w:rsid w:val="00D63383"/>
    <w:rsid w:val="00D638C6"/>
    <w:rsid w:val="00D63F37"/>
    <w:rsid w:val="00D64577"/>
    <w:rsid w:val="00D6498F"/>
    <w:rsid w:val="00D64A91"/>
    <w:rsid w:val="00D65065"/>
    <w:rsid w:val="00D65D43"/>
    <w:rsid w:val="00D670CD"/>
    <w:rsid w:val="00D67531"/>
    <w:rsid w:val="00D676B0"/>
    <w:rsid w:val="00D706DA"/>
    <w:rsid w:val="00D72EDD"/>
    <w:rsid w:val="00D739DE"/>
    <w:rsid w:val="00D73F96"/>
    <w:rsid w:val="00D74789"/>
    <w:rsid w:val="00D74BCE"/>
    <w:rsid w:val="00D7662D"/>
    <w:rsid w:val="00D77524"/>
    <w:rsid w:val="00D8138A"/>
    <w:rsid w:val="00D81717"/>
    <w:rsid w:val="00D82F59"/>
    <w:rsid w:val="00D838F5"/>
    <w:rsid w:val="00D83949"/>
    <w:rsid w:val="00D83E33"/>
    <w:rsid w:val="00D83EF8"/>
    <w:rsid w:val="00D843AB"/>
    <w:rsid w:val="00D848CF"/>
    <w:rsid w:val="00D85B5F"/>
    <w:rsid w:val="00D85E95"/>
    <w:rsid w:val="00D8706D"/>
    <w:rsid w:val="00D87988"/>
    <w:rsid w:val="00D87AD8"/>
    <w:rsid w:val="00D9060D"/>
    <w:rsid w:val="00D90BE2"/>
    <w:rsid w:val="00D90D60"/>
    <w:rsid w:val="00D9125B"/>
    <w:rsid w:val="00D92400"/>
    <w:rsid w:val="00D92707"/>
    <w:rsid w:val="00D92A0B"/>
    <w:rsid w:val="00D9366A"/>
    <w:rsid w:val="00D95333"/>
    <w:rsid w:val="00D964E4"/>
    <w:rsid w:val="00D96C52"/>
    <w:rsid w:val="00D97DF9"/>
    <w:rsid w:val="00DA019A"/>
    <w:rsid w:val="00DA1931"/>
    <w:rsid w:val="00DA3F69"/>
    <w:rsid w:val="00DA4736"/>
    <w:rsid w:val="00DA47E0"/>
    <w:rsid w:val="00DA48B7"/>
    <w:rsid w:val="00DB17FF"/>
    <w:rsid w:val="00DB2739"/>
    <w:rsid w:val="00DB305F"/>
    <w:rsid w:val="00DB31AA"/>
    <w:rsid w:val="00DB4539"/>
    <w:rsid w:val="00DB5968"/>
    <w:rsid w:val="00DB5AC9"/>
    <w:rsid w:val="00DB5C60"/>
    <w:rsid w:val="00DB5E7A"/>
    <w:rsid w:val="00DB6229"/>
    <w:rsid w:val="00DB646D"/>
    <w:rsid w:val="00DB64B0"/>
    <w:rsid w:val="00DB68E0"/>
    <w:rsid w:val="00DC27DD"/>
    <w:rsid w:val="00DC38AE"/>
    <w:rsid w:val="00DC557E"/>
    <w:rsid w:val="00DC59FF"/>
    <w:rsid w:val="00DC60E0"/>
    <w:rsid w:val="00DC6310"/>
    <w:rsid w:val="00DC6AB1"/>
    <w:rsid w:val="00DC6CD7"/>
    <w:rsid w:val="00DC7ECF"/>
    <w:rsid w:val="00DD06CF"/>
    <w:rsid w:val="00DD1BFC"/>
    <w:rsid w:val="00DD1D35"/>
    <w:rsid w:val="00DD2CA1"/>
    <w:rsid w:val="00DD39E5"/>
    <w:rsid w:val="00DD4418"/>
    <w:rsid w:val="00DD50C5"/>
    <w:rsid w:val="00DD5A7D"/>
    <w:rsid w:val="00DD6159"/>
    <w:rsid w:val="00DD6F66"/>
    <w:rsid w:val="00DD7BFF"/>
    <w:rsid w:val="00DE0898"/>
    <w:rsid w:val="00DE0985"/>
    <w:rsid w:val="00DE13D6"/>
    <w:rsid w:val="00DE1A2C"/>
    <w:rsid w:val="00DE234D"/>
    <w:rsid w:val="00DE2372"/>
    <w:rsid w:val="00DE41A2"/>
    <w:rsid w:val="00DE5096"/>
    <w:rsid w:val="00DE5278"/>
    <w:rsid w:val="00DE6155"/>
    <w:rsid w:val="00DE6DAC"/>
    <w:rsid w:val="00DE73FE"/>
    <w:rsid w:val="00DE7F1F"/>
    <w:rsid w:val="00DF03C0"/>
    <w:rsid w:val="00DF0701"/>
    <w:rsid w:val="00DF13D4"/>
    <w:rsid w:val="00DF2365"/>
    <w:rsid w:val="00DF4961"/>
    <w:rsid w:val="00DF5E82"/>
    <w:rsid w:val="00DF6D75"/>
    <w:rsid w:val="00DF6F0E"/>
    <w:rsid w:val="00DF7E36"/>
    <w:rsid w:val="00E0032B"/>
    <w:rsid w:val="00E00413"/>
    <w:rsid w:val="00E00D75"/>
    <w:rsid w:val="00E00F97"/>
    <w:rsid w:val="00E025E0"/>
    <w:rsid w:val="00E044F6"/>
    <w:rsid w:val="00E0542A"/>
    <w:rsid w:val="00E05647"/>
    <w:rsid w:val="00E06446"/>
    <w:rsid w:val="00E067E0"/>
    <w:rsid w:val="00E079F5"/>
    <w:rsid w:val="00E07DF5"/>
    <w:rsid w:val="00E10276"/>
    <w:rsid w:val="00E10C08"/>
    <w:rsid w:val="00E10FE5"/>
    <w:rsid w:val="00E11C6C"/>
    <w:rsid w:val="00E1389D"/>
    <w:rsid w:val="00E13C51"/>
    <w:rsid w:val="00E13D1D"/>
    <w:rsid w:val="00E14178"/>
    <w:rsid w:val="00E1419F"/>
    <w:rsid w:val="00E145A0"/>
    <w:rsid w:val="00E15569"/>
    <w:rsid w:val="00E15668"/>
    <w:rsid w:val="00E15FFD"/>
    <w:rsid w:val="00E16170"/>
    <w:rsid w:val="00E16835"/>
    <w:rsid w:val="00E17CE6"/>
    <w:rsid w:val="00E20348"/>
    <w:rsid w:val="00E20F82"/>
    <w:rsid w:val="00E224CF"/>
    <w:rsid w:val="00E22EBB"/>
    <w:rsid w:val="00E23DD3"/>
    <w:rsid w:val="00E2406A"/>
    <w:rsid w:val="00E24F85"/>
    <w:rsid w:val="00E259EB"/>
    <w:rsid w:val="00E25B1F"/>
    <w:rsid w:val="00E26147"/>
    <w:rsid w:val="00E27020"/>
    <w:rsid w:val="00E30B0A"/>
    <w:rsid w:val="00E30C5B"/>
    <w:rsid w:val="00E30D63"/>
    <w:rsid w:val="00E353C2"/>
    <w:rsid w:val="00E358A5"/>
    <w:rsid w:val="00E367B4"/>
    <w:rsid w:val="00E36A6F"/>
    <w:rsid w:val="00E36D73"/>
    <w:rsid w:val="00E36EA7"/>
    <w:rsid w:val="00E374AB"/>
    <w:rsid w:val="00E403E7"/>
    <w:rsid w:val="00E404E5"/>
    <w:rsid w:val="00E40600"/>
    <w:rsid w:val="00E4159F"/>
    <w:rsid w:val="00E415B1"/>
    <w:rsid w:val="00E4183D"/>
    <w:rsid w:val="00E41C86"/>
    <w:rsid w:val="00E41FAE"/>
    <w:rsid w:val="00E4252E"/>
    <w:rsid w:val="00E4291C"/>
    <w:rsid w:val="00E42A45"/>
    <w:rsid w:val="00E43E27"/>
    <w:rsid w:val="00E4499D"/>
    <w:rsid w:val="00E44A1A"/>
    <w:rsid w:val="00E45D6E"/>
    <w:rsid w:val="00E45F37"/>
    <w:rsid w:val="00E45FD6"/>
    <w:rsid w:val="00E461E5"/>
    <w:rsid w:val="00E4656C"/>
    <w:rsid w:val="00E468F4"/>
    <w:rsid w:val="00E46AB5"/>
    <w:rsid w:val="00E46C2E"/>
    <w:rsid w:val="00E47005"/>
    <w:rsid w:val="00E47249"/>
    <w:rsid w:val="00E473D7"/>
    <w:rsid w:val="00E47D98"/>
    <w:rsid w:val="00E501B6"/>
    <w:rsid w:val="00E50CAD"/>
    <w:rsid w:val="00E52859"/>
    <w:rsid w:val="00E52EC6"/>
    <w:rsid w:val="00E5334F"/>
    <w:rsid w:val="00E53EB5"/>
    <w:rsid w:val="00E55F3D"/>
    <w:rsid w:val="00E5617B"/>
    <w:rsid w:val="00E56CB9"/>
    <w:rsid w:val="00E60255"/>
    <w:rsid w:val="00E605B8"/>
    <w:rsid w:val="00E6167E"/>
    <w:rsid w:val="00E616D5"/>
    <w:rsid w:val="00E623BF"/>
    <w:rsid w:val="00E637EF"/>
    <w:rsid w:val="00E63EEC"/>
    <w:rsid w:val="00E66754"/>
    <w:rsid w:val="00E66764"/>
    <w:rsid w:val="00E668EE"/>
    <w:rsid w:val="00E6698C"/>
    <w:rsid w:val="00E70E7B"/>
    <w:rsid w:val="00E71975"/>
    <w:rsid w:val="00E7361B"/>
    <w:rsid w:val="00E742D9"/>
    <w:rsid w:val="00E75624"/>
    <w:rsid w:val="00E76810"/>
    <w:rsid w:val="00E76B04"/>
    <w:rsid w:val="00E779F1"/>
    <w:rsid w:val="00E80423"/>
    <w:rsid w:val="00E80688"/>
    <w:rsid w:val="00E806F5"/>
    <w:rsid w:val="00E80939"/>
    <w:rsid w:val="00E80B43"/>
    <w:rsid w:val="00E8193C"/>
    <w:rsid w:val="00E84431"/>
    <w:rsid w:val="00E90D0A"/>
    <w:rsid w:val="00E90E3B"/>
    <w:rsid w:val="00E9236C"/>
    <w:rsid w:val="00E93CE6"/>
    <w:rsid w:val="00E948CE"/>
    <w:rsid w:val="00E9514F"/>
    <w:rsid w:val="00E9528C"/>
    <w:rsid w:val="00E96345"/>
    <w:rsid w:val="00E964FA"/>
    <w:rsid w:val="00E96967"/>
    <w:rsid w:val="00E96A4B"/>
    <w:rsid w:val="00E974FC"/>
    <w:rsid w:val="00EA0F5E"/>
    <w:rsid w:val="00EA191C"/>
    <w:rsid w:val="00EA2DEE"/>
    <w:rsid w:val="00EA2FC6"/>
    <w:rsid w:val="00EA3228"/>
    <w:rsid w:val="00EA3341"/>
    <w:rsid w:val="00EA33A6"/>
    <w:rsid w:val="00EA3C41"/>
    <w:rsid w:val="00EA4737"/>
    <w:rsid w:val="00EA5113"/>
    <w:rsid w:val="00EA605F"/>
    <w:rsid w:val="00EA6431"/>
    <w:rsid w:val="00EA6E36"/>
    <w:rsid w:val="00EA6E46"/>
    <w:rsid w:val="00EA7088"/>
    <w:rsid w:val="00EA73B7"/>
    <w:rsid w:val="00EA75C0"/>
    <w:rsid w:val="00EB0E01"/>
    <w:rsid w:val="00EB0F40"/>
    <w:rsid w:val="00EB125A"/>
    <w:rsid w:val="00EB12EF"/>
    <w:rsid w:val="00EB3A22"/>
    <w:rsid w:val="00EB3F3A"/>
    <w:rsid w:val="00EB54AE"/>
    <w:rsid w:val="00EB5578"/>
    <w:rsid w:val="00EB59F0"/>
    <w:rsid w:val="00EB6632"/>
    <w:rsid w:val="00EB7610"/>
    <w:rsid w:val="00EC0154"/>
    <w:rsid w:val="00EC07AE"/>
    <w:rsid w:val="00EC0D7F"/>
    <w:rsid w:val="00EC1876"/>
    <w:rsid w:val="00EC25D2"/>
    <w:rsid w:val="00EC262E"/>
    <w:rsid w:val="00EC2768"/>
    <w:rsid w:val="00EC2A4B"/>
    <w:rsid w:val="00EC3560"/>
    <w:rsid w:val="00EC4376"/>
    <w:rsid w:val="00EC5256"/>
    <w:rsid w:val="00EC5819"/>
    <w:rsid w:val="00EC5A64"/>
    <w:rsid w:val="00EC5B76"/>
    <w:rsid w:val="00EC6A42"/>
    <w:rsid w:val="00EC7B9A"/>
    <w:rsid w:val="00ED0168"/>
    <w:rsid w:val="00ED05A8"/>
    <w:rsid w:val="00ED0723"/>
    <w:rsid w:val="00ED0F32"/>
    <w:rsid w:val="00ED2AD2"/>
    <w:rsid w:val="00ED2DDD"/>
    <w:rsid w:val="00ED4324"/>
    <w:rsid w:val="00ED4807"/>
    <w:rsid w:val="00ED509F"/>
    <w:rsid w:val="00ED547C"/>
    <w:rsid w:val="00ED6ABB"/>
    <w:rsid w:val="00ED7DD9"/>
    <w:rsid w:val="00EE0BAF"/>
    <w:rsid w:val="00EE28EF"/>
    <w:rsid w:val="00EE2936"/>
    <w:rsid w:val="00EE2AC0"/>
    <w:rsid w:val="00EE3105"/>
    <w:rsid w:val="00EE335D"/>
    <w:rsid w:val="00EE3825"/>
    <w:rsid w:val="00EE4141"/>
    <w:rsid w:val="00EE4A01"/>
    <w:rsid w:val="00EE5255"/>
    <w:rsid w:val="00EE5A11"/>
    <w:rsid w:val="00EE63A9"/>
    <w:rsid w:val="00EE67CF"/>
    <w:rsid w:val="00EE7051"/>
    <w:rsid w:val="00EE755A"/>
    <w:rsid w:val="00EE7B05"/>
    <w:rsid w:val="00EF03C6"/>
    <w:rsid w:val="00EF0453"/>
    <w:rsid w:val="00EF11E7"/>
    <w:rsid w:val="00EF17E2"/>
    <w:rsid w:val="00EF30B2"/>
    <w:rsid w:val="00EF34D6"/>
    <w:rsid w:val="00EF3BAD"/>
    <w:rsid w:val="00EF3BF4"/>
    <w:rsid w:val="00EF4A35"/>
    <w:rsid w:val="00EF4A99"/>
    <w:rsid w:val="00EF4D13"/>
    <w:rsid w:val="00EF55CC"/>
    <w:rsid w:val="00EF7654"/>
    <w:rsid w:val="00EF7B59"/>
    <w:rsid w:val="00F0024F"/>
    <w:rsid w:val="00F00C9C"/>
    <w:rsid w:val="00F016FF"/>
    <w:rsid w:val="00F03016"/>
    <w:rsid w:val="00F030C7"/>
    <w:rsid w:val="00F036AA"/>
    <w:rsid w:val="00F045FD"/>
    <w:rsid w:val="00F046BD"/>
    <w:rsid w:val="00F0679A"/>
    <w:rsid w:val="00F07FAF"/>
    <w:rsid w:val="00F1030B"/>
    <w:rsid w:val="00F1195C"/>
    <w:rsid w:val="00F125B5"/>
    <w:rsid w:val="00F1280C"/>
    <w:rsid w:val="00F12CE6"/>
    <w:rsid w:val="00F1310F"/>
    <w:rsid w:val="00F13DE0"/>
    <w:rsid w:val="00F13F29"/>
    <w:rsid w:val="00F144B1"/>
    <w:rsid w:val="00F14B4D"/>
    <w:rsid w:val="00F1517D"/>
    <w:rsid w:val="00F15910"/>
    <w:rsid w:val="00F15CB4"/>
    <w:rsid w:val="00F16343"/>
    <w:rsid w:val="00F16CDE"/>
    <w:rsid w:val="00F20B73"/>
    <w:rsid w:val="00F20E2F"/>
    <w:rsid w:val="00F20F90"/>
    <w:rsid w:val="00F22010"/>
    <w:rsid w:val="00F2201E"/>
    <w:rsid w:val="00F240E6"/>
    <w:rsid w:val="00F2535F"/>
    <w:rsid w:val="00F258AA"/>
    <w:rsid w:val="00F25CF1"/>
    <w:rsid w:val="00F263DB"/>
    <w:rsid w:val="00F27CB2"/>
    <w:rsid w:val="00F27E7A"/>
    <w:rsid w:val="00F27EF1"/>
    <w:rsid w:val="00F317C6"/>
    <w:rsid w:val="00F327D6"/>
    <w:rsid w:val="00F32C28"/>
    <w:rsid w:val="00F33481"/>
    <w:rsid w:val="00F3474A"/>
    <w:rsid w:val="00F3480B"/>
    <w:rsid w:val="00F35C4F"/>
    <w:rsid w:val="00F35D88"/>
    <w:rsid w:val="00F369E9"/>
    <w:rsid w:val="00F37181"/>
    <w:rsid w:val="00F374FE"/>
    <w:rsid w:val="00F40A4C"/>
    <w:rsid w:val="00F40C64"/>
    <w:rsid w:val="00F40CEE"/>
    <w:rsid w:val="00F41186"/>
    <w:rsid w:val="00F420C1"/>
    <w:rsid w:val="00F44151"/>
    <w:rsid w:val="00F45689"/>
    <w:rsid w:val="00F469CA"/>
    <w:rsid w:val="00F47315"/>
    <w:rsid w:val="00F47C74"/>
    <w:rsid w:val="00F47F8F"/>
    <w:rsid w:val="00F50DF9"/>
    <w:rsid w:val="00F51157"/>
    <w:rsid w:val="00F513F1"/>
    <w:rsid w:val="00F5189A"/>
    <w:rsid w:val="00F52490"/>
    <w:rsid w:val="00F52906"/>
    <w:rsid w:val="00F531B5"/>
    <w:rsid w:val="00F544BA"/>
    <w:rsid w:val="00F5562C"/>
    <w:rsid w:val="00F56A8B"/>
    <w:rsid w:val="00F56C2E"/>
    <w:rsid w:val="00F57F32"/>
    <w:rsid w:val="00F604BA"/>
    <w:rsid w:val="00F61F9A"/>
    <w:rsid w:val="00F64EAB"/>
    <w:rsid w:val="00F656BE"/>
    <w:rsid w:val="00F66B05"/>
    <w:rsid w:val="00F66BA8"/>
    <w:rsid w:val="00F671EF"/>
    <w:rsid w:val="00F67DA1"/>
    <w:rsid w:val="00F67E9B"/>
    <w:rsid w:val="00F71B41"/>
    <w:rsid w:val="00F729B8"/>
    <w:rsid w:val="00F732D1"/>
    <w:rsid w:val="00F748F0"/>
    <w:rsid w:val="00F75AA7"/>
    <w:rsid w:val="00F779DB"/>
    <w:rsid w:val="00F80160"/>
    <w:rsid w:val="00F80D7A"/>
    <w:rsid w:val="00F82CC5"/>
    <w:rsid w:val="00F82DB1"/>
    <w:rsid w:val="00F84205"/>
    <w:rsid w:val="00F84CC9"/>
    <w:rsid w:val="00F85E6E"/>
    <w:rsid w:val="00F86D03"/>
    <w:rsid w:val="00F877A3"/>
    <w:rsid w:val="00F90F10"/>
    <w:rsid w:val="00F91B7B"/>
    <w:rsid w:val="00F91E3A"/>
    <w:rsid w:val="00F91EF6"/>
    <w:rsid w:val="00F92882"/>
    <w:rsid w:val="00F9315C"/>
    <w:rsid w:val="00F93234"/>
    <w:rsid w:val="00F93B63"/>
    <w:rsid w:val="00F93D21"/>
    <w:rsid w:val="00F950B8"/>
    <w:rsid w:val="00F95D5F"/>
    <w:rsid w:val="00F95F8B"/>
    <w:rsid w:val="00F96E10"/>
    <w:rsid w:val="00F97386"/>
    <w:rsid w:val="00F977CC"/>
    <w:rsid w:val="00FA0626"/>
    <w:rsid w:val="00FA0F1D"/>
    <w:rsid w:val="00FA1F7C"/>
    <w:rsid w:val="00FA359A"/>
    <w:rsid w:val="00FA3ECC"/>
    <w:rsid w:val="00FA4461"/>
    <w:rsid w:val="00FA47C7"/>
    <w:rsid w:val="00FA48FF"/>
    <w:rsid w:val="00FA4A60"/>
    <w:rsid w:val="00FA57A6"/>
    <w:rsid w:val="00FA5859"/>
    <w:rsid w:val="00FA5A06"/>
    <w:rsid w:val="00FA5DD1"/>
    <w:rsid w:val="00FA605C"/>
    <w:rsid w:val="00FA6278"/>
    <w:rsid w:val="00FA7169"/>
    <w:rsid w:val="00FA781C"/>
    <w:rsid w:val="00FA7FF3"/>
    <w:rsid w:val="00FB05E5"/>
    <w:rsid w:val="00FB090C"/>
    <w:rsid w:val="00FB146C"/>
    <w:rsid w:val="00FB1663"/>
    <w:rsid w:val="00FB19ED"/>
    <w:rsid w:val="00FB1C2E"/>
    <w:rsid w:val="00FB21D5"/>
    <w:rsid w:val="00FB22CD"/>
    <w:rsid w:val="00FB4385"/>
    <w:rsid w:val="00FB45AD"/>
    <w:rsid w:val="00FB5164"/>
    <w:rsid w:val="00FB69A7"/>
    <w:rsid w:val="00FB7694"/>
    <w:rsid w:val="00FB7A9E"/>
    <w:rsid w:val="00FC09FA"/>
    <w:rsid w:val="00FC2640"/>
    <w:rsid w:val="00FC2D5E"/>
    <w:rsid w:val="00FC3DC2"/>
    <w:rsid w:val="00FC4170"/>
    <w:rsid w:val="00FC4F54"/>
    <w:rsid w:val="00FC5BD2"/>
    <w:rsid w:val="00FD0465"/>
    <w:rsid w:val="00FD0C42"/>
    <w:rsid w:val="00FD0C54"/>
    <w:rsid w:val="00FD1786"/>
    <w:rsid w:val="00FD1F5D"/>
    <w:rsid w:val="00FD25C0"/>
    <w:rsid w:val="00FD2748"/>
    <w:rsid w:val="00FD2986"/>
    <w:rsid w:val="00FD3029"/>
    <w:rsid w:val="00FD373B"/>
    <w:rsid w:val="00FD4D62"/>
    <w:rsid w:val="00FD50DF"/>
    <w:rsid w:val="00FD6173"/>
    <w:rsid w:val="00FD6540"/>
    <w:rsid w:val="00FD79D2"/>
    <w:rsid w:val="00FE0581"/>
    <w:rsid w:val="00FE1327"/>
    <w:rsid w:val="00FE17C5"/>
    <w:rsid w:val="00FE1C09"/>
    <w:rsid w:val="00FE27B6"/>
    <w:rsid w:val="00FE2913"/>
    <w:rsid w:val="00FE2BF6"/>
    <w:rsid w:val="00FE2E3D"/>
    <w:rsid w:val="00FE38A3"/>
    <w:rsid w:val="00FE38E4"/>
    <w:rsid w:val="00FE3939"/>
    <w:rsid w:val="00FE4139"/>
    <w:rsid w:val="00FE45D3"/>
    <w:rsid w:val="00FE4879"/>
    <w:rsid w:val="00FE4B26"/>
    <w:rsid w:val="00FE5739"/>
    <w:rsid w:val="00FE69B0"/>
    <w:rsid w:val="00FE7B6C"/>
    <w:rsid w:val="00FF0925"/>
    <w:rsid w:val="00FF0F57"/>
    <w:rsid w:val="00FF121B"/>
    <w:rsid w:val="00FF1875"/>
    <w:rsid w:val="00FF2533"/>
    <w:rsid w:val="00FF34B0"/>
    <w:rsid w:val="00FF514A"/>
    <w:rsid w:val="00FF5524"/>
    <w:rsid w:val="00FF62DB"/>
    <w:rsid w:val="00FF65EE"/>
    <w:rsid w:val="00FF6B4D"/>
    <w:rsid w:val="00FF6DC8"/>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15D"/>
    <w:rPr>
      <w:sz w:val="28"/>
      <w:szCs w:val="28"/>
    </w:rPr>
  </w:style>
  <w:style w:type="paragraph" w:styleId="Heading4">
    <w:name w:val="heading 4"/>
    <w:basedOn w:val="Normal"/>
    <w:qFormat/>
    <w:locked/>
    <w:rsid w:val="008B39FF"/>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next w:val="Normal"/>
    <w:autoRedefine/>
    <w:semiHidden/>
    <w:rsid w:val="00F369E9"/>
    <w:pPr>
      <w:spacing w:after="160" w:line="240" w:lineRule="exact"/>
      <w:jc w:val="both"/>
    </w:pPr>
    <w:rPr>
      <w:b/>
      <w:bCs/>
      <w:sz w:val="30"/>
      <w:szCs w:val="30"/>
    </w:rPr>
  </w:style>
  <w:style w:type="character" w:styleId="PageNumber">
    <w:name w:val="page number"/>
    <w:rsid w:val="00F369E9"/>
    <w:rPr>
      <w:rFonts w:cs="Times New Roman"/>
    </w:rPr>
  </w:style>
  <w:style w:type="paragraph" w:styleId="Footer">
    <w:name w:val="footer"/>
    <w:basedOn w:val="Normal"/>
    <w:link w:val="FooterChar"/>
    <w:rsid w:val="00F369E9"/>
    <w:pPr>
      <w:tabs>
        <w:tab w:val="center" w:pos="4320"/>
        <w:tab w:val="right" w:pos="8640"/>
      </w:tabs>
    </w:pPr>
  </w:style>
  <w:style w:type="character" w:customStyle="1" w:styleId="FooterChar">
    <w:name w:val="Footer Char"/>
    <w:link w:val="Footer"/>
    <w:semiHidden/>
    <w:locked/>
    <w:rsid w:val="007E47FD"/>
    <w:rPr>
      <w:rFonts w:cs="Times New Roman"/>
      <w:sz w:val="28"/>
      <w:szCs w:val="28"/>
    </w:rPr>
  </w:style>
  <w:style w:type="paragraph" w:styleId="BodyText">
    <w:name w:val="Body Text"/>
    <w:basedOn w:val="Normal"/>
    <w:link w:val="BodyTextChar"/>
    <w:rsid w:val="00085AB8"/>
    <w:rPr>
      <w:rFonts w:ascii=".VnTime" w:hAnsi=".VnTime" w:cs=".VnTime"/>
    </w:rPr>
  </w:style>
  <w:style w:type="character" w:customStyle="1" w:styleId="BodyTextChar">
    <w:name w:val="Body Text Char"/>
    <w:link w:val="BodyText"/>
    <w:semiHidden/>
    <w:locked/>
    <w:rsid w:val="007E47FD"/>
    <w:rPr>
      <w:rFonts w:cs="Times New Roman"/>
      <w:sz w:val="28"/>
      <w:szCs w:val="28"/>
    </w:rPr>
  </w:style>
  <w:style w:type="table" w:styleId="TableGrid">
    <w:name w:val="Table Grid"/>
    <w:basedOn w:val="TableNormal"/>
    <w:rsid w:val="00AA4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342AE"/>
    <w:rPr>
      <w:rFonts w:cs="Times New Roman"/>
      <w:i/>
      <w:iCs/>
    </w:rPr>
  </w:style>
  <w:style w:type="paragraph" w:styleId="Header">
    <w:name w:val="header"/>
    <w:basedOn w:val="Normal"/>
    <w:link w:val="HeaderChar"/>
    <w:rsid w:val="00AF2C85"/>
    <w:pPr>
      <w:tabs>
        <w:tab w:val="center" w:pos="4320"/>
        <w:tab w:val="right" w:pos="8640"/>
      </w:tabs>
    </w:pPr>
  </w:style>
  <w:style w:type="character" w:customStyle="1" w:styleId="HeaderChar">
    <w:name w:val="Header Char"/>
    <w:link w:val="Header"/>
    <w:semiHidden/>
    <w:locked/>
    <w:rsid w:val="001264ED"/>
    <w:rPr>
      <w:rFonts w:cs="Times New Roman"/>
      <w:sz w:val="28"/>
      <w:szCs w:val="28"/>
    </w:rPr>
  </w:style>
  <w:style w:type="paragraph" w:styleId="BalloonText">
    <w:name w:val="Balloon Text"/>
    <w:basedOn w:val="Normal"/>
    <w:link w:val="BalloonTextChar"/>
    <w:semiHidden/>
    <w:rsid w:val="00424B8C"/>
    <w:rPr>
      <w:rFonts w:ascii="Tahoma" w:hAnsi="Tahoma" w:cs="Tahoma"/>
      <w:sz w:val="16"/>
      <w:szCs w:val="16"/>
    </w:rPr>
  </w:style>
  <w:style w:type="character" w:customStyle="1" w:styleId="BalloonTextChar">
    <w:name w:val="Balloon Text Char"/>
    <w:link w:val="BalloonText"/>
    <w:semiHidden/>
    <w:locked/>
    <w:rsid w:val="00E75624"/>
    <w:rPr>
      <w:rFonts w:cs="Times New Roman"/>
      <w:sz w:val="2"/>
      <w:szCs w:val="2"/>
    </w:rPr>
  </w:style>
  <w:style w:type="paragraph" w:customStyle="1" w:styleId="CharChar4CharCharCharCharCharChar">
    <w:name w:val="Char Char4 Char Char Char Char Char Char"/>
    <w:basedOn w:val="Normal"/>
    <w:next w:val="Normal"/>
    <w:autoRedefine/>
    <w:semiHidden/>
    <w:rsid w:val="006559AF"/>
    <w:pPr>
      <w:spacing w:after="160" w:line="240" w:lineRule="exact"/>
      <w:jc w:val="both"/>
    </w:pPr>
    <w:rPr>
      <w:b/>
      <w:sz w:val="30"/>
      <w:szCs w:val="22"/>
    </w:rPr>
  </w:style>
  <w:style w:type="character" w:customStyle="1" w:styleId="apple-converted-space">
    <w:name w:val="apple-converted-space"/>
    <w:basedOn w:val="DefaultParagraphFont"/>
    <w:rsid w:val="00E0542A"/>
  </w:style>
  <w:style w:type="character" w:styleId="Strong">
    <w:name w:val="Strong"/>
    <w:qFormat/>
    <w:locked/>
    <w:rsid w:val="00E0542A"/>
    <w:rPr>
      <w:b/>
      <w:bCs/>
    </w:rPr>
  </w:style>
  <w:style w:type="paragraph" w:customStyle="1" w:styleId="CharChar4CharChar">
    <w:name w:val="Char Char4 Char Char"/>
    <w:basedOn w:val="Normal"/>
    <w:next w:val="Normal"/>
    <w:autoRedefine/>
    <w:semiHidden/>
    <w:rsid w:val="001C357D"/>
    <w:pPr>
      <w:spacing w:after="160" w:line="240" w:lineRule="exact"/>
      <w:jc w:val="both"/>
    </w:pPr>
    <w:rPr>
      <w:b/>
      <w:sz w:val="30"/>
      <w:szCs w:val="22"/>
    </w:rPr>
  </w:style>
  <w:style w:type="paragraph" w:customStyle="1" w:styleId="CharChar1CharChar">
    <w:name w:val="Char Char1 Char Char"/>
    <w:basedOn w:val="Normal"/>
    <w:next w:val="Normal"/>
    <w:autoRedefine/>
    <w:semiHidden/>
    <w:rsid w:val="00AE4B32"/>
    <w:pPr>
      <w:spacing w:before="120" w:after="120" w:line="312" w:lineRule="auto"/>
    </w:pPr>
    <w:rPr>
      <w:szCs w:val="22"/>
    </w:rPr>
  </w:style>
  <w:style w:type="paragraph" w:styleId="Revision">
    <w:name w:val="Revision"/>
    <w:hidden/>
    <w:uiPriority w:val="99"/>
    <w:semiHidden/>
    <w:rsid w:val="00003F62"/>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15D"/>
    <w:rPr>
      <w:sz w:val="28"/>
      <w:szCs w:val="28"/>
    </w:rPr>
  </w:style>
  <w:style w:type="paragraph" w:styleId="Heading4">
    <w:name w:val="heading 4"/>
    <w:basedOn w:val="Normal"/>
    <w:qFormat/>
    <w:locked/>
    <w:rsid w:val="008B39FF"/>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next w:val="Normal"/>
    <w:autoRedefine/>
    <w:semiHidden/>
    <w:rsid w:val="00F369E9"/>
    <w:pPr>
      <w:spacing w:after="160" w:line="240" w:lineRule="exact"/>
      <w:jc w:val="both"/>
    </w:pPr>
    <w:rPr>
      <w:b/>
      <w:bCs/>
      <w:sz w:val="30"/>
      <w:szCs w:val="30"/>
    </w:rPr>
  </w:style>
  <w:style w:type="character" w:styleId="PageNumber">
    <w:name w:val="page number"/>
    <w:rsid w:val="00F369E9"/>
    <w:rPr>
      <w:rFonts w:cs="Times New Roman"/>
    </w:rPr>
  </w:style>
  <w:style w:type="paragraph" w:styleId="Footer">
    <w:name w:val="footer"/>
    <w:basedOn w:val="Normal"/>
    <w:link w:val="FooterChar"/>
    <w:rsid w:val="00F369E9"/>
    <w:pPr>
      <w:tabs>
        <w:tab w:val="center" w:pos="4320"/>
        <w:tab w:val="right" w:pos="8640"/>
      </w:tabs>
    </w:pPr>
  </w:style>
  <w:style w:type="character" w:customStyle="1" w:styleId="FooterChar">
    <w:name w:val="Footer Char"/>
    <w:link w:val="Footer"/>
    <w:semiHidden/>
    <w:locked/>
    <w:rsid w:val="007E47FD"/>
    <w:rPr>
      <w:rFonts w:cs="Times New Roman"/>
      <w:sz w:val="28"/>
      <w:szCs w:val="28"/>
    </w:rPr>
  </w:style>
  <w:style w:type="paragraph" w:styleId="BodyText">
    <w:name w:val="Body Text"/>
    <w:basedOn w:val="Normal"/>
    <w:link w:val="BodyTextChar"/>
    <w:rsid w:val="00085AB8"/>
    <w:rPr>
      <w:rFonts w:ascii=".VnTime" w:hAnsi=".VnTime" w:cs=".VnTime"/>
    </w:rPr>
  </w:style>
  <w:style w:type="character" w:customStyle="1" w:styleId="BodyTextChar">
    <w:name w:val="Body Text Char"/>
    <w:link w:val="BodyText"/>
    <w:semiHidden/>
    <w:locked/>
    <w:rsid w:val="007E47FD"/>
    <w:rPr>
      <w:rFonts w:cs="Times New Roman"/>
      <w:sz w:val="28"/>
      <w:szCs w:val="28"/>
    </w:rPr>
  </w:style>
  <w:style w:type="table" w:styleId="TableGrid">
    <w:name w:val="Table Grid"/>
    <w:basedOn w:val="TableNormal"/>
    <w:rsid w:val="00AA4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342AE"/>
    <w:rPr>
      <w:rFonts w:cs="Times New Roman"/>
      <w:i/>
      <w:iCs/>
    </w:rPr>
  </w:style>
  <w:style w:type="paragraph" w:styleId="Header">
    <w:name w:val="header"/>
    <w:basedOn w:val="Normal"/>
    <w:link w:val="HeaderChar"/>
    <w:rsid w:val="00AF2C85"/>
    <w:pPr>
      <w:tabs>
        <w:tab w:val="center" w:pos="4320"/>
        <w:tab w:val="right" w:pos="8640"/>
      </w:tabs>
    </w:pPr>
  </w:style>
  <w:style w:type="character" w:customStyle="1" w:styleId="HeaderChar">
    <w:name w:val="Header Char"/>
    <w:link w:val="Header"/>
    <w:semiHidden/>
    <w:locked/>
    <w:rsid w:val="001264ED"/>
    <w:rPr>
      <w:rFonts w:cs="Times New Roman"/>
      <w:sz w:val="28"/>
      <w:szCs w:val="28"/>
    </w:rPr>
  </w:style>
  <w:style w:type="paragraph" w:styleId="BalloonText">
    <w:name w:val="Balloon Text"/>
    <w:basedOn w:val="Normal"/>
    <w:link w:val="BalloonTextChar"/>
    <w:semiHidden/>
    <w:rsid w:val="00424B8C"/>
    <w:rPr>
      <w:rFonts w:ascii="Tahoma" w:hAnsi="Tahoma" w:cs="Tahoma"/>
      <w:sz w:val="16"/>
      <w:szCs w:val="16"/>
    </w:rPr>
  </w:style>
  <w:style w:type="character" w:customStyle="1" w:styleId="BalloonTextChar">
    <w:name w:val="Balloon Text Char"/>
    <w:link w:val="BalloonText"/>
    <w:semiHidden/>
    <w:locked/>
    <w:rsid w:val="00E75624"/>
    <w:rPr>
      <w:rFonts w:cs="Times New Roman"/>
      <w:sz w:val="2"/>
      <w:szCs w:val="2"/>
    </w:rPr>
  </w:style>
  <w:style w:type="paragraph" w:customStyle="1" w:styleId="CharChar4CharCharCharCharCharChar">
    <w:name w:val="Char Char4 Char Char Char Char Char Char"/>
    <w:basedOn w:val="Normal"/>
    <w:next w:val="Normal"/>
    <w:autoRedefine/>
    <w:semiHidden/>
    <w:rsid w:val="006559AF"/>
    <w:pPr>
      <w:spacing w:after="160" w:line="240" w:lineRule="exact"/>
      <w:jc w:val="both"/>
    </w:pPr>
    <w:rPr>
      <w:b/>
      <w:sz w:val="30"/>
      <w:szCs w:val="22"/>
    </w:rPr>
  </w:style>
  <w:style w:type="character" w:customStyle="1" w:styleId="apple-converted-space">
    <w:name w:val="apple-converted-space"/>
    <w:basedOn w:val="DefaultParagraphFont"/>
    <w:rsid w:val="00E0542A"/>
  </w:style>
  <w:style w:type="character" w:styleId="Strong">
    <w:name w:val="Strong"/>
    <w:qFormat/>
    <w:locked/>
    <w:rsid w:val="00E0542A"/>
    <w:rPr>
      <w:b/>
      <w:bCs/>
    </w:rPr>
  </w:style>
  <w:style w:type="paragraph" w:customStyle="1" w:styleId="CharChar4CharChar">
    <w:name w:val="Char Char4 Char Char"/>
    <w:basedOn w:val="Normal"/>
    <w:next w:val="Normal"/>
    <w:autoRedefine/>
    <w:semiHidden/>
    <w:rsid w:val="001C357D"/>
    <w:pPr>
      <w:spacing w:after="160" w:line="240" w:lineRule="exact"/>
      <w:jc w:val="both"/>
    </w:pPr>
    <w:rPr>
      <w:b/>
      <w:sz w:val="30"/>
      <w:szCs w:val="22"/>
    </w:rPr>
  </w:style>
  <w:style w:type="paragraph" w:customStyle="1" w:styleId="CharChar1CharChar">
    <w:name w:val="Char Char1 Char Char"/>
    <w:basedOn w:val="Normal"/>
    <w:next w:val="Normal"/>
    <w:autoRedefine/>
    <w:semiHidden/>
    <w:rsid w:val="00AE4B32"/>
    <w:pPr>
      <w:spacing w:before="120" w:after="120" w:line="312" w:lineRule="auto"/>
    </w:pPr>
    <w:rPr>
      <w:szCs w:val="22"/>
    </w:rPr>
  </w:style>
  <w:style w:type="paragraph" w:styleId="Revision">
    <w:name w:val="Revision"/>
    <w:hidden/>
    <w:uiPriority w:val="99"/>
    <w:semiHidden/>
    <w:rsid w:val="00003F6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38">
      <w:bodyDiv w:val="1"/>
      <w:marLeft w:val="0"/>
      <w:marRight w:val="0"/>
      <w:marTop w:val="0"/>
      <w:marBottom w:val="0"/>
      <w:divBdr>
        <w:top w:val="none" w:sz="0" w:space="0" w:color="auto"/>
        <w:left w:val="none" w:sz="0" w:space="0" w:color="auto"/>
        <w:bottom w:val="none" w:sz="0" w:space="0" w:color="auto"/>
        <w:right w:val="none" w:sz="0" w:space="0" w:color="auto"/>
      </w:divBdr>
    </w:div>
    <w:div w:id="135071952">
      <w:bodyDiv w:val="1"/>
      <w:marLeft w:val="0"/>
      <w:marRight w:val="0"/>
      <w:marTop w:val="0"/>
      <w:marBottom w:val="0"/>
      <w:divBdr>
        <w:top w:val="none" w:sz="0" w:space="0" w:color="auto"/>
        <w:left w:val="none" w:sz="0" w:space="0" w:color="auto"/>
        <w:bottom w:val="none" w:sz="0" w:space="0" w:color="auto"/>
        <w:right w:val="none" w:sz="0" w:space="0" w:color="auto"/>
      </w:divBdr>
    </w:div>
    <w:div w:id="1686323837">
      <w:bodyDiv w:val="1"/>
      <w:marLeft w:val="0"/>
      <w:marRight w:val="0"/>
      <w:marTop w:val="0"/>
      <w:marBottom w:val="0"/>
      <w:divBdr>
        <w:top w:val="none" w:sz="0" w:space="0" w:color="auto"/>
        <w:left w:val="none" w:sz="0" w:space="0" w:color="auto"/>
        <w:bottom w:val="none" w:sz="0" w:space="0" w:color="auto"/>
        <w:right w:val="none" w:sz="0" w:space="0" w:color="auto"/>
      </w:divBdr>
    </w:div>
    <w:div w:id="1867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5F006-E171-43CB-96EB-4A82A430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11</Pages>
  <Words>4136</Words>
  <Characters>23580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UỶ BAN NHÂN DÂN TỈNH HÀ TĨNH</vt:lpstr>
    </vt:vector>
  </TitlesOfParts>
  <Company>HHC</Company>
  <LinksUpToDate>false</LinksUpToDate>
  <CharactersWithSpaces>27661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TỈNH HÀ TĨNH</dc:title>
  <dc:creator>User</dc:creator>
  <cp:lastModifiedBy>LAM HONG</cp:lastModifiedBy>
  <cp:revision>64</cp:revision>
  <cp:lastPrinted>2016-12-07T06:39:00Z</cp:lastPrinted>
  <dcterms:created xsi:type="dcterms:W3CDTF">2016-11-24T03:42:00Z</dcterms:created>
  <dcterms:modified xsi:type="dcterms:W3CDTF">2016-12-09T01:34:00Z</dcterms:modified>
</cp:coreProperties>
</file>