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33" w:type="dxa"/>
        <w:tblLayout w:type="fixed"/>
        <w:tblLook w:val="01E0" w:firstRow="1" w:lastRow="1" w:firstColumn="1" w:lastColumn="1" w:noHBand="0" w:noVBand="0"/>
      </w:tblPr>
      <w:tblGrid>
        <w:gridCol w:w="8897"/>
        <w:gridCol w:w="236"/>
      </w:tblGrid>
      <w:tr w:rsidR="00A147FA" w:rsidRPr="00A147FA" w:rsidTr="00392E66">
        <w:tc>
          <w:tcPr>
            <w:tcW w:w="8897" w:type="dxa"/>
          </w:tcPr>
          <w:tbl>
            <w:tblPr>
              <w:tblW w:w="9311" w:type="dxa"/>
              <w:jc w:val="center"/>
              <w:tblLayout w:type="fixed"/>
              <w:tblLook w:val="01E0" w:firstRow="1" w:lastRow="1" w:firstColumn="1" w:lastColumn="1" w:noHBand="0" w:noVBand="0"/>
            </w:tblPr>
            <w:tblGrid>
              <w:gridCol w:w="3568"/>
              <w:gridCol w:w="5743"/>
            </w:tblGrid>
            <w:tr w:rsidR="00A147FA" w:rsidRPr="00A147FA" w:rsidTr="00392E66">
              <w:trPr>
                <w:jc w:val="center"/>
              </w:trPr>
              <w:tc>
                <w:tcPr>
                  <w:tcW w:w="3568" w:type="dxa"/>
                </w:tcPr>
                <w:p w:rsidR="000F166D" w:rsidRPr="00A147FA" w:rsidRDefault="000F166D" w:rsidP="00392E66">
                  <w:pPr>
                    <w:jc w:val="center"/>
                    <w:rPr>
                      <w:b/>
                      <w:szCs w:val="26"/>
                      <w:lang w:val="nl-NL"/>
                    </w:rPr>
                  </w:pPr>
                  <w:bookmarkStart w:id="0" w:name="_GoBack"/>
                  <w:bookmarkEnd w:id="0"/>
                  <w:r w:rsidRPr="00A147FA">
                    <w:rPr>
                      <w:b/>
                      <w:szCs w:val="26"/>
                      <w:lang w:val="nl-NL"/>
                    </w:rPr>
                    <w:t>HỘI ĐỒNG NHÂN DÂN</w:t>
                  </w:r>
                </w:p>
                <w:p w:rsidR="000F166D" w:rsidRPr="00A147FA" w:rsidRDefault="005241F6" w:rsidP="00392E66">
                  <w:pPr>
                    <w:jc w:val="center"/>
                    <w:rPr>
                      <w:b/>
                      <w:sz w:val="26"/>
                      <w:szCs w:val="26"/>
                      <w:lang w:val="nl-NL"/>
                    </w:rPr>
                  </w:pPr>
                  <w:r w:rsidRPr="00A147FA">
                    <w:rPr>
                      <w:noProof/>
                      <w:sz w:val="30"/>
                    </w:rPr>
                    <mc:AlternateContent>
                      <mc:Choice Requires="wps">
                        <w:drawing>
                          <wp:anchor distT="0" distB="0" distL="114300" distR="114300" simplePos="0" relativeHeight="251661312" behindDoc="0" locked="0" layoutInCell="1" allowOverlap="1">
                            <wp:simplePos x="0" y="0"/>
                            <wp:positionH relativeFrom="column">
                              <wp:posOffset>742315</wp:posOffset>
                            </wp:positionH>
                            <wp:positionV relativeFrom="paragraph">
                              <wp:posOffset>231140</wp:posOffset>
                            </wp:positionV>
                            <wp:extent cx="589280" cy="0"/>
                            <wp:effectExtent l="5080" t="12700" r="5715"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11698FD"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45pt,18.2pt" to="104.8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EV7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"/>
                        </w:pict>
                      </mc:Fallback>
                    </mc:AlternateContent>
                  </w:r>
                  <w:r w:rsidR="000F166D" w:rsidRPr="00A147FA">
                    <w:rPr>
                      <w:b/>
                      <w:szCs w:val="26"/>
                      <w:lang w:val="nl-NL"/>
                    </w:rPr>
                    <w:t>TỈNH HÀ TĨNH</w:t>
                  </w:r>
                </w:p>
              </w:tc>
              <w:tc>
                <w:tcPr>
                  <w:tcW w:w="5743" w:type="dxa"/>
                </w:tcPr>
                <w:p w:rsidR="000F166D" w:rsidRPr="00A147FA" w:rsidRDefault="000F166D" w:rsidP="00392E66">
                  <w:pPr>
                    <w:jc w:val="center"/>
                    <w:rPr>
                      <w:b/>
                      <w:spacing w:val="-12"/>
                      <w:lang w:val="nl-NL"/>
                    </w:rPr>
                  </w:pPr>
                  <w:r w:rsidRPr="00A147FA">
                    <w:rPr>
                      <w:b/>
                      <w:spacing w:val="-12"/>
                      <w:lang w:val="nl-NL"/>
                    </w:rPr>
                    <w:t>CỘNG HOÀ XÃ HỘI CHỦ NGHĨA VIỆT NAM</w:t>
                  </w:r>
                </w:p>
                <w:p w:rsidR="000F166D" w:rsidRPr="00A147FA" w:rsidRDefault="000F166D" w:rsidP="00392E66">
                  <w:pPr>
                    <w:jc w:val="center"/>
                    <w:rPr>
                      <w:b/>
                      <w:i/>
                      <w:lang w:val="nl-NL"/>
                    </w:rPr>
                  </w:pPr>
                  <w:r w:rsidRPr="00A147FA">
                    <w:rPr>
                      <w:b/>
                      <w:lang w:val="nl-NL"/>
                    </w:rPr>
                    <w:t>Độc lập - Tự do - Hạnh phúc</w:t>
                  </w:r>
                </w:p>
                <w:p w:rsidR="000F166D" w:rsidRPr="00A147FA" w:rsidRDefault="005241F6" w:rsidP="00392E66">
                  <w:pPr>
                    <w:jc w:val="both"/>
                    <w:rPr>
                      <w:b/>
                      <w:spacing w:val="-12"/>
                      <w:lang w:val="nl-NL"/>
                    </w:rPr>
                  </w:pPr>
                  <w:r w:rsidRPr="00A147FA">
                    <w:rPr>
                      <w:noProof/>
                    </w:rPr>
                    <mc:AlternateContent>
                      <mc:Choice Requires="wps">
                        <w:drawing>
                          <wp:anchor distT="0" distB="0" distL="114300" distR="114300" simplePos="0" relativeHeight="251660288" behindDoc="0" locked="0" layoutInCell="1" allowOverlap="1">
                            <wp:simplePos x="0" y="0"/>
                            <wp:positionH relativeFrom="column">
                              <wp:posOffset>784225</wp:posOffset>
                            </wp:positionH>
                            <wp:positionV relativeFrom="paragraph">
                              <wp:posOffset>38100</wp:posOffset>
                            </wp:positionV>
                            <wp:extent cx="1800225" cy="0"/>
                            <wp:effectExtent l="7620" t="5080" r="1143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C260325"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1.75pt,3pt" to="20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"/>
                        </w:pict>
                      </mc:Fallback>
                    </mc:AlternateContent>
                  </w:r>
                </w:p>
              </w:tc>
            </w:tr>
            <w:tr w:rsidR="00A147FA" w:rsidRPr="00A147FA" w:rsidTr="00392E66">
              <w:trPr>
                <w:jc w:val="center"/>
              </w:trPr>
              <w:tc>
                <w:tcPr>
                  <w:tcW w:w="3568" w:type="dxa"/>
                </w:tcPr>
                <w:p w:rsidR="000F166D" w:rsidRPr="00A147FA" w:rsidRDefault="000F166D" w:rsidP="007C0E9A">
                  <w:pPr>
                    <w:jc w:val="center"/>
                    <w:rPr>
                      <w:sz w:val="26"/>
                      <w:lang w:val="nl-NL"/>
                    </w:rPr>
                  </w:pPr>
                  <w:r w:rsidRPr="00A147FA">
                    <w:rPr>
                      <w:szCs w:val="26"/>
                      <w:lang w:val="nl-NL"/>
                    </w:rPr>
                    <w:t>Số:         /201</w:t>
                  </w:r>
                  <w:r w:rsidR="007C0E9A" w:rsidRPr="00A147FA">
                    <w:rPr>
                      <w:szCs w:val="26"/>
                      <w:lang w:val="nl-NL"/>
                    </w:rPr>
                    <w:t>7</w:t>
                  </w:r>
                  <w:r w:rsidRPr="00A147FA">
                    <w:rPr>
                      <w:szCs w:val="26"/>
                      <w:lang w:val="nl-NL"/>
                    </w:rPr>
                    <w:t>/NQ-HĐND</w:t>
                  </w:r>
                </w:p>
              </w:tc>
              <w:tc>
                <w:tcPr>
                  <w:tcW w:w="5743" w:type="dxa"/>
                </w:tcPr>
                <w:p w:rsidR="000F166D" w:rsidRPr="00A147FA" w:rsidRDefault="000F166D" w:rsidP="007C0E9A">
                  <w:pPr>
                    <w:jc w:val="center"/>
                    <w:rPr>
                      <w:i/>
                      <w:lang w:val="nl-NL"/>
                    </w:rPr>
                  </w:pPr>
                  <w:r w:rsidRPr="00A147FA">
                    <w:rPr>
                      <w:i/>
                      <w:lang w:val="nl-NL"/>
                    </w:rPr>
                    <w:t xml:space="preserve"> Hà Tĩnh, ngày        tháng </w:t>
                  </w:r>
                  <w:r w:rsidR="007C0E9A" w:rsidRPr="00A147FA">
                    <w:rPr>
                      <w:i/>
                      <w:lang w:val="nl-NL"/>
                    </w:rPr>
                    <w:t>7 năm 2017</w:t>
                  </w:r>
                </w:p>
              </w:tc>
            </w:tr>
          </w:tbl>
          <w:p w:rsidR="000F166D" w:rsidRPr="00A147FA" w:rsidRDefault="000F166D" w:rsidP="00392E66">
            <w:pPr>
              <w:jc w:val="center"/>
              <w:rPr>
                <w:lang w:val="nl-NL"/>
              </w:rPr>
            </w:pPr>
          </w:p>
        </w:tc>
        <w:tc>
          <w:tcPr>
            <w:tcW w:w="236" w:type="dxa"/>
          </w:tcPr>
          <w:p w:rsidR="000F166D" w:rsidRPr="00A147FA" w:rsidRDefault="000F166D" w:rsidP="00392E66">
            <w:pPr>
              <w:jc w:val="right"/>
              <w:rPr>
                <w:i/>
                <w:lang w:val="nl-NL"/>
              </w:rPr>
            </w:pPr>
          </w:p>
        </w:tc>
      </w:tr>
    </w:tbl>
    <w:p w:rsidR="000F166D" w:rsidRPr="00A147FA" w:rsidRDefault="005241F6" w:rsidP="000F166D">
      <w:pPr>
        <w:rPr>
          <w:lang w:val="nl-NL"/>
        </w:rPr>
      </w:pPr>
      <w:r w:rsidRPr="00A147FA">
        <w:rPr>
          <w:noProof/>
          <w:szCs w:val="26"/>
        </w:rPr>
        <mc:AlternateContent>
          <mc:Choice Requires="wps">
            <w:drawing>
              <wp:anchor distT="0" distB="0" distL="114300" distR="114300" simplePos="0" relativeHeight="251664384" behindDoc="0" locked="0" layoutInCell="1" allowOverlap="1">
                <wp:simplePos x="0" y="0"/>
                <wp:positionH relativeFrom="column">
                  <wp:posOffset>-213995</wp:posOffset>
                </wp:positionH>
                <wp:positionV relativeFrom="paragraph">
                  <wp:posOffset>166370</wp:posOffset>
                </wp:positionV>
                <wp:extent cx="1061085" cy="305435"/>
                <wp:effectExtent l="13970" t="13335" r="1079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1085" cy="305435"/>
                        </a:xfrm>
                        <a:prstGeom prst="rect">
                          <a:avLst/>
                        </a:prstGeom>
                        <a:solidFill>
                          <a:srgbClr val="FFFFFF"/>
                        </a:solidFill>
                        <a:ln w="9525">
                          <a:solidFill>
                            <a:srgbClr val="000000"/>
                          </a:solidFill>
                          <a:miter lim="800000"/>
                          <a:headEnd/>
                          <a:tailEnd/>
                        </a:ln>
                      </wps:spPr>
                      <wps:txbx>
                        <w:txbxContent>
                          <w:p w:rsidR="000F166D" w:rsidRPr="000F166D" w:rsidRDefault="000F166D">
                            <w:pPr>
                              <w:rPr>
                                <w:b/>
                              </w:rPr>
                            </w:pPr>
                            <w:r w:rsidRPr="000F166D">
                              <w:rPr>
                                <w:b/>
                              </w:rPr>
                              <w:t>DỰ THẢO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5" o:spid="_x0000_s1026" type="#_x0000_t202" style="position:absolute;margin-left:-16.85pt;margin-top:13.1pt;width:83.55pt;height:24.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">
                <v:textbox style="mso-fit-shape-to-text:t">
                  <w:txbxContent>
                    <w:p w:rsidR="000F166D" w:rsidRPr="000F166D" w:rsidRDefault="000F166D">
                      <w:pPr>
                        <w:rPr>
                          <w:b/>
                        </w:rPr>
                      </w:pPr>
                      <w:r w:rsidRPr="000F166D">
                        <w:rPr>
                          <w:b/>
                        </w:rPr>
                        <w:t>DỰ THẢO</w:t>
                      </w:r>
                    </w:p>
                  </w:txbxContent>
                </v:textbox>
              </v:shape>
            </w:pict>
          </mc:Fallback>
        </mc:AlternateContent>
      </w:r>
    </w:p>
    <w:p w:rsidR="000F166D" w:rsidRPr="00A147FA" w:rsidRDefault="000F166D" w:rsidP="000F166D">
      <w:pPr>
        <w:jc w:val="center"/>
        <w:rPr>
          <w:b/>
          <w:sz w:val="27"/>
          <w:szCs w:val="27"/>
          <w:lang w:val="nl-NL"/>
        </w:rPr>
      </w:pPr>
    </w:p>
    <w:p w:rsidR="000F166D" w:rsidRPr="00A147FA" w:rsidRDefault="000F166D" w:rsidP="000F166D">
      <w:pPr>
        <w:jc w:val="center"/>
        <w:rPr>
          <w:b/>
          <w:sz w:val="27"/>
          <w:szCs w:val="27"/>
          <w:lang w:val="nl-NL"/>
        </w:rPr>
      </w:pPr>
      <w:r w:rsidRPr="00A147FA">
        <w:rPr>
          <w:b/>
          <w:sz w:val="27"/>
          <w:szCs w:val="27"/>
          <w:lang w:val="nl-NL"/>
        </w:rPr>
        <w:t>NGHỊ QUYẾT</w:t>
      </w:r>
    </w:p>
    <w:p w:rsidR="000F166D" w:rsidRPr="00A147FA" w:rsidRDefault="000F166D" w:rsidP="000F166D">
      <w:pPr>
        <w:jc w:val="center"/>
        <w:rPr>
          <w:b/>
          <w:lang w:val="nl-NL"/>
        </w:rPr>
      </w:pPr>
      <w:r w:rsidRPr="00A147FA">
        <w:rPr>
          <w:b/>
          <w:lang w:val="nl-NL"/>
        </w:rPr>
        <w:t>Về một số cơ chế, chín</w:t>
      </w:r>
      <w:r w:rsidRPr="00A147FA">
        <w:rPr>
          <w:b/>
          <w:lang w:val="vi-VN"/>
        </w:rPr>
        <w:t xml:space="preserve">h </w:t>
      </w:r>
      <w:r w:rsidRPr="00A147FA">
        <w:rPr>
          <w:b/>
          <w:lang w:val="nl-NL"/>
        </w:rPr>
        <w:t>sách tạo nguồn lực xây dựng</w:t>
      </w:r>
    </w:p>
    <w:p w:rsidR="000F166D" w:rsidRPr="00A147FA" w:rsidRDefault="000F166D" w:rsidP="000F166D">
      <w:pPr>
        <w:jc w:val="center"/>
        <w:rPr>
          <w:b/>
          <w:lang w:val="nl-NL"/>
        </w:rPr>
      </w:pPr>
      <w:r w:rsidRPr="00A147FA">
        <w:rPr>
          <w:b/>
          <w:lang w:val="nl-NL"/>
        </w:rPr>
        <w:t xml:space="preserve"> Thị xã </w:t>
      </w:r>
      <w:r w:rsidR="00E144D0" w:rsidRPr="00A147FA">
        <w:rPr>
          <w:b/>
          <w:lang w:val="nl-NL"/>
        </w:rPr>
        <w:t>Kỳ Anh</w:t>
      </w:r>
      <w:r w:rsidRPr="00A147FA">
        <w:rPr>
          <w:b/>
          <w:lang w:val="nl-NL"/>
        </w:rPr>
        <w:t xml:space="preserve"> đạt tiêu chí đô thị loại III vào năm 2020</w:t>
      </w:r>
    </w:p>
    <w:p w:rsidR="000F166D" w:rsidRPr="00A147FA" w:rsidRDefault="005241F6" w:rsidP="000F166D">
      <w:pPr>
        <w:pStyle w:val="Body1"/>
        <w:jc w:val="center"/>
        <w:rPr>
          <w:b/>
          <w:color w:val="auto"/>
          <w:lang w:val="nl-NL"/>
        </w:rPr>
      </w:pPr>
      <w:r w:rsidRPr="00A147FA">
        <w:rPr>
          <w:i/>
          <w:noProof/>
          <w:color w:val="auto"/>
        </w:rPr>
        <mc:AlternateContent>
          <mc:Choice Requires="wps">
            <w:drawing>
              <wp:anchor distT="0" distB="0" distL="114300" distR="114300" simplePos="0" relativeHeight="251662336" behindDoc="0" locked="0" layoutInCell="1" allowOverlap="1">
                <wp:simplePos x="0" y="0"/>
                <wp:positionH relativeFrom="column">
                  <wp:posOffset>2032000</wp:posOffset>
                </wp:positionH>
                <wp:positionV relativeFrom="paragraph">
                  <wp:posOffset>62865</wp:posOffset>
                </wp:positionV>
                <wp:extent cx="1662430" cy="0"/>
                <wp:effectExtent l="6985" t="8255" r="6985" b="1079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ECB46A8"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pt,4.95pt" to="290.9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9Ya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pDZ3rjCgio1M6G2uhZvZitpt8dUrpqiTrwyPD1YiAtCxnJm5SwcQbw9/1nzSCGHL2ObTo3&#10;tguQ0AB0jmpc7mrws0cUDrPZbJI/gW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"/>
            </w:pict>
          </mc:Fallback>
        </mc:AlternateContent>
      </w:r>
    </w:p>
    <w:p w:rsidR="000F166D" w:rsidRPr="00A147FA" w:rsidRDefault="000F166D" w:rsidP="000F166D">
      <w:pPr>
        <w:pStyle w:val="Body1"/>
        <w:jc w:val="center"/>
        <w:rPr>
          <w:b/>
          <w:color w:val="auto"/>
          <w:lang w:val="nl-NL"/>
        </w:rPr>
      </w:pPr>
    </w:p>
    <w:p w:rsidR="000F166D" w:rsidRPr="00A147FA" w:rsidRDefault="000F166D" w:rsidP="000F166D">
      <w:pPr>
        <w:spacing w:after="40" w:line="264" w:lineRule="auto"/>
        <w:jc w:val="center"/>
        <w:rPr>
          <w:b/>
          <w:lang w:val="nl-NL"/>
        </w:rPr>
      </w:pPr>
      <w:r w:rsidRPr="00A147FA">
        <w:rPr>
          <w:b/>
          <w:lang w:val="nl-NL"/>
        </w:rPr>
        <w:t>HỘI ĐỒNG NHÂN DÂN TỈNH HÀ TĨNH</w:t>
      </w:r>
    </w:p>
    <w:p w:rsidR="000F166D" w:rsidRPr="00A147FA" w:rsidRDefault="000F166D" w:rsidP="000F166D">
      <w:pPr>
        <w:spacing w:after="40" w:line="264" w:lineRule="auto"/>
        <w:jc w:val="center"/>
        <w:rPr>
          <w:b/>
          <w:lang w:val="nl-NL"/>
        </w:rPr>
      </w:pPr>
      <w:r w:rsidRPr="00A147FA">
        <w:rPr>
          <w:b/>
          <w:lang w:val="nl-NL"/>
        </w:rPr>
        <w:t xml:space="preserve">KHÓA XVII, KỲ HỌP THỨ </w:t>
      </w:r>
      <w:r w:rsidR="00E144D0" w:rsidRPr="00A147FA">
        <w:rPr>
          <w:b/>
          <w:lang w:val="nl-NL"/>
        </w:rPr>
        <w:t>TƯ</w:t>
      </w:r>
    </w:p>
    <w:p w:rsidR="000F166D" w:rsidRPr="00505051" w:rsidRDefault="000F166D" w:rsidP="000F166D">
      <w:pPr>
        <w:spacing w:after="40" w:line="264" w:lineRule="auto"/>
        <w:jc w:val="center"/>
        <w:rPr>
          <w:b/>
          <w:i/>
          <w:lang w:val="nl-NL"/>
        </w:rPr>
      </w:pPr>
    </w:p>
    <w:p w:rsidR="000F166D" w:rsidRPr="00505051" w:rsidRDefault="000F166D" w:rsidP="008D531D">
      <w:pPr>
        <w:pStyle w:val="NormalWeb"/>
        <w:spacing w:before="60" w:beforeAutospacing="0" w:after="0" w:afterAutospacing="0"/>
        <w:ind w:firstLine="720"/>
        <w:jc w:val="both"/>
        <w:rPr>
          <w:i/>
          <w:sz w:val="28"/>
          <w:szCs w:val="28"/>
          <w:lang w:val="it-IT"/>
        </w:rPr>
      </w:pPr>
      <w:r w:rsidRPr="00505051">
        <w:rPr>
          <w:i/>
          <w:sz w:val="28"/>
          <w:szCs w:val="28"/>
          <w:lang w:val="it-IT"/>
        </w:rPr>
        <w:t>Căn cứ Luật Tổ chức chính quyền địa phương năm 2015;</w:t>
      </w:r>
    </w:p>
    <w:p w:rsidR="000F166D" w:rsidRPr="00505051" w:rsidRDefault="000F166D" w:rsidP="008D531D">
      <w:pPr>
        <w:pStyle w:val="NormalWeb"/>
        <w:spacing w:before="60" w:beforeAutospacing="0" w:after="0" w:afterAutospacing="0"/>
        <w:ind w:firstLine="720"/>
        <w:jc w:val="both"/>
        <w:rPr>
          <w:i/>
          <w:sz w:val="28"/>
          <w:szCs w:val="28"/>
          <w:lang w:val="it-IT"/>
        </w:rPr>
      </w:pPr>
      <w:r w:rsidRPr="00505051">
        <w:rPr>
          <w:i/>
          <w:sz w:val="28"/>
          <w:szCs w:val="28"/>
          <w:lang w:val="it-IT"/>
        </w:rPr>
        <w:t>Căn cứ Luật Ban hành văn bản quy phạm pháp luật năm 2015;</w:t>
      </w:r>
    </w:p>
    <w:p w:rsidR="00505051" w:rsidRPr="00F80875" w:rsidRDefault="00505051" w:rsidP="00505051">
      <w:pPr>
        <w:pStyle w:val="NormalWeb"/>
        <w:spacing w:before="60" w:beforeAutospacing="0" w:after="0" w:afterAutospacing="0"/>
        <w:ind w:firstLine="720"/>
        <w:jc w:val="both"/>
        <w:rPr>
          <w:i/>
          <w:sz w:val="28"/>
          <w:szCs w:val="28"/>
          <w:lang w:val="it-IT"/>
        </w:rPr>
      </w:pPr>
      <w:r w:rsidRPr="00F80875">
        <w:rPr>
          <w:i/>
          <w:sz w:val="28"/>
          <w:szCs w:val="28"/>
          <w:lang w:val="it-IT"/>
        </w:rPr>
        <w:t>Căn cứ Luật Ngân sách nhà nước năm 2015;</w:t>
      </w:r>
    </w:p>
    <w:p w:rsidR="000F166D" w:rsidRPr="00505051" w:rsidRDefault="000F166D" w:rsidP="008D531D">
      <w:pPr>
        <w:pStyle w:val="NormalWeb"/>
        <w:spacing w:before="60" w:beforeAutospacing="0" w:after="0" w:afterAutospacing="0"/>
        <w:ind w:firstLine="720"/>
        <w:jc w:val="both"/>
        <w:rPr>
          <w:i/>
          <w:sz w:val="28"/>
          <w:szCs w:val="28"/>
          <w:lang w:val="it-IT"/>
        </w:rPr>
      </w:pPr>
      <w:r w:rsidRPr="00505051">
        <w:rPr>
          <w:i/>
          <w:sz w:val="28"/>
          <w:szCs w:val="28"/>
          <w:lang w:val="it-IT"/>
        </w:rPr>
        <w:t xml:space="preserve">Căn cứ Nghị quyết số 1210/2016/UBTVQH13 ngày 25/5/2016 của Ủy ban Thường vụ Quốc hội khóa XIII về phân loại đô thị; Nghị định số 11/2013/NĐ-CP ngày 14/01/2013 của Chính phủ về quản lý đầu tư phát triển đô thị; </w:t>
      </w:r>
    </w:p>
    <w:p w:rsidR="000F166D" w:rsidRPr="00505051" w:rsidRDefault="000F166D" w:rsidP="008D531D">
      <w:pPr>
        <w:pStyle w:val="NormalWeb"/>
        <w:spacing w:before="60" w:beforeAutospacing="0" w:after="0" w:afterAutospacing="0"/>
        <w:ind w:firstLine="720"/>
        <w:jc w:val="both"/>
        <w:rPr>
          <w:i/>
          <w:sz w:val="28"/>
          <w:szCs w:val="28"/>
          <w:lang w:val="it-IT"/>
        </w:rPr>
      </w:pPr>
      <w:r w:rsidRPr="00505051">
        <w:rPr>
          <w:i/>
          <w:sz w:val="28"/>
          <w:szCs w:val="28"/>
          <w:lang w:val="it-IT"/>
        </w:rPr>
        <w:t xml:space="preserve">Sau khi xem xét Tờ trình số       /TTr-UBND ngày      tháng </w:t>
      </w:r>
      <w:r w:rsidR="001B7355">
        <w:rPr>
          <w:i/>
          <w:sz w:val="28"/>
          <w:szCs w:val="28"/>
          <w:lang w:val="it-IT"/>
        </w:rPr>
        <w:t>7</w:t>
      </w:r>
      <w:r w:rsidR="00E144D0" w:rsidRPr="00505051">
        <w:rPr>
          <w:i/>
          <w:sz w:val="28"/>
          <w:szCs w:val="28"/>
          <w:lang w:val="it-IT"/>
        </w:rPr>
        <w:t xml:space="preserve"> năm 2017</w:t>
      </w:r>
      <w:r w:rsidRPr="00505051">
        <w:rPr>
          <w:i/>
          <w:sz w:val="28"/>
          <w:szCs w:val="28"/>
          <w:lang w:val="it-IT"/>
        </w:rPr>
        <w:t xml:space="preserve"> của Ủy ban nhân dân tỉnh về đề nghị thông qua một số cơ chế, chính sách tạo nguồn lực xây dựng thị xã </w:t>
      </w:r>
      <w:r w:rsidR="00E144D0" w:rsidRPr="00505051">
        <w:rPr>
          <w:i/>
          <w:sz w:val="28"/>
          <w:szCs w:val="28"/>
          <w:lang w:val="it-IT"/>
        </w:rPr>
        <w:t>Kỳ Anh</w:t>
      </w:r>
      <w:r w:rsidRPr="00505051">
        <w:rPr>
          <w:i/>
          <w:sz w:val="28"/>
          <w:szCs w:val="28"/>
          <w:lang w:val="it-IT"/>
        </w:rPr>
        <w:t xml:space="preserve"> đạt đô thị loại III vào năm 2020; báo cáo thẩm tra của Ban Kinh tế - ngân sách Hội đồng nhân dân tỉnh và ý kiến của các đại biểu Hội đồng nhân dân tỉnh</w:t>
      </w:r>
      <w:r w:rsidR="00505051">
        <w:rPr>
          <w:i/>
          <w:sz w:val="28"/>
          <w:szCs w:val="28"/>
          <w:lang w:val="it-IT"/>
        </w:rPr>
        <w:t>.</w:t>
      </w:r>
    </w:p>
    <w:p w:rsidR="00367323" w:rsidRPr="00A147FA" w:rsidRDefault="00367323" w:rsidP="008D531D">
      <w:pPr>
        <w:spacing w:before="60"/>
        <w:jc w:val="center"/>
        <w:rPr>
          <w:b/>
          <w:lang w:val="nl-NL"/>
        </w:rPr>
      </w:pPr>
      <w:r w:rsidRPr="00A147FA">
        <w:rPr>
          <w:b/>
          <w:lang w:val="nl-NL"/>
        </w:rPr>
        <w:t>QUYẾT NGHỊ:</w:t>
      </w:r>
    </w:p>
    <w:p w:rsidR="00980BBD" w:rsidRPr="00A147FA" w:rsidRDefault="00367323" w:rsidP="008D531D">
      <w:pPr>
        <w:spacing w:before="60"/>
        <w:ind w:firstLine="720"/>
        <w:jc w:val="both"/>
        <w:rPr>
          <w:b/>
          <w:lang w:val="es-ES_tradnl"/>
        </w:rPr>
      </w:pPr>
      <w:r w:rsidRPr="00A147FA">
        <w:rPr>
          <w:b/>
          <w:lang w:val="pt-BR"/>
        </w:rPr>
        <w:t xml:space="preserve">Ðiều 1. </w:t>
      </w:r>
      <w:r w:rsidRPr="00A147FA">
        <w:rPr>
          <w:b/>
          <w:lang w:val="es-ES_tradnl"/>
        </w:rPr>
        <w:t xml:space="preserve"> </w:t>
      </w:r>
      <w:r w:rsidR="00980BBD" w:rsidRPr="00A147FA">
        <w:rPr>
          <w:b/>
          <w:lang w:val="es-ES_tradnl"/>
        </w:rPr>
        <w:t xml:space="preserve">Mục </w:t>
      </w:r>
      <w:r w:rsidR="007E6EBA" w:rsidRPr="00A147FA">
        <w:rPr>
          <w:b/>
          <w:lang w:val="es-ES_tradnl"/>
        </w:rPr>
        <w:t xml:space="preserve">tiêu </w:t>
      </w:r>
    </w:p>
    <w:p w:rsidR="00980BBD" w:rsidRPr="00A147FA" w:rsidRDefault="00980BBD" w:rsidP="008D531D">
      <w:pPr>
        <w:spacing w:before="60"/>
        <w:ind w:firstLine="720"/>
        <w:jc w:val="both"/>
        <w:rPr>
          <w:lang w:val="pt-BR"/>
        </w:rPr>
      </w:pPr>
      <w:r w:rsidRPr="00A147FA">
        <w:rPr>
          <w:lang w:val="pt-BR"/>
        </w:rPr>
        <w:t xml:space="preserve">Tạo điều kiện để </w:t>
      </w:r>
      <w:r w:rsidRPr="00A147FA">
        <w:rPr>
          <w:lang w:val="es-ES_tradnl" w:eastAsia="vi-VN" w:bidi="vi-VN"/>
        </w:rPr>
        <w:t xml:space="preserve">thị xã </w:t>
      </w:r>
      <w:r w:rsidR="00E144D0" w:rsidRPr="00A147FA">
        <w:rPr>
          <w:lang w:val="es-ES_tradnl" w:eastAsia="vi-VN" w:bidi="vi-VN"/>
        </w:rPr>
        <w:t>Kỳ Anh</w:t>
      </w:r>
      <w:r w:rsidRPr="00A147FA">
        <w:rPr>
          <w:lang w:val="es-ES_tradnl" w:eastAsia="vi-VN" w:bidi="vi-VN"/>
        </w:rPr>
        <w:t xml:space="preserve"> </w:t>
      </w:r>
      <w:r w:rsidRPr="00A147FA">
        <w:rPr>
          <w:lang w:val="pt-BR"/>
        </w:rPr>
        <w:t xml:space="preserve">có thêm nguồn lực đầu tư phát triển kinh tế - xã hội, đạt các tiêu chí đô thị loại III vào năm 2020 theo </w:t>
      </w:r>
      <w:r w:rsidRPr="00A147FA">
        <w:rPr>
          <w:lang w:val="it-IT"/>
        </w:rPr>
        <w:t>Nghị quyết Đại hội Đảng bộ tỉnh Hà Tĩnh lần thứ XVIII, nhiệm kỳ 2015 - 2020</w:t>
      </w:r>
      <w:r w:rsidRPr="00A147FA">
        <w:rPr>
          <w:lang w:val="pt-BR"/>
        </w:rPr>
        <w:t>.</w:t>
      </w:r>
    </w:p>
    <w:p w:rsidR="00EB1908" w:rsidRPr="00A147FA" w:rsidRDefault="007E6EBA" w:rsidP="008D531D">
      <w:pPr>
        <w:spacing w:before="60"/>
        <w:ind w:firstLine="720"/>
        <w:jc w:val="both"/>
        <w:rPr>
          <w:b/>
          <w:lang w:val="es-ES_tradnl"/>
        </w:rPr>
      </w:pPr>
      <w:r w:rsidRPr="00A147FA">
        <w:rPr>
          <w:b/>
          <w:lang w:val="es-ES_tradnl"/>
        </w:rPr>
        <w:t xml:space="preserve">Điều </w:t>
      </w:r>
      <w:r w:rsidR="00980BBD" w:rsidRPr="00A147FA">
        <w:rPr>
          <w:b/>
          <w:lang w:val="es-ES_tradnl"/>
        </w:rPr>
        <w:t xml:space="preserve">2. </w:t>
      </w:r>
      <w:r w:rsidR="00EB1908" w:rsidRPr="00A147FA">
        <w:rPr>
          <w:b/>
          <w:lang w:val="es-ES_tradnl"/>
        </w:rPr>
        <w:t>Phạm vi điều chỉnh, đối tượng áp dụng</w:t>
      </w:r>
    </w:p>
    <w:p w:rsidR="007944F0" w:rsidRPr="00502C35" w:rsidRDefault="00502C35" w:rsidP="008D531D">
      <w:pPr>
        <w:spacing w:before="60"/>
        <w:ind w:firstLine="720"/>
        <w:jc w:val="both"/>
        <w:rPr>
          <w:lang w:val="es-ES_tradnl"/>
        </w:rPr>
      </w:pPr>
      <w:r w:rsidRPr="00502C35">
        <w:rPr>
          <w:lang w:val="es-ES_tradnl"/>
        </w:rPr>
        <w:t>1. Phạm vi điều chỉnh:</w:t>
      </w:r>
      <w:r w:rsidRPr="00A147FA">
        <w:rPr>
          <w:lang w:val="es-ES_tradnl"/>
        </w:rPr>
        <w:t xml:space="preserve"> </w:t>
      </w:r>
      <w:r w:rsidR="00980BBD" w:rsidRPr="00A147FA">
        <w:rPr>
          <w:lang w:val="es-ES_tradnl"/>
        </w:rPr>
        <w:t>Cơ chế này</w:t>
      </w:r>
      <w:r w:rsidR="007944F0" w:rsidRPr="00A147FA">
        <w:rPr>
          <w:lang w:val="es-ES_tradnl"/>
        </w:rPr>
        <w:t xml:space="preserve"> quy định tỷ lệ </w:t>
      </w:r>
      <w:r w:rsidR="007944F0" w:rsidRPr="00A147FA">
        <w:rPr>
          <w:lang w:val="sq-AL"/>
        </w:rPr>
        <w:t>phân bổ cho các cấp ngân sách từ</w:t>
      </w:r>
      <w:r w:rsidR="007944F0" w:rsidRPr="00A147FA">
        <w:rPr>
          <w:lang w:val="es-ES_tradnl"/>
        </w:rPr>
        <w:t xml:space="preserve"> </w:t>
      </w:r>
      <w:r w:rsidR="007944F0" w:rsidRPr="00A147FA">
        <w:rPr>
          <w:lang w:val="sq-AL"/>
        </w:rPr>
        <w:t xml:space="preserve">Nguồn thu từ tiền sử dụng đất trên địa bàn thị xã Kỳ Anh và </w:t>
      </w:r>
      <w:r w:rsidR="00980BBD" w:rsidRPr="00A147FA">
        <w:rPr>
          <w:lang w:val="es-ES_tradnl"/>
        </w:rPr>
        <w:t>áp dụng cho các Chương trình, dự án xây dự</w:t>
      </w:r>
      <w:r w:rsidR="00980BBD" w:rsidRPr="00502C35">
        <w:rPr>
          <w:lang w:val="es-ES_tradnl"/>
        </w:rPr>
        <w:t xml:space="preserve">ng kết cấu hạ tầng kinh tế - xã hội và đầu tư phát triển sản xuất kinh doanh dịch vụ trên địa bàn thị xã </w:t>
      </w:r>
      <w:r w:rsidR="00E144D0" w:rsidRPr="00502C35">
        <w:rPr>
          <w:lang w:val="es-ES_tradnl"/>
        </w:rPr>
        <w:t>Kỳ Anh</w:t>
      </w:r>
      <w:r w:rsidR="00980BBD" w:rsidRPr="00502C35">
        <w:rPr>
          <w:lang w:val="es-ES_tradnl"/>
        </w:rPr>
        <w:t xml:space="preserve">, tác động đến việc thực hiện các tiêu chí đô thị loại III của thị xã </w:t>
      </w:r>
      <w:r w:rsidR="00E144D0" w:rsidRPr="00502C35">
        <w:rPr>
          <w:lang w:val="es-ES_tradnl"/>
        </w:rPr>
        <w:t>Kỳ Anh</w:t>
      </w:r>
      <w:r w:rsidR="007944F0" w:rsidRPr="00502C35">
        <w:rPr>
          <w:lang w:val="es-ES_tradnl"/>
        </w:rPr>
        <w:t>.</w:t>
      </w:r>
    </w:p>
    <w:p w:rsidR="00502C35" w:rsidRPr="00A147FA" w:rsidRDefault="00502C35" w:rsidP="008D531D">
      <w:pPr>
        <w:spacing w:before="60"/>
        <w:ind w:firstLine="720"/>
        <w:jc w:val="both"/>
        <w:rPr>
          <w:lang w:val="es-ES_tradnl"/>
        </w:rPr>
      </w:pPr>
      <w:r w:rsidRPr="00502C35">
        <w:rPr>
          <w:lang w:val="es-ES_tradnl"/>
        </w:rPr>
        <w:t xml:space="preserve">2. Đối tượng áp dụng: </w:t>
      </w:r>
      <w:r w:rsidRPr="00502C35">
        <w:rPr>
          <w:bCs/>
        </w:rPr>
        <w:t>Cơ quan quản lý nhà nước; cơ quan có chức năng quản lý về đất đai và các đối tượng có liên quan</w:t>
      </w:r>
      <w:r>
        <w:rPr>
          <w:bCs/>
        </w:rPr>
        <w:t>.</w:t>
      </w:r>
    </w:p>
    <w:p w:rsidR="00B94891" w:rsidRPr="00A147FA" w:rsidRDefault="007E6EBA" w:rsidP="008D531D">
      <w:pPr>
        <w:spacing w:before="60"/>
        <w:ind w:firstLine="720"/>
        <w:jc w:val="both"/>
        <w:rPr>
          <w:b/>
          <w:bCs/>
        </w:rPr>
      </w:pPr>
      <w:r w:rsidRPr="00A147FA">
        <w:rPr>
          <w:b/>
          <w:lang w:val="pt-BR"/>
        </w:rPr>
        <w:t xml:space="preserve">Điều </w:t>
      </w:r>
      <w:r w:rsidR="00980BBD" w:rsidRPr="00A147FA">
        <w:rPr>
          <w:b/>
          <w:lang w:val="pt-BR"/>
        </w:rPr>
        <w:t>3</w:t>
      </w:r>
      <w:r w:rsidR="00B94891" w:rsidRPr="00A147FA">
        <w:rPr>
          <w:b/>
          <w:lang w:val="pt-BR"/>
        </w:rPr>
        <w:t>. Một số cơ chế, chính sách đặc thù</w:t>
      </w:r>
      <w:r w:rsidR="009468C9" w:rsidRPr="00A147FA">
        <w:rPr>
          <w:b/>
          <w:lang w:val="pt-BR"/>
        </w:rPr>
        <w:t xml:space="preserve"> </w:t>
      </w:r>
      <w:r w:rsidR="009468C9" w:rsidRPr="00A147FA">
        <w:rPr>
          <w:b/>
          <w:bCs/>
        </w:rPr>
        <w:t>đ</w:t>
      </w:r>
      <w:r w:rsidR="00B94891" w:rsidRPr="00A147FA">
        <w:rPr>
          <w:b/>
          <w:bCs/>
          <w:lang w:val="vi-VN"/>
        </w:rPr>
        <w:t xml:space="preserve">ối với nguồn thu từ tiền sử dụng đất trên địa bàn thị xã </w:t>
      </w:r>
      <w:r w:rsidR="00E144D0" w:rsidRPr="00A147FA">
        <w:rPr>
          <w:b/>
          <w:bCs/>
        </w:rPr>
        <w:t>Kỳ Anh</w:t>
      </w:r>
    </w:p>
    <w:p w:rsidR="00E144D0" w:rsidRPr="00A147FA" w:rsidRDefault="00E144D0" w:rsidP="008D531D">
      <w:pPr>
        <w:spacing w:before="60"/>
        <w:ind w:firstLine="720"/>
        <w:jc w:val="both"/>
      </w:pPr>
      <w:r w:rsidRPr="00A147FA">
        <w:rPr>
          <w:lang w:val="it-IT"/>
        </w:rPr>
        <w:lastRenderedPageBreak/>
        <w:t>Đối với nguồn thu</w:t>
      </w:r>
      <w:r w:rsidR="0064282B" w:rsidRPr="00A147FA">
        <w:rPr>
          <w:lang w:val="it-IT"/>
        </w:rPr>
        <w:t xml:space="preserve"> </w:t>
      </w:r>
      <w:r w:rsidRPr="00A147FA">
        <w:rPr>
          <w:lang w:val="it-IT"/>
        </w:rPr>
        <w:t>tiền sử dụng đất: áp dụng tỷ lệ điều tiết theo quy định tại Nghị quyết số 2</w:t>
      </w:r>
      <w:r w:rsidRPr="00A147FA">
        <w:t xml:space="preserve">8/2016/NQ-HĐND ngày 15/12/2016 của HĐND tỉnh về </w:t>
      </w:r>
      <w:r w:rsidRPr="00A147FA">
        <w:rPr>
          <w:bCs/>
        </w:rPr>
        <w:t>Quy định phân cấp nguồn thu, nhiệm vụ chi các cấp ngân sách; tỷ lệ phần tr</w:t>
      </w:r>
      <w:r w:rsidRPr="00A147FA">
        <w:rPr>
          <w:rFonts w:hint="eastAsia"/>
          <w:bCs/>
        </w:rPr>
        <w:t>ă</w:t>
      </w:r>
      <w:r w:rsidRPr="00A147FA">
        <w:rPr>
          <w:bCs/>
        </w:rPr>
        <w:t xml:space="preserve">m (%) phân chia nguồn thu giữa các cấp ngân sách giai </w:t>
      </w:r>
      <w:r w:rsidRPr="00A147FA">
        <w:rPr>
          <w:rFonts w:hint="eastAsia"/>
          <w:bCs/>
        </w:rPr>
        <w:t>đ</w:t>
      </w:r>
      <w:r w:rsidRPr="00A147FA">
        <w:rPr>
          <w:bCs/>
        </w:rPr>
        <w:t>oạn 2017-2020</w:t>
      </w:r>
      <w:r w:rsidRPr="00A147FA">
        <w:t>.</w:t>
      </w:r>
    </w:p>
    <w:p w:rsidR="0064282B" w:rsidRPr="00A147FA" w:rsidRDefault="00E144D0" w:rsidP="008D531D">
      <w:pPr>
        <w:spacing w:before="60"/>
        <w:ind w:firstLine="720"/>
        <w:jc w:val="both"/>
        <w:rPr>
          <w:lang w:val="es-ES_tradnl" w:eastAsia="vi-VN" w:bidi="vi-VN"/>
        </w:rPr>
      </w:pPr>
      <w:r w:rsidRPr="00A147FA">
        <w:rPr>
          <w:lang w:val="es-ES_tradnl" w:eastAsia="vi-VN" w:bidi="vi-VN"/>
        </w:rPr>
        <w:t>Ngoài ra,</w:t>
      </w:r>
      <w:r w:rsidR="00894BA6" w:rsidRPr="00A147FA">
        <w:rPr>
          <w:lang w:val="es-ES_tradnl" w:eastAsia="vi-VN" w:bidi="vi-VN"/>
        </w:rPr>
        <w:t xml:space="preserve"> thị xã Kỳ Anh được hưởng các chính sách sau:</w:t>
      </w:r>
    </w:p>
    <w:p w:rsidR="00BB4B23" w:rsidRPr="00A147FA" w:rsidRDefault="007E6EBA" w:rsidP="00BB4B23">
      <w:pPr>
        <w:spacing w:before="60"/>
        <w:ind w:firstLine="720"/>
        <w:jc w:val="both"/>
        <w:rPr>
          <w:lang w:val="zu-ZA"/>
        </w:rPr>
      </w:pPr>
      <w:r w:rsidRPr="00A147FA">
        <w:rPr>
          <w:lang w:val="it-IT"/>
        </w:rPr>
        <w:t>1.</w:t>
      </w:r>
      <w:r w:rsidR="00BB4B23" w:rsidRPr="00A147FA">
        <w:rPr>
          <w:lang w:val="it-IT"/>
        </w:rPr>
        <w:t xml:space="preserve"> Đối với tiền sử dụng đất ở các khu vực phải đầu tư toàn bộ hạ tầng kỹ thuật, đất các khu tái định cư, áp dụng tỷ lệ điều tiết</w:t>
      </w:r>
      <w:r w:rsidR="00BB4B23" w:rsidRPr="00A147FA">
        <w:rPr>
          <w:lang w:val="sq-AL"/>
        </w:rPr>
        <w:t>:</w:t>
      </w:r>
    </w:p>
    <w:p w:rsidR="00BB4B23" w:rsidRPr="00A147FA" w:rsidRDefault="007E6EBA" w:rsidP="00BB4B23">
      <w:pPr>
        <w:pStyle w:val="NormalWeb"/>
        <w:spacing w:before="60" w:beforeAutospacing="0" w:after="0" w:afterAutospacing="0"/>
        <w:ind w:firstLine="720"/>
        <w:jc w:val="both"/>
        <w:rPr>
          <w:sz w:val="28"/>
          <w:szCs w:val="28"/>
          <w:lang w:val="it-IT"/>
        </w:rPr>
      </w:pPr>
      <w:r w:rsidRPr="00A147FA">
        <w:rPr>
          <w:sz w:val="28"/>
          <w:szCs w:val="28"/>
          <w:lang w:val="it-IT"/>
        </w:rPr>
        <w:t>a.</w:t>
      </w:r>
      <w:r w:rsidR="00BB4B23" w:rsidRPr="00A147FA">
        <w:rPr>
          <w:sz w:val="28"/>
          <w:szCs w:val="28"/>
          <w:lang w:val="it-IT"/>
        </w:rPr>
        <w:t xml:space="preserve"> Phát sinh trên địa bàn xã: </w:t>
      </w:r>
      <w:r w:rsidR="00360ABA">
        <w:rPr>
          <w:sz w:val="28"/>
          <w:szCs w:val="28"/>
          <w:lang w:val="it-IT"/>
        </w:rPr>
        <w:t>N</w:t>
      </w:r>
      <w:r w:rsidR="00BB4B23" w:rsidRPr="00A147FA">
        <w:rPr>
          <w:sz w:val="28"/>
          <w:szCs w:val="28"/>
          <w:lang w:val="it-IT"/>
        </w:rPr>
        <w:t xml:space="preserve">gân sách tỉnh </w:t>
      </w:r>
      <w:r w:rsidR="009F0EDE">
        <w:rPr>
          <w:sz w:val="28"/>
          <w:szCs w:val="28"/>
          <w:lang w:val="it-IT"/>
        </w:rPr>
        <w:t>2</w:t>
      </w:r>
      <w:r w:rsidR="00BB4B23" w:rsidRPr="00A147FA">
        <w:rPr>
          <w:sz w:val="28"/>
          <w:szCs w:val="28"/>
          <w:lang w:val="it-IT"/>
        </w:rPr>
        <w:t>0%; Ngân sách</w:t>
      </w:r>
      <w:r w:rsidR="00D679E0">
        <w:rPr>
          <w:sz w:val="28"/>
          <w:szCs w:val="28"/>
          <w:lang w:val="it-IT"/>
        </w:rPr>
        <w:t xml:space="preserve"> thị xã và ngân sách</w:t>
      </w:r>
      <w:r w:rsidR="00BB4B23" w:rsidRPr="00A147FA">
        <w:rPr>
          <w:sz w:val="28"/>
          <w:szCs w:val="28"/>
          <w:lang w:val="it-IT"/>
        </w:rPr>
        <w:t xml:space="preserve"> xã 80%.</w:t>
      </w:r>
    </w:p>
    <w:p w:rsidR="00BB4B23" w:rsidRPr="00A147FA" w:rsidRDefault="007E6EBA" w:rsidP="00BB4B23">
      <w:pPr>
        <w:pStyle w:val="NormalWeb"/>
        <w:spacing w:before="60" w:beforeAutospacing="0" w:after="0" w:afterAutospacing="0"/>
        <w:ind w:firstLine="720"/>
        <w:jc w:val="both"/>
        <w:rPr>
          <w:spacing w:val="-4"/>
          <w:sz w:val="28"/>
          <w:szCs w:val="28"/>
          <w:lang w:val="it-IT"/>
        </w:rPr>
      </w:pPr>
      <w:r w:rsidRPr="00A147FA">
        <w:rPr>
          <w:spacing w:val="-4"/>
          <w:sz w:val="28"/>
          <w:szCs w:val="28"/>
          <w:lang w:val="it-IT"/>
        </w:rPr>
        <w:t>b.</w:t>
      </w:r>
      <w:r w:rsidR="00BB4B23" w:rsidRPr="00A147FA">
        <w:rPr>
          <w:spacing w:val="-4"/>
          <w:sz w:val="28"/>
          <w:szCs w:val="28"/>
          <w:lang w:val="it-IT"/>
        </w:rPr>
        <w:t xml:space="preserve"> Phát sinh trên địa bàn phường: </w:t>
      </w:r>
      <w:r w:rsidR="00360ABA">
        <w:rPr>
          <w:sz w:val="28"/>
          <w:szCs w:val="28"/>
          <w:lang w:val="it-IT"/>
        </w:rPr>
        <w:t>N</w:t>
      </w:r>
      <w:r w:rsidR="00BB4B23" w:rsidRPr="00A147FA">
        <w:rPr>
          <w:sz w:val="28"/>
          <w:szCs w:val="28"/>
          <w:lang w:val="it-IT"/>
        </w:rPr>
        <w:t xml:space="preserve">gân sách tỉnh </w:t>
      </w:r>
      <w:r w:rsidR="00360ABA">
        <w:rPr>
          <w:sz w:val="28"/>
          <w:szCs w:val="28"/>
          <w:lang w:val="it-IT"/>
        </w:rPr>
        <w:t>3</w:t>
      </w:r>
      <w:r w:rsidR="00BB4B23" w:rsidRPr="00A147FA">
        <w:rPr>
          <w:sz w:val="28"/>
          <w:szCs w:val="28"/>
          <w:lang w:val="it-IT"/>
        </w:rPr>
        <w:t xml:space="preserve">0%; </w:t>
      </w:r>
      <w:r w:rsidR="00BB4B23" w:rsidRPr="00A147FA">
        <w:rPr>
          <w:spacing w:val="-4"/>
          <w:sz w:val="28"/>
          <w:szCs w:val="28"/>
          <w:lang w:val="it-IT"/>
        </w:rPr>
        <w:t>Ngân sách thị xã 70%;</w:t>
      </w:r>
    </w:p>
    <w:p w:rsidR="00E144D0" w:rsidRPr="00A147FA" w:rsidRDefault="007E6EBA" w:rsidP="008D531D">
      <w:pPr>
        <w:spacing w:before="60"/>
        <w:ind w:firstLine="720"/>
        <w:jc w:val="both"/>
        <w:rPr>
          <w:lang w:val="es-ES_tradnl" w:eastAsia="vi-VN" w:bidi="vi-VN"/>
        </w:rPr>
      </w:pPr>
      <w:r w:rsidRPr="00A147FA">
        <w:rPr>
          <w:lang w:val="es-ES_tradnl" w:eastAsia="vi-VN" w:bidi="vi-VN"/>
        </w:rPr>
        <w:t xml:space="preserve">c. </w:t>
      </w:r>
      <w:r w:rsidR="00894BA6" w:rsidRPr="00A147FA">
        <w:rPr>
          <w:lang w:val="es-ES_tradnl" w:eastAsia="vi-VN" w:bidi="vi-VN"/>
        </w:rPr>
        <w:t>H</w:t>
      </w:r>
      <w:r w:rsidR="00E144D0" w:rsidRPr="00A147FA">
        <w:rPr>
          <w:lang w:val="es-ES_tradnl" w:eastAsia="vi-VN" w:bidi="vi-VN"/>
        </w:rPr>
        <w:t>ỗ trợ lại 100% phần ngân sách tỉnh được hưởng (sau khi trừ Quỹ phát triển đất của tỉnh) cho thị xã số vượt thu so với kế hoạch của tỉnh giao thị xã thu hàng năm.</w:t>
      </w:r>
    </w:p>
    <w:p w:rsidR="00BC7537" w:rsidRPr="00A147FA" w:rsidRDefault="007E6EBA" w:rsidP="008D531D">
      <w:pPr>
        <w:spacing w:before="60"/>
        <w:ind w:firstLine="720"/>
        <w:jc w:val="both"/>
        <w:rPr>
          <w:lang w:val="es-ES_tradnl" w:eastAsia="vi-VN" w:bidi="vi-VN"/>
        </w:rPr>
      </w:pPr>
      <w:r w:rsidRPr="00A147FA">
        <w:rPr>
          <w:lang w:val="es-ES_tradnl" w:eastAsia="vi-VN" w:bidi="vi-VN"/>
        </w:rPr>
        <w:t>2</w:t>
      </w:r>
      <w:r w:rsidR="00B52EA9">
        <w:rPr>
          <w:lang w:val="es-ES_tradnl" w:eastAsia="vi-VN" w:bidi="vi-VN"/>
        </w:rPr>
        <w:t>.</w:t>
      </w:r>
      <w:r w:rsidR="001A55AF">
        <w:rPr>
          <w:lang w:val="es-ES_tradnl" w:eastAsia="vi-VN" w:bidi="vi-VN"/>
        </w:rPr>
        <w:t xml:space="preserve"> Đối với Quỹ đất còn lại p</w:t>
      </w:r>
      <w:r w:rsidR="00BC7537" w:rsidRPr="00A147FA">
        <w:rPr>
          <w:lang w:val="es-ES_tradnl" w:eastAsia="vi-VN" w:bidi="vi-VN"/>
        </w:rPr>
        <w:t>hát sinh trên địa bàn xã: Ngân sách thị xã 20%; ngân sách xã 80%.</w:t>
      </w:r>
    </w:p>
    <w:p w:rsidR="00B94891" w:rsidRPr="00A147FA" w:rsidRDefault="007E6EBA" w:rsidP="008D531D">
      <w:pPr>
        <w:spacing w:before="60"/>
        <w:ind w:firstLine="720"/>
        <w:jc w:val="both"/>
        <w:rPr>
          <w:b/>
          <w:lang w:val="it-IT"/>
        </w:rPr>
      </w:pPr>
      <w:r w:rsidRPr="00A147FA">
        <w:rPr>
          <w:b/>
          <w:lang w:val="it-IT"/>
        </w:rPr>
        <w:t xml:space="preserve">Điều </w:t>
      </w:r>
      <w:r w:rsidR="00980BBD" w:rsidRPr="00A147FA">
        <w:rPr>
          <w:b/>
          <w:lang w:val="it-IT"/>
        </w:rPr>
        <w:t>4</w:t>
      </w:r>
      <w:r w:rsidR="00B94891" w:rsidRPr="00A147FA">
        <w:rPr>
          <w:b/>
          <w:lang w:val="it-IT"/>
        </w:rPr>
        <w:t>. Quản lý và sử dụng nguồn thu</w:t>
      </w:r>
    </w:p>
    <w:p w:rsidR="007E6EBA" w:rsidRPr="00A147FA" w:rsidRDefault="00B94891" w:rsidP="007E6EBA">
      <w:pPr>
        <w:spacing w:before="120" w:line="240" w:lineRule="atLeast"/>
        <w:ind w:firstLine="720"/>
        <w:jc w:val="both"/>
        <w:rPr>
          <w:lang w:val="it-IT"/>
        </w:rPr>
      </w:pPr>
      <w:r w:rsidRPr="00A147FA">
        <w:rPr>
          <w:lang w:val="it-IT"/>
        </w:rPr>
        <w:t xml:space="preserve">1. </w:t>
      </w:r>
      <w:r w:rsidR="007E6EBA" w:rsidRPr="00A147FA">
        <w:rPr>
          <w:lang w:val="it-IT"/>
        </w:rPr>
        <w:t xml:space="preserve">Đối với tiền sử dụng đất ở các khu vực phải đầu tư toàn bộ hạ tầng kỹ thuật, đất các khu tái định cư quy định tại Điểm </w:t>
      </w:r>
      <w:r w:rsidR="00360ABA">
        <w:rPr>
          <w:lang w:val="it-IT"/>
        </w:rPr>
        <w:t>a và b,</w:t>
      </w:r>
      <w:r w:rsidR="007E6EBA" w:rsidRPr="00A147FA">
        <w:rPr>
          <w:lang w:val="it-IT"/>
        </w:rPr>
        <w:t xml:space="preserve"> Khoản </w:t>
      </w:r>
      <w:r w:rsidR="00360ABA">
        <w:rPr>
          <w:lang w:val="it-IT"/>
        </w:rPr>
        <w:t>1, Điều 3</w:t>
      </w:r>
      <w:r w:rsidR="007E6EBA" w:rsidRPr="00A147FA">
        <w:rPr>
          <w:lang w:val="it-IT"/>
        </w:rPr>
        <w:t>, Kho bạc nhà nước thực hiện điều tiết theo tỷ lệ quy định tại Nghị quyết này.</w:t>
      </w:r>
    </w:p>
    <w:p w:rsidR="00360ABA" w:rsidRDefault="007E6EBA" w:rsidP="008D531D">
      <w:pPr>
        <w:spacing w:before="60"/>
        <w:ind w:firstLine="720"/>
        <w:jc w:val="both"/>
        <w:rPr>
          <w:lang w:val="it-IT"/>
        </w:rPr>
      </w:pPr>
      <w:r w:rsidRPr="00A147FA">
        <w:rPr>
          <w:lang w:val="it-IT"/>
        </w:rPr>
        <w:t xml:space="preserve">2. </w:t>
      </w:r>
      <w:r w:rsidR="00C00089" w:rsidRPr="00A147FA">
        <w:rPr>
          <w:lang w:val="it-IT"/>
        </w:rPr>
        <w:t xml:space="preserve">Đối với số vượt thu so với kế hoạch của tỉnh giao thị xã </w:t>
      </w:r>
      <w:r w:rsidR="00E144D0" w:rsidRPr="00A147FA">
        <w:rPr>
          <w:lang w:val="it-IT"/>
        </w:rPr>
        <w:t>Kỳ Anh</w:t>
      </w:r>
      <w:r w:rsidR="00C00089" w:rsidRPr="00A147FA">
        <w:rPr>
          <w:lang w:val="it-IT"/>
        </w:rPr>
        <w:t xml:space="preserve"> thu hàng năm phần ngân sách tỉnh được hưởng từ tiền sử dụng đất (tại </w:t>
      </w:r>
      <w:r w:rsidR="00360ABA">
        <w:rPr>
          <w:lang w:val="it-IT"/>
        </w:rPr>
        <w:t>Điểm</w:t>
      </w:r>
      <w:r w:rsidRPr="00A147FA">
        <w:rPr>
          <w:lang w:val="it-IT"/>
        </w:rPr>
        <w:t xml:space="preserve"> c</w:t>
      </w:r>
      <w:r w:rsidR="00360ABA">
        <w:rPr>
          <w:lang w:val="it-IT"/>
        </w:rPr>
        <w:t>,</w:t>
      </w:r>
      <w:r w:rsidRPr="00A147FA">
        <w:rPr>
          <w:lang w:val="it-IT"/>
        </w:rPr>
        <w:t xml:space="preserve"> </w:t>
      </w:r>
      <w:r w:rsidR="00C00089" w:rsidRPr="00A147FA">
        <w:rPr>
          <w:lang w:val="it-IT"/>
        </w:rPr>
        <w:t xml:space="preserve">Khoản </w:t>
      </w:r>
      <w:r w:rsidRPr="00A147FA">
        <w:rPr>
          <w:lang w:val="it-IT"/>
        </w:rPr>
        <w:t>1</w:t>
      </w:r>
      <w:r w:rsidR="00360ABA">
        <w:rPr>
          <w:lang w:val="it-IT"/>
        </w:rPr>
        <w:t>, Điều 3</w:t>
      </w:r>
      <w:r w:rsidR="00C00089" w:rsidRPr="00A147FA">
        <w:rPr>
          <w:lang w:val="it-IT"/>
        </w:rPr>
        <w:t xml:space="preserve">); thực hiện cấp hỗ trợ lại cho ngân sách thị xã </w:t>
      </w:r>
      <w:r w:rsidR="00E144D0" w:rsidRPr="00A147FA">
        <w:rPr>
          <w:lang w:val="it-IT"/>
        </w:rPr>
        <w:t>Kỳ Anh</w:t>
      </w:r>
      <w:r w:rsidR="00C00089" w:rsidRPr="00A147FA">
        <w:rPr>
          <w:lang w:val="it-IT"/>
        </w:rPr>
        <w:t xml:space="preserve"> theo quy định tại Nghị quyết này.</w:t>
      </w:r>
    </w:p>
    <w:p w:rsidR="00B94891" w:rsidRPr="00A147FA" w:rsidRDefault="007E6EBA" w:rsidP="008D531D">
      <w:pPr>
        <w:spacing w:before="60"/>
        <w:ind w:firstLine="720"/>
        <w:jc w:val="both"/>
        <w:rPr>
          <w:lang w:val="it-IT"/>
        </w:rPr>
      </w:pPr>
      <w:r w:rsidRPr="00A147FA">
        <w:rPr>
          <w:lang w:val="it-IT"/>
        </w:rPr>
        <w:t>3</w:t>
      </w:r>
      <w:r w:rsidR="00B94891" w:rsidRPr="00A147FA">
        <w:rPr>
          <w:lang w:val="it-IT"/>
        </w:rPr>
        <w:t>. Nguồn thu được hình thành từ các cơ chế, chính sách này được sử dụng cho các nội dung liên quan đến việc hoàn thành các tiêu chí đô thị loại II</w:t>
      </w:r>
      <w:r w:rsidR="006708E8" w:rsidRPr="00A147FA">
        <w:rPr>
          <w:lang w:val="it-IT"/>
        </w:rPr>
        <w:t>I</w:t>
      </w:r>
      <w:r w:rsidR="00B94891" w:rsidRPr="00A147FA">
        <w:rPr>
          <w:lang w:val="it-IT"/>
        </w:rPr>
        <w:t xml:space="preserve"> của thị xã </w:t>
      </w:r>
      <w:r w:rsidR="00E144D0" w:rsidRPr="00A147FA">
        <w:rPr>
          <w:lang w:val="it-IT"/>
        </w:rPr>
        <w:t>Kỳ A</w:t>
      </w:r>
      <w:r w:rsidR="00B94891" w:rsidRPr="00A147FA">
        <w:rPr>
          <w:lang w:val="it-IT"/>
        </w:rPr>
        <w:t>nh, cụ thể như sau:</w:t>
      </w:r>
    </w:p>
    <w:p w:rsidR="00B94891" w:rsidRPr="00A147FA" w:rsidRDefault="00B94891" w:rsidP="008D531D">
      <w:pPr>
        <w:spacing w:before="60"/>
        <w:ind w:firstLine="720"/>
        <w:jc w:val="both"/>
        <w:rPr>
          <w:lang w:val="it-IT"/>
        </w:rPr>
      </w:pPr>
      <w:r w:rsidRPr="00A147FA">
        <w:rPr>
          <w:lang w:val="it-IT"/>
        </w:rPr>
        <w:t>a) Chi cho công tác quy hoạch;</w:t>
      </w:r>
    </w:p>
    <w:p w:rsidR="00B94891" w:rsidRPr="00A147FA" w:rsidRDefault="00B94891" w:rsidP="008D531D">
      <w:pPr>
        <w:spacing w:before="60"/>
        <w:ind w:firstLine="720"/>
        <w:jc w:val="both"/>
        <w:rPr>
          <w:lang w:val="it-IT"/>
        </w:rPr>
      </w:pPr>
      <w:r w:rsidRPr="00A147FA">
        <w:rPr>
          <w:lang w:val="it-IT"/>
        </w:rPr>
        <w:t xml:space="preserve">b) Chi </w:t>
      </w:r>
      <w:r w:rsidR="007E6EBA" w:rsidRPr="00A147FA">
        <w:rPr>
          <w:lang w:val="it-IT"/>
        </w:rPr>
        <w:t>bồi thường</w:t>
      </w:r>
      <w:r w:rsidRPr="00A147FA">
        <w:rPr>
          <w:lang w:val="it-IT"/>
        </w:rPr>
        <w:t xml:space="preserve">, hỗ trợ, </w:t>
      </w:r>
      <w:r w:rsidR="007E6EBA" w:rsidRPr="00A147FA">
        <w:rPr>
          <w:lang w:val="it-IT"/>
        </w:rPr>
        <w:t xml:space="preserve">tái định cư, </w:t>
      </w:r>
      <w:r w:rsidRPr="00A147FA">
        <w:rPr>
          <w:lang w:val="it-IT"/>
        </w:rPr>
        <w:t>giải phóng mặt bằng;</w:t>
      </w:r>
    </w:p>
    <w:p w:rsidR="00B94891" w:rsidRPr="00A147FA" w:rsidRDefault="00B94891" w:rsidP="008D531D">
      <w:pPr>
        <w:spacing w:before="60"/>
        <w:ind w:firstLine="720"/>
        <w:jc w:val="both"/>
        <w:rPr>
          <w:lang w:val="it-IT"/>
        </w:rPr>
      </w:pPr>
      <w:r w:rsidRPr="00A147FA">
        <w:rPr>
          <w:lang w:val="it-IT"/>
        </w:rPr>
        <w:t>c) Chi thanh toán các dự án công trình xây dựng cơ bản;</w:t>
      </w:r>
    </w:p>
    <w:p w:rsidR="00B94891" w:rsidRPr="00A147FA" w:rsidRDefault="00B94891" w:rsidP="008D531D">
      <w:pPr>
        <w:spacing w:before="60"/>
        <w:ind w:firstLine="720"/>
        <w:jc w:val="both"/>
        <w:rPr>
          <w:lang w:val="it-IT"/>
        </w:rPr>
      </w:pPr>
      <w:r w:rsidRPr="00A147FA">
        <w:rPr>
          <w:lang w:val="it-IT"/>
        </w:rPr>
        <w:t>d) Trả nợ ứng, vay đầu tư xây dựng cơ bản.</w:t>
      </w:r>
    </w:p>
    <w:p w:rsidR="007E6EBA" w:rsidRPr="00A147FA" w:rsidRDefault="007E6EBA" w:rsidP="008D531D">
      <w:pPr>
        <w:spacing w:before="60"/>
        <w:ind w:firstLine="720"/>
        <w:jc w:val="both"/>
        <w:rPr>
          <w:lang w:val="it-IT"/>
        </w:rPr>
      </w:pPr>
      <w:r w:rsidRPr="00A147FA">
        <w:rPr>
          <w:lang w:val="it-IT"/>
        </w:rPr>
        <w:t>e) Chi hỗ trợ để xây dựng các hạng mục, công trình, dự án thực hiện từ nguồn huy động trong nhân dân, xã hội và nguồn lực khác.</w:t>
      </w:r>
    </w:p>
    <w:p w:rsidR="00B94891" w:rsidRPr="00A147FA" w:rsidRDefault="00980BBD" w:rsidP="008D531D">
      <w:pPr>
        <w:spacing w:before="60"/>
        <w:ind w:firstLine="720"/>
        <w:jc w:val="both"/>
        <w:rPr>
          <w:lang w:val="it-IT"/>
        </w:rPr>
      </w:pPr>
      <w:r w:rsidRPr="00A147FA">
        <w:rPr>
          <w:lang w:val="it-IT"/>
        </w:rPr>
        <w:t>4</w:t>
      </w:r>
      <w:r w:rsidR="00B94891" w:rsidRPr="00A147FA">
        <w:rPr>
          <w:lang w:val="it-IT"/>
        </w:rPr>
        <w:t>. Các khoản chi tại khoản</w:t>
      </w:r>
      <w:r w:rsidR="00E144D0" w:rsidRPr="00A147FA">
        <w:rPr>
          <w:lang w:val="it-IT"/>
        </w:rPr>
        <w:t xml:space="preserve"> </w:t>
      </w:r>
      <w:r w:rsidR="007E6EBA" w:rsidRPr="00A147FA">
        <w:rPr>
          <w:lang w:val="it-IT"/>
        </w:rPr>
        <w:t>3</w:t>
      </w:r>
      <w:r w:rsidR="00360ABA">
        <w:rPr>
          <w:lang w:val="it-IT"/>
        </w:rPr>
        <w:t xml:space="preserve"> Điều này</w:t>
      </w:r>
      <w:r w:rsidR="00B94891" w:rsidRPr="00A147FA">
        <w:rPr>
          <w:lang w:val="it-IT"/>
        </w:rPr>
        <w:t xml:space="preserve"> được thanh, quyết toán theo chế độ tài chính hiện hành của Nhà nước và được tổng hợp chung vào quyết toán ngân sách nhà nước hàng năm theo quy định.</w:t>
      </w:r>
    </w:p>
    <w:p w:rsidR="007E6EBA" w:rsidRPr="00A147FA" w:rsidRDefault="007E6EBA" w:rsidP="008D531D">
      <w:pPr>
        <w:spacing w:before="60"/>
        <w:ind w:firstLine="720"/>
        <w:jc w:val="both"/>
        <w:rPr>
          <w:b/>
          <w:lang w:val="it-IT"/>
        </w:rPr>
      </w:pPr>
      <w:r w:rsidRPr="00A147FA">
        <w:rPr>
          <w:b/>
          <w:lang w:val="it-IT"/>
        </w:rPr>
        <w:t>Điều 5: Điều khoản thi hành</w:t>
      </w:r>
    </w:p>
    <w:p w:rsidR="007E6EBA" w:rsidRPr="00A147FA" w:rsidRDefault="007E6EBA" w:rsidP="008D531D">
      <w:pPr>
        <w:spacing w:before="60"/>
        <w:ind w:firstLine="720"/>
        <w:jc w:val="both"/>
        <w:rPr>
          <w:bCs/>
          <w:lang w:val="nl-NL"/>
        </w:rPr>
      </w:pPr>
      <w:r w:rsidRPr="00A147FA">
        <w:rPr>
          <w:bCs/>
          <w:lang w:val="nl-NL"/>
        </w:rPr>
        <w:t>1. Tỷ lệ phần trăm (%) phân chia nguồn thu giữa các cấp ngân sách quy định tại Nghị quyết này nếu khác với Nghị quyết số 28/2016/NQ-HĐND, ngày 15/12/2016 của Hội đồng nhân dân tỉnh thì thực hiện theo Nghị quyết này</w:t>
      </w:r>
      <w:r w:rsidR="00502C35">
        <w:rPr>
          <w:bCs/>
          <w:lang w:val="nl-NL"/>
        </w:rPr>
        <w:t>.</w:t>
      </w:r>
    </w:p>
    <w:p w:rsidR="007E6EBA" w:rsidRPr="00A147FA" w:rsidRDefault="007E6EBA" w:rsidP="008D531D">
      <w:pPr>
        <w:spacing w:before="60"/>
        <w:ind w:firstLine="720"/>
        <w:jc w:val="both"/>
        <w:rPr>
          <w:lang w:val="it-IT"/>
        </w:rPr>
      </w:pPr>
      <w:r w:rsidRPr="00A147FA">
        <w:rPr>
          <w:lang w:val="es-ES_tradnl"/>
        </w:rPr>
        <w:lastRenderedPageBreak/>
        <w:t xml:space="preserve">2. </w:t>
      </w:r>
      <w:r w:rsidRPr="00A147FA">
        <w:rPr>
          <w:lang w:val="pt-BR"/>
        </w:rPr>
        <w:t>Thời gian thực hiện trong 04 năm, từ ngày 01/01/2017 đến hết ngày 31/12/2020</w:t>
      </w:r>
      <w:r w:rsidR="00502C35">
        <w:rPr>
          <w:lang w:val="pt-BR"/>
        </w:rPr>
        <w:t>.</w:t>
      </w:r>
    </w:p>
    <w:p w:rsidR="00B94891" w:rsidRPr="00A147FA" w:rsidRDefault="00B94891" w:rsidP="008D531D">
      <w:pPr>
        <w:spacing w:before="60"/>
        <w:ind w:firstLine="720"/>
        <w:jc w:val="both"/>
        <w:rPr>
          <w:b/>
          <w:lang w:val="it-IT"/>
        </w:rPr>
      </w:pPr>
      <w:r w:rsidRPr="00A147FA">
        <w:rPr>
          <w:b/>
          <w:lang w:val="it-IT"/>
        </w:rPr>
        <w:t xml:space="preserve">Điều </w:t>
      </w:r>
      <w:r w:rsidR="00D3560B" w:rsidRPr="00A147FA">
        <w:rPr>
          <w:b/>
          <w:lang w:val="it-IT"/>
        </w:rPr>
        <w:t>6</w:t>
      </w:r>
      <w:r w:rsidRPr="00A147FA">
        <w:rPr>
          <w:b/>
          <w:lang w:val="it-IT"/>
        </w:rPr>
        <w:t>. Tổ chức thực hiện</w:t>
      </w:r>
    </w:p>
    <w:p w:rsidR="00B94891" w:rsidRPr="00A147FA" w:rsidRDefault="00B94891" w:rsidP="008D531D">
      <w:pPr>
        <w:spacing w:before="60"/>
        <w:ind w:firstLine="720"/>
        <w:jc w:val="both"/>
        <w:rPr>
          <w:lang w:val="it-IT"/>
        </w:rPr>
      </w:pPr>
      <w:r w:rsidRPr="00A147FA">
        <w:rPr>
          <w:lang w:val="it-IT"/>
        </w:rPr>
        <w:t>Giao Uỷ ban nhân dân tỉnh tổ chức triển khai thực hiện Nghị quyết.</w:t>
      </w:r>
    </w:p>
    <w:p w:rsidR="00B94891" w:rsidRPr="00A147FA" w:rsidRDefault="00B94891" w:rsidP="008D531D">
      <w:pPr>
        <w:spacing w:before="60"/>
        <w:ind w:firstLine="720"/>
        <w:jc w:val="both"/>
        <w:rPr>
          <w:lang w:val="it-IT"/>
        </w:rPr>
      </w:pPr>
      <w:r w:rsidRPr="00A147FA">
        <w:rPr>
          <w:lang w:val="it-IT"/>
        </w:rPr>
        <w:t xml:space="preserve">Thường trực Hội đồng nhân dân, các Ban của Hội đồng nhân dân và đại biểu </w:t>
      </w:r>
      <w:r w:rsidRPr="00A147FA">
        <w:rPr>
          <w:lang w:val="sq-AL"/>
        </w:rPr>
        <w:t xml:space="preserve">Hội đồng nhân dân tỉnh </w:t>
      </w:r>
      <w:r w:rsidRPr="00A147FA">
        <w:rPr>
          <w:lang w:val="it-IT"/>
        </w:rPr>
        <w:t>giám sát việc thực hiện Nghị quyết.</w:t>
      </w:r>
    </w:p>
    <w:p w:rsidR="00B94891" w:rsidRPr="00A147FA" w:rsidRDefault="00B94891" w:rsidP="008D531D">
      <w:pPr>
        <w:spacing w:before="60"/>
        <w:ind w:firstLine="720"/>
        <w:jc w:val="both"/>
        <w:rPr>
          <w:lang w:val="it-IT"/>
        </w:rPr>
      </w:pPr>
      <w:r w:rsidRPr="00A147FA">
        <w:rPr>
          <w:lang w:val="it-IT"/>
        </w:rPr>
        <w:t xml:space="preserve">Nghị quyết này </w:t>
      </w:r>
      <w:r w:rsidR="002020E1" w:rsidRPr="00A147FA">
        <w:rPr>
          <w:lang w:val="it-IT"/>
        </w:rPr>
        <w:t xml:space="preserve">đã được </w:t>
      </w:r>
      <w:r w:rsidRPr="00A147FA">
        <w:rPr>
          <w:lang w:val="it-IT"/>
        </w:rPr>
        <w:t xml:space="preserve">Hội đồng nhân dân tỉnh khóa XVII, Kỳ họp thứ </w:t>
      </w:r>
      <w:r w:rsidR="002020E1" w:rsidRPr="00A147FA">
        <w:rPr>
          <w:lang w:val="it-IT"/>
        </w:rPr>
        <w:t>4</w:t>
      </w:r>
      <w:r w:rsidRPr="00A147FA">
        <w:rPr>
          <w:lang w:val="it-IT"/>
        </w:rPr>
        <w:t xml:space="preserve"> thông qua</w:t>
      </w:r>
      <w:r w:rsidR="00154C5D" w:rsidRPr="00A147FA">
        <w:rPr>
          <w:lang w:val="it-IT"/>
        </w:rPr>
        <w:t xml:space="preserve"> ngày </w:t>
      </w:r>
      <w:r w:rsidR="002020E1" w:rsidRPr="00A147FA">
        <w:rPr>
          <w:lang w:val="it-IT"/>
        </w:rPr>
        <w:t xml:space="preserve">    tháng 7 năm </w:t>
      </w:r>
      <w:r w:rsidR="00154C5D" w:rsidRPr="00A147FA">
        <w:rPr>
          <w:lang w:val="it-IT"/>
        </w:rPr>
        <w:t>201</w:t>
      </w:r>
      <w:r w:rsidR="002020E1" w:rsidRPr="00A147FA">
        <w:rPr>
          <w:lang w:val="it-IT"/>
        </w:rPr>
        <w:t>7 và</w:t>
      </w:r>
      <w:r w:rsidR="00E144D0" w:rsidRPr="00A147FA">
        <w:rPr>
          <w:lang w:val="it-IT"/>
        </w:rPr>
        <w:t xml:space="preserve"> có hiệu lực từ ngày</w:t>
      </w:r>
      <w:r w:rsidR="002020E1" w:rsidRPr="00A147FA">
        <w:rPr>
          <w:lang w:val="it-IT"/>
        </w:rPr>
        <w:t xml:space="preserve">    tháng    năm 2017</w:t>
      </w:r>
      <w:r w:rsidRPr="00A147FA">
        <w:rPr>
          <w:lang w:val="it-IT"/>
        </w:rPr>
        <w:t>./.</w:t>
      </w:r>
    </w:p>
    <w:p w:rsidR="00B94891" w:rsidRPr="00A147FA" w:rsidRDefault="00B94891" w:rsidP="00B94891">
      <w:pPr>
        <w:spacing w:after="40" w:line="252" w:lineRule="auto"/>
        <w:ind w:firstLine="720"/>
        <w:jc w:val="both"/>
        <w:rPr>
          <w:lang w:val="it-IT"/>
        </w:rPr>
      </w:pPr>
    </w:p>
    <w:tbl>
      <w:tblPr>
        <w:tblW w:w="9039" w:type="dxa"/>
        <w:tblLook w:val="01E0" w:firstRow="1" w:lastRow="1" w:firstColumn="1" w:lastColumn="1" w:noHBand="0" w:noVBand="0"/>
      </w:tblPr>
      <w:tblGrid>
        <w:gridCol w:w="8840"/>
        <w:gridCol w:w="221"/>
      </w:tblGrid>
      <w:tr w:rsidR="00A147FA" w:rsidRPr="00A147FA" w:rsidTr="00392E66">
        <w:tc>
          <w:tcPr>
            <w:tcW w:w="5211" w:type="dxa"/>
          </w:tcPr>
          <w:tbl>
            <w:tblPr>
              <w:tblW w:w="9458" w:type="dxa"/>
              <w:tblLook w:val="00A0" w:firstRow="1" w:lastRow="0" w:firstColumn="1" w:lastColumn="0" w:noHBand="0" w:noVBand="0"/>
            </w:tblPr>
            <w:tblGrid>
              <w:gridCol w:w="4788"/>
              <w:gridCol w:w="4670"/>
            </w:tblGrid>
            <w:tr w:rsidR="00A147FA" w:rsidRPr="00A147FA" w:rsidTr="00392E66">
              <w:tc>
                <w:tcPr>
                  <w:tcW w:w="4788" w:type="dxa"/>
                </w:tcPr>
                <w:p w:rsidR="00B94891" w:rsidRPr="00A147FA" w:rsidRDefault="00B94891" w:rsidP="00392E66">
                  <w:pPr>
                    <w:jc w:val="both"/>
                    <w:rPr>
                      <w:b/>
                      <w:i/>
                      <w:noProof/>
                      <w:sz w:val="24"/>
                      <w:lang w:val="vi-VN" w:eastAsia="en-GB"/>
                    </w:rPr>
                  </w:pPr>
                  <w:r w:rsidRPr="00A147FA">
                    <w:t xml:space="preserve"> </w:t>
                  </w:r>
                  <w:r w:rsidRPr="00A147FA">
                    <w:rPr>
                      <w:lang w:val="pt-BR"/>
                    </w:rPr>
                    <w:t xml:space="preserve"> </w:t>
                  </w:r>
                  <w:r w:rsidRPr="00A147FA">
                    <w:rPr>
                      <w:b/>
                      <w:i/>
                      <w:noProof/>
                      <w:sz w:val="24"/>
                      <w:lang w:val="vi-VN" w:eastAsia="en-GB"/>
                    </w:rPr>
                    <w:t>Nơi nhận:</w:t>
                  </w:r>
                </w:p>
                <w:p w:rsidR="00B94891" w:rsidRPr="00A147FA" w:rsidRDefault="00B94891" w:rsidP="00392E66">
                  <w:pPr>
                    <w:jc w:val="both"/>
                    <w:rPr>
                      <w:noProof/>
                      <w:sz w:val="21"/>
                      <w:szCs w:val="21"/>
                      <w:lang w:eastAsia="en-GB"/>
                    </w:rPr>
                  </w:pPr>
                  <w:r w:rsidRPr="00A147FA">
                    <w:rPr>
                      <w:noProof/>
                      <w:sz w:val="21"/>
                      <w:szCs w:val="21"/>
                      <w:lang w:val="vi-VN" w:eastAsia="en-GB"/>
                    </w:rPr>
                    <w:t>- Ủy ban Thường vụ Quốc hội;</w:t>
                  </w:r>
                </w:p>
                <w:p w:rsidR="00B94891" w:rsidRPr="00A147FA" w:rsidRDefault="00B94891" w:rsidP="00392E66">
                  <w:pPr>
                    <w:jc w:val="both"/>
                    <w:rPr>
                      <w:noProof/>
                      <w:sz w:val="21"/>
                      <w:szCs w:val="21"/>
                      <w:lang w:eastAsia="en-GB"/>
                    </w:rPr>
                  </w:pPr>
                  <w:r w:rsidRPr="00A147FA">
                    <w:rPr>
                      <w:noProof/>
                      <w:sz w:val="21"/>
                      <w:szCs w:val="21"/>
                      <w:lang w:eastAsia="en-GB"/>
                    </w:rPr>
                    <w:t>- Ban Công tác Đại biểu UBTVQH;</w:t>
                  </w:r>
                </w:p>
                <w:p w:rsidR="00B94891" w:rsidRPr="00A147FA" w:rsidRDefault="00B94891" w:rsidP="00392E66">
                  <w:pPr>
                    <w:jc w:val="both"/>
                    <w:rPr>
                      <w:noProof/>
                      <w:sz w:val="21"/>
                      <w:szCs w:val="21"/>
                      <w:lang w:eastAsia="en-GB"/>
                    </w:rPr>
                  </w:pPr>
                  <w:r w:rsidRPr="00A147FA">
                    <w:rPr>
                      <w:noProof/>
                      <w:sz w:val="21"/>
                      <w:szCs w:val="21"/>
                      <w:lang w:eastAsia="en-GB"/>
                    </w:rPr>
                    <w:t>- Văn phòng Trung ương Đảng;</w:t>
                  </w:r>
                </w:p>
                <w:p w:rsidR="00B94891" w:rsidRPr="00A147FA" w:rsidRDefault="00B94891" w:rsidP="00392E66">
                  <w:pPr>
                    <w:jc w:val="both"/>
                    <w:rPr>
                      <w:noProof/>
                      <w:sz w:val="21"/>
                      <w:szCs w:val="21"/>
                      <w:lang w:val="vi-VN" w:eastAsia="en-GB"/>
                    </w:rPr>
                  </w:pPr>
                  <w:r w:rsidRPr="00A147FA">
                    <w:rPr>
                      <w:noProof/>
                      <w:sz w:val="21"/>
                      <w:szCs w:val="21"/>
                      <w:lang w:val="vi-VN" w:eastAsia="en-GB"/>
                    </w:rPr>
                    <w:t xml:space="preserve">- Văn phòng Quốc hội; </w:t>
                  </w:r>
                </w:p>
                <w:p w:rsidR="00B94891" w:rsidRPr="00A147FA" w:rsidRDefault="00B94891" w:rsidP="00392E66">
                  <w:pPr>
                    <w:jc w:val="both"/>
                    <w:rPr>
                      <w:noProof/>
                      <w:sz w:val="21"/>
                      <w:szCs w:val="21"/>
                      <w:lang w:val="vi-VN" w:eastAsia="en-GB"/>
                    </w:rPr>
                  </w:pPr>
                  <w:r w:rsidRPr="00A147FA">
                    <w:rPr>
                      <w:noProof/>
                      <w:sz w:val="21"/>
                      <w:szCs w:val="21"/>
                      <w:lang w:val="vi-VN" w:eastAsia="en-GB"/>
                    </w:rPr>
                    <w:t>- Văn phòng Chủ tịch nước;</w:t>
                  </w:r>
                </w:p>
                <w:p w:rsidR="00B94891" w:rsidRPr="00A147FA" w:rsidRDefault="00B94891" w:rsidP="00392E66">
                  <w:pPr>
                    <w:jc w:val="both"/>
                    <w:rPr>
                      <w:noProof/>
                      <w:sz w:val="21"/>
                      <w:szCs w:val="21"/>
                      <w:lang w:eastAsia="en-GB"/>
                    </w:rPr>
                  </w:pPr>
                  <w:r w:rsidRPr="00A147FA">
                    <w:rPr>
                      <w:noProof/>
                      <w:sz w:val="21"/>
                      <w:szCs w:val="21"/>
                      <w:lang w:val="vi-VN" w:eastAsia="en-GB"/>
                    </w:rPr>
                    <w:t>- Văn phòng Chính phủ, Website Chính phủ;</w:t>
                  </w:r>
                </w:p>
                <w:p w:rsidR="00B94891" w:rsidRPr="00A147FA" w:rsidRDefault="00B94891" w:rsidP="00392E66">
                  <w:pPr>
                    <w:jc w:val="both"/>
                    <w:rPr>
                      <w:noProof/>
                      <w:sz w:val="21"/>
                      <w:szCs w:val="21"/>
                      <w:lang w:eastAsia="en-GB"/>
                    </w:rPr>
                  </w:pPr>
                  <w:r w:rsidRPr="00A147FA">
                    <w:rPr>
                      <w:noProof/>
                      <w:sz w:val="21"/>
                      <w:szCs w:val="21"/>
                      <w:lang w:eastAsia="en-GB"/>
                    </w:rPr>
                    <w:t>- Kiểm toán nhà nước khu vực II;</w:t>
                  </w:r>
                </w:p>
                <w:p w:rsidR="00B94891" w:rsidRPr="00A147FA" w:rsidRDefault="00B94891" w:rsidP="00392E66">
                  <w:pPr>
                    <w:jc w:val="both"/>
                    <w:rPr>
                      <w:noProof/>
                      <w:sz w:val="21"/>
                      <w:szCs w:val="21"/>
                      <w:lang w:val="vi-VN" w:eastAsia="en-GB"/>
                    </w:rPr>
                  </w:pPr>
                  <w:r w:rsidRPr="00A147FA">
                    <w:rPr>
                      <w:noProof/>
                      <w:sz w:val="21"/>
                      <w:szCs w:val="21"/>
                      <w:lang w:val="vi-VN" w:eastAsia="en-GB"/>
                    </w:rPr>
                    <w:t xml:space="preserve">- Bộ Tư lệnh Quân khu </w:t>
                  </w:r>
                  <w:r w:rsidRPr="00A147FA">
                    <w:rPr>
                      <w:noProof/>
                      <w:sz w:val="21"/>
                      <w:szCs w:val="21"/>
                      <w:lang w:eastAsia="en-GB"/>
                    </w:rPr>
                    <w:t>IV</w:t>
                  </w:r>
                  <w:r w:rsidRPr="00A147FA">
                    <w:rPr>
                      <w:noProof/>
                      <w:sz w:val="21"/>
                      <w:szCs w:val="21"/>
                      <w:lang w:val="vi-VN" w:eastAsia="en-GB"/>
                    </w:rPr>
                    <w:t>;</w:t>
                  </w:r>
                </w:p>
                <w:p w:rsidR="00B94891" w:rsidRPr="00A147FA" w:rsidRDefault="00B94891" w:rsidP="00392E66">
                  <w:pPr>
                    <w:jc w:val="both"/>
                    <w:rPr>
                      <w:noProof/>
                      <w:sz w:val="21"/>
                      <w:szCs w:val="21"/>
                      <w:lang w:val="vi-VN" w:eastAsia="en-GB"/>
                    </w:rPr>
                  </w:pPr>
                  <w:r w:rsidRPr="00A147FA">
                    <w:rPr>
                      <w:noProof/>
                      <w:sz w:val="21"/>
                      <w:szCs w:val="21"/>
                      <w:lang w:val="vi-VN" w:eastAsia="en-GB"/>
                    </w:rPr>
                    <w:t>- Cục kiểm tra văn bản - Bộ Tư pháp;</w:t>
                  </w:r>
                </w:p>
                <w:p w:rsidR="00B94891" w:rsidRPr="00A147FA" w:rsidRDefault="00B94891" w:rsidP="00392E66">
                  <w:pPr>
                    <w:jc w:val="both"/>
                    <w:rPr>
                      <w:noProof/>
                      <w:sz w:val="21"/>
                      <w:szCs w:val="21"/>
                      <w:lang w:val="vi-VN" w:eastAsia="en-GB"/>
                    </w:rPr>
                  </w:pPr>
                  <w:r w:rsidRPr="00A147FA">
                    <w:rPr>
                      <w:noProof/>
                      <w:sz w:val="21"/>
                      <w:szCs w:val="21"/>
                      <w:lang w:val="vi-VN" w:eastAsia="en-GB"/>
                    </w:rPr>
                    <w:t>- TT Tỉnh uỷ, HĐND, UBND, UBMTTQ tỉnh;</w:t>
                  </w:r>
                </w:p>
                <w:p w:rsidR="00B94891" w:rsidRPr="00A147FA" w:rsidRDefault="00B94891" w:rsidP="00392E66">
                  <w:pPr>
                    <w:jc w:val="both"/>
                    <w:rPr>
                      <w:noProof/>
                      <w:sz w:val="21"/>
                      <w:szCs w:val="21"/>
                      <w:lang w:val="vi-VN" w:eastAsia="en-GB"/>
                    </w:rPr>
                  </w:pPr>
                  <w:r w:rsidRPr="00A147FA">
                    <w:rPr>
                      <w:noProof/>
                      <w:sz w:val="21"/>
                      <w:szCs w:val="21"/>
                      <w:lang w:val="vi-VN" w:eastAsia="en-GB"/>
                    </w:rPr>
                    <w:t>- Đại biểu Quốc hội đoàn Hà Tĩnh;</w:t>
                  </w:r>
                </w:p>
                <w:p w:rsidR="00B94891" w:rsidRPr="00A147FA" w:rsidRDefault="00B94891" w:rsidP="00392E66">
                  <w:pPr>
                    <w:jc w:val="both"/>
                    <w:rPr>
                      <w:noProof/>
                      <w:sz w:val="21"/>
                      <w:szCs w:val="21"/>
                      <w:lang w:val="vi-VN" w:eastAsia="en-GB"/>
                    </w:rPr>
                  </w:pPr>
                  <w:r w:rsidRPr="00A147FA">
                    <w:rPr>
                      <w:noProof/>
                      <w:sz w:val="21"/>
                      <w:szCs w:val="21"/>
                      <w:lang w:val="vi-VN" w:eastAsia="en-GB"/>
                    </w:rPr>
                    <w:t>- Đại biểu HĐND tỉnh;</w:t>
                  </w:r>
                </w:p>
                <w:p w:rsidR="00B94891" w:rsidRPr="00A147FA" w:rsidRDefault="00B94891" w:rsidP="00392E66">
                  <w:pPr>
                    <w:jc w:val="both"/>
                    <w:rPr>
                      <w:noProof/>
                      <w:sz w:val="21"/>
                      <w:szCs w:val="21"/>
                      <w:lang w:val="vi-VN" w:eastAsia="en-GB"/>
                    </w:rPr>
                  </w:pPr>
                  <w:r w:rsidRPr="00A147FA">
                    <w:rPr>
                      <w:noProof/>
                      <w:sz w:val="21"/>
                      <w:szCs w:val="21"/>
                      <w:lang w:val="vi-VN" w:eastAsia="en-GB"/>
                    </w:rPr>
                    <w:t>- Các sở, ban, ngành, đoàn thể cấp tỉnh;</w:t>
                  </w:r>
                </w:p>
                <w:p w:rsidR="00B94891" w:rsidRPr="00A147FA" w:rsidRDefault="00B94891" w:rsidP="00392E66">
                  <w:pPr>
                    <w:jc w:val="both"/>
                    <w:rPr>
                      <w:noProof/>
                      <w:sz w:val="22"/>
                      <w:lang w:val="vi-VN" w:eastAsia="en-GB"/>
                    </w:rPr>
                  </w:pPr>
                  <w:r w:rsidRPr="00A147FA">
                    <w:rPr>
                      <w:noProof/>
                      <w:sz w:val="22"/>
                      <w:lang w:val="vi-VN" w:eastAsia="en-GB"/>
                    </w:rPr>
                    <w:t xml:space="preserve">- </w:t>
                  </w:r>
                  <w:r w:rsidRPr="00A147FA">
                    <w:rPr>
                      <w:noProof/>
                      <w:sz w:val="22"/>
                      <w:lang w:eastAsia="en-GB"/>
                    </w:rPr>
                    <w:t>Các VP:</w:t>
                  </w:r>
                  <w:r w:rsidRPr="00A147FA">
                    <w:rPr>
                      <w:noProof/>
                      <w:sz w:val="22"/>
                      <w:lang w:val="vi-VN" w:eastAsia="en-GB"/>
                    </w:rPr>
                    <w:t xml:space="preserve"> Tỉnh uỷ</w:t>
                  </w:r>
                  <w:r w:rsidRPr="00A147FA">
                    <w:rPr>
                      <w:noProof/>
                      <w:sz w:val="22"/>
                      <w:lang w:eastAsia="en-GB"/>
                    </w:rPr>
                    <w:t xml:space="preserve">, </w:t>
                  </w:r>
                  <w:r w:rsidRPr="00A147FA">
                    <w:rPr>
                      <w:noProof/>
                      <w:sz w:val="22"/>
                      <w:lang w:val="vi-VN" w:eastAsia="en-GB"/>
                    </w:rPr>
                    <w:t>Đoàn ĐBQH</w:t>
                  </w:r>
                  <w:r w:rsidRPr="00A147FA">
                    <w:rPr>
                      <w:noProof/>
                      <w:sz w:val="22"/>
                      <w:lang w:eastAsia="en-GB"/>
                    </w:rPr>
                    <w:t xml:space="preserve">, </w:t>
                  </w:r>
                  <w:r w:rsidRPr="00A147FA">
                    <w:rPr>
                      <w:noProof/>
                      <w:sz w:val="22"/>
                      <w:lang w:val="vi-VN" w:eastAsia="en-GB"/>
                    </w:rPr>
                    <w:t>HĐND</w:t>
                  </w:r>
                  <w:r w:rsidRPr="00A147FA">
                    <w:rPr>
                      <w:noProof/>
                      <w:sz w:val="22"/>
                      <w:lang w:eastAsia="en-GB"/>
                    </w:rPr>
                    <w:t xml:space="preserve">, </w:t>
                  </w:r>
                  <w:r w:rsidRPr="00A147FA">
                    <w:rPr>
                      <w:noProof/>
                      <w:sz w:val="22"/>
                      <w:lang w:val="vi-VN" w:eastAsia="en-GB"/>
                    </w:rPr>
                    <w:t>UBND;</w:t>
                  </w:r>
                </w:p>
                <w:p w:rsidR="00B94891" w:rsidRPr="00A147FA" w:rsidRDefault="00B94891" w:rsidP="00392E66">
                  <w:pPr>
                    <w:jc w:val="both"/>
                    <w:rPr>
                      <w:noProof/>
                      <w:sz w:val="21"/>
                      <w:szCs w:val="21"/>
                      <w:lang w:val="vi-VN" w:eastAsia="en-GB"/>
                    </w:rPr>
                  </w:pPr>
                  <w:r w:rsidRPr="00A147FA">
                    <w:rPr>
                      <w:noProof/>
                      <w:sz w:val="21"/>
                      <w:szCs w:val="21"/>
                      <w:lang w:val="vi-VN" w:eastAsia="en-GB"/>
                    </w:rPr>
                    <w:t>- TT HĐND, UBND</w:t>
                  </w:r>
                  <w:r w:rsidRPr="00A147FA">
                    <w:rPr>
                      <w:noProof/>
                      <w:sz w:val="21"/>
                      <w:szCs w:val="21"/>
                      <w:lang w:eastAsia="en-GB"/>
                    </w:rPr>
                    <w:t xml:space="preserve"> </w:t>
                  </w:r>
                  <w:r w:rsidRPr="00A147FA">
                    <w:rPr>
                      <w:noProof/>
                      <w:sz w:val="21"/>
                      <w:szCs w:val="21"/>
                      <w:lang w:val="vi-VN" w:eastAsia="en-GB"/>
                    </w:rPr>
                    <w:t>các huyện, thành phố, thị xã;</w:t>
                  </w:r>
                </w:p>
                <w:p w:rsidR="00B94891" w:rsidRPr="00A147FA" w:rsidRDefault="00B94891" w:rsidP="00392E66">
                  <w:pPr>
                    <w:jc w:val="both"/>
                    <w:rPr>
                      <w:noProof/>
                      <w:sz w:val="21"/>
                      <w:szCs w:val="21"/>
                      <w:lang w:val="vi-VN" w:eastAsia="en-GB"/>
                    </w:rPr>
                  </w:pPr>
                  <w:r w:rsidRPr="00A147FA">
                    <w:rPr>
                      <w:noProof/>
                      <w:sz w:val="21"/>
                      <w:szCs w:val="21"/>
                      <w:lang w:val="vi-VN" w:eastAsia="en-GB"/>
                    </w:rPr>
                    <w:t>- Trung tâm T.Tin VP HĐND tỉnh;</w:t>
                  </w:r>
                </w:p>
                <w:p w:rsidR="00B94891" w:rsidRPr="00A147FA" w:rsidRDefault="00B94891" w:rsidP="00392E66">
                  <w:pPr>
                    <w:jc w:val="both"/>
                    <w:rPr>
                      <w:noProof/>
                      <w:sz w:val="21"/>
                      <w:szCs w:val="21"/>
                      <w:lang w:val="vi-VN" w:eastAsia="en-GB"/>
                    </w:rPr>
                  </w:pPr>
                  <w:r w:rsidRPr="00A147FA">
                    <w:rPr>
                      <w:noProof/>
                      <w:sz w:val="21"/>
                      <w:szCs w:val="21"/>
                      <w:lang w:val="vi-VN" w:eastAsia="en-GB"/>
                    </w:rPr>
                    <w:t>- Trung tâm Công báo - tin học VP UBND tỉnh;</w:t>
                  </w:r>
                </w:p>
                <w:p w:rsidR="00B94891" w:rsidRPr="00A147FA" w:rsidRDefault="00B94891" w:rsidP="00392E66">
                  <w:pPr>
                    <w:rPr>
                      <w:noProof/>
                      <w:sz w:val="21"/>
                      <w:szCs w:val="21"/>
                      <w:lang w:val="vi-VN"/>
                    </w:rPr>
                  </w:pPr>
                  <w:r w:rsidRPr="00A147FA">
                    <w:rPr>
                      <w:noProof/>
                      <w:sz w:val="21"/>
                      <w:szCs w:val="21"/>
                      <w:lang w:val="vi-VN"/>
                    </w:rPr>
                    <w:t>- Trang thông tin điện tử tỉnh;</w:t>
                  </w:r>
                </w:p>
                <w:p w:rsidR="00B94891" w:rsidRPr="00A147FA" w:rsidRDefault="00B94891" w:rsidP="00392E66">
                  <w:pPr>
                    <w:jc w:val="both"/>
                    <w:rPr>
                      <w:noProof/>
                      <w:sz w:val="24"/>
                      <w:lang w:val="vi-VN" w:eastAsia="en-GB"/>
                    </w:rPr>
                  </w:pPr>
                  <w:r w:rsidRPr="00A147FA">
                    <w:rPr>
                      <w:noProof/>
                      <w:sz w:val="21"/>
                      <w:szCs w:val="21"/>
                      <w:lang w:val="vi-VN" w:eastAsia="en-GB"/>
                    </w:rPr>
                    <w:t>- Lưu.</w:t>
                  </w:r>
                </w:p>
              </w:tc>
              <w:tc>
                <w:tcPr>
                  <w:tcW w:w="4670" w:type="dxa"/>
                </w:tcPr>
                <w:p w:rsidR="00B94891" w:rsidRPr="00A147FA" w:rsidRDefault="00B94891" w:rsidP="00392E66">
                  <w:pPr>
                    <w:jc w:val="center"/>
                    <w:rPr>
                      <w:b/>
                      <w:noProof/>
                      <w:lang w:val="vi-VN" w:eastAsia="en-GB"/>
                    </w:rPr>
                  </w:pPr>
                  <w:r w:rsidRPr="00A147FA">
                    <w:rPr>
                      <w:b/>
                      <w:noProof/>
                      <w:lang w:val="vi-VN" w:eastAsia="en-GB"/>
                    </w:rPr>
                    <w:t>CHỦ TỊCH</w:t>
                  </w:r>
                </w:p>
                <w:p w:rsidR="00B94891" w:rsidRPr="00A147FA" w:rsidRDefault="00B94891" w:rsidP="00392E66">
                  <w:pPr>
                    <w:jc w:val="center"/>
                    <w:rPr>
                      <w:b/>
                      <w:noProof/>
                      <w:lang w:val="vi-VN" w:eastAsia="en-GB"/>
                    </w:rPr>
                  </w:pPr>
                  <w:r w:rsidRPr="00A147FA">
                    <w:rPr>
                      <w:b/>
                      <w:noProof/>
                      <w:lang w:val="vi-VN" w:eastAsia="en-GB"/>
                    </w:rPr>
                    <w:t xml:space="preserve"> </w:t>
                  </w:r>
                </w:p>
                <w:p w:rsidR="00B94891" w:rsidRPr="00A147FA" w:rsidRDefault="00B94891" w:rsidP="00392E66">
                  <w:pPr>
                    <w:jc w:val="center"/>
                    <w:rPr>
                      <w:b/>
                      <w:noProof/>
                      <w:lang w:val="vi-VN" w:eastAsia="en-GB"/>
                    </w:rPr>
                  </w:pPr>
                </w:p>
                <w:p w:rsidR="00B94891" w:rsidRPr="00A147FA" w:rsidRDefault="00B94891" w:rsidP="00392E66">
                  <w:pPr>
                    <w:jc w:val="center"/>
                    <w:rPr>
                      <w:b/>
                      <w:noProof/>
                      <w:lang w:val="vi-VN" w:eastAsia="en-GB"/>
                    </w:rPr>
                  </w:pPr>
                </w:p>
                <w:p w:rsidR="00B94891" w:rsidRPr="00A147FA" w:rsidRDefault="00B94891" w:rsidP="00392E66">
                  <w:pPr>
                    <w:jc w:val="center"/>
                    <w:rPr>
                      <w:b/>
                      <w:noProof/>
                      <w:lang w:val="vi-VN" w:eastAsia="en-GB"/>
                    </w:rPr>
                  </w:pPr>
                </w:p>
                <w:p w:rsidR="00B94891" w:rsidRPr="00A147FA" w:rsidRDefault="00B94891" w:rsidP="00392E66">
                  <w:pPr>
                    <w:jc w:val="center"/>
                    <w:rPr>
                      <w:b/>
                      <w:noProof/>
                      <w:lang w:val="vi-VN" w:eastAsia="en-GB"/>
                    </w:rPr>
                  </w:pPr>
                </w:p>
                <w:p w:rsidR="00B94891" w:rsidRPr="00A147FA" w:rsidRDefault="00B94891" w:rsidP="00392E66">
                  <w:pPr>
                    <w:jc w:val="center"/>
                    <w:rPr>
                      <w:b/>
                      <w:noProof/>
                      <w:lang w:val="vi-VN" w:eastAsia="en-GB"/>
                    </w:rPr>
                  </w:pPr>
                </w:p>
                <w:p w:rsidR="00B94891" w:rsidRPr="00A147FA" w:rsidRDefault="00B94891" w:rsidP="00392E66">
                  <w:pPr>
                    <w:jc w:val="center"/>
                    <w:rPr>
                      <w:b/>
                      <w:noProof/>
                      <w:lang w:eastAsia="en-GB"/>
                    </w:rPr>
                  </w:pPr>
                  <w:r w:rsidRPr="00A147FA">
                    <w:rPr>
                      <w:b/>
                      <w:noProof/>
                      <w:lang w:eastAsia="en-GB"/>
                    </w:rPr>
                    <w:t>Lê Đình Sơn</w:t>
                  </w:r>
                </w:p>
                <w:p w:rsidR="00B94891" w:rsidRPr="00A147FA" w:rsidRDefault="00B94891" w:rsidP="00392E66">
                  <w:pPr>
                    <w:jc w:val="center"/>
                    <w:rPr>
                      <w:b/>
                      <w:noProof/>
                      <w:sz w:val="20"/>
                      <w:lang w:val="vi-VN" w:eastAsia="en-GB"/>
                    </w:rPr>
                  </w:pPr>
                </w:p>
              </w:tc>
            </w:tr>
          </w:tbl>
          <w:p w:rsidR="00B94891" w:rsidRPr="00A147FA" w:rsidRDefault="00B94891" w:rsidP="00392E66">
            <w:pPr>
              <w:pStyle w:val="Body1"/>
              <w:jc w:val="both"/>
              <w:rPr>
                <w:b/>
                <w:i/>
                <w:color w:val="auto"/>
                <w:szCs w:val="24"/>
                <w:lang w:val="sq-AL"/>
              </w:rPr>
            </w:pPr>
          </w:p>
        </w:tc>
        <w:tc>
          <w:tcPr>
            <w:tcW w:w="3828" w:type="dxa"/>
          </w:tcPr>
          <w:p w:rsidR="00B94891" w:rsidRPr="00A147FA" w:rsidRDefault="00B94891" w:rsidP="00392E66">
            <w:pPr>
              <w:pStyle w:val="Body1"/>
              <w:jc w:val="center"/>
              <w:rPr>
                <w:b/>
                <w:color w:val="auto"/>
                <w:sz w:val="26"/>
                <w:lang w:val="sq-AL"/>
              </w:rPr>
            </w:pPr>
          </w:p>
        </w:tc>
      </w:tr>
    </w:tbl>
    <w:p w:rsidR="004102B6" w:rsidRPr="00A147FA" w:rsidRDefault="004102B6"/>
    <w:sectPr w:rsidR="004102B6" w:rsidRPr="00A147FA" w:rsidSect="00391424">
      <w:footerReference w:type="default" r:id="rId7"/>
      <w:pgSz w:w="11907" w:h="16840" w:code="9"/>
      <w:pgMar w:top="1134" w:right="1134" w:bottom="1134" w:left="192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A11" w:rsidRDefault="00830A11" w:rsidP="00391424">
      <w:r>
        <w:separator/>
      </w:r>
    </w:p>
  </w:endnote>
  <w:endnote w:type="continuationSeparator" w:id="0">
    <w:p w:rsidR="00830A11" w:rsidRDefault="00830A11" w:rsidP="00391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3420068"/>
      <w:docPartObj>
        <w:docPartGallery w:val="Page Numbers (Bottom of Page)"/>
        <w:docPartUnique/>
      </w:docPartObj>
    </w:sdtPr>
    <w:sdtEndPr>
      <w:rPr>
        <w:noProof/>
      </w:rPr>
    </w:sdtEndPr>
    <w:sdtContent>
      <w:p w:rsidR="00391424" w:rsidRDefault="00391424" w:rsidP="00391424">
        <w:pPr>
          <w:pStyle w:val="Footer"/>
          <w:jc w:val="right"/>
        </w:pPr>
        <w:r>
          <w:fldChar w:fldCharType="begin"/>
        </w:r>
        <w:r>
          <w:instrText xml:space="preserve"> PAGE   \* MERGEFORMAT </w:instrText>
        </w:r>
        <w:r>
          <w:fldChar w:fldCharType="separate"/>
        </w:r>
        <w:r w:rsidR="00002AFC">
          <w:rPr>
            <w:noProof/>
          </w:rPr>
          <w:t>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A11" w:rsidRDefault="00830A11" w:rsidP="00391424">
      <w:r>
        <w:separator/>
      </w:r>
    </w:p>
  </w:footnote>
  <w:footnote w:type="continuationSeparator" w:id="0">
    <w:p w:rsidR="00830A11" w:rsidRDefault="00830A11" w:rsidP="003914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6D"/>
    <w:rsid w:val="00002AFC"/>
    <w:rsid w:val="00047924"/>
    <w:rsid w:val="0006248F"/>
    <w:rsid w:val="000A6A68"/>
    <w:rsid w:val="000F166D"/>
    <w:rsid w:val="00105279"/>
    <w:rsid w:val="00126BEC"/>
    <w:rsid w:val="00154C5D"/>
    <w:rsid w:val="001963A3"/>
    <w:rsid w:val="001A55AF"/>
    <w:rsid w:val="001B7355"/>
    <w:rsid w:val="001D57F6"/>
    <w:rsid w:val="002020E1"/>
    <w:rsid w:val="002D197B"/>
    <w:rsid w:val="00303567"/>
    <w:rsid w:val="00312C9D"/>
    <w:rsid w:val="00360ABA"/>
    <w:rsid w:val="00367323"/>
    <w:rsid w:val="00381E37"/>
    <w:rsid w:val="00391424"/>
    <w:rsid w:val="00391A4C"/>
    <w:rsid w:val="003A12B8"/>
    <w:rsid w:val="003E61AE"/>
    <w:rsid w:val="00400D12"/>
    <w:rsid w:val="004102B6"/>
    <w:rsid w:val="00470EA2"/>
    <w:rsid w:val="00476F68"/>
    <w:rsid w:val="004821C1"/>
    <w:rsid w:val="004B30DE"/>
    <w:rsid w:val="004E2221"/>
    <w:rsid w:val="004E361D"/>
    <w:rsid w:val="00502C35"/>
    <w:rsid w:val="00505051"/>
    <w:rsid w:val="00517DF9"/>
    <w:rsid w:val="005241F6"/>
    <w:rsid w:val="0054415C"/>
    <w:rsid w:val="00553AD8"/>
    <w:rsid w:val="0056095D"/>
    <w:rsid w:val="00567F62"/>
    <w:rsid w:val="00595C03"/>
    <w:rsid w:val="005A2FF8"/>
    <w:rsid w:val="00615ECA"/>
    <w:rsid w:val="0064282B"/>
    <w:rsid w:val="006441A4"/>
    <w:rsid w:val="006708E8"/>
    <w:rsid w:val="006829BE"/>
    <w:rsid w:val="00682BCB"/>
    <w:rsid w:val="00690343"/>
    <w:rsid w:val="00776F4B"/>
    <w:rsid w:val="00793EFA"/>
    <w:rsid w:val="007944F0"/>
    <w:rsid w:val="0079464E"/>
    <w:rsid w:val="007A6BF5"/>
    <w:rsid w:val="007C0E9A"/>
    <w:rsid w:val="007E6EBA"/>
    <w:rsid w:val="007F304B"/>
    <w:rsid w:val="00821066"/>
    <w:rsid w:val="00830A11"/>
    <w:rsid w:val="00890E7F"/>
    <w:rsid w:val="00894BA6"/>
    <w:rsid w:val="008A0DE9"/>
    <w:rsid w:val="008A5C29"/>
    <w:rsid w:val="008A7B5B"/>
    <w:rsid w:val="008B3588"/>
    <w:rsid w:val="008D1CBD"/>
    <w:rsid w:val="008D531D"/>
    <w:rsid w:val="008D7F73"/>
    <w:rsid w:val="0090140D"/>
    <w:rsid w:val="009468C9"/>
    <w:rsid w:val="00980BBD"/>
    <w:rsid w:val="009F0EDE"/>
    <w:rsid w:val="00A147FA"/>
    <w:rsid w:val="00A17657"/>
    <w:rsid w:val="00A96BA7"/>
    <w:rsid w:val="00AA4D8C"/>
    <w:rsid w:val="00B12EF6"/>
    <w:rsid w:val="00B22802"/>
    <w:rsid w:val="00B454C1"/>
    <w:rsid w:val="00B52EA9"/>
    <w:rsid w:val="00B73E16"/>
    <w:rsid w:val="00B814ED"/>
    <w:rsid w:val="00B94891"/>
    <w:rsid w:val="00BB4B23"/>
    <w:rsid w:val="00BC7537"/>
    <w:rsid w:val="00BE1D50"/>
    <w:rsid w:val="00C00089"/>
    <w:rsid w:val="00C01113"/>
    <w:rsid w:val="00C15F1B"/>
    <w:rsid w:val="00C6424D"/>
    <w:rsid w:val="00C91562"/>
    <w:rsid w:val="00CF434B"/>
    <w:rsid w:val="00D3560B"/>
    <w:rsid w:val="00D61FA7"/>
    <w:rsid w:val="00D679E0"/>
    <w:rsid w:val="00E144D0"/>
    <w:rsid w:val="00E25712"/>
    <w:rsid w:val="00E30AD8"/>
    <w:rsid w:val="00E85B07"/>
    <w:rsid w:val="00EB1908"/>
    <w:rsid w:val="00EC7D4F"/>
    <w:rsid w:val="00F0031D"/>
    <w:rsid w:val="00F16535"/>
    <w:rsid w:val="00F811A4"/>
    <w:rsid w:val="00FA4F83"/>
    <w:rsid w:val="00FA6A24"/>
    <w:rsid w:val="00FC1160"/>
    <w:rsid w:val="00FC4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6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166D"/>
    <w:pPr>
      <w:spacing w:before="100" w:beforeAutospacing="1" w:after="100" w:afterAutospacing="1"/>
    </w:pPr>
    <w:rPr>
      <w:sz w:val="24"/>
      <w:szCs w:val="24"/>
    </w:rPr>
  </w:style>
  <w:style w:type="paragraph" w:customStyle="1" w:styleId="Body1">
    <w:name w:val="Body 1"/>
    <w:rsid w:val="000F166D"/>
    <w:pPr>
      <w:spacing w:after="0" w:line="240" w:lineRule="auto"/>
      <w:outlineLvl w:val="0"/>
    </w:pPr>
    <w:rPr>
      <w:rFonts w:eastAsia="Arial Unicode MS" w:cs="Times New Roman"/>
      <w:color w:val="000000"/>
      <w:sz w:val="24"/>
      <w:szCs w:val="20"/>
      <w:u w:color="000000"/>
    </w:rPr>
  </w:style>
  <w:style w:type="paragraph" w:styleId="BalloonText">
    <w:name w:val="Balloon Text"/>
    <w:basedOn w:val="Normal"/>
    <w:link w:val="BalloonTextChar"/>
    <w:uiPriority w:val="99"/>
    <w:semiHidden/>
    <w:unhideWhenUsed/>
    <w:rsid w:val="000F166D"/>
    <w:rPr>
      <w:rFonts w:ascii="Tahoma" w:hAnsi="Tahoma" w:cs="Tahoma"/>
      <w:sz w:val="16"/>
      <w:szCs w:val="16"/>
    </w:rPr>
  </w:style>
  <w:style w:type="character" w:customStyle="1" w:styleId="BalloonTextChar">
    <w:name w:val="Balloon Text Char"/>
    <w:basedOn w:val="DefaultParagraphFont"/>
    <w:link w:val="BalloonText"/>
    <w:uiPriority w:val="99"/>
    <w:semiHidden/>
    <w:rsid w:val="000F166D"/>
    <w:rPr>
      <w:rFonts w:ascii="Tahoma" w:eastAsia="Times New Roman" w:hAnsi="Tahoma" w:cs="Tahoma"/>
      <w:sz w:val="16"/>
      <w:szCs w:val="16"/>
    </w:rPr>
  </w:style>
  <w:style w:type="paragraph" w:styleId="ListParagraph">
    <w:name w:val="List Paragraph"/>
    <w:basedOn w:val="Normal"/>
    <w:uiPriority w:val="34"/>
    <w:qFormat/>
    <w:rsid w:val="00EB1908"/>
    <w:pPr>
      <w:ind w:left="720"/>
      <w:contextualSpacing/>
    </w:pPr>
  </w:style>
  <w:style w:type="paragraph" w:styleId="Header">
    <w:name w:val="header"/>
    <w:basedOn w:val="Normal"/>
    <w:link w:val="HeaderChar"/>
    <w:uiPriority w:val="99"/>
    <w:unhideWhenUsed/>
    <w:rsid w:val="00391424"/>
    <w:pPr>
      <w:tabs>
        <w:tab w:val="center" w:pos="4680"/>
        <w:tab w:val="right" w:pos="9360"/>
      </w:tabs>
    </w:pPr>
  </w:style>
  <w:style w:type="character" w:customStyle="1" w:styleId="HeaderChar">
    <w:name w:val="Header Char"/>
    <w:basedOn w:val="DefaultParagraphFont"/>
    <w:link w:val="Header"/>
    <w:uiPriority w:val="99"/>
    <w:rsid w:val="00391424"/>
    <w:rPr>
      <w:rFonts w:eastAsia="Times New Roman" w:cs="Times New Roman"/>
      <w:szCs w:val="28"/>
    </w:rPr>
  </w:style>
  <w:style w:type="paragraph" w:styleId="Footer">
    <w:name w:val="footer"/>
    <w:basedOn w:val="Normal"/>
    <w:link w:val="FooterChar"/>
    <w:uiPriority w:val="99"/>
    <w:unhideWhenUsed/>
    <w:rsid w:val="00391424"/>
    <w:pPr>
      <w:tabs>
        <w:tab w:val="center" w:pos="4680"/>
        <w:tab w:val="right" w:pos="9360"/>
      </w:tabs>
    </w:pPr>
  </w:style>
  <w:style w:type="character" w:customStyle="1" w:styleId="FooterChar">
    <w:name w:val="Footer Char"/>
    <w:basedOn w:val="DefaultParagraphFont"/>
    <w:link w:val="Footer"/>
    <w:uiPriority w:val="99"/>
    <w:rsid w:val="00391424"/>
    <w:rPr>
      <w:rFonts w:eastAsia="Times New Roman" w:cs="Times New Roman"/>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6D"/>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0F166D"/>
    <w:pPr>
      <w:spacing w:before="100" w:beforeAutospacing="1" w:after="100" w:afterAutospacing="1"/>
    </w:pPr>
    <w:rPr>
      <w:sz w:val="24"/>
      <w:szCs w:val="24"/>
    </w:rPr>
  </w:style>
  <w:style w:type="paragraph" w:customStyle="1" w:styleId="Body1">
    <w:name w:val="Body 1"/>
    <w:rsid w:val="000F166D"/>
    <w:pPr>
      <w:spacing w:after="0" w:line="240" w:lineRule="auto"/>
      <w:outlineLvl w:val="0"/>
    </w:pPr>
    <w:rPr>
      <w:rFonts w:eastAsia="Arial Unicode MS" w:cs="Times New Roman"/>
      <w:color w:val="000000"/>
      <w:sz w:val="24"/>
      <w:szCs w:val="20"/>
      <w:u w:color="000000"/>
    </w:rPr>
  </w:style>
  <w:style w:type="paragraph" w:styleId="BalloonText">
    <w:name w:val="Balloon Text"/>
    <w:basedOn w:val="Normal"/>
    <w:link w:val="BalloonTextChar"/>
    <w:uiPriority w:val="99"/>
    <w:semiHidden/>
    <w:unhideWhenUsed/>
    <w:rsid w:val="000F166D"/>
    <w:rPr>
      <w:rFonts w:ascii="Tahoma" w:hAnsi="Tahoma" w:cs="Tahoma"/>
      <w:sz w:val="16"/>
      <w:szCs w:val="16"/>
    </w:rPr>
  </w:style>
  <w:style w:type="character" w:customStyle="1" w:styleId="BalloonTextChar">
    <w:name w:val="Balloon Text Char"/>
    <w:basedOn w:val="DefaultParagraphFont"/>
    <w:link w:val="BalloonText"/>
    <w:uiPriority w:val="99"/>
    <w:semiHidden/>
    <w:rsid w:val="000F166D"/>
    <w:rPr>
      <w:rFonts w:ascii="Tahoma" w:eastAsia="Times New Roman" w:hAnsi="Tahoma" w:cs="Tahoma"/>
      <w:sz w:val="16"/>
      <w:szCs w:val="16"/>
    </w:rPr>
  </w:style>
  <w:style w:type="paragraph" w:styleId="ListParagraph">
    <w:name w:val="List Paragraph"/>
    <w:basedOn w:val="Normal"/>
    <w:uiPriority w:val="34"/>
    <w:qFormat/>
    <w:rsid w:val="00EB1908"/>
    <w:pPr>
      <w:ind w:left="720"/>
      <w:contextualSpacing/>
    </w:pPr>
  </w:style>
  <w:style w:type="paragraph" w:styleId="Header">
    <w:name w:val="header"/>
    <w:basedOn w:val="Normal"/>
    <w:link w:val="HeaderChar"/>
    <w:uiPriority w:val="99"/>
    <w:unhideWhenUsed/>
    <w:rsid w:val="00391424"/>
    <w:pPr>
      <w:tabs>
        <w:tab w:val="center" w:pos="4680"/>
        <w:tab w:val="right" w:pos="9360"/>
      </w:tabs>
    </w:pPr>
  </w:style>
  <w:style w:type="character" w:customStyle="1" w:styleId="HeaderChar">
    <w:name w:val="Header Char"/>
    <w:basedOn w:val="DefaultParagraphFont"/>
    <w:link w:val="Header"/>
    <w:uiPriority w:val="99"/>
    <w:rsid w:val="00391424"/>
    <w:rPr>
      <w:rFonts w:eastAsia="Times New Roman" w:cs="Times New Roman"/>
      <w:szCs w:val="28"/>
    </w:rPr>
  </w:style>
  <w:style w:type="paragraph" w:styleId="Footer">
    <w:name w:val="footer"/>
    <w:basedOn w:val="Normal"/>
    <w:link w:val="FooterChar"/>
    <w:uiPriority w:val="99"/>
    <w:unhideWhenUsed/>
    <w:rsid w:val="00391424"/>
    <w:pPr>
      <w:tabs>
        <w:tab w:val="center" w:pos="4680"/>
        <w:tab w:val="right" w:pos="9360"/>
      </w:tabs>
    </w:pPr>
  </w:style>
  <w:style w:type="character" w:customStyle="1" w:styleId="FooterChar">
    <w:name w:val="Footer Char"/>
    <w:basedOn w:val="DefaultParagraphFont"/>
    <w:link w:val="Footer"/>
    <w:uiPriority w:val="99"/>
    <w:rsid w:val="00391424"/>
    <w:rPr>
      <w:rFonts w:eastAsia="Times New Roman" w:cs="Times New Roman"/>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805</Words>
  <Characters>4592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Binh</dc:creator>
  <cp:lastModifiedBy>MR Nam</cp:lastModifiedBy>
  <cp:revision>2</cp:revision>
  <cp:lastPrinted>2017-07-11T08:41:00Z</cp:lastPrinted>
  <dcterms:created xsi:type="dcterms:W3CDTF">2017-07-12T07:04:00Z</dcterms:created>
  <dcterms:modified xsi:type="dcterms:W3CDTF">2017-07-12T07:04:00Z</dcterms:modified>
</cp:coreProperties>
</file>