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Ind w:w="108" w:type="dxa"/>
        <w:tblLook w:val="00A0" w:firstRow="1" w:lastRow="0" w:firstColumn="1" w:lastColumn="0" w:noHBand="0" w:noVBand="0"/>
      </w:tblPr>
      <w:tblGrid>
        <w:gridCol w:w="3510"/>
        <w:gridCol w:w="5812"/>
      </w:tblGrid>
      <w:tr w:rsidR="00AB19D4" w:rsidTr="00AB19D4">
        <w:tc>
          <w:tcPr>
            <w:tcW w:w="3510" w:type="dxa"/>
          </w:tcPr>
          <w:p w:rsidR="00AB19D4" w:rsidRDefault="00AB19D4">
            <w:pPr>
              <w:spacing w:after="0" w:line="240" w:lineRule="auto"/>
              <w:jc w:val="center"/>
              <w:rPr>
                <w:rFonts w:eastAsia="Times New Roman" w:cs="Times New Roman"/>
                <w:b/>
                <w:sz w:val="26"/>
                <w:szCs w:val="28"/>
              </w:rPr>
            </w:pPr>
            <w:bookmarkStart w:id="0" w:name="_GoBack"/>
            <w:bookmarkEnd w:id="0"/>
            <w:r>
              <w:rPr>
                <w:rFonts w:eastAsia="Times New Roman" w:cs="Times New Roman"/>
                <w:b/>
                <w:sz w:val="26"/>
                <w:szCs w:val="28"/>
              </w:rPr>
              <w:t>HỘI ĐỒNG NHÂN DÂN</w:t>
            </w:r>
          </w:p>
          <w:p w:rsidR="00AB19D4" w:rsidRDefault="00AB19D4">
            <w:pPr>
              <w:spacing w:after="0" w:line="240" w:lineRule="auto"/>
              <w:jc w:val="center"/>
              <w:rPr>
                <w:rFonts w:eastAsia="Times New Roman" w:cs="Times New Roman"/>
                <w:b/>
                <w:sz w:val="26"/>
                <w:szCs w:val="28"/>
              </w:rPr>
            </w:pPr>
            <w:r>
              <w:rPr>
                <w:rFonts w:eastAsia="Times New Roman" w:cs="Times New Roman"/>
                <w:b/>
                <w:sz w:val="26"/>
                <w:szCs w:val="28"/>
              </w:rPr>
              <w:t>TỈNH HÀ TĨNH</w:t>
            </w:r>
          </w:p>
          <w:p w:rsidR="00AB19D4" w:rsidRDefault="00AB19D4">
            <w:pPr>
              <w:spacing w:after="0" w:line="240" w:lineRule="auto"/>
              <w:jc w:val="center"/>
              <w:rPr>
                <w:rFonts w:eastAsia="Times New Roman" w:cs="Times New Roman"/>
                <w:b/>
                <w:sz w:val="2"/>
                <w:szCs w:val="28"/>
              </w:rPr>
            </w:pPr>
          </w:p>
          <w:p w:rsidR="00AB19D4" w:rsidRDefault="00AB19D4">
            <w:pPr>
              <w:spacing w:after="20" w:line="240" w:lineRule="auto"/>
              <w:jc w:val="center"/>
              <w:rPr>
                <w:rFonts w:eastAsia="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691515</wp:posOffset>
                      </wp:positionH>
                      <wp:positionV relativeFrom="paragraph">
                        <wp:posOffset>-6350</wp:posOffset>
                      </wp:positionV>
                      <wp:extent cx="742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4.45pt;margin-top:-.5pt;width: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3ci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"/>
                  </w:pict>
                </mc:Fallback>
              </mc:AlternateContent>
            </w:r>
          </w:p>
        </w:tc>
        <w:tc>
          <w:tcPr>
            <w:tcW w:w="5812" w:type="dxa"/>
            <w:hideMark/>
          </w:tcPr>
          <w:p w:rsidR="00AB19D4" w:rsidRDefault="00AB19D4">
            <w:pPr>
              <w:spacing w:after="0" w:line="240" w:lineRule="auto"/>
              <w:rPr>
                <w:rFonts w:eastAsia="Times New Roman" w:cs="Times New Roman"/>
                <w:b/>
                <w:sz w:val="28"/>
                <w:szCs w:val="20"/>
              </w:rPr>
            </w:pPr>
            <w:r>
              <w:rPr>
                <w:rFonts w:eastAsia="Times New Roman" w:cs="Times New Roman"/>
                <w:b/>
                <w:sz w:val="26"/>
                <w:szCs w:val="20"/>
              </w:rPr>
              <w:t>CỘNG HOÀ XÃ HỘI CHỦ NGHĨA VIỆT NAM</w:t>
            </w:r>
          </w:p>
          <w:p w:rsidR="00AB19D4" w:rsidRDefault="00AB19D4">
            <w:pPr>
              <w:spacing w:after="0" w:line="240" w:lineRule="auto"/>
              <w:jc w:val="center"/>
              <w:rPr>
                <w:rFonts w:eastAsia="Times New Roman" w:cs="Times New Roman"/>
                <w:b/>
                <w:bCs/>
                <w:sz w:val="28"/>
                <w:szCs w:val="28"/>
              </w:rPr>
            </w:pPr>
            <w:r>
              <w:rPr>
                <w:rFonts w:eastAsia="Times New Roman" w:cs="Times New Roman"/>
                <w:b/>
                <w:bCs/>
                <w:sz w:val="28"/>
                <w:szCs w:val="28"/>
              </w:rPr>
              <w:t>Độc lập - Tự do - Hạnh phúc</w:t>
            </w:r>
          </w:p>
          <w:p w:rsidR="00AB19D4" w:rsidRDefault="00AB19D4">
            <w:pPr>
              <w:spacing w:after="0" w:line="240" w:lineRule="auto"/>
              <w:jc w:val="center"/>
              <w:rPr>
                <w:rFonts w:eastAsia="Times New Roman" w:cs="Times New Roman"/>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728345</wp:posOffset>
                      </wp:positionH>
                      <wp:positionV relativeFrom="paragraph">
                        <wp:posOffset>29210</wp:posOffset>
                      </wp:positionV>
                      <wp:extent cx="2076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2.3pt" to="22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D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dM0n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"/>
                  </w:pict>
                </mc:Fallback>
              </mc:AlternateContent>
            </w:r>
          </w:p>
        </w:tc>
      </w:tr>
      <w:tr w:rsidR="00AB19D4" w:rsidTr="00AB19D4">
        <w:tc>
          <w:tcPr>
            <w:tcW w:w="3510" w:type="dxa"/>
            <w:hideMark/>
          </w:tcPr>
          <w:p w:rsidR="00AB19D4" w:rsidRDefault="00AB19D4">
            <w:pPr>
              <w:spacing w:after="0" w:line="240" w:lineRule="auto"/>
              <w:ind w:right="312"/>
              <w:jc w:val="both"/>
              <w:rPr>
                <w:rFonts w:eastAsia="Times New Roman" w:cs="Times New Roman"/>
                <w:sz w:val="26"/>
                <w:szCs w:val="28"/>
              </w:rPr>
            </w:pPr>
            <w:r>
              <w:rPr>
                <w:rFonts w:eastAsia="Times New Roman" w:cs="Times New Roman"/>
                <w:sz w:val="28"/>
                <w:szCs w:val="28"/>
              </w:rPr>
              <w:t xml:space="preserve">  </w:t>
            </w:r>
            <w:r>
              <w:rPr>
                <w:rFonts w:eastAsia="Times New Roman" w:cs="Times New Roman"/>
                <w:sz w:val="26"/>
                <w:szCs w:val="28"/>
              </w:rPr>
              <w:t>Số:      /2016/NQ-HĐND</w:t>
            </w:r>
          </w:p>
        </w:tc>
        <w:tc>
          <w:tcPr>
            <w:tcW w:w="5812" w:type="dxa"/>
            <w:hideMark/>
          </w:tcPr>
          <w:p w:rsidR="00AB19D4" w:rsidRDefault="00AB19D4">
            <w:pPr>
              <w:keepNext/>
              <w:spacing w:after="0" w:line="240" w:lineRule="auto"/>
              <w:jc w:val="center"/>
              <w:outlineLvl w:val="1"/>
              <w:rPr>
                <w:rFonts w:eastAsia="Times New Roman" w:cs="Times New Roman"/>
                <w:i/>
                <w:iCs/>
                <w:sz w:val="26"/>
                <w:szCs w:val="20"/>
              </w:rPr>
            </w:pPr>
            <w:r>
              <w:rPr>
                <w:rFonts w:eastAsia="Times New Roman" w:cs="Times New Roman"/>
                <w:i/>
                <w:iCs/>
                <w:sz w:val="28"/>
                <w:szCs w:val="20"/>
              </w:rPr>
              <w:t>Hà Tĩnh, ngày      tháng     năm 2016</w:t>
            </w:r>
          </w:p>
        </w:tc>
      </w:tr>
    </w:tbl>
    <w:p w:rsidR="00AB19D4" w:rsidRDefault="00AB19D4" w:rsidP="00AB19D4">
      <w:pPr>
        <w:spacing w:after="0" w:line="240" w:lineRule="auto"/>
        <w:jc w:val="center"/>
        <w:rPr>
          <w:rFonts w:eastAsia="Times New Roman" w:cs="Times New Roman"/>
          <w:sz w:val="6"/>
          <w:szCs w:val="28"/>
        </w:rPr>
      </w:pPr>
    </w:p>
    <w:p w:rsidR="00AB19D4" w:rsidRDefault="00AB19D4" w:rsidP="00AB19D4">
      <w:pPr>
        <w:spacing w:after="0" w:line="240" w:lineRule="auto"/>
        <w:rPr>
          <w:rFonts w:eastAsia="Times New Roman" w:cs="Times New Roman"/>
          <w:i/>
          <w:iCs/>
          <w:sz w:val="2"/>
          <w:szCs w:val="28"/>
        </w:rPr>
      </w:pPr>
    </w:p>
    <w:p w:rsidR="00AB19D4" w:rsidRDefault="00AB19D4" w:rsidP="00AB19D4">
      <w:pPr>
        <w:spacing w:after="0" w:line="240" w:lineRule="auto"/>
        <w:ind w:firstLine="567"/>
        <w:jc w:val="both"/>
        <w:rPr>
          <w:rFonts w:eastAsia="Times New Roman" w:cs="Times New Roman"/>
          <w:i/>
          <w:iCs/>
          <w:sz w:val="12"/>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495935</wp:posOffset>
                </wp:positionH>
                <wp:positionV relativeFrom="paragraph">
                  <wp:posOffset>12700</wp:posOffset>
                </wp:positionV>
                <wp:extent cx="938530" cy="269240"/>
                <wp:effectExtent l="0" t="0" r="1397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269240"/>
                        </a:xfrm>
                        <a:prstGeom prst="rect">
                          <a:avLst/>
                        </a:prstGeom>
                        <a:solidFill>
                          <a:srgbClr val="FFFFFF"/>
                        </a:solidFill>
                        <a:ln w="9525">
                          <a:solidFill>
                            <a:srgbClr val="000000"/>
                          </a:solidFill>
                          <a:miter lim="800000"/>
                          <a:headEnd/>
                          <a:tailEnd/>
                        </a:ln>
                      </wps:spPr>
                      <wps:txbx>
                        <w:txbxContent>
                          <w:p w:rsidR="00AB19D4" w:rsidRDefault="00AB19D4" w:rsidP="00AB19D4">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05pt;margin-top:1pt;width:73.9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">
                <v:textbox>
                  <w:txbxContent>
                    <w:p w:rsidR="00AB19D4" w:rsidRDefault="00AB19D4" w:rsidP="00AB19D4">
                      <w:pPr>
                        <w:jc w:val="center"/>
                      </w:pPr>
                      <w:r>
                        <w:t>DỰ THẢO</w:t>
                      </w:r>
                    </w:p>
                  </w:txbxContent>
                </v:textbox>
              </v:shape>
            </w:pict>
          </mc:Fallback>
        </mc:AlternateContent>
      </w:r>
    </w:p>
    <w:p w:rsidR="00AB19D4" w:rsidRDefault="00AB19D4" w:rsidP="00AB19D4">
      <w:pPr>
        <w:keepNext/>
        <w:spacing w:after="0" w:line="240" w:lineRule="auto"/>
        <w:ind w:firstLine="567"/>
        <w:jc w:val="center"/>
        <w:rPr>
          <w:rFonts w:eastAsia="Times New Roman" w:cs="Times New Roman"/>
          <w:b/>
          <w:bCs/>
          <w:sz w:val="28"/>
          <w:szCs w:val="20"/>
        </w:rPr>
      </w:pPr>
    </w:p>
    <w:p w:rsidR="00AB19D4" w:rsidRDefault="00AB19D4" w:rsidP="00AB19D4">
      <w:pPr>
        <w:keepNext/>
        <w:spacing w:after="0" w:line="240" w:lineRule="auto"/>
        <w:jc w:val="center"/>
        <w:rPr>
          <w:rFonts w:eastAsia="Times New Roman" w:cs="Times New Roman"/>
          <w:b/>
          <w:bCs/>
          <w:sz w:val="28"/>
          <w:szCs w:val="20"/>
        </w:rPr>
      </w:pPr>
      <w:r>
        <w:rPr>
          <w:rFonts w:eastAsia="Times New Roman" w:cs="Times New Roman"/>
          <w:b/>
          <w:bCs/>
          <w:sz w:val="28"/>
          <w:szCs w:val="20"/>
        </w:rPr>
        <w:t>NGHỊ QUYẾT</w:t>
      </w:r>
    </w:p>
    <w:p w:rsidR="00AB19D4" w:rsidRDefault="00AB19D4" w:rsidP="00AB19D4">
      <w:pPr>
        <w:keepNext/>
        <w:spacing w:after="0" w:line="240" w:lineRule="auto"/>
        <w:jc w:val="center"/>
        <w:rPr>
          <w:rFonts w:eastAsia="Times New Roman" w:cs="Times New Roman"/>
          <w:b/>
          <w:sz w:val="28"/>
          <w:szCs w:val="28"/>
          <w:lang w:val="nl-NL"/>
        </w:rPr>
      </w:pPr>
      <w:r>
        <w:rPr>
          <w:rFonts w:eastAsia="Times New Roman" w:cs="Times New Roman"/>
          <w:b/>
          <w:sz w:val="28"/>
          <w:szCs w:val="28"/>
        </w:rPr>
        <w:t xml:space="preserve">Về việc </w:t>
      </w:r>
      <w:r>
        <w:rPr>
          <w:rFonts w:eastAsia="Times New Roman" w:cs="Times New Roman"/>
          <w:b/>
          <w:sz w:val="28"/>
          <w:szCs w:val="28"/>
          <w:lang w:val="nl-NL"/>
        </w:rPr>
        <w:t>đặt tên một số tuyến đường trên địa bàn các huyện</w:t>
      </w:r>
    </w:p>
    <w:p w:rsidR="00AB19D4" w:rsidRDefault="00AB19D4" w:rsidP="00AB19D4">
      <w:pPr>
        <w:keepNext/>
        <w:spacing w:after="0" w:line="240" w:lineRule="auto"/>
        <w:jc w:val="center"/>
        <w:rPr>
          <w:rFonts w:eastAsia="Times New Roman" w:cs="Times New Roman"/>
          <w:b/>
          <w:sz w:val="28"/>
          <w:szCs w:val="28"/>
          <w:lang w:val="nl-NL"/>
        </w:rPr>
      </w:pPr>
      <w:r>
        <w:rPr>
          <w:rFonts w:eastAsia="Times New Roman" w:cs="Times New Roman"/>
          <w:b/>
          <w:sz w:val="28"/>
          <w:szCs w:val="28"/>
          <w:lang w:val="nl-NL"/>
        </w:rPr>
        <w:t>Nghi Xuân, Đức Thọ và Hương Sơn</w:t>
      </w:r>
    </w:p>
    <w:p w:rsidR="00AB19D4" w:rsidRDefault="00AB19D4" w:rsidP="00AB19D4">
      <w:pPr>
        <w:keepNext/>
        <w:tabs>
          <w:tab w:val="left" w:pos="4796"/>
          <w:tab w:val="center" w:pos="4961"/>
        </w:tabs>
        <w:spacing w:after="0" w:line="240" w:lineRule="auto"/>
        <w:ind w:firstLine="567"/>
        <w:rPr>
          <w:rFonts w:eastAsia="Times New Roman" w:cs="Times New Roman"/>
          <w:b/>
          <w:sz w:val="28"/>
          <w:szCs w:val="28"/>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2007870</wp:posOffset>
                </wp:positionH>
                <wp:positionV relativeFrom="paragraph">
                  <wp:posOffset>22225</wp:posOffset>
                </wp:positionV>
                <wp:extent cx="169672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1.75pt" to="291.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Nr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"/>
            </w:pict>
          </mc:Fallback>
        </mc:AlternateContent>
      </w:r>
      <w:r>
        <w:rPr>
          <w:rFonts w:eastAsia="Times New Roman" w:cs="Times New Roman"/>
          <w:b/>
          <w:sz w:val="28"/>
          <w:szCs w:val="28"/>
          <w:lang w:val="nl-NL"/>
        </w:rPr>
        <w:tab/>
      </w:r>
      <w:r>
        <w:rPr>
          <w:rFonts w:eastAsia="Times New Roman" w:cs="Times New Roman"/>
          <w:b/>
          <w:sz w:val="28"/>
          <w:szCs w:val="28"/>
          <w:lang w:val="nl-NL"/>
        </w:rPr>
        <w:tab/>
      </w:r>
    </w:p>
    <w:p w:rsidR="00AB19D4" w:rsidRDefault="00AB19D4" w:rsidP="00AB19D4">
      <w:pPr>
        <w:keepNext/>
        <w:spacing w:after="0" w:line="240" w:lineRule="auto"/>
        <w:ind w:firstLine="567"/>
        <w:jc w:val="center"/>
        <w:rPr>
          <w:rFonts w:eastAsia="Times New Roman" w:cs="Times New Roman"/>
          <w:sz w:val="2"/>
          <w:szCs w:val="28"/>
        </w:rPr>
      </w:pPr>
    </w:p>
    <w:p w:rsidR="00AB19D4" w:rsidRDefault="00AB19D4" w:rsidP="00AB19D4">
      <w:pPr>
        <w:spacing w:after="0" w:line="240" w:lineRule="auto"/>
        <w:ind w:firstLine="567"/>
        <w:jc w:val="center"/>
        <w:rPr>
          <w:rFonts w:eastAsia="Times New Roman" w:cs="Times New Roman"/>
          <w:sz w:val="2"/>
          <w:szCs w:val="28"/>
        </w:rPr>
      </w:pPr>
    </w:p>
    <w:p w:rsidR="00AB19D4" w:rsidRDefault="00AB19D4" w:rsidP="00AB19D4">
      <w:pPr>
        <w:spacing w:after="0" w:line="240" w:lineRule="auto"/>
        <w:ind w:firstLine="567"/>
        <w:jc w:val="center"/>
        <w:rPr>
          <w:rFonts w:eastAsia="Times New Roman" w:cs="Times New Roman"/>
          <w:sz w:val="6"/>
          <w:szCs w:val="28"/>
        </w:rPr>
      </w:pPr>
    </w:p>
    <w:p w:rsidR="00AB19D4" w:rsidRDefault="00AB19D4" w:rsidP="00AB19D4">
      <w:pPr>
        <w:spacing w:after="120" w:line="240" w:lineRule="auto"/>
        <w:jc w:val="center"/>
        <w:rPr>
          <w:rFonts w:eastAsia="Times New Roman" w:cs="Times New Roman"/>
          <w:b/>
          <w:sz w:val="6"/>
          <w:szCs w:val="28"/>
        </w:rPr>
      </w:pPr>
      <w:r>
        <w:rPr>
          <w:rFonts w:eastAsia="Times New Roman" w:cs="Times New Roman"/>
          <w:b/>
          <w:sz w:val="28"/>
          <w:szCs w:val="28"/>
        </w:rPr>
        <w:t>HỘI ĐỒNG NHÂN DÂN TỈNH KHÓA XVII - KỲ HỌP THỨ 3</w:t>
      </w:r>
    </w:p>
    <w:p w:rsidR="00AB19D4" w:rsidRPr="00AB19D4" w:rsidRDefault="00AB19D4" w:rsidP="00AB19D4">
      <w:pPr>
        <w:spacing w:after="0" w:line="240" w:lineRule="auto"/>
        <w:ind w:firstLine="567"/>
        <w:jc w:val="both"/>
        <w:rPr>
          <w:rFonts w:eastAsia="Times New Roman" w:cs="Times New Roman"/>
          <w:b/>
          <w:sz w:val="2"/>
          <w:szCs w:val="28"/>
        </w:rPr>
      </w:pPr>
      <w:r>
        <w:rPr>
          <w:rFonts w:eastAsia="Times New Roman" w:cs="Times New Roman"/>
          <w:b/>
          <w:sz w:val="26"/>
          <w:szCs w:val="28"/>
        </w:rPr>
        <w:tab/>
      </w:r>
    </w:p>
    <w:p w:rsidR="00AB19D4" w:rsidRDefault="00AB19D4" w:rsidP="00AB19D4">
      <w:pPr>
        <w:spacing w:after="120" w:line="240" w:lineRule="auto"/>
        <w:ind w:firstLine="720"/>
        <w:jc w:val="both"/>
        <w:rPr>
          <w:rFonts w:eastAsia="Times New Roman" w:cs="Times New Roman"/>
          <w:sz w:val="28"/>
          <w:szCs w:val="28"/>
        </w:rPr>
      </w:pPr>
      <w:r>
        <w:rPr>
          <w:rFonts w:eastAsia="Times New Roman" w:cs="Times New Roman"/>
          <w:sz w:val="28"/>
          <w:szCs w:val="28"/>
        </w:rPr>
        <w:t xml:space="preserve">Căn cứ Luật Tổ chức chính quyền địa phương ngày 19/6/2015; </w:t>
      </w:r>
    </w:p>
    <w:p w:rsidR="00AB19D4" w:rsidRDefault="00AB19D4" w:rsidP="00AB19D4">
      <w:pPr>
        <w:spacing w:after="120" w:line="240" w:lineRule="auto"/>
        <w:ind w:firstLine="720"/>
        <w:jc w:val="both"/>
        <w:rPr>
          <w:rFonts w:eastAsia="Times New Roman" w:cs="Times New Roman"/>
          <w:sz w:val="28"/>
          <w:szCs w:val="28"/>
        </w:rPr>
      </w:pPr>
      <w:r>
        <w:rPr>
          <w:rFonts w:eastAsia="Times New Roman" w:cs="Times New Roman"/>
          <w:sz w:val="28"/>
          <w:szCs w:val="28"/>
        </w:rPr>
        <w:t>Căn cứ Luật Ban hành văn bản quy phạm pháp luật ngày 22/6/2015;</w:t>
      </w:r>
    </w:p>
    <w:p w:rsidR="00AB19D4" w:rsidRDefault="00AB19D4" w:rsidP="00AB19D4">
      <w:pPr>
        <w:spacing w:after="120" w:line="240" w:lineRule="auto"/>
        <w:ind w:firstLine="720"/>
        <w:jc w:val="both"/>
        <w:rPr>
          <w:rFonts w:eastAsia="Times New Roman" w:cs="Times New Roman"/>
          <w:sz w:val="28"/>
          <w:szCs w:val="28"/>
        </w:rPr>
      </w:pPr>
      <w:r>
        <w:rPr>
          <w:rFonts w:eastAsia="Times New Roman" w:cs="Times New Roman"/>
          <w:sz w:val="28"/>
          <w:szCs w:val="28"/>
        </w:rPr>
        <w:t xml:space="preserve">Căn cứ Nghị định số 91/2005/NQ-CP ngày 11/7/2005 của Chính phủ về việc ban hành Quy chế đặt tên, đổi tên đường, phố và công trình công cộng; </w:t>
      </w:r>
    </w:p>
    <w:p w:rsidR="00AB19D4" w:rsidRDefault="00AB19D4" w:rsidP="00AB19D4">
      <w:pPr>
        <w:spacing w:after="0" w:line="240" w:lineRule="auto"/>
        <w:ind w:firstLine="720"/>
        <w:jc w:val="both"/>
        <w:rPr>
          <w:rFonts w:eastAsia="Times New Roman" w:cs="Times New Roman"/>
          <w:w w:val="95"/>
          <w:sz w:val="28"/>
          <w:szCs w:val="28"/>
        </w:rPr>
      </w:pPr>
      <w:r>
        <w:rPr>
          <w:rFonts w:eastAsia="Times New Roman" w:cs="Times New Roman"/>
          <w:w w:val="95"/>
          <w:sz w:val="28"/>
          <w:szCs w:val="28"/>
          <w:lang w:val="nl-NL"/>
        </w:rPr>
        <w:t>Sau khi xem xét Tờ trình số      /TTr-UBND ngày    /11/2016 của UBND tỉnh về việc đặt tên một số tuyến đường trên địa bàn các huyện Nghi Xuân, Đức Thọ và Hương Sơn; Báo cáo thẩm tra của Ban Văn hóa - Xã hội và ý kiến của đại biểu HĐND tỉnh,</w:t>
      </w:r>
    </w:p>
    <w:p w:rsidR="00AB19D4" w:rsidRDefault="00AB19D4" w:rsidP="00AB19D4">
      <w:pPr>
        <w:spacing w:before="200" w:after="200" w:line="240" w:lineRule="auto"/>
        <w:ind w:firstLine="720"/>
        <w:jc w:val="center"/>
        <w:rPr>
          <w:rFonts w:eastAsia="Times New Roman" w:cs="Times New Roman"/>
          <w:sz w:val="28"/>
          <w:szCs w:val="28"/>
        </w:rPr>
      </w:pPr>
      <w:r>
        <w:rPr>
          <w:rFonts w:eastAsia="Times New Roman" w:cs="Times New Roman"/>
          <w:b/>
          <w:bCs/>
          <w:sz w:val="28"/>
          <w:szCs w:val="20"/>
          <w:lang w:val="nl-NL"/>
        </w:rPr>
        <w:t>QUYẾT NGHỊ:</w:t>
      </w:r>
    </w:p>
    <w:p w:rsidR="00AB19D4" w:rsidRDefault="00AB19D4" w:rsidP="00AB19D4">
      <w:pPr>
        <w:spacing w:after="0" w:line="20" w:lineRule="atLeast"/>
        <w:ind w:firstLine="720"/>
        <w:jc w:val="both"/>
        <w:rPr>
          <w:rFonts w:eastAsia="Times New Roman" w:cs="Times New Roman"/>
          <w:sz w:val="28"/>
          <w:szCs w:val="28"/>
        </w:rPr>
      </w:pPr>
      <w:r>
        <w:rPr>
          <w:rFonts w:eastAsia="Times New Roman" w:cs="Times New Roman"/>
          <w:b/>
          <w:bCs/>
          <w:sz w:val="28"/>
          <w:szCs w:val="28"/>
          <w:lang w:val="nl-NL"/>
        </w:rPr>
        <w:t>Điều 1.</w:t>
      </w:r>
      <w:r>
        <w:rPr>
          <w:rFonts w:eastAsia="Times New Roman" w:cs="Times New Roman"/>
          <w:sz w:val="28"/>
          <w:szCs w:val="28"/>
          <w:lang w:val="nl-NL"/>
        </w:rPr>
        <w:t xml:space="preserve"> Nhất trí thông qua Đề án đặt tên một số tuyến đường trên địa bàn các huyện Nghi Xuân, Đức Thọ và Hương Sơn (</w:t>
      </w:r>
      <w:r>
        <w:rPr>
          <w:rFonts w:eastAsia="Times New Roman" w:cs="Times New Roman"/>
          <w:i/>
          <w:sz w:val="28"/>
          <w:szCs w:val="28"/>
          <w:lang w:val="nl-NL"/>
        </w:rPr>
        <w:t>có phụ lục kèm theo</w:t>
      </w:r>
      <w:r>
        <w:rPr>
          <w:rFonts w:eastAsia="Times New Roman" w:cs="Times New Roman"/>
          <w:sz w:val="28"/>
          <w:szCs w:val="28"/>
          <w:lang w:val="nl-NL"/>
        </w:rPr>
        <w:t>).</w:t>
      </w:r>
    </w:p>
    <w:p w:rsidR="00AB19D4" w:rsidRDefault="00AB19D4" w:rsidP="00AB19D4">
      <w:pPr>
        <w:spacing w:after="0" w:line="20" w:lineRule="atLeast"/>
        <w:ind w:firstLine="720"/>
        <w:jc w:val="both"/>
        <w:rPr>
          <w:rFonts w:eastAsia="Times New Roman" w:cs="Times New Roman"/>
          <w:sz w:val="28"/>
          <w:szCs w:val="28"/>
        </w:rPr>
      </w:pPr>
      <w:r>
        <w:rPr>
          <w:rFonts w:eastAsia="Times New Roman" w:cs="Times New Roman"/>
          <w:b/>
          <w:bCs/>
          <w:sz w:val="28"/>
          <w:szCs w:val="28"/>
          <w:lang w:val="nl-NL"/>
        </w:rPr>
        <w:t>Điều 2.</w:t>
      </w:r>
      <w:r>
        <w:rPr>
          <w:rFonts w:eastAsia="Times New Roman" w:cs="Times New Roman"/>
          <w:sz w:val="28"/>
          <w:szCs w:val="28"/>
          <w:lang w:val="nl-NL"/>
        </w:rPr>
        <w:t xml:space="preserve"> Giao Ủy ban nhân dân tỉnh tổ chức thực hiện Nghị quyết này. </w:t>
      </w:r>
    </w:p>
    <w:p w:rsidR="00AB19D4" w:rsidRDefault="00AB19D4" w:rsidP="00AB19D4">
      <w:pPr>
        <w:spacing w:after="0" w:line="20" w:lineRule="atLeast"/>
        <w:ind w:firstLine="720"/>
        <w:jc w:val="both"/>
        <w:rPr>
          <w:rFonts w:eastAsia="Times New Roman" w:cs="Times New Roman"/>
          <w:sz w:val="28"/>
          <w:szCs w:val="28"/>
        </w:rPr>
      </w:pPr>
      <w:r>
        <w:rPr>
          <w:rFonts w:eastAsia="Times New Roman" w:cs="Times New Roman"/>
          <w:sz w:val="28"/>
          <w:szCs w:val="28"/>
          <w:lang w:val="nl-NL"/>
        </w:rPr>
        <w:t>Trong quá trình thực hiện nếu cần điều chỉnh, bổ sung, UBND tỉnh thống nhất với Thường trực HĐND tỉnh, quyết định và báo cáo HĐND tỉnh tại kỳ họp gần nhất.</w:t>
      </w:r>
    </w:p>
    <w:p w:rsidR="00AB19D4" w:rsidRDefault="00AB19D4" w:rsidP="00AB19D4">
      <w:pPr>
        <w:spacing w:after="0" w:line="20" w:lineRule="atLeast"/>
        <w:ind w:firstLine="720"/>
        <w:jc w:val="both"/>
        <w:rPr>
          <w:rFonts w:eastAsia="Times New Roman" w:cs="Times New Roman"/>
          <w:sz w:val="28"/>
          <w:szCs w:val="28"/>
          <w:lang w:val="nl-NL"/>
        </w:rPr>
      </w:pPr>
      <w:r>
        <w:rPr>
          <w:rFonts w:eastAsia="Times New Roman" w:cs="Times New Roman"/>
          <w:sz w:val="28"/>
          <w:szCs w:val="28"/>
          <w:lang w:val="nl-NL"/>
        </w:rPr>
        <w:t>Nghị quyết này đã được Hội đồng nhân nhân tỉnh khóa XVII, kỳ họp thứ 3 thông qua, có hiệu lựcthi hành sau 10 ngày kể từ ngày thông qua./.</w:t>
      </w:r>
    </w:p>
    <w:p w:rsidR="00AB19D4" w:rsidRDefault="00AB19D4" w:rsidP="00AB19D4">
      <w:pPr>
        <w:spacing w:after="0" w:line="20" w:lineRule="atLeast"/>
        <w:ind w:firstLine="720"/>
        <w:jc w:val="both"/>
        <w:rPr>
          <w:rFonts w:eastAsia="Times New Roman" w:cs="Times New Roman"/>
          <w:sz w:val="6"/>
          <w:szCs w:val="28"/>
        </w:rPr>
      </w:pPr>
    </w:p>
    <w:p w:rsidR="00AB19D4" w:rsidRDefault="00AB19D4" w:rsidP="00AB19D4">
      <w:pPr>
        <w:spacing w:after="0" w:line="20" w:lineRule="atLeast"/>
        <w:ind w:firstLine="567"/>
        <w:jc w:val="both"/>
        <w:rPr>
          <w:rFonts w:eastAsia="Times New Roman" w:cs="Times New Roman"/>
          <w:sz w:val="2"/>
          <w:szCs w:val="12"/>
          <w:lang w:val="nl-NL"/>
        </w:rPr>
      </w:pPr>
    </w:p>
    <w:p w:rsidR="00AB19D4" w:rsidRDefault="00AB19D4" w:rsidP="00AB19D4">
      <w:pPr>
        <w:tabs>
          <w:tab w:val="left" w:pos="1275"/>
          <w:tab w:val="left" w:pos="3195"/>
          <w:tab w:val="center" w:pos="4961"/>
        </w:tabs>
        <w:spacing w:after="0" w:line="20" w:lineRule="atLeast"/>
        <w:ind w:firstLine="567"/>
        <w:jc w:val="both"/>
        <w:rPr>
          <w:rFonts w:eastAsia="Times New Roman" w:cs="Times New Roman"/>
          <w:sz w:val="4"/>
          <w:szCs w:val="28"/>
        </w:rPr>
      </w:pP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p>
    <w:tbl>
      <w:tblPr>
        <w:tblW w:w="9360" w:type="dxa"/>
        <w:tblInd w:w="108" w:type="dxa"/>
        <w:tblLook w:val="00A0" w:firstRow="1" w:lastRow="0" w:firstColumn="1" w:lastColumn="0" w:noHBand="0" w:noVBand="0"/>
      </w:tblPr>
      <w:tblGrid>
        <w:gridCol w:w="5400"/>
        <w:gridCol w:w="3960"/>
      </w:tblGrid>
      <w:tr w:rsidR="00AB19D4" w:rsidTr="00AB19D4">
        <w:trPr>
          <w:trHeight w:val="2555"/>
        </w:trPr>
        <w:tc>
          <w:tcPr>
            <w:tcW w:w="5400" w:type="dxa"/>
            <w:hideMark/>
          </w:tcPr>
          <w:p w:rsidR="00AB19D4" w:rsidRDefault="00AB19D4" w:rsidP="00AB19D4">
            <w:pPr>
              <w:spacing w:after="0" w:line="20" w:lineRule="atLeast"/>
              <w:jc w:val="both"/>
              <w:rPr>
                <w:rFonts w:eastAsia="Times New Roman" w:cs="Times New Roman"/>
                <w:szCs w:val="24"/>
              </w:rPr>
            </w:pPr>
            <w:r>
              <w:rPr>
                <w:rFonts w:eastAsia="Times New Roman" w:cs="Times New Roman"/>
                <w:b/>
                <w:i/>
                <w:szCs w:val="24"/>
              </w:rPr>
              <w:t>Nơi nhận</w:t>
            </w:r>
            <w:r>
              <w:rPr>
                <w:rFonts w:eastAsia="Times New Roman" w:cs="Times New Roman"/>
                <w:szCs w:val="24"/>
              </w:rPr>
              <w:t xml:space="preserve">:          </w:t>
            </w:r>
          </w:p>
          <w:p w:rsidR="00AB19D4" w:rsidRDefault="00AB19D4" w:rsidP="00AB19D4">
            <w:pPr>
              <w:spacing w:after="0" w:line="20" w:lineRule="atLeast"/>
              <w:jc w:val="both"/>
              <w:rPr>
                <w:noProof/>
                <w:sz w:val="22"/>
                <w:lang w:val="nl-NL" w:eastAsia="en-GB"/>
              </w:rPr>
            </w:pPr>
            <w:r>
              <w:rPr>
                <w:noProof/>
                <w:sz w:val="22"/>
                <w:lang w:val="vi-VN" w:eastAsia="en-GB"/>
              </w:rPr>
              <w:t>- Ủy ban Thường vụ Quốc hội;</w:t>
            </w:r>
          </w:p>
          <w:p w:rsidR="00AB19D4" w:rsidRDefault="00AB19D4" w:rsidP="00AB19D4">
            <w:pPr>
              <w:spacing w:after="0" w:line="20" w:lineRule="atLeast"/>
              <w:jc w:val="both"/>
              <w:rPr>
                <w:noProof/>
                <w:sz w:val="22"/>
                <w:lang w:val="vi-VN" w:eastAsia="en-GB"/>
              </w:rPr>
            </w:pPr>
            <w:r>
              <w:rPr>
                <w:noProof/>
                <w:sz w:val="22"/>
                <w:lang w:val="vi-VN" w:eastAsia="en-GB"/>
              </w:rPr>
              <w:t>- Văn phòng Quốc hội; Văn phòng Chủ tịch nước;</w:t>
            </w:r>
          </w:p>
          <w:p w:rsidR="00AB19D4" w:rsidRDefault="00AB19D4" w:rsidP="00AB19D4">
            <w:pPr>
              <w:spacing w:after="0" w:line="20" w:lineRule="atLeast"/>
              <w:jc w:val="both"/>
              <w:rPr>
                <w:noProof/>
                <w:sz w:val="22"/>
                <w:lang w:eastAsia="en-GB"/>
              </w:rPr>
            </w:pPr>
            <w:r>
              <w:rPr>
                <w:noProof/>
                <w:sz w:val="22"/>
                <w:lang w:val="vi-VN" w:eastAsia="en-GB"/>
              </w:rPr>
              <w:t>- Văn phòng Chính phủ, Website Chính phủ;</w:t>
            </w:r>
          </w:p>
          <w:p w:rsidR="00AB19D4" w:rsidRDefault="00AB19D4" w:rsidP="00AB19D4">
            <w:pPr>
              <w:spacing w:after="0" w:line="20" w:lineRule="atLeast"/>
              <w:jc w:val="both"/>
              <w:rPr>
                <w:noProof/>
                <w:sz w:val="22"/>
                <w:lang w:eastAsia="en-GB"/>
              </w:rPr>
            </w:pPr>
            <w:r>
              <w:rPr>
                <w:noProof/>
                <w:sz w:val="22"/>
                <w:lang w:eastAsia="en-GB"/>
              </w:rPr>
              <w:t>- Bộ VH,TT&amp;DL;</w:t>
            </w:r>
          </w:p>
          <w:p w:rsidR="00AB19D4" w:rsidRDefault="00AB19D4" w:rsidP="00AB19D4">
            <w:pPr>
              <w:spacing w:after="0" w:line="20" w:lineRule="atLeast"/>
              <w:jc w:val="both"/>
              <w:rPr>
                <w:noProof/>
                <w:sz w:val="22"/>
                <w:lang w:val="vi-VN" w:eastAsia="en-GB"/>
              </w:rPr>
            </w:pPr>
            <w:r>
              <w:rPr>
                <w:noProof/>
                <w:sz w:val="22"/>
                <w:lang w:val="vi-VN" w:eastAsia="en-GB"/>
              </w:rPr>
              <w:t>- Cục kiểm tra văn bản - Bộ Tư pháp;</w:t>
            </w:r>
          </w:p>
          <w:p w:rsidR="00AB19D4" w:rsidRDefault="00AB19D4" w:rsidP="00AB19D4">
            <w:pPr>
              <w:spacing w:after="0" w:line="20" w:lineRule="atLeast"/>
              <w:jc w:val="both"/>
              <w:rPr>
                <w:rFonts w:eastAsia="Times New Roman" w:cs="Times New Roman"/>
                <w:sz w:val="22"/>
                <w:szCs w:val="28"/>
              </w:rPr>
            </w:pPr>
            <w:r>
              <w:rPr>
                <w:rFonts w:eastAsia="Times New Roman" w:cs="Times New Roman"/>
                <w:sz w:val="22"/>
                <w:szCs w:val="28"/>
              </w:rPr>
              <w:t>- TT Tỉnh ủy, HĐND, UBND, UBMTTQ tỉnh;</w:t>
            </w:r>
          </w:p>
          <w:p w:rsidR="00AB19D4" w:rsidRDefault="00AB19D4" w:rsidP="00AB19D4">
            <w:pPr>
              <w:spacing w:after="0" w:line="20" w:lineRule="atLeast"/>
              <w:jc w:val="both"/>
              <w:rPr>
                <w:rFonts w:eastAsia="Times New Roman" w:cs="Times New Roman"/>
                <w:sz w:val="22"/>
                <w:szCs w:val="28"/>
              </w:rPr>
            </w:pPr>
            <w:r>
              <w:rPr>
                <w:rFonts w:eastAsia="Times New Roman" w:cs="Times New Roman"/>
                <w:sz w:val="22"/>
                <w:szCs w:val="28"/>
              </w:rPr>
              <w:t>- Đại biểu HĐND tỉnh;</w:t>
            </w:r>
          </w:p>
          <w:p w:rsidR="00AB19D4" w:rsidRDefault="00AB19D4" w:rsidP="00AB19D4">
            <w:pPr>
              <w:spacing w:after="0" w:line="20" w:lineRule="atLeast"/>
              <w:jc w:val="both"/>
              <w:rPr>
                <w:rFonts w:eastAsia="Times New Roman" w:cs="Times New Roman"/>
                <w:sz w:val="22"/>
                <w:szCs w:val="28"/>
              </w:rPr>
            </w:pPr>
            <w:r>
              <w:rPr>
                <w:rFonts w:eastAsia="Times New Roman" w:cs="Times New Roman"/>
                <w:sz w:val="22"/>
                <w:szCs w:val="28"/>
              </w:rPr>
              <w:t>- Các sở, ban, ngành, đoàn thể cấp tỉnh;</w:t>
            </w:r>
          </w:p>
          <w:p w:rsidR="00AB19D4" w:rsidRDefault="00AB19D4" w:rsidP="00AB19D4">
            <w:pPr>
              <w:spacing w:after="0" w:line="20" w:lineRule="atLeast"/>
              <w:jc w:val="both"/>
              <w:rPr>
                <w:rFonts w:eastAsia="Times New Roman" w:cs="Times New Roman"/>
                <w:sz w:val="22"/>
                <w:szCs w:val="28"/>
              </w:rPr>
            </w:pPr>
            <w:r>
              <w:rPr>
                <w:rFonts w:eastAsia="Times New Roman" w:cs="Times New Roman"/>
                <w:sz w:val="22"/>
                <w:szCs w:val="28"/>
              </w:rPr>
              <w:t xml:space="preserve">- </w:t>
            </w:r>
            <w:r w:rsidR="00232299">
              <w:rPr>
                <w:rFonts w:eastAsia="Times New Roman" w:cs="Times New Roman"/>
                <w:sz w:val="22"/>
                <w:szCs w:val="28"/>
              </w:rPr>
              <w:t xml:space="preserve">Các </w:t>
            </w:r>
            <w:r>
              <w:rPr>
                <w:rFonts w:eastAsia="Times New Roman" w:cs="Times New Roman"/>
                <w:sz w:val="22"/>
                <w:szCs w:val="28"/>
              </w:rPr>
              <w:t>Văn phòng</w:t>
            </w:r>
            <w:r w:rsidR="00232299">
              <w:rPr>
                <w:rFonts w:eastAsia="Times New Roman" w:cs="Times New Roman"/>
                <w:sz w:val="22"/>
                <w:szCs w:val="28"/>
              </w:rPr>
              <w:t xml:space="preserve">: Tỉnh ủy; Đoàn ĐBQH; </w:t>
            </w:r>
            <w:r>
              <w:rPr>
                <w:rFonts w:eastAsia="Times New Roman" w:cs="Times New Roman"/>
                <w:sz w:val="22"/>
                <w:szCs w:val="28"/>
              </w:rPr>
              <w:t>HĐND tỉnh;</w:t>
            </w:r>
          </w:p>
          <w:p w:rsidR="00AB19D4" w:rsidRDefault="00232299" w:rsidP="00AB19D4">
            <w:pPr>
              <w:spacing w:after="0" w:line="20" w:lineRule="atLeast"/>
              <w:jc w:val="both"/>
              <w:rPr>
                <w:rFonts w:eastAsia="Times New Roman" w:cs="Times New Roman"/>
                <w:sz w:val="22"/>
                <w:szCs w:val="28"/>
              </w:rPr>
            </w:pPr>
            <w:r>
              <w:rPr>
                <w:rFonts w:eastAsia="Times New Roman" w:cs="Times New Roman"/>
                <w:sz w:val="22"/>
                <w:szCs w:val="28"/>
              </w:rPr>
              <w:t xml:space="preserve">  </w:t>
            </w:r>
            <w:r w:rsidR="00AB19D4">
              <w:rPr>
                <w:rFonts w:eastAsia="Times New Roman" w:cs="Times New Roman"/>
                <w:sz w:val="22"/>
                <w:szCs w:val="28"/>
              </w:rPr>
              <w:t>UBND tỉnh;</w:t>
            </w:r>
          </w:p>
          <w:p w:rsidR="00AB19D4" w:rsidRDefault="00AB19D4" w:rsidP="00AB19D4">
            <w:pPr>
              <w:spacing w:after="0" w:line="20" w:lineRule="atLeast"/>
              <w:jc w:val="both"/>
              <w:rPr>
                <w:rFonts w:eastAsia="Times New Roman" w:cs="Times New Roman"/>
                <w:sz w:val="22"/>
                <w:szCs w:val="28"/>
              </w:rPr>
            </w:pPr>
            <w:r>
              <w:rPr>
                <w:rFonts w:eastAsia="Times New Roman" w:cs="Times New Roman"/>
                <w:sz w:val="22"/>
                <w:szCs w:val="28"/>
              </w:rPr>
              <w:t>- TT HĐND, UBND các huyện, thành phố, thị xã;</w:t>
            </w:r>
          </w:p>
          <w:p w:rsidR="00AB19D4" w:rsidRDefault="00AB19D4" w:rsidP="00AB19D4">
            <w:pPr>
              <w:spacing w:after="0" w:line="20" w:lineRule="atLeast"/>
              <w:jc w:val="both"/>
              <w:rPr>
                <w:rFonts w:eastAsia="Times New Roman" w:cs="Times New Roman"/>
                <w:sz w:val="22"/>
                <w:szCs w:val="28"/>
              </w:rPr>
            </w:pPr>
            <w:r>
              <w:rPr>
                <w:rFonts w:eastAsia="Times New Roman" w:cs="Times New Roman"/>
                <w:sz w:val="22"/>
                <w:szCs w:val="28"/>
              </w:rPr>
              <w:t>- Trung tâm T.Tin VP Đoàn ĐBQH và HĐND tỉnh;</w:t>
            </w:r>
          </w:p>
          <w:p w:rsidR="00AB19D4" w:rsidRDefault="00AB19D4" w:rsidP="00AB19D4">
            <w:pPr>
              <w:spacing w:after="0" w:line="20" w:lineRule="atLeast"/>
              <w:jc w:val="both"/>
              <w:rPr>
                <w:rFonts w:eastAsia="Times New Roman" w:cs="Times New Roman"/>
                <w:sz w:val="22"/>
                <w:szCs w:val="28"/>
              </w:rPr>
            </w:pPr>
            <w:r>
              <w:rPr>
                <w:rFonts w:eastAsia="Times New Roman" w:cs="Times New Roman"/>
                <w:sz w:val="22"/>
                <w:szCs w:val="28"/>
              </w:rPr>
              <w:t>- Trung tâm Công báo - tin học VP UBND tỉnh;</w:t>
            </w:r>
          </w:p>
          <w:p w:rsidR="00AB19D4" w:rsidRDefault="00AB19D4" w:rsidP="00AB19D4">
            <w:pPr>
              <w:spacing w:after="0" w:line="20" w:lineRule="atLeast"/>
              <w:jc w:val="both"/>
              <w:rPr>
                <w:rFonts w:eastAsia="Times New Roman" w:cs="Times New Roman"/>
                <w:sz w:val="22"/>
                <w:szCs w:val="28"/>
              </w:rPr>
            </w:pPr>
            <w:r>
              <w:rPr>
                <w:rFonts w:eastAsia="Times New Roman" w:cs="Times New Roman"/>
                <w:sz w:val="22"/>
                <w:szCs w:val="28"/>
              </w:rPr>
              <w:t>- Trang thông tin điện tử Hà Tĩnh;</w:t>
            </w:r>
          </w:p>
          <w:p w:rsidR="00AB19D4" w:rsidRDefault="00AB19D4" w:rsidP="00AB19D4">
            <w:pPr>
              <w:spacing w:after="0" w:line="20" w:lineRule="atLeast"/>
              <w:jc w:val="both"/>
              <w:rPr>
                <w:rFonts w:eastAsia="Times New Roman" w:cs="Times New Roman"/>
                <w:sz w:val="22"/>
                <w:szCs w:val="28"/>
              </w:rPr>
            </w:pPr>
            <w:r>
              <w:rPr>
                <w:rFonts w:eastAsia="Times New Roman" w:cs="Times New Roman"/>
                <w:sz w:val="22"/>
                <w:szCs w:val="28"/>
              </w:rPr>
              <w:t>- Lưu.</w:t>
            </w:r>
          </w:p>
        </w:tc>
        <w:tc>
          <w:tcPr>
            <w:tcW w:w="3960" w:type="dxa"/>
          </w:tcPr>
          <w:p w:rsidR="00AB19D4" w:rsidRDefault="00AB19D4" w:rsidP="00AB19D4">
            <w:pPr>
              <w:tabs>
                <w:tab w:val="left" w:pos="1185"/>
                <w:tab w:val="center" w:pos="1872"/>
              </w:tabs>
              <w:spacing w:after="0" w:line="20" w:lineRule="atLeast"/>
              <w:jc w:val="center"/>
              <w:rPr>
                <w:rFonts w:eastAsia="Times New Roman" w:cs="Times New Roman"/>
                <w:b/>
                <w:sz w:val="26"/>
                <w:szCs w:val="28"/>
              </w:rPr>
            </w:pPr>
            <w:r>
              <w:rPr>
                <w:rFonts w:eastAsia="Times New Roman" w:cs="Times New Roman"/>
                <w:b/>
                <w:sz w:val="26"/>
                <w:szCs w:val="28"/>
              </w:rPr>
              <w:t>CHỦ TỊCH</w:t>
            </w:r>
          </w:p>
          <w:p w:rsidR="00AB19D4" w:rsidRDefault="00AB19D4" w:rsidP="00AB19D4">
            <w:pPr>
              <w:spacing w:after="0" w:line="20" w:lineRule="atLeast"/>
              <w:jc w:val="center"/>
              <w:rPr>
                <w:rFonts w:eastAsia="Times New Roman" w:cs="Times New Roman"/>
                <w:b/>
                <w:bCs/>
                <w:iCs/>
                <w:sz w:val="26"/>
                <w:szCs w:val="28"/>
              </w:rPr>
            </w:pPr>
          </w:p>
          <w:p w:rsidR="00AB19D4" w:rsidRDefault="00AB19D4" w:rsidP="00AB19D4">
            <w:pPr>
              <w:spacing w:after="0" w:line="20" w:lineRule="atLeast"/>
              <w:jc w:val="center"/>
              <w:rPr>
                <w:rFonts w:eastAsia="Times New Roman" w:cs="Times New Roman"/>
                <w:b/>
                <w:bCs/>
                <w:iCs/>
                <w:sz w:val="98"/>
                <w:szCs w:val="28"/>
              </w:rPr>
            </w:pPr>
          </w:p>
          <w:p w:rsidR="00232299" w:rsidRPr="00232299" w:rsidRDefault="00232299" w:rsidP="00AB19D4">
            <w:pPr>
              <w:spacing w:after="0" w:line="20" w:lineRule="atLeast"/>
              <w:jc w:val="center"/>
              <w:rPr>
                <w:rFonts w:eastAsia="Times New Roman" w:cs="Times New Roman"/>
                <w:b/>
                <w:bCs/>
                <w:iCs/>
                <w:sz w:val="22"/>
                <w:szCs w:val="28"/>
              </w:rPr>
            </w:pPr>
          </w:p>
          <w:p w:rsidR="00AB19D4" w:rsidRDefault="00AB19D4" w:rsidP="00AB19D4">
            <w:pPr>
              <w:spacing w:after="0" w:line="20" w:lineRule="atLeast"/>
              <w:jc w:val="center"/>
              <w:rPr>
                <w:rFonts w:eastAsia="Times New Roman" w:cs="Times New Roman"/>
                <w:b/>
                <w:bCs/>
                <w:iCs/>
                <w:sz w:val="34"/>
                <w:szCs w:val="28"/>
              </w:rPr>
            </w:pPr>
          </w:p>
          <w:p w:rsidR="00AB19D4" w:rsidRDefault="00232299" w:rsidP="00AB19D4">
            <w:pPr>
              <w:spacing w:after="0" w:line="20" w:lineRule="atLeast"/>
              <w:jc w:val="center"/>
              <w:rPr>
                <w:rFonts w:eastAsia="Times New Roman" w:cs="Times New Roman"/>
                <w:b/>
                <w:bCs/>
                <w:iCs/>
                <w:sz w:val="28"/>
                <w:szCs w:val="28"/>
              </w:rPr>
            </w:pPr>
            <w:r>
              <w:rPr>
                <w:rFonts w:eastAsia="Times New Roman" w:cs="Times New Roman"/>
                <w:b/>
                <w:bCs/>
                <w:iCs/>
                <w:sz w:val="28"/>
                <w:szCs w:val="28"/>
              </w:rPr>
              <w:t xml:space="preserve"> </w:t>
            </w:r>
            <w:r w:rsidR="00AB19D4">
              <w:rPr>
                <w:rFonts w:eastAsia="Times New Roman" w:cs="Times New Roman"/>
                <w:b/>
                <w:bCs/>
                <w:iCs/>
                <w:sz w:val="28"/>
                <w:szCs w:val="28"/>
              </w:rPr>
              <w:t>Lê Đình Sơn</w:t>
            </w:r>
          </w:p>
        </w:tc>
      </w:tr>
    </w:tbl>
    <w:p w:rsidR="00AB19D4" w:rsidRDefault="00AB19D4" w:rsidP="00AB19D4"/>
    <w:p w:rsidR="001C2691" w:rsidRDefault="001C2691"/>
    <w:sectPr w:rsidR="001C2691"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D4"/>
    <w:rsid w:val="001C2691"/>
    <w:rsid w:val="00232299"/>
    <w:rsid w:val="00520AC7"/>
    <w:rsid w:val="005D663C"/>
    <w:rsid w:val="00AB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D4"/>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D4"/>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cp:lastPrinted>2016-11-23T01:07:00Z</cp:lastPrinted>
  <dcterms:created xsi:type="dcterms:W3CDTF">2016-12-12T02:06:00Z</dcterms:created>
  <dcterms:modified xsi:type="dcterms:W3CDTF">2016-12-12T02:06:00Z</dcterms:modified>
</cp:coreProperties>
</file>