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93" w:type="dxa"/>
        <w:tblInd w:w="-74" w:type="dxa"/>
        <w:tblLook w:val="01E0" w:firstRow="1" w:lastRow="1" w:firstColumn="1" w:lastColumn="1" w:noHBand="0" w:noVBand="0"/>
      </w:tblPr>
      <w:tblGrid>
        <w:gridCol w:w="9961"/>
        <w:gridCol w:w="222"/>
      </w:tblGrid>
      <w:tr w:rsidR="00D33401" w:rsidRPr="00D33401" w14:paraId="33DA95A6" w14:textId="77777777">
        <w:tc>
          <w:tcPr>
            <w:tcW w:w="4151" w:type="dxa"/>
          </w:tcPr>
          <w:tbl>
            <w:tblPr>
              <w:tblW w:w="9745" w:type="dxa"/>
              <w:tblLook w:val="01E0" w:firstRow="1" w:lastRow="1" w:firstColumn="1" w:lastColumn="1" w:noHBand="0" w:noVBand="0"/>
            </w:tblPr>
            <w:tblGrid>
              <w:gridCol w:w="3474"/>
              <w:gridCol w:w="6271"/>
            </w:tblGrid>
            <w:tr w:rsidR="00D33401" w:rsidRPr="00D33401" w14:paraId="652FDB1E" w14:textId="77777777" w:rsidTr="00704ECA">
              <w:tc>
                <w:tcPr>
                  <w:tcW w:w="3474" w:type="dxa"/>
                </w:tcPr>
                <w:p w14:paraId="60F2CD10" w14:textId="77777777" w:rsidR="00704ECA" w:rsidRPr="00D33401" w:rsidRDefault="00704ECA" w:rsidP="00704ECA">
                  <w:pPr>
                    <w:ind w:right="-108"/>
                    <w:jc w:val="center"/>
                    <w:rPr>
                      <w:b/>
                      <w:lang w:val="en-US"/>
                    </w:rPr>
                  </w:pPr>
                  <w:r w:rsidRPr="00D33401">
                    <w:rPr>
                      <w:b/>
                      <w:lang w:val="en-US"/>
                    </w:rPr>
                    <w:t>CHÍNH PHỦ</w:t>
                  </w:r>
                </w:p>
                <w:p w14:paraId="5DB1DABE" w14:textId="77777777" w:rsidR="00704ECA" w:rsidRPr="00D33401" w:rsidRDefault="001E1317" w:rsidP="00704ECA">
                  <w:pPr>
                    <w:ind w:right="-108"/>
                    <w:jc w:val="center"/>
                    <w:rPr>
                      <w:lang w:val="en-US" w:eastAsia="en-US"/>
                    </w:rPr>
                  </w:pPr>
                  <w:r w:rsidRPr="00D33401">
                    <w:rPr>
                      <w:noProof/>
                      <w:lang w:val="en-US" w:eastAsia="en-US"/>
                    </w:rPr>
                    <mc:AlternateContent>
                      <mc:Choice Requires="wps">
                        <w:drawing>
                          <wp:anchor distT="4294967295" distB="4294967295" distL="114300" distR="114300" simplePos="0" relativeHeight="251657728" behindDoc="0" locked="0" layoutInCell="1" allowOverlap="1" wp14:anchorId="64F5D9EE" wp14:editId="46B65ED8">
                            <wp:simplePos x="0" y="0"/>
                            <wp:positionH relativeFrom="column">
                              <wp:posOffset>835660</wp:posOffset>
                            </wp:positionH>
                            <wp:positionV relativeFrom="paragraph">
                              <wp:posOffset>33019</wp:posOffset>
                            </wp:positionV>
                            <wp:extent cx="540385" cy="0"/>
                            <wp:effectExtent l="0" t="0" r="12065"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38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941FCA5" id="Straight Connector 3"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5.8pt,2.6pt" to="108.3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"/>
                        </w:pict>
                      </mc:Fallback>
                    </mc:AlternateContent>
                  </w:r>
                </w:p>
              </w:tc>
              <w:tc>
                <w:tcPr>
                  <w:tcW w:w="6271" w:type="dxa"/>
                </w:tcPr>
                <w:p w14:paraId="0B219580" w14:textId="77777777" w:rsidR="00704ECA" w:rsidRPr="00D33401" w:rsidRDefault="00704ECA" w:rsidP="00704ECA">
                  <w:pPr>
                    <w:ind w:right="-108"/>
                    <w:jc w:val="center"/>
                    <w:rPr>
                      <w:b/>
                    </w:rPr>
                  </w:pPr>
                  <w:r w:rsidRPr="00D33401">
                    <w:rPr>
                      <w:b/>
                    </w:rPr>
                    <w:t>CỘNG H</w:t>
                  </w:r>
                  <w:r w:rsidRPr="00D33401">
                    <w:rPr>
                      <w:b/>
                      <w:lang w:val="en-US"/>
                    </w:rPr>
                    <w:t>ÒA</w:t>
                  </w:r>
                  <w:r w:rsidRPr="00D33401">
                    <w:rPr>
                      <w:b/>
                    </w:rPr>
                    <w:t xml:space="preserve"> XÃ HỘI CHỦ NGHĨA VIỆT NAM</w:t>
                  </w:r>
                </w:p>
                <w:p w14:paraId="22710740" w14:textId="77777777" w:rsidR="00704ECA" w:rsidRPr="00D33401" w:rsidRDefault="001E1317" w:rsidP="00704ECA">
                  <w:pPr>
                    <w:spacing w:after="120"/>
                    <w:ind w:right="-108"/>
                    <w:jc w:val="center"/>
                    <w:rPr>
                      <w:b/>
                      <w:i/>
                      <w:lang w:val="en-US"/>
                    </w:rPr>
                  </w:pPr>
                  <w:r w:rsidRPr="00D33401">
                    <w:rPr>
                      <w:noProof/>
                      <w:lang w:val="en-US" w:eastAsia="en-US"/>
                    </w:rPr>
                    <mc:AlternateContent>
                      <mc:Choice Requires="wps">
                        <w:drawing>
                          <wp:anchor distT="4294967295" distB="4294967295" distL="114300" distR="114300" simplePos="0" relativeHeight="251658752" behindDoc="0" locked="0" layoutInCell="1" allowOverlap="1" wp14:anchorId="5D616713" wp14:editId="7CBC1F3D">
                            <wp:simplePos x="0" y="0"/>
                            <wp:positionH relativeFrom="column">
                              <wp:posOffset>951865</wp:posOffset>
                            </wp:positionH>
                            <wp:positionV relativeFrom="paragraph">
                              <wp:posOffset>210819</wp:posOffset>
                            </wp:positionV>
                            <wp:extent cx="2001520" cy="0"/>
                            <wp:effectExtent l="0" t="0" r="1778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152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708E6C1" id="Straight Connector 2"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4.95pt,16.6pt" to="232.5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"/>
                        </w:pict>
                      </mc:Fallback>
                    </mc:AlternateContent>
                  </w:r>
                  <w:r w:rsidR="00704ECA" w:rsidRPr="00D33401">
                    <w:rPr>
                      <w:b/>
                      <w:sz w:val="26"/>
                      <w:szCs w:val="28"/>
                    </w:rPr>
                    <w:t>Độc lập - Tự do - Hạnh phúc</w:t>
                  </w:r>
                </w:p>
              </w:tc>
            </w:tr>
            <w:tr w:rsidR="00D33401" w:rsidRPr="00D33401" w14:paraId="5CDF13FC" w14:textId="77777777" w:rsidTr="00704ECA">
              <w:tc>
                <w:tcPr>
                  <w:tcW w:w="3474" w:type="dxa"/>
                </w:tcPr>
                <w:p w14:paraId="77F608ED" w14:textId="307356AE" w:rsidR="00704ECA" w:rsidRPr="00D33401" w:rsidRDefault="00704ECA" w:rsidP="00704ECA">
                  <w:pPr>
                    <w:pStyle w:val="Heading1"/>
                    <w:spacing w:before="120"/>
                    <w:ind w:right="-108"/>
                    <w:rPr>
                      <w:rFonts w:ascii="Times New Roman" w:hAnsi="Times New Roman"/>
                      <w:sz w:val="26"/>
                      <w:szCs w:val="26"/>
                      <w:lang w:val="en-US"/>
                    </w:rPr>
                  </w:pPr>
                  <w:r w:rsidRPr="00D33401">
                    <w:rPr>
                      <w:rFonts w:ascii="Times New Roman" w:hAnsi="Times New Roman"/>
                      <w:sz w:val="26"/>
                      <w:szCs w:val="26"/>
                      <w:lang w:val="vi-VN"/>
                    </w:rPr>
                    <w:t xml:space="preserve">Số: </w:t>
                  </w:r>
                  <w:r w:rsidR="00C83A7A">
                    <w:rPr>
                      <w:rFonts w:ascii="Times New Roman" w:hAnsi="Times New Roman"/>
                      <w:sz w:val="26"/>
                      <w:szCs w:val="26"/>
                      <w:lang w:val="en-US"/>
                    </w:rPr>
                    <w:t>880</w:t>
                  </w:r>
                  <w:r w:rsidRPr="00D33401">
                    <w:rPr>
                      <w:rFonts w:ascii="Times New Roman" w:hAnsi="Times New Roman"/>
                      <w:sz w:val="26"/>
                      <w:szCs w:val="26"/>
                      <w:lang w:val="en-US"/>
                    </w:rPr>
                    <w:t xml:space="preserve"> </w:t>
                  </w:r>
                  <w:r w:rsidRPr="00D33401">
                    <w:rPr>
                      <w:rFonts w:ascii="Times New Roman" w:hAnsi="Times New Roman"/>
                      <w:sz w:val="26"/>
                      <w:szCs w:val="26"/>
                      <w:lang w:val="vi-VN"/>
                    </w:rPr>
                    <w:t>/</w:t>
                  </w:r>
                  <w:r w:rsidRPr="00D33401">
                    <w:rPr>
                      <w:rFonts w:ascii="Times New Roman" w:hAnsi="Times New Roman"/>
                      <w:sz w:val="26"/>
                      <w:szCs w:val="26"/>
                      <w:lang w:val="en-US"/>
                    </w:rPr>
                    <w:t>TTr-CP</w:t>
                  </w:r>
                </w:p>
                <w:p w14:paraId="34C1760B" w14:textId="77777777" w:rsidR="00704ECA" w:rsidRPr="00D33401" w:rsidRDefault="00704ECA" w:rsidP="00704ECA">
                  <w:pPr>
                    <w:spacing w:before="120"/>
                    <w:jc w:val="center"/>
                    <w:rPr>
                      <w:b/>
                    </w:rPr>
                  </w:pPr>
                </w:p>
              </w:tc>
              <w:tc>
                <w:tcPr>
                  <w:tcW w:w="6271" w:type="dxa"/>
                </w:tcPr>
                <w:p w14:paraId="7CDA46E7" w14:textId="41819271" w:rsidR="00704ECA" w:rsidRPr="00D33401" w:rsidRDefault="00704ECA" w:rsidP="00704ECA">
                  <w:pPr>
                    <w:spacing w:before="120"/>
                    <w:ind w:right="-108"/>
                    <w:jc w:val="center"/>
                    <w:rPr>
                      <w:b/>
                      <w:noProof/>
                      <w:lang w:eastAsia="en-US"/>
                    </w:rPr>
                  </w:pPr>
                  <w:r w:rsidRPr="00D33401">
                    <w:rPr>
                      <w:i/>
                      <w:sz w:val="26"/>
                      <w:szCs w:val="28"/>
                    </w:rPr>
                    <w:t xml:space="preserve">Hà Nội, ngày </w:t>
                  </w:r>
                  <w:r w:rsidR="00C83A7A">
                    <w:rPr>
                      <w:i/>
                      <w:sz w:val="26"/>
                      <w:szCs w:val="28"/>
                      <w:lang w:val="en-US"/>
                    </w:rPr>
                    <w:t xml:space="preserve">09 </w:t>
                  </w:r>
                  <w:r w:rsidRPr="00D33401">
                    <w:rPr>
                      <w:i/>
                      <w:sz w:val="26"/>
                      <w:szCs w:val="28"/>
                    </w:rPr>
                    <w:t xml:space="preserve">tháng </w:t>
                  </w:r>
                  <w:r w:rsidR="00C83A7A">
                    <w:rPr>
                      <w:i/>
                      <w:sz w:val="26"/>
                      <w:szCs w:val="28"/>
                      <w:lang w:val="en-US"/>
                    </w:rPr>
                    <w:t>10</w:t>
                  </w:r>
                  <w:r w:rsidRPr="00D33401">
                    <w:rPr>
                      <w:i/>
                      <w:sz w:val="26"/>
                      <w:szCs w:val="28"/>
                    </w:rPr>
                    <w:t xml:space="preserve"> năm 2025</w:t>
                  </w:r>
                </w:p>
              </w:tc>
            </w:tr>
          </w:tbl>
          <w:p w14:paraId="750EA55A" w14:textId="77777777" w:rsidR="00B803BF" w:rsidRPr="00D33401" w:rsidRDefault="00B803BF">
            <w:pPr>
              <w:ind w:right="-108"/>
              <w:jc w:val="center"/>
              <w:rPr>
                <w:lang w:val="en-US" w:eastAsia="en-US"/>
              </w:rPr>
            </w:pPr>
          </w:p>
        </w:tc>
        <w:tc>
          <w:tcPr>
            <w:tcW w:w="5242" w:type="dxa"/>
          </w:tcPr>
          <w:p w14:paraId="4DEA62BC" w14:textId="77777777" w:rsidR="00B803BF" w:rsidRPr="00D33401" w:rsidRDefault="00B803BF">
            <w:pPr>
              <w:spacing w:after="120"/>
              <w:ind w:right="-108"/>
              <w:jc w:val="center"/>
              <w:rPr>
                <w:b/>
                <w:i/>
                <w:lang w:val="en-US"/>
              </w:rPr>
            </w:pPr>
          </w:p>
        </w:tc>
      </w:tr>
      <w:tr w:rsidR="00D33401" w:rsidRPr="00D33401" w14:paraId="79AAD7E5" w14:textId="77777777">
        <w:tc>
          <w:tcPr>
            <w:tcW w:w="4151" w:type="dxa"/>
          </w:tcPr>
          <w:p w14:paraId="63ABC27E" w14:textId="77777777" w:rsidR="00B803BF" w:rsidRPr="00D33401" w:rsidRDefault="00B803BF">
            <w:pPr>
              <w:spacing w:before="120"/>
              <w:jc w:val="center"/>
              <w:rPr>
                <w:b/>
              </w:rPr>
            </w:pPr>
          </w:p>
        </w:tc>
        <w:tc>
          <w:tcPr>
            <w:tcW w:w="5242" w:type="dxa"/>
          </w:tcPr>
          <w:p w14:paraId="4F5136A9" w14:textId="77777777" w:rsidR="00B803BF" w:rsidRPr="00D33401" w:rsidRDefault="00B803BF">
            <w:pPr>
              <w:spacing w:before="120"/>
              <w:ind w:right="-108"/>
              <w:jc w:val="center"/>
              <w:rPr>
                <w:b/>
                <w:noProof/>
                <w:lang w:eastAsia="en-US"/>
              </w:rPr>
            </w:pPr>
          </w:p>
        </w:tc>
      </w:tr>
    </w:tbl>
    <w:p w14:paraId="2A29589D" w14:textId="77777777" w:rsidR="00B803BF" w:rsidRPr="00D33401" w:rsidRDefault="00B803BF">
      <w:pPr>
        <w:spacing w:line="288" w:lineRule="auto"/>
        <w:jc w:val="center"/>
        <w:rPr>
          <w:b/>
          <w:sz w:val="28"/>
          <w:szCs w:val="28"/>
          <w:lang w:val="nl-NL"/>
        </w:rPr>
      </w:pPr>
      <w:r w:rsidRPr="00D33401">
        <w:rPr>
          <w:b/>
          <w:sz w:val="28"/>
          <w:szCs w:val="28"/>
          <w:lang w:val="nl-NL"/>
        </w:rPr>
        <w:t>TỜ TRÌNH</w:t>
      </w:r>
      <w:r w:rsidR="004B4074" w:rsidRPr="00D33401">
        <w:rPr>
          <w:b/>
          <w:sz w:val="28"/>
          <w:szCs w:val="28"/>
          <w:lang w:val="nl-NL"/>
        </w:rPr>
        <w:t xml:space="preserve"> TÓM TẮT</w:t>
      </w:r>
    </w:p>
    <w:p w14:paraId="0F395295" w14:textId="77777777" w:rsidR="00B803BF" w:rsidRPr="00D33401" w:rsidRDefault="00B803BF">
      <w:pPr>
        <w:spacing w:line="288" w:lineRule="auto"/>
        <w:jc w:val="center"/>
        <w:rPr>
          <w:b/>
          <w:spacing w:val="-4"/>
          <w:sz w:val="28"/>
          <w:szCs w:val="28"/>
          <w:lang w:val="nl-NL"/>
        </w:rPr>
      </w:pPr>
      <w:r w:rsidRPr="00D33401">
        <w:rPr>
          <w:b/>
          <w:spacing w:val="-4"/>
          <w:sz w:val="28"/>
          <w:szCs w:val="28"/>
          <w:lang w:val="nl-NL"/>
        </w:rPr>
        <w:t xml:space="preserve">Dự án </w:t>
      </w:r>
      <w:r w:rsidRPr="00D33401">
        <w:rPr>
          <w:b/>
          <w:sz w:val="28"/>
          <w:szCs w:val="28"/>
          <w:lang w:val="nl-NL"/>
        </w:rPr>
        <w:t xml:space="preserve">Luật sửa đổi, bổ sung một số điều của Luật Sở hữu trí tuệ </w:t>
      </w:r>
    </w:p>
    <w:p w14:paraId="2521E5EA" w14:textId="77777777" w:rsidR="00B803BF" w:rsidRPr="00D33401" w:rsidRDefault="00C71F53" w:rsidP="00AB08F2">
      <w:pPr>
        <w:spacing w:line="288" w:lineRule="auto"/>
        <w:jc w:val="center"/>
        <w:rPr>
          <w:sz w:val="28"/>
          <w:szCs w:val="28"/>
          <w:lang w:val="nl-NL"/>
        </w:rPr>
      </w:pPr>
      <w:r w:rsidRPr="00D33401">
        <w:rPr>
          <w:noProof/>
          <w:sz w:val="28"/>
          <w:szCs w:val="28"/>
          <w:lang w:val="en-US" w:eastAsia="en-US"/>
        </w:rPr>
        <mc:AlternateContent>
          <mc:Choice Requires="wps">
            <w:drawing>
              <wp:anchor distT="0" distB="0" distL="114300" distR="114300" simplePos="0" relativeHeight="251656704" behindDoc="0" locked="0" layoutInCell="1" allowOverlap="1" wp14:anchorId="5807511C" wp14:editId="2BBF7305">
                <wp:simplePos x="0" y="0"/>
                <wp:positionH relativeFrom="column">
                  <wp:posOffset>2409190</wp:posOffset>
                </wp:positionH>
                <wp:positionV relativeFrom="paragraph">
                  <wp:posOffset>24130</wp:posOffset>
                </wp:positionV>
                <wp:extent cx="899795" cy="0"/>
                <wp:effectExtent l="0" t="0" r="33655" b="19050"/>
                <wp:wrapNone/>
                <wp:docPr id="1"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79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5A2967C" id="_x0000_t32" coordsize="21600,21600" o:spt="32" o:oned="t" path="m,l21600,21600e" filled="f">
                <v:path arrowok="t" fillok="f" o:connecttype="none"/>
                <o:lock v:ext="edit" shapetype="t"/>
              </v:shapetype>
              <v:shape id="AutoShape 10" o:spid="_x0000_s1026" type="#_x0000_t32" style="position:absolute;margin-left:189.7pt;margin-top:1.9pt;width:70.8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" strokeweight="1pt"/>
            </w:pict>
          </mc:Fallback>
        </mc:AlternateContent>
      </w:r>
    </w:p>
    <w:p w14:paraId="207DF5EF" w14:textId="77777777" w:rsidR="00B803BF" w:rsidRPr="00D33401" w:rsidRDefault="00640ED2" w:rsidP="004E4C55">
      <w:pPr>
        <w:spacing w:after="120"/>
        <w:ind w:firstLine="567"/>
        <w:jc w:val="both"/>
        <w:rPr>
          <w:spacing w:val="-4"/>
          <w:sz w:val="28"/>
          <w:szCs w:val="28"/>
          <w:lang w:val="pt-BR"/>
        </w:rPr>
      </w:pPr>
      <w:r w:rsidRPr="00D33401">
        <w:rPr>
          <w:spacing w:val="-4"/>
          <w:sz w:val="28"/>
          <w:szCs w:val="28"/>
          <w:lang w:val="pt-BR"/>
        </w:rPr>
        <w:t xml:space="preserve">Thực hiện quy định của Luật Ban hành văn bản quy phạm pháp luật số 64/2025/QH15, được sửa đổi, bổ sung bởi Luật số 87/2025/QH15, Nghị quyết số 97/2025/UBTVQH15 ngày 28/8/2025 của Ủy ban Thường vụ Quốc hội về Điều chỉnh Chương trình lập pháp năm 2025, Chính phủ kính trình Quốc hội hồ sơ dự án Luật sửa đổi, bổ sung một số điều của Luật Sở hữu trí tuệ </w:t>
      </w:r>
      <w:r w:rsidR="00EB7FC9" w:rsidRPr="00D33401">
        <w:rPr>
          <w:spacing w:val="-4"/>
          <w:sz w:val="28"/>
          <w:szCs w:val="28"/>
          <w:lang w:val="pt-BR"/>
        </w:rPr>
        <w:t xml:space="preserve">(SHTT) </w:t>
      </w:r>
      <w:r w:rsidRPr="00D33401">
        <w:rPr>
          <w:spacing w:val="-4"/>
          <w:sz w:val="28"/>
          <w:szCs w:val="28"/>
          <w:lang w:val="pt-BR"/>
        </w:rPr>
        <w:t>như sau:</w:t>
      </w:r>
    </w:p>
    <w:p w14:paraId="1B50A6F2" w14:textId="77777777" w:rsidR="00B803BF" w:rsidRPr="00D33401" w:rsidRDefault="00B803BF" w:rsidP="004E4C55">
      <w:pPr>
        <w:spacing w:after="120"/>
        <w:ind w:firstLine="567"/>
        <w:jc w:val="both"/>
        <w:rPr>
          <w:b/>
          <w:spacing w:val="-4"/>
          <w:sz w:val="28"/>
          <w:szCs w:val="28"/>
        </w:rPr>
      </w:pPr>
      <w:r w:rsidRPr="00D33401">
        <w:rPr>
          <w:b/>
          <w:spacing w:val="-4"/>
          <w:sz w:val="28"/>
          <w:szCs w:val="28"/>
        </w:rPr>
        <w:t>I. SỰ CẦN THIẾT BAN HÀNH VĂN BẢN</w:t>
      </w:r>
    </w:p>
    <w:p w14:paraId="00215295" w14:textId="77777777" w:rsidR="00B803BF" w:rsidRPr="00D33401" w:rsidRDefault="00B803BF" w:rsidP="004E4C55">
      <w:pPr>
        <w:widowControl w:val="0"/>
        <w:snapToGrid w:val="0"/>
        <w:spacing w:after="120"/>
        <w:ind w:firstLine="567"/>
        <w:jc w:val="both"/>
        <w:rPr>
          <w:b/>
          <w:bCs/>
          <w:snapToGrid w:val="0"/>
          <w:sz w:val="28"/>
          <w:szCs w:val="28"/>
          <w:lang w:eastAsia="x-none"/>
        </w:rPr>
      </w:pPr>
      <w:bookmarkStart w:id="0" w:name="_Toc18657339"/>
      <w:r w:rsidRPr="00D33401">
        <w:rPr>
          <w:b/>
          <w:bCs/>
          <w:snapToGrid w:val="0"/>
          <w:sz w:val="28"/>
          <w:szCs w:val="28"/>
          <w:lang w:val="en-US" w:eastAsia="x-none"/>
        </w:rPr>
        <w:t>1</w:t>
      </w:r>
      <w:r w:rsidRPr="00D33401">
        <w:rPr>
          <w:b/>
          <w:bCs/>
          <w:snapToGrid w:val="0"/>
          <w:sz w:val="28"/>
          <w:szCs w:val="28"/>
          <w:lang w:eastAsia="x-none"/>
        </w:rPr>
        <w:t>. Cơ sở chính trị, pháp lý</w:t>
      </w:r>
    </w:p>
    <w:p w14:paraId="1969C83E" w14:textId="77777777" w:rsidR="00B803BF" w:rsidRPr="00D33401" w:rsidRDefault="00B803BF" w:rsidP="004E4C55">
      <w:pPr>
        <w:spacing w:after="120"/>
        <w:ind w:firstLine="567"/>
        <w:jc w:val="both"/>
        <w:rPr>
          <w:rFonts w:eastAsia="Yu Gothic"/>
          <w:spacing w:val="2"/>
          <w:sz w:val="28"/>
          <w:szCs w:val="28"/>
          <w:lang w:val="pt-BR"/>
        </w:rPr>
      </w:pPr>
      <w:bookmarkStart w:id="1" w:name="_Hlk203034630"/>
      <w:r w:rsidRPr="00D33401">
        <w:rPr>
          <w:rFonts w:eastAsia="Yu Gothic"/>
          <w:spacing w:val="2"/>
          <w:sz w:val="28"/>
          <w:szCs w:val="28"/>
          <w:lang w:val="pt-BR"/>
        </w:rPr>
        <w:t xml:space="preserve">Luật Sở hữu trí tuệ cần được sửa đổi, bổ sung nhằm cụ thể hóa đường lối, chính sách tại các văn bản gần đây của Đảng, Nhà nước bao gồm: </w:t>
      </w:r>
    </w:p>
    <w:p w14:paraId="0A33A927" w14:textId="77777777" w:rsidR="00B803BF" w:rsidRPr="00D33401" w:rsidRDefault="00B803BF" w:rsidP="004E4C55">
      <w:pPr>
        <w:spacing w:after="120"/>
        <w:ind w:firstLine="567"/>
        <w:jc w:val="both"/>
        <w:rPr>
          <w:rFonts w:eastAsia="Yu Gothic"/>
          <w:sz w:val="28"/>
          <w:szCs w:val="28"/>
          <w:lang w:val="pt-BR"/>
        </w:rPr>
      </w:pPr>
      <w:r w:rsidRPr="00D33401">
        <w:rPr>
          <w:rFonts w:eastAsia="Yu Gothic"/>
          <w:sz w:val="28"/>
          <w:szCs w:val="28"/>
          <w:lang w:val="pt-BR"/>
        </w:rPr>
        <w:t xml:space="preserve">- Chiến lược phát triển kinh tế - xã hội 10 năm 2021-2030; </w:t>
      </w:r>
    </w:p>
    <w:p w14:paraId="7AECE89B" w14:textId="77777777" w:rsidR="00B803BF" w:rsidRPr="00D33401" w:rsidRDefault="00B803BF" w:rsidP="004E4C55">
      <w:pPr>
        <w:spacing w:after="120"/>
        <w:ind w:firstLine="567"/>
        <w:jc w:val="both"/>
        <w:rPr>
          <w:rFonts w:eastAsia="Yu Gothic"/>
          <w:spacing w:val="-2"/>
          <w:sz w:val="28"/>
          <w:szCs w:val="28"/>
          <w:lang w:val="pt-BR"/>
        </w:rPr>
      </w:pPr>
      <w:r w:rsidRPr="00D33401">
        <w:rPr>
          <w:rFonts w:eastAsia="Yu Gothic"/>
          <w:spacing w:val="-2"/>
          <w:sz w:val="28"/>
          <w:szCs w:val="28"/>
          <w:lang w:val="pt-BR"/>
        </w:rPr>
        <w:t xml:space="preserve">- Nghị quyết số 57-NQ/TW ngày 22/12/2024 của Bộ Chính trị </w:t>
      </w:r>
      <w:r w:rsidRPr="00D33401">
        <w:rPr>
          <w:spacing w:val="-2"/>
          <w:sz w:val="28"/>
          <w:szCs w:val="28"/>
          <w:lang w:val="pt-BR"/>
        </w:rPr>
        <w:t>về đột phá phát triển khoa học, công nghệ, đổi mới sáng tạo và chuyển đổi số quốc gia</w:t>
      </w:r>
      <w:r w:rsidRPr="00D33401">
        <w:rPr>
          <w:rFonts w:eastAsia="Yu Gothic"/>
          <w:spacing w:val="-2"/>
          <w:sz w:val="28"/>
          <w:szCs w:val="28"/>
          <w:lang w:val="pt-BR"/>
        </w:rPr>
        <w:t>;</w:t>
      </w:r>
    </w:p>
    <w:p w14:paraId="6DA4717B" w14:textId="77777777" w:rsidR="00B803BF" w:rsidRPr="00D33401" w:rsidRDefault="00B803BF" w:rsidP="004E4C55">
      <w:pPr>
        <w:spacing w:after="120"/>
        <w:ind w:firstLine="567"/>
        <w:jc w:val="both"/>
        <w:rPr>
          <w:rFonts w:eastAsia="Yu Gothic"/>
          <w:sz w:val="28"/>
          <w:szCs w:val="28"/>
          <w:lang w:val="pt-BR"/>
        </w:rPr>
      </w:pPr>
      <w:r w:rsidRPr="00D33401">
        <w:rPr>
          <w:rFonts w:eastAsia="Yu Gothic"/>
          <w:sz w:val="28"/>
          <w:szCs w:val="28"/>
          <w:lang w:val="pt-BR"/>
        </w:rPr>
        <w:t>- Nghị quyết số 59-NQ/TW ngày 24/01/2025 của Bộ Chính trị về hội nhập quốc tế trong tình hình mới;</w:t>
      </w:r>
    </w:p>
    <w:p w14:paraId="58A272BE" w14:textId="77777777" w:rsidR="00B803BF" w:rsidRPr="00D33401" w:rsidRDefault="00B803BF" w:rsidP="004E4C55">
      <w:pPr>
        <w:spacing w:after="120"/>
        <w:ind w:firstLine="567"/>
        <w:jc w:val="both"/>
        <w:rPr>
          <w:rFonts w:eastAsia="Yu Gothic"/>
          <w:spacing w:val="-2"/>
          <w:sz w:val="28"/>
          <w:szCs w:val="28"/>
          <w:lang w:val="pt-BR"/>
        </w:rPr>
      </w:pPr>
      <w:r w:rsidRPr="00D33401">
        <w:rPr>
          <w:rFonts w:eastAsia="Yu Gothic"/>
          <w:spacing w:val="-2"/>
          <w:sz w:val="28"/>
          <w:szCs w:val="28"/>
          <w:lang w:val="pt-BR"/>
        </w:rPr>
        <w:t>- Nghị quyết số 66-NQ/TW ngày 30/4/2025 của Bộ Chính trị về đổi mới công tác xây dựng và thi hành pháp luật đáp ứng yêu cầu phát triển đất nước trong kỷ nguyên mới;</w:t>
      </w:r>
    </w:p>
    <w:p w14:paraId="6B18D4FD" w14:textId="77777777" w:rsidR="00B803BF" w:rsidRPr="00D33401" w:rsidRDefault="00B803BF" w:rsidP="004E4C55">
      <w:pPr>
        <w:spacing w:after="120"/>
        <w:ind w:firstLine="567"/>
        <w:jc w:val="both"/>
        <w:rPr>
          <w:rFonts w:eastAsia="Yu Gothic"/>
          <w:sz w:val="28"/>
          <w:szCs w:val="28"/>
          <w:lang w:val="pt-BR"/>
        </w:rPr>
      </w:pPr>
      <w:r w:rsidRPr="00D33401">
        <w:rPr>
          <w:rFonts w:eastAsia="Yu Gothic"/>
          <w:sz w:val="28"/>
          <w:szCs w:val="28"/>
          <w:lang w:val="pt-BR"/>
        </w:rPr>
        <w:t>- Nghị quyết số 68-NQ/TW ngày 04/5/2025 của Bộ Chính trị về phát triển kinh tế tư nhân;</w:t>
      </w:r>
    </w:p>
    <w:p w14:paraId="32AFD251" w14:textId="77777777" w:rsidR="00B803BF" w:rsidRPr="00D33401" w:rsidRDefault="00B803BF" w:rsidP="004E4C55">
      <w:pPr>
        <w:spacing w:after="120"/>
        <w:ind w:firstLine="567"/>
        <w:jc w:val="both"/>
        <w:rPr>
          <w:rFonts w:eastAsia="Yu Gothic"/>
          <w:bCs/>
          <w:spacing w:val="-2"/>
          <w:sz w:val="28"/>
          <w:szCs w:val="28"/>
          <w:lang w:val="nl-NL"/>
        </w:rPr>
      </w:pPr>
      <w:r w:rsidRPr="00D33401">
        <w:rPr>
          <w:rFonts w:eastAsia="Yu Gothic"/>
          <w:spacing w:val="-2"/>
          <w:sz w:val="28"/>
          <w:szCs w:val="28"/>
          <w:lang w:val="nl-NL"/>
        </w:rPr>
        <w:t>- Thông báo số 03-TB/BCĐTW ngày 06/6/2025 của Ban Chỉ đạo Trung ương về phát triển khoa học, công nghệ, đổi mới sáng tạo và chuyển đổi số</w:t>
      </w:r>
      <w:r w:rsidRPr="00D33401">
        <w:rPr>
          <w:rFonts w:eastAsia="Yu Gothic"/>
          <w:bCs/>
          <w:spacing w:val="-2"/>
          <w:sz w:val="28"/>
          <w:szCs w:val="28"/>
          <w:lang w:val="nl-NL"/>
        </w:rPr>
        <w:t>.</w:t>
      </w:r>
    </w:p>
    <w:p w14:paraId="1E243030" w14:textId="77777777" w:rsidR="00B803BF" w:rsidRPr="00D33401" w:rsidRDefault="00A31E87" w:rsidP="004E4C55">
      <w:pPr>
        <w:spacing w:after="120"/>
        <w:ind w:firstLine="567"/>
        <w:jc w:val="both"/>
        <w:rPr>
          <w:iCs/>
          <w:sz w:val="28"/>
          <w:szCs w:val="28"/>
        </w:rPr>
      </w:pPr>
      <w:r w:rsidRPr="00D33401">
        <w:rPr>
          <w:rFonts w:eastAsia="Yu Gothic"/>
          <w:sz w:val="28"/>
          <w:szCs w:val="28"/>
          <w:lang w:val="pt-BR"/>
        </w:rPr>
        <w:t>- V</w:t>
      </w:r>
      <w:r w:rsidR="00534C1D" w:rsidRPr="00D33401">
        <w:rPr>
          <w:rFonts w:eastAsia="Yu Gothic"/>
          <w:sz w:val="28"/>
          <w:szCs w:val="28"/>
          <w:lang w:val="pt-BR"/>
        </w:rPr>
        <w:t xml:space="preserve">iệc sửa đổi, bổ sung Luật SHTT </w:t>
      </w:r>
      <w:r w:rsidR="00B803BF" w:rsidRPr="00D33401">
        <w:rPr>
          <w:rFonts w:eastAsia="Yu Gothic"/>
          <w:sz w:val="28"/>
          <w:szCs w:val="28"/>
          <w:lang w:val="pt-BR"/>
        </w:rPr>
        <w:t xml:space="preserve">để thống nhất với các văn bản pháp luật </w:t>
      </w:r>
      <w:r w:rsidRPr="00D33401">
        <w:rPr>
          <w:rFonts w:eastAsia="Yu Gothic"/>
          <w:sz w:val="28"/>
          <w:szCs w:val="28"/>
          <w:lang w:val="pt-BR"/>
        </w:rPr>
        <w:t xml:space="preserve">mới </w:t>
      </w:r>
      <w:r w:rsidR="00B803BF" w:rsidRPr="00D33401">
        <w:rPr>
          <w:rFonts w:eastAsia="Yu Gothic"/>
          <w:sz w:val="28"/>
          <w:szCs w:val="28"/>
          <w:lang w:val="pt-BR"/>
        </w:rPr>
        <w:t>được ban hành, đặc biệt là Luật Khoa học, công nghệ và đổi mới sáng tạo.</w:t>
      </w:r>
      <w:bookmarkEnd w:id="1"/>
      <w:r w:rsidR="00B803BF" w:rsidRPr="00D33401">
        <w:rPr>
          <w:iCs/>
          <w:sz w:val="28"/>
          <w:szCs w:val="28"/>
        </w:rPr>
        <w:t xml:space="preserve"> </w:t>
      </w:r>
    </w:p>
    <w:p w14:paraId="6D597534" w14:textId="77777777" w:rsidR="00B803BF" w:rsidRPr="00D33401" w:rsidRDefault="00B803BF" w:rsidP="004E4C55">
      <w:pPr>
        <w:spacing w:after="120"/>
        <w:ind w:firstLine="567"/>
        <w:jc w:val="both"/>
        <w:rPr>
          <w:sz w:val="28"/>
          <w:szCs w:val="28"/>
          <w:lang w:val="pt-BR"/>
        </w:rPr>
      </w:pPr>
      <w:r w:rsidRPr="00D33401">
        <w:rPr>
          <w:b/>
          <w:bCs/>
          <w:sz w:val="28"/>
          <w:szCs w:val="28"/>
          <w:shd w:val="clear" w:color="auto" w:fill="FFFFFF"/>
        </w:rPr>
        <w:t>2. Cơ sở thực tiễn</w:t>
      </w:r>
    </w:p>
    <w:bookmarkEnd w:id="0"/>
    <w:p w14:paraId="1BF24EF1" w14:textId="77777777" w:rsidR="00B803BF" w:rsidRPr="00D33401" w:rsidRDefault="00B803BF" w:rsidP="004E4C55">
      <w:pPr>
        <w:tabs>
          <w:tab w:val="left" w:pos="3790"/>
        </w:tabs>
        <w:spacing w:after="120"/>
        <w:ind w:firstLine="567"/>
        <w:jc w:val="both"/>
        <w:rPr>
          <w:sz w:val="28"/>
          <w:szCs w:val="28"/>
          <w:lang w:val="en-US"/>
        </w:rPr>
      </w:pPr>
      <w:r w:rsidRPr="00D33401">
        <w:rPr>
          <w:sz w:val="28"/>
          <w:szCs w:val="28"/>
          <w:lang w:val="en-US"/>
        </w:rPr>
        <w:t>a) Một số tồn tại, hạn chế của Luật SHTT</w:t>
      </w:r>
    </w:p>
    <w:p w14:paraId="39CB418D" w14:textId="77777777" w:rsidR="00B803BF" w:rsidRPr="00D33401" w:rsidRDefault="00B803BF" w:rsidP="004E4C55">
      <w:pPr>
        <w:tabs>
          <w:tab w:val="left" w:pos="3790"/>
        </w:tabs>
        <w:spacing w:after="120"/>
        <w:ind w:firstLine="567"/>
        <w:jc w:val="both"/>
        <w:rPr>
          <w:sz w:val="28"/>
          <w:szCs w:val="28"/>
          <w:lang w:val="pt-BR"/>
        </w:rPr>
      </w:pPr>
      <w:r w:rsidRPr="00D33401">
        <w:rPr>
          <w:sz w:val="28"/>
          <w:szCs w:val="28"/>
          <w:lang w:val="en-US"/>
        </w:rPr>
        <w:t>Luật SHTT được ban hành năm 2005 và được sửa đổi, bổ sung vào các năm 2009, 2019 và 2022</w:t>
      </w:r>
      <w:r w:rsidR="00F72CAB" w:rsidRPr="00D33401">
        <w:rPr>
          <w:sz w:val="28"/>
          <w:szCs w:val="28"/>
          <w:lang w:val="en-US"/>
        </w:rPr>
        <w:t xml:space="preserve">, </w:t>
      </w:r>
      <w:r w:rsidRPr="00D33401">
        <w:rPr>
          <w:sz w:val="28"/>
          <w:szCs w:val="28"/>
          <w:lang w:val="en-US"/>
        </w:rPr>
        <w:t>đã tạo hành lang pháp lý tương đối đầy đủ đối với việc bảo hộ quyền SHTT</w:t>
      </w:r>
      <w:r w:rsidR="00917E3B" w:rsidRPr="00D33401">
        <w:rPr>
          <w:sz w:val="28"/>
          <w:szCs w:val="28"/>
          <w:lang w:val="en-US"/>
        </w:rPr>
        <w:t>, t</w:t>
      </w:r>
      <w:r w:rsidRPr="00D33401">
        <w:rPr>
          <w:sz w:val="28"/>
          <w:szCs w:val="28"/>
          <w:lang w:val="en-US"/>
        </w:rPr>
        <w:t xml:space="preserve">uy nhiên còn có một số bất cập: </w:t>
      </w:r>
      <w:r w:rsidR="005005B8" w:rsidRPr="00D33401">
        <w:rPr>
          <w:sz w:val="28"/>
          <w:szCs w:val="28"/>
          <w:lang w:val="en-US"/>
        </w:rPr>
        <w:t xml:space="preserve">(1) </w:t>
      </w:r>
      <w:r w:rsidRPr="00D33401">
        <w:rPr>
          <w:sz w:val="28"/>
          <w:szCs w:val="28"/>
          <w:lang w:val="pt-BR"/>
        </w:rPr>
        <w:t xml:space="preserve">Chưa quy định cụ thể về biện pháp thúc đẩy việc khai thác thương mại quyền </w:t>
      </w:r>
      <w:r w:rsidRPr="00D33401">
        <w:rPr>
          <w:sz w:val="28"/>
          <w:szCs w:val="28"/>
          <w:lang w:val="en-US"/>
        </w:rPr>
        <w:t>SHTT</w:t>
      </w:r>
      <w:r w:rsidRPr="00D33401">
        <w:rPr>
          <w:sz w:val="28"/>
          <w:szCs w:val="28"/>
          <w:lang w:val="pt-BR"/>
        </w:rPr>
        <w:t>;</w:t>
      </w:r>
      <w:r w:rsidR="00816B9A" w:rsidRPr="00D33401">
        <w:rPr>
          <w:sz w:val="28"/>
          <w:szCs w:val="28"/>
          <w:lang w:val="pt-BR"/>
        </w:rPr>
        <w:t xml:space="preserve"> </w:t>
      </w:r>
      <w:r w:rsidR="005005B8" w:rsidRPr="00D33401">
        <w:rPr>
          <w:sz w:val="28"/>
          <w:szCs w:val="28"/>
          <w:lang w:val="pt-BR"/>
        </w:rPr>
        <w:t xml:space="preserve">(2) Quy </w:t>
      </w:r>
      <w:r w:rsidR="003146CB" w:rsidRPr="00D33401">
        <w:rPr>
          <w:sz w:val="28"/>
          <w:szCs w:val="28"/>
          <w:lang w:val="pt-BR"/>
        </w:rPr>
        <w:t>định về kiểm soát lạm dụng độc quyền và chống độc quyền chưa đủ rõ ràng;</w:t>
      </w:r>
      <w:r w:rsidR="005005B8" w:rsidRPr="00D33401">
        <w:rPr>
          <w:sz w:val="28"/>
          <w:szCs w:val="28"/>
          <w:lang w:val="pt-BR"/>
        </w:rPr>
        <w:t xml:space="preserve"> (3) C</w:t>
      </w:r>
      <w:r w:rsidRPr="00D33401">
        <w:rPr>
          <w:sz w:val="28"/>
          <w:szCs w:val="28"/>
          <w:lang w:val="pt-BR"/>
        </w:rPr>
        <w:t xml:space="preserve">ác quy định </w:t>
      </w:r>
      <w:r w:rsidRPr="00D33401">
        <w:rPr>
          <w:sz w:val="28"/>
          <w:szCs w:val="28"/>
          <w:lang w:val="pt-BR"/>
        </w:rPr>
        <w:lastRenderedPageBreak/>
        <w:t xml:space="preserve">về thủ tục cấp quyền SHTT còn phức tạp, thời gian thực hiện kéo dài; </w:t>
      </w:r>
      <w:r w:rsidR="006D5A06" w:rsidRPr="00D33401">
        <w:rPr>
          <w:sz w:val="28"/>
          <w:szCs w:val="28"/>
          <w:lang w:val="pt-BR"/>
        </w:rPr>
        <w:t>q</w:t>
      </w:r>
      <w:r w:rsidR="005005B8" w:rsidRPr="00D33401">
        <w:rPr>
          <w:sz w:val="28"/>
          <w:szCs w:val="28"/>
          <w:lang w:val="pt-BR"/>
        </w:rPr>
        <w:t xml:space="preserve">uy </w:t>
      </w:r>
      <w:r w:rsidR="00542C91" w:rsidRPr="00D33401">
        <w:rPr>
          <w:sz w:val="28"/>
          <w:szCs w:val="28"/>
          <w:lang w:val="pt-BR"/>
        </w:rPr>
        <w:t xml:space="preserve">định về </w:t>
      </w:r>
      <w:r w:rsidRPr="00D33401">
        <w:rPr>
          <w:sz w:val="28"/>
          <w:szCs w:val="28"/>
          <w:lang w:val="pt-BR"/>
        </w:rPr>
        <w:t>sáng chế mật chưa có quy trình phê duyệt</w:t>
      </w:r>
      <w:r w:rsidR="00542C91" w:rsidRPr="00D33401">
        <w:rPr>
          <w:sz w:val="28"/>
          <w:szCs w:val="28"/>
          <w:lang w:val="pt-BR"/>
        </w:rPr>
        <w:t xml:space="preserve"> rõ ràng</w:t>
      </w:r>
      <w:r w:rsidRPr="00D33401">
        <w:rPr>
          <w:sz w:val="28"/>
          <w:szCs w:val="28"/>
          <w:lang w:val="pt-BR"/>
        </w:rPr>
        <w:t xml:space="preserve">; </w:t>
      </w:r>
      <w:r w:rsidR="006D5A06" w:rsidRPr="00D33401">
        <w:rPr>
          <w:sz w:val="28"/>
          <w:szCs w:val="28"/>
          <w:lang w:val="pt-BR"/>
        </w:rPr>
        <w:t xml:space="preserve">(4) </w:t>
      </w:r>
      <w:r w:rsidRPr="00D33401">
        <w:rPr>
          <w:sz w:val="28"/>
          <w:szCs w:val="28"/>
          <w:lang w:val="pt-BR"/>
        </w:rPr>
        <w:t>Quy định về bảo vệ quyền chưa đủ mạnh, thiếu tính răn đe, nguồn lực hỗ trợ công tác thực thi còn hạn chế;</w:t>
      </w:r>
      <w:r w:rsidR="006D5A06" w:rsidRPr="00D33401">
        <w:rPr>
          <w:sz w:val="28"/>
          <w:szCs w:val="28"/>
          <w:lang w:val="pt-BR"/>
        </w:rPr>
        <w:t xml:space="preserve"> (5)</w:t>
      </w:r>
      <w:r w:rsidRPr="00D33401">
        <w:rPr>
          <w:sz w:val="28"/>
          <w:szCs w:val="28"/>
          <w:lang w:val="pt-BR"/>
        </w:rPr>
        <w:t xml:space="preserve"> Phạm vi bảo hộ còn hẹp, chưa xử lý</w:t>
      </w:r>
      <w:r w:rsidR="0082608C" w:rsidRPr="00D33401">
        <w:rPr>
          <w:sz w:val="28"/>
          <w:szCs w:val="28"/>
          <w:lang w:val="pt-BR"/>
        </w:rPr>
        <w:t xml:space="preserve"> được</w:t>
      </w:r>
      <w:r w:rsidRPr="00D33401">
        <w:rPr>
          <w:sz w:val="28"/>
          <w:szCs w:val="28"/>
          <w:lang w:val="pt-BR"/>
        </w:rPr>
        <w:t xml:space="preserve"> các vấn đề phát sinh từ xu hướng mới trong phát triển công nghệ, đổi mới sáng tạo và chuyển đổi số.</w:t>
      </w:r>
    </w:p>
    <w:p w14:paraId="459E9B6F" w14:textId="77777777" w:rsidR="00B803BF" w:rsidRPr="00D33401" w:rsidRDefault="00B803BF" w:rsidP="004E4C55">
      <w:pPr>
        <w:spacing w:after="120"/>
        <w:ind w:firstLine="567"/>
        <w:jc w:val="both"/>
        <w:rPr>
          <w:iCs/>
          <w:sz w:val="28"/>
          <w:szCs w:val="28"/>
        </w:rPr>
      </w:pPr>
      <w:r w:rsidRPr="00D33401">
        <w:rPr>
          <w:iCs/>
          <w:sz w:val="28"/>
          <w:szCs w:val="28"/>
          <w:lang w:val="en-US"/>
        </w:rPr>
        <w:t>b)</w:t>
      </w:r>
      <w:r w:rsidRPr="00D33401">
        <w:rPr>
          <w:iCs/>
          <w:sz w:val="28"/>
          <w:szCs w:val="28"/>
        </w:rPr>
        <w:t xml:space="preserve"> Các xu </w:t>
      </w:r>
      <w:r w:rsidRPr="00D33401">
        <w:rPr>
          <w:iCs/>
          <w:sz w:val="28"/>
          <w:szCs w:val="28"/>
          <w:lang w:val="en-US"/>
        </w:rPr>
        <w:t xml:space="preserve">hướng mới về </w:t>
      </w:r>
      <w:r w:rsidRPr="00D33401">
        <w:rPr>
          <w:iCs/>
          <w:sz w:val="28"/>
          <w:szCs w:val="28"/>
          <w:lang w:val="en-SG"/>
        </w:rPr>
        <w:t xml:space="preserve">SHTT </w:t>
      </w:r>
    </w:p>
    <w:p w14:paraId="70BDC9A9" w14:textId="77777777" w:rsidR="00B803BF" w:rsidRPr="00D33401" w:rsidRDefault="00B803BF" w:rsidP="004E4C55">
      <w:pPr>
        <w:tabs>
          <w:tab w:val="left" w:pos="3790"/>
        </w:tabs>
        <w:spacing w:after="120"/>
        <w:ind w:firstLine="567"/>
        <w:jc w:val="both"/>
        <w:rPr>
          <w:sz w:val="28"/>
          <w:szCs w:val="28"/>
        </w:rPr>
      </w:pPr>
      <w:r w:rsidRPr="00D33401">
        <w:rPr>
          <w:rFonts w:eastAsia="Yu Gothic"/>
          <w:spacing w:val="-2"/>
          <w:sz w:val="28"/>
          <w:szCs w:val="28"/>
          <w:lang w:val="pt-BR"/>
        </w:rPr>
        <w:t>SHTT đang trở thành công cụ chiến lược để bảo vệ và chiếm lĩnh công nghệ</w:t>
      </w:r>
      <w:r w:rsidR="00E4043E" w:rsidRPr="00D33401">
        <w:rPr>
          <w:rFonts w:eastAsia="Yu Gothic"/>
          <w:spacing w:val="-2"/>
          <w:sz w:val="28"/>
          <w:szCs w:val="28"/>
          <w:lang w:val="pt-BR"/>
        </w:rPr>
        <w:t xml:space="preserve">, </w:t>
      </w:r>
      <w:r w:rsidRPr="00D33401">
        <w:rPr>
          <w:rFonts w:eastAsia="Yu Gothic"/>
          <w:spacing w:val="-2"/>
          <w:sz w:val="28"/>
          <w:szCs w:val="28"/>
          <w:lang w:val="pt-BR"/>
        </w:rPr>
        <w:t xml:space="preserve"> là công cụ cạnh tranh công nghệ. Các mô hình mua bán, chuyển nhượng, cấp phép, sàn giao dịch tài sản trí tuệ, định giá quyền SHTT, tài chính hóa SHTT ngày càng phát triển.</w:t>
      </w:r>
      <w:r w:rsidR="00A31E87" w:rsidRPr="00D33401">
        <w:rPr>
          <w:rFonts w:eastAsia="Yu Gothic"/>
          <w:spacing w:val="-2"/>
          <w:sz w:val="28"/>
          <w:szCs w:val="28"/>
          <w:lang w:val="pt-BR"/>
        </w:rPr>
        <w:t xml:space="preserve"> </w:t>
      </w:r>
      <w:r w:rsidR="00534C1D" w:rsidRPr="00D33401">
        <w:rPr>
          <w:rFonts w:eastAsia="Yu Gothic"/>
          <w:spacing w:val="-2"/>
          <w:sz w:val="28"/>
          <w:szCs w:val="28"/>
          <w:lang w:val="pt-BR"/>
        </w:rPr>
        <w:t>S</w:t>
      </w:r>
      <w:r w:rsidR="0082608C" w:rsidRPr="00D33401">
        <w:rPr>
          <w:rFonts w:eastAsia="Yu Gothic"/>
          <w:spacing w:val="-2"/>
          <w:sz w:val="28"/>
          <w:szCs w:val="28"/>
          <w:lang w:val="pt-BR"/>
        </w:rPr>
        <w:t xml:space="preserve">ự phát triển của công nghệ số, môi trường số và công nghệ mới đặt ra thách thức mới về bảo hộ </w:t>
      </w:r>
      <w:r w:rsidR="00992043" w:rsidRPr="00D33401">
        <w:rPr>
          <w:rFonts w:eastAsia="Yu Gothic"/>
          <w:spacing w:val="-2"/>
          <w:sz w:val="28"/>
          <w:szCs w:val="28"/>
          <w:lang w:val="pt-BR"/>
        </w:rPr>
        <w:t xml:space="preserve">quyền </w:t>
      </w:r>
      <w:r w:rsidR="0082608C" w:rsidRPr="00D33401">
        <w:rPr>
          <w:rFonts w:eastAsia="Yu Gothic"/>
          <w:spacing w:val="-2"/>
          <w:sz w:val="28"/>
          <w:szCs w:val="28"/>
          <w:lang w:val="pt-BR"/>
        </w:rPr>
        <w:t>SHTT</w:t>
      </w:r>
      <w:r w:rsidR="00014439" w:rsidRPr="00D33401">
        <w:rPr>
          <w:rFonts w:eastAsia="Yu Gothic"/>
          <w:spacing w:val="-2"/>
          <w:sz w:val="28"/>
          <w:szCs w:val="28"/>
          <w:lang w:val="pt-BR"/>
        </w:rPr>
        <w:t>.</w:t>
      </w:r>
      <w:r w:rsidR="00A31E87" w:rsidRPr="00D33401">
        <w:rPr>
          <w:rFonts w:eastAsia="Yu Gothic"/>
          <w:spacing w:val="-2"/>
          <w:sz w:val="28"/>
          <w:szCs w:val="28"/>
          <w:lang w:val="pt-BR"/>
        </w:rPr>
        <w:t xml:space="preserve"> </w:t>
      </w:r>
      <w:r w:rsidRPr="00D33401">
        <w:rPr>
          <w:spacing w:val="-2"/>
          <w:sz w:val="28"/>
          <w:szCs w:val="28"/>
        </w:rPr>
        <w:t xml:space="preserve">Hợp tác quốc tế và cạnh tranh </w:t>
      </w:r>
      <w:r w:rsidRPr="00D33401">
        <w:rPr>
          <w:spacing w:val="-2"/>
          <w:sz w:val="28"/>
          <w:szCs w:val="28"/>
          <w:lang w:val="en-US"/>
        </w:rPr>
        <w:t xml:space="preserve">về </w:t>
      </w:r>
      <w:r w:rsidRPr="00D33401">
        <w:rPr>
          <w:spacing w:val="-2"/>
          <w:sz w:val="28"/>
          <w:szCs w:val="28"/>
        </w:rPr>
        <w:t xml:space="preserve">quyền SHTT </w:t>
      </w:r>
      <w:r w:rsidRPr="00D33401">
        <w:rPr>
          <w:spacing w:val="-2"/>
          <w:sz w:val="28"/>
          <w:szCs w:val="28"/>
          <w:lang w:val="en-US"/>
        </w:rPr>
        <w:t>thúc đẩy quá trình</w:t>
      </w:r>
      <w:r w:rsidRPr="00D33401">
        <w:rPr>
          <w:spacing w:val="-2"/>
          <w:sz w:val="28"/>
          <w:szCs w:val="28"/>
        </w:rPr>
        <w:t xml:space="preserve"> toàn cầu h</w:t>
      </w:r>
      <w:r w:rsidRPr="00D33401">
        <w:rPr>
          <w:spacing w:val="-2"/>
          <w:sz w:val="28"/>
          <w:szCs w:val="28"/>
          <w:lang w:val="en-US"/>
        </w:rPr>
        <w:t>óa</w:t>
      </w:r>
      <w:r w:rsidRPr="00D33401">
        <w:rPr>
          <w:spacing w:val="-2"/>
          <w:sz w:val="28"/>
          <w:szCs w:val="28"/>
        </w:rPr>
        <w:t xml:space="preserve"> quyền SHTT.</w:t>
      </w:r>
      <w:r w:rsidRPr="00D33401">
        <w:rPr>
          <w:sz w:val="28"/>
          <w:szCs w:val="28"/>
        </w:rPr>
        <w:t xml:space="preserve"> </w:t>
      </w:r>
    </w:p>
    <w:p w14:paraId="3BEE5E84" w14:textId="77777777" w:rsidR="00B803BF" w:rsidRPr="00D33401" w:rsidRDefault="00B803BF" w:rsidP="004E4C55">
      <w:pPr>
        <w:tabs>
          <w:tab w:val="left" w:pos="3790"/>
        </w:tabs>
        <w:spacing w:after="120"/>
        <w:ind w:firstLine="567"/>
        <w:jc w:val="both"/>
        <w:rPr>
          <w:iCs/>
          <w:sz w:val="28"/>
          <w:szCs w:val="28"/>
        </w:rPr>
      </w:pPr>
      <w:r w:rsidRPr="00D33401">
        <w:rPr>
          <w:iCs/>
          <w:sz w:val="28"/>
          <w:szCs w:val="28"/>
          <w:lang w:val="en-US"/>
        </w:rPr>
        <w:t>c)</w:t>
      </w:r>
      <w:r w:rsidRPr="00D33401">
        <w:rPr>
          <w:iCs/>
          <w:sz w:val="28"/>
          <w:szCs w:val="28"/>
        </w:rPr>
        <w:t xml:space="preserve"> Các định hướng, chiến lược, mục tiêu quốc gia</w:t>
      </w:r>
    </w:p>
    <w:p w14:paraId="42ACCD30" w14:textId="77777777" w:rsidR="00B803BF" w:rsidRPr="00D33401" w:rsidRDefault="00B803BF" w:rsidP="004E4C55">
      <w:pPr>
        <w:tabs>
          <w:tab w:val="left" w:pos="3790"/>
        </w:tabs>
        <w:spacing w:after="120"/>
        <w:ind w:firstLine="567"/>
        <w:jc w:val="both"/>
        <w:rPr>
          <w:sz w:val="28"/>
          <w:szCs w:val="28"/>
        </w:rPr>
      </w:pPr>
      <w:r w:rsidRPr="00D33401">
        <w:rPr>
          <w:sz w:val="28"/>
          <w:szCs w:val="28"/>
        </w:rPr>
        <w:t>Đảng và Nhà nước đã đặt mục tiêu tăng trưởng</w:t>
      </w:r>
      <w:r w:rsidRPr="00D33401">
        <w:rPr>
          <w:sz w:val="28"/>
          <w:szCs w:val="28"/>
          <w:lang w:val="en-US"/>
        </w:rPr>
        <w:t xml:space="preserve"> GDP từ</w:t>
      </w:r>
      <w:r w:rsidRPr="00D33401">
        <w:rPr>
          <w:sz w:val="28"/>
          <w:szCs w:val="28"/>
        </w:rPr>
        <w:t xml:space="preserve"> 8% trở lên vào năm 2025 và mức tăng trưởng “hai con số” trong giai đoạn 2026-2030</w:t>
      </w:r>
      <w:r w:rsidR="00014439" w:rsidRPr="00D33401">
        <w:rPr>
          <w:sz w:val="28"/>
          <w:szCs w:val="28"/>
          <w:lang w:val="en-US"/>
        </w:rPr>
        <w:t xml:space="preserve">. </w:t>
      </w:r>
      <w:r w:rsidRPr="00D33401">
        <w:rPr>
          <w:sz w:val="28"/>
          <w:szCs w:val="28"/>
        </w:rPr>
        <w:t>Mục tiêu của Việt Nam là trở thành quốc gia số vào năm 2030, phát triển Chính phủ số, kinh tế số và xã hội số. </w:t>
      </w:r>
      <w:r w:rsidR="00534C1D" w:rsidRPr="00D33401">
        <w:rPr>
          <w:sz w:val="28"/>
          <w:szCs w:val="28"/>
          <w:lang w:val="en-US"/>
        </w:rPr>
        <w:t>P</w:t>
      </w:r>
      <w:r w:rsidRPr="00D33401">
        <w:rPr>
          <w:sz w:val="28"/>
          <w:szCs w:val="28"/>
          <w:lang w:val="pt-BR"/>
        </w:rPr>
        <w:t xml:space="preserve">háp luật SHTT </w:t>
      </w:r>
      <w:r w:rsidR="00534C1D" w:rsidRPr="00D33401">
        <w:rPr>
          <w:sz w:val="28"/>
          <w:szCs w:val="28"/>
          <w:lang w:val="pt-BR"/>
        </w:rPr>
        <w:t xml:space="preserve">cũng cần được </w:t>
      </w:r>
      <w:r w:rsidR="005D2AA7" w:rsidRPr="00D33401">
        <w:rPr>
          <w:sz w:val="28"/>
          <w:szCs w:val="28"/>
          <w:lang w:val="pt-BR"/>
        </w:rPr>
        <w:t>hoàn thiện</w:t>
      </w:r>
      <w:r w:rsidR="00534C1D" w:rsidRPr="00D33401">
        <w:rPr>
          <w:sz w:val="28"/>
          <w:szCs w:val="28"/>
          <w:lang w:val="pt-BR"/>
        </w:rPr>
        <w:t xml:space="preserve"> để </w:t>
      </w:r>
      <w:r w:rsidRPr="00D33401">
        <w:rPr>
          <w:sz w:val="28"/>
          <w:szCs w:val="28"/>
          <w:lang w:val="pt-BR"/>
        </w:rPr>
        <w:t>bảo đảm thực hiện cam kết quốc tế trong bối cảnh thực tiễn thương mại thế giới thay đổi.</w:t>
      </w:r>
    </w:p>
    <w:p w14:paraId="7A487F1A" w14:textId="77777777" w:rsidR="00B803BF" w:rsidRPr="00D33401" w:rsidRDefault="00B803BF" w:rsidP="004E4C55">
      <w:pPr>
        <w:spacing w:after="120"/>
        <w:ind w:firstLine="567"/>
        <w:jc w:val="both"/>
        <w:rPr>
          <w:b/>
          <w:spacing w:val="-4"/>
          <w:sz w:val="28"/>
          <w:szCs w:val="28"/>
        </w:rPr>
      </w:pPr>
      <w:r w:rsidRPr="00D33401">
        <w:rPr>
          <w:b/>
          <w:spacing w:val="-4"/>
          <w:sz w:val="28"/>
          <w:szCs w:val="28"/>
        </w:rPr>
        <w:t>II. MỤC ĐÍCH</w:t>
      </w:r>
      <w:r w:rsidRPr="00D33401">
        <w:rPr>
          <w:b/>
          <w:spacing w:val="-4"/>
          <w:sz w:val="28"/>
          <w:szCs w:val="28"/>
          <w:lang w:val="en-US"/>
        </w:rPr>
        <w:t xml:space="preserve"> BAN HÀNH</w:t>
      </w:r>
      <w:r w:rsidRPr="00D33401">
        <w:rPr>
          <w:b/>
          <w:spacing w:val="-4"/>
          <w:sz w:val="28"/>
          <w:szCs w:val="28"/>
        </w:rPr>
        <w:t xml:space="preserve">, QUAN ĐIỂM </w:t>
      </w:r>
      <w:r w:rsidRPr="00D33401">
        <w:rPr>
          <w:b/>
          <w:spacing w:val="-4"/>
          <w:sz w:val="28"/>
          <w:szCs w:val="28"/>
          <w:lang w:val="en-US"/>
        </w:rPr>
        <w:t>XÂY DỰNG DỰ ÁN LUẬT SỬA ĐỔI, BỔ SUNG MỘT SỐ ĐIỀU CỦA LUẬT SHTT</w:t>
      </w:r>
      <w:r w:rsidRPr="00D33401">
        <w:rPr>
          <w:b/>
          <w:spacing w:val="-4"/>
          <w:sz w:val="28"/>
          <w:szCs w:val="28"/>
        </w:rPr>
        <w:t xml:space="preserve"> </w:t>
      </w:r>
    </w:p>
    <w:p w14:paraId="4A411263" w14:textId="77777777" w:rsidR="00B803BF" w:rsidRPr="00D33401" w:rsidRDefault="00B803BF" w:rsidP="004E4C55">
      <w:pPr>
        <w:spacing w:after="120"/>
        <w:ind w:firstLine="567"/>
        <w:jc w:val="both"/>
        <w:rPr>
          <w:b/>
          <w:spacing w:val="-4"/>
          <w:sz w:val="28"/>
          <w:szCs w:val="28"/>
          <w:lang w:val="en-US"/>
        </w:rPr>
      </w:pPr>
      <w:r w:rsidRPr="00D33401">
        <w:rPr>
          <w:b/>
          <w:spacing w:val="-4"/>
          <w:sz w:val="28"/>
          <w:szCs w:val="28"/>
        </w:rPr>
        <w:t>1. Mục đích</w:t>
      </w:r>
      <w:r w:rsidRPr="00D33401">
        <w:rPr>
          <w:b/>
          <w:spacing w:val="-4"/>
          <w:sz w:val="28"/>
          <w:szCs w:val="28"/>
          <w:lang w:val="en-US"/>
        </w:rPr>
        <w:t xml:space="preserve"> ban hành </w:t>
      </w:r>
      <w:r w:rsidRPr="00D33401">
        <w:rPr>
          <w:b/>
          <w:spacing w:val="-6"/>
          <w:sz w:val="28"/>
          <w:szCs w:val="28"/>
          <w:lang w:val="en-US"/>
        </w:rPr>
        <w:t>Luật sửa đổi, bổ sung một số điều của Luật SHTT</w:t>
      </w:r>
    </w:p>
    <w:p w14:paraId="3D6B493D" w14:textId="77777777" w:rsidR="00B803BF" w:rsidRPr="00D33401" w:rsidRDefault="00014439" w:rsidP="004E4C55">
      <w:pPr>
        <w:spacing w:after="120"/>
        <w:ind w:firstLine="567"/>
        <w:jc w:val="both"/>
        <w:outlineLvl w:val="0"/>
        <w:rPr>
          <w:sz w:val="28"/>
          <w:szCs w:val="28"/>
          <w:lang w:val="pt-BR"/>
        </w:rPr>
      </w:pPr>
      <w:bookmarkStart w:id="2" w:name="_Hlk203213354"/>
      <w:bookmarkStart w:id="3" w:name="_Hlk204362093"/>
      <w:r w:rsidRPr="00D33401">
        <w:rPr>
          <w:sz w:val="28"/>
          <w:szCs w:val="28"/>
          <w:lang w:val="pt-BR"/>
        </w:rPr>
        <w:t>T</w:t>
      </w:r>
      <w:r w:rsidR="00B803BF" w:rsidRPr="00D33401">
        <w:rPr>
          <w:sz w:val="28"/>
          <w:szCs w:val="28"/>
          <w:lang w:val="pt-BR"/>
        </w:rPr>
        <w:t xml:space="preserve">ạo hành lang </w:t>
      </w:r>
      <w:r w:rsidR="003E24CC" w:rsidRPr="00D33401">
        <w:rPr>
          <w:sz w:val="28"/>
          <w:szCs w:val="28"/>
          <w:lang w:val="pt-BR"/>
        </w:rPr>
        <w:t xml:space="preserve">pháp lý </w:t>
      </w:r>
      <w:r w:rsidR="00B803BF" w:rsidRPr="00D33401">
        <w:rPr>
          <w:sz w:val="28"/>
          <w:szCs w:val="28"/>
          <w:lang w:val="pt-BR"/>
        </w:rPr>
        <w:t>vững chắc và thuận lợi cho hoạt động bảo hộ quyền SHTT, đặc biệt đối với một số lĩnh vực Việt Nam có tiềm năng, lợi thế;</w:t>
      </w:r>
      <w:r w:rsidRPr="00D33401">
        <w:rPr>
          <w:sz w:val="28"/>
          <w:szCs w:val="28"/>
          <w:lang w:val="pt-BR"/>
        </w:rPr>
        <w:t xml:space="preserve"> t</w:t>
      </w:r>
      <w:r w:rsidR="00B803BF" w:rsidRPr="00D33401">
        <w:rPr>
          <w:sz w:val="28"/>
          <w:szCs w:val="28"/>
          <w:lang w:val="pt-BR"/>
        </w:rPr>
        <w:t>húc đẩy đổi mới sáng tạo, phát triển thị trường SHTT;</w:t>
      </w:r>
      <w:r w:rsidRPr="00D33401">
        <w:rPr>
          <w:sz w:val="28"/>
          <w:szCs w:val="28"/>
          <w:lang w:val="pt-BR"/>
        </w:rPr>
        <w:t xml:space="preserve"> </w:t>
      </w:r>
      <w:r w:rsidR="00B803BF" w:rsidRPr="00D33401">
        <w:rPr>
          <w:sz w:val="28"/>
          <w:szCs w:val="28"/>
          <w:lang w:val="pt-BR"/>
        </w:rPr>
        <w:t xml:space="preserve">tạo môi trường thuận lợi cho tiếp thu, hấp thụ, làm chủ và ứng dụng thành tựu </w:t>
      </w:r>
      <w:r w:rsidR="003E24CC" w:rsidRPr="00D33401">
        <w:rPr>
          <w:sz w:val="28"/>
          <w:szCs w:val="28"/>
          <w:lang w:val="pt-BR"/>
        </w:rPr>
        <w:t>KH&amp;CN</w:t>
      </w:r>
      <w:r w:rsidR="00B803BF" w:rsidRPr="00D33401">
        <w:rPr>
          <w:sz w:val="28"/>
          <w:szCs w:val="28"/>
          <w:lang w:val="pt-BR"/>
        </w:rPr>
        <w:t xml:space="preserve"> tiên tiến.</w:t>
      </w:r>
      <w:bookmarkEnd w:id="2"/>
      <w:bookmarkEnd w:id="3"/>
      <w:r w:rsidR="00B803BF" w:rsidRPr="00D33401">
        <w:rPr>
          <w:sz w:val="28"/>
          <w:szCs w:val="28"/>
          <w:lang w:val="pt-BR"/>
        </w:rPr>
        <w:t xml:space="preserve"> </w:t>
      </w:r>
    </w:p>
    <w:p w14:paraId="57E58ADE" w14:textId="77777777" w:rsidR="00B803BF" w:rsidRPr="00D33401" w:rsidRDefault="00B803BF" w:rsidP="004E4C55">
      <w:pPr>
        <w:spacing w:after="120"/>
        <w:ind w:firstLine="567"/>
        <w:jc w:val="both"/>
        <w:rPr>
          <w:b/>
          <w:spacing w:val="-6"/>
          <w:sz w:val="28"/>
          <w:szCs w:val="28"/>
          <w:lang w:val="en-US"/>
        </w:rPr>
      </w:pPr>
      <w:r w:rsidRPr="00D33401">
        <w:rPr>
          <w:b/>
          <w:spacing w:val="-6"/>
          <w:sz w:val="28"/>
          <w:szCs w:val="28"/>
        </w:rPr>
        <w:t xml:space="preserve">2. Quan điểm </w:t>
      </w:r>
      <w:r w:rsidRPr="00D33401">
        <w:rPr>
          <w:b/>
          <w:spacing w:val="-6"/>
          <w:sz w:val="28"/>
          <w:szCs w:val="28"/>
          <w:lang w:val="en-US"/>
        </w:rPr>
        <w:t>xây dựng Luật sửa đổi, bổ sung một số điều của Luật SHTT</w:t>
      </w:r>
    </w:p>
    <w:p w14:paraId="1C0D3B18" w14:textId="77777777" w:rsidR="00B803BF" w:rsidRPr="00D33401" w:rsidRDefault="00B803BF" w:rsidP="004E4C55">
      <w:pPr>
        <w:spacing w:after="120"/>
        <w:ind w:firstLine="567"/>
        <w:jc w:val="both"/>
        <w:rPr>
          <w:spacing w:val="-4"/>
          <w:sz w:val="28"/>
          <w:szCs w:val="28"/>
          <w:lang w:val="it-IT"/>
        </w:rPr>
      </w:pPr>
      <w:bookmarkStart w:id="4" w:name="_Hlk203213364"/>
      <w:r w:rsidRPr="00D33401">
        <w:rPr>
          <w:sz w:val="28"/>
          <w:szCs w:val="28"/>
        </w:rPr>
        <w:t xml:space="preserve">Thể chế </w:t>
      </w:r>
      <w:r w:rsidRPr="00D33401">
        <w:rPr>
          <w:sz w:val="28"/>
          <w:szCs w:val="28"/>
          <w:lang w:val="en-US"/>
        </w:rPr>
        <w:t>hóa</w:t>
      </w:r>
      <w:r w:rsidRPr="00D33401">
        <w:rPr>
          <w:sz w:val="28"/>
          <w:szCs w:val="28"/>
        </w:rPr>
        <w:t>, cụ thể hóa kịp thời chủ trương của Đảng, đảm bảo tính thống nhất, đồng bộ của hệ thống pháp luật và các cam kết quốc tế</w:t>
      </w:r>
      <w:r w:rsidRPr="00D33401">
        <w:rPr>
          <w:sz w:val="28"/>
          <w:szCs w:val="28"/>
          <w:lang w:val="en-US"/>
        </w:rPr>
        <w:t>;</w:t>
      </w:r>
      <w:r w:rsidR="00977246" w:rsidRPr="00D33401">
        <w:rPr>
          <w:sz w:val="28"/>
          <w:szCs w:val="28"/>
          <w:lang w:val="en-US"/>
        </w:rPr>
        <w:t xml:space="preserve"> g</w:t>
      </w:r>
      <w:r w:rsidRPr="00D33401">
        <w:rPr>
          <w:sz w:val="28"/>
          <w:szCs w:val="28"/>
        </w:rPr>
        <w:t>iải quyết khoảng trống pháp lý trước xu thế</w:t>
      </w:r>
      <w:r w:rsidRPr="00D33401">
        <w:rPr>
          <w:sz w:val="28"/>
          <w:szCs w:val="28"/>
          <w:lang w:val="en-SG"/>
        </w:rPr>
        <w:t xml:space="preserve"> phát triển mới; </w:t>
      </w:r>
      <w:r w:rsidR="00977246" w:rsidRPr="00D33401">
        <w:rPr>
          <w:spacing w:val="-2"/>
          <w:sz w:val="28"/>
          <w:szCs w:val="28"/>
          <w:lang w:val="en-US"/>
        </w:rPr>
        <w:t>x</w:t>
      </w:r>
      <w:r w:rsidRPr="00D33401">
        <w:rPr>
          <w:spacing w:val="-2"/>
          <w:sz w:val="28"/>
          <w:szCs w:val="28"/>
        </w:rPr>
        <w:t>ác định</w:t>
      </w:r>
      <w:r w:rsidR="006F3791" w:rsidRPr="00D33401">
        <w:rPr>
          <w:spacing w:val="-2"/>
          <w:sz w:val="28"/>
          <w:szCs w:val="28"/>
          <w:lang w:val="en-US"/>
        </w:rPr>
        <w:t xml:space="preserve"> </w:t>
      </w:r>
      <w:r w:rsidRPr="00D33401">
        <w:rPr>
          <w:spacing w:val="-2"/>
          <w:sz w:val="28"/>
          <w:szCs w:val="28"/>
        </w:rPr>
        <w:t xml:space="preserve">các vấn đề vướng mắc để kịp thời sửa đổi, tháo gỡ, tạo thuận lợi cho hoạt động </w:t>
      </w:r>
      <w:r w:rsidRPr="00D33401">
        <w:rPr>
          <w:spacing w:val="-2"/>
          <w:sz w:val="28"/>
          <w:szCs w:val="28"/>
          <w:lang w:val="en-SG"/>
        </w:rPr>
        <w:t>xác lập, khai thác quyền SHTT;</w:t>
      </w:r>
      <w:r w:rsidR="00977246" w:rsidRPr="00D33401">
        <w:rPr>
          <w:spacing w:val="-4"/>
          <w:sz w:val="28"/>
          <w:szCs w:val="28"/>
          <w:lang w:val="en-US"/>
        </w:rPr>
        <w:t xml:space="preserve"> đ</w:t>
      </w:r>
      <w:r w:rsidRPr="00D33401">
        <w:rPr>
          <w:spacing w:val="-4"/>
          <w:sz w:val="28"/>
          <w:szCs w:val="28"/>
          <w:lang w:val="it-IT"/>
        </w:rPr>
        <w:t>ổi mới tư duy và phương thức quản lý nhà nước về hoạt động SHTT</w:t>
      </w:r>
      <w:r w:rsidR="00014439" w:rsidRPr="00D33401">
        <w:rPr>
          <w:spacing w:val="-4"/>
          <w:sz w:val="28"/>
          <w:szCs w:val="28"/>
          <w:lang w:val="it-IT"/>
        </w:rPr>
        <w:t>,</w:t>
      </w:r>
      <w:r w:rsidRPr="00D33401">
        <w:rPr>
          <w:spacing w:val="-4"/>
          <w:sz w:val="28"/>
          <w:szCs w:val="28"/>
          <w:lang w:val="it-IT"/>
        </w:rPr>
        <w:t xml:space="preserve"> </w:t>
      </w:r>
      <w:r w:rsidRPr="00D33401">
        <w:rPr>
          <w:spacing w:val="-4"/>
          <w:sz w:val="28"/>
          <w:szCs w:val="28"/>
          <w:lang w:val="en-GB"/>
        </w:rPr>
        <w:t>g</w:t>
      </w:r>
      <w:r w:rsidRPr="00D33401">
        <w:rPr>
          <w:spacing w:val="-4"/>
          <w:sz w:val="28"/>
          <w:szCs w:val="28"/>
          <w:lang w:val="it-IT"/>
        </w:rPr>
        <w:t>iảm thiểu gánh nặng về thủ tục hành chính cho tổ chức, cá nhân liên quan.</w:t>
      </w:r>
    </w:p>
    <w:bookmarkEnd w:id="4"/>
    <w:p w14:paraId="42A0D665" w14:textId="77777777" w:rsidR="00B803BF" w:rsidRPr="00D33401" w:rsidRDefault="00B803BF" w:rsidP="004E4C55">
      <w:pPr>
        <w:spacing w:after="120"/>
        <w:ind w:firstLine="567"/>
        <w:jc w:val="both"/>
        <w:rPr>
          <w:b/>
          <w:spacing w:val="-4"/>
          <w:sz w:val="28"/>
          <w:szCs w:val="28"/>
          <w:lang w:val="en-US"/>
        </w:rPr>
      </w:pPr>
      <w:r w:rsidRPr="00D33401">
        <w:rPr>
          <w:b/>
          <w:spacing w:val="-4"/>
          <w:sz w:val="28"/>
          <w:szCs w:val="28"/>
        </w:rPr>
        <w:t xml:space="preserve">III. QUÁ TRÌNH XÂY DỰNG </w:t>
      </w:r>
      <w:r w:rsidRPr="00D33401">
        <w:rPr>
          <w:b/>
          <w:spacing w:val="-4"/>
          <w:sz w:val="28"/>
          <w:szCs w:val="28"/>
          <w:lang w:val="en-US"/>
        </w:rPr>
        <w:t>DỰ ÁN LUẬT SỬA ĐỔI, BỔ SUNG MỘT SỐ ĐIỀU CỦA LUẬT SHTT</w:t>
      </w:r>
    </w:p>
    <w:p w14:paraId="2F4DAFE4" w14:textId="77777777" w:rsidR="003C79A4" w:rsidRPr="00D33401" w:rsidRDefault="003C79A4" w:rsidP="004E4C55">
      <w:pPr>
        <w:spacing w:after="120"/>
        <w:ind w:firstLine="567"/>
        <w:jc w:val="both"/>
        <w:rPr>
          <w:spacing w:val="-4"/>
          <w:sz w:val="28"/>
          <w:szCs w:val="28"/>
          <w:lang w:val="it-IT"/>
        </w:rPr>
      </w:pPr>
      <w:r w:rsidRPr="00D33401">
        <w:rPr>
          <w:spacing w:val="-4"/>
          <w:sz w:val="28"/>
          <w:szCs w:val="28"/>
          <w:lang w:val="it-IT"/>
        </w:rPr>
        <w:t>Dự án Luật sửa đổi, bổ sung một số điều của Luật SHTT được xây dựng theo trình tự, thủ tục rút gọn đúng quy định của Luật Ban hành VBQPPL số 64/2025/QH15, được sửa đổi, bổ sung bởi Luật số 87/2025/QH15. Cụ thể:</w:t>
      </w:r>
    </w:p>
    <w:p w14:paraId="52619771" w14:textId="77777777" w:rsidR="003C79A4" w:rsidRPr="00D33401" w:rsidRDefault="003C79A4" w:rsidP="004E4C55">
      <w:pPr>
        <w:spacing w:after="120"/>
        <w:ind w:firstLine="567"/>
        <w:jc w:val="both"/>
        <w:rPr>
          <w:spacing w:val="-4"/>
          <w:sz w:val="28"/>
          <w:szCs w:val="28"/>
          <w:lang w:val="it-IT"/>
        </w:rPr>
      </w:pPr>
      <w:r w:rsidRPr="00D33401">
        <w:rPr>
          <w:spacing w:val="-4"/>
          <w:sz w:val="28"/>
          <w:szCs w:val="28"/>
          <w:lang w:val="it-IT"/>
        </w:rPr>
        <w:t xml:space="preserve">1. Lập hồ sơ đề nghị bổ sung dự án Luật sửa đổi, bổ sung một số điều của Luật SHTT vào Chương trình lập pháp năm 2025 theo quy định của Luật Ban hành VBQPPL. Ngày 28/8/2025, Ủy ban Thường vụ Quốc hội đã thông qua Nghị quyết </w:t>
      </w:r>
      <w:r w:rsidRPr="00D33401">
        <w:rPr>
          <w:spacing w:val="-4"/>
          <w:sz w:val="28"/>
          <w:szCs w:val="28"/>
          <w:lang w:val="it-IT"/>
        </w:rPr>
        <w:lastRenderedPageBreak/>
        <w:t xml:space="preserve">số 97/2025/UBTVQH15 về điều chỉnh Chương trình lập pháp năm 2025 trong đó bổ sung dự án Luật sửa đổi, bổ sung một số điều của Luật SHTT vào Chương trình lập pháp năm 2025 trình Quốc hội cho ý kiến và thông qua tại Kỳ họp thứ 10 (tháng 10/2025) theo trình tự, thủ tục rút gọn. </w:t>
      </w:r>
    </w:p>
    <w:p w14:paraId="04FBAD2F" w14:textId="77777777" w:rsidR="003C79A4" w:rsidRPr="00D33401" w:rsidRDefault="003C79A4" w:rsidP="004E4C55">
      <w:pPr>
        <w:spacing w:after="120"/>
        <w:ind w:firstLine="567"/>
        <w:jc w:val="both"/>
        <w:rPr>
          <w:spacing w:val="-4"/>
          <w:sz w:val="28"/>
          <w:szCs w:val="28"/>
          <w:lang w:val="it-IT"/>
        </w:rPr>
      </w:pPr>
      <w:r w:rsidRPr="00D33401">
        <w:rPr>
          <w:spacing w:val="-4"/>
          <w:sz w:val="28"/>
          <w:szCs w:val="28"/>
          <w:lang w:val="it-IT"/>
        </w:rPr>
        <w:t>2. Thành lập Tổ soạn thảo dự án Luật sửa đổi, bổ sung một số điều của Luật SHTT với sự tham gia của đại diện các Bộ, ngành Trung ương, các đơn vị có liên quan và một số chuyên gia trong lĩnh vực SHTT</w:t>
      </w:r>
      <w:r w:rsidR="00EB7FC9" w:rsidRPr="00D33401">
        <w:rPr>
          <w:spacing w:val="-4"/>
          <w:sz w:val="28"/>
          <w:szCs w:val="28"/>
          <w:lang w:val="it-IT"/>
        </w:rPr>
        <w:t xml:space="preserve">; </w:t>
      </w:r>
      <w:r w:rsidRPr="00D33401">
        <w:rPr>
          <w:spacing w:val="-4"/>
          <w:sz w:val="28"/>
          <w:szCs w:val="28"/>
          <w:lang w:val="it-IT"/>
        </w:rPr>
        <w:t>tổ chức họp Tổ soạn thảo, hội thảo với cơ quan, tổ chức, doanh nghiệp, chuyên gia, nhà khoa học..</w:t>
      </w:r>
      <w:r w:rsidR="00EB7FC9" w:rsidRPr="00D33401">
        <w:rPr>
          <w:spacing w:val="-4"/>
          <w:sz w:val="28"/>
          <w:szCs w:val="28"/>
          <w:lang w:val="it-IT"/>
        </w:rPr>
        <w:t>.</w:t>
      </w:r>
    </w:p>
    <w:p w14:paraId="462FA377" w14:textId="77777777" w:rsidR="003C79A4" w:rsidRPr="00D33401" w:rsidRDefault="003C79A4" w:rsidP="004E4C55">
      <w:pPr>
        <w:spacing w:after="120"/>
        <w:ind w:firstLine="567"/>
        <w:jc w:val="both"/>
        <w:rPr>
          <w:spacing w:val="-4"/>
          <w:sz w:val="28"/>
          <w:szCs w:val="28"/>
          <w:lang w:val="it-IT"/>
        </w:rPr>
      </w:pPr>
      <w:r w:rsidRPr="00D33401">
        <w:rPr>
          <w:spacing w:val="-4"/>
          <w:sz w:val="28"/>
          <w:szCs w:val="28"/>
          <w:lang w:val="it-IT"/>
        </w:rPr>
        <w:t>3. Tổ chức lấy ý kiến bằng văn bản đối với các bộ, ngành, địa phương, doanh nghiệp, các hiệp hội, đối tượng có liên quan và đăng tải để lấy ý kiến rộng rãi trên Cổng Thông tin của Bộ KH&amp;CN; tiếp thu, giải trình ý kiến</w:t>
      </w:r>
      <w:r w:rsidR="00EB7FC9" w:rsidRPr="00D33401">
        <w:rPr>
          <w:spacing w:val="-4"/>
          <w:sz w:val="28"/>
          <w:szCs w:val="28"/>
          <w:lang w:val="it-IT"/>
        </w:rPr>
        <w:t>, chỉnh lý và hoàn thiện hồ sơ dự án Luật.</w:t>
      </w:r>
    </w:p>
    <w:p w14:paraId="2C9ED955" w14:textId="77777777" w:rsidR="003C79A4" w:rsidRPr="00D33401" w:rsidRDefault="003C79A4" w:rsidP="004E4C55">
      <w:pPr>
        <w:spacing w:after="120"/>
        <w:ind w:firstLine="567"/>
        <w:jc w:val="both"/>
        <w:rPr>
          <w:spacing w:val="-4"/>
          <w:sz w:val="28"/>
          <w:szCs w:val="28"/>
          <w:lang w:val="it-IT"/>
        </w:rPr>
      </w:pPr>
      <w:r w:rsidRPr="00D33401">
        <w:rPr>
          <w:spacing w:val="-4"/>
          <w:sz w:val="28"/>
          <w:szCs w:val="28"/>
          <w:lang w:val="it-IT"/>
        </w:rPr>
        <w:t xml:space="preserve">4. Tổ chức thẩm định dự án Luật: Hồ sơ dự án Luật sửa đổi, bổ sung một số điều của Luật SHTT đã được Bộ Tư pháp thẩm định và được Bộ KH&amp;CN tiếp thu, giải trình, chỉnh lý để trình Chính phủ. </w:t>
      </w:r>
    </w:p>
    <w:p w14:paraId="65046832" w14:textId="77777777" w:rsidR="00B803BF" w:rsidRPr="00D33401" w:rsidRDefault="003C79A4" w:rsidP="004E4C55">
      <w:pPr>
        <w:spacing w:after="120"/>
        <w:ind w:firstLine="567"/>
        <w:jc w:val="both"/>
        <w:rPr>
          <w:spacing w:val="-2"/>
          <w:sz w:val="28"/>
          <w:szCs w:val="28"/>
          <w:lang w:val="it-IT"/>
        </w:rPr>
      </w:pPr>
      <w:r w:rsidRPr="00D33401">
        <w:rPr>
          <w:spacing w:val="-2"/>
          <w:sz w:val="28"/>
          <w:szCs w:val="28"/>
          <w:lang w:val="it-IT"/>
        </w:rPr>
        <w:t xml:space="preserve">5. Ngày 08/9/2025, tại Phiên họp Chính phủ chuyên đề xây dựng pháp luật tháng 9/2025 (Phiên thứ nhất), Chính phủ đã cho ý kiến về hồ sơ dự án Luật sửa đổi, bổ sung một số điều của Luật SHTT. Bộ KH&amp;CN đã tiếp thu, giải trình, chỉnh lý hoàn thiện hồ sơ theo ý kiến của các Thành viên Chính phủ. Chính phủ đã ban hành Nghị quyết số </w:t>
      </w:r>
      <w:r w:rsidR="00EB7FC9" w:rsidRPr="00D33401">
        <w:rPr>
          <w:spacing w:val="-2"/>
          <w:sz w:val="28"/>
          <w:szCs w:val="28"/>
          <w:lang w:val="it-IT"/>
        </w:rPr>
        <w:t>278</w:t>
      </w:r>
      <w:r w:rsidRPr="00D33401">
        <w:rPr>
          <w:spacing w:val="-2"/>
          <w:sz w:val="28"/>
          <w:szCs w:val="28"/>
          <w:lang w:val="it-IT"/>
        </w:rPr>
        <w:t xml:space="preserve">/NQ-CP ngày </w:t>
      </w:r>
      <w:r w:rsidR="00EB7FC9" w:rsidRPr="00D33401">
        <w:rPr>
          <w:spacing w:val="-2"/>
          <w:sz w:val="28"/>
          <w:szCs w:val="28"/>
          <w:lang w:val="it-IT"/>
        </w:rPr>
        <w:t>13</w:t>
      </w:r>
      <w:r w:rsidRPr="00D33401">
        <w:rPr>
          <w:spacing w:val="-2"/>
          <w:sz w:val="28"/>
          <w:szCs w:val="28"/>
          <w:lang w:val="it-IT"/>
        </w:rPr>
        <w:t>/9/2025 về Phiên họp Chuyên đề xây dựng pháp luật tháng 9/2025 (Phiên họp thứ nhất), trong đó giao Bộ KH&amp;CN hoàn thiện hồ sơ Dự án Luật, giao Bộ trưởng Bộ KH&amp;CN thừa ủy quyền Thủ tướng Chính phủ, thay mặt Chính phủ ký Tờ trình Quốc hội xem xét, cho ý kiến và thông qua đối với dự án Luật này tại Kỳ họp thứ 10, Quốc hội khóa XV (tháng 10/2025).</w:t>
      </w:r>
    </w:p>
    <w:p w14:paraId="20F7FD83" w14:textId="77777777" w:rsidR="00273AEB" w:rsidRDefault="00E8430B" w:rsidP="004E4C55">
      <w:pPr>
        <w:spacing w:after="120"/>
        <w:ind w:firstLine="567"/>
        <w:jc w:val="both"/>
        <w:rPr>
          <w:sz w:val="28"/>
          <w:szCs w:val="28"/>
          <w:lang w:val="pt-BR"/>
        </w:rPr>
      </w:pPr>
      <w:r w:rsidRPr="00D33401">
        <w:rPr>
          <w:sz w:val="28"/>
          <w:szCs w:val="28"/>
          <w:lang w:val="it-IT"/>
        </w:rPr>
        <w:t>6. Ủy ban Pháp luật và Tư pháp của Quốc hội đã có Báo cáo thẩm tra dự án Luật (</w:t>
      </w:r>
      <w:r w:rsidRPr="00D33401">
        <w:rPr>
          <w:sz w:val="28"/>
          <w:szCs w:val="28"/>
          <w:lang w:val="pt-BR"/>
        </w:rPr>
        <w:t xml:space="preserve">Báo cáo số 1003/BC-UBPLTP15 ngày 20/9/2025) và Ủy ban Thường vụ Quốc hội đã có ý kiến về dự án Luật (theo Thông báo số 3500/TB-VPQH ngày 24/9/2025 của Văn phòng Quốc hội). </w:t>
      </w:r>
      <w:r w:rsidR="00C35B09" w:rsidRPr="00D33401">
        <w:rPr>
          <w:sz w:val="28"/>
          <w:szCs w:val="28"/>
          <w:lang w:val="pt-BR"/>
        </w:rPr>
        <w:t xml:space="preserve">Trên cơ sở nghiên cứu, tiếp thu, giải trình ý kiến của Ủy ban Thường vụ Quốc hội và ý kiến thẩm tra của Ủy ban Pháp luật và Tư pháp của Quốc hội, </w:t>
      </w:r>
      <w:r w:rsidRPr="00D33401">
        <w:rPr>
          <w:sz w:val="28"/>
          <w:szCs w:val="28"/>
          <w:lang w:val="pt-BR"/>
        </w:rPr>
        <w:t>Bộ KH&amp;CN đã có Tờ trình số 162/TTr-BKHCN ngày 30/9/2025 trình Thủ tướng Chính phủ, Phó Thủ tướng Chính phủ về việc chỉnh lý, hoàn thiện hồ sơ dự án Luật để trình Quốc hội.</w:t>
      </w:r>
    </w:p>
    <w:p w14:paraId="1D7D5763" w14:textId="2EB215F6" w:rsidR="00273AEB" w:rsidRDefault="00273AEB" w:rsidP="004E4C55">
      <w:pPr>
        <w:spacing w:after="120"/>
        <w:ind w:firstLine="567"/>
        <w:jc w:val="both"/>
        <w:rPr>
          <w:sz w:val="28"/>
          <w:szCs w:val="28"/>
          <w:lang w:val="pt-BR"/>
        </w:rPr>
      </w:pPr>
      <w:r>
        <w:rPr>
          <w:spacing w:val="-4"/>
          <w:sz w:val="28"/>
          <w:szCs w:val="28"/>
          <w:lang w:val="pt-BR"/>
        </w:rPr>
        <w:t>Ngày 08/10/2025, Văn phòng Chính phủ đã có văn bản số 9648/VPCP-KGVX thông báo ý kiến của Phó Thủ tướng Nguyễn Chí Dũng giao Bộ KH&amp;CN rà soát,</w:t>
      </w:r>
      <w:r w:rsidR="00C5350A">
        <w:rPr>
          <w:spacing w:val="-4"/>
          <w:sz w:val="28"/>
          <w:szCs w:val="28"/>
          <w:lang w:val="pt-BR"/>
        </w:rPr>
        <w:t xml:space="preserve"> </w:t>
      </w:r>
      <w:bookmarkStart w:id="5" w:name="_Hlk210811143"/>
      <w:r w:rsidR="00C5350A">
        <w:rPr>
          <w:spacing w:val="-4"/>
          <w:sz w:val="28"/>
          <w:szCs w:val="28"/>
          <w:lang w:val="pt-BR"/>
        </w:rPr>
        <w:t>tiếp thu ý kiến của các Thành viên Chính phủ để</w:t>
      </w:r>
      <w:bookmarkEnd w:id="5"/>
      <w:r>
        <w:rPr>
          <w:spacing w:val="-4"/>
          <w:sz w:val="28"/>
          <w:szCs w:val="28"/>
          <w:lang w:val="pt-BR"/>
        </w:rPr>
        <w:t xml:space="preserve"> hoàn thiện hồ sơ dự án Luật; giao Bộ trưởng Bộ KH&amp;CN thừa ủy quyền Thủ tướng Chính phủ, thay mặt Chính phủ ký Tờ trình của Chính phủ trình Quốc hội. </w:t>
      </w:r>
      <w:r w:rsidRPr="00D33401">
        <w:rPr>
          <w:sz w:val="28"/>
          <w:szCs w:val="28"/>
          <w:lang w:val="pt-BR"/>
        </w:rPr>
        <w:t xml:space="preserve"> </w:t>
      </w:r>
    </w:p>
    <w:p w14:paraId="212E877C" w14:textId="77777777" w:rsidR="00B803BF" w:rsidRPr="00D33401" w:rsidRDefault="00B803BF" w:rsidP="004E4C55">
      <w:pPr>
        <w:spacing w:after="120"/>
        <w:ind w:firstLine="567"/>
        <w:jc w:val="both"/>
        <w:rPr>
          <w:b/>
          <w:spacing w:val="-4"/>
          <w:sz w:val="28"/>
          <w:szCs w:val="28"/>
        </w:rPr>
      </w:pPr>
      <w:r w:rsidRPr="00D33401">
        <w:rPr>
          <w:b/>
          <w:spacing w:val="-4"/>
          <w:sz w:val="28"/>
          <w:szCs w:val="28"/>
        </w:rPr>
        <w:t xml:space="preserve">IV. BỐ CỤC VÀ NỘI DUNG CƠ BẢN </w:t>
      </w:r>
      <w:r w:rsidRPr="00D33401">
        <w:rPr>
          <w:b/>
          <w:spacing w:val="-4"/>
          <w:sz w:val="28"/>
          <w:szCs w:val="28"/>
          <w:lang w:val="en-US"/>
        </w:rPr>
        <w:t>CỦA DỰ THẢO LUẬT SỬA ĐỔI, BỔ SUNG MỘT SỐ ĐIỀU CỦA LUẬT SHTT</w:t>
      </w:r>
    </w:p>
    <w:p w14:paraId="11105CD1" w14:textId="77777777" w:rsidR="00B803BF" w:rsidRPr="00D33401" w:rsidRDefault="00B803BF" w:rsidP="00E73D8B">
      <w:pPr>
        <w:spacing w:after="100"/>
        <w:ind w:firstLine="567"/>
        <w:jc w:val="both"/>
        <w:rPr>
          <w:b/>
          <w:bCs/>
          <w:sz w:val="28"/>
          <w:szCs w:val="28"/>
          <w:lang w:val="en-US"/>
        </w:rPr>
      </w:pPr>
      <w:r w:rsidRPr="00D33401">
        <w:rPr>
          <w:b/>
          <w:bCs/>
          <w:sz w:val="28"/>
          <w:szCs w:val="28"/>
        </w:rPr>
        <w:t xml:space="preserve">1. Phạm vi </w:t>
      </w:r>
      <w:r w:rsidRPr="00D33401">
        <w:rPr>
          <w:b/>
          <w:bCs/>
          <w:sz w:val="28"/>
          <w:szCs w:val="28"/>
          <w:lang w:val="en-US"/>
        </w:rPr>
        <w:t>điều chỉnh, đối tượng áp dụng</w:t>
      </w:r>
    </w:p>
    <w:p w14:paraId="3BC57D51" w14:textId="77777777" w:rsidR="00F26739" w:rsidRPr="00D33401" w:rsidRDefault="00F26739" w:rsidP="00E73D8B">
      <w:pPr>
        <w:widowControl w:val="0"/>
        <w:spacing w:after="100"/>
        <w:ind w:firstLine="567"/>
        <w:jc w:val="both"/>
        <w:rPr>
          <w:sz w:val="28"/>
          <w:szCs w:val="28"/>
        </w:rPr>
      </w:pPr>
      <w:r w:rsidRPr="00D33401">
        <w:rPr>
          <w:sz w:val="28"/>
          <w:szCs w:val="28"/>
        </w:rPr>
        <w:t xml:space="preserve">Dự thảo Luật kế thừa phạm vi điều chỉnh như Luật SHTT hiện hành và giữ </w:t>
      </w:r>
      <w:r w:rsidRPr="00D33401">
        <w:rPr>
          <w:sz w:val="28"/>
          <w:szCs w:val="28"/>
        </w:rPr>
        <w:lastRenderedPageBreak/>
        <w:t>nguyên đối tượng áp dụng như Luật SHTT hiện hành.</w:t>
      </w:r>
    </w:p>
    <w:p w14:paraId="22655987" w14:textId="77777777" w:rsidR="00B803BF" w:rsidRPr="00D33401" w:rsidRDefault="00B803BF" w:rsidP="00E73D8B">
      <w:pPr>
        <w:spacing w:after="100"/>
        <w:ind w:firstLine="567"/>
        <w:jc w:val="both"/>
        <w:rPr>
          <w:b/>
          <w:spacing w:val="-4"/>
          <w:sz w:val="28"/>
          <w:szCs w:val="28"/>
        </w:rPr>
      </w:pPr>
      <w:r w:rsidRPr="00D33401">
        <w:rPr>
          <w:b/>
          <w:spacing w:val="-4"/>
          <w:sz w:val="28"/>
          <w:szCs w:val="28"/>
        </w:rPr>
        <w:t>2. Bố cục</w:t>
      </w:r>
      <w:r w:rsidRPr="00D33401">
        <w:rPr>
          <w:b/>
          <w:bCs/>
          <w:sz w:val="28"/>
          <w:szCs w:val="28"/>
          <w:lang w:val="en-US"/>
        </w:rPr>
        <w:t xml:space="preserve"> </w:t>
      </w:r>
    </w:p>
    <w:p w14:paraId="2528665D" w14:textId="77777777" w:rsidR="00B803BF" w:rsidRPr="00D33401" w:rsidRDefault="00B803BF" w:rsidP="00E73D8B">
      <w:pPr>
        <w:spacing w:after="100"/>
        <w:ind w:firstLine="567"/>
        <w:jc w:val="both"/>
        <w:rPr>
          <w:b/>
          <w:i/>
          <w:iCs/>
          <w:sz w:val="28"/>
          <w:szCs w:val="28"/>
          <w:lang w:val="en-US"/>
        </w:rPr>
      </w:pPr>
      <w:r w:rsidRPr="00D33401">
        <w:rPr>
          <w:sz w:val="28"/>
          <w:szCs w:val="28"/>
          <w:lang w:val="en-US"/>
        </w:rPr>
        <w:t xml:space="preserve">Dự thảo </w:t>
      </w:r>
      <w:r w:rsidRPr="00D33401">
        <w:rPr>
          <w:sz w:val="28"/>
          <w:szCs w:val="28"/>
        </w:rPr>
        <w:t>Luật được sắp xếp với bố cục như sau:</w:t>
      </w:r>
    </w:p>
    <w:p w14:paraId="19EBBADB" w14:textId="77777777" w:rsidR="00B803BF" w:rsidRPr="00D33401" w:rsidRDefault="00B803BF" w:rsidP="00E73D8B">
      <w:pPr>
        <w:spacing w:after="100"/>
        <w:ind w:firstLine="567"/>
        <w:jc w:val="both"/>
        <w:rPr>
          <w:bCs/>
          <w:sz w:val="28"/>
          <w:szCs w:val="28"/>
        </w:rPr>
      </w:pPr>
      <w:r w:rsidRPr="00D33401">
        <w:rPr>
          <w:bCs/>
          <w:sz w:val="28"/>
          <w:szCs w:val="28"/>
        </w:rPr>
        <w:t xml:space="preserve">Điều 1: Sửa đổi, bổ sung một số điều của Luật Sở hữu trí tuệ </w:t>
      </w:r>
    </w:p>
    <w:p w14:paraId="036C1876" w14:textId="77777777" w:rsidR="00B803BF" w:rsidRPr="00D33401" w:rsidRDefault="00B803BF" w:rsidP="00E73D8B">
      <w:pPr>
        <w:spacing w:after="100"/>
        <w:ind w:firstLine="567"/>
        <w:jc w:val="both"/>
        <w:rPr>
          <w:sz w:val="28"/>
          <w:szCs w:val="28"/>
        </w:rPr>
      </w:pPr>
      <w:r w:rsidRPr="00D33401">
        <w:rPr>
          <w:sz w:val="28"/>
          <w:szCs w:val="28"/>
        </w:rPr>
        <w:t xml:space="preserve">Dự thảo Luật sửa đổi, bổ sung </w:t>
      </w:r>
      <w:r w:rsidR="005C4923" w:rsidRPr="00D33401">
        <w:rPr>
          <w:b/>
          <w:bCs/>
          <w:sz w:val="28"/>
          <w:szCs w:val="28"/>
          <w:lang w:val="en-US"/>
        </w:rPr>
        <w:t>75</w:t>
      </w:r>
      <w:r w:rsidR="005C4923" w:rsidRPr="00D33401">
        <w:rPr>
          <w:sz w:val="28"/>
          <w:szCs w:val="28"/>
        </w:rPr>
        <w:t xml:space="preserve"> </w:t>
      </w:r>
      <w:r w:rsidRPr="00D33401">
        <w:rPr>
          <w:sz w:val="28"/>
          <w:szCs w:val="28"/>
        </w:rPr>
        <w:t xml:space="preserve">điều, cụ thể như sau:  </w:t>
      </w:r>
    </w:p>
    <w:p w14:paraId="64F3237B" w14:textId="77777777" w:rsidR="00B803BF" w:rsidRPr="00D33401" w:rsidRDefault="00B803BF" w:rsidP="00E73D8B">
      <w:pPr>
        <w:spacing w:after="100"/>
        <w:ind w:firstLine="567"/>
        <w:jc w:val="both"/>
        <w:rPr>
          <w:sz w:val="28"/>
          <w:szCs w:val="28"/>
        </w:rPr>
      </w:pPr>
      <w:bookmarkStart w:id="6" w:name="_Hlk206397946"/>
      <w:r w:rsidRPr="00D33401">
        <w:rPr>
          <w:sz w:val="28"/>
          <w:szCs w:val="28"/>
        </w:rPr>
        <w:t xml:space="preserve">- Sửa đổi, bổ sung </w:t>
      </w:r>
      <w:r w:rsidRPr="00D33401">
        <w:rPr>
          <w:sz w:val="28"/>
          <w:szCs w:val="28"/>
          <w:lang w:val="en-US"/>
        </w:rPr>
        <w:t xml:space="preserve">nội dung tại </w:t>
      </w:r>
      <w:r w:rsidR="005C4923" w:rsidRPr="00D33401">
        <w:rPr>
          <w:b/>
          <w:bCs/>
          <w:sz w:val="28"/>
          <w:szCs w:val="28"/>
          <w:lang w:val="en-US"/>
        </w:rPr>
        <w:t>73</w:t>
      </w:r>
      <w:r w:rsidR="005C4923" w:rsidRPr="00D33401">
        <w:rPr>
          <w:sz w:val="28"/>
          <w:szCs w:val="28"/>
        </w:rPr>
        <w:t xml:space="preserve"> </w:t>
      </w:r>
      <w:r w:rsidRPr="00D33401">
        <w:rPr>
          <w:sz w:val="28"/>
          <w:szCs w:val="28"/>
        </w:rPr>
        <w:t xml:space="preserve">điều: </w:t>
      </w:r>
      <w:bookmarkEnd w:id="6"/>
      <w:r w:rsidR="00D53E84" w:rsidRPr="00D33401">
        <w:rPr>
          <w:sz w:val="28"/>
          <w:szCs w:val="28"/>
          <w:lang w:val="en-US"/>
        </w:rPr>
        <w:t>3, 4, 6, 7, 8, 10, 11, 15, 16, 17, 22, 26, 33, 35, 39, 42, 49, 50, 51, 54, 55, 56, 57, 59, 65, 74, 86, 89, 89a, 92, 94, 96, 97, 99, 100, 107, 108, 109, 110, 111, 112a, 113, 114, 116, 117, 118, 119, 119a, 120a, 123, 146, 147, 148, 150, 155, 156, 164, 165, 170, 174, 176, 178, 183, 191, 196, 198, 198b, 200, 201, 202, 205, 207, 211</w:t>
      </w:r>
      <w:r w:rsidR="00D53E84" w:rsidRPr="00D33401">
        <w:rPr>
          <w:sz w:val="28"/>
          <w:szCs w:val="28"/>
        </w:rPr>
        <w:t>;</w:t>
      </w:r>
    </w:p>
    <w:p w14:paraId="5EA523DC" w14:textId="77777777" w:rsidR="00B803BF" w:rsidRPr="00D33401" w:rsidRDefault="00B803BF" w:rsidP="00E73D8B">
      <w:pPr>
        <w:spacing w:after="100"/>
        <w:ind w:firstLine="567"/>
        <w:jc w:val="both"/>
        <w:rPr>
          <w:sz w:val="28"/>
          <w:szCs w:val="28"/>
          <w:lang w:val="en-US"/>
        </w:rPr>
      </w:pPr>
      <w:r w:rsidRPr="00D33401">
        <w:rPr>
          <w:sz w:val="28"/>
          <w:szCs w:val="28"/>
        </w:rPr>
        <w:t xml:space="preserve">- Bổ sung </w:t>
      </w:r>
      <w:r w:rsidR="00D15066" w:rsidRPr="00D33401">
        <w:rPr>
          <w:b/>
          <w:bCs/>
          <w:sz w:val="28"/>
          <w:szCs w:val="28"/>
          <w:lang w:val="en-US"/>
        </w:rPr>
        <w:t>0</w:t>
      </w:r>
      <w:r w:rsidR="00423AD1" w:rsidRPr="00D33401">
        <w:rPr>
          <w:b/>
          <w:bCs/>
          <w:sz w:val="28"/>
          <w:szCs w:val="28"/>
          <w:lang w:val="en-US"/>
        </w:rPr>
        <w:t>2</w:t>
      </w:r>
      <w:r w:rsidR="00D15066" w:rsidRPr="00D33401">
        <w:rPr>
          <w:b/>
          <w:bCs/>
          <w:sz w:val="28"/>
          <w:szCs w:val="28"/>
          <w:lang w:val="en-US"/>
        </w:rPr>
        <w:t xml:space="preserve"> </w:t>
      </w:r>
      <w:r w:rsidRPr="00D33401">
        <w:rPr>
          <w:sz w:val="28"/>
          <w:szCs w:val="28"/>
        </w:rPr>
        <w:t>điều:</w:t>
      </w:r>
      <w:r w:rsidRPr="00D33401">
        <w:rPr>
          <w:sz w:val="28"/>
          <w:szCs w:val="28"/>
          <w:lang w:val="en-US"/>
        </w:rPr>
        <w:t xml:space="preserve"> </w:t>
      </w:r>
      <w:r w:rsidR="005C4923" w:rsidRPr="00D33401">
        <w:rPr>
          <w:sz w:val="28"/>
          <w:szCs w:val="28"/>
          <w:lang w:val="en-US"/>
        </w:rPr>
        <w:t xml:space="preserve">8a, </w:t>
      </w:r>
      <w:r w:rsidR="00D15066" w:rsidRPr="00D33401">
        <w:rPr>
          <w:sz w:val="28"/>
          <w:szCs w:val="28"/>
          <w:lang w:val="en-US"/>
        </w:rPr>
        <w:t>219a</w:t>
      </w:r>
      <w:r w:rsidRPr="00D33401">
        <w:rPr>
          <w:sz w:val="28"/>
          <w:szCs w:val="28"/>
          <w:lang w:val="en-US"/>
        </w:rPr>
        <w:t>.</w:t>
      </w:r>
    </w:p>
    <w:p w14:paraId="005DAAA2" w14:textId="77777777" w:rsidR="00B803BF" w:rsidRPr="00D33401" w:rsidRDefault="00B803BF" w:rsidP="00E73D8B">
      <w:pPr>
        <w:spacing w:after="100"/>
        <w:ind w:firstLine="567"/>
        <w:jc w:val="both"/>
        <w:rPr>
          <w:sz w:val="28"/>
          <w:szCs w:val="28"/>
          <w:lang w:val="en-US"/>
        </w:rPr>
      </w:pPr>
      <w:r w:rsidRPr="00D33401">
        <w:rPr>
          <w:sz w:val="28"/>
          <w:szCs w:val="28"/>
        </w:rPr>
        <w:t xml:space="preserve">Dự thảo Luật bãi bỏ </w:t>
      </w:r>
      <w:r w:rsidRPr="00D33401">
        <w:rPr>
          <w:b/>
          <w:bCs/>
          <w:sz w:val="28"/>
          <w:szCs w:val="28"/>
          <w:lang w:val="en-US"/>
        </w:rPr>
        <w:t>08</w:t>
      </w:r>
      <w:r w:rsidRPr="00D33401">
        <w:rPr>
          <w:sz w:val="28"/>
          <w:szCs w:val="28"/>
          <w:lang w:val="en-US"/>
        </w:rPr>
        <w:t xml:space="preserve"> </w:t>
      </w:r>
      <w:r w:rsidRPr="00D33401">
        <w:rPr>
          <w:sz w:val="28"/>
          <w:szCs w:val="28"/>
        </w:rPr>
        <w:t>điều</w:t>
      </w:r>
      <w:r w:rsidRPr="00D33401">
        <w:rPr>
          <w:sz w:val="28"/>
          <w:szCs w:val="28"/>
          <w:lang w:val="en-US"/>
        </w:rPr>
        <w:t xml:space="preserve">: 52, </w:t>
      </w:r>
      <w:r w:rsidRPr="00D33401">
        <w:rPr>
          <w:sz w:val="28"/>
          <w:szCs w:val="28"/>
        </w:rPr>
        <w:t>101, 102, 103, 104, 105, 106 và 149</w:t>
      </w:r>
      <w:r w:rsidRPr="00D33401">
        <w:rPr>
          <w:sz w:val="28"/>
          <w:szCs w:val="28"/>
          <w:lang w:val="en-US"/>
        </w:rPr>
        <w:t>.</w:t>
      </w:r>
    </w:p>
    <w:p w14:paraId="2467B80F" w14:textId="77777777" w:rsidR="00B803BF" w:rsidRPr="00D33401" w:rsidRDefault="00B803BF" w:rsidP="00E73D8B">
      <w:pPr>
        <w:spacing w:after="100"/>
        <w:ind w:firstLine="567"/>
        <w:jc w:val="both"/>
        <w:rPr>
          <w:iCs/>
          <w:sz w:val="28"/>
          <w:szCs w:val="28"/>
          <w:lang w:val="en-US"/>
        </w:rPr>
      </w:pPr>
      <w:r w:rsidRPr="00D33401">
        <w:rPr>
          <w:iCs/>
          <w:sz w:val="28"/>
          <w:szCs w:val="28"/>
        </w:rPr>
        <w:t xml:space="preserve">Điều </w:t>
      </w:r>
      <w:r w:rsidR="005C4923" w:rsidRPr="00D33401">
        <w:rPr>
          <w:iCs/>
          <w:sz w:val="28"/>
          <w:szCs w:val="28"/>
          <w:lang w:val="en-US"/>
        </w:rPr>
        <w:t>2</w:t>
      </w:r>
      <w:r w:rsidRPr="00D33401">
        <w:rPr>
          <w:iCs/>
          <w:sz w:val="28"/>
          <w:szCs w:val="28"/>
        </w:rPr>
        <w:t xml:space="preserve">: Điều khoản </w:t>
      </w:r>
      <w:r w:rsidRPr="00D33401">
        <w:rPr>
          <w:iCs/>
          <w:sz w:val="28"/>
          <w:szCs w:val="28"/>
          <w:lang w:val="en-US"/>
        </w:rPr>
        <w:t>thi hành</w:t>
      </w:r>
    </w:p>
    <w:p w14:paraId="3A0CDB90" w14:textId="77777777" w:rsidR="00B803BF" w:rsidRPr="00D33401" w:rsidRDefault="00B803BF" w:rsidP="00E73D8B">
      <w:pPr>
        <w:spacing w:after="100"/>
        <w:ind w:firstLine="567"/>
        <w:jc w:val="both"/>
        <w:rPr>
          <w:sz w:val="28"/>
          <w:szCs w:val="28"/>
          <w:lang w:val="en-US"/>
        </w:rPr>
      </w:pPr>
      <w:r w:rsidRPr="00D33401">
        <w:rPr>
          <w:iCs/>
          <w:sz w:val="28"/>
          <w:szCs w:val="28"/>
        </w:rPr>
        <w:t xml:space="preserve">Điều </w:t>
      </w:r>
      <w:r w:rsidR="005C4923" w:rsidRPr="00D33401">
        <w:rPr>
          <w:iCs/>
          <w:sz w:val="28"/>
          <w:szCs w:val="28"/>
          <w:lang w:val="en-US"/>
        </w:rPr>
        <w:t>3</w:t>
      </w:r>
      <w:r w:rsidRPr="00D33401">
        <w:rPr>
          <w:iCs/>
          <w:sz w:val="28"/>
          <w:szCs w:val="28"/>
        </w:rPr>
        <w:t xml:space="preserve">: </w:t>
      </w:r>
      <w:r w:rsidRPr="00D33401">
        <w:rPr>
          <w:iCs/>
          <w:sz w:val="28"/>
          <w:szCs w:val="28"/>
          <w:lang w:val="en-US"/>
        </w:rPr>
        <w:t>Điều khoản chuyển tiếp</w:t>
      </w:r>
    </w:p>
    <w:p w14:paraId="1A4FE973" w14:textId="77777777" w:rsidR="00B803BF" w:rsidRPr="00D33401" w:rsidRDefault="00B803BF" w:rsidP="004E4C55">
      <w:pPr>
        <w:spacing w:after="120"/>
        <w:ind w:firstLine="567"/>
        <w:jc w:val="both"/>
        <w:rPr>
          <w:b/>
          <w:spacing w:val="-4"/>
          <w:sz w:val="28"/>
          <w:szCs w:val="28"/>
          <w:lang w:val="en-US"/>
        </w:rPr>
      </w:pPr>
      <w:r w:rsidRPr="00D33401">
        <w:rPr>
          <w:b/>
          <w:spacing w:val="-4"/>
          <w:sz w:val="28"/>
          <w:szCs w:val="28"/>
        </w:rPr>
        <w:t>3. Nội dung cơ bản</w:t>
      </w:r>
    </w:p>
    <w:p w14:paraId="06BB94DB" w14:textId="77777777" w:rsidR="00B803BF" w:rsidRPr="00D33401" w:rsidRDefault="00B5723B" w:rsidP="004E4C55">
      <w:pPr>
        <w:spacing w:after="120"/>
        <w:ind w:firstLine="567"/>
        <w:jc w:val="both"/>
        <w:rPr>
          <w:sz w:val="28"/>
          <w:szCs w:val="28"/>
          <w:lang w:val="en-US"/>
        </w:rPr>
      </w:pPr>
      <w:r w:rsidRPr="00D33401">
        <w:rPr>
          <w:bCs/>
          <w:sz w:val="28"/>
          <w:szCs w:val="28"/>
        </w:rPr>
        <w:t xml:space="preserve">Dự thảo Luật </w:t>
      </w:r>
      <w:r w:rsidR="00B803BF" w:rsidRPr="00D33401">
        <w:rPr>
          <w:sz w:val="28"/>
          <w:szCs w:val="28"/>
        </w:rPr>
        <w:t xml:space="preserve">sửa đổi, bổ sung </w:t>
      </w:r>
      <w:r w:rsidR="00473535" w:rsidRPr="00D33401">
        <w:rPr>
          <w:sz w:val="28"/>
          <w:szCs w:val="28"/>
          <w:lang w:val="en-US"/>
        </w:rPr>
        <w:t xml:space="preserve">các quy định của Luật SHTT </w:t>
      </w:r>
      <w:r w:rsidR="00B803BF" w:rsidRPr="00D33401">
        <w:rPr>
          <w:sz w:val="28"/>
          <w:szCs w:val="28"/>
        </w:rPr>
        <w:t>tập trung vào 0</w:t>
      </w:r>
      <w:r w:rsidR="00B803BF" w:rsidRPr="00D33401">
        <w:rPr>
          <w:sz w:val="28"/>
          <w:szCs w:val="28"/>
          <w:lang w:val="en-US"/>
        </w:rPr>
        <w:t>5</w:t>
      </w:r>
      <w:r w:rsidR="00B803BF" w:rsidRPr="00D33401">
        <w:rPr>
          <w:sz w:val="28"/>
          <w:szCs w:val="28"/>
        </w:rPr>
        <w:t xml:space="preserve"> nhóm nội dung chính sách</w:t>
      </w:r>
      <w:r w:rsidRPr="00D33401">
        <w:rPr>
          <w:sz w:val="28"/>
          <w:szCs w:val="28"/>
          <w:lang w:val="en-SG"/>
        </w:rPr>
        <w:t>, cụ thể như sau:</w:t>
      </w:r>
    </w:p>
    <w:p w14:paraId="654A5240" w14:textId="77777777" w:rsidR="00B803BF" w:rsidRPr="00D33401" w:rsidRDefault="00B803BF" w:rsidP="004E4C55">
      <w:pPr>
        <w:spacing w:after="120"/>
        <w:ind w:firstLine="567"/>
        <w:jc w:val="both"/>
        <w:rPr>
          <w:b/>
          <w:i/>
          <w:iCs/>
          <w:spacing w:val="-4"/>
          <w:sz w:val="28"/>
          <w:szCs w:val="28"/>
          <w:lang w:val="en-US"/>
        </w:rPr>
      </w:pPr>
      <w:r w:rsidRPr="00D33401">
        <w:rPr>
          <w:b/>
          <w:i/>
          <w:iCs/>
          <w:spacing w:val="-4"/>
          <w:sz w:val="28"/>
          <w:szCs w:val="28"/>
        </w:rPr>
        <w:t>3.1</w:t>
      </w:r>
      <w:r w:rsidRPr="00D33401">
        <w:rPr>
          <w:b/>
          <w:i/>
          <w:iCs/>
          <w:spacing w:val="-4"/>
          <w:sz w:val="28"/>
          <w:szCs w:val="28"/>
          <w:lang w:val="en-US"/>
        </w:rPr>
        <w:t>.</w:t>
      </w:r>
      <w:r w:rsidRPr="00D33401">
        <w:rPr>
          <w:b/>
          <w:i/>
          <w:iCs/>
          <w:spacing w:val="-4"/>
          <w:sz w:val="28"/>
          <w:szCs w:val="28"/>
        </w:rPr>
        <w:t xml:space="preserve"> </w:t>
      </w:r>
      <w:r w:rsidR="002A6886" w:rsidRPr="00D33401">
        <w:rPr>
          <w:b/>
          <w:i/>
          <w:iCs/>
          <w:spacing w:val="-4"/>
          <w:sz w:val="28"/>
          <w:szCs w:val="28"/>
          <w:lang w:val="en-US"/>
        </w:rPr>
        <w:t>C</w:t>
      </w:r>
      <w:r w:rsidRPr="00D33401">
        <w:rPr>
          <w:b/>
          <w:i/>
          <w:iCs/>
          <w:spacing w:val="-4"/>
          <w:sz w:val="28"/>
          <w:szCs w:val="28"/>
          <w:lang w:val="en-US"/>
        </w:rPr>
        <w:t>hính sách “Hỗ trợ tạo ra và khai thác thương mại các đối tượng quyền SHTT nhằm thúc đẩy đổi mới sáng tạo”</w:t>
      </w:r>
    </w:p>
    <w:p w14:paraId="6F424008" w14:textId="77777777" w:rsidR="00B803BF" w:rsidRPr="00D33401" w:rsidRDefault="00B803BF" w:rsidP="004E4C55">
      <w:pPr>
        <w:spacing w:after="120"/>
        <w:ind w:firstLine="567"/>
        <w:jc w:val="both"/>
        <w:rPr>
          <w:sz w:val="28"/>
          <w:szCs w:val="28"/>
          <w:lang w:val="en-US"/>
        </w:rPr>
      </w:pPr>
      <w:r w:rsidRPr="00D33401">
        <w:rPr>
          <w:iCs/>
          <w:spacing w:val="-4"/>
          <w:sz w:val="28"/>
          <w:szCs w:val="28"/>
          <w:lang w:val="en-US"/>
        </w:rPr>
        <w:t>a) Về nội dung sửa đổi, hoàn thiện</w:t>
      </w:r>
      <w:r w:rsidRPr="00D33401">
        <w:rPr>
          <w:iCs/>
          <w:spacing w:val="-4"/>
          <w:sz w:val="28"/>
          <w:szCs w:val="28"/>
        </w:rPr>
        <w:t xml:space="preserve"> </w:t>
      </w:r>
    </w:p>
    <w:p w14:paraId="5B9F6A7E" w14:textId="77777777" w:rsidR="002F07B8" w:rsidRPr="00D33401" w:rsidRDefault="00B803BF" w:rsidP="004E4C55">
      <w:pPr>
        <w:spacing w:after="120"/>
        <w:ind w:firstLine="567"/>
        <w:jc w:val="both"/>
        <w:rPr>
          <w:sz w:val="28"/>
          <w:szCs w:val="28"/>
          <w:lang w:val="en-US"/>
        </w:rPr>
      </w:pPr>
      <w:r w:rsidRPr="00D33401">
        <w:rPr>
          <w:sz w:val="28"/>
          <w:szCs w:val="28"/>
          <w:lang w:val="en-US"/>
        </w:rPr>
        <w:t>- Sửa đổi, hoàn thiện</w:t>
      </w:r>
      <w:r w:rsidRPr="00D33401">
        <w:rPr>
          <w:sz w:val="28"/>
          <w:szCs w:val="28"/>
        </w:rPr>
        <w:t xml:space="preserve"> khái niệm quyền </w:t>
      </w:r>
      <w:r w:rsidRPr="00D33401">
        <w:rPr>
          <w:sz w:val="28"/>
          <w:szCs w:val="28"/>
          <w:lang w:val="en-US"/>
        </w:rPr>
        <w:t>SHTT</w:t>
      </w:r>
      <w:r w:rsidR="006B7F0D" w:rsidRPr="00D33401">
        <w:rPr>
          <w:sz w:val="28"/>
          <w:szCs w:val="28"/>
          <w:lang w:val="en-US"/>
        </w:rPr>
        <w:t xml:space="preserve">; làm rõ việc quản lý nhà nước về SHTT bao gồm cả nâng cao nhận thức, năng lực khai thác, phát triển </w:t>
      </w:r>
      <w:r w:rsidR="007D5BAB" w:rsidRPr="00D33401">
        <w:rPr>
          <w:sz w:val="28"/>
          <w:szCs w:val="28"/>
          <w:lang w:val="en-US"/>
        </w:rPr>
        <w:t>đối tượng quyền</w:t>
      </w:r>
      <w:r w:rsidR="006B7F0D" w:rsidRPr="00D33401">
        <w:rPr>
          <w:sz w:val="28"/>
          <w:szCs w:val="28"/>
          <w:lang w:val="en-US"/>
        </w:rPr>
        <w:t xml:space="preserve"> </w:t>
      </w:r>
      <w:r w:rsidR="00260A0B" w:rsidRPr="00D33401">
        <w:rPr>
          <w:sz w:val="28"/>
          <w:szCs w:val="28"/>
          <w:lang w:val="en-US"/>
        </w:rPr>
        <w:t>SHTT</w:t>
      </w:r>
      <w:r w:rsidR="005C05F1" w:rsidRPr="00D33401">
        <w:rPr>
          <w:sz w:val="28"/>
          <w:szCs w:val="28"/>
          <w:lang w:val="en-US"/>
        </w:rPr>
        <w:t xml:space="preserve"> </w:t>
      </w:r>
      <w:r w:rsidRPr="00D33401">
        <w:rPr>
          <w:sz w:val="28"/>
          <w:szCs w:val="28"/>
          <w:lang w:val="en-US"/>
        </w:rPr>
        <w:t>(</w:t>
      </w:r>
      <w:r w:rsidR="006B7F0D" w:rsidRPr="00D33401">
        <w:rPr>
          <w:sz w:val="28"/>
          <w:szCs w:val="28"/>
          <w:lang w:val="en-US"/>
        </w:rPr>
        <w:t xml:space="preserve">các </w:t>
      </w:r>
      <w:r w:rsidRPr="00D33401">
        <w:rPr>
          <w:sz w:val="28"/>
          <w:szCs w:val="28"/>
        </w:rPr>
        <w:t>Điều 4</w:t>
      </w:r>
      <w:r w:rsidR="006B7F0D" w:rsidRPr="00D33401">
        <w:rPr>
          <w:sz w:val="28"/>
          <w:szCs w:val="28"/>
          <w:lang w:val="en-US"/>
        </w:rPr>
        <w:t>, 10</w:t>
      </w:r>
      <w:r w:rsidRPr="00D33401">
        <w:rPr>
          <w:sz w:val="28"/>
          <w:szCs w:val="28"/>
          <w:lang w:val="en-US"/>
        </w:rPr>
        <w:t>);</w:t>
      </w:r>
      <w:bookmarkStart w:id="7" w:name="khoan_3_1"/>
      <w:r w:rsidR="000F09F6" w:rsidRPr="00D33401">
        <w:rPr>
          <w:sz w:val="28"/>
          <w:szCs w:val="28"/>
          <w:lang w:val="en-US"/>
        </w:rPr>
        <w:t xml:space="preserve"> </w:t>
      </w:r>
    </w:p>
    <w:p w14:paraId="0DC539B8" w14:textId="4F6F9669" w:rsidR="00B803BF" w:rsidRPr="00D33401" w:rsidRDefault="002F07B8" w:rsidP="004E4C55">
      <w:pPr>
        <w:spacing w:after="120"/>
        <w:ind w:firstLine="567"/>
        <w:jc w:val="both"/>
        <w:rPr>
          <w:bCs/>
          <w:sz w:val="28"/>
          <w:szCs w:val="28"/>
          <w:lang w:val="en-US"/>
        </w:rPr>
      </w:pPr>
      <w:r w:rsidRPr="00D33401">
        <w:rPr>
          <w:bCs/>
          <w:sz w:val="28"/>
          <w:szCs w:val="28"/>
          <w:lang w:val="en-US"/>
        </w:rPr>
        <w:t>- S</w:t>
      </w:r>
      <w:r w:rsidRPr="00D33401">
        <w:rPr>
          <w:bCs/>
          <w:sz w:val="28"/>
          <w:szCs w:val="28"/>
        </w:rPr>
        <w:t xml:space="preserve">ửa đổi, </w:t>
      </w:r>
      <w:r w:rsidRPr="00D33401">
        <w:rPr>
          <w:sz w:val="28"/>
          <w:szCs w:val="28"/>
        </w:rPr>
        <w:t xml:space="preserve">hoàn thiện </w:t>
      </w:r>
      <w:r w:rsidRPr="00D33401">
        <w:rPr>
          <w:bCs/>
          <w:sz w:val="28"/>
          <w:szCs w:val="28"/>
        </w:rPr>
        <w:t xml:space="preserve">các quy định </w:t>
      </w:r>
      <w:r w:rsidRPr="00D33401">
        <w:rPr>
          <w:sz w:val="28"/>
          <w:szCs w:val="28"/>
          <w:lang w:val="en-US"/>
        </w:rPr>
        <w:t xml:space="preserve">các quy định </w:t>
      </w:r>
      <w:r w:rsidRPr="00D33401">
        <w:rPr>
          <w:sz w:val="28"/>
          <w:szCs w:val="28"/>
        </w:rPr>
        <w:t>về trường hợp giới hạn quyền tác giả, quyền liên quan trong hoạt động phát sóng</w:t>
      </w:r>
      <w:r w:rsidR="000F09F6" w:rsidRPr="00D33401">
        <w:rPr>
          <w:sz w:val="28"/>
          <w:szCs w:val="28"/>
          <w:lang w:val="en-US"/>
        </w:rPr>
        <w:t xml:space="preserve">; </w:t>
      </w:r>
      <w:bookmarkEnd w:id="7"/>
      <w:r w:rsidR="006B7F0D" w:rsidRPr="00D33401">
        <w:rPr>
          <w:sz w:val="28"/>
          <w:szCs w:val="28"/>
          <w:lang w:val="en-US"/>
        </w:rPr>
        <w:t>về</w:t>
      </w:r>
      <w:r w:rsidR="00B803BF" w:rsidRPr="00D33401">
        <w:rPr>
          <w:bCs/>
          <w:sz w:val="28"/>
          <w:szCs w:val="28"/>
        </w:rPr>
        <w:t xml:space="preserve"> quyền đăng ký SHTT, khai thác thương mại các quyền này </w:t>
      </w:r>
      <w:r w:rsidR="009F2D49" w:rsidRPr="00D33401">
        <w:rPr>
          <w:bCs/>
          <w:sz w:val="28"/>
          <w:szCs w:val="28"/>
          <w:lang w:val="en-US"/>
        </w:rPr>
        <w:t xml:space="preserve">đối với </w:t>
      </w:r>
      <w:r w:rsidR="00B803BF" w:rsidRPr="00D33401">
        <w:rPr>
          <w:bCs/>
          <w:sz w:val="28"/>
          <w:szCs w:val="28"/>
        </w:rPr>
        <w:t xml:space="preserve">kết quả của nhiệm </w:t>
      </w:r>
      <w:r w:rsidR="00B803BF" w:rsidRPr="00D33401">
        <w:rPr>
          <w:sz w:val="28"/>
          <w:szCs w:val="28"/>
        </w:rPr>
        <w:t xml:space="preserve">vụ </w:t>
      </w:r>
      <w:r w:rsidR="00D93997">
        <w:rPr>
          <w:sz w:val="28"/>
          <w:szCs w:val="28"/>
          <w:lang w:val="en-US"/>
        </w:rPr>
        <w:t xml:space="preserve">KH&amp;CN </w:t>
      </w:r>
      <w:r w:rsidR="00B803BF" w:rsidRPr="00D33401">
        <w:rPr>
          <w:sz w:val="28"/>
          <w:szCs w:val="28"/>
        </w:rPr>
        <w:t>sử dụng ngân sách nhà nước</w:t>
      </w:r>
      <w:r w:rsidR="00B803BF" w:rsidRPr="00D33401">
        <w:rPr>
          <w:sz w:val="28"/>
          <w:szCs w:val="28"/>
          <w:lang w:val="en-US"/>
        </w:rPr>
        <w:t>;</w:t>
      </w:r>
      <w:r w:rsidR="00B803BF" w:rsidRPr="00D33401">
        <w:rPr>
          <w:sz w:val="28"/>
          <w:szCs w:val="28"/>
        </w:rPr>
        <w:t xml:space="preserve"> </w:t>
      </w:r>
      <w:r w:rsidR="005C05F1" w:rsidRPr="00D33401">
        <w:rPr>
          <w:sz w:val="28"/>
          <w:szCs w:val="28"/>
          <w:lang w:val="en-US"/>
        </w:rPr>
        <w:t>về</w:t>
      </w:r>
      <w:r w:rsidR="00B803BF" w:rsidRPr="00D33401">
        <w:rPr>
          <w:sz w:val="28"/>
          <w:szCs w:val="28"/>
        </w:rPr>
        <w:t xml:space="preserve"> đại diện thực hiện quyền của chủ sở hữu quyền tác giả, quyền liên quan</w:t>
      </w:r>
      <w:r w:rsidR="009F2D49" w:rsidRPr="00D33401">
        <w:rPr>
          <w:sz w:val="28"/>
          <w:szCs w:val="28"/>
          <w:lang w:val="en-US"/>
        </w:rPr>
        <w:t>,</w:t>
      </w:r>
      <w:r w:rsidR="00B803BF" w:rsidRPr="00D33401">
        <w:rPr>
          <w:sz w:val="28"/>
          <w:szCs w:val="28"/>
        </w:rPr>
        <w:t xml:space="preserve"> </w:t>
      </w:r>
      <w:r w:rsidRPr="00D33401">
        <w:rPr>
          <w:sz w:val="28"/>
          <w:szCs w:val="28"/>
          <w:lang w:val="en-US"/>
        </w:rPr>
        <w:t xml:space="preserve">về </w:t>
      </w:r>
      <w:r w:rsidR="00B803BF" w:rsidRPr="00D33401">
        <w:rPr>
          <w:sz w:val="28"/>
          <w:szCs w:val="28"/>
        </w:rPr>
        <w:t xml:space="preserve">tổ chức </w:t>
      </w:r>
      <w:r w:rsidR="00253C49" w:rsidRPr="00D33401">
        <w:rPr>
          <w:sz w:val="28"/>
          <w:szCs w:val="28"/>
          <w:lang w:val="en-US"/>
        </w:rPr>
        <w:t xml:space="preserve">quản lý </w:t>
      </w:r>
      <w:r w:rsidR="00B803BF" w:rsidRPr="00D33401">
        <w:rPr>
          <w:sz w:val="28"/>
          <w:szCs w:val="28"/>
        </w:rPr>
        <w:t xml:space="preserve">tập thể </w:t>
      </w:r>
      <w:r w:rsidR="00B803BF" w:rsidRPr="00D33401">
        <w:rPr>
          <w:sz w:val="28"/>
          <w:szCs w:val="28"/>
          <w:lang w:val="en-US"/>
        </w:rPr>
        <w:t>quyền</w:t>
      </w:r>
      <w:r w:rsidR="00253C49" w:rsidRPr="00D33401">
        <w:rPr>
          <w:sz w:val="28"/>
          <w:szCs w:val="28"/>
          <w:lang w:val="en-US"/>
        </w:rPr>
        <w:t xml:space="preserve">, tổ chức dịch vụ đại diện quyền </w:t>
      </w:r>
      <w:r w:rsidR="00B803BF" w:rsidRPr="00D33401">
        <w:rPr>
          <w:sz w:val="28"/>
          <w:szCs w:val="28"/>
        </w:rPr>
        <w:t xml:space="preserve">(các Điều </w:t>
      </w:r>
      <w:r w:rsidR="005601A6" w:rsidRPr="00D33401">
        <w:rPr>
          <w:sz w:val="28"/>
          <w:szCs w:val="28"/>
          <w:lang w:val="en-US"/>
        </w:rPr>
        <w:t xml:space="preserve">26, 33, </w:t>
      </w:r>
      <w:r w:rsidR="00B803BF" w:rsidRPr="00D33401">
        <w:rPr>
          <w:sz w:val="28"/>
          <w:szCs w:val="28"/>
          <w:lang w:val="en-US"/>
        </w:rPr>
        <w:t xml:space="preserve">42, 56, </w:t>
      </w:r>
      <w:r w:rsidR="00253C49" w:rsidRPr="00D33401">
        <w:rPr>
          <w:sz w:val="28"/>
          <w:szCs w:val="28"/>
          <w:lang w:val="en-US"/>
        </w:rPr>
        <w:t xml:space="preserve">57, </w:t>
      </w:r>
      <w:r w:rsidR="00B803BF" w:rsidRPr="00D33401">
        <w:rPr>
          <w:sz w:val="28"/>
          <w:szCs w:val="28"/>
        </w:rPr>
        <w:t>86, 92, 123</w:t>
      </w:r>
      <w:r w:rsidR="00260A0B" w:rsidRPr="00D33401">
        <w:rPr>
          <w:sz w:val="28"/>
          <w:szCs w:val="28"/>
          <w:lang w:val="en-US"/>
        </w:rPr>
        <w:t xml:space="preserve">, </w:t>
      </w:r>
      <w:r w:rsidR="00B803BF" w:rsidRPr="00D33401">
        <w:rPr>
          <w:sz w:val="28"/>
          <w:szCs w:val="28"/>
        </w:rPr>
        <w:t>164</w:t>
      </w:r>
      <w:r w:rsidR="00260A0B" w:rsidRPr="00D33401">
        <w:rPr>
          <w:sz w:val="28"/>
          <w:szCs w:val="28"/>
          <w:lang w:val="en-US"/>
        </w:rPr>
        <w:t>, 183</w:t>
      </w:r>
      <w:r w:rsidR="00B803BF" w:rsidRPr="00D33401">
        <w:rPr>
          <w:sz w:val="28"/>
          <w:szCs w:val="28"/>
        </w:rPr>
        <w:t>)</w:t>
      </w:r>
      <w:r w:rsidR="00B803BF" w:rsidRPr="00D33401">
        <w:rPr>
          <w:sz w:val="28"/>
          <w:szCs w:val="28"/>
          <w:lang w:val="en-US"/>
        </w:rPr>
        <w:t>;</w:t>
      </w:r>
    </w:p>
    <w:p w14:paraId="6244086E" w14:textId="77777777" w:rsidR="00B803BF" w:rsidRPr="00D33401" w:rsidRDefault="00B803BF" w:rsidP="004E4C55">
      <w:pPr>
        <w:spacing w:after="120"/>
        <w:ind w:firstLine="567"/>
        <w:jc w:val="both"/>
        <w:rPr>
          <w:bCs/>
          <w:sz w:val="28"/>
          <w:szCs w:val="28"/>
          <w:lang w:val="en-US"/>
        </w:rPr>
      </w:pPr>
      <w:r w:rsidRPr="00D33401">
        <w:rPr>
          <w:bCs/>
          <w:sz w:val="28"/>
          <w:szCs w:val="28"/>
          <w:lang w:val="en-US"/>
        </w:rPr>
        <w:t>-</w:t>
      </w:r>
      <w:r w:rsidRPr="00D33401">
        <w:rPr>
          <w:sz w:val="28"/>
          <w:szCs w:val="28"/>
        </w:rPr>
        <w:t xml:space="preserve"> </w:t>
      </w:r>
      <w:r w:rsidRPr="00D33401">
        <w:rPr>
          <w:bCs/>
          <w:sz w:val="28"/>
          <w:szCs w:val="28"/>
          <w:lang w:val="en-US"/>
        </w:rPr>
        <w:t>S</w:t>
      </w:r>
      <w:r w:rsidRPr="00D33401">
        <w:rPr>
          <w:bCs/>
          <w:sz w:val="28"/>
          <w:szCs w:val="28"/>
        </w:rPr>
        <w:t xml:space="preserve">ửa đổi, </w:t>
      </w:r>
      <w:r w:rsidRPr="00D33401">
        <w:rPr>
          <w:sz w:val="28"/>
          <w:szCs w:val="28"/>
        </w:rPr>
        <w:t xml:space="preserve">hoàn thiện </w:t>
      </w:r>
      <w:r w:rsidRPr="00D33401">
        <w:rPr>
          <w:bCs/>
          <w:sz w:val="28"/>
          <w:szCs w:val="28"/>
        </w:rPr>
        <w:t>các quy định chống lạm dụng độc quyền SHTT</w:t>
      </w:r>
      <w:r w:rsidR="004D53EF" w:rsidRPr="00D33401">
        <w:rPr>
          <w:bCs/>
          <w:sz w:val="28"/>
          <w:szCs w:val="28"/>
          <w:lang w:val="en-US"/>
        </w:rPr>
        <w:t>,</w:t>
      </w:r>
      <w:r w:rsidR="004D53EF" w:rsidRPr="00D33401">
        <w:rPr>
          <w:bCs/>
          <w:sz w:val="28"/>
          <w:szCs w:val="28"/>
        </w:rPr>
        <w:t xml:space="preserve"> việc lạm dụng các biện pháp bảo vệ quyền SHTT</w:t>
      </w:r>
      <w:r w:rsidRPr="00D33401">
        <w:rPr>
          <w:bCs/>
          <w:sz w:val="28"/>
          <w:szCs w:val="28"/>
          <w:lang w:val="en-US"/>
        </w:rPr>
        <w:t xml:space="preserve"> (các Điều 146, 198)</w:t>
      </w:r>
      <w:r w:rsidRPr="00D33401">
        <w:rPr>
          <w:bCs/>
          <w:sz w:val="28"/>
          <w:szCs w:val="28"/>
        </w:rPr>
        <w:t>.</w:t>
      </w:r>
    </w:p>
    <w:p w14:paraId="670453D4" w14:textId="77777777" w:rsidR="00CE2516" w:rsidRPr="00D33401" w:rsidRDefault="00CE2516" w:rsidP="004E4C55">
      <w:pPr>
        <w:spacing w:after="120"/>
        <w:ind w:firstLine="567"/>
        <w:jc w:val="both"/>
        <w:rPr>
          <w:bCs/>
          <w:sz w:val="28"/>
          <w:szCs w:val="28"/>
          <w:lang w:val="en-US"/>
        </w:rPr>
      </w:pPr>
      <w:r w:rsidRPr="00D33401">
        <w:rPr>
          <w:bCs/>
          <w:sz w:val="28"/>
          <w:szCs w:val="28"/>
          <w:lang w:val="en-US"/>
        </w:rPr>
        <w:t xml:space="preserve">Lý do: </w:t>
      </w:r>
      <w:r w:rsidR="00B61CC7" w:rsidRPr="00D33401">
        <w:rPr>
          <w:bCs/>
          <w:sz w:val="28"/>
          <w:szCs w:val="28"/>
          <w:lang w:val="en-US"/>
        </w:rPr>
        <w:t xml:space="preserve">Tạo cơ sở pháp lý </w:t>
      </w:r>
      <w:r w:rsidR="006B7F0D" w:rsidRPr="00D33401">
        <w:rPr>
          <w:bCs/>
          <w:sz w:val="28"/>
          <w:szCs w:val="28"/>
          <w:lang w:val="en-US"/>
        </w:rPr>
        <w:t>để</w:t>
      </w:r>
      <w:r w:rsidR="00B61CC7" w:rsidRPr="00D33401">
        <w:rPr>
          <w:bCs/>
          <w:sz w:val="28"/>
          <w:szCs w:val="28"/>
          <w:lang w:val="en-US"/>
        </w:rPr>
        <w:t xml:space="preserve"> thúc đẩy </w:t>
      </w:r>
      <w:r w:rsidR="00B61CC7" w:rsidRPr="00D33401">
        <w:rPr>
          <w:sz w:val="28"/>
          <w:szCs w:val="28"/>
          <w:lang w:val="pt-BR"/>
        </w:rPr>
        <w:t xml:space="preserve">việc khai thác thương mại quyền </w:t>
      </w:r>
      <w:r w:rsidR="00B61CC7" w:rsidRPr="00D33401">
        <w:rPr>
          <w:sz w:val="28"/>
          <w:szCs w:val="28"/>
          <w:lang w:val="en-US"/>
        </w:rPr>
        <w:t>SHTT</w:t>
      </w:r>
      <w:r w:rsidR="0087064B" w:rsidRPr="00D33401">
        <w:rPr>
          <w:sz w:val="28"/>
          <w:szCs w:val="28"/>
          <w:lang w:val="en-US"/>
        </w:rPr>
        <w:t>, bảo đảm phù hợp với pháp luật về dân sự</w:t>
      </w:r>
      <w:r w:rsidR="006B7F0D" w:rsidRPr="00D33401">
        <w:rPr>
          <w:sz w:val="28"/>
          <w:szCs w:val="28"/>
          <w:lang w:val="en-US"/>
        </w:rPr>
        <w:t xml:space="preserve"> và cam kết quốc tế</w:t>
      </w:r>
      <w:r w:rsidR="0087064B" w:rsidRPr="00D33401">
        <w:rPr>
          <w:sz w:val="28"/>
          <w:szCs w:val="28"/>
          <w:lang w:val="en-US"/>
        </w:rPr>
        <w:t xml:space="preserve">. </w:t>
      </w:r>
    </w:p>
    <w:p w14:paraId="2C10CD20" w14:textId="77777777" w:rsidR="00B803BF" w:rsidRPr="00D33401" w:rsidRDefault="00B803BF" w:rsidP="00226E2A">
      <w:pPr>
        <w:spacing w:after="100"/>
        <w:ind w:firstLine="567"/>
        <w:jc w:val="both"/>
        <w:rPr>
          <w:sz w:val="28"/>
          <w:szCs w:val="28"/>
          <w:lang w:val="en-US"/>
        </w:rPr>
      </w:pPr>
      <w:r w:rsidRPr="00D33401">
        <w:rPr>
          <w:sz w:val="28"/>
          <w:szCs w:val="28"/>
          <w:lang w:val="en-US"/>
        </w:rPr>
        <w:t>b) Về nội dung bổ sung mới</w:t>
      </w:r>
    </w:p>
    <w:p w14:paraId="1B9A07B0" w14:textId="77777777" w:rsidR="00B803BF" w:rsidRPr="00D33401" w:rsidRDefault="00B803BF" w:rsidP="00226E2A">
      <w:pPr>
        <w:spacing w:after="100"/>
        <w:ind w:firstLine="567"/>
        <w:jc w:val="both"/>
        <w:rPr>
          <w:sz w:val="28"/>
          <w:szCs w:val="28"/>
          <w:lang w:val="en-US"/>
        </w:rPr>
      </w:pPr>
      <w:r w:rsidRPr="00D33401">
        <w:rPr>
          <w:bCs/>
          <w:sz w:val="28"/>
          <w:szCs w:val="28"/>
          <w:lang w:val="en-US"/>
        </w:rPr>
        <w:t>- B</w:t>
      </w:r>
      <w:r w:rsidRPr="00D33401">
        <w:rPr>
          <w:bCs/>
          <w:sz w:val="28"/>
          <w:szCs w:val="28"/>
        </w:rPr>
        <w:t>ổ sung quy định xử lý xung đột quyền SHTT để tạo thuận lợi cho việc khai thác thương mại</w:t>
      </w:r>
      <w:r w:rsidRPr="00D33401">
        <w:rPr>
          <w:bCs/>
          <w:sz w:val="28"/>
          <w:szCs w:val="28"/>
          <w:lang w:val="en-US"/>
        </w:rPr>
        <w:t xml:space="preserve"> (Điều 7);</w:t>
      </w:r>
    </w:p>
    <w:p w14:paraId="7F25B437" w14:textId="06EA1839" w:rsidR="00B803BF" w:rsidRPr="00D33401" w:rsidRDefault="00B803BF" w:rsidP="00226E2A">
      <w:pPr>
        <w:spacing w:after="100"/>
        <w:ind w:firstLine="567"/>
        <w:jc w:val="both"/>
        <w:rPr>
          <w:bCs/>
          <w:sz w:val="28"/>
          <w:szCs w:val="28"/>
          <w:lang w:val="en-SG"/>
        </w:rPr>
      </w:pPr>
      <w:r w:rsidRPr="00D33401">
        <w:rPr>
          <w:sz w:val="28"/>
          <w:szCs w:val="28"/>
          <w:lang w:val="en-US"/>
        </w:rPr>
        <w:t xml:space="preserve">- Bổ sung các nội dung về chính sách </w:t>
      </w:r>
      <w:r w:rsidRPr="00D33401">
        <w:rPr>
          <w:bCs/>
          <w:sz w:val="28"/>
          <w:szCs w:val="28"/>
        </w:rPr>
        <w:t xml:space="preserve">của Nhà nước trong việc hỗ trợ tạo ra và khai thác thương mại các đối tượng quyền SHTT nhằm thúc đẩy đổi mới sáng </w:t>
      </w:r>
      <w:r w:rsidRPr="00D33401">
        <w:rPr>
          <w:bCs/>
          <w:sz w:val="28"/>
          <w:szCs w:val="28"/>
        </w:rPr>
        <w:lastRenderedPageBreak/>
        <w:t>tạo</w:t>
      </w:r>
      <w:r w:rsidRPr="00D33401">
        <w:rPr>
          <w:bCs/>
          <w:sz w:val="28"/>
          <w:szCs w:val="28"/>
          <w:lang w:val="en-US"/>
        </w:rPr>
        <w:t>:</w:t>
      </w:r>
      <w:r w:rsidR="009F2D49" w:rsidRPr="00D33401">
        <w:rPr>
          <w:bCs/>
          <w:sz w:val="28"/>
          <w:szCs w:val="28"/>
          <w:lang w:val="en-US"/>
        </w:rPr>
        <w:t xml:space="preserve"> </w:t>
      </w:r>
      <w:r w:rsidRPr="00D33401">
        <w:rPr>
          <w:bCs/>
          <w:sz w:val="28"/>
          <w:szCs w:val="28"/>
        </w:rPr>
        <w:t xml:space="preserve">hỗ trợ tạo ra, xác lập, khai thác, quản lý, phát triển </w:t>
      </w:r>
      <w:r w:rsidR="00B5723B" w:rsidRPr="00D33401">
        <w:rPr>
          <w:bCs/>
          <w:sz w:val="28"/>
          <w:szCs w:val="28"/>
          <w:lang w:val="en-SG"/>
        </w:rPr>
        <w:t>đối tượng của quyền SHTT</w:t>
      </w:r>
      <w:r w:rsidRPr="00D33401">
        <w:rPr>
          <w:bCs/>
          <w:sz w:val="28"/>
          <w:szCs w:val="28"/>
        </w:rPr>
        <w:t xml:space="preserve">; hỗ trợ định giá, áp dụng các mô hình chuyển giao quyền </w:t>
      </w:r>
      <w:r w:rsidR="00734687" w:rsidRPr="00D33401">
        <w:rPr>
          <w:bCs/>
          <w:sz w:val="28"/>
          <w:szCs w:val="28"/>
          <w:lang w:val="en-US"/>
        </w:rPr>
        <w:t>SHTT,</w:t>
      </w:r>
      <w:r w:rsidR="00734687" w:rsidRPr="00D33401">
        <w:rPr>
          <w:bCs/>
          <w:sz w:val="28"/>
          <w:szCs w:val="28"/>
        </w:rPr>
        <w:t xml:space="preserve"> cơ chế chia sẻ quyền SHTT</w:t>
      </w:r>
      <w:r w:rsidRPr="00D33401">
        <w:rPr>
          <w:bCs/>
          <w:sz w:val="28"/>
          <w:szCs w:val="28"/>
        </w:rPr>
        <w:t xml:space="preserve">; </w:t>
      </w:r>
      <w:r w:rsidR="00505E56">
        <w:rPr>
          <w:bCs/>
          <w:sz w:val="28"/>
          <w:szCs w:val="28"/>
          <w:lang w:val="en-US"/>
        </w:rPr>
        <w:t xml:space="preserve">Nhà nước </w:t>
      </w:r>
      <w:r w:rsidRPr="00D33401">
        <w:rPr>
          <w:bCs/>
          <w:sz w:val="28"/>
          <w:szCs w:val="28"/>
        </w:rPr>
        <w:t>ưu tiên mua quyền SHTT đối với các đối tượng quan trọng với an ninh quốc gia, kinh tế</w:t>
      </w:r>
      <w:r w:rsidR="00F15530" w:rsidRPr="00D33401">
        <w:rPr>
          <w:bCs/>
          <w:sz w:val="28"/>
          <w:szCs w:val="28"/>
          <w:lang w:val="en-US"/>
        </w:rPr>
        <w:t>-</w:t>
      </w:r>
      <w:r w:rsidRPr="00D33401">
        <w:rPr>
          <w:bCs/>
          <w:sz w:val="28"/>
          <w:szCs w:val="28"/>
        </w:rPr>
        <w:t xml:space="preserve">xã hội; tiên phong đặt hàng, mua sắm, sử dụng sản phẩm, dịch vụ được tạo ra trên cơ sở ứng dụng </w:t>
      </w:r>
      <w:r w:rsidR="001351A4" w:rsidRPr="00D33401">
        <w:rPr>
          <w:bCs/>
          <w:sz w:val="28"/>
          <w:szCs w:val="28"/>
          <w:lang w:val="en-SG"/>
        </w:rPr>
        <w:t>chương trình máy tính</w:t>
      </w:r>
      <w:r w:rsidRPr="00D33401">
        <w:rPr>
          <w:bCs/>
          <w:sz w:val="28"/>
          <w:szCs w:val="28"/>
        </w:rPr>
        <w:t>, sáng chế, thiết kế bố trí, giống cây trồng được tạo ra tại Việt Nam</w:t>
      </w:r>
      <w:r w:rsidRPr="00D33401">
        <w:rPr>
          <w:bCs/>
          <w:sz w:val="28"/>
          <w:szCs w:val="28"/>
          <w:lang w:val="en-US"/>
        </w:rPr>
        <w:t>;</w:t>
      </w:r>
      <w:r w:rsidR="00A849E2" w:rsidRPr="00D33401">
        <w:rPr>
          <w:bCs/>
          <w:sz w:val="28"/>
          <w:szCs w:val="28"/>
          <w:lang w:val="en-US"/>
        </w:rPr>
        <w:t xml:space="preserve"> b</w:t>
      </w:r>
      <w:r w:rsidRPr="00D33401">
        <w:rPr>
          <w:bCs/>
          <w:sz w:val="28"/>
          <w:szCs w:val="28"/>
        </w:rPr>
        <w:t>ổ sung chính</w:t>
      </w:r>
      <w:r w:rsidRPr="00D33401">
        <w:rPr>
          <w:bCs/>
          <w:sz w:val="28"/>
          <w:szCs w:val="28"/>
          <w:lang w:val="en-SG"/>
        </w:rPr>
        <w:t xml:space="preserve"> sách </w:t>
      </w:r>
      <w:r w:rsidRPr="00D33401">
        <w:rPr>
          <w:bCs/>
          <w:sz w:val="28"/>
          <w:szCs w:val="28"/>
        </w:rPr>
        <w:t>phát triển hệ sinh thái SHTT</w:t>
      </w:r>
      <w:r w:rsidR="00F65C11" w:rsidRPr="00D33401">
        <w:rPr>
          <w:bCs/>
          <w:sz w:val="28"/>
          <w:szCs w:val="28"/>
          <w:lang w:val="en-SG"/>
        </w:rPr>
        <w:t xml:space="preserve">, </w:t>
      </w:r>
      <w:r w:rsidR="00541AF4" w:rsidRPr="00D33401">
        <w:rPr>
          <w:bCs/>
          <w:sz w:val="28"/>
          <w:szCs w:val="28"/>
          <w:lang w:val="en-SG"/>
        </w:rPr>
        <w:t xml:space="preserve">khuyến </w:t>
      </w:r>
      <w:r w:rsidRPr="00D33401">
        <w:rPr>
          <w:bCs/>
          <w:sz w:val="28"/>
          <w:szCs w:val="28"/>
          <w:lang w:val="en-SG"/>
        </w:rPr>
        <w:t>khích tổ chức, cá nhân đầu tư vào các doanh nghiệp khởi nghiệ</w:t>
      </w:r>
      <w:r w:rsidRPr="00D33401">
        <w:rPr>
          <w:bCs/>
          <w:sz w:val="28"/>
          <w:szCs w:val="28"/>
        </w:rPr>
        <w:t>p</w:t>
      </w:r>
      <w:r w:rsidR="00734687" w:rsidRPr="00D33401">
        <w:rPr>
          <w:bCs/>
          <w:sz w:val="28"/>
          <w:szCs w:val="28"/>
        </w:rPr>
        <w:t xml:space="preserve"> </w:t>
      </w:r>
      <w:r w:rsidR="006B7F0D" w:rsidRPr="00D33401">
        <w:rPr>
          <w:bCs/>
          <w:sz w:val="28"/>
          <w:szCs w:val="28"/>
          <w:lang w:val="en-US"/>
        </w:rPr>
        <w:t>(Điều 8)</w:t>
      </w:r>
      <w:r w:rsidRPr="00D33401">
        <w:rPr>
          <w:bCs/>
          <w:sz w:val="28"/>
          <w:szCs w:val="28"/>
        </w:rPr>
        <w:t>;</w:t>
      </w:r>
    </w:p>
    <w:p w14:paraId="647F948B" w14:textId="45D263AE" w:rsidR="00B803BF" w:rsidRPr="00D33401" w:rsidRDefault="00B803BF" w:rsidP="00226E2A">
      <w:pPr>
        <w:spacing w:after="100"/>
        <w:ind w:firstLine="567"/>
        <w:jc w:val="both"/>
        <w:rPr>
          <w:bCs/>
          <w:sz w:val="28"/>
          <w:szCs w:val="28"/>
          <w:lang w:val="en-US"/>
        </w:rPr>
      </w:pPr>
      <w:r w:rsidRPr="00D33401">
        <w:rPr>
          <w:sz w:val="28"/>
          <w:szCs w:val="28"/>
          <w:lang w:val="en-US"/>
        </w:rPr>
        <w:t xml:space="preserve">- </w:t>
      </w:r>
      <w:r w:rsidRPr="00D33401">
        <w:rPr>
          <w:bCs/>
          <w:sz w:val="28"/>
          <w:szCs w:val="28"/>
        </w:rPr>
        <w:t xml:space="preserve">Bổ sung quy định </w:t>
      </w:r>
      <w:r w:rsidR="00D53E84" w:rsidRPr="00D33401">
        <w:rPr>
          <w:bCs/>
          <w:sz w:val="28"/>
          <w:szCs w:val="28"/>
          <w:lang w:val="en-US"/>
        </w:rPr>
        <w:t>về tài chính dựa trên quyền</w:t>
      </w:r>
      <w:r w:rsidR="00D53E84" w:rsidRPr="00D33401">
        <w:rPr>
          <w:bCs/>
          <w:sz w:val="28"/>
          <w:szCs w:val="28"/>
        </w:rPr>
        <w:t xml:space="preserve"> SHTT: </w:t>
      </w:r>
      <w:r w:rsidR="002A0072" w:rsidRPr="00D33401">
        <w:rPr>
          <w:sz w:val="28"/>
          <w:szCs w:val="28"/>
        </w:rPr>
        <w:t xml:space="preserve">Khuyến khích sử dụng quyền </w:t>
      </w:r>
      <w:r w:rsidR="00665732">
        <w:rPr>
          <w:sz w:val="28"/>
          <w:szCs w:val="28"/>
          <w:lang w:val="en-US"/>
        </w:rPr>
        <w:t>SHTT</w:t>
      </w:r>
      <w:r w:rsidR="002A0072" w:rsidRPr="00D33401">
        <w:rPr>
          <w:sz w:val="28"/>
          <w:szCs w:val="28"/>
        </w:rPr>
        <w:t xml:space="preserve"> để </w:t>
      </w:r>
      <w:r w:rsidR="00665732">
        <w:rPr>
          <w:sz w:val="28"/>
          <w:szCs w:val="28"/>
          <w:lang w:val="en-US"/>
        </w:rPr>
        <w:t>vay</w:t>
      </w:r>
      <w:r w:rsidR="002A0072" w:rsidRPr="00D33401">
        <w:rPr>
          <w:sz w:val="28"/>
          <w:szCs w:val="28"/>
        </w:rPr>
        <w:t xml:space="preserve"> vốn hoặc thế chấp để vay vốn theo quy định pháp luật về tài chính, ngân hàng và pháp luật liên quan</w:t>
      </w:r>
      <w:r w:rsidR="002A0072" w:rsidRPr="00D33401">
        <w:rPr>
          <w:bCs/>
          <w:sz w:val="28"/>
          <w:szCs w:val="28"/>
        </w:rPr>
        <w:t xml:space="preserve">; việc chủ sở hữu quyền SHTT tự xác định giá trị và lập thành danh mục </w:t>
      </w:r>
      <w:r w:rsidR="002A0072" w:rsidRPr="00D33401">
        <w:rPr>
          <w:bCs/>
          <w:sz w:val="28"/>
          <w:szCs w:val="28"/>
          <w:lang w:val="en-US"/>
        </w:rPr>
        <w:t>riêng</w:t>
      </w:r>
      <w:r w:rsidR="002A0072" w:rsidRPr="00D33401">
        <w:rPr>
          <w:bCs/>
          <w:sz w:val="28"/>
          <w:szCs w:val="28"/>
        </w:rPr>
        <w:t xml:space="preserve"> để quản trị trong trường hợp</w:t>
      </w:r>
      <w:r w:rsidR="002A0072" w:rsidRPr="00D33401">
        <w:rPr>
          <w:bCs/>
          <w:sz w:val="28"/>
          <w:szCs w:val="28"/>
          <w:lang w:val="en-US"/>
        </w:rPr>
        <w:t xml:space="preserve"> </w:t>
      </w:r>
      <w:r w:rsidR="002A0072" w:rsidRPr="00D33401">
        <w:rPr>
          <w:sz w:val="28"/>
          <w:szCs w:val="28"/>
        </w:rPr>
        <w:t xml:space="preserve">quyền </w:t>
      </w:r>
      <w:r w:rsidR="002A0072" w:rsidRPr="00D33401">
        <w:rPr>
          <w:sz w:val="28"/>
          <w:szCs w:val="28"/>
          <w:lang w:val="en-US"/>
        </w:rPr>
        <w:t>SHTT</w:t>
      </w:r>
      <w:r w:rsidR="002A0072" w:rsidRPr="00D33401">
        <w:rPr>
          <w:sz w:val="28"/>
          <w:szCs w:val="28"/>
        </w:rPr>
        <w:t xml:space="preserve"> chưa đáp ứng điều kiện để ghi nhận giá trị tài sản trong sổ kế toán; Chính phủ quy định việc xây dựng cơ sở dữ liệu quốc gia về giá các quyền SHTT đã được giao dịch hợp pháp</w:t>
      </w:r>
      <w:r w:rsidR="00665732">
        <w:rPr>
          <w:sz w:val="28"/>
          <w:szCs w:val="28"/>
          <w:lang w:val="en-US"/>
        </w:rPr>
        <w:t>, quy định nguyên tắc, tiêu chí</w:t>
      </w:r>
      <w:r w:rsidR="002A0072" w:rsidRPr="00D33401">
        <w:rPr>
          <w:sz w:val="28"/>
          <w:szCs w:val="28"/>
        </w:rPr>
        <w:t xml:space="preserve"> và </w:t>
      </w:r>
      <w:r w:rsidR="00665732">
        <w:rPr>
          <w:sz w:val="28"/>
          <w:szCs w:val="28"/>
          <w:lang w:val="en-US"/>
        </w:rPr>
        <w:t>hướng dẫn chung</w:t>
      </w:r>
      <w:r w:rsidR="002A0072" w:rsidRPr="00D33401">
        <w:rPr>
          <w:sz w:val="28"/>
          <w:szCs w:val="28"/>
        </w:rPr>
        <w:t xml:space="preserve"> về phương pháp xác định giá trị quyền </w:t>
      </w:r>
      <w:r w:rsidR="002A0072" w:rsidRPr="00D33401">
        <w:rPr>
          <w:sz w:val="28"/>
          <w:szCs w:val="28"/>
          <w:lang w:val="en-US"/>
        </w:rPr>
        <w:t>SHTT</w:t>
      </w:r>
      <w:r w:rsidRPr="00D33401">
        <w:rPr>
          <w:bCs/>
          <w:sz w:val="28"/>
          <w:szCs w:val="28"/>
        </w:rPr>
        <w:t xml:space="preserve"> (Điều 8a)</w:t>
      </w:r>
      <w:r w:rsidR="009F2D49" w:rsidRPr="00D33401">
        <w:rPr>
          <w:bCs/>
          <w:sz w:val="28"/>
          <w:szCs w:val="28"/>
          <w:lang w:val="en-US"/>
        </w:rPr>
        <w:t>…</w:t>
      </w:r>
    </w:p>
    <w:p w14:paraId="0D728E5D" w14:textId="77777777" w:rsidR="0087064B" w:rsidRPr="00D33401" w:rsidRDefault="0087064B" w:rsidP="00226E2A">
      <w:pPr>
        <w:spacing w:after="100"/>
        <w:ind w:firstLine="567"/>
        <w:jc w:val="both"/>
        <w:rPr>
          <w:bCs/>
          <w:sz w:val="28"/>
          <w:szCs w:val="28"/>
          <w:lang w:val="en-US"/>
        </w:rPr>
      </w:pPr>
      <w:r w:rsidRPr="00D33401">
        <w:rPr>
          <w:bCs/>
          <w:sz w:val="28"/>
          <w:szCs w:val="28"/>
        </w:rPr>
        <w:t xml:space="preserve">Lý do: Tạo cơ sở pháp lý đầy đủ nhằm thúc đẩy việc khai thác thương mại quyền SHTT nhằm biến </w:t>
      </w:r>
      <w:r w:rsidR="0095725E" w:rsidRPr="00D33401">
        <w:rPr>
          <w:bCs/>
          <w:sz w:val="28"/>
          <w:szCs w:val="28"/>
          <w:lang w:val="en-US"/>
        </w:rPr>
        <w:t>quyền SHTT</w:t>
      </w:r>
      <w:r w:rsidRPr="00D33401">
        <w:rPr>
          <w:bCs/>
          <w:sz w:val="28"/>
          <w:szCs w:val="28"/>
        </w:rPr>
        <w:t xml:space="preserve"> thành tài sản có giá trị thương mại, có thể khai thác và sử dụng như các tài sản hữu hình khác.</w:t>
      </w:r>
    </w:p>
    <w:p w14:paraId="7ECC2E8B" w14:textId="77777777" w:rsidR="00B803BF" w:rsidRPr="00D33401" w:rsidRDefault="00B803BF" w:rsidP="00226E2A">
      <w:pPr>
        <w:spacing w:after="100"/>
        <w:ind w:firstLine="567"/>
        <w:jc w:val="both"/>
        <w:rPr>
          <w:bCs/>
          <w:sz w:val="28"/>
          <w:szCs w:val="28"/>
          <w:lang w:val="en-US"/>
        </w:rPr>
      </w:pPr>
      <w:r w:rsidRPr="00D33401">
        <w:rPr>
          <w:bCs/>
          <w:sz w:val="28"/>
          <w:szCs w:val="28"/>
          <w:lang w:val="en-US"/>
        </w:rPr>
        <w:t>c) Về nội dung lược bỏ: Không có.</w:t>
      </w:r>
    </w:p>
    <w:p w14:paraId="7A228381" w14:textId="77777777" w:rsidR="00B30355" w:rsidRPr="00D33401" w:rsidRDefault="00B803BF" w:rsidP="00226E2A">
      <w:pPr>
        <w:spacing w:after="100"/>
        <w:ind w:firstLine="567"/>
        <w:jc w:val="both"/>
        <w:rPr>
          <w:bCs/>
          <w:sz w:val="28"/>
          <w:szCs w:val="28"/>
          <w:lang w:val="en-US"/>
        </w:rPr>
      </w:pPr>
      <w:r w:rsidRPr="00D33401">
        <w:rPr>
          <w:bCs/>
          <w:sz w:val="28"/>
          <w:szCs w:val="28"/>
          <w:lang w:val="en-US"/>
        </w:rPr>
        <w:t>d) Về nội dung cắt giảm, đơn giản hóa thủ tục hành chính: Không có</w:t>
      </w:r>
      <w:r w:rsidR="00B30355" w:rsidRPr="00D33401">
        <w:rPr>
          <w:bCs/>
          <w:sz w:val="28"/>
          <w:szCs w:val="28"/>
          <w:lang w:val="en-US"/>
        </w:rPr>
        <w:t xml:space="preserve">. </w:t>
      </w:r>
    </w:p>
    <w:p w14:paraId="191BD331" w14:textId="77777777" w:rsidR="00B803BF" w:rsidRPr="00D33401" w:rsidRDefault="00B803BF" w:rsidP="00226E2A">
      <w:pPr>
        <w:spacing w:after="100"/>
        <w:ind w:firstLine="567"/>
        <w:jc w:val="both"/>
        <w:rPr>
          <w:bCs/>
          <w:sz w:val="28"/>
          <w:szCs w:val="28"/>
          <w:lang w:val="en-US"/>
        </w:rPr>
      </w:pPr>
      <w:r w:rsidRPr="00D33401">
        <w:rPr>
          <w:bCs/>
          <w:sz w:val="28"/>
          <w:szCs w:val="28"/>
          <w:lang w:val="en-US"/>
        </w:rPr>
        <w:t xml:space="preserve">đ) Về nội dung phân quyền, phân cấp: Không có. </w:t>
      </w:r>
    </w:p>
    <w:p w14:paraId="5B81C4DB" w14:textId="77777777" w:rsidR="00B803BF" w:rsidRPr="00D33401" w:rsidRDefault="00B803BF" w:rsidP="00226E2A">
      <w:pPr>
        <w:spacing w:after="100"/>
        <w:ind w:firstLine="567"/>
        <w:jc w:val="both"/>
        <w:rPr>
          <w:b/>
          <w:i/>
          <w:iCs/>
          <w:spacing w:val="-4"/>
          <w:sz w:val="28"/>
          <w:szCs w:val="28"/>
          <w:lang w:val="en-US"/>
        </w:rPr>
      </w:pPr>
      <w:r w:rsidRPr="00D33401">
        <w:rPr>
          <w:b/>
          <w:i/>
          <w:iCs/>
          <w:spacing w:val="-4"/>
          <w:sz w:val="28"/>
          <w:szCs w:val="28"/>
          <w:lang w:val="en-US"/>
        </w:rPr>
        <w:t xml:space="preserve">3.2. </w:t>
      </w:r>
      <w:r w:rsidR="002A6886" w:rsidRPr="00D33401">
        <w:rPr>
          <w:b/>
          <w:i/>
          <w:iCs/>
          <w:spacing w:val="-4"/>
          <w:sz w:val="28"/>
          <w:szCs w:val="28"/>
          <w:lang w:val="en-US"/>
        </w:rPr>
        <w:t>C</w:t>
      </w:r>
      <w:r w:rsidRPr="00D33401">
        <w:rPr>
          <w:b/>
          <w:i/>
          <w:iCs/>
          <w:spacing w:val="-4"/>
          <w:sz w:val="28"/>
          <w:szCs w:val="28"/>
          <w:lang w:val="en-US"/>
        </w:rPr>
        <w:t>hính sách</w:t>
      </w:r>
      <w:r w:rsidRPr="00D33401">
        <w:rPr>
          <w:b/>
          <w:i/>
          <w:sz w:val="28"/>
          <w:szCs w:val="28"/>
        </w:rPr>
        <w:t xml:space="preserve"> </w:t>
      </w:r>
      <w:r w:rsidRPr="00D33401">
        <w:rPr>
          <w:b/>
          <w:i/>
          <w:sz w:val="28"/>
          <w:szCs w:val="28"/>
          <w:lang w:val="en-US"/>
        </w:rPr>
        <w:t>“</w:t>
      </w:r>
      <w:r w:rsidRPr="00D33401">
        <w:rPr>
          <w:b/>
          <w:i/>
          <w:iCs/>
          <w:spacing w:val="-4"/>
          <w:sz w:val="28"/>
          <w:szCs w:val="28"/>
          <w:lang w:val="en-US"/>
        </w:rPr>
        <w:t>Đơn giản hóa thủ tục hành chính, tạo thuận lợi cho việc đăng ký, xác lập quyền SHTT”</w:t>
      </w:r>
    </w:p>
    <w:p w14:paraId="1C69FF65" w14:textId="77777777" w:rsidR="00B803BF" w:rsidRPr="00D33401" w:rsidRDefault="00B803BF" w:rsidP="00226E2A">
      <w:pPr>
        <w:spacing w:after="100"/>
        <w:ind w:firstLine="567"/>
        <w:jc w:val="both"/>
        <w:rPr>
          <w:bCs/>
          <w:sz w:val="28"/>
          <w:szCs w:val="28"/>
          <w:lang w:val="en-US"/>
        </w:rPr>
      </w:pPr>
      <w:r w:rsidRPr="00D33401">
        <w:rPr>
          <w:bCs/>
          <w:sz w:val="28"/>
          <w:szCs w:val="28"/>
          <w:lang w:val="en-US"/>
        </w:rPr>
        <w:t>a) Về nội dung sửa đổi, hoàn thiện</w:t>
      </w:r>
    </w:p>
    <w:p w14:paraId="29778682" w14:textId="77777777" w:rsidR="00B803BF" w:rsidRPr="00D33401" w:rsidRDefault="00B803BF" w:rsidP="00226E2A">
      <w:pPr>
        <w:spacing w:after="100"/>
        <w:ind w:firstLine="567"/>
        <w:jc w:val="both"/>
        <w:rPr>
          <w:bCs/>
          <w:sz w:val="28"/>
          <w:szCs w:val="28"/>
          <w:lang w:val="en-US"/>
        </w:rPr>
      </w:pPr>
      <w:r w:rsidRPr="00D33401">
        <w:rPr>
          <w:bCs/>
          <w:sz w:val="28"/>
          <w:szCs w:val="28"/>
          <w:lang w:val="en-US"/>
        </w:rPr>
        <w:t>- Sửa đổi, hoàn thiện quy định về thủ tục kiểm soát an ninh sáng chế và</w:t>
      </w:r>
      <w:r w:rsidRPr="00D33401">
        <w:rPr>
          <w:bCs/>
          <w:sz w:val="28"/>
          <w:szCs w:val="28"/>
        </w:rPr>
        <w:t xml:space="preserve"> sáng chế mật trước khi đăng ký ra nước ngoài</w:t>
      </w:r>
      <w:r w:rsidRPr="00D33401">
        <w:rPr>
          <w:bCs/>
          <w:sz w:val="28"/>
          <w:szCs w:val="28"/>
          <w:lang w:val="en-US"/>
        </w:rPr>
        <w:t xml:space="preserve"> (Điều 89a);</w:t>
      </w:r>
    </w:p>
    <w:p w14:paraId="696FE145" w14:textId="77777777" w:rsidR="00B803BF" w:rsidRPr="00D33401" w:rsidRDefault="00B803BF" w:rsidP="00226E2A">
      <w:pPr>
        <w:spacing w:after="100"/>
        <w:ind w:firstLine="567"/>
        <w:jc w:val="both"/>
        <w:rPr>
          <w:bCs/>
          <w:spacing w:val="-4"/>
          <w:sz w:val="28"/>
          <w:szCs w:val="28"/>
          <w:lang w:val="en-US"/>
        </w:rPr>
      </w:pPr>
      <w:r w:rsidRPr="00D33401">
        <w:rPr>
          <w:bCs/>
          <w:sz w:val="28"/>
          <w:szCs w:val="28"/>
          <w:lang w:val="en-US"/>
        </w:rPr>
        <w:t xml:space="preserve">- Sửa đổi, hoàn thiện các quy định </w:t>
      </w:r>
      <w:r w:rsidR="002E33C6" w:rsidRPr="00D33401">
        <w:rPr>
          <w:bCs/>
          <w:sz w:val="28"/>
          <w:szCs w:val="28"/>
          <w:lang w:val="en-US"/>
        </w:rPr>
        <w:t>về</w:t>
      </w:r>
      <w:r w:rsidRPr="00D33401">
        <w:rPr>
          <w:bCs/>
          <w:sz w:val="28"/>
          <w:szCs w:val="28"/>
          <w:lang w:val="en-US"/>
        </w:rPr>
        <w:t xml:space="preserve"> xác lập quyền sở hữu công nghiệp theo hướng để Bộ trưởng Bộ Khoa học và Công nghệ quy định </w:t>
      </w:r>
      <w:r w:rsidR="00650C93" w:rsidRPr="00D33401">
        <w:rPr>
          <w:bCs/>
          <w:sz w:val="28"/>
          <w:szCs w:val="28"/>
          <w:lang w:val="en-US"/>
        </w:rPr>
        <w:t xml:space="preserve">chi tiết </w:t>
      </w:r>
      <w:r w:rsidRPr="00D33401">
        <w:rPr>
          <w:bCs/>
          <w:sz w:val="28"/>
          <w:szCs w:val="28"/>
          <w:lang w:val="en-US"/>
        </w:rPr>
        <w:t>(các Điều 89, 107, 108, 109, 113, 114, 117, 118, 119a, 120a, 150);</w:t>
      </w:r>
      <w:r w:rsidR="00AF75E9" w:rsidRPr="00D33401">
        <w:rPr>
          <w:bCs/>
          <w:sz w:val="28"/>
          <w:szCs w:val="28"/>
          <w:lang w:val="en-US"/>
        </w:rPr>
        <w:t xml:space="preserve"> </w:t>
      </w:r>
      <w:r w:rsidR="00AF75E9" w:rsidRPr="00D33401">
        <w:rPr>
          <w:bCs/>
          <w:spacing w:val="-4"/>
          <w:sz w:val="28"/>
          <w:szCs w:val="28"/>
          <w:lang w:val="en-US"/>
        </w:rPr>
        <w:t>s</w:t>
      </w:r>
      <w:r w:rsidRPr="00D33401">
        <w:rPr>
          <w:spacing w:val="-4"/>
          <w:sz w:val="28"/>
          <w:szCs w:val="28"/>
          <w:lang w:val="en-US"/>
        </w:rPr>
        <w:t xml:space="preserve">ửa đổi, </w:t>
      </w:r>
      <w:r w:rsidRPr="00D33401">
        <w:rPr>
          <w:bCs/>
          <w:spacing w:val="-4"/>
          <w:sz w:val="28"/>
          <w:szCs w:val="28"/>
        </w:rPr>
        <w:t>hoàn thiện quy định về đăng ký quyền tác giả, quyền liên quan</w:t>
      </w:r>
      <w:r w:rsidRPr="00D33401">
        <w:rPr>
          <w:bCs/>
          <w:spacing w:val="-4"/>
          <w:sz w:val="28"/>
          <w:szCs w:val="28"/>
          <w:lang w:val="en-US"/>
        </w:rPr>
        <w:t xml:space="preserve">, </w:t>
      </w:r>
      <w:r w:rsidR="00DC2B75" w:rsidRPr="00D33401">
        <w:rPr>
          <w:bCs/>
          <w:spacing w:val="-4"/>
          <w:sz w:val="28"/>
          <w:szCs w:val="28"/>
          <w:lang w:val="en-US"/>
        </w:rPr>
        <w:t xml:space="preserve">quyền đối với </w:t>
      </w:r>
      <w:r w:rsidRPr="00D33401">
        <w:rPr>
          <w:bCs/>
          <w:spacing w:val="-4"/>
          <w:sz w:val="28"/>
          <w:szCs w:val="28"/>
        </w:rPr>
        <w:t>giống cây trồng</w:t>
      </w:r>
      <w:r w:rsidRPr="00D33401">
        <w:rPr>
          <w:bCs/>
          <w:spacing w:val="-4"/>
          <w:sz w:val="28"/>
          <w:szCs w:val="28"/>
          <w:lang w:val="en-US"/>
        </w:rPr>
        <w:t xml:space="preserve"> </w:t>
      </w:r>
      <w:r w:rsidRPr="00D33401">
        <w:rPr>
          <w:bCs/>
          <w:spacing w:val="-4"/>
          <w:sz w:val="28"/>
          <w:szCs w:val="28"/>
        </w:rPr>
        <w:t>nhằm nâng cao hiệu quả dịch vụ công trực tuyến, đơn giản hóa thủ tục hành chính</w:t>
      </w:r>
      <w:r w:rsidRPr="00D33401">
        <w:rPr>
          <w:bCs/>
          <w:spacing w:val="-4"/>
          <w:sz w:val="28"/>
          <w:szCs w:val="28"/>
          <w:lang w:val="en-US"/>
        </w:rPr>
        <w:t xml:space="preserve"> (Các Điều 49, 50, 51, 55, 165, 170, 176, 183, 191).</w:t>
      </w:r>
    </w:p>
    <w:p w14:paraId="04220F2D" w14:textId="77777777" w:rsidR="00981C05" w:rsidRPr="00D33401" w:rsidRDefault="00B30355" w:rsidP="00226E2A">
      <w:pPr>
        <w:spacing w:after="100"/>
        <w:ind w:firstLine="567"/>
        <w:jc w:val="both"/>
        <w:rPr>
          <w:bCs/>
          <w:sz w:val="28"/>
          <w:szCs w:val="28"/>
          <w:lang w:val="en-US"/>
        </w:rPr>
      </w:pPr>
      <w:r w:rsidRPr="00D33401">
        <w:rPr>
          <w:bCs/>
          <w:sz w:val="28"/>
          <w:szCs w:val="28"/>
        </w:rPr>
        <w:t xml:space="preserve">Lý do: </w:t>
      </w:r>
      <w:r w:rsidR="00981C05" w:rsidRPr="00D33401">
        <w:rPr>
          <w:bCs/>
          <w:sz w:val="28"/>
          <w:szCs w:val="28"/>
          <w:lang w:val="en-US"/>
        </w:rPr>
        <w:t>Nhằm bảo đảm tính ổn định của Luật, phù hợp với mục tiêu về việc đơn giản hóa thủ tục hành chính</w:t>
      </w:r>
      <w:r w:rsidR="0095725E" w:rsidRPr="00D33401">
        <w:rPr>
          <w:bCs/>
          <w:sz w:val="28"/>
          <w:szCs w:val="28"/>
          <w:lang w:val="en-US"/>
        </w:rPr>
        <w:t xml:space="preserve"> và chuyển đổi số</w:t>
      </w:r>
      <w:r w:rsidR="00981C05" w:rsidRPr="00D33401">
        <w:rPr>
          <w:bCs/>
          <w:sz w:val="28"/>
          <w:szCs w:val="28"/>
          <w:lang w:val="en-US"/>
        </w:rPr>
        <w:t>.</w:t>
      </w:r>
    </w:p>
    <w:p w14:paraId="29ACF589" w14:textId="77777777" w:rsidR="00B803BF" w:rsidRPr="00D33401" w:rsidRDefault="00B803BF" w:rsidP="00226E2A">
      <w:pPr>
        <w:spacing w:after="100"/>
        <w:ind w:firstLine="567"/>
        <w:jc w:val="both"/>
        <w:rPr>
          <w:bCs/>
          <w:sz w:val="28"/>
          <w:szCs w:val="28"/>
          <w:lang w:val="en-US"/>
        </w:rPr>
      </w:pPr>
      <w:r w:rsidRPr="00D33401">
        <w:rPr>
          <w:bCs/>
          <w:sz w:val="28"/>
          <w:szCs w:val="28"/>
          <w:lang w:val="en-US"/>
        </w:rPr>
        <w:t>b) Về nội dung bổ sung mới</w:t>
      </w:r>
    </w:p>
    <w:p w14:paraId="6B54477B" w14:textId="77777777" w:rsidR="00B803BF" w:rsidRPr="00D33401" w:rsidRDefault="00B803BF" w:rsidP="00226E2A">
      <w:pPr>
        <w:spacing w:after="100"/>
        <w:ind w:firstLine="567"/>
        <w:jc w:val="both"/>
        <w:rPr>
          <w:bCs/>
          <w:sz w:val="28"/>
          <w:szCs w:val="28"/>
          <w:lang w:val="en-US"/>
        </w:rPr>
      </w:pPr>
      <w:r w:rsidRPr="00D33401">
        <w:rPr>
          <w:bCs/>
          <w:sz w:val="28"/>
          <w:szCs w:val="28"/>
          <w:lang w:val="en-US"/>
        </w:rPr>
        <w:t xml:space="preserve">- </w:t>
      </w:r>
      <w:r w:rsidR="009F2D49" w:rsidRPr="00D33401">
        <w:rPr>
          <w:bCs/>
          <w:sz w:val="28"/>
          <w:szCs w:val="28"/>
          <w:lang w:val="en-US"/>
        </w:rPr>
        <w:t>B</w:t>
      </w:r>
      <w:r w:rsidRPr="00D33401">
        <w:rPr>
          <w:bCs/>
          <w:sz w:val="28"/>
          <w:szCs w:val="28"/>
        </w:rPr>
        <w:t>ổ sung quy định ưu tiên phát triển nguồn lực, đầu tư cho hạ tầng công nghệ thông tin, nền tảng số phục vụ nghiệp vụ SHTT, cơ sở dữ liệu chuyên ngành SHTT</w:t>
      </w:r>
      <w:r w:rsidR="00AF75E9" w:rsidRPr="00D33401">
        <w:rPr>
          <w:bCs/>
          <w:sz w:val="28"/>
          <w:szCs w:val="28"/>
          <w:lang w:val="en-US"/>
        </w:rPr>
        <w:t xml:space="preserve">; </w:t>
      </w:r>
      <w:r w:rsidRPr="00D33401">
        <w:rPr>
          <w:bCs/>
          <w:sz w:val="28"/>
          <w:szCs w:val="28"/>
        </w:rPr>
        <w:t>làm rõ trách nhiệm của người nộp đơn về các thông tin khai trong đơn để chuyển sang cơ chế hậu kiểm</w:t>
      </w:r>
      <w:r w:rsidR="00B80C74" w:rsidRPr="00D33401">
        <w:rPr>
          <w:bCs/>
          <w:sz w:val="28"/>
          <w:szCs w:val="28"/>
          <w:lang w:val="en-US"/>
        </w:rPr>
        <w:t>; bổ sung quy định về các điều kiện bảo đảm hoạt động quản lý nhà nước SHTT (</w:t>
      </w:r>
      <w:r w:rsidR="00AF75E9" w:rsidRPr="00D33401">
        <w:rPr>
          <w:bCs/>
          <w:sz w:val="28"/>
          <w:szCs w:val="28"/>
          <w:lang w:val="en-US"/>
        </w:rPr>
        <w:t xml:space="preserve">các Điều 8, 49, 100, </w:t>
      </w:r>
      <w:r w:rsidR="00B80C74" w:rsidRPr="00D33401">
        <w:rPr>
          <w:bCs/>
          <w:sz w:val="28"/>
          <w:szCs w:val="28"/>
          <w:lang w:val="en-US"/>
        </w:rPr>
        <w:t>219a)</w:t>
      </w:r>
      <w:r w:rsidRPr="00D33401">
        <w:rPr>
          <w:bCs/>
          <w:sz w:val="28"/>
          <w:szCs w:val="28"/>
          <w:lang w:val="en-US"/>
        </w:rPr>
        <w:t>.</w:t>
      </w:r>
    </w:p>
    <w:p w14:paraId="1B473B2A" w14:textId="77777777" w:rsidR="009A16CC" w:rsidRPr="00D33401" w:rsidRDefault="009A16CC" w:rsidP="00226E2A">
      <w:pPr>
        <w:spacing w:after="100"/>
        <w:ind w:firstLine="567"/>
        <w:jc w:val="both"/>
        <w:rPr>
          <w:bCs/>
          <w:sz w:val="28"/>
          <w:szCs w:val="28"/>
          <w:lang w:val="en-US"/>
        </w:rPr>
      </w:pPr>
      <w:r w:rsidRPr="00D33401">
        <w:rPr>
          <w:bCs/>
          <w:sz w:val="28"/>
          <w:szCs w:val="28"/>
          <w:lang w:val="en-US"/>
        </w:rPr>
        <w:lastRenderedPageBreak/>
        <w:t xml:space="preserve">Lý do: </w:t>
      </w:r>
      <w:r w:rsidR="008D2F4C" w:rsidRPr="00D33401">
        <w:rPr>
          <w:bCs/>
          <w:sz w:val="28"/>
          <w:szCs w:val="28"/>
          <w:lang w:val="en-US"/>
        </w:rPr>
        <w:t>Nhằm nâng cao năng lực giải quyết thủ tục hành chính, tăng cường công khai minh bạch và đẩy nhanh quá trình giải quyết thủ tục hành chính.</w:t>
      </w:r>
    </w:p>
    <w:p w14:paraId="16B568F1" w14:textId="77777777" w:rsidR="00B803BF" w:rsidRPr="00D33401" w:rsidRDefault="00B803BF" w:rsidP="00226E2A">
      <w:pPr>
        <w:spacing w:after="100"/>
        <w:ind w:firstLine="567"/>
        <w:jc w:val="both"/>
        <w:rPr>
          <w:bCs/>
          <w:sz w:val="28"/>
          <w:szCs w:val="28"/>
          <w:lang w:val="en-US"/>
        </w:rPr>
      </w:pPr>
      <w:r w:rsidRPr="00D33401">
        <w:rPr>
          <w:bCs/>
          <w:sz w:val="28"/>
          <w:szCs w:val="28"/>
          <w:lang w:val="en-US"/>
        </w:rPr>
        <w:t>c) Về nội dung lược bỏ</w:t>
      </w:r>
    </w:p>
    <w:p w14:paraId="48879F3F" w14:textId="77777777" w:rsidR="00B30355" w:rsidRPr="00D33401" w:rsidRDefault="00B803BF" w:rsidP="00226E2A">
      <w:pPr>
        <w:spacing w:after="100"/>
        <w:ind w:firstLine="567"/>
        <w:jc w:val="both"/>
        <w:rPr>
          <w:bCs/>
          <w:sz w:val="28"/>
          <w:szCs w:val="28"/>
          <w:lang w:val="en-US"/>
        </w:rPr>
      </w:pPr>
      <w:r w:rsidRPr="00D33401">
        <w:rPr>
          <w:bCs/>
          <w:sz w:val="28"/>
          <w:szCs w:val="28"/>
          <w:lang w:val="en-US"/>
        </w:rPr>
        <w:t>Dự thảo Luật đã</w:t>
      </w:r>
      <w:r w:rsidRPr="00D33401">
        <w:rPr>
          <w:bCs/>
          <w:sz w:val="28"/>
          <w:szCs w:val="28"/>
        </w:rPr>
        <w:t xml:space="preserve"> chuyển quy định </w:t>
      </w:r>
      <w:r w:rsidR="00B30355" w:rsidRPr="00D33401">
        <w:rPr>
          <w:bCs/>
          <w:sz w:val="28"/>
          <w:szCs w:val="28"/>
          <w:lang w:val="en-US"/>
        </w:rPr>
        <w:t xml:space="preserve">liên quan </w:t>
      </w:r>
      <w:r w:rsidR="00650C93" w:rsidRPr="00D33401">
        <w:rPr>
          <w:bCs/>
          <w:sz w:val="28"/>
          <w:szCs w:val="28"/>
          <w:lang w:val="en-US"/>
        </w:rPr>
        <w:t xml:space="preserve">đến </w:t>
      </w:r>
      <w:r w:rsidR="00082349" w:rsidRPr="00D33401">
        <w:rPr>
          <w:bCs/>
          <w:sz w:val="28"/>
          <w:szCs w:val="28"/>
          <w:lang w:val="en-US"/>
        </w:rPr>
        <w:t xml:space="preserve">xử lý đơn </w:t>
      </w:r>
      <w:r w:rsidRPr="00D33401">
        <w:rPr>
          <w:bCs/>
          <w:sz w:val="28"/>
          <w:szCs w:val="28"/>
        </w:rPr>
        <w:t xml:space="preserve">từ Luật xuống </w:t>
      </w:r>
      <w:r w:rsidR="009F2D49" w:rsidRPr="00D33401">
        <w:rPr>
          <w:bCs/>
          <w:sz w:val="28"/>
          <w:szCs w:val="28"/>
          <w:lang w:val="en-US"/>
        </w:rPr>
        <w:t xml:space="preserve">Nghị định, </w:t>
      </w:r>
      <w:r w:rsidRPr="00D33401">
        <w:rPr>
          <w:bCs/>
          <w:sz w:val="28"/>
          <w:szCs w:val="28"/>
          <w:lang w:val="en-US"/>
        </w:rPr>
        <w:t>Thông tư</w:t>
      </w:r>
      <w:r w:rsidRPr="00D33401">
        <w:rPr>
          <w:bCs/>
          <w:sz w:val="28"/>
          <w:szCs w:val="28"/>
        </w:rPr>
        <w:t xml:space="preserve"> (các </w:t>
      </w:r>
      <w:r w:rsidR="009F2D49" w:rsidRPr="00D33401">
        <w:rPr>
          <w:bCs/>
          <w:sz w:val="28"/>
          <w:szCs w:val="28"/>
          <w:lang w:val="en-US"/>
        </w:rPr>
        <w:t xml:space="preserve">Điều 52, </w:t>
      </w:r>
      <w:r w:rsidRPr="00D33401">
        <w:rPr>
          <w:bCs/>
          <w:sz w:val="28"/>
          <w:szCs w:val="28"/>
        </w:rPr>
        <w:t>101, 102, 103, 104, 105, 106</w:t>
      </w:r>
      <w:r w:rsidR="00CC5C65" w:rsidRPr="00D33401">
        <w:rPr>
          <w:bCs/>
          <w:sz w:val="28"/>
          <w:szCs w:val="28"/>
          <w:lang w:val="en-US"/>
        </w:rPr>
        <w:t>,</w:t>
      </w:r>
      <w:r w:rsidRPr="00D33401">
        <w:rPr>
          <w:bCs/>
          <w:sz w:val="28"/>
          <w:szCs w:val="28"/>
        </w:rPr>
        <w:t xml:space="preserve"> 149)</w:t>
      </w:r>
      <w:r w:rsidRPr="00D33401">
        <w:rPr>
          <w:bCs/>
          <w:sz w:val="28"/>
          <w:szCs w:val="28"/>
          <w:lang w:val="en-US"/>
        </w:rPr>
        <w:t>.</w:t>
      </w:r>
      <w:r w:rsidR="00CE1758" w:rsidRPr="00D33401">
        <w:rPr>
          <w:bCs/>
          <w:sz w:val="28"/>
          <w:szCs w:val="28"/>
          <w:lang w:val="en-US"/>
        </w:rPr>
        <w:t xml:space="preserve"> </w:t>
      </w:r>
      <w:r w:rsidR="00B30355" w:rsidRPr="00D33401">
        <w:rPr>
          <w:bCs/>
          <w:sz w:val="28"/>
          <w:szCs w:val="28"/>
          <w:lang w:val="en-US"/>
        </w:rPr>
        <w:t>Lý do: Nhằm bảo đảm tính ổn định của Luật</w:t>
      </w:r>
      <w:r w:rsidR="00082349" w:rsidRPr="00D33401">
        <w:rPr>
          <w:bCs/>
          <w:sz w:val="28"/>
          <w:szCs w:val="28"/>
          <w:lang w:val="en-US"/>
        </w:rPr>
        <w:t>, phù hợp với mục tiêu về việc đơn giản hóa thủ tục hành chính</w:t>
      </w:r>
      <w:r w:rsidR="00B30355" w:rsidRPr="00D33401">
        <w:rPr>
          <w:bCs/>
          <w:sz w:val="28"/>
          <w:szCs w:val="28"/>
          <w:lang w:val="en-US"/>
        </w:rPr>
        <w:t>.</w:t>
      </w:r>
    </w:p>
    <w:p w14:paraId="15F5087C" w14:textId="77777777" w:rsidR="00B803BF" w:rsidRPr="00D33401" w:rsidRDefault="00B803BF" w:rsidP="00226E2A">
      <w:pPr>
        <w:spacing w:after="100"/>
        <w:ind w:firstLine="567"/>
        <w:jc w:val="both"/>
        <w:rPr>
          <w:bCs/>
          <w:sz w:val="28"/>
          <w:szCs w:val="28"/>
          <w:lang w:val="en-US"/>
        </w:rPr>
      </w:pPr>
      <w:r w:rsidRPr="00D33401">
        <w:rPr>
          <w:bCs/>
          <w:sz w:val="28"/>
          <w:szCs w:val="28"/>
          <w:lang w:val="en-US"/>
        </w:rPr>
        <w:t>d) Về nội dung cắt giảm, đơn giản hóa thủ tục hành chính</w:t>
      </w:r>
    </w:p>
    <w:p w14:paraId="7453334B" w14:textId="77777777" w:rsidR="00126C90" w:rsidRPr="00D33401" w:rsidRDefault="00B803BF" w:rsidP="00226E2A">
      <w:pPr>
        <w:spacing w:after="100"/>
        <w:ind w:firstLine="567"/>
        <w:jc w:val="both"/>
        <w:rPr>
          <w:bCs/>
          <w:sz w:val="28"/>
          <w:szCs w:val="28"/>
          <w:lang w:val="en-US"/>
        </w:rPr>
      </w:pPr>
      <w:r w:rsidRPr="00D33401">
        <w:rPr>
          <w:bCs/>
          <w:spacing w:val="-2"/>
          <w:sz w:val="28"/>
          <w:szCs w:val="28"/>
          <w:lang w:val="en-US"/>
        </w:rPr>
        <w:t>S</w:t>
      </w:r>
      <w:r w:rsidRPr="00D33401">
        <w:rPr>
          <w:bCs/>
          <w:spacing w:val="-2"/>
          <w:sz w:val="28"/>
          <w:szCs w:val="28"/>
        </w:rPr>
        <w:t xml:space="preserve">ửa đổi các quy định </w:t>
      </w:r>
      <w:r w:rsidR="00CC5C65" w:rsidRPr="00D33401">
        <w:rPr>
          <w:bCs/>
          <w:spacing w:val="-2"/>
          <w:sz w:val="28"/>
          <w:szCs w:val="28"/>
          <w:lang w:val="en-US"/>
        </w:rPr>
        <w:t xml:space="preserve">để </w:t>
      </w:r>
      <w:r w:rsidR="00CC5C65" w:rsidRPr="00D33401">
        <w:rPr>
          <w:bCs/>
          <w:spacing w:val="-2"/>
          <w:sz w:val="28"/>
          <w:szCs w:val="28"/>
        </w:rPr>
        <w:t xml:space="preserve">rút ngắn </w:t>
      </w:r>
      <w:r w:rsidRPr="00D33401">
        <w:rPr>
          <w:bCs/>
          <w:spacing w:val="-2"/>
          <w:sz w:val="28"/>
          <w:szCs w:val="28"/>
        </w:rPr>
        <w:t>thời hạn xử lý đơn đăng ký sở hữu công nghiệp</w:t>
      </w:r>
      <w:r w:rsidRPr="00D33401">
        <w:rPr>
          <w:bCs/>
          <w:spacing w:val="-2"/>
          <w:sz w:val="28"/>
          <w:szCs w:val="28"/>
          <w:lang w:val="en-US"/>
        </w:rPr>
        <w:t>, đơn đăng ký bảo hộ giống cây trồng</w:t>
      </w:r>
      <w:r w:rsidRPr="00D33401">
        <w:rPr>
          <w:bCs/>
          <w:spacing w:val="-2"/>
          <w:sz w:val="28"/>
          <w:szCs w:val="28"/>
        </w:rPr>
        <w:t xml:space="preserve"> </w:t>
      </w:r>
      <w:r w:rsidRPr="00D33401">
        <w:rPr>
          <w:bCs/>
          <w:spacing w:val="-2"/>
          <w:sz w:val="28"/>
          <w:szCs w:val="28"/>
          <w:lang w:val="en-US"/>
        </w:rPr>
        <w:t>(các Điều 110, 112a, 119</w:t>
      </w:r>
      <w:r w:rsidR="00CC5C65" w:rsidRPr="00D33401">
        <w:rPr>
          <w:bCs/>
          <w:spacing w:val="-2"/>
          <w:sz w:val="28"/>
          <w:szCs w:val="28"/>
          <w:lang w:val="en-US"/>
        </w:rPr>
        <w:t xml:space="preserve">, </w:t>
      </w:r>
      <w:r w:rsidRPr="00D33401">
        <w:rPr>
          <w:bCs/>
          <w:spacing w:val="-2"/>
          <w:sz w:val="28"/>
          <w:szCs w:val="28"/>
          <w:lang w:val="en-US"/>
        </w:rPr>
        <w:t>178)</w:t>
      </w:r>
      <w:r w:rsidR="004475BD" w:rsidRPr="00D33401">
        <w:rPr>
          <w:bCs/>
          <w:spacing w:val="-2"/>
          <w:sz w:val="28"/>
          <w:szCs w:val="28"/>
          <w:lang w:val="en-US"/>
        </w:rPr>
        <w:t>.</w:t>
      </w:r>
      <w:r w:rsidR="00CE1758" w:rsidRPr="00D33401">
        <w:rPr>
          <w:bCs/>
          <w:spacing w:val="-2"/>
          <w:sz w:val="28"/>
          <w:szCs w:val="28"/>
          <w:lang w:val="en-US"/>
        </w:rPr>
        <w:t xml:space="preserve"> </w:t>
      </w:r>
      <w:r w:rsidR="00126C90" w:rsidRPr="00D33401">
        <w:rPr>
          <w:bCs/>
          <w:sz w:val="28"/>
          <w:szCs w:val="28"/>
          <w:lang w:val="en-US"/>
        </w:rPr>
        <w:t>Lý do: Nhằm rút ngắn thời gian thực hiện, đơn giản hóa thủ tục hành chính.</w:t>
      </w:r>
    </w:p>
    <w:p w14:paraId="36E3B191" w14:textId="77777777" w:rsidR="00B803BF" w:rsidRPr="00D33401" w:rsidRDefault="00B803BF" w:rsidP="00226E2A">
      <w:pPr>
        <w:spacing w:after="100"/>
        <w:ind w:firstLine="567"/>
        <w:jc w:val="both"/>
        <w:rPr>
          <w:bCs/>
          <w:sz w:val="28"/>
          <w:szCs w:val="28"/>
          <w:lang w:val="en-US"/>
        </w:rPr>
      </w:pPr>
      <w:r w:rsidRPr="00D33401">
        <w:rPr>
          <w:bCs/>
          <w:sz w:val="28"/>
          <w:szCs w:val="28"/>
          <w:lang w:val="en-US"/>
        </w:rPr>
        <w:t>đ) Về nội dung phân quyền, phân cấp</w:t>
      </w:r>
    </w:p>
    <w:p w14:paraId="581FE21D" w14:textId="77777777" w:rsidR="001E1317" w:rsidRPr="00D33401" w:rsidRDefault="00B803BF" w:rsidP="00226E2A">
      <w:pPr>
        <w:spacing w:after="100"/>
        <w:ind w:firstLine="567"/>
        <w:jc w:val="both"/>
        <w:rPr>
          <w:bCs/>
          <w:spacing w:val="-4"/>
          <w:sz w:val="28"/>
          <w:szCs w:val="28"/>
          <w:lang w:val="en-US"/>
        </w:rPr>
      </w:pPr>
      <w:r w:rsidRPr="00D33401">
        <w:rPr>
          <w:bCs/>
          <w:spacing w:val="-4"/>
          <w:sz w:val="28"/>
          <w:szCs w:val="28"/>
          <w:lang w:val="en-US"/>
        </w:rPr>
        <w:t>S</w:t>
      </w:r>
      <w:r w:rsidRPr="00D33401">
        <w:rPr>
          <w:bCs/>
          <w:spacing w:val="-4"/>
          <w:sz w:val="28"/>
          <w:szCs w:val="28"/>
        </w:rPr>
        <w:t xml:space="preserve">ửa đổi các </w:t>
      </w:r>
      <w:r w:rsidR="00BA5C2F" w:rsidRPr="00D33401">
        <w:rPr>
          <w:bCs/>
          <w:spacing w:val="-4"/>
          <w:sz w:val="28"/>
          <w:szCs w:val="28"/>
          <w:lang w:val="en-US"/>
        </w:rPr>
        <w:t xml:space="preserve">quy định về thẩm quyền và thủ tục thực hiện một số nhiệm vụ </w:t>
      </w:r>
      <w:r w:rsidR="00CC2559" w:rsidRPr="00D33401">
        <w:rPr>
          <w:bCs/>
          <w:spacing w:val="-4"/>
          <w:sz w:val="28"/>
          <w:szCs w:val="28"/>
          <w:lang w:val="en-US"/>
        </w:rPr>
        <w:t>trong lĩnh vực sở hữu công nghiệp</w:t>
      </w:r>
      <w:r w:rsidR="00CF0B0D" w:rsidRPr="00D33401">
        <w:rPr>
          <w:bCs/>
          <w:spacing w:val="-4"/>
          <w:sz w:val="28"/>
          <w:szCs w:val="28"/>
          <w:lang w:val="en-US"/>
        </w:rPr>
        <w:t xml:space="preserve"> và giống cây trồng</w:t>
      </w:r>
      <w:r w:rsidR="00CC2559" w:rsidRPr="00D33401">
        <w:rPr>
          <w:bCs/>
          <w:spacing w:val="-4"/>
          <w:sz w:val="28"/>
          <w:szCs w:val="28"/>
          <w:lang w:val="en-US"/>
        </w:rPr>
        <w:t xml:space="preserve"> </w:t>
      </w:r>
      <w:r w:rsidRPr="00D33401">
        <w:rPr>
          <w:bCs/>
          <w:spacing w:val="-4"/>
          <w:sz w:val="28"/>
          <w:szCs w:val="28"/>
          <w:lang w:val="en-US"/>
        </w:rPr>
        <w:t>(các Điều 147, 148</w:t>
      </w:r>
      <w:r w:rsidR="00CC5C65" w:rsidRPr="00D33401">
        <w:rPr>
          <w:bCs/>
          <w:spacing w:val="-4"/>
          <w:sz w:val="28"/>
          <w:szCs w:val="28"/>
          <w:lang w:val="en-US"/>
        </w:rPr>
        <w:t>,</w:t>
      </w:r>
      <w:r w:rsidRPr="00D33401">
        <w:rPr>
          <w:bCs/>
          <w:spacing w:val="-4"/>
          <w:sz w:val="28"/>
          <w:szCs w:val="28"/>
          <w:lang w:val="en-US"/>
        </w:rPr>
        <w:t xml:space="preserve"> 156</w:t>
      </w:r>
      <w:r w:rsidR="00CF0B0D" w:rsidRPr="00D33401">
        <w:rPr>
          <w:bCs/>
          <w:spacing w:val="-4"/>
          <w:sz w:val="28"/>
          <w:szCs w:val="28"/>
          <w:lang w:val="en-US"/>
        </w:rPr>
        <w:t>, 196</w:t>
      </w:r>
      <w:r w:rsidRPr="00D33401">
        <w:rPr>
          <w:bCs/>
          <w:spacing w:val="-4"/>
          <w:sz w:val="28"/>
          <w:szCs w:val="28"/>
          <w:lang w:val="en-US"/>
        </w:rPr>
        <w:t>).</w:t>
      </w:r>
      <w:r w:rsidR="00C16DF4" w:rsidRPr="00D33401">
        <w:rPr>
          <w:bCs/>
          <w:spacing w:val="-4"/>
          <w:sz w:val="28"/>
          <w:szCs w:val="28"/>
          <w:lang w:val="en-US"/>
        </w:rPr>
        <w:t xml:space="preserve"> </w:t>
      </w:r>
    </w:p>
    <w:p w14:paraId="5A325597" w14:textId="77777777" w:rsidR="00126C90" w:rsidRPr="00D33401" w:rsidRDefault="00126C90" w:rsidP="00226E2A">
      <w:pPr>
        <w:spacing w:after="100"/>
        <w:ind w:firstLine="567"/>
        <w:jc w:val="both"/>
        <w:rPr>
          <w:bCs/>
          <w:spacing w:val="-2"/>
          <w:sz w:val="28"/>
          <w:szCs w:val="28"/>
          <w:lang w:val="en-US"/>
        </w:rPr>
      </w:pPr>
      <w:r w:rsidRPr="00D33401">
        <w:rPr>
          <w:bCs/>
          <w:spacing w:val="-2"/>
          <w:sz w:val="28"/>
          <w:szCs w:val="28"/>
          <w:lang w:val="en-US"/>
        </w:rPr>
        <w:t xml:space="preserve">Lý do: Nhằm </w:t>
      </w:r>
      <w:r w:rsidRPr="00D33401">
        <w:rPr>
          <w:bCs/>
          <w:spacing w:val="-2"/>
          <w:sz w:val="28"/>
          <w:szCs w:val="28"/>
        </w:rPr>
        <w:t>bảo đảm thống nhất với các nội dung phân cấp, phân quyền cho địa phương</w:t>
      </w:r>
      <w:r w:rsidR="00FD69DC" w:rsidRPr="00D33401">
        <w:rPr>
          <w:bCs/>
          <w:spacing w:val="-2"/>
          <w:sz w:val="28"/>
          <w:szCs w:val="28"/>
        </w:rPr>
        <w:t>.</w:t>
      </w:r>
      <w:r w:rsidR="00FD69DC" w:rsidRPr="00D33401">
        <w:rPr>
          <w:bCs/>
          <w:spacing w:val="-2"/>
          <w:sz w:val="28"/>
          <w:szCs w:val="28"/>
          <w:lang w:val="en-US"/>
        </w:rPr>
        <w:t xml:space="preserve"> </w:t>
      </w:r>
    </w:p>
    <w:p w14:paraId="580A60A3" w14:textId="77777777" w:rsidR="00B803BF" w:rsidRPr="00D33401" w:rsidRDefault="00B803BF" w:rsidP="00226E2A">
      <w:pPr>
        <w:spacing w:after="100"/>
        <w:ind w:firstLine="567"/>
        <w:jc w:val="both"/>
        <w:rPr>
          <w:b/>
          <w:i/>
          <w:sz w:val="28"/>
          <w:szCs w:val="28"/>
          <w:lang w:val="en-US"/>
        </w:rPr>
      </w:pPr>
      <w:r w:rsidRPr="00D33401">
        <w:rPr>
          <w:b/>
          <w:bCs/>
          <w:i/>
          <w:sz w:val="28"/>
          <w:szCs w:val="28"/>
          <w:lang w:val="en-US"/>
        </w:rPr>
        <w:t xml:space="preserve">3.3. </w:t>
      </w:r>
      <w:r w:rsidR="002A6886" w:rsidRPr="00D33401">
        <w:rPr>
          <w:b/>
          <w:bCs/>
          <w:i/>
          <w:sz w:val="28"/>
          <w:szCs w:val="28"/>
          <w:lang w:val="en-US"/>
        </w:rPr>
        <w:t>C</w:t>
      </w:r>
      <w:r w:rsidRPr="00D33401">
        <w:rPr>
          <w:b/>
          <w:bCs/>
          <w:i/>
          <w:sz w:val="28"/>
          <w:szCs w:val="28"/>
          <w:lang w:val="en-US"/>
        </w:rPr>
        <w:t>hính sách “N</w:t>
      </w:r>
      <w:r w:rsidRPr="00D33401">
        <w:rPr>
          <w:b/>
          <w:i/>
          <w:sz w:val="28"/>
          <w:szCs w:val="28"/>
        </w:rPr>
        <w:t>âng cao hiệu quả của hoạt động bảo vệ quyền SHTT</w:t>
      </w:r>
      <w:r w:rsidRPr="00D33401">
        <w:rPr>
          <w:b/>
          <w:i/>
          <w:sz w:val="28"/>
          <w:szCs w:val="28"/>
          <w:lang w:val="en-US"/>
        </w:rPr>
        <w:t>”</w:t>
      </w:r>
    </w:p>
    <w:p w14:paraId="212A44CD" w14:textId="77777777" w:rsidR="00B803BF" w:rsidRPr="00D33401" w:rsidRDefault="00B803BF" w:rsidP="00226E2A">
      <w:pPr>
        <w:spacing w:after="100"/>
        <w:ind w:firstLine="567"/>
        <w:jc w:val="both"/>
        <w:rPr>
          <w:bCs/>
          <w:sz w:val="28"/>
          <w:szCs w:val="28"/>
          <w:lang w:val="en-US"/>
        </w:rPr>
      </w:pPr>
      <w:r w:rsidRPr="00D33401">
        <w:rPr>
          <w:bCs/>
          <w:sz w:val="28"/>
          <w:szCs w:val="28"/>
          <w:lang w:val="en-US"/>
        </w:rPr>
        <w:t>a) Về nội dung sửa đổi, hoàn thiện</w:t>
      </w:r>
    </w:p>
    <w:p w14:paraId="6D9E426A" w14:textId="77777777" w:rsidR="00B803BF" w:rsidRPr="00D33401" w:rsidRDefault="00B803BF" w:rsidP="00226E2A">
      <w:pPr>
        <w:spacing w:after="100"/>
        <w:ind w:firstLine="567"/>
        <w:jc w:val="both"/>
        <w:rPr>
          <w:bCs/>
          <w:sz w:val="28"/>
          <w:szCs w:val="28"/>
          <w:lang w:val="en-US"/>
        </w:rPr>
      </w:pPr>
      <w:r w:rsidRPr="00D33401">
        <w:rPr>
          <w:rFonts w:eastAsia="Yu Gothic"/>
          <w:bCs/>
          <w:spacing w:val="-2"/>
          <w:sz w:val="28"/>
          <w:szCs w:val="28"/>
          <w:lang w:val="en-US"/>
        </w:rPr>
        <w:t>Sửa đổi, hoàn thiện</w:t>
      </w:r>
      <w:r w:rsidRPr="00D33401">
        <w:rPr>
          <w:bCs/>
          <w:sz w:val="28"/>
          <w:szCs w:val="28"/>
        </w:rPr>
        <w:t xml:space="preserve"> </w:t>
      </w:r>
      <w:r w:rsidRPr="00D33401">
        <w:rPr>
          <w:bCs/>
          <w:sz w:val="28"/>
          <w:szCs w:val="28"/>
          <w:lang w:val="en-US"/>
        </w:rPr>
        <w:t xml:space="preserve">quy định theo hướng bổ sung </w:t>
      </w:r>
      <w:r w:rsidRPr="00D33401">
        <w:rPr>
          <w:bCs/>
          <w:sz w:val="28"/>
          <w:szCs w:val="28"/>
        </w:rPr>
        <w:t>cơ quan bảo vệ quyền SHTT</w:t>
      </w:r>
      <w:r w:rsidR="002A6886" w:rsidRPr="00D33401">
        <w:rPr>
          <w:bCs/>
          <w:sz w:val="28"/>
          <w:szCs w:val="28"/>
          <w:lang w:val="en-US"/>
        </w:rPr>
        <w:t>;</w:t>
      </w:r>
      <w:r w:rsidR="002A6886" w:rsidRPr="00D33401">
        <w:rPr>
          <w:bCs/>
          <w:sz w:val="28"/>
          <w:szCs w:val="28"/>
        </w:rPr>
        <w:t xml:space="preserve"> </w:t>
      </w:r>
      <w:r w:rsidR="002F07B8" w:rsidRPr="00D33401">
        <w:rPr>
          <w:sz w:val="28"/>
          <w:szCs w:val="28"/>
          <w:lang w:val="en-SG"/>
        </w:rPr>
        <w:t xml:space="preserve">làm rõ hành vi lạm dụng thủ tục bảo vệ quyền SHTT; </w:t>
      </w:r>
      <w:r w:rsidR="002A6886" w:rsidRPr="00D33401">
        <w:rPr>
          <w:bCs/>
          <w:sz w:val="28"/>
          <w:szCs w:val="28"/>
        </w:rPr>
        <w:t>mở rộng các hành vi xâm phạm quyền SHTT bị xử phạt vi phạm hành chính</w:t>
      </w:r>
      <w:r w:rsidR="0090701E" w:rsidRPr="00D33401">
        <w:rPr>
          <w:bCs/>
          <w:sz w:val="28"/>
          <w:szCs w:val="28"/>
          <w:lang w:val="en-US"/>
        </w:rPr>
        <w:t xml:space="preserve"> </w:t>
      </w:r>
      <w:r w:rsidR="002A6886" w:rsidRPr="00D33401">
        <w:rPr>
          <w:bCs/>
          <w:sz w:val="28"/>
          <w:szCs w:val="28"/>
        </w:rPr>
        <w:t>nâng cao mức bồi thường thiệt hại theo luật định</w:t>
      </w:r>
      <w:r w:rsidR="002A6886" w:rsidRPr="00D33401">
        <w:rPr>
          <w:bCs/>
          <w:sz w:val="28"/>
          <w:szCs w:val="28"/>
          <w:lang w:val="en-US"/>
        </w:rPr>
        <w:t xml:space="preserve"> </w:t>
      </w:r>
      <w:r w:rsidRPr="00D33401">
        <w:rPr>
          <w:bCs/>
          <w:sz w:val="28"/>
          <w:szCs w:val="28"/>
          <w:lang w:val="en-US"/>
        </w:rPr>
        <w:t>(</w:t>
      </w:r>
      <w:r w:rsidR="002A6886" w:rsidRPr="00D33401">
        <w:rPr>
          <w:bCs/>
          <w:sz w:val="28"/>
          <w:szCs w:val="28"/>
          <w:lang w:val="en-US"/>
        </w:rPr>
        <w:t xml:space="preserve">các </w:t>
      </w:r>
      <w:r w:rsidRPr="00D33401">
        <w:rPr>
          <w:bCs/>
          <w:sz w:val="28"/>
          <w:szCs w:val="28"/>
          <w:lang w:val="en-US"/>
        </w:rPr>
        <w:t xml:space="preserve">Điều </w:t>
      </w:r>
      <w:r w:rsidR="002F07B8" w:rsidRPr="00D33401">
        <w:rPr>
          <w:bCs/>
          <w:sz w:val="28"/>
          <w:szCs w:val="28"/>
          <w:lang w:val="en-US"/>
        </w:rPr>
        <w:t xml:space="preserve">198, </w:t>
      </w:r>
      <w:r w:rsidRPr="00D33401">
        <w:rPr>
          <w:bCs/>
          <w:sz w:val="28"/>
          <w:szCs w:val="28"/>
          <w:lang w:val="en-US"/>
        </w:rPr>
        <w:t>200</w:t>
      </w:r>
      <w:r w:rsidR="002A6886" w:rsidRPr="00D33401">
        <w:rPr>
          <w:bCs/>
          <w:sz w:val="28"/>
          <w:szCs w:val="28"/>
          <w:lang w:val="en-US"/>
        </w:rPr>
        <w:t>, 205, 211</w:t>
      </w:r>
      <w:r w:rsidRPr="00D33401">
        <w:rPr>
          <w:bCs/>
          <w:sz w:val="28"/>
          <w:szCs w:val="28"/>
          <w:lang w:val="en-US"/>
        </w:rPr>
        <w:t>);</w:t>
      </w:r>
    </w:p>
    <w:p w14:paraId="6B66C375" w14:textId="77777777" w:rsidR="00BA5C2F" w:rsidRPr="00D33401" w:rsidRDefault="00BA5C2F" w:rsidP="00226E2A">
      <w:pPr>
        <w:spacing w:after="100"/>
        <w:ind w:firstLine="567"/>
        <w:jc w:val="both"/>
        <w:rPr>
          <w:bCs/>
          <w:sz w:val="28"/>
          <w:szCs w:val="28"/>
          <w:lang w:val="en-US"/>
        </w:rPr>
      </w:pPr>
      <w:r w:rsidRPr="00D33401">
        <w:rPr>
          <w:sz w:val="28"/>
          <w:szCs w:val="28"/>
          <w:lang w:val="en-US"/>
        </w:rPr>
        <w:t xml:space="preserve">Lý do: </w:t>
      </w:r>
      <w:r w:rsidR="0038382F" w:rsidRPr="00D33401">
        <w:rPr>
          <w:sz w:val="28"/>
          <w:szCs w:val="28"/>
          <w:lang w:val="en-US"/>
        </w:rPr>
        <w:t>Nhằm nâng cao hiệu quả hoạt động bảo vệ quyền SHTT</w:t>
      </w:r>
      <w:r w:rsidR="002A6886" w:rsidRPr="00D33401">
        <w:rPr>
          <w:sz w:val="28"/>
          <w:szCs w:val="28"/>
          <w:lang w:val="en-US"/>
        </w:rPr>
        <w:t>, tăng tính răn đe của biện pháp xử phạt</w:t>
      </w:r>
      <w:r w:rsidR="0038382F" w:rsidRPr="00D33401">
        <w:rPr>
          <w:sz w:val="28"/>
          <w:szCs w:val="28"/>
          <w:lang w:val="pt-BR"/>
        </w:rPr>
        <w:t xml:space="preserve">. </w:t>
      </w:r>
    </w:p>
    <w:p w14:paraId="60654F85" w14:textId="77777777" w:rsidR="00B803BF" w:rsidRPr="00D33401" w:rsidRDefault="00B803BF" w:rsidP="00226E2A">
      <w:pPr>
        <w:spacing w:after="100"/>
        <w:ind w:firstLine="567"/>
        <w:jc w:val="both"/>
        <w:rPr>
          <w:bCs/>
          <w:sz w:val="28"/>
          <w:szCs w:val="28"/>
          <w:lang w:val="en-US"/>
        </w:rPr>
      </w:pPr>
      <w:r w:rsidRPr="00D33401">
        <w:rPr>
          <w:bCs/>
          <w:sz w:val="28"/>
          <w:szCs w:val="28"/>
          <w:lang w:val="en-US"/>
        </w:rPr>
        <w:t>b) Về nội dung bổ sung mới</w:t>
      </w:r>
    </w:p>
    <w:p w14:paraId="29A89070" w14:textId="3346DDD5" w:rsidR="00B803BF" w:rsidRPr="00D33401" w:rsidRDefault="00B803BF" w:rsidP="00226E2A">
      <w:pPr>
        <w:spacing w:after="100"/>
        <w:ind w:firstLine="567"/>
        <w:jc w:val="both"/>
        <w:rPr>
          <w:bCs/>
          <w:sz w:val="28"/>
          <w:szCs w:val="28"/>
          <w:lang w:val="en-US"/>
        </w:rPr>
      </w:pPr>
      <w:r w:rsidRPr="00D33401">
        <w:rPr>
          <w:rFonts w:eastAsia="Yu Gothic"/>
          <w:bCs/>
          <w:spacing w:val="-2"/>
          <w:sz w:val="28"/>
          <w:szCs w:val="28"/>
          <w:lang w:val="en-US"/>
        </w:rPr>
        <w:t xml:space="preserve">- </w:t>
      </w:r>
      <w:bookmarkStart w:id="8" w:name="_Hlk204407176"/>
      <w:r w:rsidRPr="00D33401">
        <w:rPr>
          <w:bCs/>
          <w:spacing w:val="-2"/>
          <w:sz w:val="28"/>
          <w:szCs w:val="28"/>
          <w:lang w:val="en-US"/>
        </w:rPr>
        <w:t>Bổ sung quy định về các biện pháp tăng cường bảo vệ quyền trên môi trường số:</w:t>
      </w:r>
      <w:r w:rsidR="00CC2559" w:rsidRPr="00D33401">
        <w:rPr>
          <w:bCs/>
          <w:spacing w:val="-2"/>
          <w:sz w:val="28"/>
          <w:szCs w:val="28"/>
          <w:lang w:val="en-US"/>
        </w:rPr>
        <w:t xml:space="preserve"> </w:t>
      </w:r>
      <w:r w:rsidRPr="00D33401">
        <w:rPr>
          <w:bCs/>
          <w:spacing w:val="-2"/>
          <w:sz w:val="28"/>
          <w:szCs w:val="28"/>
        </w:rPr>
        <w:t xml:space="preserve">Bổ sung </w:t>
      </w:r>
      <w:r w:rsidR="002716D9" w:rsidRPr="00D33401">
        <w:rPr>
          <w:bCs/>
          <w:spacing w:val="-2"/>
          <w:sz w:val="28"/>
          <w:szCs w:val="28"/>
          <w:lang w:val="en-US"/>
        </w:rPr>
        <w:t xml:space="preserve">quy định về </w:t>
      </w:r>
      <w:r w:rsidR="00CC2559" w:rsidRPr="00D33401">
        <w:rPr>
          <w:bCs/>
          <w:spacing w:val="-2"/>
          <w:sz w:val="28"/>
          <w:szCs w:val="28"/>
          <w:lang w:val="en-US"/>
        </w:rPr>
        <w:t>trách nhiệm của các doanh nghiệp cung cấp dịch vụ trung gian</w:t>
      </w:r>
      <w:r w:rsidR="002716D9" w:rsidRPr="00D33401">
        <w:rPr>
          <w:bCs/>
          <w:spacing w:val="-2"/>
          <w:sz w:val="28"/>
          <w:szCs w:val="28"/>
          <w:lang w:val="en-US"/>
        </w:rPr>
        <w:t xml:space="preserve">; </w:t>
      </w:r>
      <w:r w:rsidR="001A7CF9" w:rsidRPr="00D33401">
        <w:rPr>
          <w:bCs/>
          <w:spacing w:val="-2"/>
          <w:sz w:val="28"/>
          <w:szCs w:val="28"/>
          <w:lang w:val="en-US"/>
        </w:rPr>
        <w:t xml:space="preserve">biện pháp </w:t>
      </w:r>
      <w:r w:rsidR="00E15C74" w:rsidRPr="00D33401">
        <w:rPr>
          <w:bCs/>
          <w:spacing w:val="-2"/>
          <w:sz w:val="28"/>
          <w:szCs w:val="28"/>
          <w:lang w:val="en-US"/>
        </w:rPr>
        <w:t>tạm thời</w:t>
      </w:r>
      <w:r w:rsidR="00E276CF" w:rsidRPr="00D33401">
        <w:rPr>
          <w:bCs/>
          <w:spacing w:val="-2"/>
          <w:sz w:val="28"/>
          <w:szCs w:val="28"/>
          <w:lang w:val="en-US"/>
        </w:rPr>
        <w:t>,</w:t>
      </w:r>
      <w:r w:rsidR="00CC2559" w:rsidRPr="00D33401">
        <w:rPr>
          <w:bCs/>
          <w:spacing w:val="-2"/>
          <w:sz w:val="28"/>
          <w:szCs w:val="28"/>
        </w:rPr>
        <w:t xml:space="preserve"> ngăn chặn hậu quả của hành vi xâm phạm quyền trên môi trường số</w:t>
      </w:r>
      <w:r w:rsidR="00CC2559" w:rsidRPr="00D33401">
        <w:rPr>
          <w:bCs/>
          <w:spacing w:val="-2"/>
          <w:sz w:val="28"/>
          <w:szCs w:val="28"/>
          <w:lang w:val="en-US"/>
        </w:rPr>
        <w:t xml:space="preserve"> </w:t>
      </w:r>
      <w:r w:rsidRPr="00D33401">
        <w:rPr>
          <w:bCs/>
          <w:spacing w:val="-2"/>
          <w:sz w:val="28"/>
          <w:szCs w:val="28"/>
          <w:lang w:val="en-US"/>
        </w:rPr>
        <w:t>(</w:t>
      </w:r>
      <w:r w:rsidR="00CC2559" w:rsidRPr="00D33401">
        <w:rPr>
          <w:bCs/>
          <w:spacing w:val="-2"/>
          <w:sz w:val="28"/>
          <w:szCs w:val="28"/>
          <w:lang w:val="en-US"/>
        </w:rPr>
        <w:t>các Điều 198b, 202, 207)</w:t>
      </w:r>
      <w:r w:rsidR="00916FC6" w:rsidRPr="00D33401">
        <w:rPr>
          <w:bCs/>
          <w:spacing w:val="-2"/>
          <w:sz w:val="28"/>
          <w:szCs w:val="28"/>
          <w:lang w:val="en-US"/>
        </w:rPr>
        <w:t>;</w:t>
      </w:r>
    </w:p>
    <w:bookmarkEnd w:id="8"/>
    <w:p w14:paraId="42B9DA7A" w14:textId="4AB5B3E2" w:rsidR="00B803BF" w:rsidRPr="00D33401" w:rsidRDefault="00B803BF" w:rsidP="00226E2A">
      <w:pPr>
        <w:spacing w:after="100"/>
        <w:ind w:firstLine="567"/>
        <w:jc w:val="both"/>
        <w:rPr>
          <w:bCs/>
          <w:spacing w:val="-2"/>
          <w:sz w:val="28"/>
          <w:szCs w:val="28"/>
          <w:lang w:val="en-SG"/>
        </w:rPr>
      </w:pPr>
      <w:r w:rsidRPr="00D33401">
        <w:rPr>
          <w:bCs/>
          <w:spacing w:val="-2"/>
          <w:sz w:val="28"/>
          <w:szCs w:val="28"/>
          <w:lang w:val="en-US"/>
        </w:rPr>
        <w:t>- B</w:t>
      </w:r>
      <w:r w:rsidRPr="00D33401">
        <w:rPr>
          <w:bCs/>
          <w:spacing w:val="-2"/>
          <w:sz w:val="28"/>
          <w:szCs w:val="28"/>
        </w:rPr>
        <w:t xml:space="preserve">ổ sung </w:t>
      </w:r>
      <w:r w:rsidRPr="00D33401">
        <w:rPr>
          <w:bCs/>
          <w:spacing w:val="-2"/>
          <w:sz w:val="28"/>
          <w:szCs w:val="28"/>
          <w:lang w:val="en-US"/>
        </w:rPr>
        <w:t xml:space="preserve">các </w:t>
      </w:r>
      <w:r w:rsidRPr="00D33401">
        <w:rPr>
          <w:bCs/>
          <w:spacing w:val="-2"/>
          <w:sz w:val="28"/>
          <w:szCs w:val="28"/>
        </w:rPr>
        <w:t xml:space="preserve">quy định </w:t>
      </w:r>
      <w:r w:rsidRPr="00D33401">
        <w:rPr>
          <w:bCs/>
          <w:spacing w:val="-2"/>
          <w:sz w:val="28"/>
          <w:szCs w:val="28"/>
          <w:lang w:val="en-US"/>
        </w:rPr>
        <w:t xml:space="preserve">nhằm </w:t>
      </w:r>
      <w:r w:rsidRPr="00D33401">
        <w:rPr>
          <w:bCs/>
          <w:spacing w:val="-2"/>
          <w:sz w:val="28"/>
          <w:szCs w:val="28"/>
        </w:rPr>
        <w:t>tăng cường</w:t>
      </w:r>
      <w:r w:rsidRPr="00D33401">
        <w:rPr>
          <w:bCs/>
          <w:spacing w:val="-2"/>
          <w:sz w:val="28"/>
          <w:szCs w:val="28"/>
          <w:lang w:val="en-SG"/>
        </w:rPr>
        <w:t xml:space="preserve"> nguồn lực cho cơ quan bảo vệ quyền; </w:t>
      </w:r>
      <w:r w:rsidR="00904E0C" w:rsidRPr="00D33401">
        <w:rPr>
          <w:bCs/>
          <w:spacing w:val="-2"/>
          <w:sz w:val="28"/>
          <w:szCs w:val="28"/>
        </w:rPr>
        <w:t>xây dựng hệ thống hỗ trợ thực thi quyền trên không gian số</w:t>
      </w:r>
      <w:r w:rsidR="00904E0C" w:rsidRPr="00D33401">
        <w:rPr>
          <w:bCs/>
          <w:spacing w:val="-2"/>
          <w:sz w:val="28"/>
          <w:szCs w:val="28"/>
          <w:lang w:val="en-US"/>
        </w:rPr>
        <w:t>,</w:t>
      </w:r>
      <w:r w:rsidR="00904E0C" w:rsidRPr="00D33401">
        <w:rPr>
          <w:bCs/>
          <w:spacing w:val="-2"/>
          <w:sz w:val="28"/>
          <w:szCs w:val="28"/>
          <w:lang w:val="en-SG"/>
        </w:rPr>
        <w:t xml:space="preserve"> cơ sở dữ liệu trực tuyến liên thông về bảo vệ quyền; </w:t>
      </w:r>
      <w:r w:rsidR="0095725E" w:rsidRPr="00D33401">
        <w:rPr>
          <w:bCs/>
          <w:spacing w:val="-2"/>
          <w:sz w:val="28"/>
          <w:szCs w:val="28"/>
          <w:lang w:val="en-US"/>
        </w:rPr>
        <w:t>đào tạo nhân lực cho hoạt động giám định,</w:t>
      </w:r>
      <w:r w:rsidR="0095725E" w:rsidRPr="00D33401" w:rsidDel="00904E0C">
        <w:rPr>
          <w:bCs/>
          <w:spacing w:val="-2"/>
          <w:sz w:val="28"/>
          <w:szCs w:val="28"/>
          <w:lang w:val="en-SG"/>
        </w:rPr>
        <w:t xml:space="preserve"> </w:t>
      </w:r>
      <w:r w:rsidRPr="00D33401">
        <w:rPr>
          <w:bCs/>
          <w:spacing w:val="-2"/>
          <w:sz w:val="28"/>
          <w:szCs w:val="28"/>
        </w:rPr>
        <w:t xml:space="preserve">giảm điều kiện cấp </w:t>
      </w:r>
      <w:r w:rsidR="00DC10B9" w:rsidRPr="00D33401">
        <w:rPr>
          <w:bCs/>
          <w:spacing w:val="-2"/>
          <w:sz w:val="28"/>
          <w:szCs w:val="28"/>
          <w:lang w:val="en-US"/>
        </w:rPr>
        <w:t>thẻ</w:t>
      </w:r>
      <w:r w:rsidRPr="00D33401">
        <w:rPr>
          <w:bCs/>
          <w:spacing w:val="-2"/>
          <w:sz w:val="28"/>
          <w:szCs w:val="28"/>
        </w:rPr>
        <w:t xml:space="preserve"> giám định viên</w:t>
      </w:r>
      <w:r w:rsidR="00DC10B9" w:rsidRPr="00D33401">
        <w:rPr>
          <w:bCs/>
          <w:spacing w:val="-2"/>
          <w:sz w:val="28"/>
          <w:szCs w:val="28"/>
          <w:lang w:val="en-US"/>
        </w:rPr>
        <w:t xml:space="preserve"> SHTT</w:t>
      </w:r>
      <w:r w:rsidRPr="00D33401">
        <w:rPr>
          <w:bCs/>
          <w:spacing w:val="-2"/>
          <w:sz w:val="28"/>
          <w:szCs w:val="28"/>
          <w:lang w:val="en-SG"/>
        </w:rPr>
        <w:t xml:space="preserve"> (các Điều 8</w:t>
      </w:r>
      <w:r w:rsidR="00904E0C" w:rsidRPr="00D33401">
        <w:rPr>
          <w:bCs/>
          <w:spacing w:val="-2"/>
          <w:sz w:val="28"/>
          <w:szCs w:val="28"/>
          <w:lang w:val="en-SG"/>
        </w:rPr>
        <w:t xml:space="preserve">, </w:t>
      </w:r>
      <w:r w:rsidR="00665732">
        <w:rPr>
          <w:bCs/>
          <w:spacing w:val="-2"/>
          <w:sz w:val="28"/>
          <w:szCs w:val="28"/>
          <w:lang w:val="en-SG"/>
        </w:rPr>
        <w:t xml:space="preserve">10, </w:t>
      </w:r>
      <w:r w:rsidRPr="00D33401">
        <w:rPr>
          <w:bCs/>
          <w:spacing w:val="-2"/>
          <w:sz w:val="28"/>
          <w:szCs w:val="28"/>
          <w:lang w:val="en-SG"/>
        </w:rPr>
        <w:t>201</w:t>
      </w:r>
      <w:r w:rsidR="006968DA" w:rsidRPr="00D33401">
        <w:rPr>
          <w:bCs/>
          <w:spacing w:val="-2"/>
          <w:sz w:val="28"/>
          <w:szCs w:val="28"/>
          <w:lang w:val="en-SG"/>
        </w:rPr>
        <w:t>, 219a</w:t>
      </w:r>
      <w:r w:rsidRPr="00D33401">
        <w:rPr>
          <w:bCs/>
          <w:spacing w:val="-2"/>
          <w:sz w:val="28"/>
          <w:szCs w:val="28"/>
          <w:lang w:val="en-SG"/>
        </w:rPr>
        <w:t>).</w:t>
      </w:r>
    </w:p>
    <w:p w14:paraId="6EFF403A" w14:textId="77777777" w:rsidR="005A00AD" w:rsidRPr="00D33401" w:rsidRDefault="0038382F" w:rsidP="00226E2A">
      <w:pPr>
        <w:spacing w:after="100"/>
        <w:ind w:firstLine="567"/>
        <w:jc w:val="both"/>
        <w:rPr>
          <w:bCs/>
          <w:sz w:val="28"/>
          <w:szCs w:val="28"/>
          <w:lang w:val="en-US"/>
        </w:rPr>
      </w:pPr>
      <w:r w:rsidRPr="00D33401">
        <w:rPr>
          <w:sz w:val="28"/>
          <w:szCs w:val="28"/>
          <w:lang w:val="en-US"/>
        </w:rPr>
        <w:t xml:space="preserve">Lý do: Nhằm nâng cao hiệu quả bảo vệ quyền SHTT, đặc biệt </w:t>
      </w:r>
      <w:r w:rsidRPr="00D33401">
        <w:rPr>
          <w:bCs/>
          <w:sz w:val="28"/>
          <w:szCs w:val="28"/>
          <w:lang w:val="en-US"/>
        </w:rPr>
        <w:t>trên môi trường số</w:t>
      </w:r>
      <w:r w:rsidR="003B71DA" w:rsidRPr="00D33401">
        <w:rPr>
          <w:bCs/>
          <w:sz w:val="28"/>
          <w:szCs w:val="28"/>
          <w:lang w:val="en-US"/>
        </w:rPr>
        <w:t xml:space="preserve">. </w:t>
      </w:r>
      <w:r w:rsidR="005A00AD" w:rsidRPr="00D33401">
        <w:rPr>
          <w:bCs/>
          <w:sz w:val="28"/>
          <w:szCs w:val="28"/>
          <w:lang w:val="en-US"/>
        </w:rPr>
        <w:t xml:space="preserve"> </w:t>
      </w:r>
    </w:p>
    <w:p w14:paraId="514FDCF7" w14:textId="77777777" w:rsidR="00B803BF" w:rsidRPr="00D33401" w:rsidRDefault="00B803BF" w:rsidP="00226E2A">
      <w:pPr>
        <w:spacing w:after="100"/>
        <w:ind w:firstLine="567"/>
        <w:jc w:val="both"/>
        <w:rPr>
          <w:bCs/>
          <w:sz w:val="28"/>
          <w:szCs w:val="28"/>
          <w:lang w:val="en-US"/>
        </w:rPr>
      </w:pPr>
      <w:r w:rsidRPr="00D33401">
        <w:rPr>
          <w:bCs/>
          <w:sz w:val="28"/>
          <w:szCs w:val="28"/>
          <w:lang w:val="en-US"/>
        </w:rPr>
        <w:t xml:space="preserve">c) Về nội dung lược bỏ: Không có. </w:t>
      </w:r>
    </w:p>
    <w:p w14:paraId="7FDCDF25" w14:textId="77777777" w:rsidR="00B803BF" w:rsidRPr="00D33401" w:rsidRDefault="00B803BF" w:rsidP="00226E2A">
      <w:pPr>
        <w:spacing w:after="100"/>
        <w:ind w:firstLine="567"/>
        <w:jc w:val="both"/>
        <w:rPr>
          <w:bCs/>
          <w:sz w:val="28"/>
          <w:szCs w:val="28"/>
          <w:lang w:val="en-US"/>
        </w:rPr>
      </w:pPr>
      <w:r w:rsidRPr="00D33401">
        <w:rPr>
          <w:bCs/>
          <w:sz w:val="28"/>
          <w:szCs w:val="28"/>
          <w:lang w:val="en-US"/>
        </w:rPr>
        <w:t>d) Về nội dung cắt giảm, đơn giản hóa thủ tục hành chính: Không có.</w:t>
      </w:r>
    </w:p>
    <w:p w14:paraId="57699277" w14:textId="77777777" w:rsidR="00B803BF" w:rsidRPr="00D33401" w:rsidRDefault="00B803BF" w:rsidP="00226E2A">
      <w:pPr>
        <w:spacing w:after="100"/>
        <w:ind w:firstLine="567"/>
        <w:jc w:val="both"/>
        <w:rPr>
          <w:bCs/>
          <w:sz w:val="28"/>
          <w:szCs w:val="28"/>
          <w:lang w:val="en-US"/>
        </w:rPr>
      </w:pPr>
      <w:r w:rsidRPr="00D33401">
        <w:rPr>
          <w:bCs/>
          <w:sz w:val="28"/>
          <w:szCs w:val="28"/>
          <w:lang w:val="en-US"/>
        </w:rPr>
        <w:t xml:space="preserve">đ) Về nội dung phân quyền, phân cấp: Không có. </w:t>
      </w:r>
    </w:p>
    <w:p w14:paraId="0824BB2C" w14:textId="77777777" w:rsidR="00B803BF" w:rsidRPr="00D33401" w:rsidRDefault="00B803BF" w:rsidP="00226E2A">
      <w:pPr>
        <w:spacing w:after="100"/>
        <w:ind w:firstLine="567"/>
        <w:jc w:val="both"/>
        <w:rPr>
          <w:b/>
          <w:i/>
          <w:iCs/>
          <w:spacing w:val="-4"/>
          <w:sz w:val="28"/>
          <w:szCs w:val="28"/>
          <w:lang w:val="en-US"/>
        </w:rPr>
      </w:pPr>
      <w:r w:rsidRPr="00D33401">
        <w:rPr>
          <w:b/>
          <w:i/>
          <w:iCs/>
          <w:spacing w:val="-4"/>
          <w:sz w:val="28"/>
          <w:szCs w:val="28"/>
          <w:lang w:val="en-US"/>
        </w:rPr>
        <w:lastRenderedPageBreak/>
        <w:t xml:space="preserve">3.4. </w:t>
      </w:r>
      <w:r w:rsidR="002A6886" w:rsidRPr="00D33401">
        <w:rPr>
          <w:b/>
          <w:i/>
          <w:iCs/>
          <w:spacing w:val="-4"/>
          <w:sz w:val="28"/>
          <w:szCs w:val="28"/>
          <w:lang w:val="en-US"/>
        </w:rPr>
        <w:t>C</w:t>
      </w:r>
      <w:r w:rsidRPr="00D33401">
        <w:rPr>
          <w:b/>
          <w:i/>
          <w:iCs/>
          <w:spacing w:val="-4"/>
          <w:sz w:val="28"/>
          <w:szCs w:val="28"/>
          <w:lang w:val="en-US"/>
        </w:rPr>
        <w:t>hính sách “Bảo đảm thi hành đầy đủ cam kết quốc tế của Việt Nam về bảo hộ SHTT trong quá trình hội nhập”</w:t>
      </w:r>
    </w:p>
    <w:p w14:paraId="042D3598" w14:textId="77777777" w:rsidR="00B803BF" w:rsidRPr="00D33401" w:rsidRDefault="00B803BF" w:rsidP="00226E2A">
      <w:pPr>
        <w:spacing w:after="100"/>
        <w:ind w:firstLine="567"/>
        <w:jc w:val="both"/>
        <w:rPr>
          <w:bCs/>
          <w:sz w:val="28"/>
          <w:szCs w:val="28"/>
          <w:lang w:val="en-US"/>
        </w:rPr>
      </w:pPr>
      <w:r w:rsidRPr="00D33401">
        <w:rPr>
          <w:bCs/>
          <w:sz w:val="28"/>
          <w:szCs w:val="28"/>
          <w:lang w:val="en-US"/>
        </w:rPr>
        <w:t>a) Về nội dung sửa đổi, hoàn thiện</w:t>
      </w:r>
    </w:p>
    <w:p w14:paraId="556DBAF2" w14:textId="77777777" w:rsidR="00B803BF" w:rsidRPr="00D33401" w:rsidRDefault="00B803BF" w:rsidP="00226E2A">
      <w:pPr>
        <w:tabs>
          <w:tab w:val="left" w:pos="709"/>
        </w:tabs>
        <w:spacing w:after="100"/>
        <w:ind w:firstLine="567"/>
        <w:jc w:val="both"/>
        <w:rPr>
          <w:spacing w:val="-4"/>
          <w:sz w:val="28"/>
          <w:szCs w:val="28"/>
        </w:rPr>
      </w:pPr>
      <w:r w:rsidRPr="00D33401">
        <w:rPr>
          <w:spacing w:val="-4"/>
          <w:sz w:val="28"/>
          <w:szCs w:val="28"/>
        </w:rPr>
        <w:t>- Sửa đổi, hoàn thiện quy định để bổ sung đối tượng được bảo hộ quyền liên quan (tín hiệu cáp)</w:t>
      </w:r>
      <w:r w:rsidR="00EA599B" w:rsidRPr="00D33401">
        <w:rPr>
          <w:spacing w:val="-4"/>
          <w:sz w:val="28"/>
          <w:szCs w:val="28"/>
          <w:lang w:val="en-US"/>
        </w:rPr>
        <w:t xml:space="preserve">, </w:t>
      </w:r>
      <w:r w:rsidR="002A6886" w:rsidRPr="00D33401">
        <w:rPr>
          <w:spacing w:val="-4"/>
          <w:sz w:val="28"/>
          <w:szCs w:val="28"/>
          <w:lang w:val="en-US"/>
        </w:rPr>
        <w:t xml:space="preserve">quy định </w:t>
      </w:r>
      <w:r w:rsidR="00EA599B" w:rsidRPr="00D33401">
        <w:rPr>
          <w:spacing w:val="-4"/>
          <w:sz w:val="28"/>
          <w:szCs w:val="28"/>
          <w:lang w:val="en-US"/>
        </w:rPr>
        <w:t>v</w:t>
      </w:r>
      <w:r w:rsidR="00EA599B" w:rsidRPr="00D33401">
        <w:rPr>
          <w:spacing w:val="-4"/>
          <w:sz w:val="28"/>
          <w:szCs w:val="28"/>
        </w:rPr>
        <w:t>ề nhà sản xuất bản ghi âm, ghi hình</w:t>
      </w:r>
      <w:r w:rsidR="00EA599B" w:rsidRPr="00D33401">
        <w:rPr>
          <w:spacing w:val="-4"/>
          <w:sz w:val="28"/>
          <w:szCs w:val="28"/>
          <w:lang w:val="en-US"/>
        </w:rPr>
        <w:t xml:space="preserve">, </w:t>
      </w:r>
      <w:r w:rsidR="00EA599B" w:rsidRPr="00D33401">
        <w:rPr>
          <w:sz w:val="28"/>
          <w:szCs w:val="28"/>
          <w:lang w:val="en-SG"/>
        </w:rPr>
        <w:t>đơn lấy làm căn cứ để hưởng quyền ưu tiên, phạm vi hàng hóa bị tiêu hủy hoặc đưa vào phân phối theo kênh phi thương mại</w:t>
      </w:r>
      <w:r w:rsidRPr="00D33401">
        <w:rPr>
          <w:spacing w:val="-4"/>
          <w:sz w:val="28"/>
          <w:szCs w:val="28"/>
        </w:rPr>
        <w:t xml:space="preserve"> (</w:t>
      </w:r>
      <w:r w:rsidR="00EA599B" w:rsidRPr="00D33401">
        <w:rPr>
          <w:spacing w:val="-4"/>
          <w:sz w:val="28"/>
          <w:szCs w:val="28"/>
          <w:lang w:val="en-US"/>
        </w:rPr>
        <w:t xml:space="preserve">các </w:t>
      </w:r>
      <w:r w:rsidRPr="00D33401">
        <w:rPr>
          <w:spacing w:val="-4"/>
          <w:sz w:val="28"/>
          <w:szCs w:val="28"/>
        </w:rPr>
        <w:t>Điều 3</w:t>
      </w:r>
      <w:r w:rsidR="00EA599B" w:rsidRPr="00D33401">
        <w:rPr>
          <w:spacing w:val="-4"/>
          <w:sz w:val="28"/>
          <w:szCs w:val="28"/>
          <w:lang w:val="en-US"/>
        </w:rPr>
        <w:t xml:space="preserve">, </w:t>
      </w:r>
      <w:r w:rsidR="00D53E84" w:rsidRPr="00D33401">
        <w:rPr>
          <w:spacing w:val="-4"/>
          <w:sz w:val="28"/>
          <w:szCs w:val="28"/>
          <w:lang w:val="en-US"/>
        </w:rPr>
        <w:t xml:space="preserve">4, 6, </w:t>
      </w:r>
      <w:r w:rsidR="00EA599B" w:rsidRPr="00D33401">
        <w:rPr>
          <w:spacing w:val="-4"/>
          <w:sz w:val="28"/>
          <w:szCs w:val="28"/>
          <w:lang w:val="en-US"/>
        </w:rPr>
        <w:t xml:space="preserve">16, </w:t>
      </w:r>
      <w:r w:rsidR="00D53E84" w:rsidRPr="00D33401">
        <w:rPr>
          <w:spacing w:val="-4"/>
          <w:sz w:val="28"/>
          <w:szCs w:val="28"/>
          <w:lang w:val="en-US"/>
        </w:rPr>
        <w:t xml:space="preserve">17, 35, </w:t>
      </w:r>
      <w:r w:rsidR="00EA599B" w:rsidRPr="00D33401">
        <w:rPr>
          <w:spacing w:val="-4"/>
          <w:sz w:val="28"/>
          <w:szCs w:val="28"/>
          <w:lang w:val="en-US"/>
        </w:rPr>
        <w:t>109, 202</w:t>
      </w:r>
      <w:r w:rsidRPr="00D33401">
        <w:rPr>
          <w:spacing w:val="-4"/>
          <w:sz w:val="28"/>
          <w:szCs w:val="28"/>
        </w:rPr>
        <w:t>);</w:t>
      </w:r>
    </w:p>
    <w:p w14:paraId="6DA9AEA0" w14:textId="77777777" w:rsidR="00541D21" w:rsidRPr="00D33401" w:rsidRDefault="00541D21" w:rsidP="00226E2A">
      <w:pPr>
        <w:tabs>
          <w:tab w:val="left" w:pos="709"/>
        </w:tabs>
        <w:spacing w:after="100"/>
        <w:ind w:firstLine="567"/>
        <w:jc w:val="both"/>
        <w:rPr>
          <w:sz w:val="28"/>
          <w:szCs w:val="28"/>
        </w:rPr>
      </w:pPr>
      <w:r w:rsidRPr="00D33401">
        <w:rPr>
          <w:sz w:val="28"/>
          <w:szCs w:val="28"/>
          <w:lang w:val="en-SG"/>
        </w:rPr>
        <w:t xml:space="preserve">Lý do: </w:t>
      </w:r>
      <w:r w:rsidR="00CE1758" w:rsidRPr="00D33401">
        <w:rPr>
          <w:sz w:val="28"/>
          <w:szCs w:val="28"/>
          <w:lang w:val="en-US"/>
        </w:rPr>
        <w:t>B</w:t>
      </w:r>
      <w:r w:rsidRPr="00D33401">
        <w:rPr>
          <w:sz w:val="28"/>
          <w:szCs w:val="28"/>
        </w:rPr>
        <w:t xml:space="preserve">ảo đảm thi hành đầy đủ cam kết quốc tế của Việt Nam về SHTT. </w:t>
      </w:r>
    </w:p>
    <w:p w14:paraId="219D32BA" w14:textId="77777777" w:rsidR="00A95E99" w:rsidRPr="00D33401" w:rsidRDefault="00BB17F3" w:rsidP="00226E2A">
      <w:pPr>
        <w:spacing w:after="100"/>
        <w:ind w:firstLine="567"/>
        <w:jc w:val="both"/>
        <w:rPr>
          <w:bCs/>
          <w:sz w:val="28"/>
          <w:szCs w:val="28"/>
          <w:lang w:val="en-US"/>
        </w:rPr>
      </w:pPr>
      <w:r w:rsidRPr="00D33401">
        <w:rPr>
          <w:bCs/>
          <w:sz w:val="28"/>
          <w:szCs w:val="28"/>
          <w:lang w:val="en-US"/>
        </w:rPr>
        <w:t>b</w:t>
      </w:r>
      <w:r w:rsidR="00D64F0C" w:rsidRPr="00D33401">
        <w:rPr>
          <w:bCs/>
          <w:sz w:val="28"/>
          <w:szCs w:val="28"/>
          <w:lang w:val="en-US"/>
        </w:rPr>
        <w:t>) Về nội dung</w:t>
      </w:r>
      <w:r w:rsidR="00854D09" w:rsidRPr="00D33401">
        <w:rPr>
          <w:bCs/>
          <w:sz w:val="28"/>
          <w:szCs w:val="28"/>
          <w:lang w:val="en-US"/>
        </w:rPr>
        <w:t xml:space="preserve"> bổ sung mới</w:t>
      </w:r>
      <w:r w:rsidR="00D64F0C" w:rsidRPr="00D33401">
        <w:rPr>
          <w:bCs/>
          <w:sz w:val="28"/>
          <w:szCs w:val="28"/>
          <w:lang w:val="en-US"/>
        </w:rPr>
        <w:t xml:space="preserve">: Không có </w:t>
      </w:r>
    </w:p>
    <w:p w14:paraId="26AFD420" w14:textId="77777777" w:rsidR="00B803BF" w:rsidRPr="00D33401" w:rsidRDefault="00B803BF" w:rsidP="00226E2A">
      <w:pPr>
        <w:spacing w:after="100"/>
        <w:ind w:firstLine="567"/>
        <w:jc w:val="both"/>
        <w:rPr>
          <w:bCs/>
          <w:sz w:val="28"/>
          <w:szCs w:val="28"/>
          <w:lang w:val="en-US"/>
        </w:rPr>
      </w:pPr>
      <w:r w:rsidRPr="00D33401">
        <w:rPr>
          <w:bCs/>
          <w:sz w:val="28"/>
          <w:szCs w:val="28"/>
          <w:lang w:val="en-US"/>
        </w:rPr>
        <w:t xml:space="preserve">c) Về nội dung lược bỏ: Không có. </w:t>
      </w:r>
    </w:p>
    <w:p w14:paraId="42699F33" w14:textId="77777777" w:rsidR="00B803BF" w:rsidRPr="00D33401" w:rsidRDefault="00B803BF" w:rsidP="00226E2A">
      <w:pPr>
        <w:spacing w:after="100"/>
        <w:ind w:firstLine="567"/>
        <w:jc w:val="both"/>
        <w:rPr>
          <w:bCs/>
          <w:sz w:val="28"/>
          <w:szCs w:val="28"/>
          <w:lang w:val="en-US"/>
        </w:rPr>
      </w:pPr>
      <w:r w:rsidRPr="00D33401">
        <w:rPr>
          <w:bCs/>
          <w:sz w:val="28"/>
          <w:szCs w:val="28"/>
          <w:lang w:val="en-US"/>
        </w:rPr>
        <w:t>d) Về nội dung cắt giảm, đơn giản hóa thủ tục hành chính: Không có.</w:t>
      </w:r>
    </w:p>
    <w:p w14:paraId="690D3D9E" w14:textId="77777777" w:rsidR="00B803BF" w:rsidRPr="00D33401" w:rsidRDefault="00B803BF" w:rsidP="00226E2A">
      <w:pPr>
        <w:spacing w:after="100"/>
        <w:ind w:firstLine="567"/>
        <w:jc w:val="both"/>
        <w:rPr>
          <w:bCs/>
          <w:sz w:val="28"/>
          <w:szCs w:val="28"/>
          <w:lang w:val="en-US"/>
        </w:rPr>
      </w:pPr>
      <w:r w:rsidRPr="00D33401">
        <w:rPr>
          <w:bCs/>
          <w:sz w:val="28"/>
          <w:szCs w:val="28"/>
          <w:lang w:val="en-US"/>
        </w:rPr>
        <w:t xml:space="preserve">đ) Về nội dung phân quyền, phân cấp: Không có. </w:t>
      </w:r>
    </w:p>
    <w:p w14:paraId="3C01CB4A" w14:textId="77777777" w:rsidR="00B803BF" w:rsidRPr="00D33401" w:rsidRDefault="00B803BF" w:rsidP="00226E2A">
      <w:pPr>
        <w:spacing w:after="100"/>
        <w:ind w:firstLine="567"/>
        <w:jc w:val="both"/>
        <w:rPr>
          <w:b/>
          <w:i/>
          <w:spacing w:val="-6"/>
          <w:sz w:val="28"/>
          <w:szCs w:val="28"/>
          <w:lang w:val="en-US"/>
        </w:rPr>
      </w:pPr>
      <w:r w:rsidRPr="00D33401">
        <w:rPr>
          <w:b/>
          <w:i/>
          <w:spacing w:val="-6"/>
          <w:sz w:val="28"/>
          <w:szCs w:val="28"/>
          <w:lang w:val="pt-BR"/>
        </w:rPr>
        <w:t xml:space="preserve">3.5. </w:t>
      </w:r>
      <w:r w:rsidR="002A6886" w:rsidRPr="00D33401">
        <w:rPr>
          <w:b/>
          <w:i/>
          <w:spacing w:val="-6"/>
          <w:sz w:val="28"/>
          <w:szCs w:val="28"/>
          <w:lang w:val="pt-BR"/>
        </w:rPr>
        <w:t>C</w:t>
      </w:r>
      <w:r w:rsidRPr="00D33401">
        <w:rPr>
          <w:b/>
          <w:i/>
          <w:spacing w:val="-6"/>
          <w:sz w:val="28"/>
          <w:szCs w:val="28"/>
          <w:lang w:val="pt-BR"/>
        </w:rPr>
        <w:t>hính sách “C</w:t>
      </w:r>
      <w:r w:rsidRPr="00D33401">
        <w:rPr>
          <w:b/>
          <w:i/>
          <w:spacing w:val="-6"/>
          <w:sz w:val="28"/>
          <w:szCs w:val="28"/>
        </w:rPr>
        <w:t>ập nhật các vấn đề mới trong bảo hộ SHTT trên thế giới phù hợp với chính sách và trình độ phát triển kinh tế-xã hội của Việt Nam</w:t>
      </w:r>
      <w:r w:rsidRPr="00D33401">
        <w:rPr>
          <w:b/>
          <w:i/>
          <w:spacing w:val="-6"/>
          <w:sz w:val="28"/>
          <w:szCs w:val="28"/>
          <w:lang w:val="en-US"/>
        </w:rPr>
        <w:t>”</w:t>
      </w:r>
    </w:p>
    <w:p w14:paraId="2BE09726" w14:textId="77777777" w:rsidR="00B803BF" w:rsidRPr="00D33401" w:rsidRDefault="00B803BF" w:rsidP="00226E2A">
      <w:pPr>
        <w:spacing w:after="100"/>
        <w:ind w:firstLine="567"/>
        <w:jc w:val="both"/>
        <w:rPr>
          <w:bCs/>
          <w:sz w:val="28"/>
          <w:szCs w:val="28"/>
          <w:lang w:val="en-US"/>
        </w:rPr>
      </w:pPr>
      <w:r w:rsidRPr="00D33401">
        <w:rPr>
          <w:bCs/>
          <w:sz w:val="28"/>
          <w:szCs w:val="28"/>
          <w:lang w:val="en-US"/>
        </w:rPr>
        <w:t>a) Về nội dung sửa đổi, hoàn thiện</w:t>
      </w:r>
    </w:p>
    <w:p w14:paraId="6213484C" w14:textId="77777777" w:rsidR="00664A2A" w:rsidRPr="00D33401" w:rsidRDefault="00B803BF" w:rsidP="00226E2A">
      <w:pPr>
        <w:spacing w:after="100"/>
        <w:ind w:firstLine="567"/>
        <w:jc w:val="both"/>
        <w:rPr>
          <w:sz w:val="28"/>
          <w:szCs w:val="28"/>
          <w:lang w:val="en-US"/>
        </w:rPr>
      </w:pPr>
      <w:r w:rsidRPr="00D33401">
        <w:rPr>
          <w:sz w:val="28"/>
          <w:szCs w:val="28"/>
        </w:rPr>
        <w:t xml:space="preserve">Sửa đổi, </w:t>
      </w:r>
      <w:r w:rsidRPr="00D33401">
        <w:rPr>
          <w:sz w:val="28"/>
          <w:szCs w:val="28"/>
          <w:lang w:val="en-US"/>
        </w:rPr>
        <w:t>hoàn thiện</w:t>
      </w:r>
      <w:r w:rsidRPr="00D33401">
        <w:rPr>
          <w:sz w:val="28"/>
          <w:szCs w:val="28"/>
        </w:rPr>
        <w:t xml:space="preserve"> quy định </w:t>
      </w:r>
      <w:r w:rsidRPr="00D33401">
        <w:rPr>
          <w:sz w:val="28"/>
          <w:szCs w:val="28"/>
          <w:lang w:val="en-US"/>
        </w:rPr>
        <w:t>về</w:t>
      </w:r>
      <w:r w:rsidRPr="00D33401">
        <w:rPr>
          <w:sz w:val="28"/>
          <w:szCs w:val="28"/>
        </w:rPr>
        <w:t xml:space="preserve"> </w:t>
      </w:r>
      <w:r w:rsidRPr="00D33401">
        <w:rPr>
          <w:spacing w:val="-4"/>
          <w:sz w:val="28"/>
          <w:szCs w:val="28"/>
        </w:rPr>
        <w:t>đối tượng được bảo hộ kiểu dáng công nghiệp</w:t>
      </w:r>
      <w:r w:rsidR="007668AB" w:rsidRPr="00D33401">
        <w:rPr>
          <w:spacing w:val="-4"/>
          <w:sz w:val="28"/>
          <w:szCs w:val="28"/>
          <w:lang w:val="en-US"/>
        </w:rPr>
        <w:t xml:space="preserve"> (để bảo hộ cả kiểu dáng công nghiệp đối với thiết kế giao diện người dùng, tài sản ảo)</w:t>
      </w:r>
      <w:r w:rsidR="002A6886" w:rsidRPr="00D33401">
        <w:rPr>
          <w:spacing w:val="-4"/>
          <w:sz w:val="28"/>
          <w:szCs w:val="28"/>
          <w:lang w:val="en-US"/>
        </w:rPr>
        <w:t>,</w:t>
      </w:r>
      <w:r w:rsidRPr="00D33401">
        <w:rPr>
          <w:spacing w:val="-4"/>
          <w:sz w:val="28"/>
          <w:szCs w:val="28"/>
        </w:rPr>
        <w:t xml:space="preserve"> </w:t>
      </w:r>
      <w:r w:rsidRPr="00D33401">
        <w:rPr>
          <w:sz w:val="28"/>
          <w:szCs w:val="28"/>
        </w:rPr>
        <w:t xml:space="preserve">ngoại lệ về tính mới trong bảo hộ </w:t>
      </w:r>
      <w:r w:rsidRPr="00D33401">
        <w:rPr>
          <w:spacing w:val="-4"/>
          <w:sz w:val="28"/>
          <w:szCs w:val="28"/>
        </w:rPr>
        <w:t>kiểu dáng công nghiệp</w:t>
      </w:r>
      <w:r w:rsidRPr="00D33401">
        <w:rPr>
          <w:spacing w:val="-4"/>
          <w:sz w:val="28"/>
          <w:szCs w:val="28"/>
          <w:lang w:val="en-US"/>
        </w:rPr>
        <w:t xml:space="preserve"> (các Điều 4</w:t>
      </w:r>
      <w:r w:rsidR="002A6886" w:rsidRPr="00D33401">
        <w:rPr>
          <w:spacing w:val="-4"/>
          <w:sz w:val="28"/>
          <w:szCs w:val="28"/>
          <w:lang w:val="en-US"/>
        </w:rPr>
        <w:t>,</w:t>
      </w:r>
      <w:r w:rsidRPr="00D33401">
        <w:rPr>
          <w:spacing w:val="-4"/>
          <w:sz w:val="28"/>
          <w:szCs w:val="28"/>
          <w:lang w:val="en-US"/>
        </w:rPr>
        <w:t xml:space="preserve"> 65).</w:t>
      </w:r>
      <w:r w:rsidR="00CE1758" w:rsidRPr="00D33401">
        <w:rPr>
          <w:spacing w:val="-4"/>
          <w:sz w:val="28"/>
          <w:szCs w:val="28"/>
          <w:lang w:val="en-US"/>
        </w:rPr>
        <w:t xml:space="preserve"> </w:t>
      </w:r>
      <w:r w:rsidR="00664A2A" w:rsidRPr="00D33401">
        <w:rPr>
          <w:sz w:val="28"/>
          <w:szCs w:val="28"/>
          <w:lang w:val="en-SG"/>
        </w:rPr>
        <w:t xml:space="preserve">Lý do: </w:t>
      </w:r>
      <w:r w:rsidR="00B93188" w:rsidRPr="00D33401">
        <w:rPr>
          <w:sz w:val="28"/>
          <w:szCs w:val="28"/>
          <w:lang w:val="en-SG"/>
        </w:rPr>
        <w:t xml:space="preserve">Tạo cơ sở pháp lý đầy đủ, rõ ràng để </w:t>
      </w:r>
      <w:r w:rsidR="002A6886" w:rsidRPr="00D33401">
        <w:rPr>
          <w:sz w:val="28"/>
          <w:szCs w:val="28"/>
          <w:lang w:val="en-SG"/>
        </w:rPr>
        <w:t xml:space="preserve">bảo hộ </w:t>
      </w:r>
      <w:r w:rsidR="00B93188" w:rsidRPr="00D33401">
        <w:rPr>
          <w:sz w:val="28"/>
          <w:szCs w:val="28"/>
          <w:lang w:val="en-SG"/>
        </w:rPr>
        <w:t xml:space="preserve">quyền sở hữu công nghiệp cho </w:t>
      </w:r>
      <w:r w:rsidR="000D21CB" w:rsidRPr="00D33401">
        <w:rPr>
          <w:sz w:val="28"/>
          <w:szCs w:val="28"/>
          <w:lang w:val="en-SG"/>
        </w:rPr>
        <w:t>cho tài sản ảo, thiết kế giao diện người dùng</w:t>
      </w:r>
      <w:r w:rsidR="00B93188" w:rsidRPr="00D33401">
        <w:rPr>
          <w:sz w:val="28"/>
          <w:szCs w:val="28"/>
          <w:lang w:val="en-SG"/>
        </w:rPr>
        <w:t xml:space="preserve">. </w:t>
      </w:r>
    </w:p>
    <w:p w14:paraId="18C96DFE" w14:textId="77777777" w:rsidR="00B803BF" w:rsidRPr="00D33401" w:rsidRDefault="00B803BF" w:rsidP="00226E2A">
      <w:pPr>
        <w:spacing w:after="100"/>
        <w:ind w:firstLine="567"/>
        <w:jc w:val="both"/>
        <w:rPr>
          <w:bCs/>
          <w:sz w:val="28"/>
          <w:szCs w:val="28"/>
          <w:lang w:val="en-US"/>
        </w:rPr>
      </w:pPr>
      <w:r w:rsidRPr="00D33401">
        <w:rPr>
          <w:bCs/>
          <w:sz w:val="28"/>
          <w:szCs w:val="28"/>
          <w:lang w:val="en-US"/>
        </w:rPr>
        <w:t>b) Về nội dung bổ sung mới:</w:t>
      </w:r>
    </w:p>
    <w:p w14:paraId="028D6FB6" w14:textId="77777777" w:rsidR="00B803BF" w:rsidRPr="00D33401" w:rsidRDefault="00B803BF" w:rsidP="00226E2A">
      <w:pPr>
        <w:tabs>
          <w:tab w:val="left" w:pos="709"/>
        </w:tabs>
        <w:spacing w:after="100"/>
        <w:ind w:firstLine="567"/>
        <w:jc w:val="both"/>
        <w:rPr>
          <w:sz w:val="28"/>
          <w:szCs w:val="28"/>
          <w:lang w:val="en-SG"/>
        </w:rPr>
      </w:pPr>
      <w:r w:rsidRPr="00D33401">
        <w:rPr>
          <w:sz w:val="28"/>
          <w:szCs w:val="28"/>
          <w:lang w:val="en-SG"/>
        </w:rPr>
        <w:t xml:space="preserve">- Bổ sung quy định để </w:t>
      </w:r>
      <w:bookmarkStart w:id="9" w:name="_Hlk203147644"/>
      <w:r w:rsidRPr="00D33401">
        <w:rPr>
          <w:sz w:val="28"/>
          <w:szCs w:val="28"/>
          <w:lang w:val="en-SG"/>
        </w:rPr>
        <w:t>bảo hộ sáng chế đối với chương trình máy tính</w:t>
      </w:r>
      <w:bookmarkEnd w:id="9"/>
      <w:r w:rsidRPr="00D33401">
        <w:rPr>
          <w:sz w:val="28"/>
          <w:szCs w:val="28"/>
          <w:lang w:val="en-SG"/>
        </w:rPr>
        <w:t>, thuật toán</w:t>
      </w:r>
      <w:r w:rsidR="00EF0C12" w:rsidRPr="00D33401">
        <w:rPr>
          <w:sz w:val="28"/>
          <w:szCs w:val="28"/>
          <w:lang w:val="en-SG"/>
        </w:rPr>
        <w:t>, phương pháp kinh doanh</w:t>
      </w:r>
      <w:r w:rsidRPr="00D33401">
        <w:rPr>
          <w:sz w:val="28"/>
          <w:szCs w:val="28"/>
          <w:lang w:val="en-SG"/>
        </w:rPr>
        <w:t xml:space="preserve"> trong</w:t>
      </w:r>
      <w:r w:rsidR="00EF0C12" w:rsidRPr="00D33401">
        <w:rPr>
          <w:sz w:val="28"/>
          <w:szCs w:val="28"/>
          <w:lang w:val="en-SG"/>
        </w:rPr>
        <w:t xml:space="preserve"> một số</w:t>
      </w:r>
      <w:r w:rsidRPr="00D33401">
        <w:rPr>
          <w:sz w:val="28"/>
          <w:szCs w:val="28"/>
          <w:lang w:val="en-SG"/>
        </w:rPr>
        <w:t xml:space="preserve"> trường hợp cụ thể</w:t>
      </w:r>
      <w:r w:rsidR="006B252A" w:rsidRPr="00D33401">
        <w:rPr>
          <w:sz w:val="28"/>
          <w:szCs w:val="28"/>
          <w:lang w:val="en-SG"/>
        </w:rPr>
        <w:t xml:space="preserve">, bảo hộ nhãn hiệu liên quan đến dấu hiệu chỉ nguồn gốc địa lý quốc gia </w:t>
      </w:r>
      <w:r w:rsidRPr="00D33401">
        <w:rPr>
          <w:sz w:val="28"/>
          <w:szCs w:val="28"/>
          <w:lang w:val="en-SG"/>
        </w:rPr>
        <w:t>(</w:t>
      </w:r>
      <w:r w:rsidR="006B252A" w:rsidRPr="00D33401">
        <w:rPr>
          <w:sz w:val="28"/>
          <w:szCs w:val="28"/>
          <w:lang w:val="en-SG"/>
        </w:rPr>
        <w:t xml:space="preserve">các </w:t>
      </w:r>
      <w:r w:rsidRPr="00D33401">
        <w:rPr>
          <w:sz w:val="28"/>
          <w:szCs w:val="28"/>
          <w:lang w:val="en-SG"/>
        </w:rPr>
        <w:t>Điều 59</w:t>
      </w:r>
      <w:r w:rsidR="006B252A" w:rsidRPr="00D33401">
        <w:rPr>
          <w:sz w:val="28"/>
          <w:szCs w:val="28"/>
          <w:lang w:val="en-SG"/>
        </w:rPr>
        <w:t xml:space="preserve">, </w:t>
      </w:r>
      <w:r w:rsidR="00054FD1" w:rsidRPr="00D33401">
        <w:rPr>
          <w:sz w:val="28"/>
          <w:szCs w:val="28"/>
          <w:lang w:val="en-SG"/>
        </w:rPr>
        <w:t>74</w:t>
      </w:r>
      <w:r w:rsidRPr="00D33401">
        <w:rPr>
          <w:sz w:val="28"/>
          <w:szCs w:val="28"/>
          <w:lang w:val="en-SG"/>
        </w:rPr>
        <w:t>);</w:t>
      </w:r>
      <w:r w:rsidR="00CE1758" w:rsidRPr="00D33401">
        <w:rPr>
          <w:sz w:val="28"/>
          <w:szCs w:val="28"/>
          <w:lang w:val="en-SG"/>
        </w:rPr>
        <w:t xml:space="preserve"> b</w:t>
      </w:r>
      <w:r w:rsidRPr="00D33401">
        <w:rPr>
          <w:sz w:val="28"/>
          <w:szCs w:val="28"/>
          <w:lang w:val="en-SG"/>
        </w:rPr>
        <w:t xml:space="preserve">ổ sung quy định </w:t>
      </w:r>
      <w:r w:rsidR="00423AD1" w:rsidRPr="00D33401">
        <w:rPr>
          <w:sz w:val="28"/>
          <w:szCs w:val="28"/>
          <w:lang w:val="en-SG"/>
        </w:rPr>
        <w:t xml:space="preserve">để bảo hộ </w:t>
      </w:r>
      <w:r w:rsidR="00487390" w:rsidRPr="00D33401">
        <w:rPr>
          <w:sz w:val="28"/>
          <w:szCs w:val="28"/>
          <w:lang w:val="en-SG"/>
        </w:rPr>
        <w:t xml:space="preserve">quyền </w:t>
      </w:r>
      <w:r w:rsidR="00C94849" w:rsidRPr="00D33401">
        <w:rPr>
          <w:sz w:val="28"/>
          <w:szCs w:val="28"/>
          <w:lang w:val="en-SG"/>
        </w:rPr>
        <w:t>SHTT</w:t>
      </w:r>
      <w:r w:rsidR="00487390" w:rsidRPr="00D33401">
        <w:rPr>
          <w:sz w:val="28"/>
          <w:szCs w:val="28"/>
          <w:lang w:val="en-SG"/>
        </w:rPr>
        <w:t xml:space="preserve"> </w:t>
      </w:r>
      <w:r w:rsidR="00423AD1" w:rsidRPr="00D33401">
        <w:rPr>
          <w:sz w:val="28"/>
          <w:szCs w:val="28"/>
          <w:lang w:val="en-SG"/>
        </w:rPr>
        <w:t xml:space="preserve">cho tài sản ảo, các vấn đề liên quan đến trí tuệ nhân tạo </w:t>
      </w:r>
      <w:r w:rsidRPr="00D33401">
        <w:rPr>
          <w:sz w:val="28"/>
          <w:szCs w:val="28"/>
          <w:lang w:val="en-SG"/>
        </w:rPr>
        <w:t>để xử lý vấn đề phát sinh từ xu hướng mới về công nghệ và đổi mới sáng tạo, chuyển đổi số</w:t>
      </w:r>
      <w:r w:rsidR="00487390" w:rsidRPr="00D33401">
        <w:rPr>
          <w:sz w:val="28"/>
          <w:szCs w:val="28"/>
          <w:lang w:val="en-SG"/>
        </w:rPr>
        <w:t xml:space="preserve"> </w:t>
      </w:r>
      <w:r w:rsidRPr="00D33401">
        <w:rPr>
          <w:sz w:val="28"/>
          <w:szCs w:val="28"/>
          <w:lang w:val="en-SG"/>
        </w:rPr>
        <w:t xml:space="preserve">(các Điều </w:t>
      </w:r>
      <w:r w:rsidR="001E1317" w:rsidRPr="00D33401">
        <w:rPr>
          <w:sz w:val="28"/>
          <w:szCs w:val="28"/>
          <w:lang w:val="en-SG"/>
        </w:rPr>
        <w:t xml:space="preserve">4, </w:t>
      </w:r>
      <w:r w:rsidR="00423AD1" w:rsidRPr="00D33401">
        <w:rPr>
          <w:sz w:val="28"/>
          <w:szCs w:val="28"/>
          <w:lang w:val="en-SG"/>
        </w:rPr>
        <w:t>7, 22</w:t>
      </w:r>
      <w:r w:rsidRPr="00D33401">
        <w:rPr>
          <w:sz w:val="28"/>
          <w:szCs w:val="28"/>
          <w:lang w:val="en-SG"/>
        </w:rPr>
        <w:t>).</w:t>
      </w:r>
    </w:p>
    <w:p w14:paraId="070342B5" w14:textId="77777777" w:rsidR="00664A2A" w:rsidRPr="00D33401" w:rsidRDefault="00664A2A" w:rsidP="00226E2A">
      <w:pPr>
        <w:tabs>
          <w:tab w:val="left" w:pos="709"/>
        </w:tabs>
        <w:spacing w:after="100"/>
        <w:ind w:firstLine="567"/>
        <w:jc w:val="both"/>
        <w:rPr>
          <w:sz w:val="28"/>
          <w:szCs w:val="28"/>
          <w:lang w:val="en-SG"/>
        </w:rPr>
      </w:pPr>
      <w:r w:rsidRPr="00D33401">
        <w:rPr>
          <w:sz w:val="28"/>
          <w:szCs w:val="28"/>
          <w:lang w:val="en-SG"/>
        </w:rPr>
        <w:t xml:space="preserve">Lý do: </w:t>
      </w:r>
      <w:r w:rsidR="00B93188" w:rsidRPr="00D33401">
        <w:rPr>
          <w:sz w:val="28"/>
          <w:szCs w:val="28"/>
          <w:lang w:val="en-SG"/>
        </w:rPr>
        <w:t xml:space="preserve">Tạo cơ sở pháp lý rõ ràng để </w:t>
      </w:r>
      <w:r w:rsidR="00B93188" w:rsidRPr="00D33401">
        <w:rPr>
          <w:sz w:val="28"/>
          <w:szCs w:val="28"/>
          <w:lang w:val="pt-BR"/>
        </w:rPr>
        <w:t>xử lý một số vấn đề phát sinh từ xu hướng mới trong phát triển công nghệ, đổi mớ</w:t>
      </w:r>
      <w:r w:rsidR="00487390" w:rsidRPr="00D33401">
        <w:rPr>
          <w:sz w:val="28"/>
          <w:szCs w:val="28"/>
          <w:lang w:val="pt-BR"/>
        </w:rPr>
        <w:t>i sáng tạo và chuyển đổi số</w:t>
      </w:r>
      <w:r w:rsidR="00B93188" w:rsidRPr="00D33401">
        <w:rPr>
          <w:sz w:val="28"/>
          <w:szCs w:val="28"/>
          <w:lang w:val="pt-BR"/>
        </w:rPr>
        <w:t xml:space="preserve">. </w:t>
      </w:r>
    </w:p>
    <w:p w14:paraId="2322C5F7" w14:textId="77777777" w:rsidR="00B803BF" w:rsidRPr="00D33401" w:rsidRDefault="00B803BF" w:rsidP="00226E2A">
      <w:pPr>
        <w:spacing w:after="100"/>
        <w:ind w:firstLine="567"/>
        <w:jc w:val="both"/>
        <w:rPr>
          <w:bCs/>
          <w:sz w:val="28"/>
          <w:szCs w:val="28"/>
          <w:lang w:val="en-US"/>
        </w:rPr>
      </w:pPr>
      <w:r w:rsidRPr="00D33401">
        <w:rPr>
          <w:bCs/>
          <w:sz w:val="28"/>
          <w:szCs w:val="28"/>
          <w:lang w:val="en-US"/>
        </w:rPr>
        <w:t xml:space="preserve">c) Về nội dung lược bỏ: Không có. </w:t>
      </w:r>
    </w:p>
    <w:p w14:paraId="081165A6" w14:textId="77777777" w:rsidR="00B803BF" w:rsidRPr="00D33401" w:rsidRDefault="00B803BF" w:rsidP="00226E2A">
      <w:pPr>
        <w:spacing w:after="100"/>
        <w:ind w:firstLine="567"/>
        <w:jc w:val="both"/>
        <w:rPr>
          <w:bCs/>
          <w:sz w:val="28"/>
          <w:szCs w:val="28"/>
          <w:lang w:val="en-US"/>
        </w:rPr>
      </w:pPr>
      <w:r w:rsidRPr="00D33401">
        <w:rPr>
          <w:bCs/>
          <w:sz w:val="28"/>
          <w:szCs w:val="28"/>
          <w:lang w:val="en-US"/>
        </w:rPr>
        <w:t>d) Về nội dung cắt giảm, đơn giản hóa thủ tục hành chính: Không có.</w:t>
      </w:r>
    </w:p>
    <w:p w14:paraId="1E753C21" w14:textId="77777777" w:rsidR="00B803BF" w:rsidRPr="00D33401" w:rsidRDefault="00B803BF" w:rsidP="00226E2A">
      <w:pPr>
        <w:spacing w:after="100"/>
        <w:ind w:firstLine="567"/>
        <w:jc w:val="both"/>
        <w:rPr>
          <w:bCs/>
          <w:sz w:val="28"/>
          <w:szCs w:val="28"/>
          <w:lang w:val="en-US"/>
        </w:rPr>
      </w:pPr>
      <w:r w:rsidRPr="00D33401">
        <w:rPr>
          <w:bCs/>
          <w:sz w:val="28"/>
          <w:szCs w:val="28"/>
          <w:lang w:val="en-US"/>
        </w:rPr>
        <w:t xml:space="preserve">đ) Về nội dung phân quyền, phân cấp: Không có. </w:t>
      </w:r>
    </w:p>
    <w:p w14:paraId="12907D45" w14:textId="77777777" w:rsidR="00573A5C" w:rsidRPr="00D33401" w:rsidRDefault="00573A5C" w:rsidP="00226E2A">
      <w:pPr>
        <w:spacing w:after="100"/>
        <w:ind w:firstLine="567"/>
        <w:jc w:val="both"/>
        <w:rPr>
          <w:b/>
          <w:i/>
          <w:iCs/>
          <w:spacing w:val="-2"/>
          <w:sz w:val="28"/>
          <w:szCs w:val="28"/>
          <w:lang w:val="en-SG"/>
        </w:rPr>
      </w:pPr>
      <w:r w:rsidRPr="00D33401">
        <w:rPr>
          <w:b/>
          <w:i/>
          <w:iCs/>
          <w:spacing w:val="-2"/>
          <w:sz w:val="28"/>
          <w:szCs w:val="28"/>
          <w:lang w:val="en-SG"/>
        </w:rPr>
        <w:t>3.</w:t>
      </w:r>
      <w:r w:rsidR="00CF0B0D" w:rsidRPr="00D33401">
        <w:rPr>
          <w:b/>
          <w:i/>
          <w:iCs/>
          <w:spacing w:val="-2"/>
          <w:sz w:val="28"/>
          <w:szCs w:val="28"/>
          <w:lang w:val="en-SG"/>
        </w:rPr>
        <w:t>6</w:t>
      </w:r>
      <w:r w:rsidRPr="00D33401">
        <w:rPr>
          <w:b/>
          <w:i/>
          <w:iCs/>
          <w:spacing w:val="-2"/>
          <w:sz w:val="28"/>
          <w:szCs w:val="28"/>
          <w:lang w:val="en-SG"/>
        </w:rPr>
        <w:t>. Về sự cần thiết, tính hợp lý của thủ tục hành chính, việc phân quyền, phân cấp, việc ứng dụng, thúc đẩy phát triển khoa học, công nghệ, đổi mới sáng tạo và chuyển đổi số, việc bảo đảm bình đẳng giới, chính sách dân tộc </w:t>
      </w:r>
    </w:p>
    <w:p w14:paraId="4C226F88" w14:textId="1CEFE4B0" w:rsidR="00481C76" w:rsidRPr="00D33401" w:rsidRDefault="00481C76" w:rsidP="00226E2A">
      <w:pPr>
        <w:spacing w:after="100"/>
        <w:ind w:firstLine="567"/>
        <w:jc w:val="both"/>
        <w:rPr>
          <w:bCs/>
          <w:spacing w:val="-2"/>
          <w:sz w:val="28"/>
          <w:szCs w:val="28"/>
          <w:lang w:val="en-US"/>
        </w:rPr>
      </w:pPr>
      <w:r w:rsidRPr="00806A3E">
        <w:rPr>
          <w:bCs/>
          <w:spacing w:val="-2"/>
          <w:sz w:val="28"/>
          <w:szCs w:val="28"/>
          <w:lang w:val="en-US"/>
        </w:rPr>
        <w:t xml:space="preserve">Dự thảo Luật </w:t>
      </w:r>
      <w:r w:rsidRPr="00E73D8B">
        <w:rPr>
          <w:bCs/>
          <w:spacing w:val="-2"/>
          <w:sz w:val="28"/>
          <w:szCs w:val="28"/>
          <w:lang w:val="en-US"/>
        </w:rPr>
        <w:t>không phát sinh thủ tục hành chính mới</w:t>
      </w:r>
      <w:r w:rsidRPr="00806A3E">
        <w:rPr>
          <w:bCs/>
          <w:spacing w:val="-2"/>
          <w:sz w:val="28"/>
          <w:szCs w:val="28"/>
          <w:lang w:val="en-US"/>
        </w:rPr>
        <w:t xml:space="preserve"> và</w:t>
      </w:r>
      <w:r w:rsidRPr="00D33401">
        <w:rPr>
          <w:bCs/>
          <w:spacing w:val="-2"/>
          <w:sz w:val="28"/>
          <w:szCs w:val="28"/>
          <w:lang w:val="en-US"/>
        </w:rPr>
        <w:t xml:space="preserve"> bảo đảm</w:t>
      </w:r>
      <w:r w:rsidR="00806A3E">
        <w:rPr>
          <w:bCs/>
          <w:spacing w:val="-2"/>
          <w:sz w:val="28"/>
          <w:szCs w:val="28"/>
          <w:lang w:val="en-US"/>
        </w:rPr>
        <w:t xml:space="preserve"> </w:t>
      </w:r>
      <w:r w:rsidRPr="00D33401">
        <w:rPr>
          <w:bCs/>
          <w:spacing w:val="-2"/>
          <w:sz w:val="28"/>
          <w:szCs w:val="28"/>
          <w:lang w:val="en-US"/>
        </w:rPr>
        <w:t xml:space="preserve">phù hợp với </w:t>
      </w:r>
      <w:r w:rsidR="00BB173E" w:rsidRPr="00D33401">
        <w:rPr>
          <w:bCs/>
          <w:spacing w:val="-2"/>
          <w:sz w:val="28"/>
          <w:szCs w:val="28"/>
          <w:lang w:val="en-US"/>
        </w:rPr>
        <w:t xml:space="preserve">chủ trương, chính sách của Đảng, Nhà nước và quy định pháp luật về </w:t>
      </w:r>
      <w:r w:rsidR="00BB173E" w:rsidRPr="00D33401">
        <w:rPr>
          <w:bCs/>
          <w:spacing w:val="-2"/>
          <w:sz w:val="28"/>
          <w:szCs w:val="28"/>
          <w:lang w:val="en-SG"/>
        </w:rPr>
        <w:t>phân quyền, phân cấp, việc ứng dụng, thúc đẩy phát triển khoa học, công nghệ, đổi mới sáng tạo và chuyển đổi số, việc bảo đảm bình đẳng giới, chính sách dân tộ</w:t>
      </w:r>
      <w:r w:rsidR="00872B2E" w:rsidRPr="00D33401">
        <w:rPr>
          <w:bCs/>
          <w:spacing w:val="-2"/>
          <w:sz w:val="28"/>
          <w:szCs w:val="28"/>
          <w:lang w:val="en-SG"/>
        </w:rPr>
        <w:t>c.</w:t>
      </w:r>
    </w:p>
    <w:p w14:paraId="601DA416" w14:textId="77777777" w:rsidR="00B803BF" w:rsidRPr="00D33401" w:rsidRDefault="00B803BF" w:rsidP="00727593">
      <w:pPr>
        <w:spacing w:after="120"/>
        <w:ind w:firstLine="567"/>
        <w:jc w:val="both"/>
        <w:rPr>
          <w:b/>
          <w:sz w:val="28"/>
          <w:szCs w:val="28"/>
          <w:lang w:val="en-US"/>
        </w:rPr>
      </w:pPr>
      <w:r w:rsidRPr="00D33401">
        <w:rPr>
          <w:b/>
          <w:sz w:val="28"/>
          <w:szCs w:val="28"/>
        </w:rPr>
        <w:lastRenderedPageBreak/>
        <w:t>V. DỰ KIẾN NGUỒN LỰC, ĐIỀU KIỆN BẢO ĐẢM CHO VIỆC THI HÀNH VĂN BẢN VÀ THỜI GIAN TRÌNH THÔNG QUA/BAN HÀNH</w:t>
      </w:r>
    </w:p>
    <w:p w14:paraId="6C2CC2E5" w14:textId="77777777" w:rsidR="00D81CCC" w:rsidRPr="00D33401" w:rsidRDefault="00D81CCC" w:rsidP="00727593">
      <w:pPr>
        <w:widowControl w:val="0"/>
        <w:spacing w:after="120"/>
        <w:ind w:firstLine="567"/>
        <w:jc w:val="both"/>
        <w:rPr>
          <w:b/>
          <w:bCs/>
          <w:sz w:val="28"/>
          <w:szCs w:val="28"/>
          <w:lang w:val="en-US"/>
        </w:rPr>
      </w:pPr>
      <w:r w:rsidRPr="00D33401">
        <w:rPr>
          <w:b/>
          <w:bCs/>
          <w:sz w:val="28"/>
          <w:szCs w:val="28"/>
          <w:lang w:val="en-US"/>
        </w:rPr>
        <w:t xml:space="preserve">1. Dự kiến nguồn lực, điều kiện bảo đảm cho việc thi hành Luật sửa đổi, bổ sung </w:t>
      </w:r>
      <w:r w:rsidRPr="00D33401">
        <w:rPr>
          <w:b/>
          <w:bCs/>
          <w:sz w:val="28"/>
          <w:szCs w:val="28"/>
        </w:rPr>
        <w:t>một số điều của Luật SHTT</w:t>
      </w:r>
    </w:p>
    <w:p w14:paraId="3857C2F5" w14:textId="7371A761" w:rsidR="00942456" w:rsidRPr="00D33401" w:rsidRDefault="00942456" w:rsidP="00727593">
      <w:pPr>
        <w:spacing w:after="120"/>
        <w:ind w:firstLine="567"/>
        <w:jc w:val="both"/>
        <w:rPr>
          <w:sz w:val="28"/>
          <w:szCs w:val="28"/>
          <w:lang w:val="en-US"/>
        </w:rPr>
      </w:pPr>
      <w:r w:rsidRPr="00D33401">
        <w:rPr>
          <w:spacing w:val="-2"/>
          <w:sz w:val="28"/>
          <w:szCs w:val="28"/>
        </w:rPr>
        <w:t>Kinh phí dự kiến bảo đảm cho việc thi hành Luật sau khi được thông qua bao gồm: xây dựng văn bản hướng dẫn thi hành</w:t>
      </w:r>
      <w:r w:rsidRPr="00D33401">
        <w:rPr>
          <w:spacing w:val="-2"/>
          <w:sz w:val="28"/>
          <w:szCs w:val="28"/>
          <w:lang w:val="en-US"/>
        </w:rPr>
        <w:t>;</w:t>
      </w:r>
      <w:r w:rsidRPr="00D33401">
        <w:rPr>
          <w:spacing w:val="-2"/>
          <w:sz w:val="28"/>
          <w:szCs w:val="28"/>
        </w:rPr>
        <w:t xml:space="preserve"> tuyên truyền, phổ biến Luật; đào tạo, nâng cao năng lực</w:t>
      </w:r>
      <w:r w:rsidRPr="00D33401">
        <w:rPr>
          <w:spacing w:val="-2"/>
          <w:sz w:val="28"/>
          <w:szCs w:val="28"/>
          <w:lang w:val="en-US"/>
        </w:rPr>
        <w:t xml:space="preserve">; </w:t>
      </w:r>
      <w:r w:rsidRPr="00D33401">
        <w:rPr>
          <w:spacing w:val="-2"/>
          <w:sz w:val="28"/>
          <w:szCs w:val="28"/>
        </w:rPr>
        <w:t>đầu tư nguồn lực phát triển các tổ chức trung gian, hỗ trợ định giá</w:t>
      </w:r>
      <w:r w:rsidRPr="00D33401">
        <w:rPr>
          <w:spacing w:val="-2"/>
          <w:sz w:val="28"/>
          <w:szCs w:val="28"/>
          <w:lang w:val="en-US"/>
        </w:rPr>
        <w:t>, xây dựng cơ sở dữ liệu</w:t>
      </w:r>
      <w:r w:rsidRPr="00D33401">
        <w:rPr>
          <w:spacing w:val="-2"/>
          <w:sz w:val="28"/>
          <w:szCs w:val="28"/>
        </w:rPr>
        <w:t xml:space="preserve">; </w:t>
      </w:r>
      <w:r w:rsidRPr="00D33401">
        <w:rPr>
          <w:spacing w:val="-2"/>
          <w:sz w:val="28"/>
          <w:szCs w:val="28"/>
          <w:lang w:val="en-US"/>
        </w:rPr>
        <w:t>phát triển hạ tầng công nghệ thông tin, nền tảng số</w:t>
      </w:r>
      <w:r w:rsidR="000D3221" w:rsidRPr="00D33401">
        <w:rPr>
          <w:spacing w:val="-2"/>
          <w:sz w:val="28"/>
          <w:szCs w:val="28"/>
          <w:lang w:val="en-US"/>
        </w:rPr>
        <w:t>..</w:t>
      </w:r>
      <w:r w:rsidRPr="00D33401">
        <w:rPr>
          <w:spacing w:val="-2"/>
          <w:sz w:val="28"/>
          <w:szCs w:val="28"/>
          <w:lang w:val="en-US"/>
        </w:rPr>
        <w:t>. Kinh phí</w:t>
      </w:r>
      <w:r w:rsidRPr="00D33401">
        <w:rPr>
          <w:spacing w:val="-2"/>
          <w:sz w:val="28"/>
          <w:szCs w:val="28"/>
        </w:rPr>
        <w:t xml:space="preserve"> cho các hoạt động trên sẽ được dự toán chi từ nguồn ngân sách nhà nước, đồng thời huy động sự đóng góp từ các đối tượng khác.</w:t>
      </w:r>
      <w:r w:rsidRPr="00D33401">
        <w:rPr>
          <w:spacing w:val="-2"/>
          <w:sz w:val="28"/>
          <w:szCs w:val="28"/>
          <w:lang w:val="en-US"/>
        </w:rPr>
        <w:t xml:space="preserve"> </w:t>
      </w:r>
      <w:r w:rsidRPr="00D33401">
        <w:rPr>
          <w:sz w:val="28"/>
          <w:szCs w:val="28"/>
        </w:rPr>
        <w:t xml:space="preserve">Đối với nguồn nhân lực, điều kiện bảo đảm thi hành Luật sau khi được thông qua bảo đảm không làm phát sinh tổ chức hành chính mới, không tăng và biên chế theo đúng chủ trương, đường lối, chính sách của Đảng, Nhà nước và Chính phủ. </w:t>
      </w:r>
    </w:p>
    <w:p w14:paraId="19DF0D2B" w14:textId="77777777" w:rsidR="00CE2DF5" w:rsidRPr="00D33401" w:rsidRDefault="00CE2DF5" w:rsidP="00727593">
      <w:pPr>
        <w:widowControl w:val="0"/>
        <w:spacing w:after="120"/>
        <w:ind w:firstLine="567"/>
        <w:jc w:val="both"/>
        <w:rPr>
          <w:b/>
          <w:bCs/>
          <w:sz w:val="28"/>
          <w:szCs w:val="28"/>
          <w:lang w:val="en-US"/>
        </w:rPr>
      </w:pPr>
      <w:r w:rsidRPr="00D33401">
        <w:rPr>
          <w:b/>
          <w:bCs/>
          <w:sz w:val="28"/>
          <w:szCs w:val="28"/>
          <w:lang w:val="en-US"/>
        </w:rPr>
        <w:t xml:space="preserve">2. Thời gian trình thông qua dự án Luật sửa đổi, bổ sung </w:t>
      </w:r>
      <w:r w:rsidRPr="00D33401">
        <w:rPr>
          <w:b/>
          <w:bCs/>
          <w:sz w:val="28"/>
          <w:szCs w:val="28"/>
        </w:rPr>
        <w:t>một số điều của Luật SHTT</w:t>
      </w:r>
    </w:p>
    <w:p w14:paraId="1D08EE22" w14:textId="77777777" w:rsidR="00CE2DF5" w:rsidRPr="00D33401" w:rsidRDefault="00CE2DF5" w:rsidP="00727593">
      <w:pPr>
        <w:widowControl w:val="0"/>
        <w:spacing w:after="120"/>
        <w:ind w:firstLine="567"/>
        <w:jc w:val="both"/>
        <w:rPr>
          <w:sz w:val="28"/>
          <w:szCs w:val="28"/>
        </w:rPr>
      </w:pPr>
      <w:r w:rsidRPr="00D33401">
        <w:rPr>
          <w:sz w:val="28"/>
          <w:szCs w:val="28"/>
        </w:rPr>
        <w:t xml:space="preserve">Căn cứ Nghị quyết số 97/2025/UBTVQH15 ngày 28/8/2025 của Ủy ban Thường vụ Quốc hội về Điều chỉnh Chương trình lập pháp năm 2025, thời gian trình Quốc hội cho ý kiến và thông qua dự án Luật sửa đổi, bổ sung một số điều của Luật SHTT tại Kỳ họp thứ 10 (tháng 10/2025). </w:t>
      </w:r>
    </w:p>
    <w:p w14:paraId="7AA45B13" w14:textId="77777777" w:rsidR="00A663D1" w:rsidRPr="00D33401" w:rsidRDefault="00A663D1" w:rsidP="00727593">
      <w:pPr>
        <w:spacing w:after="120"/>
        <w:ind w:firstLine="567"/>
        <w:jc w:val="both"/>
        <w:rPr>
          <w:sz w:val="28"/>
          <w:szCs w:val="28"/>
          <w:lang w:val="en-US"/>
        </w:rPr>
      </w:pPr>
      <w:r w:rsidRPr="00D33401">
        <w:rPr>
          <w:sz w:val="28"/>
          <w:szCs w:val="28"/>
        </w:rPr>
        <w:t xml:space="preserve">Trên đây là Tờ trình </w:t>
      </w:r>
      <w:r w:rsidR="008206CF" w:rsidRPr="00D33401">
        <w:rPr>
          <w:sz w:val="28"/>
          <w:szCs w:val="28"/>
          <w:lang w:val="en-US"/>
        </w:rPr>
        <w:t xml:space="preserve">tóm tắt </w:t>
      </w:r>
      <w:r w:rsidRPr="00D33401">
        <w:rPr>
          <w:sz w:val="28"/>
          <w:szCs w:val="28"/>
        </w:rPr>
        <w:t xml:space="preserve">về dự án Luật sửa đổi, bổ sung một số điều của Luật SHTT, </w:t>
      </w:r>
      <w:r w:rsidRPr="00D33401">
        <w:rPr>
          <w:spacing w:val="4"/>
          <w:sz w:val="28"/>
          <w:szCs w:val="28"/>
          <w:lang w:val="nl-NL"/>
        </w:rPr>
        <w:t>Chính phủ</w:t>
      </w:r>
      <w:r w:rsidR="004609AF" w:rsidRPr="00D33401">
        <w:rPr>
          <w:spacing w:val="4"/>
          <w:sz w:val="28"/>
          <w:szCs w:val="28"/>
          <w:lang w:val="nl-NL"/>
        </w:rPr>
        <w:t xml:space="preserve"> kính trình</w:t>
      </w:r>
      <w:r w:rsidRPr="00D33401">
        <w:rPr>
          <w:spacing w:val="4"/>
          <w:sz w:val="28"/>
          <w:szCs w:val="28"/>
          <w:lang w:val="nl-NL"/>
        </w:rPr>
        <w:t xml:space="preserve"> Quốc hội </w:t>
      </w:r>
      <w:r w:rsidRPr="00D33401">
        <w:rPr>
          <w:spacing w:val="4"/>
          <w:sz w:val="28"/>
          <w:szCs w:val="28"/>
        </w:rPr>
        <w:t xml:space="preserve">xem xét, </w:t>
      </w:r>
      <w:r w:rsidR="004609AF" w:rsidRPr="00D33401">
        <w:rPr>
          <w:spacing w:val="4"/>
          <w:sz w:val="28"/>
          <w:szCs w:val="28"/>
          <w:lang w:val="en-US"/>
        </w:rPr>
        <w:t>quyết định</w:t>
      </w:r>
      <w:r w:rsidRPr="00D33401">
        <w:rPr>
          <w:spacing w:val="4"/>
          <w:sz w:val="28"/>
          <w:szCs w:val="28"/>
        </w:rPr>
        <w:t>.</w:t>
      </w:r>
      <w:r w:rsidR="00F0061A" w:rsidRPr="00D33401">
        <w:rPr>
          <w:spacing w:val="4"/>
          <w:sz w:val="28"/>
          <w:szCs w:val="28"/>
          <w:lang w:val="en-US"/>
        </w:rPr>
        <w:t>/.</w:t>
      </w:r>
    </w:p>
    <w:tbl>
      <w:tblPr>
        <w:tblpPr w:leftFromText="180" w:rightFromText="180" w:vertAnchor="text" w:horzAnchor="margin" w:tblpY="317"/>
        <w:tblW w:w="9498" w:type="dxa"/>
        <w:tblLook w:val="01E0" w:firstRow="1" w:lastRow="1" w:firstColumn="1" w:lastColumn="1" w:noHBand="0" w:noVBand="0"/>
      </w:tblPr>
      <w:tblGrid>
        <w:gridCol w:w="4962"/>
        <w:gridCol w:w="4536"/>
      </w:tblGrid>
      <w:tr w:rsidR="00D33401" w:rsidRPr="00D33401" w14:paraId="603FDE61" w14:textId="77777777" w:rsidTr="004E4C55">
        <w:trPr>
          <w:trHeight w:val="927"/>
        </w:trPr>
        <w:tc>
          <w:tcPr>
            <w:tcW w:w="4962" w:type="dxa"/>
          </w:tcPr>
          <w:p w14:paraId="0E46E81C" w14:textId="77777777" w:rsidR="00CB3B48" w:rsidRPr="00D33401" w:rsidRDefault="00CB3B48">
            <w:pPr>
              <w:rPr>
                <w:b/>
                <w:i/>
              </w:rPr>
            </w:pPr>
            <w:r w:rsidRPr="00D33401">
              <w:rPr>
                <w:b/>
                <w:i/>
              </w:rPr>
              <w:t>Nơi nhận:</w:t>
            </w:r>
          </w:p>
          <w:p w14:paraId="5143258E" w14:textId="77777777" w:rsidR="00CB3B48" w:rsidRPr="00D33401" w:rsidRDefault="00CB3B48">
            <w:pPr>
              <w:widowControl w:val="0"/>
              <w:ind w:firstLine="86"/>
              <w:rPr>
                <w:sz w:val="22"/>
                <w:szCs w:val="22"/>
                <w:lang w:val="en-US"/>
              </w:rPr>
            </w:pPr>
            <w:r w:rsidRPr="00D33401">
              <w:rPr>
                <w:sz w:val="22"/>
                <w:szCs w:val="22"/>
              </w:rPr>
              <w:t>- Như trên;</w:t>
            </w:r>
          </w:p>
          <w:p w14:paraId="180498F2" w14:textId="77777777" w:rsidR="00CF0B0D" w:rsidRPr="00D33401" w:rsidRDefault="00CF0B0D" w:rsidP="00CF0B0D">
            <w:pPr>
              <w:widowControl w:val="0"/>
              <w:ind w:firstLine="86"/>
              <w:rPr>
                <w:sz w:val="22"/>
                <w:szCs w:val="22"/>
                <w:lang w:val="en-US"/>
              </w:rPr>
            </w:pPr>
            <w:r w:rsidRPr="00D33401">
              <w:rPr>
                <w:sz w:val="22"/>
                <w:szCs w:val="22"/>
                <w:lang w:val="en-US"/>
              </w:rPr>
              <w:t>- Ủy ban Thường vụ Quốc hội;</w:t>
            </w:r>
          </w:p>
          <w:p w14:paraId="036C4606" w14:textId="77777777" w:rsidR="00CF0B0D" w:rsidRPr="00D33401" w:rsidRDefault="00CF0B0D" w:rsidP="00CF0B0D">
            <w:pPr>
              <w:widowControl w:val="0"/>
              <w:ind w:firstLine="86"/>
              <w:rPr>
                <w:sz w:val="22"/>
                <w:szCs w:val="22"/>
                <w:lang w:val="nb-NO"/>
              </w:rPr>
            </w:pPr>
            <w:r w:rsidRPr="00D33401">
              <w:rPr>
                <w:sz w:val="22"/>
                <w:szCs w:val="22"/>
                <w:lang w:val="en-US"/>
              </w:rPr>
              <w:t xml:space="preserve">- Ủy ban </w:t>
            </w:r>
            <w:r w:rsidRPr="00D33401">
              <w:rPr>
                <w:sz w:val="22"/>
                <w:szCs w:val="22"/>
                <w:lang w:val="nb-NO"/>
              </w:rPr>
              <w:t>Pháp luật và Tư pháp của Quốc hội;</w:t>
            </w:r>
          </w:p>
          <w:p w14:paraId="6BC6F9F1" w14:textId="77777777" w:rsidR="00CF0B0D" w:rsidRPr="00D33401" w:rsidRDefault="00CF0B0D" w:rsidP="00CF0B0D">
            <w:pPr>
              <w:widowControl w:val="0"/>
              <w:ind w:firstLine="86"/>
              <w:rPr>
                <w:sz w:val="22"/>
                <w:szCs w:val="22"/>
                <w:lang w:val="en-US"/>
              </w:rPr>
            </w:pPr>
            <w:r w:rsidRPr="00D33401">
              <w:rPr>
                <w:sz w:val="22"/>
                <w:szCs w:val="22"/>
                <w:lang w:val="en-US"/>
              </w:rPr>
              <w:t>- Văn phòng Quốc hội;</w:t>
            </w:r>
          </w:p>
          <w:p w14:paraId="4B6F815F" w14:textId="77777777" w:rsidR="00CB3B48" w:rsidRPr="00D33401" w:rsidRDefault="00CB3B48">
            <w:pPr>
              <w:widowControl w:val="0"/>
              <w:ind w:firstLine="86"/>
              <w:rPr>
                <w:sz w:val="22"/>
                <w:szCs w:val="22"/>
                <w:lang w:val="en-US"/>
              </w:rPr>
            </w:pPr>
            <w:r w:rsidRPr="00D33401">
              <w:rPr>
                <w:sz w:val="22"/>
                <w:szCs w:val="22"/>
                <w:lang w:val="en-US"/>
              </w:rPr>
              <w:t>- Thủ tướng Chính phủ</w:t>
            </w:r>
            <w:r w:rsidR="00203948" w:rsidRPr="00D33401">
              <w:rPr>
                <w:sz w:val="22"/>
                <w:szCs w:val="22"/>
                <w:lang w:val="en-US"/>
              </w:rPr>
              <w:t xml:space="preserve"> (để b/c)</w:t>
            </w:r>
            <w:r w:rsidRPr="00D33401">
              <w:rPr>
                <w:sz w:val="22"/>
                <w:szCs w:val="22"/>
                <w:lang w:val="en-US"/>
              </w:rPr>
              <w:t>;</w:t>
            </w:r>
          </w:p>
          <w:p w14:paraId="0FC2E5DE" w14:textId="77777777" w:rsidR="005C08D1" w:rsidRPr="00D33401" w:rsidRDefault="00CB3B48">
            <w:pPr>
              <w:widowControl w:val="0"/>
              <w:ind w:firstLine="86"/>
              <w:rPr>
                <w:sz w:val="22"/>
                <w:szCs w:val="22"/>
                <w:lang w:val="en-US"/>
              </w:rPr>
            </w:pPr>
            <w:r w:rsidRPr="00D33401">
              <w:rPr>
                <w:sz w:val="22"/>
                <w:szCs w:val="22"/>
                <w:lang w:val="en-US"/>
              </w:rPr>
              <w:t>- Các Phó Thủ tướng Chính phủ</w:t>
            </w:r>
            <w:r w:rsidR="00203948" w:rsidRPr="00D33401">
              <w:rPr>
                <w:sz w:val="22"/>
                <w:szCs w:val="22"/>
                <w:lang w:val="en-US"/>
              </w:rPr>
              <w:t xml:space="preserve"> (để b/c)</w:t>
            </w:r>
            <w:r w:rsidRPr="00D33401">
              <w:rPr>
                <w:sz w:val="22"/>
                <w:szCs w:val="22"/>
                <w:lang w:val="en-US"/>
              </w:rPr>
              <w:t>;</w:t>
            </w:r>
          </w:p>
          <w:p w14:paraId="42F92CA5" w14:textId="77777777" w:rsidR="00EE525A" w:rsidRDefault="00CB3B48" w:rsidP="00D33401">
            <w:pPr>
              <w:widowControl w:val="0"/>
              <w:ind w:firstLine="86"/>
              <w:rPr>
                <w:sz w:val="22"/>
                <w:szCs w:val="22"/>
                <w:lang w:val="en-US"/>
              </w:rPr>
            </w:pPr>
            <w:r w:rsidRPr="00D33401">
              <w:rPr>
                <w:sz w:val="22"/>
                <w:szCs w:val="22"/>
                <w:lang w:val="en-US"/>
              </w:rPr>
              <w:t>- Văn phòng Trung ương Đảng;</w:t>
            </w:r>
          </w:p>
          <w:p w14:paraId="6C329C37" w14:textId="77777777" w:rsidR="00CB3B48" w:rsidRPr="00D33401" w:rsidRDefault="00CB3B48" w:rsidP="00D33401">
            <w:pPr>
              <w:widowControl w:val="0"/>
              <w:ind w:firstLine="86"/>
              <w:rPr>
                <w:sz w:val="22"/>
                <w:szCs w:val="22"/>
                <w:lang w:val="en-US"/>
              </w:rPr>
            </w:pPr>
            <w:r w:rsidRPr="00D33401">
              <w:rPr>
                <w:sz w:val="22"/>
                <w:szCs w:val="22"/>
                <w:lang w:val="en-US"/>
              </w:rPr>
              <w:t>- Văn phòng Chủ tịch nước;</w:t>
            </w:r>
          </w:p>
          <w:p w14:paraId="6C9FE7DC" w14:textId="77777777" w:rsidR="00CB3B48" w:rsidRPr="00D33401" w:rsidRDefault="00CB3B48">
            <w:pPr>
              <w:widowControl w:val="0"/>
              <w:ind w:firstLine="86"/>
              <w:rPr>
                <w:sz w:val="22"/>
                <w:szCs w:val="22"/>
                <w:lang w:val="en-US"/>
              </w:rPr>
            </w:pPr>
            <w:r w:rsidRPr="00D33401">
              <w:rPr>
                <w:sz w:val="22"/>
                <w:szCs w:val="22"/>
                <w:lang w:val="en-US"/>
              </w:rPr>
              <w:t xml:space="preserve">- Các Bộ: TP, TC, NV, CA, QP, NG, KHCN, </w:t>
            </w:r>
          </w:p>
          <w:p w14:paraId="4D8EC2C1" w14:textId="77777777" w:rsidR="00CB3B48" w:rsidRPr="00D33401" w:rsidRDefault="00CB3B48" w:rsidP="008D7A74">
            <w:pPr>
              <w:widowControl w:val="0"/>
              <w:ind w:firstLine="86"/>
              <w:rPr>
                <w:sz w:val="22"/>
                <w:szCs w:val="22"/>
                <w:lang w:val="en-US"/>
              </w:rPr>
            </w:pPr>
            <w:r w:rsidRPr="00D33401">
              <w:rPr>
                <w:sz w:val="22"/>
                <w:szCs w:val="22"/>
                <w:lang w:val="en-US"/>
              </w:rPr>
              <w:t>VHTTDL, NNMT;</w:t>
            </w:r>
          </w:p>
          <w:p w14:paraId="78D24C3D" w14:textId="77777777" w:rsidR="008D7A74" w:rsidRDefault="00CB3B48" w:rsidP="008D7A74">
            <w:pPr>
              <w:widowControl w:val="0"/>
              <w:ind w:firstLine="86"/>
              <w:rPr>
                <w:sz w:val="22"/>
                <w:szCs w:val="22"/>
                <w:lang w:val="en-US"/>
              </w:rPr>
            </w:pPr>
            <w:r w:rsidRPr="00D33401">
              <w:rPr>
                <w:sz w:val="22"/>
                <w:szCs w:val="22"/>
                <w:lang w:val="en-US"/>
              </w:rPr>
              <w:t>- VPCP: BTCN, các PCN, Trợ lý TTg, các Vụ, Cục: PL, TH, TKBT, KSTT; TGĐ Cổng TTĐT;</w:t>
            </w:r>
          </w:p>
          <w:p w14:paraId="36C3B01B" w14:textId="77777777" w:rsidR="00CB3B48" w:rsidRPr="008D7A74" w:rsidRDefault="008D7A74" w:rsidP="008D7A74">
            <w:pPr>
              <w:widowControl w:val="0"/>
              <w:ind w:firstLine="86"/>
              <w:rPr>
                <w:sz w:val="22"/>
                <w:szCs w:val="22"/>
                <w:lang w:val="en-US"/>
              </w:rPr>
            </w:pPr>
            <w:r>
              <w:rPr>
                <w:sz w:val="22"/>
                <w:szCs w:val="22"/>
                <w:lang w:val="en-US"/>
              </w:rPr>
              <w:t xml:space="preserve">- </w:t>
            </w:r>
            <w:r w:rsidR="00CB3B48" w:rsidRPr="00D33401">
              <w:rPr>
                <w:sz w:val="22"/>
                <w:szCs w:val="22"/>
                <w:lang w:val="nl-NL"/>
              </w:rPr>
              <w:t xml:space="preserve">Lưu: </w:t>
            </w:r>
            <w:r w:rsidR="00CB3B48" w:rsidRPr="00D33401">
              <w:rPr>
                <w:sz w:val="22"/>
                <w:szCs w:val="22"/>
              </w:rPr>
              <w:t>VT,</w:t>
            </w:r>
            <w:r w:rsidR="00CB3B48" w:rsidRPr="00D33401">
              <w:rPr>
                <w:sz w:val="22"/>
                <w:szCs w:val="22"/>
                <w:lang w:val="en-US"/>
              </w:rPr>
              <w:t xml:space="preserve"> KGVX</w:t>
            </w:r>
            <w:r w:rsidR="00CB3B48" w:rsidRPr="00D33401">
              <w:rPr>
                <w:sz w:val="22"/>
                <w:szCs w:val="22"/>
              </w:rPr>
              <w:t>.</w:t>
            </w:r>
          </w:p>
        </w:tc>
        <w:tc>
          <w:tcPr>
            <w:tcW w:w="4536" w:type="dxa"/>
          </w:tcPr>
          <w:p w14:paraId="0C47BDAD" w14:textId="77777777" w:rsidR="00CB3B48" w:rsidRPr="00D33401" w:rsidRDefault="00CB3B48">
            <w:pPr>
              <w:jc w:val="center"/>
              <w:rPr>
                <w:b/>
                <w:sz w:val="28"/>
                <w:szCs w:val="28"/>
              </w:rPr>
            </w:pPr>
            <w:r w:rsidRPr="00D33401">
              <w:rPr>
                <w:b/>
                <w:sz w:val="28"/>
                <w:szCs w:val="28"/>
              </w:rPr>
              <w:t>TM. CHÍNH PHỦ</w:t>
            </w:r>
          </w:p>
          <w:p w14:paraId="37443C5D" w14:textId="77777777" w:rsidR="00CB3B48" w:rsidRPr="00D33401" w:rsidRDefault="00CB3B48">
            <w:pPr>
              <w:jc w:val="center"/>
              <w:rPr>
                <w:b/>
                <w:sz w:val="28"/>
                <w:szCs w:val="28"/>
              </w:rPr>
            </w:pPr>
            <w:r w:rsidRPr="00D33401">
              <w:rPr>
                <w:b/>
                <w:sz w:val="28"/>
                <w:szCs w:val="28"/>
              </w:rPr>
              <w:t>TUQ. THỦ TƯỚNG</w:t>
            </w:r>
          </w:p>
          <w:p w14:paraId="4FCC7D32" w14:textId="77777777" w:rsidR="00CB3B48" w:rsidRPr="00D33401" w:rsidRDefault="00CB3B48">
            <w:pPr>
              <w:jc w:val="center"/>
              <w:rPr>
                <w:b/>
                <w:sz w:val="28"/>
                <w:szCs w:val="28"/>
                <w:lang w:val="en-US"/>
              </w:rPr>
            </w:pPr>
            <w:r w:rsidRPr="00D33401">
              <w:rPr>
                <w:b/>
                <w:sz w:val="28"/>
                <w:szCs w:val="28"/>
              </w:rPr>
              <w:t xml:space="preserve">BỘ TRƯỞNG </w:t>
            </w:r>
          </w:p>
          <w:p w14:paraId="72EBD6F4" w14:textId="77777777" w:rsidR="00CB3B48" w:rsidRPr="00D33401" w:rsidRDefault="00CB3B48">
            <w:pPr>
              <w:jc w:val="center"/>
              <w:rPr>
                <w:b/>
                <w:sz w:val="28"/>
                <w:szCs w:val="28"/>
                <w:lang w:val="en-US"/>
              </w:rPr>
            </w:pPr>
            <w:r w:rsidRPr="00D33401">
              <w:rPr>
                <w:b/>
                <w:sz w:val="28"/>
                <w:szCs w:val="28"/>
                <w:lang w:val="en-US"/>
              </w:rPr>
              <w:t>BỘ KHOA HỌC VÀ CÔNG NGHỆ</w:t>
            </w:r>
          </w:p>
          <w:p w14:paraId="5CA24F24" w14:textId="77777777" w:rsidR="00CB3B48" w:rsidRPr="00D33401" w:rsidRDefault="00CB3B48">
            <w:pPr>
              <w:jc w:val="center"/>
              <w:rPr>
                <w:b/>
                <w:lang w:val="en-US"/>
              </w:rPr>
            </w:pPr>
          </w:p>
          <w:p w14:paraId="59C305B2" w14:textId="77777777" w:rsidR="00CB3B48" w:rsidRPr="00D33401" w:rsidRDefault="00CB3B48">
            <w:pPr>
              <w:jc w:val="center"/>
              <w:rPr>
                <w:b/>
                <w:lang w:val="en-US"/>
              </w:rPr>
            </w:pPr>
          </w:p>
          <w:p w14:paraId="29BE73E7" w14:textId="77777777" w:rsidR="00CB3B48" w:rsidRPr="00D33401" w:rsidRDefault="00CB3B48">
            <w:pPr>
              <w:jc w:val="center"/>
              <w:rPr>
                <w:b/>
                <w:lang w:val="en-US"/>
              </w:rPr>
            </w:pPr>
          </w:p>
          <w:p w14:paraId="0A713086" w14:textId="0F881DDF" w:rsidR="00CB3B48" w:rsidRPr="00D33401" w:rsidRDefault="00EE5CA8">
            <w:pPr>
              <w:jc w:val="center"/>
              <w:rPr>
                <w:b/>
                <w:lang w:val="en-US"/>
              </w:rPr>
            </w:pPr>
            <w:r>
              <w:rPr>
                <w:b/>
                <w:lang w:val="en-US"/>
              </w:rPr>
              <w:t>(Đã ký)</w:t>
            </w:r>
            <w:bookmarkStart w:id="10" w:name="_GoBack"/>
            <w:bookmarkEnd w:id="10"/>
          </w:p>
          <w:p w14:paraId="335F42B9" w14:textId="77777777" w:rsidR="005C08D1" w:rsidRPr="00D33401" w:rsidRDefault="005C08D1">
            <w:pPr>
              <w:jc w:val="center"/>
              <w:rPr>
                <w:b/>
                <w:lang w:val="en-US"/>
              </w:rPr>
            </w:pPr>
          </w:p>
          <w:p w14:paraId="688F75F7" w14:textId="77777777" w:rsidR="00CB3B48" w:rsidRPr="00D33401" w:rsidRDefault="00CB3B48">
            <w:pPr>
              <w:jc w:val="center"/>
              <w:rPr>
                <w:b/>
                <w:lang w:val="en-US"/>
              </w:rPr>
            </w:pPr>
          </w:p>
          <w:p w14:paraId="62AD7EDD" w14:textId="77777777" w:rsidR="00CB3B48" w:rsidRPr="00D33401" w:rsidRDefault="00CB3B48">
            <w:pPr>
              <w:jc w:val="center"/>
              <w:rPr>
                <w:b/>
                <w:lang w:val="en-US"/>
              </w:rPr>
            </w:pPr>
          </w:p>
          <w:p w14:paraId="34E8C0F9" w14:textId="77777777" w:rsidR="00CB3B48" w:rsidRPr="00D33401" w:rsidRDefault="00CB3B48">
            <w:pPr>
              <w:jc w:val="center"/>
              <w:rPr>
                <w:b/>
                <w:lang w:val="en-US"/>
              </w:rPr>
            </w:pPr>
            <w:r w:rsidRPr="00D33401">
              <w:rPr>
                <w:b/>
                <w:sz w:val="28"/>
                <w:szCs w:val="28"/>
                <w:lang w:val="en-US"/>
              </w:rPr>
              <w:t>Nguyễn Mạnh Hùng</w:t>
            </w:r>
          </w:p>
        </w:tc>
      </w:tr>
    </w:tbl>
    <w:p w14:paraId="0D432BD9" w14:textId="77777777" w:rsidR="00B803BF" w:rsidRPr="00D33401" w:rsidRDefault="00B803BF" w:rsidP="004E4C55">
      <w:pPr>
        <w:spacing w:after="120"/>
        <w:ind w:firstLine="567"/>
        <w:jc w:val="both"/>
        <w:rPr>
          <w:sz w:val="28"/>
          <w:szCs w:val="28"/>
          <w:lang w:val="en-US"/>
        </w:rPr>
      </w:pPr>
    </w:p>
    <w:sectPr w:rsidR="00B803BF" w:rsidRPr="00D33401" w:rsidSect="00D33401">
      <w:headerReference w:type="default" r:id="rId8"/>
      <w:footerReference w:type="even" r:id="rId9"/>
      <w:footerReference w:type="default" r:id="rId10"/>
      <w:footerReference w:type="first" r:id="rId11"/>
      <w:pgSz w:w="11906" w:h="16838" w:code="9"/>
      <w:pgMar w:top="1134" w:right="1134" w:bottom="1134" w:left="1701" w:header="709" w:footer="4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5C82FF" w14:textId="77777777" w:rsidR="00C748A4" w:rsidRDefault="00C748A4">
      <w:r>
        <w:separator/>
      </w:r>
    </w:p>
  </w:endnote>
  <w:endnote w:type="continuationSeparator" w:id="0">
    <w:p w14:paraId="060F7757" w14:textId="77777777" w:rsidR="00C748A4" w:rsidRDefault="00C74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w:altName w:val="游ゴシック"/>
    <w:panose1 w:val="020B0400000000000000"/>
    <w:charset w:val="80"/>
    <w:family w:val="swiss"/>
    <w:pitch w:val="variable"/>
    <w:sig w:usb0="E00002FF" w:usb1="2AC7FDFF" w:usb2="00000016" w:usb3="00000000" w:csb0="0002009F" w:csb1="00000000"/>
  </w:font>
  <w:font w:name=".VnTime">
    <w:altName w:val="Courier New"/>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0622E4" w14:textId="77777777" w:rsidR="00B803BF" w:rsidRDefault="00B803B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E754D23" w14:textId="77777777" w:rsidR="00B803BF" w:rsidRDefault="00B803B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1855B9" w14:textId="77777777" w:rsidR="00B803BF" w:rsidRDefault="00B803BF">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888F6" w14:textId="77777777" w:rsidR="00B803BF" w:rsidRDefault="00B803BF">
    <w:pPr>
      <w:pStyle w:val="Footer"/>
      <w:jc w:val="right"/>
    </w:pPr>
  </w:p>
  <w:p w14:paraId="074B1C36" w14:textId="77777777" w:rsidR="00B803BF" w:rsidRDefault="00B803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0CABB8" w14:textId="77777777" w:rsidR="00C748A4" w:rsidRDefault="00C748A4">
      <w:r>
        <w:separator/>
      </w:r>
    </w:p>
  </w:footnote>
  <w:footnote w:type="continuationSeparator" w:id="0">
    <w:p w14:paraId="52488547" w14:textId="77777777" w:rsidR="00C748A4" w:rsidRDefault="00C748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5F593" w14:textId="77777777" w:rsidR="00B803BF" w:rsidRDefault="00B803BF">
    <w:pPr>
      <w:pStyle w:val="Header"/>
      <w:jc w:val="center"/>
    </w:pPr>
    <w:r>
      <w:fldChar w:fldCharType="begin"/>
    </w:r>
    <w:r>
      <w:instrText xml:space="preserve"> PAGE   \* MERGEFORMAT </w:instrText>
    </w:r>
    <w:r>
      <w:fldChar w:fldCharType="separate"/>
    </w:r>
    <w:r w:rsidR="008D7A74">
      <w:rPr>
        <w:noProof/>
      </w:rPr>
      <w:t>8</w:t>
    </w:r>
    <w:r>
      <w:rPr>
        <w:noProof/>
      </w:rPr>
      <w:fldChar w:fldCharType="end"/>
    </w:r>
  </w:p>
  <w:p w14:paraId="616AF067" w14:textId="77777777" w:rsidR="00B803BF" w:rsidRDefault="00B803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F765F"/>
    <w:multiLevelType w:val="hybridMultilevel"/>
    <w:tmpl w:val="AAE6E7AA"/>
    <w:lvl w:ilvl="0" w:tplc="5204D2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E3404C"/>
    <w:multiLevelType w:val="hybridMultilevel"/>
    <w:tmpl w:val="AAE6E7AA"/>
    <w:lvl w:ilvl="0" w:tplc="5204D2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196A01"/>
    <w:multiLevelType w:val="multilevel"/>
    <w:tmpl w:val="2EACD298"/>
    <w:lvl w:ilvl="0">
      <w:start w:val="1"/>
      <w:numFmt w:val="lowerLetter"/>
      <w:lvlText w:val="%1."/>
      <w:lvlJc w:val="left"/>
      <w:pPr>
        <w:tabs>
          <w:tab w:val="num" w:pos="720"/>
        </w:tabs>
        <w:ind w:left="720" w:hanging="360"/>
      </w:pPr>
      <w:rPr>
        <w:rFonts w:hint="default"/>
        <w:b/>
        <w:sz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0454FC"/>
    <w:multiLevelType w:val="hybridMultilevel"/>
    <w:tmpl w:val="5C8CC3E6"/>
    <w:lvl w:ilvl="0" w:tplc="9B605F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5AE61DD"/>
    <w:multiLevelType w:val="hybridMultilevel"/>
    <w:tmpl w:val="5CEA12BE"/>
    <w:lvl w:ilvl="0" w:tplc="2A3A5C46">
      <w:start w:val="1"/>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5" w15:restartNumberingAfterBreak="0">
    <w:nsid w:val="15E242A4"/>
    <w:multiLevelType w:val="hybridMultilevel"/>
    <w:tmpl w:val="88ACD1E2"/>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15:restartNumberingAfterBreak="0">
    <w:nsid w:val="17BB22E9"/>
    <w:multiLevelType w:val="hybridMultilevel"/>
    <w:tmpl w:val="00842C6E"/>
    <w:lvl w:ilvl="0" w:tplc="D5D25D3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375B42"/>
    <w:multiLevelType w:val="hybridMultilevel"/>
    <w:tmpl w:val="AAE6E7AA"/>
    <w:lvl w:ilvl="0" w:tplc="5204D2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69179C"/>
    <w:multiLevelType w:val="hybridMultilevel"/>
    <w:tmpl w:val="F62ED2F4"/>
    <w:lvl w:ilvl="0" w:tplc="D5D25D3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7C4325"/>
    <w:multiLevelType w:val="hybridMultilevel"/>
    <w:tmpl w:val="C8B07F94"/>
    <w:lvl w:ilvl="0" w:tplc="D5D25D3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FD44B7"/>
    <w:multiLevelType w:val="hybridMultilevel"/>
    <w:tmpl w:val="0C4E809A"/>
    <w:lvl w:ilvl="0" w:tplc="B802CCAA">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1" w15:restartNumberingAfterBreak="0">
    <w:nsid w:val="256833E7"/>
    <w:multiLevelType w:val="hybridMultilevel"/>
    <w:tmpl w:val="AAE6E7AA"/>
    <w:lvl w:ilvl="0" w:tplc="5204D2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A80287"/>
    <w:multiLevelType w:val="hybridMultilevel"/>
    <w:tmpl w:val="381CE8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BB0DFE"/>
    <w:multiLevelType w:val="hybridMultilevel"/>
    <w:tmpl w:val="BE78878A"/>
    <w:lvl w:ilvl="0" w:tplc="1188D436">
      <w:start w:val="1"/>
      <w:numFmt w:val="lowerRoman"/>
      <w:lvlText w:val="(%1)"/>
      <w:lvlJc w:val="left"/>
      <w:pPr>
        <w:ind w:left="1440" w:hanging="72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4" w15:restartNumberingAfterBreak="0">
    <w:nsid w:val="2F9064BB"/>
    <w:multiLevelType w:val="hybridMultilevel"/>
    <w:tmpl w:val="6A14F42E"/>
    <w:lvl w:ilvl="0" w:tplc="76806886">
      <w:start w:val="2"/>
      <w:numFmt w:val="bullet"/>
      <w:lvlText w:val="-"/>
      <w:lvlJc w:val="left"/>
      <w:pPr>
        <w:ind w:left="921" w:hanging="360"/>
      </w:pPr>
      <w:rPr>
        <w:rFonts w:ascii="Times New Roman" w:eastAsia="Times New Roman" w:hAnsi="Times New Roman" w:cs="Times New Roman" w:hint="default"/>
      </w:rPr>
    </w:lvl>
    <w:lvl w:ilvl="1" w:tplc="042A0003" w:tentative="1">
      <w:start w:val="1"/>
      <w:numFmt w:val="bullet"/>
      <w:lvlText w:val="o"/>
      <w:lvlJc w:val="left"/>
      <w:pPr>
        <w:ind w:left="1641" w:hanging="360"/>
      </w:pPr>
      <w:rPr>
        <w:rFonts w:ascii="Courier New" w:hAnsi="Courier New" w:cs="Courier New" w:hint="default"/>
      </w:rPr>
    </w:lvl>
    <w:lvl w:ilvl="2" w:tplc="042A0005" w:tentative="1">
      <w:start w:val="1"/>
      <w:numFmt w:val="bullet"/>
      <w:lvlText w:val=""/>
      <w:lvlJc w:val="left"/>
      <w:pPr>
        <w:ind w:left="2361" w:hanging="360"/>
      </w:pPr>
      <w:rPr>
        <w:rFonts w:ascii="Wingdings" w:hAnsi="Wingdings" w:hint="default"/>
      </w:rPr>
    </w:lvl>
    <w:lvl w:ilvl="3" w:tplc="042A0001" w:tentative="1">
      <w:start w:val="1"/>
      <w:numFmt w:val="bullet"/>
      <w:lvlText w:val=""/>
      <w:lvlJc w:val="left"/>
      <w:pPr>
        <w:ind w:left="3081" w:hanging="360"/>
      </w:pPr>
      <w:rPr>
        <w:rFonts w:ascii="Symbol" w:hAnsi="Symbol" w:hint="default"/>
      </w:rPr>
    </w:lvl>
    <w:lvl w:ilvl="4" w:tplc="042A0003" w:tentative="1">
      <w:start w:val="1"/>
      <w:numFmt w:val="bullet"/>
      <w:lvlText w:val="o"/>
      <w:lvlJc w:val="left"/>
      <w:pPr>
        <w:ind w:left="3801" w:hanging="360"/>
      </w:pPr>
      <w:rPr>
        <w:rFonts w:ascii="Courier New" w:hAnsi="Courier New" w:cs="Courier New" w:hint="default"/>
      </w:rPr>
    </w:lvl>
    <w:lvl w:ilvl="5" w:tplc="042A0005" w:tentative="1">
      <w:start w:val="1"/>
      <w:numFmt w:val="bullet"/>
      <w:lvlText w:val=""/>
      <w:lvlJc w:val="left"/>
      <w:pPr>
        <w:ind w:left="4521" w:hanging="360"/>
      </w:pPr>
      <w:rPr>
        <w:rFonts w:ascii="Wingdings" w:hAnsi="Wingdings" w:hint="default"/>
      </w:rPr>
    </w:lvl>
    <w:lvl w:ilvl="6" w:tplc="042A0001" w:tentative="1">
      <w:start w:val="1"/>
      <w:numFmt w:val="bullet"/>
      <w:lvlText w:val=""/>
      <w:lvlJc w:val="left"/>
      <w:pPr>
        <w:ind w:left="5241" w:hanging="360"/>
      </w:pPr>
      <w:rPr>
        <w:rFonts w:ascii="Symbol" w:hAnsi="Symbol" w:hint="default"/>
      </w:rPr>
    </w:lvl>
    <w:lvl w:ilvl="7" w:tplc="042A0003" w:tentative="1">
      <w:start w:val="1"/>
      <w:numFmt w:val="bullet"/>
      <w:lvlText w:val="o"/>
      <w:lvlJc w:val="left"/>
      <w:pPr>
        <w:ind w:left="5961" w:hanging="360"/>
      </w:pPr>
      <w:rPr>
        <w:rFonts w:ascii="Courier New" w:hAnsi="Courier New" w:cs="Courier New" w:hint="default"/>
      </w:rPr>
    </w:lvl>
    <w:lvl w:ilvl="8" w:tplc="042A0005" w:tentative="1">
      <w:start w:val="1"/>
      <w:numFmt w:val="bullet"/>
      <w:lvlText w:val=""/>
      <w:lvlJc w:val="left"/>
      <w:pPr>
        <w:ind w:left="6681" w:hanging="360"/>
      </w:pPr>
      <w:rPr>
        <w:rFonts w:ascii="Wingdings" w:hAnsi="Wingdings" w:hint="default"/>
      </w:rPr>
    </w:lvl>
  </w:abstractNum>
  <w:abstractNum w:abstractNumId="15" w15:restartNumberingAfterBreak="0">
    <w:nsid w:val="30A5702B"/>
    <w:multiLevelType w:val="hybridMultilevel"/>
    <w:tmpl w:val="F50ED344"/>
    <w:lvl w:ilvl="0" w:tplc="AC163544">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6" w15:restartNumberingAfterBreak="0">
    <w:nsid w:val="30EA2FF4"/>
    <w:multiLevelType w:val="hybridMultilevel"/>
    <w:tmpl w:val="AAE6E7AA"/>
    <w:lvl w:ilvl="0" w:tplc="5204D2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406DBC"/>
    <w:multiLevelType w:val="hybridMultilevel"/>
    <w:tmpl w:val="CD64FEBC"/>
    <w:lvl w:ilvl="0" w:tplc="DC3EF21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354013C4"/>
    <w:multiLevelType w:val="hybridMultilevel"/>
    <w:tmpl w:val="ECA28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DF6049"/>
    <w:multiLevelType w:val="hybridMultilevel"/>
    <w:tmpl w:val="41583136"/>
    <w:lvl w:ilvl="0" w:tplc="042A000F">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0" w15:restartNumberingAfterBreak="0">
    <w:nsid w:val="3C986347"/>
    <w:multiLevelType w:val="hybridMultilevel"/>
    <w:tmpl w:val="C870E742"/>
    <w:lvl w:ilvl="0" w:tplc="91E215F6">
      <w:start w:val="2"/>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1" w15:restartNumberingAfterBreak="0">
    <w:nsid w:val="41691D96"/>
    <w:multiLevelType w:val="hybridMultilevel"/>
    <w:tmpl w:val="5E36B100"/>
    <w:lvl w:ilvl="0" w:tplc="FFF4FECC">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2" w15:restartNumberingAfterBreak="0">
    <w:nsid w:val="41DB1F72"/>
    <w:multiLevelType w:val="hybridMultilevel"/>
    <w:tmpl w:val="0458E908"/>
    <w:lvl w:ilvl="0" w:tplc="C892373A">
      <w:start w:val="2"/>
      <w:numFmt w:val="bullet"/>
      <w:lvlText w:val="-"/>
      <w:lvlJc w:val="left"/>
      <w:pPr>
        <w:ind w:left="927" w:hanging="360"/>
      </w:pPr>
      <w:rPr>
        <w:rFonts w:ascii="Times New Roman" w:eastAsia="Times New Roman" w:hAnsi="Times New Roman" w:cs="Times New Roman" w:hint="default"/>
        <w:b/>
        <w:color w:val="00B0F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3" w15:restartNumberingAfterBreak="0">
    <w:nsid w:val="43317DB6"/>
    <w:multiLevelType w:val="hybridMultilevel"/>
    <w:tmpl w:val="AAE6E7AA"/>
    <w:lvl w:ilvl="0" w:tplc="5204D2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3472F3C"/>
    <w:multiLevelType w:val="hybridMultilevel"/>
    <w:tmpl w:val="AAE6E7AA"/>
    <w:lvl w:ilvl="0" w:tplc="5204D2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5DF3134"/>
    <w:multiLevelType w:val="hybridMultilevel"/>
    <w:tmpl w:val="E6C23820"/>
    <w:lvl w:ilvl="0" w:tplc="95CE98EA">
      <w:start w:val="2"/>
      <w:numFmt w:val="bullet"/>
      <w:lvlText w:val="-"/>
      <w:lvlJc w:val="left"/>
      <w:pPr>
        <w:ind w:left="1069" w:hanging="360"/>
      </w:pPr>
      <w:rPr>
        <w:rFonts w:ascii="Times New Roman" w:eastAsia="Yu Gothic" w:hAnsi="Times New Roman" w:cs="Times New Roman" w:hint="default"/>
      </w:rPr>
    </w:lvl>
    <w:lvl w:ilvl="1" w:tplc="04090003">
      <w:start w:val="1"/>
      <w:numFmt w:val="bullet"/>
      <w:lvlText w:val="o"/>
      <w:lvlJc w:val="left"/>
      <w:pPr>
        <w:ind w:left="1789" w:hanging="360"/>
      </w:pPr>
      <w:rPr>
        <w:rFonts w:ascii="Courier New" w:hAnsi="Courier New" w:cs="Courier New" w:hint="default"/>
      </w:rPr>
    </w:lvl>
    <w:lvl w:ilvl="2" w:tplc="04090005">
      <w:start w:val="1"/>
      <w:numFmt w:val="bullet"/>
      <w:lvlText w:val=""/>
      <w:lvlJc w:val="left"/>
      <w:pPr>
        <w:ind w:left="2509" w:hanging="360"/>
      </w:pPr>
      <w:rPr>
        <w:rFonts w:ascii="Wingdings" w:hAnsi="Wingdings" w:hint="default"/>
      </w:rPr>
    </w:lvl>
    <w:lvl w:ilvl="3" w:tplc="04090001">
      <w:start w:val="1"/>
      <w:numFmt w:val="bullet"/>
      <w:lvlText w:val=""/>
      <w:lvlJc w:val="left"/>
      <w:pPr>
        <w:ind w:left="3229" w:hanging="360"/>
      </w:pPr>
      <w:rPr>
        <w:rFonts w:ascii="Symbol" w:hAnsi="Symbol" w:hint="default"/>
      </w:rPr>
    </w:lvl>
    <w:lvl w:ilvl="4" w:tplc="04090003">
      <w:start w:val="1"/>
      <w:numFmt w:val="bullet"/>
      <w:lvlText w:val="o"/>
      <w:lvlJc w:val="left"/>
      <w:pPr>
        <w:ind w:left="3949" w:hanging="360"/>
      </w:pPr>
      <w:rPr>
        <w:rFonts w:ascii="Courier New" w:hAnsi="Courier New" w:cs="Courier New" w:hint="default"/>
      </w:rPr>
    </w:lvl>
    <w:lvl w:ilvl="5" w:tplc="04090005">
      <w:start w:val="1"/>
      <w:numFmt w:val="bullet"/>
      <w:lvlText w:val=""/>
      <w:lvlJc w:val="left"/>
      <w:pPr>
        <w:ind w:left="4669" w:hanging="360"/>
      </w:pPr>
      <w:rPr>
        <w:rFonts w:ascii="Wingdings" w:hAnsi="Wingdings" w:hint="default"/>
      </w:rPr>
    </w:lvl>
    <w:lvl w:ilvl="6" w:tplc="04090001">
      <w:start w:val="1"/>
      <w:numFmt w:val="bullet"/>
      <w:lvlText w:val=""/>
      <w:lvlJc w:val="left"/>
      <w:pPr>
        <w:ind w:left="5389" w:hanging="360"/>
      </w:pPr>
      <w:rPr>
        <w:rFonts w:ascii="Symbol" w:hAnsi="Symbol" w:hint="default"/>
      </w:rPr>
    </w:lvl>
    <w:lvl w:ilvl="7" w:tplc="04090003">
      <w:start w:val="1"/>
      <w:numFmt w:val="bullet"/>
      <w:lvlText w:val="o"/>
      <w:lvlJc w:val="left"/>
      <w:pPr>
        <w:ind w:left="6109" w:hanging="360"/>
      </w:pPr>
      <w:rPr>
        <w:rFonts w:ascii="Courier New" w:hAnsi="Courier New" w:cs="Courier New" w:hint="default"/>
      </w:rPr>
    </w:lvl>
    <w:lvl w:ilvl="8" w:tplc="04090005">
      <w:start w:val="1"/>
      <w:numFmt w:val="bullet"/>
      <w:lvlText w:val=""/>
      <w:lvlJc w:val="left"/>
      <w:pPr>
        <w:ind w:left="6829" w:hanging="360"/>
      </w:pPr>
      <w:rPr>
        <w:rFonts w:ascii="Wingdings" w:hAnsi="Wingdings" w:hint="default"/>
      </w:rPr>
    </w:lvl>
  </w:abstractNum>
  <w:abstractNum w:abstractNumId="26" w15:restartNumberingAfterBreak="0">
    <w:nsid w:val="45F17A4A"/>
    <w:multiLevelType w:val="hybridMultilevel"/>
    <w:tmpl w:val="931C373E"/>
    <w:lvl w:ilvl="0" w:tplc="BCFEF9AE">
      <w:start w:val="1"/>
      <w:numFmt w:val="lowerLetter"/>
      <w:lvlText w:val="%1)"/>
      <w:lvlJc w:val="left"/>
      <w:pPr>
        <w:ind w:left="720" w:hanging="360"/>
      </w:pPr>
      <w:rPr>
        <w:b w:val="0"/>
        <w:i/>
      </w:r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7" w15:restartNumberingAfterBreak="0">
    <w:nsid w:val="4BF54AC7"/>
    <w:multiLevelType w:val="hybridMultilevel"/>
    <w:tmpl w:val="E7FC48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695EF2"/>
    <w:multiLevelType w:val="hybridMultilevel"/>
    <w:tmpl w:val="494427FE"/>
    <w:lvl w:ilvl="0" w:tplc="8F1E11D4">
      <w:start w:val="5"/>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A4252BB"/>
    <w:multiLevelType w:val="hybridMultilevel"/>
    <w:tmpl w:val="1636746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0DD5A13"/>
    <w:multiLevelType w:val="hybridMultilevel"/>
    <w:tmpl w:val="AAE6E7AA"/>
    <w:lvl w:ilvl="0" w:tplc="5204D2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A2309A"/>
    <w:multiLevelType w:val="hybridMultilevel"/>
    <w:tmpl w:val="AAE6E7AA"/>
    <w:lvl w:ilvl="0" w:tplc="5204D2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5F64F4"/>
    <w:multiLevelType w:val="hybridMultilevel"/>
    <w:tmpl w:val="38EE6B80"/>
    <w:lvl w:ilvl="0" w:tplc="863C1B64">
      <w:start w:val="1"/>
      <w:numFmt w:val="upperRoman"/>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987B4B"/>
    <w:multiLevelType w:val="hybridMultilevel"/>
    <w:tmpl w:val="75E08AA6"/>
    <w:lvl w:ilvl="0" w:tplc="D5D25D3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8A3644"/>
    <w:multiLevelType w:val="hybridMultilevel"/>
    <w:tmpl w:val="4A2E2D58"/>
    <w:lvl w:ilvl="0" w:tplc="65E0C5D6">
      <w:numFmt w:val="bullet"/>
      <w:lvlText w:val="-"/>
      <w:lvlJc w:val="left"/>
      <w:pPr>
        <w:ind w:left="394" w:hanging="360"/>
      </w:pPr>
      <w:rPr>
        <w:rFonts w:ascii="Times New Roman" w:eastAsia="Times New Roman"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35" w15:restartNumberingAfterBreak="0">
    <w:nsid w:val="72347555"/>
    <w:multiLevelType w:val="hybridMultilevel"/>
    <w:tmpl w:val="AAE6E7AA"/>
    <w:lvl w:ilvl="0" w:tplc="5204D2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2980218"/>
    <w:multiLevelType w:val="hybridMultilevel"/>
    <w:tmpl w:val="1BC0F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E5727E"/>
    <w:multiLevelType w:val="multilevel"/>
    <w:tmpl w:val="59B4BFB0"/>
    <w:lvl w:ilvl="0">
      <w:start w:val="2"/>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8" w15:restartNumberingAfterBreak="0">
    <w:nsid w:val="758414ED"/>
    <w:multiLevelType w:val="hybridMultilevel"/>
    <w:tmpl w:val="1206EF3E"/>
    <w:lvl w:ilvl="0" w:tplc="38600D50">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9" w15:restartNumberingAfterBreak="0">
    <w:nsid w:val="79046956"/>
    <w:multiLevelType w:val="hybridMultilevel"/>
    <w:tmpl w:val="A7A019C8"/>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0" w15:restartNumberingAfterBreak="0">
    <w:nsid w:val="7B083A6E"/>
    <w:multiLevelType w:val="hybridMultilevel"/>
    <w:tmpl w:val="AAE6E7AA"/>
    <w:lvl w:ilvl="0" w:tplc="5204D2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CA93F43"/>
    <w:multiLevelType w:val="hybridMultilevel"/>
    <w:tmpl w:val="AAE6E7AA"/>
    <w:lvl w:ilvl="0" w:tplc="5204D2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38"/>
  </w:num>
  <w:num w:numId="3">
    <w:abstractNumId w:val="19"/>
  </w:num>
  <w:num w:numId="4">
    <w:abstractNumId w:val="28"/>
  </w:num>
  <w:num w:numId="5">
    <w:abstractNumId w:val="4"/>
  </w:num>
  <w:num w:numId="6">
    <w:abstractNumId w:val="13"/>
  </w:num>
  <w:num w:numId="7">
    <w:abstractNumId w:val="20"/>
  </w:num>
  <w:num w:numId="8">
    <w:abstractNumId w:val="15"/>
  </w:num>
  <w:num w:numId="9">
    <w:abstractNumId w:val="37"/>
  </w:num>
  <w:num w:numId="10">
    <w:abstractNumId w:val="10"/>
  </w:num>
  <w:num w:numId="11">
    <w:abstractNumId w:val="14"/>
  </w:num>
  <w:num w:numId="12">
    <w:abstractNumId w:val="16"/>
  </w:num>
  <w:num w:numId="13">
    <w:abstractNumId w:val="0"/>
  </w:num>
  <w:num w:numId="14">
    <w:abstractNumId w:val="40"/>
  </w:num>
  <w:num w:numId="15">
    <w:abstractNumId w:val="30"/>
  </w:num>
  <w:num w:numId="16">
    <w:abstractNumId w:val="7"/>
  </w:num>
  <w:num w:numId="17">
    <w:abstractNumId w:val="24"/>
  </w:num>
  <w:num w:numId="18">
    <w:abstractNumId w:val="11"/>
  </w:num>
  <w:num w:numId="19">
    <w:abstractNumId w:val="1"/>
  </w:num>
  <w:num w:numId="20">
    <w:abstractNumId w:val="35"/>
  </w:num>
  <w:num w:numId="21">
    <w:abstractNumId w:val="41"/>
  </w:num>
  <w:num w:numId="22">
    <w:abstractNumId w:val="23"/>
  </w:num>
  <w:num w:numId="23">
    <w:abstractNumId w:val="31"/>
  </w:num>
  <w:num w:numId="24">
    <w:abstractNumId w:val="32"/>
  </w:num>
  <w:num w:numId="25">
    <w:abstractNumId w:val="27"/>
  </w:num>
  <w:num w:numId="26">
    <w:abstractNumId w:val="29"/>
  </w:num>
  <w:num w:numId="27">
    <w:abstractNumId w:val="18"/>
  </w:num>
  <w:num w:numId="28">
    <w:abstractNumId w:val="9"/>
  </w:num>
  <w:num w:numId="29">
    <w:abstractNumId w:val="8"/>
  </w:num>
  <w:num w:numId="30">
    <w:abstractNumId w:val="33"/>
  </w:num>
  <w:num w:numId="31">
    <w:abstractNumId w:val="26"/>
  </w:num>
  <w:num w:numId="32">
    <w:abstractNumId w:val="36"/>
  </w:num>
  <w:num w:numId="33">
    <w:abstractNumId w:val="34"/>
  </w:num>
  <w:num w:numId="34">
    <w:abstractNumId w:val="6"/>
  </w:num>
  <w:num w:numId="35">
    <w:abstractNumId w:val="2"/>
  </w:num>
  <w:num w:numId="36">
    <w:abstractNumId w:val="5"/>
  </w:num>
  <w:num w:numId="37">
    <w:abstractNumId w:val="17"/>
  </w:num>
  <w:num w:numId="38">
    <w:abstractNumId w:val="39"/>
  </w:num>
  <w:num w:numId="39">
    <w:abstractNumId w:val="12"/>
  </w:num>
  <w:num w:numId="40">
    <w:abstractNumId w:val="25"/>
  </w:num>
  <w:num w:numId="41">
    <w:abstractNumId w:val="21"/>
  </w:num>
  <w:num w:numId="4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516"/>
    <w:rsid w:val="00014439"/>
    <w:rsid w:val="00014A0D"/>
    <w:rsid w:val="00020118"/>
    <w:rsid w:val="00037734"/>
    <w:rsid w:val="00054FD1"/>
    <w:rsid w:val="00056C78"/>
    <w:rsid w:val="00066092"/>
    <w:rsid w:val="00080C04"/>
    <w:rsid w:val="00082349"/>
    <w:rsid w:val="00082C78"/>
    <w:rsid w:val="000A0CC8"/>
    <w:rsid w:val="000A6180"/>
    <w:rsid w:val="000B108C"/>
    <w:rsid w:val="000B40B2"/>
    <w:rsid w:val="000C4F0E"/>
    <w:rsid w:val="000D21CB"/>
    <w:rsid w:val="000D3221"/>
    <w:rsid w:val="000E033F"/>
    <w:rsid w:val="000F09F6"/>
    <w:rsid w:val="000F3DEB"/>
    <w:rsid w:val="001001E4"/>
    <w:rsid w:val="00111033"/>
    <w:rsid w:val="00111F2E"/>
    <w:rsid w:val="00116CAC"/>
    <w:rsid w:val="00126C90"/>
    <w:rsid w:val="001351A4"/>
    <w:rsid w:val="0013681A"/>
    <w:rsid w:val="0014033E"/>
    <w:rsid w:val="0014074A"/>
    <w:rsid w:val="00146243"/>
    <w:rsid w:val="0014700D"/>
    <w:rsid w:val="0015753E"/>
    <w:rsid w:val="001606B2"/>
    <w:rsid w:val="001853BB"/>
    <w:rsid w:val="001A2882"/>
    <w:rsid w:val="001A7CF9"/>
    <w:rsid w:val="001B4AAC"/>
    <w:rsid w:val="001B6D15"/>
    <w:rsid w:val="001C1600"/>
    <w:rsid w:val="001C5DDD"/>
    <w:rsid w:val="001D5224"/>
    <w:rsid w:val="001D6777"/>
    <w:rsid w:val="001D6AD5"/>
    <w:rsid w:val="001E1317"/>
    <w:rsid w:val="001F0EB5"/>
    <w:rsid w:val="001F5888"/>
    <w:rsid w:val="001F7081"/>
    <w:rsid w:val="00203948"/>
    <w:rsid w:val="00213219"/>
    <w:rsid w:val="00215444"/>
    <w:rsid w:val="00226E2A"/>
    <w:rsid w:val="00232B9E"/>
    <w:rsid w:val="00232F2A"/>
    <w:rsid w:val="00245032"/>
    <w:rsid w:val="00250FDB"/>
    <w:rsid w:val="00253C49"/>
    <w:rsid w:val="00260A0B"/>
    <w:rsid w:val="002716D9"/>
    <w:rsid w:val="00272209"/>
    <w:rsid w:val="00273636"/>
    <w:rsid w:val="00273AEB"/>
    <w:rsid w:val="00274779"/>
    <w:rsid w:val="002767FA"/>
    <w:rsid w:val="00284F39"/>
    <w:rsid w:val="002867D8"/>
    <w:rsid w:val="00297F02"/>
    <w:rsid w:val="002A0072"/>
    <w:rsid w:val="002A3844"/>
    <w:rsid w:val="002A6886"/>
    <w:rsid w:val="002B2845"/>
    <w:rsid w:val="002D0529"/>
    <w:rsid w:val="002D682F"/>
    <w:rsid w:val="002D6B23"/>
    <w:rsid w:val="002E33C6"/>
    <w:rsid w:val="002E77F8"/>
    <w:rsid w:val="002F07B8"/>
    <w:rsid w:val="002F269D"/>
    <w:rsid w:val="002F3823"/>
    <w:rsid w:val="00302826"/>
    <w:rsid w:val="00304B7D"/>
    <w:rsid w:val="003146CB"/>
    <w:rsid w:val="00324F72"/>
    <w:rsid w:val="00342BF2"/>
    <w:rsid w:val="0037333A"/>
    <w:rsid w:val="0038382F"/>
    <w:rsid w:val="00390EA1"/>
    <w:rsid w:val="00392BF7"/>
    <w:rsid w:val="00392DC2"/>
    <w:rsid w:val="003937AD"/>
    <w:rsid w:val="003B4ED9"/>
    <w:rsid w:val="003B71DA"/>
    <w:rsid w:val="003C3C6C"/>
    <w:rsid w:val="003C79A4"/>
    <w:rsid w:val="003D021F"/>
    <w:rsid w:val="003E24CC"/>
    <w:rsid w:val="003E3C3C"/>
    <w:rsid w:val="003E7967"/>
    <w:rsid w:val="00400B64"/>
    <w:rsid w:val="00413F8C"/>
    <w:rsid w:val="00423AD1"/>
    <w:rsid w:val="00437166"/>
    <w:rsid w:val="00441CAD"/>
    <w:rsid w:val="00442956"/>
    <w:rsid w:val="004475BD"/>
    <w:rsid w:val="004544FD"/>
    <w:rsid w:val="004559EC"/>
    <w:rsid w:val="004609AF"/>
    <w:rsid w:val="00467D3B"/>
    <w:rsid w:val="00471251"/>
    <w:rsid w:val="00471770"/>
    <w:rsid w:val="00473535"/>
    <w:rsid w:val="00474BF3"/>
    <w:rsid w:val="00481C76"/>
    <w:rsid w:val="00487390"/>
    <w:rsid w:val="0049531B"/>
    <w:rsid w:val="00496AE7"/>
    <w:rsid w:val="004B118A"/>
    <w:rsid w:val="004B4074"/>
    <w:rsid w:val="004B44C7"/>
    <w:rsid w:val="004D53EF"/>
    <w:rsid w:val="004E3534"/>
    <w:rsid w:val="004E4C55"/>
    <w:rsid w:val="004F5EE9"/>
    <w:rsid w:val="005005B8"/>
    <w:rsid w:val="005027A7"/>
    <w:rsid w:val="00505E56"/>
    <w:rsid w:val="00505F4C"/>
    <w:rsid w:val="00513B90"/>
    <w:rsid w:val="00524D25"/>
    <w:rsid w:val="005319B2"/>
    <w:rsid w:val="00534C1D"/>
    <w:rsid w:val="00541AF4"/>
    <w:rsid w:val="00541D21"/>
    <w:rsid w:val="00542C91"/>
    <w:rsid w:val="00546E76"/>
    <w:rsid w:val="00547717"/>
    <w:rsid w:val="00555693"/>
    <w:rsid w:val="00556207"/>
    <w:rsid w:val="005567DE"/>
    <w:rsid w:val="005601A6"/>
    <w:rsid w:val="00570DE3"/>
    <w:rsid w:val="00571D3F"/>
    <w:rsid w:val="00572B4B"/>
    <w:rsid w:val="00573A5C"/>
    <w:rsid w:val="005746AC"/>
    <w:rsid w:val="00584D7F"/>
    <w:rsid w:val="005906D7"/>
    <w:rsid w:val="005A00AD"/>
    <w:rsid w:val="005A0AE5"/>
    <w:rsid w:val="005A1B0A"/>
    <w:rsid w:val="005B728D"/>
    <w:rsid w:val="005C05F1"/>
    <w:rsid w:val="005C080A"/>
    <w:rsid w:val="005C08D1"/>
    <w:rsid w:val="005C4923"/>
    <w:rsid w:val="005C6C3F"/>
    <w:rsid w:val="005D2AA7"/>
    <w:rsid w:val="005E7D00"/>
    <w:rsid w:val="005F216E"/>
    <w:rsid w:val="0060130F"/>
    <w:rsid w:val="00602C8F"/>
    <w:rsid w:val="00621465"/>
    <w:rsid w:val="00631C18"/>
    <w:rsid w:val="00640027"/>
    <w:rsid w:val="00640ED2"/>
    <w:rsid w:val="00646B74"/>
    <w:rsid w:val="006507A4"/>
    <w:rsid w:val="00650C93"/>
    <w:rsid w:val="006512FC"/>
    <w:rsid w:val="00664A2A"/>
    <w:rsid w:val="00664D02"/>
    <w:rsid w:val="00665732"/>
    <w:rsid w:val="006710F7"/>
    <w:rsid w:val="006968DA"/>
    <w:rsid w:val="006B252A"/>
    <w:rsid w:val="006B7782"/>
    <w:rsid w:val="006B7F0D"/>
    <w:rsid w:val="006D5A06"/>
    <w:rsid w:val="006E01B5"/>
    <w:rsid w:val="006F22E8"/>
    <w:rsid w:val="006F2EEF"/>
    <w:rsid w:val="006F3791"/>
    <w:rsid w:val="00700AB2"/>
    <w:rsid w:val="00704ECA"/>
    <w:rsid w:val="00726639"/>
    <w:rsid w:val="00727593"/>
    <w:rsid w:val="00731022"/>
    <w:rsid w:val="007341FE"/>
    <w:rsid w:val="00734607"/>
    <w:rsid w:val="00734687"/>
    <w:rsid w:val="007451A1"/>
    <w:rsid w:val="0075095D"/>
    <w:rsid w:val="00762881"/>
    <w:rsid w:val="00763C5A"/>
    <w:rsid w:val="00763EE4"/>
    <w:rsid w:val="007668AB"/>
    <w:rsid w:val="007826FA"/>
    <w:rsid w:val="007A48B4"/>
    <w:rsid w:val="007B37A9"/>
    <w:rsid w:val="007D2CED"/>
    <w:rsid w:val="007D2F46"/>
    <w:rsid w:val="007D4929"/>
    <w:rsid w:val="007D5BAB"/>
    <w:rsid w:val="007E45AC"/>
    <w:rsid w:val="007E7B3D"/>
    <w:rsid w:val="007F76F8"/>
    <w:rsid w:val="00801006"/>
    <w:rsid w:val="008044E2"/>
    <w:rsid w:val="00806A3E"/>
    <w:rsid w:val="00816B9A"/>
    <w:rsid w:val="00817DEC"/>
    <w:rsid w:val="008206CF"/>
    <w:rsid w:val="0082608C"/>
    <w:rsid w:val="00826C69"/>
    <w:rsid w:val="00830CF9"/>
    <w:rsid w:val="00835E64"/>
    <w:rsid w:val="00843216"/>
    <w:rsid w:val="00846123"/>
    <w:rsid w:val="00852C44"/>
    <w:rsid w:val="00854D09"/>
    <w:rsid w:val="00860619"/>
    <w:rsid w:val="00866019"/>
    <w:rsid w:val="0087064B"/>
    <w:rsid w:val="00872B2E"/>
    <w:rsid w:val="0088105D"/>
    <w:rsid w:val="008848FA"/>
    <w:rsid w:val="0088512E"/>
    <w:rsid w:val="0088752F"/>
    <w:rsid w:val="0089544A"/>
    <w:rsid w:val="008A50EF"/>
    <w:rsid w:val="008B2B79"/>
    <w:rsid w:val="008B7B1A"/>
    <w:rsid w:val="008C27F8"/>
    <w:rsid w:val="008D0476"/>
    <w:rsid w:val="008D2F4C"/>
    <w:rsid w:val="008D7A74"/>
    <w:rsid w:val="008E19FC"/>
    <w:rsid w:val="008E3F78"/>
    <w:rsid w:val="008E453C"/>
    <w:rsid w:val="008F5D97"/>
    <w:rsid w:val="008F672B"/>
    <w:rsid w:val="00901D7D"/>
    <w:rsid w:val="00904E0C"/>
    <w:rsid w:val="0090701E"/>
    <w:rsid w:val="00912EA9"/>
    <w:rsid w:val="00916FC6"/>
    <w:rsid w:val="00917D0E"/>
    <w:rsid w:val="00917E3B"/>
    <w:rsid w:val="00924E84"/>
    <w:rsid w:val="0093337D"/>
    <w:rsid w:val="00934D4B"/>
    <w:rsid w:val="00942456"/>
    <w:rsid w:val="0094422A"/>
    <w:rsid w:val="0094527B"/>
    <w:rsid w:val="00950CB0"/>
    <w:rsid w:val="0095725E"/>
    <w:rsid w:val="00961C99"/>
    <w:rsid w:val="00973BF9"/>
    <w:rsid w:val="009740E1"/>
    <w:rsid w:val="00977246"/>
    <w:rsid w:val="00981C05"/>
    <w:rsid w:val="009859E4"/>
    <w:rsid w:val="00992043"/>
    <w:rsid w:val="00993615"/>
    <w:rsid w:val="009961BF"/>
    <w:rsid w:val="009A16CC"/>
    <w:rsid w:val="009B6729"/>
    <w:rsid w:val="009B76B5"/>
    <w:rsid w:val="009D7B73"/>
    <w:rsid w:val="009E1C35"/>
    <w:rsid w:val="009F2D49"/>
    <w:rsid w:val="009F61B7"/>
    <w:rsid w:val="009F64F2"/>
    <w:rsid w:val="009F6FDD"/>
    <w:rsid w:val="00A02CCD"/>
    <w:rsid w:val="00A17970"/>
    <w:rsid w:val="00A26216"/>
    <w:rsid w:val="00A305C5"/>
    <w:rsid w:val="00A31930"/>
    <w:rsid w:val="00A31E87"/>
    <w:rsid w:val="00A31F71"/>
    <w:rsid w:val="00A349DB"/>
    <w:rsid w:val="00A41462"/>
    <w:rsid w:val="00A46101"/>
    <w:rsid w:val="00A50F01"/>
    <w:rsid w:val="00A543A4"/>
    <w:rsid w:val="00A54C5D"/>
    <w:rsid w:val="00A57522"/>
    <w:rsid w:val="00A60FE2"/>
    <w:rsid w:val="00A663D1"/>
    <w:rsid w:val="00A750E2"/>
    <w:rsid w:val="00A7707E"/>
    <w:rsid w:val="00A849E2"/>
    <w:rsid w:val="00A92572"/>
    <w:rsid w:val="00A95E99"/>
    <w:rsid w:val="00AA0196"/>
    <w:rsid w:val="00AB08F2"/>
    <w:rsid w:val="00AB2420"/>
    <w:rsid w:val="00AB294A"/>
    <w:rsid w:val="00AC120A"/>
    <w:rsid w:val="00AF75E9"/>
    <w:rsid w:val="00B30355"/>
    <w:rsid w:val="00B305AC"/>
    <w:rsid w:val="00B37A06"/>
    <w:rsid w:val="00B44247"/>
    <w:rsid w:val="00B533D3"/>
    <w:rsid w:val="00B53F15"/>
    <w:rsid w:val="00B56BBE"/>
    <w:rsid w:val="00B5723B"/>
    <w:rsid w:val="00B61CC7"/>
    <w:rsid w:val="00B63314"/>
    <w:rsid w:val="00B7058A"/>
    <w:rsid w:val="00B76109"/>
    <w:rsid w:val="00B803BF"/>
    <w:rsid w:val="00B80C74"/>
    <w:rsid w:val="00B8136F"/>
    <w:rsid w:val="00B93188"/>
    <w:rsid w:val="00B95A0A"/>
    <w:rsid w:val="00BA155F"/>
    <w:rsid w:val="00BA41A7"/>
    <w:rsid w:val="00BA5C2F"/>
    <w:rsid w:val="00BB0105"/>
    <w:rsid w:val="00BB173E"/>
    <w:rsid w:val="00BB17F3"/>
    <w:rsid w:val="00BB1BC8"/>
    <w:rsid w:val="00BB53CA"/>
    <w:rsid w:val="00BE4EEF"/>
    <w:rsid w:val="00BF2B6F"/>
    <w:rsid w:val="00C000EE"/>
    <w:rsid w:val="00C0790B"/>
    <w:rsid w:val="00C10887"/>
    <w:rsid w:val="00C16279"/>
    <w:rsid w:val="00C16DF4"/>
    <w:rsid w:val="00C20D03"/>
    <w:rsid w:val="00C32ABA"/>
    <w:rsid w:val="00C3470A"/>
    <w:rsid w:val="00C35B09"/>
    <w:rsid w:val="00C46EA4"/>
    <w:rsid w:val="00C51094"/>
    <w:rsid w:val="00C5350A"/>
    <w:rsid w:val="00C6078B"/>
    <w:rsid w:val="00C60872"/>
    <w:rsid w:val="00C71F53"/>
    <w:rsid w:val="00C73930"/>
    <w:rsid w:val="00C748A4"/>
    <w:rsid w:val="00C83A7A"/>
    <w:rsid w:val="00C94849"/>
    <w:rsid w:val="00CB3B48"/>
    <w:rsid w:val="00CC2559"/>
    <w:rsid w:val="00CC4E82"/>
    <w:rsid w:val="00CC5C65"/>
    <w:rsid w:val="00CC639E"/>
    <w:rsid w:val="00CD0648"/>
    <w:rsid w:val="00CE1758"/>
    <w:rsid w:val="00CE2516"/>
    <w:rsid w:val="00CE2DF5"/>
    <w:rsid w:val="00CE6698"/>
    <w:rsid w:val="00CF0B0D"/>
    <w:rsid w:val="00D06CD6"/>
    <w:rsid w:val="00D15066"/>
    <w:rsid w:val="00D202A6"/>
    <w:rsid w:val="00D229A6"/>
    <w:rsid w:val="00D32C53"/>
    <w:rsid w:val="00D33401"/>
    <w:rsid w:val="00D35E61"/>
    <w:rsid w:val="00D53E84"/>
    <w:rsid w:val="00D64F0C"/>
    <w:rsid w:val="00D707F6"/>
    <w:rsid w:val="00D81CCC"/>
    <w:rsid w:val="00D93997"/>
    <w:rsid w:val="00D9577D"/>
    <w:rsid w:val="00DA635C"/>
    <w:rsid w:val="00DC10B9"/>
    <w:rsid w:val="00DC2B75"/>
    <w:rsid w:val="00DC7C16"/>
    <w:rsid w:val="00DF5CF0"/>
    <w:rsid w:val="00E012BF"/>
    <w:rsid w:val="00E116E0"/>
    <w:rsid w:val="00E15C74"/>
    <w:rsid w:val="00E24A7B"/>
    <w:rsid w:val="00E2596D"/>
    <w:rsid w:val="00E276CF"/>
    <w:rsid w:val="00E30158"/>
    <w:rsid w:val="00E37F22"/>
    <w:rsid w:val="00E4043E"/>
    <w:rsid w:val="00E42B2A"/>
    <w:rsid w:val="00E472A1"/>
    <w:rsid w:val="00E55DD2"/>
    <w:rsid w:val="00E704D7"/>
    <w:rsid w:val="00E73D8B"/>
    <w:rsid w:val="00E80320"/>
    <w:rsid w:val="00E81325"/>
    <w:rsid w:val="00E8430B"/>
    <w:rsid w:val="00E8477E"/>
    <w:rsid w:val="00EA599B"/>
    <w:rsid w:val="00EA6142"/>
    <w:rsid w:val="00EB7FC9"/>
    <w:rsid w:val="00EC28EE"/>
    <w:rsid w:val="00EC4D55"/>
    <w:rsid w:val="00EC5A5A"/>
    <w:rsid w:val="00ED4EA4"/>
    <w:rsid w:val="00ED6642"/>
    <w:rsid w:val="00EE250E"/>
    <w:rsid w:val="00EE5046"/>
    <w:rsid w:val="00EE525A"/>
    <w:rsid w:val="00EE5CA8"/>
    <w:rsid w:val="00EF0C12"/>
    <w:rsid w:val="00EF0D8B"/>
    <w:rsid w:val="00EF5723"/>
    <w:rsid w:val="00F0061A"/>
    <w:rsid w:val="00F0457D"/>
    <w:rsid w:val="00F11E02"/>
    <w:rsid w:val="00F1475B"/>
    <w:rsid w:val="00F15530"/>
    <w:rsid w:val="00F21956"/>
    <w:rsid w:val="00F26739"/>
    <w:rsid w:val="00F305F3"/>
    <w:rsid w:val="00F352E2"/>
    <w:rsid w:val="00F40499"/>
    <w:rsid w:val="00F63C00"/>
    <w:rsid w:val="00F649F2"/>
    <w:rsid w:val="00F65C11"/>
    <w:rsid w:val="00F72CAB"/>
    <w:rsid w:val="00F847F4"/>
    <w:rsid w:val="00FA214A"/>
    <w:rsid w:val="00FA3553"/>
    <w:rsid w:val="00FB496A"/>
    <w:rsid w:val="00FC13C6"/>
    <w:rsid w:val="00FD35EB"/>
    <w:rsid w:val="00FD591E"/>
    <w:rsid w:val="00FD69DC"/>
    <w:rsid w:val="00FD7978"/>
    <w:rsid w:val="00FE46D5"/>
    <w:rsid w:val="00FF70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357535"/>
  <w15:chartTrackingRefBased/>
  <w15:docId w15:val="{CCFAC66C-FE3C-459A-8235-B8F20BB13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vi-VN" w:eastAsia="vi-VN"/>
    </w:rPr>
  </w:style>
  <w:style w:type="paragraph" w:styleId="Heading1">
    <w:name w:val="heading 1"/>
    <w:basedOn w:val="Normal"/>
    <w:next w:val="Normal"/>
    <w:qFormat/>
    <w:pPr>
      <w:keepNext/>
      <w:jc w:val="center"/>
      <w:outlineLvl w:val="0"/>
    </w:pPr>
    <w:rPr>
      <w:rFonts w:ascii=".VnTime" w:hAnsi=".VnTime"/>
      <w:sz w:val="28"/>
      <w:szCs w:val="22"/>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CharCharChar">
    <w:name w:val="Char Char Char Char Char Char Char Char Char Char"/>
    <w:basedOn w:val="Normal"/>
    <w:semiHidden/>
    <w:pPr>
      <w:spacing w:after="160" w:line="240" w:lineRule="exact"/>
    </w:pPr>
    <w:rPr>
      <w:rFonts w:ascii="Arial" w:hAnsi="Arial"/>
      <w:sz w:val="22"/>
      <w:szCs w:val="22"/>
      <w:lang w:val="en-US" w:eastAsia="en-US"/>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paragraph" w:customStyle="1" w:styleId="CharCharCharChar">
    <w:name w:val="Char Char Char Char"/>
    <w:basedOn w:val="Normal"/>
    <w:semiHidden/>
    <w:pPr>
      <w:spacing w:after="160" w:line="240" w:lineRule="exact"/>
    </w:pPr>
    <w:rPr>
      <w:rFonts w:ascii="Arial" w:hAnsi="Arial"/>
      <w:sz w:val="22"/>
      <w:szCs w:val="22"/>
      <w:lang w:val="en-US" w:eastAsia="en-US"/>
    </w:rPr>
  </w:style>
  <w:style w:type="paragraph" w:customStyle="1" w:styleId="Char">
    <w:name w:val="Char"/>
    <w:basedOn w:val="Normal"/>
    <w:pPr>
      <w:spacing w:after="160" w:line="240" w:lineRule="exact"/>
    </w:pPr>
    <w:rPr>
      <w:rFonts w:ascii="Verdana" w:hAnsi="Verdana"/>
      <w:sz w:val="20"/>
      <w:szCs w:val="20"/>
      <w:lang w:val="en-US" w:eastAsia="en-US"/>
    </w:rPr>
  </w:style>
  <w:style w:type="paragraph" w:customStyle="1" w:styleId="CharCharChar">
    <w:name w:val="Char Char Char"/>
    <w:basedOn w:val="Normal"/>
    <w:next w:val="Normal"/>
    <w:autoRedefine/>
    <w:semiHidden/>
    <w:pPr>
      <w:spacing w:before="120" w:after="120" w:line="312" w:lineRule="auto"/>
    </w:pPr>
    <w:rPr>
      <w:sz w:val="28"/>
      <w:szCs w:val="28"/>
      <w:lang w:val="en-US" w:eastAsia="en-US"/>
    </w:rPr>
  </w:style>
  <w:style w:type="paragraph" w:styleId="BodyTextIndent3">
    <w:name w:val="Body Text Indent 3"/>
    <w:basedOn w:val="Normal"/>
    <w:link w:val="BodyTextIndent3Char"/>
    <w:pPr>
      <w:spacing w:before="120" w:line="312" w:lineRule="auto"/>
      <w:ind w:firstLine="561"/>
      <w:jc w:val="both"/>
    </w:pPr>
    <w:rPr>
      <w:sz w:val="26"/>
      <w:szCs w:val="26"/>
      <w:lang w:val="en-AU" w:eastAsia="x-none"/>
    </w:rPr>
  </w:style>
  <w:style w:type="character" w:customStyle="1" w:styleId="BodyTextIndent3Char">
    <w:name w:val="Body Text Indent 3 Char"/>
    <w:link w:val="BodyTextIndent3"/>
    <w:rPr>
      <w:sz w:val="26"/>
      <w:szCs w:val="26"/>
      <w:lang w:val="en-AU"/>
    </w:rPr>
  </w:style>
  <w:style w:type="character" w:styleId="Hyperlink">
    <w:name w:val="Hyperlink"/>
    <w:rPr>
      <w:color w:val="0000FF"/>
      <w:u w:val="single"/>
    </w:rPr>
  </w:style>
  <w:style w:type="paragraph" w:styleId="BalloonText">
    <w:name w:val="Balloon Text"/>
    <w:basedOn w:val="Normal"/>
    <w:link w:val="BalloonTextChar"/>
    <w:rPr>
      <w:rFonts w:ascii="Tahoma" w:hAnsi="Tahoma"/>
      <w:sz w:val="16"/>
      <w:szCs w:val="16"/>
      <w:lang w:val="x-none" w:eastAsia="x-none"/>
    </w:rPr>
  </w:style>
  <w:style w:type="character" w:customStyle="1" w:styleId="BalloonTextChar">
    <w:name w:val="Balloon Text Char"/>
    <w:link w:val="BalloonText"/>
    <w:rPr>
      <w:rFonts w:ascii="Tahoma" w:hAnsi="Tahoma" w:cs="Tahoma"/>
      <w:sz w:val="16"/>
      <w:szCs w:val="16"/>
    </w:rPr>
  </w:style>
  <w:style w:type="paragraph" w:customStyle="1" w:styleId="CharCharCharCharCharCharCharCharCharCharCharChar1Char">
    <w:name w:val="Char Char Char Char Char Char Char Char Char Char Char Char1 Char"/>
    <w:basedOn w:val="Normal"/>
    <w:semiHidden/>
    <w:pPr>
      <w:spacing w:after="160" w:line="240" w:lineRule="exact"/>
    </w:pPr>
    <w:rPr>
      <w:rFonts w:ascii="Arial" w:hAnsi="Arial"/>
      <w:sz w:val="22"/>
      <w:szCs w:val="22"/>
      <w:lang w:val="en-US" w:eastAsia="en-US"/>
    </w:rPr>
  </w:style>
  <w:style w:type="paragraph" w:styleId="ListParagraph">
    <w:name w:val="List Paragraph"/>
    <w:basedOn w:val="Normal"/>
    <w:uiPriority w:val="34"/>
    <w:qFormat/>
    <w:pPr>
      <w:ind w:left="720"/>
      <w:contextualSpacing/>
    </w:pPr>
  </w:style>
  <w:style w:type="table" w:styleId="TableGrid">
    <w:name w:val="Table Grid"/>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lainText">
    <w:name w:val="Plain Text"/>
    <w:basedOn w:val="Normal"/>
    <w:link w:val="PlainTextChar"/>
    <w:uiPriority w:val="99"/>
    <w:unhideWhenUsed/>
    <w:rPr>
      <w:rFonts w:ascii="Consolas" w:eastAsia="Arial" w:hAnsi="Consolas"/>
      <w:sz w:val="21"/>
      <w:szCs w:val="21"/>
      <w:lang w:val="x-none" w:eastAsia="en-US"/>
    </w:rPr>
  </w:style>
  <w:style w:type="character" w:customStyle="1" w:styleId="PlainTextChar">
    <w:name w:val="Plain Text Char"/>
    <w:link w:val="PlainText"/>
    <w:uiPriority w:val="99"/>
    <w:rPr>
      <w:rFonts w:ascii="Consolas" w:eastAsia="Arial" w:hAnsi="Consolas" w:cs="Times New Roman"/>
      <w:sz w:val="21"/>
      <w:szCs w:val="21"/>
      <w:lang w:eastAsia="en-US"/>
    </w:rPr>
  </w:style>
  <w:style w:type="paragraph" w:styleId="Header">
    <w:name w:val="header"/>
    <w:basedOn w:val="Normal"/>
    <w:link w:val="HeaderChar"/>
    <w:uiPriority w:val="99"/>
    <w:pPr>
      <w:tabs>
        <w:tab w:val="center" w:pos="4513"/>
        <w:tab w:val="right" w:pos="9026"/>
      </w:tabs>
    </w:pPr>
    <w:rPr>
      <w:lang w:val="x-none" w:eastAsia="x-none"/>
    </w:rPr>
  </w:style>
  <w:style w:type="character" w:customStyle="1" w:styleId="HeaderChar">
    <w:name w:val="Header Char"/>
    <w:link w:val="Header"/>
    <w:uiPriority w:val="99"/>
    <w:rPr>
      <w:sz w:val="24"/>
      <w:szCs w:val="24"/>
    </w:rPr>
  </w:style>
  <w:style w:type="character" w:customStyle="1" w:styleId="FooterChar">
    <w:name w:val="Footer Char"/>
    <w:link w:val="Footer"/>
    <w:uiPriority w:val="99"/>
    <w:rPr>
      <w:sz w:val="24"/>
      <w:szCs w:val="24"/>
    </w:rPr>
  </w:style>
  <w:style w:type="character" w:styleId="CommentReference">
    <w:name w:val="annotation reference"/>
    <w:uiPriority w:val="99"/>
    <w:unhideWhenUsed/>
    <w:rPr>
      <w:sz w:val="16"/>
      <w:szCs w:val="16"/>
    </w:rPr>
  </w:style>
  <w:style w:type="paragraph" w:styleId="CommentText">
    <w:name w:val="annotation text"/>
    <w:basedOn w:val="Normal"/>
    <w:link w:val="CommentTextChar"/>
    <w:uiPriority w:val="99"/>
    <w:unhideWhenUsed/>
    <w:pPr>
      <w:spacing w:before="180"/>
      <w:ind w:firstLine="709"/>
      <w:jc w:val="both"/>
    </w:pPr>
    <w:rPr>
      <w:sz w:val="20"/>
      <w:szCs w:val="20"/>
      <w:lang w:val="en-US" w:eastAsia="en-US"/>
    </w:rPr>
  </w:style>
  <w:style w:type="character" w:customStyle="1" w:styleId="CommentTextChar">
    <w:name w:val="Comment Text Char"/>
    <w:basedOn w:val="DefaultParagraphFont"/>
    <w:link w:val="CommentText"/>
    <w:uiPriority w:val="99"/>
  </w:style>
  <w:style w:type="paragraph" w:styleId="NormalWeb">
    <w:name w:val="Normal (Web)"/>
    <w:basedOn w:val="Normal"/>
    <w:uiPriority w:val="99"/>
    <w:unhideWhenUsed/>
    <w:pPr>
      <w:spacing w:before="100" w:beforeAutospacing="1" w:after="100" w:afterAutospacing="1"/>
    </w:pPr>
    <w:rPr>
      <w:lang w:val="en-US" w:eastAsia="en-US"/>
    </w:rPr>
  </w:style>
  <w:style w:type="paragraph" w:styleId="FootnoteText">
    <w:name w:val="footnote text"/>
    <w:basedOn w:val="Normal"/>
    <w:link w:val="FootnoteTextChar"/>
    <w:uiPriority w:val="99"/>
    <w:unhideWhenUsed/>
    <w:pPr>
      <w:spacing w:after="200" w:line="276" w:lineRule="auto"/>
    </w:pPr>
    <w:rPr>
      <w:rFonts w:ascii="Arial" w:eastAsia="Arial" w:hAnsi="Arial"/>
      <w:sz w:val="20"/>
      <w:szCs w:val="20"/>
      <w:lang w:eastAsia="x-none"/>
    </w:rPr>
  </w:style>
  <w:style w:type="character" w:customStyle="1" w:styleId="FootnoteTextChar">
    <w:name w:val="Footnote Text Char"/>
    <w:link w:val="FootnoteText"/>
    <w:uiPriority w:val="99"/>
    <w:rPr>
      <w:rFonts w:ascii="Arial" w:eastAsia="Arial" w:hAnsi="Arial"/>
      <w:lang w:val="vi-VN"/>
    </w:rPr>
  </w:style>
  <w:style w:type="character" w:styleId="FootnoteReference">
    <w:name w:val="footnote reference"/>
    <w:aliases w:val="BVI fnr, BVI fnr,(Footnote Reference),Footnote Reference/,Ref,de nota al pie"/>
    <w:unhideWhenUsed/>
    <w:rPr>
      <w:vertAlign w:val="superscript"/>
    </w:rPr>
  </w:style>
  <w:style w:type="paragraph" w:styleId="CommentSubject">
    <w:name w:val="annotation subject"/>
    <w:basedOn w:val="CommentText"/>
    <w:next w:val="CommentText"/>
    <w:link w:val="CommentSubjectChar"/>
    <w:semiHidden/>
    <w:unhideWhenUsed/>
    <w:pPr>
      <w:spacing w:before="0"/>
      <w:ind w:firstLine="0"/>
      <w:jc w:val="left"/>
    </w:pPr>
    <w:rPr>
      <w:b/>
      <w:bCs/>
      <w:lang w:val="vi-VN" w:eastAsia="vi-VN"/>
    </w:rPr>
  </w:style>
  <w:style w:type="character" w:customStyle="1" w:styleId="CommentSubjectChar">
    <w:name w:val="Comment Subject Char"/>
    <w:link w:val="CommentSubject"/>
    <w:semiHidden/>
    <w:rPr>
      <w:b/>
      <w:bCs/>
      <w:lang w:val="vi-VN" w:eastAsia="vi-VN"/>
    </w:rPr>
  </w:style>
  <w:style w:type="paragraph" w:styleId="BodyTextIndent2">
    <w:name w:val="Body Text Indent 2"/>
    <w:basedOn w:val="Normal"/>
    <w:link w:val="BodyTextIndent2Char"/>
    <w:semiHidden/>
    <w:unhideWhenUsed/>
    <w:pPr>
      <w:spacing w:after="120" w:line="480" w:lineRule="auto"/>
      <w:ind w:left="283"/>
    </w:pPr>
  </w:style>
  <w:style w:type="character" w:customStyle="1" w:styleId="BodyTextIndent2Char">
    <w:name w:val="Body Text Indent 2 Char"/>
    <w:link w:val="BodyTextIndent2"/>
    <w:semiHidden/>
    <w:rPr>
      <w:sz w:val="24"/>
      <w:szCs w:val="24"/>
      <w:lang w:val="vi-VN" w:eastAsia="vi-VN"/>
    </w:rPr>
  </w:style>
  <w:style w:type="paragraph" w:styleId="BodyText">
    <w:name w:val="Body Text"/>
    <w:basedOn w:val="Normal"/>
    <w:link w:val="BodyTextChar"/>
    <w:semiHidden/>
    <w:unhideWhenUsed/>
    <w:pPr>
      <w:spacing w:after="120"/>
    </w:pPr>
  </w:style>
  <w:style w:type="character" w:customStyle="1" w:styleId="BodyTextChar">
    <w:name w:val="Body Text Char"/>
    <w:link w:val="BodyText"/>
    <w:semiHidden/>
    <w:rPr>
      <w:sz w:val="24"/>
      <w:szCs w:val="24"/>
      <w:lang w:val="vi-VN" w:eastAsia="vi-VN"/>
    </w:rPr>
  </w:style>
  <w:style w:type="character" w:customStyle="1" w:styleId="BodyTextChar1">
    <w:name w:val="Body Text Char1"/>
    <w:uiPriority w:val="99"/>
    <w:rPr>
      <w:rFonts w:ascii="Times New Roman" w:hAnsi="Times New Roman" w:cs="Times New Roman"/>
      <w:sz w:val="26"/>
      <w:szCs w:val="26"/>
      <w:u w:val="none"/>
    </w:rPr>
  </w:style>
  <w:style w:type="character" w:customStyle="1" w:styleId="Heading2">
    <w:name w:val="Heading #2_"/>
    <w:link w:val="Heading20"/>
    <w:rPr>
      <w:b/>
      <w:bCs/>
      <w:sz w:val="26"/>
      <w:szCs w:val="26"/>
      <w:shd w:val="clear" w:color="auto" w:fill="FFFFFF"/>
    </w:rPr>
  </w:style>
  <w:style w:type="paragraph" w:customStyle="1" w:styleId="Heading20">
    <w:name w:val="Heading #2"/>
    <w:basedOn w:val="Normal"/>
    <w:link w:val="Heading2"/>
    <w:pPr>
      <w:widowControl w:val="0"/>
      <w:shd w:val="clear" w:color="auto" w:fill="FFFFFF"/>
      <w:spacing w:after="220" w:line="262" w:lineRule="auto"/>
      <w:ind w:firstLine="580"/>
      <w:outlineLvl w:val="1"/>
    </w:pPr>
    <w:rPr>
      <w:b/>
      <w:bCs/>
      <w:sz w:val="26"/>
      <w:szCs w:val="26"/>
      <w:lang w:val="x-none" w:eastAsia="x-none"/>
    </w:rPr>
  </w:style>
  <w:style w:type="character" w:styleId="Strong">
    <w:name w:val="Strong"/>
    <w:uiPriority w:val="22"/>
    <w:qFormat/>
    <w:rPr>
      <w:b/>
      <w:bCs/>
    </w:rPr>
  </w:style>
  <w:style w:type="paragraph" w:styleId="Revision">
    <w:name w:val="Revision"/>
    <w:hidden/>
    <w:uiPriority w:val="99"/>
    <w:semiHidden/>
    <w:rPr>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585642">
      <w:bodyDiv w:val="1"/>
      <w:marLeft w:val="0"/>
      <w:marRight w:val="0"/>
      <w:marTop w:val="0"/>
      <w:marBottom w:val="0"/>
      <w:divBdr>
        <w:top w:val="none" w:sz="0" w:space="0" w:color="auto"/>
        <w:left w:val="none" w:sz="0" w:space="0" w:color="auto"/>
        <w:bottom w:val="none" w:sz="0" w:space="0" w:color="auto"/>
        <w:right w:val="none" w:sz="0" w:space="0" w:color="auto"/>
      </w:divBdr>
    </w:div>
    <w:div w:id="138502890">
      <w:bodyDiv w:val="1"/>
      <w:marLeft w:val="0"/>
      <w:marRight w:val="0"/>
      <w:marTop w:val="0"/>
      <w:marBottom w:val="0"/>
      <w:divBdr>
        <w:top w:val="none" w:sz="0" w:space="0" w:color="auto"/>
        <w:left w:val="none" w:sz="0" w:space="0" w:color="auto"/>
        <w:bottom w:val="none" w:sz="0" w:space="0" w:color="auto"/>
        <w:right w:val="none" w:sz="0" w:space="0" w:color="auto"/>
      </w:divBdr>
    </w:div>
    <w:div w:id="573049107">
      <w:bodyDiv w:val="1"/>
      <w:marLeft w:val="0"/>
      <w:marRight w:val="0"/>
      <w:marTop w:val="0"/>
      <w:marBottom w:val="0"/>
      <w:divBdr>
        <w:top w:val="none" w:sz="0" w:space="0" w:color="auto"/>
        <w:left w:val="none" w:sz="0" w:space="0" w:color="auto"/>
        <w:bottom w:val="none" w:sz="0" w:space="0" w:color="auto"/>
        <w:right w:val="none" w:sz="0" w:space="0" w:color="auto"/>
      </w:divBdr>
    </w:div>
    <w:div w:id="577062982">
      <w:bodyDiv w:val="1"/>
      <w:marLeft w:val="0"/>
      <w:marRight w:val="0"/>
      <w:marTop w:val="0"/>
      <w:marBottom w:val="0"/>
      <w:divBdr>
        <w:top w:val="none" w:sz="0" w:space="0" w:color="auto"/>
        <w:left w:val="none" w:sz="0" w:space="0" w:color="auto"/>
        <w:bottom w:val="none" w:sz="0" w:space="0" w:color="auto"/>
        <w:right w:val="none" w:sz="0" w:space="0" w:color="auto"/>
      </w:divBdr>
    </w:div>
    <w:div w:id="760679365">
      <w:bodyDiv w:val="1"/>
      <w:marLeft w:val="0"/>
      <w:marRight w:val="0"/>
      <w:marTop w:val="0"/>
      <w:marBottom w:val="0"/>
      <w:divBdr>
        <w:top w:val="none" w:sz="0" w:space="0" w:color="auto"/>
        <w:left w:val="none" w:sz="0" w:space="0" w:color="auto"/>
        <w:bottom w:val="none" w:sz="0" w:space="0" w:color="auto"/>
        <w:right w:val="none" w:sz="0" w:space="0" w:color="auto"/>
      </w:divBdr>
    </w:div>
    <w:div w:id="766926118">
      <w:bodyDiv w:val="1"/>
      <w:marLeft w:val="0"/>
      <w:marRight w:val="0"/>
      <w:marTop w:val="0"/>
      <w:marBottom w:val="0"/>
      <w:divBdr>
        <w:top w:val="none" w:sz="0" w:space="0" w:color="auto"/>
        <w:left w:val="none" w:sz="0" w:space="0" w:color="auto"/>
        <w:bottom w:val="none" w:sz="0" w:space="0" w:color="auto"/>
        <w:right w:val="none" w:sz="0" w:space="0" w:color="auto"/>
      </w:divBdr>
    </w:div>
    <w:div w:id="1118065682">
      <w:bodyDiv w:val="1"/>
      <w:marLeft w:val="0"/>
      <w:marRight w:val="0"/>
      <w:marTop w:val="0"/>
      <w:marBottom w:val="0"/>
      <w:divBdr>
        <w:top w:val="none" w:sz="0" w:space="0" w:color="auto"/>
        <w:left w:val="none" w:sz="0" w:space="0" w:color="auto"/>
        <w:bottom w:val="none" w:sz="0" w:space="0" w:color="auto"/>
        <w:right w:val="none" w:sz="0" w:space="0" w:color="auto"/>
      </w:divBdr>
    </w:div>
    <w:div w:id="1198004356">
      <w:bodyDiv w:val="1"/>
      <w:marLeft w:val="0"/>
      <w:marRight w:val="0"/>
      <w:marTop w:val="0"/>
      <w:marBottom w:val="0"/>
      <w:divBdr>
        <w:top w:val="none" w:sz="0" w:space="0" w:color="auto"/>
        <w:left w:val="none" w:sz="0" w:space="0" w:color="auto"/>
        <w:bottom w:val="none" w:sz="0" w:space="0" w:color="auto"/>
        <w:right w:val="none" w:sz="0" w:space="0" w:color="auto"/>
      </w:divBdr>
    </w:div>
    <w:div w:id="1656643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60D105-0AC6-4C52-B47C-5C9B7B48F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2947</Words>
  <Characters>16799</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BỘ KHOA HỌC VÀ CÔNG NGHỆ</vt:lpstr>
    </vt:vector>
  </TitlesOfParts>
  <Company>Microsoft</Company>
  <LinksUpToDate>false</LinksUpToDate>
  <CharactersWithSpaces>19707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KHOA HỌC VÀ CÔNG NGHỆ</dc:title>
  <dc:subject/>
  <dc:creator>NOIP</dc:creator>
  <cp:keywords/>
  <cp:lastModifiedBy>Quang Hung</cp:lastModifiedBy>
  <cp:revision>6</cp:revision>
  <cp:lastPrinted>2021-03-31T09:11:00Z</cp:lastPrinted>
  <dcterms:created xsi:type="dcterms:W3CDTF">2025-10-08T09:20:00Z</dcterms:created>
  <dcterms:modified xsi:type="dcterms:W3CDTF">2025-10-10T07:09:00Z</dcterms:modified>
</cp:coreProperties>
</file>