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1" w:type="dxa"/>
        <w:tblInd w:w="-72" w:type="dxa"/>
        <w:tblLook w:val="0000" w:firstRow="0" w:lastRow="0" w:firstColumn="0" w:lastColumn="0" w:noHBand="0" w:noVBand="0"/>
      </w:tblPr>
      <w:tblGrid>
        <w:gridCol w:w="3441"/>
        <w:gridCol w:w="5940"/>
      </w:tblGrid>
      <w:tr w:rsidR="008E1C56" w:rsidRPr="008E1C56" w14:paraId="09876633" w14:textId="77777777" w:rsidTr="000755A8">
        <w:tc>
          <w:tcPr>
            <w:tcW w:w="3441" w:type="dxa"/>
          </w:tcPr>
          <w:p w14:paraId="456AE318" w14:textId="2C2767C2" w:rsidR="00825BEE" w:rsidRPr="008E1C56" w:rsidRDefault="005152FF" w:rsidP="00FB3AFA">
            <w:pPr>
              <w:pStyle w:val="Heading1"/>
              <w:spacing w:before="120" w:line="240" w:lineRule="exact"/>
              <w:rPr>
                <w:szCs w:val="26"/>
              </w:rPr>
            </w:pPr>
            <w:r w:rsidRPr="008E1C56">
              <w:rPr>
                <w:szCs w:val="26"/>
              </w:rPr>
              <w:t>CHÍNH PHỦ</w:t>
            </w:r>
          </w:p>
          <w:p w14:paraId="3096DEC5" w14:textId="77777777" w:rsidR="00825BEE" w:rsidRPr="008E1C56" w:rsidRDefault="00DB40A5" w:rsidP="000F62A6">
            <w:pPr>
              <w:pStyle w:val="Heading1"/>
              <w:spacing w:before="120" w:line="240" w:lineRule="exact"/>
              <w:rPr>
                <w:b w:val="0"/>
                <w:sz w:val="28"/>
                <w:szCs w:val="28"/>
              </w:rPr>
            </w:pPr>
            <w:r w:rsidRPr="008E1C56">
              <w:rPr>
                <w:b w:val="0"/>
                <w:noProof/>
                <w:sz w:val="28"/>
                <w:szCs w:val="28"/>
              </w:rPr>
              <mc:AlternateContent>
                <mc:Choice Requires="wps">
                  <w:drawing>
                    <wp:anchor distT="0" distB="0" distL="114300" distR="114300" simplePos="0" relativeHeight="251660288" behindDoc="0" locked="0" layoutInCell="1" allowOverlap="1" wp14:anchorId="283CB3D5" wp14:editId="3BCBBECE">
                      <wp:simplePos x="0" y="0"/>
                      <wp:positionH relativeFrom="column">
                        <wp:posOffset>820420</wp:posOffset>
                      </wp:positionH>
                      <wp:positionV relativeFrom="paragraph">
                        <wp:posOffset>60960</wp:posOffset>
                      </wp:positionV>
                      <wp:extent cx="429260" cy="0"/>
                      <wp:effectExtent l="6985" t="9525" r="11430"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336BE" id="_x0000_t32" coordsize="21600,21600" o:spt="32" o:oned="t" path="m,l21600,21600e" filled="f">
                      <v:path arrowok="t" fillok="f" o:connecttype="none"/>
                      <o:lock v:ext="edit" shapetype="t"/>
                    </v:shapetype>
                    <v:shape id="AutoShape 4" o:spid="_x0000_s1026" type="#_x0000_t32" style="position:absolute;margin-left:64.6pt;margin-top:4.8pt;width:3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0r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"/>
                  </w:pict>
                </mc:Fallback>
              </mc:AlternateContent>
            </w:r>
          </w:p>
        </w:tc>
        <w:tc>
          <w:tcPr>
            <w:tcW w:w="5940" w:type="dxa"/>
          </w:tcPr>
          <w:p w14:paraId="26ECF73F" w14:textId="77777777" w:rsidR="00825BEE" w:rsidRPr="008E1C56" w:rsidRDefault="00825BEE" w:rsidP="000F62A6">
            <w:pPr>
              <w:spacing w:before="120" w:line="240" w:lineRule="exact"/>
              <w:jc w:val="center"/>
              <w:rPr>
                <w:rFonts w:ascii="Times New Roman" w:hAnsi="Times New Roman"/>
                <w:b/>
                <w:bCs/>
                <w:sz w:val="26"/>
              </w:rPr>
            </w:pPr>
            <w:r w:rsidRPr="008E1C56">
              <w:rPr>
                <w:rFonts w:ascii="Times New Roman" w:hAnsi="Times New Roman"/>
                <w:b/>
                <w:bCs/>
                <w:sz w:val="26"/>
              </w:rPr>
              <w:t>CỘNG HÒA XÃ HỘI CHỦ NGHĨA VIỆT NAM</w:t>
            </w:r>
          </w:p>
          <w:p w14:paraId="6BD5F0E5" w14:textId="77777777" w:rsidR="00825BEE" w:rsidRPr="008E1C56" w:rsidRDefault="00825BEE" w:rsidP="000F62A6">
            <w:pPr>
              <w:spacing w:before="120" w:line="240" w:lineRule="exact"/>
              <w:jc w:val="center"/>
              <w:rPr>
                <w:rFonts w:ascii="Times New Roman" w:hAnsi="Times New Roman"/>
                <w:b/>
                <w:bCs/>
                <w:szCs w:val="28"/>
              </w:rPr>
            </w:pPr>
            <w:r w:rsidRPr="008E1C56">
              <w:rPr>
                <w:rFonts w:ascii="Times New Roman" w:hAnsi="Times New Roman"/>
                <w:b/>
                <w:bCs/>
                <w:szCs w:val="28"/>
              </w:rPr>
              <w:t>Độc lập - Tự do - Hạnh phúc</w:t>
            </w:r>
          </w:p>
        </w:tc>
      </w:tr>
      <w:tr w:rsidR="008E1C56" w:rsidRPr="008E1C56" w14:paraId="17F2F0F9" w14:textId="77777777" w:rsidTr="000755A8">
        <w:trPr>
          <w:trHeight w:val="538"/>
        </w:trPr>
        <w:tc>
          <w:tcPr>
            <w:tcW w:w="3441" w:type="dxa"/>
          </w:tcPr>
          <w:p w14:paraId="2A68604F" w14:textId="7A306829" w:rsidR="00186481" w:rsidRPr="008E1C56" w:rsidRDefault="007B24C4" w:rsidP="005A22BD">
            <w:pPr>
              <w:spacing w:before="240" w:line="240" w:lineRule="exact"/>
              <w:jc w:val="center"/>
              <w:rPr>
                <w:rFonts w:ascii="Times New Roman" w:hAnsi="Times New Roman"/>
                <w:szCs w:val="28"/>
              </w:rPr>
            </w:pPr>
            <w:r w:rsidRPr="008E1C56">
              <w:rPr>
                <w:rFonts w:ascii="Times New Roman" w:hAnsi="Times New Roman"/>
                <w:sz w:val="26"/>
                <w:szCs w:val="28"/>
              </w:rPr>
              <w:t>Số:</w:t>
            </w:r>
            <w:r w:rsidR="00FB298A" w:rsidRPr="008E1C56">
              <w:rPr>
                <w:rFonts w:ascii="Times New Roman" w:hAnsi="Times New Roman"/>
                <w:sz w:val="26"/>
                <w:szCs w:val="28"/>
              </w:rPr>
              <w:t xml:space="preserve"> </w:t>
            </w:r>
            <w:r w:rsidR="00D1422F" w:rsidRPr="008E1C56">
              <w:rPr>
                <w:rFonts w:ascii="Times New Roman" w:hAnsi="Times New Roman"/>
                <w:sz w:val="26"/>
                <w:szCs w:val="28"/>
              </w:rPr>
              <w:t>855</w:t>
            </w:r>
            <w:r w:rsidR="0004102D" w:rsidRPr="008E1C56">
              <w:rPr>
                <w:rFonts w:ascii="Times New Roman" w:hAnsi="Times New Roman"/>
                <w:sz w:val="26"/>
                <w:szCs w:val="28"/>
              </w:rPr>
              <w:t>/TTr-</w:t>
            </w:r>
            <w:r w:rsidR="005152FF" w:rsidRPr="008E1C56">
              <w:rPr>
                <w:rFonts w:ascii="Times New Roman" w:hAnsi="Times New Roman"/>
                <w:sz w:val="26"/>
                <w:szCs w:val="28"/>
              </w:rPr>
              <w:t>CP</w:t>
            </w:r>
          </w:p>
        </w:tc>
        <w:tc>
          <w:tcPr>
            <w:tcW w:w="5940" w:type="dxa"/>
          </w:tcPr>
          <w:p w14:paraId="01438FDE" w14:textId="493C4348" w:rsidR="00186481" w:rsidRPr="008E1C56" w:rsidRDefault="00DB40A5" w:rsidP="007B5A1C">
            <w:pPr>
              <w:spacing w:before="240" w:line="240" w:lineRule="exact"/>
              <w:jc w:val="center"/>
              <w:rPr>
                <w:rFonts w:ascii="Times New Roman" w:hAnsi="Times New Roman"/>
                <w:szCs w:val="28"/>
              </w:rPr>
            </w:pPr>
            <w:r w:rsidRPr="008E1C56">
              <w:rPr>
                <w:rFonts w:ascii="Times New Roman" w:hAnsi="Times New Roman"/>
                <w:b/>
                <w:bCs/>
                <w:noProof/>
                <w:szCs w:val="28"/>
                <w:vertAlign w:val="superscript"/>
              </w:rPr>
              <mc:AlternateContent>
                <mc:Choice Requires="wps">
                  <w:drawing>
                    <wp:anchor distT="4294967295" distB="4294967295" distL="114300" distR="114300" simplePos="0" relativeHeight="251659264" behindDoc="0" locked="0" layoutInCell="1" allowOverlap="1" wp14:anchorId="1263C92B" wp14:editId="1929326B">
                      <wp:simplePos x="0" y="0"/>
                      <wp:positionH relativeFrom="column">
                        <wp:posOffset>733425</wp:posOffset>
                      </wp:positionH>
                      <wp:positionV relativeFrom="paragraph">
                        <wp:posOffset>45719</wp:posOffset>
                      </wp:positionV>
                      <wp:extent cx="2150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0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EB9D1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75pt,3.6pt" to="22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" strokecolor="black [3040]">
                      <o:lock v:ext="edit" shapetype="f"/>
                    </v:line>
                  </w:pict>
                </mc:Fallback>
              </mc:AlternateContent>
            </w:r>
            <w:r w:rsidR="00647954" w:rsidRPr="008E1C56">
              <w:rPr>
                <w:rFonts w:ascii="Times New Roman" w:hAnsi="Times New Roman"/>
                <w:bCs/>
                <w:i/>
                <w:szCs w:val="28"/>
              </w:rPr>
              <w:t xml:space="preserve">Hà Nội, ngày </w:t>
            </w:r>
            <w:r w:rsidR="00D1422F" w:rsidRPr="008E1C56">
              <w:rPr>
                <w:rFonts w:ascii="Times New Roman" w:hAnsi="Times New Roman"/>
                <w:bCs/>
                <w:i/>
                <w:szCs w:val="28"/>
              </w:rPr>
              <w:t>02</w:t>
            </w:r>
            <w:r w:rsidR="00684052" w:rsidRPr="008E1C56">
              <w:rPr>
                <w:rFonts w:ascii="Times New Roman" w:hAnsi="Times New Roman"/>
                <w:bCs/>
                <w:i/>
                <w:szCs w:val="28"/>
              </w:rPr>
              <w:t xml:space="preserve"> </w:t>
            </w:r>
            <w:r w:rsidR="00647954" w:rsidRPr="008E1C56">
              <w:rPr>
                <w:rFonts w:ascii="Times New Roman" w:hAnsi="Times New Roman"/>
                <w:bCs/>
                <w:i/>
                <w:szCs w:val="28"/>
              </w:rPr>
              <w:t>tháng</w:t>
            </w:r>
            <w:r w:rsidR="00FB298A" w:rsidRPr="008E1C56">
              <w:rPr>
                <w:rFonts w:ascii="Times New Roman" w:hAnsi="Times New Roman"/>
                <w:bCs/>
                <w:i/>
                <w:szCs w:val="28"/>
              </w:rPr>
              <w:t xml:space="preserve"> </w:t>
            </w:r>
            <w:r w:rsidR="00D1422F" w:rsidRPr="008E1C56">
              <w:rPr>
                <w:rFonts w:ascii="Times New Roman" w:hAnsi="Times New Roman"/>
                <w:bCs/>
                <w:i/>
                <w:szCs w:val="28"/>
              </w:rPr>
              <w:t>10</w:t>
            </w:r>
            <w:r w:rsidR="00FB298A" w:rsidRPr="008E1C56">
              <w:rPr>
                <w:rFonts w:ascii="Times New Roman" w:hAnsi="Times New Roman"/>
                <w:bCs/>
                <w:i/>
                <w:szCs w:val="28"/>
              </w:rPr>
              <w:t xml:space="preserve"> </w:t>
            </w:r>
            <w:r w:rsidR="0004102D" w:rsidRPr="008E1C56">
              <w:rPr>
                <w:rFonts w:ascii="Times New Roman" w:hAnsi="Times New Roman"/>
                <w:bCs/>
                <w:i/>
                <w:szCs w:val="28"/>
              </w:rPr>
              <w:t>năm 20</w:t>
            </w:r>
            <w:r w:rsidR="0004102D" w:rsidRPr="008E1C56">
              <w:rPr>
                <w:rFonts w:ascii="Times New Roman" w:hAnsi="Times New Roman"/>
                <w:bCs/>
                <w:i/>
                <w:szCs w:val="28"/>
                <w:lang w:val="vi-VN"/>
              </w:rPr>
              <w:t>2</w:t>
            </w:r>
            <w:r w:rsidR="007B5A1C" w:rsidRPr="008E1C56">
              <w:rPr>
                <w:rFonts w:ascii="Times New Roman" w:hAnsi="Times New Roman"/>
                <w:bCs/>
                <w:i/>
                <w:szCs w:val="28"/>
              </w:rPr>
              <w:t>5</w:t>
            </w:r>
          </w:p>
        </w:tc>
      </w:tr>
    </w:tbl>
    <w:p w14:paraId="217A17F9" w14:textId="77777777" w:rsidR="002F7D84" w:rsidRPr="008E1C56" w:rsidRDefault="00CB4455" w:rsidP="00317C10">
      <w:pPr>
        <w:spacing w:before="120"/>
        <w:jc w:val="center"/>
        <w:rPr>
          <w:rFonts w:ascii="Times New Roman" w:hAnsi="Times New Roman"/>
          <w:b/>
          <w:szCs w:val="28"/>
        </w:rPr>
      </w:pPr>
      <w:r w:rsidRPr="008E1C56">
        <w:rPr>
          <w:rFonts w:ascii="Times New Roman" w:hAnsi="Times New Roman"/>
          <w:b/>
          <w:szCs w:val="28"/>
        </w:rPr>
        <w:t>TỜ TRÌNH</w:t>
      </w:r>
    </w:p>
    <w:p w14:paraId="63F67F3A" w14:textId="77777777" w:rsidR="00F32223" w:rsidRPr="008E1C56" w:rsidRDefault="007D52E9" w:rsidP="00814C27">
      <w:pPr>
        <w:jc w:val="center"/>
        <w:rPr>
          <w:rFonts w:ascii="Times New Roman" w:hAnsi="Times New Roman"/>
          <w:b/>
          <w:szCs w:val="28"/>
        </w:rPr>
      </w:pPr>
      <w:r w:rsidRPr="008E1C56">
        <w:rPr>
          <w:rFonts w:ascii="Times New Roman" w:hAnsi="Times New Roman"/>
          <w:b/>
          <w:szCs w:val="28"/>
        </w:rPr>
        <w:t>D</w:t>
      </w:r>
      <w:r w:rsidR="009625D7" w:rsidRPr="008E1C56">
        <w:rPr>
          <w:rFonts w:ascii="Times New Roman" w:hAnsi="Times New Roman"/>
          <w:b/>
          <w:szCs w:val="28"/>
        </w:rPr>
        <w:t>ự án</w:t>
      </w:r>
      <w:r w:rsidR="006746AC" w:rsidRPr="008E1C56">
        <w:rPr>
          <w:rFonts w:ascii="Times New Roman" w:hAnsi="Times New Roman"/>
          <w:b/>
          <w:szCs w:val="28"/>
        </w:rPr>
        <w:t xml:space="preserve"> Luật</w:t>
      </w:r>
      <w:r w:rsidR="009625D7" w:rsidRPr="008E1C56">
        <w:rPr>
          <w:rFonts w:ascii="Times New Roman" w:hAnsi="Times New Roman"/>
          <w:b/>
          <w:szCs w:val="28"/>
        </w:rPr>
        <w:t xml:space="preserve"> sửa đổi, bổ sung một số điều </w:t>
      </w:r>
      <w:r w:rsidR="00457D8E" w:rsidRPr="008E1C56">
        <w:rPr>
          <w:rFonts w:ascii="Times New Roman" w:hAnsi="Times New Roman"/>
          <w:b/>
          <w:szCs w:val="28"/>
        </w:rPr>
        <w:t xml:space="preserve">                                                                  </w:t>
      </w:r>
      <w:r w:rsidR="009625D7" w:rsidRPr="008E1C56">
        <w:rPr>
          <w:rFonts w:ascii="Times New Roman" w:hAnsi="Times New Roman"/>
          <w:b/>
          <w:szCs w:val="28"/>
        </w:rPr>
        <w:t>của</w:t>
      </w:r>
      <w:r w:rsidRPr="008E1C56">
        <w:rPr>
          <w:rFonts w:ascii="Times New Roman" w:hAnsi="Times New Roman"/>
          <w:b/>
          <w:szCs w:val="28"/>
        </w:rPr>
        <w:t xml:space="preserve"> </w:t>
      </w:r>
      <w:r w:rsidR="009625D7" w:rsidRPr="008E1C56">
        <w:rPr>
          <w:rFonts w:ascii="Times New Roman" w:hAnsi="Times New Roman"/>
          <w:b/>
          <w:szCs w:val="28"/>
        </w:rPr>
        <w:t>Luật Quy hoạch đô thị và nông thôn</w:t>
      </w:r>
    </w:p>
    <w:p w14:paraId="5E38D067" w14:textId="77777777" w:rsidR="00127406" w:rsidRPr="008E1C56" w:rsidRDefault="00DB40A5" w:rsidP="00FB3AFA">
      <w:pPr>
        <w:jc w:val="center"/>
        <w:rPr>
          <w:rFonts w:ascii="Times New Roman" w:hAnsi="Times New Roman"/>
          <w:b/>
          <w:szCs w:val="28"/>
        </w:rPr>
      </w:pPr>
      <w:r w:rsidRPr="008E1C56">
        <w:rPr>
          <w:rFonts w:ascii="Times New Roman" w:hAnsi="Times New Roman"/>
          <w:b/>
          <w:noProof/>
          <w:szCs w:val="28"/>
        </w:rPr>
        <mc:AlternateContent>
          <mc:Choice Requires="wps">
            <w:drawing>
              <wp:anchor distT="0" distB="0" distL="114300" distR="114300" simplePos="0" relativeHeight="251661312" behindDoc="0" locked="0" layoutInCell="1" allowOverlap="1" wp14:anchorId="49905C98" wp14:editId="423D1E11">
                <wp:simplePos x="0" y="0"/>
                <wp:positionH relativeFrom="column">
                  <wp:posOffset>2354580</wp:posOffset>
                </wp:positionH>
                <wp:positionV relativeFrom="paragraph">
                  <wp:posOffset>62865</wp:posOffset>
                </wp:positionV>
                <wp:extent cx="1065530" cy="0"/>
                <wp:effectExtent l="5715" t="8890" r="508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F1CDB" id="AutoShape 5" o:spid="_x0000_s1026" type="#_x0000_t32" style="position:absolute;margin-left:185.4pt;margin-top:4.95pt;width:8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u2HQ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"/>
            </w:pict>
          </mc:Fallback>
        </mc:AlternateContent>
      </w:r>
    </w:p>
    <w:p w14:paraId="449FD5AA" w14:textId="0C2AC807" w:rsidR="00FB3AFA" w:rsidRPr="008E1C56" w:rsidRDefault="00127406" w:rsidP="00317C10">
      <w:pPr>
        <w:widowControl w:val="0"/>
        <w:spacing w:before="60" w:after="240"/>
        <w:jc w:val="center"/>
        <w:rPr>
          <w:rFonts w:ascii="Times New Roman" w:hAnsi="Times New Roman"/>
          <w:spacing w:val="-2"/>
        </w:rPr>
      </w:pPr>
      <w:r w:rsidRPr="008E1C56">
        <w:rPr>
          <w:rFonts w:ascii="Times New Roman" w:hAnsi="Times New Roman"/>
          <w:spacing w:val="-2"/>
          <w:lang w:val="vi-VN"/>
        </w:rPr>
        <w:t xml:space="preserve">Kính gửi: </w:t>
      </w:r>
      <w:r w:rsidR="00C41F5C" w:rsidRPr="008E1C56">
        <w:rPr>
          <w:rFonts w:ascii="Times New Roman" w:hAnsi="Times New Roman"/>
          <w:spacing w:val="-2"/>
        </w:rPr>
        <w:t xml:space="preserve">  </w:t>
      </w:r>
      <w:r w:rsidR="008311CB" w:rsidRPr="008E1C56">
        <w:rPr>
          <w:rFonts w:ascii="Times New Roman" w:hAnsi="Times New Roman"/>
          <w:spacing w:val="-2"/>
        </w:rPr>
        <w:t>Quốc hội</w:t>
      </w:r>
    </w:p>
    <w:p w14:paraId="4EDCBC36" w14:textId="5E95218E" w:rsidR="00760346" w:rsidRPr="008E1C56" w:rsidRDefault="00C35CB9" w:rsidP="00317C10">
      <w:pPr>
        <w:spacing w:before="100"/>
        <w:ind w:firstLine="709"/>
        <w:jc w:val="both"/>
        <w:rPr>
          <w:rFonts w:ascii="Times New Roman" w:hAnsi="Times New Roman"/>
          <w:szCs w:val="28"/>
        </w:rPr>
      </w:pPr>
      <w:r w:rsidRPr="008E1C56">
        <w:rPr>
          <w:rFonts w:ascii="Times New Roman" w:hAnsi="Times New Roman"/>
          <w:szCs w:val="28"/>
        </w:rPr>
        <w:t>Thực hiện quy định của</w:t>
      </w:r>
      <w:r w:rsidR="00630FCB" w:rsidRPr="008E1C56">
        <w:rPr>
          <w:rFonts w:ascii="Times New Roman" w:hAnsi="Times New Roman"/>
          <w:szCs w:val="28"/>
          <w:lang w:val="vi-VN"/>
        </w:rPr>
        <w:t xml:space="preserve"> Luật Ban hành văn bản quy phạm pháp luật</w:t>
      </w:r>
      <w:r w:rsidR="00760346" w:rsidRPr="008E1C56">
        <w:rPr>
          <w:rFonts w:ascii="Times New Roman" w:hAnsi="Times New Roman"/>
          <w:szCs w:val="28"/>
        </w:rPr>
        <w:t xml:space="preserve">, </w:t>
      </w:r>
      <w:r w:rsidR="004B0B96" w:rsidRPr="008E1C56">
        <w:rPr>
          <w:rFonts w:ascii="Times New Roman" w:hAnsi="Times New Roman"/>
          <w:szCs w:val="28"/>
        </w:rPr>
        <w:t xml:space="preserve">Nghị quyết số 98/2025/UBTVQH15 ngày 10/9/2025 </w:t>
      </w:r>
      <w:r w:rsidR="005369D2" w:rsidRPr="008E1C56">
        <w:rPr>
          <w:rFonts w:ascii="Times New Roman" w:hAnsi="Times New Roman"/>
          <w:szCs w:val="28"/>
        </w:rPr>
        <w:t xml:space="preserve">của Ủy ban Thường vụ Quốc hội </w:t>
      </w:r>
      <w:r w:rsidR="004B0B96" w:rsidRPr="008E1C56">
        <w:rPr>
          <w:rFonts w:ascii="Times New Roman" w:hAnsi="Times New Roman"/>
          <w:szCs w:val="28"/>
        </w:rPr>
        <w:t xml:space="preserve">điều chỉnh Chương trình lập pháp năm 2025, </w:t>
      </w:r>
      <w:r w:rsidR="00785D3B" w:rsidRPr="008E1C56">
        <w:rPr>
          <w:rFonts w:ascii="Times New Roman" w:hAnsi="Times New Roman"/>
          <w:szCs w:val="28"/>
        </w:rPr>
        <w:t>Chính phủ</w:t>
      </w:r>
      <w:r w:rsidR="00760346" w:rsidRPr="008E1C56">
        <w:rPr>
          <w:rFonts w:ascii="Times New Roman" w:hAnsi="Times New Roman"/>
          <w:szCs w:val="28"/>
        </w:rPr>
        <w:t xml:space="preserve"> trình </w:t>
      </w:r>
      <w:r w:rsidR="00785D3B" w:rsidRPr="008E1C56">
        <w:rPr>
          <w:rFonts w:ascii="Times New Roman" w:hAnsi="Times New Roman"/>
          <w:szCs w:val="28"/>
        </w:rPr>
        <w:t>Quốc hội</w:t>
      </w:r>
      <w:r w:rsidR="00760346" w:rsidRPr="008E1C56">
        <w:rPr>
          <w:rFonts w:ascii="Times New Roman" w:hAnsi="Times New Roman"/>
          <w:szCs w:val="28"/>
        </w:rPr>
        <w:t xml:space="preserve"> dự án</w:t>
      </w:r>
      <w:r w:rsidR="00760346" w:rsidRPr="008E1C56">
        <w:rPr>
          <w:rFonts w:ascii="Times New Roman" w:hAnsi="Times New Roman"/>
          <w:szCs w:val="28"/>
          <w:lang w:val="vi-VN"/>
        </w:rPr>
        <w:t xml:space="preserve"> Luật sửa đổi, bổ sung một số điều của Luật Quy hoạch đô thị và nông thôn </w:t>
      </w:r>
      <w:r w:rsidR="00760346" w:rsidRPr="008E1C56">
        <w:rPr>
          <w:rFonts w:ascii="Times New Roman" w:hAnsi="Times New Roman"/>
          <w:szCs w:val="28"/>
        </w:rPr>
        <w:t>như</w:t>
      </w:r>
      <w:r w:rsidR="00760346" w:rsidRPr="008E1C56">
        <w:rPr>
          <w:rFonts w:ascii="Times New Roman" w:hAnsi="Times New Roman"/>
          <w:szCs w:val="28"/>
          <w:lang w:val="vi-VN"/>
        </w:rPr>
        <w:t xml:space="preserve"> sau</w:t>
      </w:r>
      <w:r w:rsidR="00760346" w:rsidRPr="008E1C56">
        <w:rPr>
          <w:rFonts w:ascii="Times New Roman" w:hAnsi="Times New Roman"/>
          <w:szCs w:val="28"/>
        </w:rPr>
        <w:t>:</w:t>
      </w:r>
    </w:p>
    <w:p w14:paraId="7338793D" w14:textId="298C4128" w:rsidR="00630FCB" w:rsidRPr="008E1C56" w:rsidRDefault="00AE016E" w:rsidP="00317C10">
      <w:pPr>
        <w:spacing w:before="100"/>
        <w:ind w:firstLine="709"/>
        <w:jc w:val="both"/>
        <w:rPr>
          <w:rFonts w:ascii="Times New Roman" w:hAnsi="Times New Roman"/>
          <w:b/>
          <w:bCs/>
          <w:szCs w:val="28"/>
          <w:lang w:val="vi-VN"/>
        </w:rPr>
      </w:pPr>
      <w:r w:rsidRPr="008E1C56">
        <w:rPr>
          <w:rFonts w:ascii="Times New Roman" w:hAnsi="Times New Roman"/>
          <w:b/>
          <w:bCs/>
          <w:szCs w:val="28"/>
          <w:lang w:val="vi-VN"/>
        </w:rPr>
        <w:t xml:space="preserve">I. SỰ CẦN THIẾT XÂY DỰNG </w:t>
      </w:r>
      <w:r w:rsidR="00EB3C6C" w:rsidRPr="008E1C56">
        <w:rPr>
          <w:rFonts w:ascii="Times New Roman" w:hAnsi="Times New Roman"/>
          <w:b/>
          <w:bCs/>
          <w:szCs w:val="28"/>
        </w:rPr>
        <w:t xml:space="preserve">DỰ ÁN </w:t>
      </w:r>
      <w:r w:rsidRPr="008E1C56">
        <w:rPr>
          <w:rFonts w:ascii="Times New Roman" w:hAnsi="Times New Roman"/>
          <w:b/>
          <w:bCs/>
          <w:szCs w:val="28"/>
          <w:lang w:val="vi-VN"/>
        </w:rPr>
        <w:t>LUẬT</w:t>
      </w:r>
    </w:p>
    <w:p w14:paraId="588FFC97" w14:textId="77777777" w:rsidR="00630FCB" w:rsidRPr="008E1C56" w:rsidRDefault="00AE016E" w:rsidP="00317C10">
      <w:pPr>
        <w:spacing w:before="100"/>
        <w:ind w:firstLine="709"/>
        <w:jc w:val="both"/>
        <w:rPr>
          <w:rFonts w:ascii="Times New Roman" w:hAnsi="Times New Roman"/>
          <w:b/>
          <w:bCs/>
          <w:iCs/>
          <w:szCs w:val="28"/>
          <w:lang w:val="vi-VN"/>
        </w:rPr>
      </w:pPr>
      <w:r w:rsidRPr="008E1C56">
        <w:rPr>
          <w:rFonts w:ascii="Times New Roman" w:hAnsi="Times New Roman"/>
          <w:b/>
          <w:bCs/>
          <w:iCs/>
          <w:szCs w:val="28"/>
          <w:lang w:val="vi-VN"/>
        </w:rPr>
        <w:t>1.</w:t>
      </w:r>
      <w:r w:rsidR="00630FCB" w:rsidRPr="008E1C56">
        <w:rPr>
          <w:rFonts w:ascii="Times New Roman" w:hAnsi="Times New Roman"/>
          <w:b/>
          <w:bCs/>
          <w:iCs/>
          <w:szCs w:val="28"/>
          <w:lang w:val="vi-VN"/>
        </w:rPr>
        <w:t xml:space="preserve"> Cơ sở chính trị, pháp lý</w:t>
      </w:r>
    </w:p>
    <w:p w14:paraId="26DA0832" w14:textId="77777777" w:rsidR="00090D16" w:rsidRPr="008E1C56" w:rsidRDefault="00090D16" w:rsidP="00317C10">
      <w:pPr>
        <w:spacing w:before="100"/>
        <w:ind w:firstLine="709"/>
        <w:jc w:val="both"/>
        <w:rPr>
          <w:rFonts w:ascii="Times New Roman" w:eastAsia="Calibri" w:hAnsi="Times New Roman"/>
          <w:i/>
          <w:szCs w:val="28"/>
          <w:lang w:val="pt-BR"/>
        </w:rPr>
      </w:pPr>
      <w:r w:rsidRPr="008E1C56">
        <w:rPr>
          <w:rFonts w:ascii="Times New Roman" w:eastAsia="Calibri" w:hAnsi="Times New Roman"/>
          <w:szCs w:val="28"/>
          <w:lang w:val="vi-VN"/>
        </w:rPr>
        <w:t>- Nghị quyết số 18-NQ/TW, ngày 25/10/2017 của Ban Chấp hành Trung ương Đảng khóa XII về việc </w:t>
      </w:r>
      <w:r w:rsidRPr="008E1C56">
        <w:rPr>
          <w:rFonts w:ascii="Times New Roman" w:eastAsia="Calibri" w:hAnsi="Times New Roman"/>
          <w:bCs/>
          <w:szCs w:val="28"/>
          <w:lang w:val="vi-VN"/>
        </w:rPr>
        <w:t>tiếp tục đổi mới, sắp xếp tổ chức bộ máy của hệ thống chính trị</w:t>
      </w:r>
      <w:r w:rsidRPr="008E1C56">
        <w:rPr>
          <w:rFonts w:ascii="Times New Roman" w:eastAsia="Calibri" w:hAnsi="Times New Roman"/>
          <w:szCs w:val="28"/>
          <w:lang w:val="vi-VN"/>
        </w:rPr>
        <w:t> nhằm tinh gọn, nâng cao hiệu lực và hiệu quả hoạt động</w:t>
      </w:r>
      <w:r w:rsidR="006F14F5" w:rsidRPr="008E1C56">
        <w:rPr>
          <w:rFonts w:ascii="Times New Roman" w:eastAsia="Calibri" w:hAnsi="Times New Roman"/>
          <w:szCs w:val="28"/>
          <w:lang w:val="vi-VN"/>
        </w:rPr>
        <w:t xml:space="preserve">; </w:t>
      </w:r>
      <w:r w:rsidRPr="008E1C56">
        <w:rPr>
          <w:rFonts w:ascii="Times New Roman" w:eastAsia="Calibri" w:hAnsi="Times New Roman"/>
          <w:szCs w:val="28"/>
          <w:lang w:val="pt-BR"/>
        </w:rPr>
        <w:t>Kết luận số 127-KL/TW, ngày 28/02/2025 của Bộ Chính trị, Ban Bí thư về triển khai nghiên cứu, đề xuất tiếp tục sắp xếp tổ chức bộ máy của hệ thống chính trị; Kết luận số 137-KL/TW, ngày 28/3/2025 của Bộ Chính trị, Ban Bí thư về Đề án sắp xếp, tổ chức lại đơn vị hành chính các cấp và xây dựng mô hình tổ chức địa phương 02 cấp, trong đó có định hướng chỉ đạo về việc</w:t>
      </w:r>
      <w:bookmarkStart w:id="0" w:name="dieu_1"/>
      <w:r w:rsidRPr="008E1C56">
        <w:rPr>
          <w:rFonts w:ascii="Times New Roman" w:eastAsia="Calibri" w:hAnsi="Times New Roman"/>
          <w:szCs w:val="28"/>
          <w:lang w:val="pt-BR"/>
        </w:rPr>
        <w:t xml:space="preserve"> không tổ chức cấp huyện</w:t>
      </w:r>
      <w:bookmarkEnd w:id="0"/>
      <w:r w:rsidRPr="008E1C56">
        <w:rPr>
          <w:rFonts w:ascii="Times New Roman" w:eastAsia="Calibri" w:hAnsi="Times New Roman"/>
          <w:i/>
          <w:szCs w:val="28"/>
          <w:lang w:val="pt-BR"/>
        </w:rPr>
        <w:t>.</w:t>
      </w:r>
    </w:p>
    <w:p w14:paraId="157929C1" w14:textId="6DE96ACF" w:rsidR="00090D16" w:rsidRPr="008E1C56" w:rsidRDefault="00090D16" w:rsidP="00317C10">
      <w:pPr>
        <w:spacing w:before="100"/>
        <w:ind w:firstLine="709"/>
        <w:jc w:val="both"/>
        <w:rPr>
          <w:rFonts w:ascii="Times New Roman" w:eastAsia="Malgun Gothic" w:hAnsi="Times New Roman"/>
          <w:szCs w:val="28"/>
          <w:lang w:val="pt-BR" w:eastAsia="ko-KR"/>
        </w:rPr>
      </w:pPr>
      <w:r w:rsidRPr="008E1C56">
        <w:rPr>
          <w:rFonts w:ascii="Times New Roman" w:eastAsia="Calibri" w:hAnsi="Times New Roman"/>
          <w:szCs w:val="28"/>
          <w:lang w:val="pt-BR"/>
        </w:rPr>
        <w:t xml:space="preserve">- Nghị quyết số 60-NQ/TW, ngày 12/4/2025 về Hội nghị lần thứ 11 của Ban Chấp hành Trung ương Đảng khóa XIII, trong đó </w:t>
      </w:r>
      <w:r w:rsidRPr="008E1C56">
        <w:rPr>
          <w:rFonts w:ascii="Times New Roman" w:eastAsia="Malgun Gothic" w:hAnsi="Times New Roman"/>
          <w:szCs w:val="28"/>
          <w:lang w:val="pt-BR" w:eastAsia="ko-KR"/>
        </w:rPr>
        <w:t xml:space="preserve">thông qua một số nội dung cụ thể tiếp tục thực hiện các nhiệm vụ, giải pháp để hoàn thiện và nâng cao hiệu năng, hiệu lực, hiệu quả hoạt động tổ chức bộ máy của hệ thống chính trị: </w:t>
      </w:r>
      <w:r w:rsidRPr="008E1C56">
        <w:rPr>
          <w:rFonts w:ascii="Times New Roman" w:eastAsia="Malgun Gothic" w:hAnsi="Times New Roman"/>
          <w:i/>
          <w:szCs w:val="28"/>
          <w:lang w:val="pt-BR" w:eastAsia="ko-KR"/>
        </w:rPr>
        <w:t>“(1) Đồng ý chủ trương tổ chức chính quyền địa phương 2 cấp: Cấp tỉnh (tỉnh, thành phố trực thuộc Trung ương), cấp xã (xã, phường, đặc khu trực thuộc tỉnh, thành phố)</w:t>
      </w:r>
      <w:r w:rsidR="00C53E1A" w:rsidRPr="008E1C56">
        <w:rPr>
          <w:rFonts w:ascii="Times New Roman" w:eastAsia="Malgun Gothic" w:hAnsi="Times New Roman"/>
          <w:i/>
          <w:szCs w:val="28"/>
          <w:lang w:val="pt-BR" w:eastAsia="ko-KR"/>
        </w:rPr>
        <w:t>;</w:t>
      </w:r>
      <w:r w:rsidRPr="008E1C56">
        <w:rPr>
          <w:rFonts w:ascii="Times New Roman" w:eastAsia="Malgun Gothic" w:hAnsi="Times New Roman"/>
          <w:i/>
          <w:szCs w:val="28"/>
          <w:lang w:val="pt-BR" w:eastAsia="ko-KR"/>
        </w:rPr>
        <w:t xml:space="preserve"> (2) Đồng ý số lượng đơn vị hành chính cấp tỉnh sau sáp nhập là 34 tỉnh, thành phố (28 tỉnh và 6 thành phố trực thuộc Trung ương)</w:t>
      </w:r>
      <w:r w:rsidR="00C53E1A" w:rsidRPr="008E1C56">
        <w:rPr>
          <w:rFonts w:ascii="Times New Roman" w:eastAsia="Malgun Gothic" w:hAnsi="Times New Roman"/>
          <w:i/>
          <w:szCs w:val="28"/>
          <w:lang w:val="pt-BR" w:eastAsia="ko-KR"/>
        </w:rPr>
        <w:t>;</w:t>
      </w:r>
      <w:r w:rsidRPr="008E1C56">
        <w:rPr>
          <w:rFonts w:ascii="Times New Roman" w:eastAsia="Malgun Gothic" w:hAnsi="Times New Roman"/>
          <w:i/>
          <w:szCs w:val="28"/>
          <w:lang w:val="pt-BR" w:eastAsia="ko-KR"/>
        </w:rPr>
        <w:t xml:space="preserve"> (3) Đồng ý sáp nhập đơn vị hành chính cấp xã bảo đảm cả nước giảm khoảng 60 - 70% số lượng đơn vị hành chính cấp xã so với hiện nay”</w:t>
      </w:r>
      <w:r w:rsidR="002751E5" w:rsidRPr="008E1C56">
        <w:rPr>
          <w:rFonts w:ascii="Times New Roman" w:eastAsia="Malgun Gothic" w:hAnsi="Times New Roman"/>
          <w:szCs w:val="28"/>
          <w:lang w:val="pt-BR" w:eastAsia="ko-KR"/>
        </w:rPr>
        <w:t>.</w:t>
      </w:r>
    </w:p>
    <w:p w14:paraId="64437E71" w14:textId="36618322" w:rsidR="00630FCB" w:rsidRPr="008E1C56" w:rsidRDefault="00630FCB" w:rsidP="00317C10">
      <w:pPr>
        <w:spacing w:before="100"/>
        <w:ind w:firstLine="709"/>
        <w:jc w:val="both"/>
        <w:rPr>
          <w:rFonts w:ascii="Times New Roman" w:hAnsi="Times New Roman"/>
          <w:b/>
          <w:bCs/>
          <w:i/>
          <w:szCs w:val="28"/>
          <w:lang w:val="pt-BR"/>
        </w:rPr>
      </w:pPr>
      <w:r w:rsidRPr="008E1C56">
        <w:rPr>
          <w:rFonts w:ascii="Times New Roman" w:hAnsi="Times New Roman"/>
          <w:bCs/>
          <w:szCs w:val="28"/>
          <w:lang w:val="pt-BR"/>
        </w:rPr>
        <w:t>- Nghị quyết số 66/NQ-TW ngày 30/4/2025 của Bộ Chính trị về đổi mới công tác xây dựng và thi hành pháp luật đáp ứng yêu cầu phát triển đất nước trong kỷ nguyên mới</w:t>
      </w:r>
      <w:r w:rsidR="00814C27" w:rsidRPr="008E1C56">
        <w:rPr>
          <w:rFonts w:ascii="Times New Roman" w:hAnsi="Times New Roman"/>
          <w:bCs/>
          <w:szCs w:val="28"/>
          <w:lang w:val="pt-BR"/>
        </w:rPr>
        <w:t>, trong</w:t>
      </w:r>
      <w:r w:rsidR="00AE016E" w:rsidRPr="008E1C56">
        <w:rPr>
          <w:rFonts w:ascii="Times New Roman" w:hAnsi="Times New Roman"/>
          <w:bCs/>
          <w:szCs w:val="28"/>
          <w:lang w:val="pt-BR"/>
        </w:rPr>
        <w:t xml:space="preserve"> đó quan điểm chỉ đạo xây dựng pháp luật</w:t>
      </w:r>
      <w:r w:rsidRPr="008E1C56">
        <w:rPr>
          <w:rFonts w:ascii="Times New Roman" w:hAnsi="Times New Roman"/>
          <w:bCs/>
          <w:szCs w:val="28"/>
          <w:lang w:val="pt-BR"/>
        </w:rPr>
        <w:t xml:space="preserve"> đã xác định: </w:t>
      </w:r>
      <w:r w:rsidRPr="008E1C56">
        <w:rPr>
          <w:rFonts w:ascii="Times New Roman" w:hAnsi="Times New Roman"/>
          <w:bCs/>
          <w:i/>
          <w:szCs w:val="28"/>
          <w:lang w:val="pt-BR"/>
        </w:rPr>
        <w:t>“…luật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009A36A2" w:rsidRPr="008E1C56">
        <w:rPr>
          <w:rFonts w:ascii="Times New Roman" w:hAnsi="Times New Roman"/>
          <w:bCs/>
          <w:i/>
          <w:szCs w:val="28"/>
          <w:lang w:val="pt-BR"/>
        </w:rPr>
        <w:t xml:space="preserve">; </w:t>
      </w:r>
      <w:r w:rsidRPr="008E1C56">
        <w:rPr>
          <w:rFonts w:ascii="Times New Roman" w:hAnsi="Times New Roman"/>
          <w:bCs/>
          <w:i/>
          <w:szCs w:val="28"/>
          <w:lang w:val="pt-BR"/>
        </w:rPr>
        <w:t>“</w:t>
      </w:r>
      <w:r w:rsidR="000B1098" w:rsidRPr="008E1C56">
        <w:rPr>
          <w:rFonts w:ascii="Times New Roman" w:hAnsi="Times New Roman"/>
          <w:bCs/>
          <w:i/>
          <w:szCs w:val="28"/>
          <w:lang w:val="pt-BR"/>
        </w:rPr>
        <w:t>T</w:t>
      </w:r>
      <w:r w:rsidRPr="008E1C56">
        <w:rPr>
          <w:rFonts w:ascii="Times New Roman" w:hAnsi="Times New Roman"/>
          <w:bCs/>
          <w:i/>
          <w:szCs w:val="28"/>
          <w:lang w:val="pt-BR"/>
        </w:rPr>
        <w:t>riệt để cắt giảm, đơn giản hóa điều kiện đầu tư, kinh doanh, hành nghề, thủ tục hành chính bất hợp lý; thúc đẩy khởi nghiệp sáng tạo, cải thiện môi trường đầu tư, kinh doanh ổn định”</w:t>
      </w:r>
      <w:r w:rsidR="00D071EF" w:rsidRPr="008E1C56">
        <w:rPr>
          <w:rFonts w:ascii="Times New Roman" w:hAnsi="Times New Roman"/>
          <w:bCs/>
          <w:i/>
          <w:szCs w:val="28"/>
          <w:lang w:val="pt-BR"/>
        </w:rPr>
        <w:t>.</w:t>
      </w:r>
    </w:p>
    <w:p w14:paraId="0C56B123" w14:textId="77777777" w:rsidR="00630FCB" w:rsidRPr="008E1C56" w:rsidRDefault="00630FCB" w:rsidP="00996536">
      <w:pPr>
        <w:spacing w:before="40"/>
        <w:ind w:firstLine="709"/>
        <w:jc w:val="both"/>
        <w:rPr>
          <w:rFonts w:ascii="Times New Roman" w:hAnsi="Times New Roman"/>
          <w:bCs/>
          <w:i/>
          <w:szCs w:val="28"/>
          <w:lang w:val="pt-BR"/>
        </w:rPr>
      </w:pPr>
      <w:r w:rsidRPr="008E1C56">
        <w:rPr>
          <w:rFonts w:ascii="Times New Roman" w:hAnsi="Times New Roman"/>
          <w:bCs/>
          <w:szCs w:val="28"/>
          <w:lang w:val="pt-BR"/>
        </w:rPr>
        <w:lastRenderedPageBreak/>
        <w:t>- Nghị quyết số 68-NQ/TW ngày 04/5/2025 của Bộ Chính trị về phát triển kinh tế tư nhân</w:t>
      </w:r>
      <w:r w:rsidRPr="008E1C56">
        <w:rPr>
          <w:rFonts w:ascii="Times New Roman" w:hAnsi="Times New Roman"/>
          <w:bCs/>
          <w:szCs w:val="28"/>
          <w:lang w:val="vi-VN"/>
        </w:rPr>
        <w:t xml:space="preserve"> cũng đã đặt ra các yêu cầu: </w:t>
      </w:r>
      <w:r w:rsidRPr="008E1C56">
        <w:rPr>
          <w:rFonts w:ascii="Times New Roman" w:hAnsi="Times New Roman"/>
          <w:bCs/>
          <w:i/>
          <w:szCs w:val="28"/>
          <w:lang w:val="pt-BR"/>
        </w:rPr>
        <w:t>“đẩy mạnh cải cách, hoàn thiện, nâng cao chất lượng thể chế, chính sách”, “chuyển từ nền hành chính công vụ, quản lý là chủ yếu sang phục vụ và kiến tạo phát triển, lấy người dân, doanh nghiệp làm trung tâm; hiện đại hóa quản trị công, quản trị dựa trên dữ liệu”</w:t>
      </w:r>
      <w:r w:rsidR="001C2EB4" w:rsidRPr="008E1C56">
        <w:rPr>
          <w:rFonts w:ascii="Times New Roman" w:hAnsi="Times New Roman"/>
          <w:bCs/>
          <w:i/>
          <w:szCs w:val="28"/>
          <w:lang w:val="pt-BR"/>
        </w:rPr>
        <w:t xml:space="preserve">; </w:t>
      </w:r>
      <w:r w:rsidRPr="008E1C56">
        <w:rPr>
          <w:rFonts w:ascii="Times New Roman" w:hAnsi="Times New Roman"/>
          <w:bCs/>
          <w:szCs w:val="28"/>
          <w:lang w:val="pt-BR"/>
        </w:rPr>
        <w:t>Nghị quyết số 57-NQ/TW ngày 22/12/2024 của Bộ Chính trị về đột phá phát triển khoa học, công nghệ, đổi mới sáng tạo và chuyển đổi số quốc gia</w:t>
      </w:r>
      <w:r w:rsidR="00AC6C43" w:rsidRPr="008E1C56">
        <w:rPr>
          <w:rFonts w:ascii="Times New Roman" w:hAnsi="Times New Roman"/>
          <w:bCs/>
          <w:szCs w:val="28"/>
          <w:lang w:val="pt-BR"/>
        </w:rPr>
        <w:t xml:space="preserve"> có</w:t>
      </w:r>
      <w:r w:rsidRPr="008E1C56">
        <w:rPr>
          <w:rFonts w:ascii="Times New Roman" w:hAnsi="Times New Roman"/>
          <w:bCs/>
          <w:szCs w:val="28"/>
          <w:lang w:val="pt-BR"/>
        </w:rPr>
        <w:t xml:space="preserve"> nêu</w:t>
      </w:r>
      <w:r w:rsidRPr="008E1C56">
        <w:rPr>
          <w:rFonts w:ascii="Times New Roman" w:hAnsi="Times New Roman"/>
          <w:bCs/>
          <w:szCs w:val="28"/>
          <w:lang w:val="vi-VN"/>
        </w:rPr>
        <w:t xml:space="preserve">: </w:t>
      </w:r>
      <w:r w:rsidRPr="008E1C56">
        <w:rPr>
          <w:rFonts w:ascii="Times New Roman" w:hAnsi="Times New Roman"/>
          <w:bCs/>
          <w:i/>
          <w:szCs w:val="28"/>
          <w:lang w:val="pt-BR"/>
        </w:rPr>
        <w:t>“Đổi mới toàn diện việc giải quyết thủ tục hành chính, cung cấp dịch vụ công không phụ thuộc địa giới hành chính; tăng cường giám sát, đánh giá và trách nhiệm giải trình của cơ quan nhà nước, người có thẩm quyền trong phục vụ Nhân dân”.</w:t>
      </w:r>
    </w:p>
    <w:p w14:paraId="74D63765" w14:textId="77777777" w:rsidR="00B046A0" w:rsidRPr="008E1C56" w:rsidRDefault="00B046A0" w:rsidP="00996536">
      <w:pPr>
        <w:spacing w:before="40"/>
        <w:ind w:firstLine="709"/>
        <w:jc w:val="both"/>
        <w:rPr>
          <w:rFonts w:ascii="Times New Roman" w:eastAsia="Calibri" w:hAnsi="Times New Roman"/>
          <w:spacing w:val="-2"/>
          <w:szCs w:val="28"/>
          <w:lang w:val="pt-BR"/>
        </w:rPr>
      </w:pPr>
      <w:r w:rsidRPr="008E1C56">
        <w:rPr>
          <w:rFonts w:ascii="Times New Roman" w:eastAsia="Calibri" w:hAnsi="Times New Roman"/>
          <w:szCs w:val="28"/>
          <w:lang w:val="pt-BR"/>
        </w:rPr>
        <w:t xml:space="preserve">- Nghị quyết số 06-NQ/TW ngày 24/01/2022 của Bộ Chính trị về quy hoạch, xây dựng, quản lý và phát triển bền vững đô thị Việt Nam đến năm 2030, tầm nhìn đến năm 2045, trong đó đã định hướng chỉ đạo: </w:t>
      </w:r>
      <w:r w:rsidRPr="008E1C56">
        <w:rPr>
          <w:rFonts w:ascii="Times New Roman" w:eastAsia="Calibri" w:hAnsi="Times New Roman"/>
          <w:i/>
          <w:szCs w:val="28"/>
          <w:lang w:val="pt-BR"/>
        </w:rPr>
        <w:t>“Quy hoạch đô thị và phát triển kết cấu hạ tầng các đô thị phải đi trước một bước và tạo ra nguồn lực chủ yếu cho phát triển đô thị”</w:t>
      </w:r>
      <w:r w:rsidRPr="008E1C56">
        <w:rPr>
          <w:rFonts w:ascii="Times New Roman" w:eastAsia="Calibri" w:hAnsi="Times New Roman"/>
          <w:szCs w:val="28"/>
          <w:lang w:val="pt-BR"/>
        </w:rPr>
        <w:t>.</w:t>
      </w:r>
    </w:p>
    <w:p w14:paraId="591819EC" w14:textId="77777777" w:rsidR="00B046A0" w:rsidRPr="008E1C56" w:rsidRDefault="00B046A0" w:rsidP="00996536">
      <w:pPr>
        <w:spacing w:before="40"/>
        <w:ind w:firstLine="709"/>
        <w:jc w:val="both"/>
        <w:rPr>
          <w:rFonts w:ascii="Times New Roman" w:eastAsia="Calibri" w:hAnsi="Times New Roman"/>
          <w:szCs w:val="28"/>
          <w:lang w:val="pt-BR"/>
        </w:rPr>
      </w:pPr>
      <w:r w:rsidRPr="008E1C56">
        <w:rPr>
          <w:rFonts w:ascii="Times New Roman" w:eastAsia="Calibri" w:hAnsi="Times New Roman"/>
          <w:szCs w:val="28"/>
          <w:lang w:val="pt-BR"/>
        </w:rPr>
        <w:t>- Kết luận số 155-KL/TW ngày </w:t>
      </w:r>
      <w:r w:rsidRPr="008E1C56">
        <w:rPr>
          <w:rFonts w:ascii="Times New Roman" w:eastAsia="Calibri" w:hAnsi="Times New Roman"/>
          <w:bCs/>
          <w:szCs w:val="28"/>
          <w:lang w:val="pt-BR"/>
        </w:rPr>
        <w:t>17/5/2025</w:t>
      </w:r>
      <w:r w:rsidRPr="008E1C56">
        <w:rPr>
          <w:rFonts w:ascii="Times New Roman" w:eastAsia="Calibri" w:hAnsi="Times New Roman"/>
          <w:szCs w:val="28"/>
          <w:lang w:val="pt-BR"/>
        </w:rPr>
        <w:t> của Bộ Chính trị, Ban Bí thư về một số nhiệm vụ trọng tâm cần tập trung thực hiện về sắp xếp tổ chức bộ máy và đơn vị hành chính từ nay đến ngày 30/6/2025, trong đó đã định hướng chỉ đạo đẩy mạnh phân cấp, phân quyền.</w:t>
      </w:r>
    </w:p>
    <w:p w14:paraId="0CA752DF" w14:textId="77777777" w:rsidR="005A22BD" w:rsidRPr="008E1C56" w:rsidRDefault="005A22BD" w:rsidP="00996536">
      <w:pPr>
        <w:spacing w:before="40"/>
        <w:ind w:firstLine="709"/>
        <w:jc w:val="both"/>
        <w:rPr>
          <w:rFonts w:ascii="Times New Roman" w:hAnsi="Times New Roman"/>
          <w:bCs/>
          <w:szCs w:val="28"/>
          <w:lang w:val="pt-BR"/>
        </w:rPr>
      </w:pPr>
      <w:r w:rsidRPr="008E1C56">
        <w:rPr>
          <w:rFonts w:ascii="Times New Roman" w:hAnsi="Times New Roman"/>
          <w:bCs/>
          <w:szCs w:val="28"/>
          <w:lang w:val="pt-BR"/>
        </w:rPr>
        <w:t>- Luật Tổ chức Chính phủ năm 2025 quy định</w:t>
      </w:r>
      <w:r w:rsidR="002C47DD" w:rsidRPr="008E1C56">
        <w:rPr>
          <w:rFonts w:ascii="Times New Roman" w:hAnsi="Times New Roman"/>
          <w:bCs/>
          <w:szCs w:val="28"/>
          <w:lang w:val="pt-BR"/>
        </w:rPr>
        <w:t xml:space="preserve"> tại khoản 1 Điều 32:</w:t>
      </w:r>
      <w:r w:rsidRPr="008E1C56">
        <w:rPr>
          <w:rFonts w:ascii="Times New Roman" w:hAnsi="Times New Roman"/>
          <w:bCs/>
          <w:szCs w:val="28"/>
          <w:lang w:val="pt-BR"/>
        </w:rPr>
        <w:t xml:space="preserve"> </w:t>
      </w:r>
      <w:r w:rsidRPr="008E1C56">
        <w:rPr>
          <w:rFonts w:ascii="Times New Roman" w:hAnsi="Times New Roman"/>
          <w:bCs/>
          <w:i/>
          <w:szCs w:val="28"/>
          <w:lang w:val="pt-BR"/>
        </w:rPr>
        <w:t>“Trường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14:paraId="0A22EA37" w14:textId="77777777" w:rsidR="005A22BD" w:rsidRPr="008E1C56" w:rsidRDefault="005A22BD" w:rsidP="00996536">
      <w:pPr>
        <w:spacing w:before="40"/>
        <w:ind w:firstLine="709"/>
        <w:jc w:val="both"/>
        <w:rPr>
          <w:rFonts w:ascii="Times New Roman" w:hAnsi="Times New Roman"/>
          <w:bCs/>
          <w:i/>
          <w:szCs w:val="28"/>
          <w:lang w:val="pt-BR"/>
        </w:rPr>
      </w:pPr>
      <w:r w:rsidRPr="008E1C56">
        <w:rPr>
          <w:rFonts w:ascii="Times New Roman" w:hAnsi="Times New Roman"/>
          <w:bCs/>
          <w:szCs w:val="28"/>
          <w:lang w:val="pt-BR"/>
        </w:rPr>
        <w:t>- Luật Tổ chức chính quyền địa phương năm 2025 quy định</w:t>
      </w:r>
      <w:r w:rsidR="00803307" w:rsidRPr="008E1C56">
        <w:rPr>
          <w:rFonts w:ascii="Times New Roman" w:hAnsi="Times New Roman"/>
          <w:bCs/>
          <w:szCs w:val="28"/>
          <w:lang w:val="pt-BR"/>
        </w:rPr>
        <w:t xml:space="preserve"> tại khoản 1 Điều 54</w:t>
      </w:r>
      <w:r w:rsidRPr="008E1C56">
        <w:rPr>
          <w:rFonts w:ascii="Times New Roman" w:hAnsi="Times New Roman"/>
          <w:bCs/>
          <w:szCs w:val="28"/>
          <w:lang w:val="pt-BR"/>
        </w:rPr>
        <w:t xml:space="preserve">: </w:t>
      </w:r>
      <w:r w:rsidRPr="008E1C56">
        <w:rPr>
          <w:rFonts w:ascii="Times New Roman" w:hAnsi="Times New Roman"/>
          <w:bCs/>
          <w:i/>
          <w:szCs w:val="28"/>
          <w:lang w:val="pt-BR"/>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14:paraId="787FF21B" w14:textId="6E908C0E" w:rsidR="00B046A0" w:rsidRPr="008E1C56" w:rsidRDefault="00B046A0" w:rsidP="00996536">
      <w:pPr>
        <w:spacing w:before="40"/>
        <w:ind w:firstLine="709"/>
        <w:jc w:val="both"/>
        <w:rPr>
          <w:rFonts w:ascii="Times New Roman" w:hAnsi="Times New Roman"/>
          <w:szCs w:val="28"/>
          <w:lang w:val="pt-BR" w:eastAsia="x-none"/>
        </w:rPr>
      </w:pPr>
      <w:r w:rsidRPr="008E1C56">
        <w:rPr>
          <w:rFonts w:ascii="Times New Roman" w:eastAsia="Calibri" w:hAnsi="Times New Roman"/>
          <w:szCs w:val="28"/>
          <w:lang w:val="pt-BR"/>
        </w:rPr>
        <w:t>- Nghị quyết số 202/2025/QH15 ngày 12/6/2025 của Quốc hội về sắp xếp đơn vị hành chính cấp tỉnh</w:t>
      </w:r>
      <w:r w:rsidR="00784006" w:rsidRPr="008E1C56">
        <w:rPr>
          <w:rFonts w:ascii="Times New Roman" w:eastAsia="Calibri" w:hAnsi="Times New Roman"/>
          <w:szCs w:val="28"/>
          <w:lang w:val="pt-BR"/>
        </w:rPr>
        <w:t xml:space="preserve">; </w:t>
      </w:r>
      <w:r w:rsidRPr="008E1C56">
        <w:rPr>
          <w:rFonts w:ascii="Times New Roman" w:hAnsi="Times New Roman"/>
          <w:szCs w:val="28"/>
          <w:lang w:val="pt-BR" w:eastAsia="x-none"/>
        </w:rPr>
        <w:t>Nghị quyết số 76/2025/UBTVQH15 ngày 14/4/2025 của Ủy ban Thường vụ Quốc hội về sắp xếp đơn vị hành chính năm 2025.</w:t>
      </w:r>
    </w:p>
    <w:p w14:paraId="74497138" w14:textId="2E65FC68" w:rsidR="00132611" w:rsidRPr="008E1C56" w:rsidRDefault="00132611" w:rsidP="00996536">
      <w:pPr>
        <w:spacing w:before="40"/>
        <w:ind w:firstLine="709"/>
        <w:jc w:val="both"/>
        <w:rPr>
          <w:rFonts w:ascii="Times New Roman" w:eastAsia="Calibri" w:hAnsi="Times New Roman"/>
          <w:szCs w:val="28"/>
          <w:lang w:val="pt-BR"/>
        </w:rPr>
      </w:pPr>
      <w:r w:rsidRPr="008E1C56">
        <w:rPr>
          <w:rFonts w:ascii="Times New Roman" w:eastAsia="Calibri" w:hAnsi="Times New Roman"/>
          <w:szCs w:val="28"/>
          <w:lang w:val="pt-BR"/>
        </w:rPr>
        <w:t>- Nghị quyết số 158/2024/QH15 ngày 12/11/2024 của Quốc hội về kế hoạch phát triển kinh tế - xã hội năm 2025</w:t>
      </w:r>
      <w:r w:rsidR="00DC7EE1" w:rsidRPr="008E1C56">
        <w:rPr>
          <w:rFonts w:ascii="Times New Roman" w:eastAsia="Calibri" w:hAnsi="Times New Roman"/>
          <w:szCs w:val="28"/>
          <w:lang w:val="pt-BR"/>
        </w:rPr>
        <w:t xml:space="preserve">; </w:t>
      </w:r>
      <w:r w:rsidRPr="008E1C56">
        <w:rPr>
          <w:rFonts w:ascii="Times New Roman" w:eastAsia="Calibri" w:hAnsi="Times New Roman"/>
          <w:szCs w:val="28"/>
          <w:lang w:val="pt-BR"/>
        </w:rPr>
        <w:t>Quy định số 178-QĐ/TW ngày 27/6/2024 của Bộ Chính trị quy định về kiểm soát quyền lực, phòng, chống tham nhũng tiêu cực trong công tác xây dựng pháp luật</w:t>
      </w:r>
      <w:r w:rsidR="009F186A" w:rsidRPr="008E1C56">
        <w:rPr>
          <w:rFonts w:ascii="Times New Roman" w:eastAsia="Calibri" w:hAnsi="Times New Roman"/>
          <w:szCs w:val="28"/>
          <w:lang w:val="pt-BR"/>
        </w:rPr>
        <w:t>;</w:t>
      </w:r>
      <w:r w:rsidRPr="008E1C56">
        <w:rPr>
          <w:rFonts w:ascii="Times New Roman" w:eastAsia="Calibri" w:hAnsi="Times New Roman"/>
          <w:szCs w:val="28"/>
          <w:lang w:val="pt-BR"/>
        </w:rPr>
        <w:t xml:space="preserve"> Nghị quyết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w:t>
      </w:r>
      <w:r w:rsidR="00390D5A" w:rsidRPr="008E1C56">
        <w:rPr>
          <w:rFonts w:ascii="Times New Roman" w:eastAsia="Calibri" w:hAnsi="Times New Roman"/>
          <w:szCs w:val="28"/>
          <w:lang w:val="pt-BR"/>
        </w:rPr>
        <w:t xml:space="preserve"> và </w:t>
      </w:r>
      <w:r w:rsidRPr="008E1C56">
        <w:rPr>
          <w:rFonts w:ascii="Times New Roman" w:eastAsia="Calibri" w:hAnsi="Times New Roman"/>
          <w:szCs w:val="28"/>
          <w:lang w:val="pt-BR"/>
        </w:rPr>
        <w:t>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r w:rsidR="002A09EA" w:rsidRPr="008E1C56">
        <w:rPr>
          <w:rFonts w:ascii="Times New Roman" w:eastAsia="Calibri" w:hAnsi="Times New Roman"/>
          <w:szCs w:val="28"/>
          <w:lang w:val="pt-BR"/>
        </w:rPr>
        <w:t xml:space="preserve">; Nghị quyết số 30-NQ/TW ngày 23/11/2022 của Bộ Chính trị về phát triển kinh tế </w:t>
      </w:r>
      <w:r w:rsidR="002A09EA" w:rsidRPr="008E1C56">
        <w:rPr>
          <w:rFonts w:ascii="Times New Roman" w:eastAsia="Calibri" w:hAnsi="Times New Roman"/>
          <w:szCs w:val="28"/>
          <w:lang w:val="pt-BR"/>
        </w:rPr>
        <w:lastRenderedPageBreak/>
        <w:t xml:space="preserve">- xã hội và bảo đảm quốc phòng, an ninh vùng đồng bằng Sông Hồng đến năm 2030, tầm nhìn đến năm 2045 </w:t>
      </w:r>
      <w:r w:rsidR="002A09EA" w:rsidRPr="008E1C56">
        <w:rPr>
          <w:rFonts w:ascii="Times New Roman" w:eastAsia="Calibri" w:hAnsi="Times New Roman"/>
          <w:i/>
          <w:szCs w:val="28"/>
          <w:lang w:val="pt-BR"/>
        </w:rPr>
        <w:t>(lấy định hướng phát triển giao thông công cộng - TOD làm cơ sở quy hoạch đô thị)</w:t>
      </w:r>
      <w:r w:rsidR="00341274" w:rsidRPr="008E1C56">
        <w:rPr>
          <w:rFonts w:ascii="Times New Roman" w:eastAsia="Calibri" w:hAnsi="Times New Roman"/>
          <w:i/>
          <w:szCs w:val="28"/>
          <w:lang w:val="pt-BR"/>
        </w:rPr>
        <w:t>.</w:t>
      </w:r>
    </w:p>
    <w:p w14:paraId="55A47568" w14:textId="1FF06497" w:rsidR="00B34648" w:rsidRPr="008E1C56" w:rsidRDefault="00B34648" w:rsidP="00996536">
      <w:pPr>
        <w:spacing w:before="40"/>
        <w:ind w:firstLine="709"/>
        <w:jc w:val="both"/>
        <w:rPr>
          <w:rFonts w:ascii="Times New Roman" w:eastAsia="Calibri" w:hAnsi="Times New Roman"/>
          <w:szCs w:val="28"/>
        </w:rPr>
      </w:pPr>
      <w:r w:rsidRPr="008E1C56">
        <w:rPr>
          <w:rFonts w:ascii="Times New Roman" w:hAnsi="Times New Roman"/>
          <w:szCs w:val="28"/>
        </w:rPr>
        <w:t>- Nghị quyết số 98/2025/UBTVQH15 ngày 10/9/2025 của Ủy ban Thường vụ Quốc hội về Điều chỉnh Chương trình lập pháp năm 2025</w:t>
      </w:r>
      <w:r w:rsidR="00437F3E" w:rsidRPr="008E1C56">
        <w:rPr>
          <w:rFonts w:ascii="Times New Roman" w:hAnsi="Times New Roman"/>
          <w:szCs w:val="28"/>
        </w:rPr>
        <w:t>, trong đó bổ sung dự án Luật</w:t>
      </w:r>
      <w:r w:rsidR="00437F3E" w:rsidRPr="008E1C56">
        <w:rPr>
          <w:rFonts w:ascii="Times New Roman" w:hAnsi="Times New Roman"/>
          <w:szCs w:val="28"/>
          <w:lang w:val="vi-VN"/>
        </w:rPr>
        <w:t xml:space="preserve"> </w:t>
      </w:r>
      <w:r w:rsidR="00437F3E" w:rsidRPr="008E1C56">
        <w:rPr>
          <w:rFonts w:ascii="Times New Roman" w:hAnsi="Times New Roman"/>
          <w:szCs w:val="28"/>
        </w:rPr>
        <w:t xml:space="preserve">sửa đổi, bổ sung </w:t>
      </w:r>
      <w:r w:rsidR="00437F3E" w:rsidRPr="008E1C56">
        <w:rPr>
          <w:rFonts w:ascii="Times New Roman" w:hAnsi="Times New Roman"/>
          <w:szCs w:val="28"/>
          <w:lang w:val="vi-VN"/>
        </w:rPr>
        <w:t>một số điều của Luật Quy hoạch đô thị và nông thôn</w:t>
      </w:r>
      <w:r w:rsidR="00164B3A" w:rsidRPr="008E1C56">
        <w:rPr>
          <w:rFonts w:ascii="Times New Roman" w:hAnsi="Times New Roman"/>
          <w:szCs w:val="28"/>
        </w:rPr>
        <w:t xml:space="preserve"> vào Chương trình lập pháp năm 2025 trình Quốc hội cho ý kiến và thông qua tại Kỳ họp thứ 10 (tháng 10/2025)</w:t>
      </w:r>
      <w:r w:rsidR="00D565D1" w:rsidRPr="008E1C56">
        <w:rPr>
          <w:rFonts w:ascii="Times New Roman" w:hAnsi="Times New Roman"/>
          <w:szCs w:val="28"/>
        </w:rPr>
        <w:t>, thực hiện</w:t>
      </w:r>
      <w:r w:rsidR="00437F3E" w:rsidRPr="008E1C56">
        <w:rPr>
          <w:rFonts w:ascii="Times New Roman" w:hAnsi="Times New Roman"/>
          <w:szCs w:val="28"/>
          <w:lang w:val="vi-VN"/>
        </w:rPr>
        <w:t xml:space="preserve"> theo trình tự, thủ tục rút gọn</w:t>
      </w:r>
      <w:r w:rsidR="00D565D1" w:rsidRPr="008E1C56">
        <w:rPr>
          <w:rFonts w:ascii="Times New Roman" w:hAnsi="Times New Roman"/>
          <w:szCs w:val="28"/>
        </w:rPr>
        <w:t>.</w:t>
      </w:r>
    </w:p>
    <w:p w14:paraId="5F77E381" w14:textId="77777777" w:rsidR="00630FCB" w:rsidRPr="008E1C56" w:rsidRDefault="00630FCB" w:rsidP="00996536">
      <w:pPr>
        <w:spacing w:before="40"/>
        <w:ind w:firstLine="709"/>
        <w:jc w:val="both"/>
        <w:rPr>
          <w:rFonts w:ascii="Times New Roman" w:hAnsi="Times New Roman"/>
          <w:b/>
          <w:iCs/>
          <w:szCs w:val="28"/>
          <w:lang w:val="vi-VN"/>
        </w:rPr>
      </w:pPr>
      <w:r w:rsidRPr="008E1C56">
        <w:rPr>
          <w:rFonts w:ascii="Times New Roman" w:hAnsi="Times New Roman"/>
          <w:b/>
          <w:iCs/>
          <w:szCs w:val="28"/>
          <w:lang w:val="vi-VN"/>
        </w:rPr>
        <w:t>2. Cơ sở thực tiễn</w:t>
      </w:r>
    </w:p>
    <w:p w14:paraId="155FA2B5" w14:textId="77777777" w:rsidR="00187DE1" w:rsidRPr="008E1C56" w:rsidRDefault="0086580D" w:rsidP="00996536">
      <w:pPr>
        <w:spacing w:before="40"/>
        <w:ind w:firstLine="709"/>
        <w:jc w:val="both"/>
        <w:rPr>
          <w:rFonts w:ascii="Times New Roman" w:hAnsi="Times New Roman"/>
          <w:bCs/>
          <w:szCs w:val="28"/>
          <w:lang w:val="pt-BR"/>
        </w:rPr>
      </w:pPr>
      <w:r w:rsidRPr="008E1C56">
        <w:rPr>
          <w:rFonts w:ascii="Times New Roman" w:hAnsi="Times New Roman"/>
          <w:bCs/>
          <w:szCs w:val="28"/>
          <w:lang w:val="pt-BR"/>
        </w:rPr>
        <w:t>Luật Quy hoạch đô thị và nông thôn số 47/2024/QH15 được Quốc hội khóa XV thông qua tại Kỳ họp thứ 8, ngày 26/11/2024, có hiệu lực thi hành kể từ ngày 01/7/2025 (Luật số 47/2024/QH15)</w:t>
      </w:r>
      <w:r w:rsidR="003A403B" w:rsidRPr="008E1C56">
        <w:rPr>
          <w:rFonts w:ascii="Times New Roman" w:hAnsi="Times New Roman"/>
          <w:bCs/>
          <w:szCs w:val="28"/>
          <w:lang w:val="pt-BR"/>
        </w:rPr>
        <w:t>.</w:t>
      </w:r>
      <w:r w:rsidRPr="008E1C56">
        <w:rPr>
          <w:rFonts w:ascii="Times New Roman" w:hAnsi="Times New Roman"/>
          <w:bCs/>
          <w:szCs w:val="28"/>
          <w:lang w:val="pt-BR"/>
        </w:rPr>
        <w:t xml:space="preserve"> Luật có nhiều nội dung mới mang tính đột phá quan trọng, góp phần thực hiện mục tiêu</w:t>
      </w:r>
      <w:r w:rsidR="00850E85" w:rsidRPr="008E1C56">
        <w:rPr>
          <w:rFonts w:ascii="Times New Roman" w:hAnsi="Times New Roman"/>
          <w:bCs/>
          <w:szCs w:val="28"/>
          <w:lang w:val="pt-BR"/>
        </w:rPr>
        <w:t>, yêu cầu về</w:t>
      </w:r>
      <w:r w:rsidRPr="008E1C56">
        <w:rPr>
          <w:rFonts w:ascii="Times New Roman" w:hAnsi="Times New Roman"/>
          <w:bCs/>
          <w:szCs w:val="28"/>
          <w:lang w:val="pt-BR"/>
        </w:rPr>
        <w:t xml:space="preserve"> hoàn thiện thể chế, chính sách, </w:t>
      </w:r>
      <w:r w:rsidR="00850E85" w:rsidRPr="008E1C56">
        <w:rPr>
          <w:rFonts w:ascii="Times New Roman" w:hAnsi="Times New Roman"/>
          <w:bCs/>
          <w:szCs w:val="28"/>
          <w:lang w:val="pt-BR"/>
        </w:rPr>
        <w:t xml:space="preserve">pháp luật, </w:t>
      </w:r>
      <w:r w:rsidRPr="008E1C56">
        <w:rPr>
          <w:rFonts w:ascii="Times New Roman" w:hAnsi="Times New Roman"/>
          <w:bCs/>
          <w:szCs w:val="28"/>
          <w:lang w:val="pt-BR"/>
        </w:rPr>
        <w:t>nâng cao hiệu lực, hiệu quả hoạt động quy hoạch đô thị và nông thôn</w:t>
      </w:r>
      <w:r w:rsidR="00456B92" w:rsidRPr="008E1C56">
        <w:rPr>
          <w:rStyle w:val="FootnoteReference"/>
          <w:rFonts w:ascii="Times New Roman" w:hAnsi="Times New Roman"/>
          <w:bCs/>
          <w:szCs w:val="28"/>
        </w:rPr>
        <w:footnoteReference w:id="1"/>
      </w:r>
      <w:r w:rsidR="0025468F" w:rsidRPr="008E1C56">
        <w:rPr>
          <w:rFonts w:ascii="Times New Roman" w:hAnsi="Times New Roman"/>
          <w:bCs/>
          <w:szCs w:val="28"/>
          <w:lang w:val="pt-BR"/>
        </w:rPr>
        <w:t>; đẩy mạnh phân quyền, phân cấp</w:t>
      </w:r>
      <w:r w:rsidR="00187DE1" w:rsidRPr="008E1C56">
        <w:rPr>
          <w:rFonts w:ascii="Times New Roman" w:hAnsi="Times New Roman"/>
          <w:bCs/>
          <w:szCs w:val="28"/>
          <w:lang w:val="pt-BR"/>
        </w:rPr>
        <w:t>, đơn giản hóa thủ tục hành chính, cải thiện môi trường đầu tư, kinh doanh</w:t>
      </w:r>
      <w:r w:rsidR="00C92FD8" w:rsidRPr="008E1C56">
        <w:rPr>
          <w:rStyle w:val="FootnoteReference"/>
          <w:rFonts w:ascii="Times New Roman" w:hAnsi="Times New Roman"/>
          <w:bCs/>
          <w:szCs w:val="28"/>
        </w:rPr>
        <w:footnoteReference w:id="2"/>
      </w:r>
      <w:r w:rsidR="00C92FD8" w:rsidRPr="008E1C56">
        <w:rPr>
          <w:rFonts w:ascii="Times New Roman" w:hAnsi="Times New Roman"/>
          <w:bCs/>
          <w:szCs w:val="28"/>
          <w:lang w:val="pt-BR"/>
        </w:rPr>
        <w:t>.</w:t>
      </w:r>
      <w:r w:rsidR="002B59CA" w:rsidRPr="008E1C56">
        <w:rPr>
          <w:rFonts w:ascii="Times New Roman" w:hAnsi="Times New Roman"/>
          <w:bCs/>
          <w:szCs w:val="28"/>
          <w:lang w:val="pt-BR"/>
        </w:rPr>
        <w:t xml:space="preserve"> </w:t>
      </w:r>
    </w:p>
    <w:p w14:paraId="10F1C13D" w14:textId="3AEB5B43" w:rsidR="00C773F1" w:rsidRPr="008E1C56" w:rsidRDefault="00E11E95" w:rsidP="00996536">
      <w:pPr>
        <w:spacing w:before="40"/>
        <w:ind w:firstLine="709"/>
        <w:jc w:val="both"/>
        <w:rPr>
          <w:rFonts w:ascii="Times New Roman" w:hAnsi="Times New Roman"/>
          <w:bCs/>
          <w:szCs w:val="28"/>
          <w:lang w:val="pt-BR"/>
        </w:rPr>
      </w:pPr>
      <w:r w:rsidRPr="008E1C56">
        <w:rPr>
          <w:rFonts w:ascii="Times New Roman" w:hAnsi="Times New Roman"/>
          <w:bCs/>
          <w:szCs w:val="28"/>
          <w:lang w:val="pt-BR"/>
        </w:rPr>
        <w:t>Căn cứ</w:t>
      </w:r>
      <w:r w:rsidR="0086580D" w:rsidRPr="008E1C56">
        <w:rPr>
          <w:rFonts w:ascii="Times New Roman" w:hAnsi="Times New Roman"/>
          <w:bCs/>
          <w:szCs w:val="28"/>
          <w:lang w:val="pt-BR"/>
        </w:rPr>
        <w:t xml:space="preserve"> định hướng lãnh đạo, chỉ đạo </w:t>
      </w:r>
      <w:r w:rsidR="00842908" w:rsidRPr="008E1C56">
        <w:rPr>
          <w:rFonts w:ascii="Times New Roman" w:hAnsi="Times New Roman"/>
          <w:bCs/>
          <w:szCs w:val="28"/>
          <w:lang w:val="pt-BR"/>
        </w:rPr>
        <w:t>của Đảng, Quốc hội về</w:t>
      </w:r>
      <w:r w:rsidR="0086580D" w:rsidRPr="008E1C56">
        <w:rPr>
          <w:rFonts w:ascii="Times New Roman" w:hAnsi="Times New Roman"/>
          <w:bCs/>
          <w:szCs w:val="28"/>
          <w:lang w:val="pt-BR"/>
        </w:rPr>
        <w:t xml:space="preserve"> </w:t>
      </w:r>
      <w:r w:rsidR="00842908" w:rsidRPr="008E1C56">
        <w:rPr>
          <w:rFonts w:ascii="Times New Roman" w:hAnsi="Times New Roman"/>
          <w:bCs/>
          <w:szCs w:val="28"/>
          <w:lang w:val="pt-BR"/>
        </w:rPr>
        <w:t>tổ chức</w:t>
      </w:r>
      <w:r w:rsidR="0086580D" w:rsidRPr="008E1C56">
        <w:rPr>
          <w:rFonts w:ascii="Times New Roman" w:hAnsi="Times New Roman"/>
          <w:bCs/>
          <w:szCs w:val="28"/>
          <w:lang w:val="pt-BR"/>
        </w:rPr>
        <w:t xml:space="preserve"> chính quyền địa phương 02 cấp, </w:t>
      </w:r>
      <w:r w:rsidR="00842908" w:rsidRPr="008E1C56">
        <w:rPr>
          <w:rFonts w:ascii="Times New Roman" w:hAnsi="Times New Roman"/>
          <w:bCs/>
          <w:szCs w:val="28"/>
          <w:lang w:val="pt-BR"/>
        </w:rPr>
        <w:t xml:space="preserve">tiếp tục đẩy mạnh phân quyền, phân cấp, </w:t>
      </w:r>
      <w:r w:rsidR="00297985" w:rsidRPr="008E1C56">
        <w:rPr>
          <w:rFonts w:ascii="Times New Roman" w:hAnsi="Times New Roman"/>
          <w:bCs/>
          <w:szCs w:val="28"/>
          <w:lang w:val="pt-BR"/>
        </w:rPr>
        <w:t xml:space="preserve">Chính phủ </w:t>
      </w:r>
      <w:r w:rsidR="00842908" w:rsidRPr="008E1C56">
        <w:rPr>
          <w:rFonts w:ascii="Times New Roman" w:hAnsi="Times New Roman"/>
          <w:bCs/>
          <w:szCs w:val="28"/>
          <w:lang w:val="pt-BR"/>
        </w:rPr>
        <w:t xml:space="preserve">đã </w:t>
      </w:r>
      <w:r w:rsidR="00297985" w:rsidRPr="008E1C56">
        <w:rPr>
          <w:rFonts w:ascii="Times New Roman" w:hAnsi="Times New Roman"/>
          <w:bCs/>
          <w:szCs w:val="28"/>
          <w:lang w:val="pt-BR"/>
        </w:rPr>
        <w:t>chỉ đạo</w:t>
      </w:r>
      <w:r w:rsidR="00B675AE" w:rsidRPr="008E1C56">
        <w:rPr>
          <w:rFonts w:ascii="Times New Roman" w:hAnsi="Times New Roman"/>
          <w:bCs/>
          <w:szCs w:val="28"/>
          <w:lang w:val="pt-BR"/>
        </w:rPr>
        <w:t xml:space="preserve"> thực hiện</w:t>
      </w:r>
      <w:r w:rsidR="00297985" w:rsidRPr="008E1C56">
        <w:rPr>
          <w:rFonts w:ascii="Times New Roman" w:hAnsi="Times New Roman"/>
          <w:bCs/>
          <w:szCs w:val="28"/>
          <w:lang w:val="pt-BR"/>
        </w:rPr>
        <w:t xml:space="preserve"> </w:t>
      </w:r>
      <w:r w:rsidR="0086580D" w:rsidRPr="008E1C56">
        <w:rPr>
          <w:rFonts w:ascii="Times New Roman" w:hAnsi="Times New Roman"/>
          <w:bCs/>
          <w:szCs w:val="28"/>
          <w:lang w:val="pt-BR"/>
        </w:rPr>
        <w:t>rà soát nội dung Luật số 47/2024/QH15</w:t>
      </w:r>
      <w:r w:rsidR="000120C3" w:rsidRPr="008E1C56">
        <w:rPr>
          <w:rFonts w:ascii="Times New Roman" w:hAnsi="Times New Roman"/>
          <w:bCs/>
          <w:szCs w:val="28"/>
          <w:lang w:val="pt-BR"/>
        </w:rPr>
        <w:t>, nghiên cứu thực tiễn</w:t>
      </w:r>
      <w:r w:rsidR="00BE4577" w:rsidRPr="008E1C56">
        <w:rPr>
          <w:rFonts w:ascii="Times New Roman" w:hAnsi="Times New Roman"/>
          <w:bCs/>
          <w:szCs w:val="28"/>
          <w:lang w:val="pt-BR"/>
        </w:rPr>
        <w:t xml:space="preserve"> để </w:t>
      </w:r>
      <w:r w:rsidR="000120C3" w:rsidRPr="008E1C56">
        <w:rPr>
          <w:rFonts w:ascii="Times New Roman" w:hAnsi="Times New Roman"/>
          <w:bCs/>
          <w:szCs w:val="28"/>
          <w:lang w:val="pt-BR"/>
        </w:rPr>
        <w:t xml:space="preserve">đề xuất quy định </w:t>
      </w:r>
      <w:r w:rsidR="00BE4577" w:rsidRPr="008E1C56">
        <w:rPr>
          <w:rFonts w:ascii="Times New Roman" w:hAnsi="Times New Roman"/>
          <w:bCs/>
          <w:szCs w:val="28"/>
          <w:lang w:val="pt-BR"/>
        </w:rPr>
        <w:t>phân định trách nhiệm, thẩm quyền</w:t>
      </w:r>
      <w:r w:rsidRPr="008E1C56">
        <w:rPr>
          <w:rFonts w:ascii="Times New Roman" w:hAnsi="Times New Roman"/>
          <w:bCs/>
          <w:szCs w:val="28"/>
          <w:lang w:val="pt-BR"/>
        </w:rPr>
        <w:t xml:space="preserve"> </w:t>
      </w:r>
      <w:r w:rsidR="001A7612" w:rsidRPr="008E1C56">
        <w:rPr>
          <w:rFonts w:ascii="Times New Roman" w:hAnsi="Times New Roman"/>
          <w:bCs/>
          <w:szCs w:val="28"/>
          <w:lang w:val="pt-BR"/>
        </w:rPr>
        <w:t>của chính quyền địa phương cấp huyện hiện đang quy định trong Luật để chuyển sang cấp cơ sở hoặc đưa lên cấp tỉnh những nội dung cần thiết</w:t>
      </w:r>
      <w:r w:rsidR="00D42E5D" w:rsidRPr="008E1C56">
        <w:rPr>
          <w:rFonts w:ascii="Times New Roman" w:hAnsi="Times New Roman"/>
          <w:bCs/>
          <w:szCs w:val="28"/>
          <w:lang w:val="pt-BR"/>
        </w:rPr>
        <w:t>;</w:t>
      </w:r>
      <w:r w:rsidR="001A7612" w:rsidRPr="008E1C56">
        <w:rPr>
          <w:rFonts w:ascii="Times New Roman" w:hAnsi="Times New Roman"/>
          <w:bCs/>
          <w:szCs w:val="28"/>
          <w:lang w:val="pt-BR"/>
        </w:rPr>
        <w:t xml:space="preserve"> </w:t>
      </w:r>
      <w:r w:rsidR="000120C3" w:rsidRPr="008E1C56">
        <w:rPr>
          <w:rFonts w:ascii="Times New Roman" w:hAnsi="Times New Roman"/>
          <w:bCs/>
          <w:szCs w:val="28"/>
          <w:lang w:val="pt-BR"/>
        </w:rPr>
        <w:t>quy định về phân quyền, phân cấp theo hướng cơ quan trung ương cần tập trung quản lý vĩ mô, xây dựng thể chế, chiến lược, quy hoạch, kế hoạch đồng bộ, thống nhất, giữ vai trò kiến tạo và tăng cường kiểm tra, giám sát; các địa phương triển khai các nhiệm vụ theo đúng tinh thần “địa phương quyết định, địa phương làm, địa phương chịu trách nhiệm”, phát huy vai trò, trách nhiệm của người đứng đầu cơ quan, tổ chức các cấp</w:t>
      </w:r>
      <w:r w:rsidR="000120C3" w:rsidRPr="008E1C56">
        <w:rPr>
          <w:rStyle w:val="FootnoteReference"/>
          <w:rFonts w:ascii="Times New Roman" w:hAnsi="Times New Roman"/>
          <w:bCs/>
          <w:szCs w:val="28"/>
        </w:rPr>
        <w:footnoteReference w:id="3"/>
      </w:r>
      <w:r w:rsidR="000120C3" w:rsidRPr="008E1C56">
        <w:rPr>
          <w:rFonts w:ascii="Times New Roman" w:hAnsi="Times New Roman"/>
          <w:bCs/>
          <w:szCs w:val="28"/>
          <w:lang w:val="pt-BR"/>
        </w:rPr>
        <w:t>.</w:t>
      </w:r>
      <w:r w:rsidR="00907CDB" w:rsidRPr="008E1C56">
        <w:rPr>
          <w:rFonts w:ascii="Times New Roman" w:hAnsi="Times New Roman"/>
          <w:bCs/>
          <w:szCs w:val="28"/>
          <w:lang w:val="pt-BR"/>
        </w:rPr>
        <w:t xml:space="preserve"> </w:t>
      </w:r>
      <w:r w:rsidR="0086580D" w:rsidRPr="008E1C56">
        <w:rPr>
          <w:rFonts w:ascii="Times New Roman" w:hAnsi="Times New Roman"/>
          <w:bCs/>
          <w:szCs w:val="28"/>
          <w:lang w:val="pt-BR"/>
        </w:rPr>
        <w:t xml:space="preserve">Chính phủ đã ban hành Nghị định số 145/2025/NĐ-CP </w:t>
      </w:r>
      <w:r w:rsidR="00951E2E" w:rsidRPr="008E1C56">
        <w:rPr>
          <w:rFonts w:ascii="Times New Roman" w:hAnsi="Times New Roman"/>
          <w:bCs/>
          <w:szCs w:val="28"/>
          <w:lang w:val="pt-BR"/>
        </w:rPr>
        <w:t xml:space="preserve">ngày 12/6/2025 </w:t>
      </w:r>
      <w:r w:rsidR="0086580D" w:rsidRPr="008E1C56">
        <w:rPr>
          <w:rFonts w:ascii="Times New Roman" w:hAnsi="Times New Roman"/>
          <w:bCs/>
          <w:szCs w:val="28"/>
          <w:lang w:val="pt-BR"/>
        </w:rPr>
        <w:t>quy định về phân định thẩm quyền của chính quyền địa phương 02 cấp, phân quyền, phân cấp trong lĩnh vực quy hoạch đô thị và nông thôn</w:t>
      </w:r>
      <w:r w:rsidR="009F1BBA" w:rsidRPr="008E1C56">
        <w:rPr>
          <w:rFonts w:ascii="Times New Roman" w:hAnsi="Times New Roman"/>
          <w:bCs/>
          <w:szCs w:val="28"/>
          <w:lang w:val="pt-BR"/>
        </w:rPr>
        <w:t xml:space="preserve">; </w:t>
      </w:r>
      <w:r w:rsidR="00951E2E" w:rsidRPr="008E1C56">
        <w:rPr>
          <w:rFonts w:ascii="Times New Roman" w:hAnsi="Times New Roman"/>
          <w:bCs/>
          <w:szCs w:val="28"/>
          <w:lang w:val="pt-BR"/>
        </w:rPr>
        <w:t>Nghị quyết số 66.1/2025/NQ-CP ngày 18/7/2025</w:t>
      </w:r>
      <w:r w:rsidR="009F1BBA" w:rsidRPr="008E1C56">
        <w:rPr>
          <w:rFonts w:ascii="Times New Roman" w:hAnsi="Times New Roman"/>
          <w:bCs/>
          <w:szCs w:val="28"/>
          <w:lang w:val="pt-BR"/>
        </w:rPr>
        <w:t xml:space="preserve"> quy định xử lý khó khăn, vướng mắc về việc lập mới, điều chỉnh và </w:t>
      </w:r>
      <w:r w:rsidR="009F1BBA" w:rsidRPr="008E1C56">
        <w:rPr>
          <w:rFonts w:ascii="Times New Roman" w:hAnsi="Times New Roman"/>
          <w:bCs/>
          <w:szCs w:val="28"/>
          <w:lang w:val="pt-BR"/>
        </w:rPr>
        <w:lastRenderedPageBreak/>
        <w:t xml:space="preserve">phê duyệt quy hoạch phân khu đối với khu vực hình thành đô thị khi thực hiện sắp xếp đơn vị hành chính các cấp và tổ chức chính quyền địa phương 02 cấp. </w:t>
      </w:r>
      <w:r w:rsidR="002E76EC" w:rsidRPr="008E1C56">
        <w:rPr>
          <w:rFonts w:ascii="Times New Roman" w:hAnsi="Times New Roman"/>
          <w:bCs/>
          <w:szCs w:val="28"/>
          <w:lang w:val="pt-BR"/>
        </w:rPr>
        <w:t>Đồng thời, Chính phủ đã ban hành Nghị định số 178/2025/NĐ-CP ngày 01/7/2025 và Thủ tướng Chính phủ đã ban hành Quyết định số 18/2025/QĐ-TTg ngày 28/6/2025 quy định chi tiết các nội dung được giao trong Luật Quy hoạch đô thị và nông thôn</w:t>
      </w:r>
      <w:r w:rsidR="004750EB" w:rsidRPr="008E1C56">
        <w:rPr>
          <w:rFonts w:ascii="Times New Roman" w:hAnsi="Times New Roman"/>
          <w:bCs/>
          <w:szCs w:val="28"/>
          <w:lang w:val="pt-BR"/>
        </w:rPr>
        <w:t xml:space="preserve">. </w:t>
      </w:r>
      <w:r w:rsidR="00F37E6B" w:rsidRPr="008E1C56">
        <w:rPr>
          <w:rFonts w:ascii="Times New Roman" w:hAnsi="Times New Roman"/>
          <w:bCs/>
          <w:szCs w:val="28"/>
          <w:lang w:val="pt-BR"/>
        </w:rPr>
        <w:t>Cơ bản quy định pháp luật về quy hoạch đô thị và nông thôn đã được phân định thẩm quyền phù hợp với yêu cầu tổ chức chính quyền địa phương 02 cấp,</w:t>
      </w:r>
      <w:r w:rsidR="009B3AA7" w:rsidRPr="008E1C56">
        <w:rPr>
          <w:rFonts w:ascii="Times New Roman" w:hAnsi="Times New Roman"/>
          <w:bCs/>
          <w:szCs w:val="28"/>
          <w:lang w:val="pt-BR"/>
        </w:rPr>
        <w:t xml:space="preserve"> </w:t>
      </w:r>
      <w:r w:rsidR="00430CA8" w:rsidRPr="008E1C56">
        <w:rPr>
          <w:rFonts w:ascii="Times New Roman" w:hAnsi="Times New Roman"/>
          <w:bCs/>
          <w:szCs w:val="28"/>
          <w:lang w:val="pt-BR"/>
        </w:rPr>
        <w:t xml:space="preserve">bảo đảm các </w:t>
      </w:r>
      <w:r w:rsidR="009B3AA7" w:rsidRPr="008E1C56">
        <w:rPr>
          <w:rFonts w:ascii="Times New Roman" w:hAnsi="Times New Roman"/>
          <w:bCs/>
          <w:szCs w:val="28"/>
          <w:lang w:val="pt-BR"/>
        </w:rPr>
        <w:t>yêu cầu</w:t>
      </w:r>
      <w:r w:rsidR="00F37E6B" w:rsidRPr="008E1C56">
        <w:rPr>
          <w:rFonts w:ascii="Times New Roman" w:hAnsi="Times New Roman"/>
          <w:bCs/>
          <w:szCs w:val="28"/>
          <w:lang w:val="pt-BR"/>
        </w:rPr>
        <w:t xml:space="preserve"> tăng cường phân quyền, phân cấp</w:t>
      </w:r>
      <w:r w:rsidR="002653B6" w:rsidRPr="008E1C56">
        <w:rPr>
          <w:rFonts w:ascii="Times New Roman" w:hAnsi="Times New Roman"/>
          <w:bCs/>
          <w:szCs w:val="28"/>
          <w:lang w:val="pt-BR"/>
        </w:rPr>
        <w:t>, đơn giản hóa trình tự, thủ tục, cải thiện môi trường đầu tư, kinh doanh…</w:t>
      </w:r>
      <w:r w:rsidR="00430CA8" w:rsidRPr="008E1C56">
        <w:rPr>
          <w:rFonts w:ascii="Times New Roman" w:hAnsi="Times New Roman"/>
          <w:bCs/>
          <w:szCs w:val="28"/>
          <w:lang w:val="pt-BR"/>
        </w:rPr>
        <w:t xml:space="preserve"> </w:t>
      </w:r>
      <w:r w:rsidR="0086580D" w:rsidRPr="008E1C56">
        <w:rPr>
          <w:rFonts w:ascii="Times New Roman" w:hAnsi="Times New Roman"/>
          <w:bCs/>
          <w:szCs w:val="28"/>
          <w:lang w:val="pt-BR"/>
        </w:rPr>
        <w:t>Căn cứ quy định của</w:t>
      </w:r>
      <w:r w:rsidR="00D77ABB" w:rsidRPr="008E1C56">
        <w:rPr>
          <w:rFonts w:ascii="Times New Roman" w:hAnsi="Times New Roman"/>
          <w:bCs/>
          <w:szCs w:val="28"/>
          <w:lang w:val="pt-BR"/>
        </w:rPr>
        <w:t xml:space="preserve"> Luật Tổ chức Chính phủ năm 2025,</w:t>
      </w:r>
      <w:r w:rsidR="0086580D" w:rsidRPr="008E1C56">
        <w:rPr>
          <w:rFonts w:ascii="Times New Roman" w:hAnsi="Times New Roman"/>
          <w:bCs/>
          <w:szCs w:val="28"/>
          <w:lang w:val="pt-BR"/>
        </w:rPr>
        <w:t xml:space="preserve"> Luật Tổ chức chính quyền địa phương </w:t>
      </w:r>
      <w:r w:rsidR="00B00FD8" w:rsidRPr="008E1C56">
        <w:rPr>
          <w:rFonts w:ascii="Times New Roman" w:hAnsi="Times New Roman"/>
          <w:bCs/>
          <w:szCs w:val="28"/>
          <w:lang w:val="pt-BR"/>
        </w:rPr>
        <w:t>năm 2025</w:t>
      </w:r>
      <w:r w:rsidR="0086580D" w:rsidRPr="008E1C56">
        <w:rPr>
          <w:rFonts w:ascii="Times New Roman" w:hAnsi="Times New Roman"/>
          <w:bCs/>
          <w:szCs w:val="28"/>
          <w:lang w:val="pt-BR"/>
        </w:rPr>
        <w:t xml:space="preserve">, Luật </w:t>
      </w:r>
      <w:r w:rsidR="003E786F" w:rsidRPr="008E1C56">
        <w:rPr>
          <w:rFonts w:ascii="Times New Roman" w:hAnsi="Times New Roman"/>
          <w:bCs/>
          <w:szCs w:val="28"/>
          <w:lang w:val="pt-BR"/>
        </w:rPr>
        <w:t>số 47/2024/QH15</w:t>
      </w:r>
      <w:r w:rsidR="0086580D" w:rsidRPr="008E1C56">
        <w:rPr>
          <w:rFonts w:ascii="Times New Roman" w:hAnsi="Times New Roman"/>
          <w:bCs/>
          <w:szCs w:val="28"/>
          <w:lang w:val="pt-BR"/>
        </w:rPr>
        <w:t xml:space="preserve"> </w:t>
      </w:r>
      <w:r w:rsidR="006960BD" w:rsidRPr="008E1C56">
        <w:rPr>
          <w:rFonts w:ascii="Times New Roman" w:hAnsi="Times New Roman"/>
          <w:bCs/>
          <w:szCs w:val="28"/>
          <w:lang w:val="pt-BR"/>
        </w:rPr>
        <w:t>cần</w:t>
      </w:r>
      <w:r w:rsidR="008C2C9C" w:rsidRPr="008E1C56">
        <w:rPr>
          <w:rFonts w:ascii="Times New Roman" w:hAnsi="Times New Roman"/>
          <w:bCs/>
          <w:szCs w:val="28"/>
          <w:lang w:val="pt-BR"/>
        </w:rPr>
        <w:t xml:space="preserve"> được</w:t>
      </w:r>
      <w:r w:rsidR="0086580D" w:rsidRPr="008E1C56">
        <w:rPr>
          <w:rFonts w:ascii="Times New Roman" w:hAnsi="Times New Roman"/>
          <w:bCs/>
          <w:szCs w:val="28"/>
          <w:lang w:val="pt-BR"/>
        </w:rPr>
        <w:t xml:space="preserve"> nghiên cứu, đề xuất sửa đổi, bổ sung để có hiệu lực thi hành trước ngày </w:t>
      </w:r>
      <w:r w:rsidR="00975C7A" w:rsidRPr="008E1C56">
        <w:rPr>
          <w:rFonts w:ascii="Times New Roman" w:hAnsi="Times New Roman"/>
          <w:bCs/>
          <w:szCs w:val="28"/>
          <w:lang w:val="pt-BR"/>
        </w:rPr>
        <w:t>01</w:t>
      </w:r>
      <w:r w:rsidR="0086580D" w:rsidRPr="008E1C56">
        <w:rPr>
          <w:rFonts w:ascii="Times New Roman" w:hAnsi="Times New Roman"/>
          <w:bCs/>
          <w:szCs w:val="28"/>
          <w:lang w:val="pt-BR"/>
        </w:rPr>
        <w:t>/</w:t>
      </w:r>
      <w:r w:rsidR="00975C7A" w:rsidRPr="008E1C56">
        <w:rPr>
          <w:rFonts w:ascii="Times New Roman" w:hAnsi="Times New Roman"/>
          <w:bCs/>
          <w:szCs w:val="28"/>
          <w:lang w:val="pt-BR"/>
        </w:rPr>
        <w:t>3</w:t>
      </w:r>
      <w:r w:rsidR="0086580D" w:rsidRPr="008E1C56">
        <w:rPr>
          <w:rFonts w:ascii="Times New Roman" w:hAnsi="Times New Roman"/>
          <w:bCs/>
          <w:szCs w:val="28"/>
          <w:lang w:val="pt-BR"/>
        </w:rPr>
        <w:t>/2027.</w:t>
      </w:r>
      <w:r w:rsidR="00954AAB" w:rsidRPr="008E1C56">
        <w:rPr>
          <w:rFonts w:ascii="Times New Roman" w:hAnsi="Times New Roman"/>
          <w:bCs/>
          <w:szCs w:val="28"/>
          <w:lang w:val="pt-BR"/>
        </w:rPr>
        <w:t xml:space="preserve"> </w:t>
      </w:r>
    </w:p>
    <w:p w14:paraId="258EFF94" w14:textId="4112D55B" w:rsidR="005B2A94" w:rsidRPr="008E1C56" w:rsidRDefault="00EC103C" w:rsidP="00996536">
      <w:pPr>
        <w:spacing w:before="40"/>
        <w:ind w:firstLine="709"/>
        <w:jc w:val="both"/>
        <w:rPr>
          <w:rFonts w:ascii="Times New Roman" w:hAnsi="Times New Roman"/>
          <w:bCs/>
          <w:spacing w:val="-2"/>
          <w:szCs w:val="28"/>
          <w:lang w:val="pt-BR"/>
        </w:rPr>
      </w:pPr>
      <w:r w:rsidRPr="008E1C56">
        <w:rPr>
          <w:rFonts w:ascii="Times New Roman" w:hAnsi="Times New Roman"/>
          <w:bCs/>
          <w:szCs w:val="28"/>
          <w:lang w:val="pt-BR"/>
        </w:rPr>
        <w:t xml:space="preserve">Quá trình rà soát văn bản quy phạm pháp luật về quy hoạch đô thị và nông thôn và đánh giá việc tổ chức triển khai thực hiện </w:t>
      </w:r>
      <w:r w:rsidR="002D5A43" w:rsidRPr="008E1C56">
        <w:rPr>
          <w:rFonts w:ascii="Times New Roman" w:hAnsi="Times New Roman"/>
          <w:bCs/>
          <w:spacing w:val="-2"/>
          <w:szCs w:val="28"/>
          <w:lang w:val="pt-BR"/>
        </w:rPr>
        <w:t>các quy định pháp luật về quy hoạch đô thị và nông thôn được phân định trách nhiệm, thẩm quyền, phân quyền, phân cấp</w:t>
      </w:r>
      <w:r w:rsidR="002D5A43" w:rsidRPr="008E1C56">
        <w:rPr>
          <w:rFonts w:ascii="Times New Roman" w:hAnsi="Times New Roman"/>
          <w:bCs/>
          <w:szCs w:val="28"/>
          <w:lang w:val="pt-BR"/>
        </w:rPr>
        <w:t xml:space="preserve"> </w:t>
      </w:r>
      <w:r w:rsidRPr="008E1C56">
        <w:rPr>
          <w:rFonts w:ascii="Times New Roman" w:hAnsi="Times New Roman"/>
          <w:bCs/>
          <w:szCs w:val="28"/>
          <w:lang w:val="pt-BR"/>
        </w:rPr>
        <w:t xml:space="preserve">tại các hội nghị phổ biến, hướng dẫn thực hiện quy định pháp luật về quy hoạch đô thị và nông thôn các địa phương vùng Đông Nam Bộ và vùng Đồng bằng sông Cửu Long tại thành phố Cần Thơ và các địa phương Miền Trung tại tỉnh Khánh Hòa; thông qua các cuộc làm việc trực tiếp của Tổ công tác của Bộ Xây dựng tại địa phương để tháo gỡ khó khăn, vướng mắc liên quan lĩnh vực quy hoạch đô thị và nông thôn (Đà Nẵng, Đồng Nai, Thái Nguyên, Cao Bằng...), </w:t>
      </w:r>
      <w:r w:rsidR="00A528DE" w:rsidRPr="008E1C56">
        <w:rPr>
          <w:rFonts w:ascii="Times New Roman" w:hAnsi="Times New Roman"/>
          <w:bCs/>
          <w:szCs w:val="28"/>
          <w:lang w:val="pt-BR"/>
        </w:rPr>
        <w:t>Cơ quan soạn thảo dự án Luật</w:t>
      </w:r>
      <w:r w:rsidRPr="008E1C56">
        <w:rPr>
          <w:rFonts w:ascii="Times New Roman" w:hAnsi="Times New Roman"/>
          <w:bCs/>
          <w:szCs w:val="28"/>
          <w:lang w:val="pt-BR"/>
        </w:rPr>
        <w:t xml:space="preserve"> cũng ghi nhận được </w:t>
      </w:r>
      <w:r w:rsidR="002D5A43" w:rsidRPr="008E1C56">
        <w:rPr>
          <w:rFonts w:ascii="Times New Roman" w:hAnsi="Times New Roman"/>
          <w:bCs/>
          <w:szCs w:val="28"/>
          <w:lang w:val="pt-BR"/>
        </w:rPr>
        <w:t xml:space="preserve">những </w:t>
      </w:r>
      <w:r w:rsidRPr="008E1C56">
        <w:rPr>
          <w:rFonts w:ascii="Times New Roman" w:hAnsi="Times New Roman"/>
          <w:bCs/>
          <w:szCs w:val="28"/>
          <w:lang w:val="pt-BR"/>
        </w:rPr>
        <w:t>khó khăn</w:t>
      </w:r>
      <w:r w:rsidR="002D5A43" w:rsidRPr="008E1C56">
        <w:rPr>
          <w:rFonts w:ascii="Times New Roman" w:hAnsi="Times New Roman"/>
          <w:bCs/>
          <w:szCs w:val="28"/>
          <w:lang w:val="pt-BR"/>
        </w:rPr>
        <w:t>, vướng mắc</w:t>
      </w:r>
      <w:r w:rsidRPr="008E1C56">
        <w:rPr>
          <w:rFonts w:ascii="Times New Roman" w:hAnsi="Times New Roman"/>
          <w:bCs/>
          <w:szCs w:val="28"/>
          <w:lang w:val="pt-BR"/>
        </w:rPr>
        <w:t xml:space="preserve"> </w:t>
      </w:r>
      <w:r w:rsidR="002D5A43" w:rsidRPr="008E1C56">
        <w:rPr>
          <w:rFonts w:ascii="Times New Roman" w:hAnsi="Times New Roman"/>
          <w:bCs/>
          <w:szCs w:val="28"/>
          <w:lang w:val="pt-BR"/>
        </w:rPr>
        <w:t>như</w:t>
      </w:r>
      <w:r w:rsidRPr="008E1C56">
        <w:rPr>
          <w:rFonts w:ascii="Times New Roman" w:hAnsi="Times New Roman"/>
          <w:bCs/>
          <w:szCs w:val="28"/>
          <w:lang w:val="pt-BR"/>
        </w:rPr>
        <w:t xml:space="preserve"> việc xác định phạm vi không gian lập quy hoạch chung đô thị thuộc tỉnh; thực hiện trách nhiệm lập, thẩm định, phê duyệt đối với quy hoạch có liên quan 2 đơn vị hành chính cấp xã; điều kiện năng lực của cơ quan chuyên môn địa phương</w:t>
      </w:r>
      <w:r w:rsidR="00FB20DA" w:rsidRPr="008E1C56">
        <w:rPr>
          <w:rFonts w:ascii="Times New Roman" w:hAnsi="Times New Roman"/>
          <w:bCs/>
          <w:szCs w:val="28"/>
          <w:lang w:val="pt-BR"/>
        </w:rPr>
        <w:t xml:space="preserve"> cấp xã</w:t>
      </w:r>
      <w:r w:rsidRPr="008E1C56">
        <w:rPr>
          <w:rFonts w:ascii="Times New Roman" w:hAnsi="Times New Roman"/>
          <w:bCs/>
          <w:szCs w:val="28"/>
          <w:lang w:val="pt-BR"/>
        </w:rPr>
        <w:t>...</w:t>
      </w:r>
      <w:r w:rsidR="00323303" w:rsidRPr="008E1C56">
        <w:rPr>
          <w:rFonts w:ascii="Times New Roman" w:hAnsi="Times New Roman"/>
          <w:bCs/>
          <w:szCs w:val="28"/>
          <w:lang w:val="pt-BR"/>
        </w:rPr>
        <w:t>,</w:t>
      </w:r>
      <w:r w:rsidRPr="008E1C56">
        <w:rPr>
          <w:rFonts w:ascii="Times New Roman" w:hAnsi="Times New Roman"/>
          <w:bCs/>
          <w:szCs w:val="28"/>
          <w:lang w:val="pt-BR"/>
        </w:rPr>
        <w:t xml:space="preserve"> </w:t>
      </w:r>
      <w:r w:rsidR="00542CE0" w:rsidRPr="008E1C56">
        <w:rPr>
          <w:rFonts w:ascii="Times New Roman" w:hAnsi="Times New Roman"/>
          <w:bCs/>
          <w:spacing w:val="-2"/>
          <w:szCs w:val="28"/>
          <w:lang w:val="pt-BR"/>
        </w:rPr>
        <w:t>góp ý</w:t>
      </w:r>
      <w:r w:rsidR="000860A1" w:rsidRPr="008E1C56">
        <w:rPr>
          <w:rFonts w:ascii="Times New Roman" w:hAnsi="Times New Roman"/>
          <w:bCs/>
          <w:spacing w:val="-2"/>
          <w:szCs w:val="28"/>
          <w:lang w:val="pt-BR"/>
        </w:rPr>
        <w:t xml:space="preserve"> tiếp tục</w:t>
      </w:r>
      <w:r w:rsidR="00542CE0" w:rsidRPr="008E1C56">
        <w:rPr>
          <w:rFonts w:ascii="Times New Roman" w:hAnsi="Times New Roman"/>
          <w:bCs/>
          <w:spacing w:val="-2"/>
          <w:szCs w:val="28"/>
          <w:lang w:val="pt-BR"/>
        </w:rPr>
        <w:t xml:space="preserve"> hoàn thiện quy định pháp luật bảo đảm thống nhất, đồng bộ</w:t>
      </w:r>
      <w:r w:rsidR="006421AB" w:rsidRPr="008E1C56">
        <w:rPr>
          <w:rFonts w:ascii="Times New Roman" w:hAnsi="Times New Roman"/>
          <w:bCs/>
          <w:spacing w:val="-2"/>
          <w:szCs w:val="28"/>
          <w:lang w:val="pt-BR"/>
        </w:rPr>
        <w:t>.</w:t>
      </w:r>
    </w:p>
    <w:p w14:paraId="46297B90" w14:textId="2ABE3CB8" w:rsidR="003702EE" w:rsidRPr="008E1C56" w:rsidRDefault="00DE3967" w:rsidP="00996536">
      <w:pPr>
        <w:spacing w:before="40"/>
        <w:ind w:firstLine="709"/>
        <w:jc w:val="both"/>
        <w:rPr>
          <w:rFonts w:ascii="Times New Roman" w:eastAsia="Calibri" w:hAnsi="Times New Roman"/>
          <w:szCs w:val="28"/>
        </w:rPr>
      </w:pPr>
      <w:r w:rsidRPr="008E1C56">
        <w:rPr>
          <w:rFonts w:ascii="Times New Roman" w:hAnsi="Times New Roman"/>
          <w:bCs/>
          <w:szCs w:val="28"/>
          <w:lang w:val="pt-BR"/>
        </w:rPr>
        <w:t>Thực hiện</w:t>
      </w:r>
      <w:r w:rsidR="00D67E4F" w:rsidRPr="008E1C56">
        <w:rPr>
          <w:rFonts w:ascii="Times New Roman" w:hAnsi="Times New Roman"/>
          <w:bCs/>
          <w:szCs w:val="28"/>
          <w:lang w:val="pt-BR"/>
        </w:rPr>
        <w:t xml:space="preserve"> định hướng lãnh đạo, chỉ đạo của Đảng, Quốc hội về việc rà soát, nghiên cứu sửa đổi tổng thể Luật Quy hoạch, Chính phủ thực hiện trình Quốc hội xem xét, thông qua dự án Luật Quy hoạch (sửa đổi) tại Kỳ họp thứ 10, Quốc hội khóa XV. Để bảo đảm tính thống nhất, đồng bộ pháp luật về quy hoạch, Luật Quy hoạch đô thị và nông thôn cũng cần được đồng thời rà soát, nghiên cứu sửa đổi, bổ sung nội dung liên quan đến hệ thống quy hoạch. Dự án Luật sửa đổi, bổ sung Luật Quy hoạch đô thị và nông thôn </w:t>
      </w:r>
      <w:r w:rsidR="00CF6D24" w:rsidRPr="008E1C56">
        <w:rPr>
          <w:rFonts w:ascii="Times New Roman" w:hAnsi="Times New Roman"/>
          <w:bCs/>
          <w:szCs w:val="28"/>
          <w:lang w:val="pt-BR"/>
        </w:rPr>
        <w:t>đã được Ủy ban Thường vụ Quốc hội</w:t>
      </w:r>
      <w:r w:rsidR="003702EE" w:rsidRPr="008E1C56">
        <w:rPr>
          <w:rFonts w:ascii="Times New Roman" w:hAnsi="Times New Roman"/>
          <w:bCs/>
          <w:szCs w:val="28"/>
          <w:lang w:val="pt-BR"/>
        </w:rPr>
        <w:t xml:space="preserve"> quyết nghị</w:t>
      </w:r>
      <w:r w:rsidR="00032498" w:rsidRPr="008E1C56">
        <w:rPr>
          <w:rFonts w:ascii="Times New Roman" w:hAnsi="Times New Roman"/>
          <w:bCs/>
          <w:szCs w:val="28"/>
          <w:lang w:val="pt-BR"/>
        </w:rPr>
        <w:t xml:space="preserve"> thông qua </w:t>
      </w:r>
      <w:r w:rsidR="00826430" w:rsidRPr="008E1C56">
        <w:rPr>
          <w:rFonts w:ascii="Times New Roman" w:hAnsi="Times New Roman"/>
          <w:bCs/>
          <w:szCs w:val="28"/>
          <w:lang w:val="pt-BR"/>
        </w:rPr>
        <w:t>tại</w:t>
      </w:r>
      <w:r w:rsidR="003702EE" w:rsidRPr="008E1C56">
        <w:rPr>
          <w:rFonts w:ascii="Times New Roman" w:hAnsi="Times New Roman"/>
          <w:szCs w:val="28"/>
        </w:rPr>
        <w:t xml:space="preserve"> Nghị quyết số 98/2025/UBTVQH15 ngày 10/9/2025 về Điều chỉnh Chương trình lập pháp năm 2025, </w:t>
      </w:r>
      <w:r w:rsidR="008F4024" w:rsidRPr="008E1C56">
        <w:rPr>
          <w:rFonts w:ascii="Times New Roman" w:hAnsi="Times New Roman"/>
          <w:szCs w:val="28"/>
        </w:rPr>
        <w:t>theo</w:t>
      </w:r>
      <w:r w:rsidR="003702EE" w:rsidRPr="008E1C56">
        <w:rPr>
          <w:rFonts w:ascii="Times New Roman" w:hAnsi="Times New Roman"/>
          <w:szCs w:val="28"/>
        </w:rPr>
        <w:t xml:space="preserve"> đó dự án Luật</w:t>
      </w:r>
      <w:r w:rsidR="003702EE" w:rsidRPr="008E1C56">
        <w:rPr>
          <w:rFonts w:ascii="Times New Roman" w:hAnsi="Times New Roman"/>
          <w:szCs w:val="28"/>
          <w:lang w:val="vi-VN"/>
        </w:rPr>
        <w:t xml:space="preserve"> </w:t>
      </w:r>
      <w:r w:rsidR="007822A7" w:rsidRPr="008E1C56">
        <w:rPr>
          <w:rFonts w:ascii="Times New Roman" w:hAnsi="Times New Roman"/>
          <w:szCs w:val="28"/>
        </w:rPr>
        <w:t xml:space="preserve">được bổ sung </w:t>
      </w:r>
      <w:r w:rsidR="003702EE" w:rsidRPr="008E1C56">
        <w:rPr>
          <w:rFonts w:ascii="Times New Roman" w:hAnsi="Times New Roman"/>
          <w:szCs w:val="28"/>
        </w:rPr>
        <w:t>vào Chương trình lập pháp năm 2025 trình Quốc hội cho ý kiến và thông qua tại Kỳ họp thứ 10 (tháng 10/2025), thực hiện</w:t>
      </w:r>
      <w:r w:rsidR="003702EE" w:rsidRPr="008E1C56">
        <w:rPr>
          <w:rFonts w:ascii="Times New Roman" w:hAnsi="Times New Roman"/>
          <w:szCs w:val="28"/>
          <w:lang w:val="vi-VN"/>
        </w:rPr>
        <w:t xml:space="preserve"> theo trình tự, thủ tục rút gọn</w:t>
      </w:r>
      <w:r w:rsidR="003702EE" w:rsidRPr="008E1C56">
        <w:rPr>
          <w:rFonts w:ascii="Times New Roman" w:hAnsi="Times New Roman"/>
          <w:szCs w:val="28"/>
        </w:rPr>
        <w:t>.</w:t>
      </w:r>
    </w:p>
    <w:p w14:paraId="76745BE3" w14:textId="7C8800EC" w:rsidR="003B7D87" w:rsidRPr="008E1C56" w:rsidRDefault="0086580D" w:rsidP="00996536">
      <w:pPr>
        <w:spacing w:before="40"/>
        <w:ind w:firstLine="709"/>
        <w:jc w:val="both"/>
        <w:rPr>
          <w:rFonts w:ascii="Times New Roman" w:hAnsi="Times New Roman"/>
          <w:bCs/>
          <w:szCs w:val="28"/>
          <w:lang w:val="pt-BR"/>
        </w:rPr>
      </w:pPr>
      <w:r w:rsidRPr="008E1C56">
        <w:rPr>
          <w:rFonts w:ascii="Times New Roman" w:hAnsi="Times New Roman"/>
          <w:bCs/>
          <w:szCs w:val="28"/>
          <w:lang w:val="pt-BR"/>
        </w:rPr>
        <w:t xml:space="preserve">Từ các cơ sở chính trị, pháp lý và thực tiễn nêu trên, việc xây dựng và ban hành Luật sửa đổi, bổ sung một số điều của Luật Quy hoạch đô thị và nông thôn </w:t>
      </w:r>
      <w:r w:rsidR="003E7949" w:rsidRPr="008E1C56">
        <w:rPr>
          <w:rFonts w:ascii="Times New Roman" w:hAnsi="Times New Roman"/>
          <w:szCs w:val="28"/>
          <w:lang w:val="vi-VN"/>
        </w:rPr>
        <w:t>theo trình tự, thủ tục rút gọn</w:t>
      </w:r>
      <w:r w:rsidR="003E7949" w:rsidRPr="008E1C56">
        <w:rPr>
          <w:rFonts w:ascii="Times New Roman" w:hAnsi="Times New Roman"/>
          <w:bCs/>
          <w:szCs w:val="28"/>
          <w:lang w:val="pt-BR"/>
        </w:rPr>
        <w:t xml:space="preserve"> </w:t>
      </w:r>
      <w:r w:rsidRPr="008E1C56">
        <w:rPr>
          <w:rFonts w:ascii="Times New Roman" w:hAnsi="Times New Roman"/>
          <w:bCs/>
          <w:szCs w:val="28"/>
          <w:lang w:val="pt-BR"/>
        </w:rPr>
        <w:t>để hoàn thiện thể chế, chính sách, pháp luật</w:t>
      </w:r>
      <w:r w:rsidR="00747D2D" w:rsidRPr="008E1C56">
        <w:rPr>
          <w:rFonts w:ascii="Times New Roman" w:hAnsi="Times New Roman"/>
          <w:bCs/>
          <w:szCs w:val="28"/>
          <w:lang w:val="pt-BR"/>
        </w:rPr>
        <w:t>,</w:t>
      </w:r>
      <w:r w:rsidRPr="008E1C56">
        <w:rPr>
          <w:rFonts w:ascii="Times New Roman" w:hAnsi="Times New Roman"/>
          <w:bCs/>
          <w:szCs w:val="28"/>
          <w:lang w:val="pt-BR"/>
        </w:rPr>
        <w:t xml:space="preserve"> bảo đảm thống nhất, đồng bộ, giải quyết các vấn đề phát sinh trong </w:t>
      </w:r>
      <w:r w:rsidR="00342FCD" w:rsidRPr="008E1C56">
        <w:rPr>
          <w:rFonts w:ascii="Times New Roman" w:hAnsi="Times New Roman"/>
          <w:bCs/>
          <w:szCs w:val="28"/>
          <w:lang w:val="pt-BR"/>
        </w:rPr>
        <w:t xml:space="preserve">thực tiễn, </w:t>
      </w:r>
      <w:r w:rsidRPr="008E1C56">
        <w:rPr>
          <w:rFonts w:ascii="Times New Roman" w:hAnsi="Times New Roman"/>
          <w:bCs/>
          <w:szCs w:val="28"/>
          <w:lang w:val="pt-BR"/>
        </w:rPr>
        <w:t>quá trình thực hiện chính quyền địa phương 02 cấp, đồng thời bảo đảm các yêu cầu về phân quyền, phân cấp, đơn giản hóa thủ tục hành chính, cải thiện môi trường đầu tư, kinh doanh, phát triển kinh tế tư nhân, phát triển khoa học, công nghệ, đổi mới sáng tạo, chuyển đổi số.</w:t>
      </w:r>
      <w:r w:rsidR="00210E80" w:rsidRPr="008E1C56">
        <w:rPr>
          <w:rFonts w:ascii="Times New Roman" w:hAnsi="Times New Roman"/>
          <w:bCs/>
          <w:szCs w:val="28"/>
          <w:lang w:val="pt-BR"/>
        </w:rPr>
        <w:t xml:space="preserve"> </w:t>
      </w:r>
    </w:p>
    <w:p w14:paraId="68F61876" w14:textId="59FF5671" w:rsidR="00630FCB" w:rsidRPr="008E1C56" w:rsidRDefault="003B7D87" w:rsidP="00962E78">
      <w:pPr>
        <w:spacing w:before="60"/>
        <w:ind w:firstLine="709"/>
        <w:jc w:val="both"/>
        <w:rPr>
          <w:rFonts w:ascii="Times New Roman Bold" w:hAnsi="Times New Roman Bold"/>
          <w:b/>
          <w:spacing w:val="-2"/>
          <w:szCs w:val="28"/>
          <w:lang w:val="pt-BR"/>
        </w:rPr>
      </w:pPr>
      <w:r w:rsidRPr="008E1C56">
        <w:rPr>
          <w:rFonts w:ascii="Times New Roman Bold" w:hAnsi="Times New Roman Bold"/>
          <w:b/>
          <w:spacing w:val="-2"/>
          <w:szCs w:val="28"/>
          <w:lang w:val="pt-BR"/>
        </w:rPr>
        <w:lastRenderedPageBreak/>
        <w:t>II</w:t>
      </w:r>
      <w:r w:rsidRPr="008E1C56">
        <w:rPr>
          <w:rFonts w:ascii="Times New Roman Bold" w:hAnsi="Times New Roman Bold"/>
          <w:b/>
          <w:spacing w:val="-2"/>
          <w:szCs w:val="28"/>
          <w:lang w:val="vi-VN"/>
        </w:rPr>
        <w:t xml:space="preserve">. </w:t>
      </w:r>
      <w:r w:rsidRPr="008E1C56">
        <w:rPr>
          <w:rFonts w:ascii="Times New Roman Bold" w:hAnsi="Times New Roman Bold"/>
          <w:b/>
          <w:spacing w:val="-2"/>
          <w:szCs w:val="28"/>
          <w:lang w:val="pt-BR"/>
        </w:rPr>
        <w:t>MỤC ĐÍCH</w:t>
      </w:r>
      <w:r w:rsidR="00F82845" w:rsidRPr="008E1C56">
        <w:rPr>
          <w:rFonts w:ascii="Times New Roman Bold" w:hAnsi="Times New Roman Bold"/>
          <w:b/>
          <w:spacing w:val="-2"/>
          <w:szCs w:val="28"/>
          <w:lang w:val="pt-BR"/>
        </w:rPr>
        <w:t xml:space="preserve"> BAN HÀNH</w:t>
      </w:r>
      <w:r w:rsidRPr="008E1C56">
        <w:rPr>
          <w:rFonts w:ascii="Times New Roman Bold" w:hAnsi="Times New Roman Bold"/>
          <w:b/>
          <w:spacing w:val="-2"/>
          <w:szCs w:val="28"/>
          <w:lang w:val="pt-BR"/>
        </w:rPr>
        <w:t>, QUAN ĐIỂM XÂY DỰNG DỰ ÁN LUẬT</w:t>
      </w:r>
    </w:p>
    <w:p w14:paraId="44155097" w14:textId="13DEB39F" w:rsidR="003B7D87" w:rsidRPr="008E1C56" w:rsidRDefault="003B7D87" w:rsidP="00962E78">
      <w:pPr>
        <w:widowControl w:val="0"/>
        <w:spacing w:before="60"/>
        <w:ind w:firstLine="720"/>
        <w:jc w:val="both"/>
        <w:rPr>
          <w:rFonts w:ascii="Times New Roman" w:hAnsi="Times New Roman"/>
          <w:b/>
          <w:bCs/>
          <w:szCs w:val="28"/>
          <w:lang w:val="pt-BR"/>
        </w:rPr>
      </w:pPr>
      <w:r w:rsidRPr="008E1C56">
        <w:rPr>
          <w:rFonts w:ascii="Times New Roman" w:hAnsi="Times New Roman"/>
          <w:b/>
          <w:bCs/>
          <w:szCs w:val="28"/>
          <w:lang w:val="pt-BR"/>
        </w:rPr>
        <w:t>1. Mục đích</w:t>
      </w:r>
      <w:r w:rsidR="0099721A" w:rsidRPr="008E1C56">
        <w:rPr>
          <w:rFonts w:ascii="Times New Roman" w:hAnsi="Times New Roman"/>
          <w:b/>
          <w:bCs/>
          <w:szCs w:val="28"/>
          <w:lang w:val="pt-BR"/>
        </w:rPr>
        <w:t xml:space="preserve"> ban hành</w:t>
      </w:r>
    </w:p>
    <w:p w14:paraId="00C19603" w14:textId="77777777" w:rsidR="00630FCB" w:rsidRPr="008E1C56" w:rsidRDefault="00DB1678" w:rsidP="00962E78">
      <w:pPr>
        <w:widowControl w:val="0"/>
        <w:spacing w:before="60"/>
        <w:ind w:firstLine="720"/>
        <w:jc w:val="both"/>
        <w:rPr>
          <w:rFonts w:ascii="Times New Roman" w:hAnsi="Times New Roman"/>
          <w:bCs/>
          <w:szCs w:val="28"/>
          <w:lang w:val="vi-VN"/>
        </w:rPr>
      </w:pPr>
      <w:r w:rsidRPr="008E1C56">
        <w:rPr>
          <w:rFonts w:ascii="Times New Roman" w:hAnsi="Times New Roman"/>
          <w:bCs/>
          <w:szCs w:val="28"/>
          <w:lang w:val="vi-VN"/>
        </w:rPr>
        <w:t>Hoàn thiện hệ thống pháp luật về quy hoạch đô thị và nông thôn để thể chế hóa phù hợp với chủ trương, đường lối của Đảng, Nhà nước về đổi mới tư duy xây dựng pháp luật, sắp xếp tổ chức bộ máy của hệ thống chính trị, thực hiện chính quyền địa phương 02 cấp, phân quyền, phân cấp, đơn giản hóa thủ tục hành chính, cải thiện môi trường đầu tư, kinh doanh, phát triển kinh tế tư nhân, đáp ứng các yêu cầu phát triển khoa học, công nghệ, đổi mới sáng tạo, chuyển đổi số</w:t>
      </w:r>
      <w:r w:rsidR="00630FCB" w:rsidRPr="008E1C56">
        <w:rPr>
          <w:rFonts w:ascii="Times New Roman" w:hAnsi="Times New Roman"/>
          <w:bCs/>
          <w:szCs w:val="28"/>
          <w:lang w:val="vi-VN"/>
        </w:rPr>
        <w:t xml:space="preserve">; bảo đảm </w:t>
      </w:r>
      <w:r w:rsidR="009D73C9" w:rsidRPr="008E1C56">
        <w:rPr>
          <w:rFonts w:ascii="Times New Roman" w:hAnsi="Times New Roman"/>
          <w:bCs/>
          <w:szCs w:val="28"/>
          <w:lang w:val="pt-BR"/>
        </w:rPr>
        <w:t xml:space="preserve">tính thống nhất, </w:t>
      </w:r>
      <w:r w:rsidR="00630FCB" w:rsidRPr="008E1C56">
        <w:rPr>
          <w:rFonts w:ascii="Times New Roman" w:hAnsi="Times New Roman"/>
          <w:bCs/>
          <w:szCs w:val="28"/>
          <w:lang w:val="vi-VN"/>
        </w:rPr>
        <w:t>đồng bộ của hệ thống pháp luật.</w:t>
      </w:r>
    </w:p>
    <w:p w14:paraId="1DA4ACCF" w14:textId="77777777" w:rsidR="003B7D87" w:rsidRPr="008E1C56" w:rsidRDefault="003B7D87" w:rsidP="00962E78">
      <w:pPr>
        <w:widowControl w:val="0"/>
        <w:spacing w:before="60"/>
        <w:ind w:firstLine="720"/>
        <w:jc w:val="both"/>
        <w:rPr>
          <w:rFonts w:ascii="Times New Roman" w:hAnsi="Times New Roman"/>
          <w:b/>
          <w:szCs w:val="28"/>
          <w:lang w:val="vi-VN"/>
        </w:rPr>
      </w:pPr>
      <w:r w:rsidRPr="008E1C56">
        <w:rPr>
          <w:rFonts w:ascii="Times New Roman" w:hAnsi="Times New Roman"/>
          <w:b/>
          <w:szCs w:val="28"/>
          <w:lang w:val="vi-VN"/>
        </w:rPr>
        <w:t>2. Quan điểm xây dựng dự án Luật</w:t>
      </w:r>
    </w:p>
    <w:p w14:paraId="5186521F" w14:textId="77777777" w:rsidR="00671995" w:rsidRPr="008E1C56" w:rsidRDefault="003B7D87" w:rsidP="00962E78">
      <w:pPr>
        <w:widowControl w:val="0"/>
        <w:spacing w:before="60"/>
        <w:ind w:firstLine="720"/>
        <w:jc w:val="both"/>
        <w:rPr>
          <w:rFonts w:ascii="Times New Roman" w:eastAsia="Calibri" w:hAnsi="Times New Roman"/>
          <w:kern w:val="2"/>
          <w:szCs w:val="28"/>
          <w:lang w:val="vi-VN"/>
        </w:rPr>
      </w:pPr>
      <w:r w:rsidRPr="008E1C56">
        <w:rPr>
          <w:rFonts w:ascii="Times New Roman" w:hAnsi="Times New Roman"/>
          <w:szCs w:val="28"/>
          <w:lang w:val="vi-VN"/>
        </w:rPr>
        <w:t>(1)</w:t>
      </w:r>
      <w:r w:rsidR="00C862E8" w:rsidRPr="008E1C56">
        <w:rPr>
          <w:rFonts w:ascii="Times New Roman" w:hAnsi="Times New Roman"/>
          <w:szCs w:val="28"/>
          <w:lang w:val="vi-VN"/>
        </w:rPr>
        <w:t xml:space="preserve"> </w:t>
      </w:r>
      <w:r w:rsidR="00671995" w:rsidRPr="008E1C56">
        <w:rPr>
          <w:rFonts w:ascii="Times New Roman" w:eastAsia="Calibri" w:hAnsi="Times New Roman"/>
          <w:kern w:val="2"/>
          <w:szCs w:val="28"/>
          <w:lang w:val="vi-VN"/>
        </w:rPr>
        <w:t>Thể chế hóa định hướng lãnh đạo của Đảng, Nhà nước; bảo đảm tính hợp hiến, hợp pháp, phù hợp với thực tiễn và yêu cầu phát triển. Việc xây dựng Luật phải đảm bảo không chỉ</w:t>
      </w:r>
      <w:r w:rsidR="00671995" w:rsidRPr="008E1C56">
        <w:rPr>
          <w:rFonts w:ascii="Times New Roman" w:eastAsia="Calibri" w:hAnsi="Times New Roman"/>
          <w:i/>
          <w:kern w:val="2"/>
          <w:szCs w:val="28"/>
          <w:lang w:val="vi-VN"/>
        </w:rPr>
        <w:t xml:space="preserve"> </w:t>
      </w:r>
      <w:r w:rsidR="00671995" w:rsidRPr="008E1C56">
        <w:rPr>
          <w:rFonts w:ascii="Times New Roman" w:eastAsia="Calibri" w:hAnsi="Times New Roman"/>
          <w:kern w:val="2"/>
          <w:szCs w:val="28"/>
          <w:lang w:val="vi-VN"/>
        </w:rPr>
        <w:t>đạo, ban hành thể chế, cơ chế, chính sách có nội dung trái chủ trương, quy định của Đảng, pháp luật của Nhà nước, không cài cắm lợi ích nhóm, lợi ích cục bộ.</w:t>
      </w:r>
    </w:p>
    <w:p w14:paraId="29095B33" w14:textId="77777777" w:rsidR="003B7D87" w:rsidRPr="008E1C56" w:rsidRDefault="003B7D87" w:rsidP="00962E78">
      <w:pPr>
        <w:widowControl w:val="0"/>
        <w:spacing w:before="60"/>
        <w:ind w:firstLine="720"/>
        <w:jc w:val="both"/>
        <w:rPr>
          <w:rFonts w:ascii="Times New Roman" w:hAnsi="Times New Roman"/>
          <w:szCs w:val="28"/>
          <w:lang w:val="vi-VN"/>
        </w:rPr>
      </w:pPr>
      <w:r w:rsidRPr="008E1C56">
        <w:rPr>
          <w:rFonts w:ascii="Times New Roman" w:hAnsi="Times New Roman"/>
          <w:szCs w:val="28"/>
          <w:lang w:val="vi-VN"/>
        </w:rPr>
        <w:t xml:space="preserve">(2) </w:t>
      </w:r>
      <w:r w:rsidR="00771381" w:rsidRPr="008E1C56">
        <w:rPr>
          <w:rFonts w:ascii="Times New Roman" w:hAnsi="Times New Roman"/>
          <w:szCs w:val="28"/>
          <w:lang w:val="vi-VN"/>
        </w:rPr>
        <w:t>Kế thừa các nội dung đã được thực tiễn chứng minh p</w:t>
      </w:r>
      <w:r w:rsidRPr="008E1C56">
        <w:rPr>
          <w:rFonts w:ascii="Times New Roman" w:hAnsi="Times New Roman"/>
          <w:szCs w:val="28"/>
          <w:lang w:val="vi-VN"/>
        </w:rPr>
        <w:t>hù hợp, t</w:t>
      </w:r>
      <w:r w:rsidRPr="008E1C56">
        <w:rPr>
          <w:rFonts w:ascii="Times New Roman" w:hAnsi="Times New Roman"/>
          <w:lang w:val="vi-VN"/>
        </w:rPr>
        <w:t>ập trung sửa đổi, bổ sung những quy định liên quan đến vấn đề mang tính cấp bách, cần thiết nhất để tháo gỡ vướng mắc, bất cập</w:t>
      </w:r>
      <w:r w:rsidRPr="008E1C56">
        <w:rPr>
          <w:rFonts w:ascii="Times New Roman" w:hAnsi="Times New Roman"/>
          <w:szCs w:val="28"/>
          <w:lang w:val="vi-VN"/>
        </w:rPr>
        <w:t>.</w:t>
      </w:r>
    </w:p>
    <w:p w14:paraId="66FC6CEC" w14:textId="77777777" w:rsidR="003B7D87" w:rsidRPr="008E1C56" w:rsidRDefault="003B7D87" w:rsidP="00962E78">
      <w:pPr>
        <w:widowControl w:val="0"/>
        <w:spacing w:before="60"/>
        <w:ind w:firstLine="720"/>
        <w:jc w:val="both"/>
        <w:rPr>
          <w:rFonts w:ascii="Times New Roman" w:hAnsi="Times New Roman"/>
          <w:szCs w:val="28"/>
          <w:lang w:val="vi-VN"/>
        </w:rPr>
      </w:pPr>
      <w:r w:rsidRPr="008E1C56">
        <w:rPr>
          <w:rFonts w:ascii="Times New Roman" w:hAnsi="Times New Roman"/>
          <w:szCs w:val="28"/>
          <w:lang w:val="vi-VN"/>
        </w:rPr>
        <w:t>(3)</w:t>
      </w:r>
      <w:r w:rsidR="00C862E8" w:rsidRPr="008E1C56">
        <w:rPr>
          <w:rFonts w:ascii="Times New Roman" w:hAnsi="Times New Roman"/>
          <w:szCs w:val="28"/>
          <w:lang w:val="vi-VN"/>
        </w:rPr>
        <w:t xml:space="preserve"> </w:t>
      </w:r>
      <w:r w:rsidRPr="008E1C56">
        <w:rPr>
          <w:rFonts w:ascii="Times New Roman" w:hAnsi="Times New Roman"/>
          <w:szCs w:val="28"/>
          <w:lang w:val="vi-VN"/>
        </w:rPr>
        <w:t>Bảo đảm tính đồng bộ, thống nhất của hệ thống pháp luật, bảo đảm tính tương thích của các chính sách với các điều ước quốc tế có liên quan mà Cộng hòa xã hội chủ nghĩa Việt Nam là thành viên</w:t>
      </w:r>
      <w:r w:rsidR="0093244A" w:rsidRPr="008E1C56">
        <w:rPr>
          <w:rFonts w:ascii="Times New Roman" w:hAnsi="Times New Roman"/>
          <w:szCs w:val="28"/>
          <w:lang w:val="vi-VN"/>
        </w:rPr>
        <w:t xml:space="preserve"> (nếu có)</w:t>
      </w:r>
      <w:r w:rsidRPr="008E1C56">
        <w:rPr>
          <w:rFonts w:ascii="Times New Roman" w:hAnsi="Times New Roman"/>
          <w:szCs w:val="28"/>
          <w:lang w:val="vi-VN"/>
        </w:rPr>
        <w:t xml:space="preserve">.  </w:t>
      </w:r>
    </w:p>
    <w:p w14:paraId="7CEB78D1" w14:textId="77777777" w:rsidR="009143EA" w:rsidRPr="008E1C56" w:rsidRDefault="003B7D87" w:rsidP="00962E78">
      <w:pPr>
        <w:widowControl w:val="0"/>
        <w:spacing w:before="60"/>
        <w:ind w:firstLine="720"/>
        <w:jc w:val="both"/>
        <w:rPr>
          <w:rFonts w:ascii="Times New Roman" w:hAnsi="Times New Roman"/>
          <w:szCs w:val="28"/>
          <w:lang w:val="vi-VN"/>
        </w:rPr>
      </w:pPr>
      <w:r w:rsidRPr="008E1C56">
        <w:rPr>
          <w:rFonts w:ascii="Times New Roman" w:hAnsi="Times New Roman"/>
          <w:szCs w:val="28"/>
          <w:lang w:val="vi-VN"/>
        </w:rPr>
        <w:t xml:space="preserve">(4) Bảo đảm sự thống nhất </w:t>
      </w:r>
      <w:r w:rsidR="00215384" w:rsidRPr="008E1C56">
        <w:rPr>
          <w:rFonts w:ascii="Times New Roman" w:hAnsi="Times New Roman"/>
          <w:szCs w:val="28"/>
          <w:lang w:val="vi-VN"/>
        </w:rPr>
        <w:t xml:space="preserve">quản lý </w:t>
      </w:r>
      <w:r w:rsidRPr="008E1C56">
        <w:rPr>
          <w:rFonts w:ascii="Times New Roman" w:hAnsi="Times New Roman"/>
          <w:szCs w:val="28"/>
          <w:lang w:val="vi-VN"/>
        </w:rPr>
        <w:t xml:space="preserve">của Trung ương, tăng cường </w:t>
      </w:r>
      <w:r w:rsidR="004A01DA" w:rsidRPr="008E1C56">
        <w:rPr>
          <w:rFonts w:ascii="Times New Roman" w:hAnsi="Times New Roman"/>
          <w:szCs w:val="28"/>
          <w:lang w:val="vi-VN"/>
        </w:rPr>
        <w:t xml:space="preserve">phân quyền, </w:t>
      </w:r>
      <w:r w:rsidRPr="008E1C56">
        <w:rPr>
          <w:rFonts w:ascii="Times New Roman" w:hAnsi="Times New Roman"/>
          <w:szCs w:val="28"/>
          <w:lang w:val="vi-VN"/>
        </w:rPr>
        <w:t xml:space="preserve">phân cấp và nâng cao trách nhiệm của chính quyền địa phương, bảo đảm </w:t>
      </w:r>
      <w:r w:rsidR="00771381" w:rsidRPr="008E1C56">
        <w:rPr>
          <w:rFonts w:ascii="Times New Roman" w:hAnsi="Times New Roman"/>
          <w:szCs w:val="28"/>
          <w:lang w:val="vi-VN"/>
        </w:rPr>
        <w:t xml:space="preserve">tính hợp lý, khả thi, phân định rõ trách nhiệm các cơ quan quản lý và các chủ thể tham gia hoạt động </w:t>
      </w:r>
      <w:r w:rsidR="00B77760" w:rsidRPr="008E1C56">
        <w:rPr>
          <w:rFonts w:ascii="Times New Roman" w:hAnsi="Times New Roman"/>
          <w:szCs w:val="28"/>
          <w:lang w:val="vi-VN"/>
        </w:rPr>
        <w:t>quy hoạch đô thị và nông thôn</w:t>
      </w:r>
      <w:r w:rsidR="00771381" w:rsidRPr="008E1C56">
        <w:rPr>
          <w:rFonts w:ascii="Times New Roman" w:hAnsi="Times New Roman"/>
          <w:szCs w:val="28"/>
          <w:lang w:val="vi-VN"/>
        </w:rPr>
        <w:t>.</w:t>
      </w:r>
    </w:p>
    <w:p w14:paraId="7086D705" w14:textId="77777777" w:rsidR="009143EA" w:rsidRPr="008E1C56" w:rsidRDefault="009143EA" w:rsidP="00962E78">
      <w:pPr>
        <w:tabs>
          <w:tab w:val="center" w:pos="426"/>
        </w:tabs>
        <w:spacing w:before="60"/>
        <w:ind w:firstLine="709"/>
        <w:jc w:val="both"/>
        <w:rPr>
          <w:rFonts w:ascii="Times New Roman" w:hAnsi="Times New Roman"/>
          <w:b/>
          <w:szCs w:val="28"/>
          <w:lang w:val="pt-BR" w:eastAsia="x-none"/>
        </w:rPr>
      </w:pPr>
      <w:r w:rsidRPr="008E1C56">
        <w:rPr>
          <w:rFonts w:ascii="Times New Roman" w:hAnsi="Times New Roman"/>
          <w:b/>
          <w:spacing w:val="-2"/>
          <w:szCs w:val="28"/>
          <w:lang w:val="pt-BR" w:eastAsia="x-none"/>
        </w:rPr>
        <w:t xml:space="preserve">III. </w:t>
      </w:r>
      <w:r w:rsidRPr="008E1C56">
        <w:rPr>
          <w:rFonts w:ascii="Times New Roman" w:hAnsi="Times New Roman"/>
          <w:b/>
          <w:szCs w:val="28"/>
          <w:lang w:val="pt-BR" w:eastAsia="x-none"/>
        </w:rPr>
        <w:t>QUÁ TRÌNH XÂY DỰNG DỰ ÁN LUẬT</w:t>
      </w:r>
    </w:p>
    <w:p w14:paraId="7FF3C6A2" w14:textId="58403993" w:rsidR="00F23273" w:rsidRPr="008E1C56" w:rsidRDefault="00767CC2" w:rsidP="00457004">
      <w:pPr>
        <w:tabs>
          <w:tab w:val="center" w:pos="426"/>
        </w:tabs>
        <w:spacing w:before="60"/>
        <w:ind w:firstLine="709"/>
        <w:jc w:val="both"/>
        <w:rPr>
          <w:rFonts w:ascii="Times New Roman" w:hAnsi="Times New Roman"/>
          <w:b/>
          <w:i/>
          <w:szCs w:val="28"/>
          <w:lang w:val="pt-BR" w:eastAsia="x-none"/>
        </w:rPr>
      </w:pPr>
      <w:r w:rsidRPr="008E1C56">
        <w:rPr>
          <w:rFonts w:ascii="Times New Roman" w:hAnsi="Times New Roman"/>
          <w:szCs w:val="28"/>
        </w:rPr>
        <w:t>Căn cứ</w:t>
      </w:r>
      <w:r w:rsidR="00F751BC" w:rsidRPr="008E1C56">
        <w:rPr>
          <w:rFonts w:ascii="Times New Roman" w:hAnsi="Times New Roman"/>
          <w:szCs w:val="28"/>
          <w:lang w:val="vi-VN"/>
        </w:rPr>
        <w:t xml:space="preserve"> Luật Ban hành văn bản quy phạm pháp luật</w:t>
      </w:r>
      <w:r w:rsidR="00F751BC" w:rsidRPr="008E1C56">
        <w:rPr>
          <w:rFonts w:ascii="Times New Roman" w:hAnsi="Times New Roman"/>
          <w:szCs w:val="28"/>
        </w:rPr>
        <w:t>, Nghị quyết số 98/2025/UBTVQH15 ngày 10/9/2025 của Ủy ban Thường vụ Quốc hội điều chỉnh Chương trình lập pháp năm 2025,</w:t>
      </w:r>
      <w:r w:rsidR="00457004" w:rsidRPr="008E1C56">
        <w:rPr>
          <w:rFonts w:ascii="Times New Roman" w:hAnsi="Times New Roman"/>
          <w:szCs w:val="28"/>
          <w:lang w:val="pt-BR"/>
        </w:rPr>
        <w:t xml:space="preserve"> </w:t>
      </w:r>
      <w:r w:rsidR="00CD137F" w:rsidRPr="008E1C56">
        <w:rPr>
          <w:rFonts w:ascii="Times New Roman" w:hAnsi="Times New Roman"/>
          <w:szCs w:val="28"/>
          <w:lang w:val="pt-BR" w:eastAsia="x-none"/>
        </w:rPr>
        <w:t>Cơ quan chủ trì soạn thảo dự án Luật</w:t>
      </w:r>
      <w:r w:rsidR="009143EA" w:rsidRPr="008E1C56">
        <w:rPr>
          <w:rFonts w:ascii="Times New Roman" w:hAnsi="Times New Roman"/>
          <w:szCs w:val="28"/>
          <w:lang w:val="pt-BR" w:eastAsia="x-none"/>
        </w:rPr>
        <w:t xml:space="preserve"> đã thực hiện</w:t>
      </w:r>
      <w:r w:rsidR="00F23273" w:rsidRPr="008E1C56">
        <w:rPr>
          <w:rFonts w:ascii="Times New Roman" w:hAnsi="Times New Roman"/>
          <w:szCs w:val="28"/>
          <w:lang w:val="pt-BR" w:eastAsia="x-none"/>
        </w:rPr>
        <w:t>:</w:t>
      </w:r>
      <w:r w:rsidR="009143EA" w:rsidRPr="008E1C56">
        <w:rPr>
          <w:rFonts w:ascii="Times New Roman" w:hAnsi="Times New Roman"/>
          <w:b/>
          <w:i/>
          <w:szCs w:val="28"/>
          <w:lang w:val="pt-BR" w:eastAsia="x-none"/>
        </w:rPr>
        <w:t xml:space="preserve"> </w:t>
      </w:r>
    </w:p>
    <w:p w14:paraId="461843BD" w14:textId="66AC30E7" w:rsidR="00404657" w:rsidRPr="008E1C56" w:rsidRDefault="00F23273" w:rsidP="00962E78">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Tổ chức r</w:t>
      </w:r>
      <w:r w:rsidR="009143EA" w:rsidRPr="008E1C56">
        <w:rPr>
          <w:rFonts w:ascii="Times New Roman" w:hAnsi="Times New Roman"/>
          <w:szCs w:val="28"/>
          <w:lang w:val="pt-BR" w:eastAsia="x-none"/>
        </w:rPr>
        <w:t>à soát quy định tại Luật Quy hoạch đô thị và nông thôn</w:t>
      </w:r>
      <w:r w:rsidR="00453073" w:rsidRPr="008E1C56">
        <w:rPr>
          <w:rFonts w:ascii="Times New Roman" w:hAnsi="Times New Roman"/>
          <w:szCs w:val="28"/>
          <w:lang w:val="pt-BR" w:eastAsia="x-none"/>
        </w:rPr>
        <w:t>; văn bản quy định phân định trách nhiệm, thẩm quyền và phân quyền, phân cấp lĩnh vực quy hoạch đô thị và nông thôn (Nghị định số 145/2025/NĐ-CP); văn bản quy định xử lý khó khăn, vướng mắc quy định pháp luật về quy hoạch đô thị và nông thôn</w:t>
      </w:r>
      <w:r w:rsidR="00F85CBA" w:rsidRPr="008E1C56">
        <w:rPr>
          <w:rFonts w:ascii="Times New Roman" w:hAnsi="Times New Roman"/>
          <w:szCs w:val="28"/>
          <w:lang w:val="pt-BR" w:eastAsia="x-none"/>
        </w:rPr>
        <w:t xml:space="preserve"> (Nghị quyết số 66.1/2025/NQ-CP)</w:t>
      </w:r>
      <w:r w:rsidR="00453073" w:rsidRPr="008E1C56">
        <w:rPr>
          <w:rFonts w:ascii="Times New Roman" w:hAnsi="Times New Roman"/>
          <w:szCs w:val="28"/>
          <w:lang w:val="pt-BR" w:eastAsia="x-none"/>
        </w:rPr>
        <w:t>; văn bản quy định chi tiết thi hành Luật</w:t>
      </w:r>
      <w:r w:rsidR="00C003A7" w:rsidRPr="008E1C56">
        <w:rPr>
          <w:rFonts w:ascii="Times New Roman" w:hAnsi="Times New Roman"/>
          <w:szCs w:val="28"/>
          <w:lang w:val="pt-BR" w:eastAsia="x-none"/>
        </w:rPr>
        <w:t xml:space="preserve"> (Nghị định số 178/2025/NĐ-CP, Quyết định số 18/2025/QĐ-TTg)</w:t>
      </w:r>
      <w:r w:rsidR="00A91C89" w:rsidRPr="008E1C56">
        <w:rPr>
          <w:rFonts w:ascii="Times New Roman" w:hAnsi="Times New Roman"/>
          <w:szCs w:val="28"/>
          <w:lang w:val="pt-BR" w:eastAsia="x-none"/>
        </w:rPr>
        <w:t xml:space="preserve"> và dự thảo</w:t>
      </w:r>
      <w:r w:rsidR="008B5510" w:rsidRPr="008E1C56">
        <w:rPr>
          <w:rFonts w:ascii="Times New Roman" w:hAnsi="Times New Roman"/>
          <w:szCs w:val="28"/>
          <w:lang w:val="pt-BR" w:eastAsia="x-none"/>
        </w:rPr>
        <w:t xml:space="preserve"> văn bản quy phạm pháp luật có liên quan đã được ban hành hoặc đang đồng thời xây dựng (</w:t>
      </w:r>
      <w:r w:rsidR="009E4449" w:rsidRPr="008E1C56">
        <w:rPr>
          <w:rFonts w:ascii="Times New Roman" w:hAnsi="Times New Roman"/>
          <w:szCs w:val="28"/>
          <w:lang w:val="pt-BR" w:eastAsia="x-none"/>
        </w:rPr>
        <w:t>Luật Tổ chức chính quyền địa phương, cá</w:t>
      </w:r>
      <w:r w:rsidR="00656E18" w:rsidRPr="008E1C56">
        <w:rPr>
          <w:rFonts w:ascii="Times New Roman" w:hAnsi="Times New Roman"/>
          <w:szCs w:val="28"/>
          <w:lang w:val="pt-BR" w:eastAsia="x-none"/>
        </w:rPr>
        <w:t>c</w:t>
      </w:r>
      <w:r w:rsidR="009E4449" w:rsidRPr="008E1C56">
        <w:rPr>
          <w:rFonts w:ascii="Times New Roman" w:hAnsi="Times New Roman"/>
          <w:szCs w:val="28"/>
          <w:lang w:val="pt-BR" w:eastAsia="x-none"/>
        </w:rPr>
        <w:t xml:space="preserve"> </w:t>
      </w:r>
      <w:r w:rsidR="000B137A" w:rsidRPr="008E1C56">
        <w:rPr>
          <w:rFonts w:ascii="Times New Roman" w:hAnsi="Times New Roman"/>
          <w:szCs w:val="28"/>
          <w:lang w:val="pt-BR" w:eastAsia="x-none"/>
        </w:rPr>
        <w:t xml:space="preserve">dự án </w:t>
      </w:r>
      <w:r w:rsidR="008B5510" w:rsidRPr="008E1C56">
        <w:rPr>
          <w:rFonts w:ascii="Times New Roman" w:hAnsi="Times New Roman"/>
          <w:szCs w:val="28"/>
          <w:lang w:val="pt-BR" w:eastAsia="x-none"/>
        </w:rPr>
        <w:t>Luật Quy hoạch</w:t>
      </w:r>
      <w:r w:rsidR="00A16EDD" w:rsidRPr="008E1C56">
        <w:rPr>
          <w:rFonts w:ascii="Times New Roman" w:hAnsi="Times New Roman"/>
          <w:szCs w:val="28"/>
          <w:lang w:val="pt-BR" w:eastAsia="x-none"/>
        </w:rPr>
        <w:t xml:space="preserve"> sửa đổi</w:t>
      </w:r>
      <w:r w:rsidR="008B5510" w:rsidRPr="008E1C56">
        <w:rPr>
          <w:rFonts w:ascii="Times New Roman" w:hAnsi="Times New Roman"/>
          <w:szCs w:val="28"/>
          <w:lang w:val="pt-BR" w:eastAsia="x-none"/>
        </w:rPr>
        <w:t xml:space="preserve">; </w:t>
      </w:r>
      <w:r w:rsidR="000B137A" w:rsidRPr="008E1C56">
        <w:rPr>
          <w:rFonts w:ascii="Times New Roman" w:hAnsi="Times New Roman"/>
          <w:szCs w:val="28"/>
          <w:lang w:val="pt-BR" w:eastAsia="x-none"/>
        </w:rPr>
        <w:t xml:space="preserve">dự án </w:t>
      </w:r>
      <w:r w:rsidR="00A16EDD" w:rsidRPr="008E1C56">
        <w:rPr>
          <w:rFonts w:ascii="Times New Roman" w:hAnsi="Times New Roman"/>
          <w:szCs w:val="28"/>
          <w:lang w:val="pt-BR" w:eastAsia="x-none"/>
        </w:rPr>
        <w:t>Luật Xây dựng sửa đổi; Luật Đấu thầu</w:t>
      </w:r>
      <w:r w:rsidR="000B137A" w:rsidRPr="008E1C56">
        <w:rPr>
          <w:rFonts w:ascii="Times New Roman" w:hAnsi="Times New Roman"/>
          <w:szCs w:val="28"/>
          <w:lang w:val="pt-BR" w:eastAsia="x-none"/>
        </w:rPr>
        <w:t xml:space="preserve"> được sửa đổi năm 2025</w:t>
      </w:r>
      <w:r w:rsidR="00A16EDD" w:rsidRPr="008E1C56">
        <w:rPr>
          <w:rFonts w:ascii="Times New Roman" w:hAnsi="Times New Roman"/>
          <w:szCs w:val="28"/>
          <w:lang w:val="pt-BR" w:eastAsia="x-none"/>
        </w:rPr>
        <w:t xml:space="preserve">; </w:t>
      </w:r>
      <w:r w:rsidR="000B137A" w:rsidRPr="008E1C56">
        <w:rPr>
          <w:rFonts w:ascii="Times New Roman" w:hAnsi="Times New Roman"/>
          <w:szCs w:val="28"/>
          <w:lang w:val="pt-BR" w:eastAsia="x-none"/>
        </w:rPr>
        <w:t xml:space="preserve">dự thảo </w:t>
      </w:r>
      <w:r w:rsidR="008B5510" w:rsidRPr="008E1C56">
        <w:rPr>
          <w:rFonts w:ascii="Times New Roman" w:hAnsi="Times New Roman"/>
          <w:szCs w:val="28"/>
          <w:lang w:val="pt-BR" w:eastAsia="x-none"/>
        </w:rPr>
        <w:t>Nghị quyết của Ủy ban Thường vụ Quốc hội về phân loại đô thị...)</w:t>
      </w:r>
      <w:r w:rsidR="00404657" w:rsidRPr="008E1C56">
        <w:rPr>
          <w:rFonts w:ascii="Times New Roman" w:hAnsi="Times New Roman"/>
          <w:szCs w:val="28"/>
          <w:lang w:val="pt-BR" w:eastAsia="x-none"/>
        </w:rPr>
        <w:t>.</w:t>
      </w:r>
      <w:r w:rsidR="00365AF8" w:rsidRPr="008E1C56">
        <w:rPr>
          <w:rFonts w:ascii="Times New Roman" w:hAnsi="Times New Roman"/>
          <w:szCs w:val="28"/>
          <w:lang w:val="pt-BR" w:eastAsia="x-none"/>
        </w:rPr>
        <w:t xml:space="preserve"> </w:t>
      </w:r>
    </w:p>
    <w:p w14:paraId="2BEB927D" w14:textId="564EFC69" w:rsidR="0080394D" w:rsidRPr="008E1C56" w:rsidRDefault="00404657" w:rsidP="00962E78">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 </w:t>
      </w:r>
      <w:r w:rsidR="00FC35AC" w:rsidRPr="008E1C56">
        <w:rPr>
          <w:rFonts w:ascii="Times New Roman" w:hAnsi="Times New Roman"/>
          <w:szCs w:val="28"/>
          <w:lang w:val="pt-BR" w:eastAsia="x-none"/>
        </w:rPr>
        <w:t>Ban hành kế hoạch, t</w:t>
      </w:r>
      <w:r w:rsidRPr="008E1C56">
        <w:rPr>
          <w:rFonts w:ascii="Times New Roman" w:hAnsi="Times New Roman"/>
          <w:szCs w:val="28"/>
          <w:lang w:val="pt-BR" w:eastAsia="x-none"/>
        </w:rPr>
        <w:t xml:space="preserve">hành lập Tổ soạn thảo </w:t>
      </w:r>
      <w:r w:rsidR="00365AF8" w:rsidRPr="008E1C56">
        <w:rPr>
          <w:rFonts w:ascii="Times New Roman" w:hAnsi="Times New Roman"/>
          <w:szCs w:val="28"/>
          <w:lang w:val="pt-BR" w:eastAsia="x-none"/>
        </w:rPr>
        <w:t>và xây dựng hồ sơ dự án Luật sửa đổi, bổ sung một số điều của Luật Quy hoạch đô thị và nông thôn theo trình tự, thủ tục rút gọn</w:t>
      </w:r>
      <w:r w:rsidR="00A16EDD" w:rsidRPr="008E1C56">
        <w:rPr>
          <w:rFonts w:ascii="Times New Roman" w:hAnsi="Times New Roman"/>
          <w:szCs w:val="28"/>
          <w:lang w:val="pt-BR" w:eastAsia="x-none"/>
        </w:rPr>
        <w:t>.</w:t>
      </w:r>
      <w:r w:rsidR="00365AF8" w:rsidRPr="008E1C56">
        <w:rPr>
          <w:rFonts w:ascii="Times New Roman" w:hAnsi="Times New Roman"/>
          <w:szCs w:val="28"/>
          <w:lang w:val="pt-BR" w:eastAsia="x-none"/>
        </w:rPr>
        <w:t xml:space="preserve"> </w:t>
      </w:r>
    </w:p>
    <w:p w14:paraId="1CC15A16" w14:textId="027637E5" w:rsidR="00314B8D" w:rsidRPr="008E1C56" w:rsidRDefault="0080394D" w:rsidP="00D65BDB">
      <w:pPr>
        <w:tabs>
          <w:tab w:val="center" w:pos="426"/>
        </w:tabs>
        <w:spacing w:before="120"/>
        <w:ind w:firstLine="709"/>
        <w:jc w:val="both"/>
        <w:rPr>
          <w:rFonts w:ascii="Times New Roman" w:hAnsi="Times New Roman"/>
          <w:bCs/>
          <w:szCs w:val="28"/>
          <w:lang w:val="pt-BR"/>
        </w:rPr>
      </w:pPr>
      <w:r w:rsidRPr="008E1C56">
        <w:rPr>
          <w:rFonts w:ascii="Times New Roman" w:hAnsi="Times New Roman"/>
          <w:szCs w:val="28"/>
          <w:lang w:val="pt-BR" w:eastAsia="x-none"/>
        </w:rPr>
        <w:lastRenderedPageBreak/>
        <w:t xml:space="preserve">- </w:t>
      </w:r>
      <w:r w:rsidR="00671199" w:rsidRPr="008E1C56">
        <w:rPr>
          <w:rFonts w:ascii="Times New Roman" w:hAnsi="Times New Roman"/>
          <w:szCs w:val="28"/>
          <w:lang w:val="pt-BR" w:eastAsia="x-none"/>
        </w:rPr>
        <w:t>Tổ chức l</w:t>
      </w:r>
      <w:r w:rsidR="009143EA" w:rsidRPr="008E1C56">
        <w:rPr>
          <w:rFonts w:ascii="Times New Roman" w:hAnsi="Times New Roman"/>
          <w:szCs w:val="28"/>
          <w:lang w:val="pt-BR" w:eastAsia="x-none"/>
        </w:rPr>
        <w:t>ấy ý kiến các</w:t>
      </w:r>
      <w:r w:rsidR="003964AA" w:rsidRPr="008E1C56">
        <w:rPr>
          <w:rFonts w:ascii="Times New Roman" w:hAnsi="Times New Roman"/>
          <w:szCs w:val="28"/>
          <w:lang w:val="pt-BR" w:eastAsia="x-none"/>
        </w:rPr>
        <w:t xml:space="preserve"> Bộ, ngành</w:t>
      </w:r>
      <w:r w:rsidR="005801A5" w:rsidRPr="008E1C56">
        <w:rPr>
          <w:rFonts w:ascii="Times New Roman" w:hAnsi="Times New Roman"/>
          <w:szCs w:val="28"/>
          <w:lang w:val="pt-BR" w:eastAsia="x-none"/>
        </w:rPr>
        <w:t>, địa phương</w:t>
      </w:r>
      <w:r w:rsidR="009143EA" w:rsidRPr="008E1C56">
        <w:rPr>
          <w:rFonts w:ascii="Times New Roman" w:hAnsi="Times New Roman"/>
          <w:szCs w:val="28"/>
          <w:lang w:val="pt-BR" w:eastAsia="x-none"/>
        </w:rPr>
        <w:t>,</w:t>
      </w:r>
      <w:r w:rsidR="005801A5" w:rsidRPr="008E1C56">
        <w:rPr>
          <w:rFonts w:ascii="Times New Roman" w:hAnsi="Times New Roman"/>
          <w:szCs w:val="28"/>
          <w:lang w:val="pt-BR" w:eastAsia="x-none"/>
        </w:rPr>
        <w:t xml:space="preserve"> tổ chức xã hội - nghề nghiệp</w:t>
      </w:r>
      <w:r w:rsidR="009143EA" w:rsidRPr="008E1C56">
        <w:rPr>
          <w:rFonts w:ascii="Times New Roman" w:hAnsi="Times New Roman"/>
          <w:szCs w:val="28"/>
          <w:lang w:val="pt-BR" w:eastAsia="x-none"/>
        </w:rPr>
        <w:t>, viện nghiên cứu, cơ quan, tổ chức có liên quan</w:t>
      </w:r>
      <w:r w:rsidR="00256951" w:rsidRPr="008E1C56">
        <w:rPr>
          <w:rFonts w:ascii="Times New Roman" w:hAnsi="Times New Roman"/>
          <w:szCs w:val="28"/>
          <w:lang w:val="pt-BR" w:eastAsia="x-none"/>
        </w:rPr>
        <w:t>,</w:t>
      </w:r>
      <w:r w:rsidR="00256951" w:rsidRPr="008E1C56">
        <w:rPr>
          <w:rFonts w:ascii="Times New Roman" w:hAnsi="Times New Roman"/>
          <w:bCs/>
          <w:szCs w:val="28"/>
          <w:lang w:val="pt-BR"/>
        </w:rPr>
        <w:t xml:space="preserve"> các đối tượng chịu tác động tại Văn bản số 9481/BXD-QHKT ngày 05/9/2025</w:t>
      </w:r>
      <w:r w:rsidR="009143EA" w:rsidRPr="008E1C56">
        <w:rPr>
          <w:rFonts w:ascii="Times New Roman" w:hAnsi="Times New Roman"/>
          <w:szCs w:val="28"/>
          <w:lang w:val="pt-BR" w:eastAsia="x-none"/>
        </w:rPr>
        <w:t>; đăng tải trên Cổng thông tin điện tử của Chính phủ và Bộ Xây dựng</w:t>
      </w:r>
      <w:r w:rsidR="00314B8D" w:rsidRPr="008E1C56">
        <w:rPr>
          <w:rFonts w:ascii="Times New Roman" w:hAnsi="Times New Roman"/>
          <w:bCs/>
          <w:szCs w:val="28"/>
          <w:lang w:val="pt-BR"/>
        </w:rPr>
        <w:t xml:space="preserve"> tại Văn bản số 9472/BXD-QHKT ngày 05/9/2025; tổ chức Hội thảo tham vấn, xin ý kiến các địa phương, các nhà quản lý và các nhà khoa học (t</w:t>
      </w:r>
      <w:r w:rsidR="00577F34" w:rsidRPr="008E1C56">
        <w:rPr>
          <w:rFonts w:ascii="Times New Roman" w:hAnsi="Times New Roman"/>
          <w:bCs/>
          <w:szCs w:val="28"/>
          <w:lang w:val="pt-BR"/>
        </w:rPr>
        <w:t>ại Thành phố Hồ Chí Minh</w:t>
      </w:r>
      <w:r w:rsidR="00314B8D" w:rsidRPr="008E1C56">
        <w:rPr>
          <w:rFonts w:ascii="Times New Roman" w:hAnsi="Times New Roman"/>
          <w:bCs/>
          <w:szCs w:val="28"/>
          <w:lang w:val="pt-BR"/>
        </w:rPr>
        <w:t xml:space="preserve"> ngày 12/9/2025).</w:t>
      </w:r>
    </w:p>
    <w:p w14:paraId="5F9D3D99" w14:textId="7A68312F" w:rsidR="000140C6" w:rsidRPr="008E1C56" w:rsidRDefault="009143EA" w:rsidP="00D65BDB">
      <w:pPr>
        <w:tabs>
          <w:tab w:val="center" w:pos="426"/>
        </w:tabs>
        <w:spacing w:before="120"/>
        <w:ind w:firstLine="709"/>
        <w:jc w:val="both"/>
        <w:rPr>
          <w:rFonts w:ascii="Times New Roman" w:hAnsi="Times New Roman"/>
          <w:bCs/>
          <w:szCs w:val="28"/>
          <w:lang w:val="pt-BR"/>
        </w:rPr>
      </w:pPr>
      <w:r w:rsidRPr="008E1C56">
        <w:rPr>
          <w:rFonts w:ascii="Times New Roman" w:hAnsi="Times New Roman"/>
          <w:szCs w:val="28"/>
          <w:lang w:val="pt-BR" w:eastAsia="x-none"/>
        </w:rPr>
        <w:t xml:space="preserve">- Gửi Bộ Tư pháp thẩm định tại </w:t>
      </w:r>
      <w:r w:rsidR="00314B8D" w:rsidRPr="008E1C56">
        <w:rPr>
          <w:rFonts w:ascii="Times New Roman" w:hAnsi="Times New Roman"/>
          <w:bCs/>
          <w:szCs w:val="28"/>
          <w:lang w:val="pt-BR"/>
        </w:rPr>
        <w:t>Văn bản số 9471/BXD-QHKT ngày 05/9/2025</w:t>
      </w:r>
      <w:r w:rsidRPr="008E1C56">
        <w:rPr>
          <w:rFonts w:ascii="Times New Roman" w:hAnsi="Times New Roman"/>
          <w:szCs w:val="28"/>
          <w:lang w:val="pt-BR" w:eastAsia="x-none"/>
        </w:rPr>
        <w:t xml:space="preserve">, </w:t>
      </w:r>
      <w:r w:rsidR="000140C6" w:rsidRPr="008E1C56">
        <w:rPr>
          <w:rFonts w:ascii="Times New Roman" w:hAnsi="Times New Roman"/>
          <w:bCs/>
          <w:szCs w:val="28"/>
          <w:lang w:val="pt-BR"/>
        </w:rPr>
        <w:t>được Bộ Tư pháp</w:t>
      </w:r>
      <w:r w:rsidR="00C63B4B" w:rsidRPr="008E1C56">
        <w:rPr>
          <w:rFonts w:ascii="Times New Roman" w:hAnsi="Times New Roman"/>
          <w:bCs/>
          <w:szCs w:val="28"/>
          <w:lang w:val="pt-BR"/>
        </w:rPr>
        <w:t xml:space="preserve"> tổ chức</w:t>
      </w:r>
      <w:r w:rsidR="000140C6" w:rsidRPr="008E1C56">
        <w:rPr>
          <w:rFonts w:ascii="Times New Roman" w:hAnsi="Times New Roman"/>
          <w:bCs/>
          <w:szCs w:val="28"/>
          <w:lang w:val="pt-BR"/>
        </w:rPr>
        <w:t xml:space="preserve"> họp </w:t>
      </w:r>
      <w:r w:rsidR="00C63B4B" w:rsidRPr="008E1C56">
        <w:rPr>
          <w:rFonts w:ascii="Times New Roman" w:hAnsi="Times New Roman"/>
          <w:bCs/>
          <w:szCs w:val="28"/>
          <w:lang w:val="pt-BR"/>
        </w:rPr>
        <w:t xml:space="preserve">Hội đồng </w:t>
      </w:r>
      <w:r w:rsidR="000140C6" w:rsidRPr="008E1C56">
        <w:rPr>
          <w:rFonts w:ascii="Times New Roman" w:hAnsi="Times New Roman"/>
          <w:bCs/>
          <w:szCs w:val="28"/>
          <w:lang w:val="pt-BR"/>
        </w:rPr>
        <w:t xml:space="preserve">thẩm định ngày 08/9/2025 và có Báo cáo thẩm định số </w:t>
      </w:r>
      <w:r w:rsidR="00D46FE5" w:rsidRPr="008E1C56">
        <w:rPr>
          <w:rFonts w:ascii="Times New Roman" w:hAnsi="Times New Roman"/>
          <w:bCs/>
          <w:szCs w:val="28"/>
          <w:lang w:val="pt-BR"/>
        </w:rPr>
        <w:t>408</w:t>
      </w:r>
      <w:r w:rsidR="000140C6" w:rsidRPr="008E1C56">
        <w:rPr>
          <w:rFonts w:ascii="Times New Roman" w:hAnsi="Times New Roman"/>
          <w:bCs/>
          <w:szCs w:val="28"/>
          <w:lang w:val="pt-BR"/>
        </w:rPr>
        <w:t xml:space="preserve">/BC-BTP ngày </w:t>
      </w:r>
      <w:r w:rsidR="00D46FE5" w:rsidRPr="008E1C56">
        <w:rPr>
          <w:rFonts w:ascii="Times New Roman" w:hAnsi="Times New Roman"/>
          <w:bCs/>
          <w:szCs w:val="28"/>
          <w:lang w:val="pt-BR"/>
        </w:rPr>
        <w:t>11</w:t>
      </w:r>
      <w:r w:rsidR="000140C6" w:rsidRPr="008E1C56">
        <w:rPr>
          <w:rFonts w:ascii="Times New Roman" w:hAnsi="Times New Roman"/>
          <w:bCs/>
          <w:szCs w:val="28"/>
          <w:lang w:val="pt-BR"/>
        </w:rPr>
        <w:t>/9/2025</w:t>
      </w:r>
      <w:r w:rsidR="0047744C" w:rsidRPr="008E1C56">
        <w:rPr>
          <w:rFonts w:ascii="Times New Roman" w:hAnsi="Times New Roman"/>
          <w:bCs/>
          <w:szCs w:val="28"/>
          <w:lang w:val="pt-BR"/>
        </w:rPr>
        <w:t xml:space="preserve"> </w:t>
      </w:r>
      <w:r w:rsidR="0047744C" w:rsidRPr="008E1C56">
        <w:rPr>
          <w:rFonts w:ascii="Times New Roman" w:hAnsi="Times New Roman"/>
          <w:bCs/>
          <w:i/>
          <w:szCs w:val="28"/>
          <w:lang w:val="pt-BR"/>
        </w:rPr>
        <w:t>(</w:t>
      </w:r>
      <w:r w:rsidR="000C6B2F" w:rsidRPr="008E1C56">
        <w:rPr>
          <w:rFonts w:ascii="Times New Roman" w:hAnsi="Times New Roman"/>
          <w:bCs/>
          <w:i/>
          <w:szCs w:val="28"/>
          <w:lang w:val="pt-BR"/>
        </w:rPr>
        <w:t xml:space="preserve">tại Báo cáo số 222/BC-BXD ngày 15/9/2025, </w:t>
      </w:r>
      <w:r w:rsidR="004A34AC" w:rsidRPr="008E1C56">
        <w:rPr>
          <w:rFonts w:ascii="Times New Roman" w:hAnsi="Times New Roman"/>
          <w:bCs/>
          <w:i/>
          <w:szCs w:val="28"/>
          <w:lang w:val="pt-BR"/>
        </w:rPr>
        <w:t>Cơ quan chủ trì soạn thảo</w:t>
      </w:r>
      <w:r w:rsidR="0047744C" w:rsidRPr="008E1C56">
        <w:rPr>
          <w:rFonts w:ascii="Times New Roman" w:hAnsi="Times New Roman"/>
          <w:bCs/>
          <w:i/>
          <w:szCs w:val="28"/>
          <w:lang w:val="pt-BR"/>
        </w:rPr>
        <w:t xml:space="preserve"> </w:t>
      </w:r>
      <w:r w:rsidR="0047744C" w:rsidRPr="008E1C56">
        <w:rPr>
          <w:rFonts w:ascii="Times New Roman" w:hAnsi="Times New Roman"/>
          <w:bCs/>
          <w:i/>
          <w:szCs w:val="28"/>
        </w:rPr>
        <w:t>đã tiếp thu 23 ý kiến, giải trình 18 ý kiến và vừa giải trình vừa tiếp thu 03 ý kiến).</w:t>
      </w:r>
    </w:p>
    <w:p w14:paraId="02879192" w14:textId="2BA6AA0B" w:rsidR="00C17B8F" w:rsidRPr="008E1C56" w:rsidRDefault="008433FA" w:rsidP="00D65BDB">
      <w:pPr>
        <w:spacing w:before="120"/>
        <w:ind w:firstLine="709"/>
        <w:jc w:val="both"/>
        <w:rPr>
          <w:rFonts w:ascii="Times New Roman" w:hAnsi="Times New Roman"/>
          <w:bCs/>
          <w:szCs w:val="28"/>
          <w:lang w:val="pt-BR"/>
        </w:rPr>
      </w:pPr>
      <w:r w:rsidRPr="008E1C56">
        <w:rPr>
          <w:rFonts w:ascii="Times New Roman" w:hAnsi="Times New Roman"/>
          <w:bCs/>
          <w:szCs w:val="28"/>
          <w:lang w:val="pt-BR"/>
        </w:rPr>
        <w:t>-</w:t>
      </w:r>
      <w:r w:rsidR="000140C6" w:rsidRPr="008E1C56">
        <w:rPr>
          <w:rFonts w:ascii="Times New Roman" w:hAnsi="Times New Roman"/>
          <w:bCs/>
          <w:szCs w:val="28"/>
          <w:lang w:val="pt-BR"/>
        </w:rPr>
        <w:t xml:space="preserve"> Báo cáo xin ý kiến Phó Thủ tướng Chính phủ Trần Hồng Hà tại Cuộc họp ngày 09/9/2025 tại Trụ sở Chính phủ</w:t>
      </w:r>
      <w:r w:rsidR="00224C80" w:rsidRPr="008E1C56">
        <w:rPr>
          <w:rFonts w:ascii="Times New Roman" w:hAnsi="Times New Roman"/>
          <w:bCs/>
          <w:szCs w:val="28"/>
          <w:lang w:val="pt-BR"/>
        </w:rPr>
        <w:t xml:space="preserve"> và được Phó Thủ tướng kết luận chỉ đạo</w:t>
      </w:r>
      <w:r w:rsidR="00E014ED" w:rsidRPr="008E1C56">
        <w:rPr>
          <w:rFonts w:ascii="Times New Roman" w:hAnsi="Times New Roman"/>
          <w:bCs/>
          <w:szCs w:val="28"/>
          <w:lang w:val="pt-BR"/>
        </w:rPr>
        <w:t>:</w:t>
      </w:r>
      <w:r w:rsidR="00224C80" w:rsidRPr="008E1C56">
        <w:rPr>
          <w:rFonts w:ascii="Times New Roman" w:hAnsi="Times New Roman"/>
          <w:bCs/>
          <w:szCs w:val="28"/>
          <w:lang w:val="pt-BR"/>
        </w:rPr>
        <w:t xml:space="preserve"> </w:t>
      </w:r>
      <w:r w:rsidR="00E014ED" w:rsidRPr="008E1C56">
        <w:rPr>
          <w:rFonts w:ascii="Times New Roman" w:hAnsi="Times New Roman"/>
          <w:bCs/>
          <w:i/>
          <w:szCs w:val="28"/>
          <w:lang w:val="pt-BR"/>
        </w:rPr>
        <w:t>“</w:t>
      </w:r>
      <w:r w:rsidR="00224C80" w:rsidRPr="008E1C56">
        <w:rPr>
          <w:rFonts w:ascii="Times New Roman" w:hAnsi="Times New Roman"/>
          <w:bCs/>
          <w:i/>
          <w:szCs w:val="28"/>
          <w:lang w:val="pt-BR"/>
        </w:rPr>
        <w:t xml:space="preserve">Luật </w:t>
      </w:r>
      <w:r w:rsidR="00222E64" w:rsidRPr="008E1C56">
        <w:rPr>
          <w:rFonts w:ascii="Times New Roman" w:hAnsi="Times New Roman"/>
          <w:bCs/>
          <w:i/>
          <w:szCs w:val="28"/>
          <w:lang w:val="pt-BR"/>
        </w:rPr>
        <w:t>phải bảo đảm tính đồng bộ và thống nhất với hệ thống chính quyền hai cấp, gắn với phân cấp, phân quyền và xử lý triệt để những bất cập</w:t>
      </w:r>
      <w:r w:rsidR="00224C80" w:rsidRPr="008E1C56">
        <w:rPr>
          <w:rFonts w:ascii="Times New Roman" w:hAnsi="Times New Roman"/>
          <w:bCs/>
          <w:i/>
          <w:szCs w:val="28"/>
          <w:lang w:val="pt-BR"/>
        </w:rPr>
        <w:t>;</w:t>
      </w:r>
      <w:r w:rsidR="00222E64" w:rsidRPr="008E1C56">
        <w:rPr>
          <w:rFonts w:ascii="Times New Roman" w:hAnsi="Times New Roman"/>
          <w:bCs/>
          <w:i/>
          <w:szCs w:val="28"/>
          <w:lang w:val="pt-BR"/>
        </w:rPr>
        <w:t xml:space="preserve"> kế thừa những thành quả </w:t>
      </w:r>
      <w:r w:rsidR="00567443" w:rsidRPr="008E1C56">
        <w:rPr>
          <w:rFonts w:ascii="Times New Roman" w:hAnsi="Times New Roman"/>
          <w:bCs/>
          <w:i/>
          <w:szCs w:val="28"/>
          <w:lang w:val="pt-BR"/>
        </w:rPr>
        <w:t>về quy hoạch phát triển đô thị và nông thôn và</w:t>
      </w:r>
      <w:r w:rsidR="00222E64" w:rsidRPr="008E1C56">
        <w:rPr>
          <w:rFonts w:ascii="Times New Roman" w:hAnsi="Times New Roman"/>
          <w:bCs/>
          <w:i/>
          <w:szCs w:val="28"/>
          <w:lang w:val="pt-BR"/>
        </w:rPr>
        <w:t xml:space="preserve"> rà soát, điều chỉnh cho phù hợp</w:t>
      </w:r>
      <w:r w:rsidR="00567443" w:rsidRPr="008E1C56">
        <w:rPr>
          <w:rFonts w:ascii="Times New Roman" w:hAnsi="Times New Roman"/>
          <w:bCs/>
          <w:i/>
          <w:szCs w:val="28"/>
          <w:lang w:val="pt-BR"/>
        </w:rPr>
        <w:t>;</w:t>
      </w:r>
      <w:r w:rsidR="00222E64" w:rsidRPr="008E1C56">
        <w:rPr>
          <w:rFonts w:ascii="Times New Roman" w:hAnsi="Times New Roman"/>
          <w:bCs/>
          <w:i/>
          <w:szCs w:val="28"/>
          <w:lang w:val="pt-BR"/>
        </w:rPr>
        <w:t xml:space="preserve"> </w:t>
      </w:r>
      <w:r w:rsidR="00567443" w:rsidRPr="008E1C56">
        <w:rPr>
          <w:rFonts w:ascii="Times New Roman" w:hAnsi="Times New Roman"/>
          <w:bCs/>
          <w:i/>
          <w:szCs w:val="28"/>
          <w:lang w:val="pt-BR"/>
        </w:rPr>
        <w:t>L</w:t>
      </w:r>
      <w:r w:rsidR="00222E64" w:rsidRPr="008E1C56">
        <w:rPr>
          <w:rFonts w:ascii="Times New Roman" w:hAnsi="Times New Roman"/>
          <w:bCs/>
          <w:i/>
          <w:szCs w:val="28"/>
          <w:lang w:val="pt-BR"/>
        </w:rPr>
        <w:t xml:space="preserve">uật phải định hướng phát triển hiện đại, xây dựng quy hoạch tổng thể mạng lưới đô thị </w:t>
      </w:r>
      <w:r w:rsidR="0086561F" w:rsidRPr="008E1C56">
        <w:rPr>
          <w:rFonts w:ascii="Times New Roman" w:hAnsi="Times New Roman"/>
          <w:bCs/>
          <w:i/>
          <w:szCs w:val="28"/>
          <w:lang w:val="pt-BR"/>
        </w:rPr>
        <w:t>-</w:t>
      </w:r>
      <w:r w:rsidR="00222E64" w:rsidRPr="008E1C56">
        <w:rPr>
          <w:rFonts w:ascii="Times New Roman" w:hAnsi="Times New Roman"/>
          <w:bCs/>
          <w:i/>
          <w:szCs w:val="28"/>
          <w:lang w:val="pt-BR"/>
        </w:rPr>
        <w:t xml:space="preserve"> nông thôn trên phạm vi toàn quốc, đồng thời phân loại đô thị dựa trên tiêu chí khoa học, có tính dự báo và phản ánh đúng chất lượng sống.</w:t>
      </w:r>
      <w:r w:rsidR="00DC2EFF" w:rsidRPr="008E1C56">
        <w:rPr>
          <w:rFonts w:ascii="Times New Roman" w:hAnsi="Times New Roman"/>
          <w:bCs/>
          <w:i/>
          <w:szCs w:val="28"/>
          <w:lang w:val="pt-BR"/>
        </w:rPr>
        <w:t>..”</w:t>
      </w:r>
      <w:r w:rsidR="00DC2EFF" w:rsidRPr="008E1C56">
        <w:rPr>
          <w:rFonts w:ascii="Times New Roman" w:hAnsi="Times New Roman"/>
          <w:bCs/>
          <w:szCs w:val="28"/>
          <w:lang w:val="pt-BR"/>
        </w:rPr>
        <w:t>.</w:t>
      </w:r>
    </w:p>
    <w:p w14:paraId="0FE3ED01" w14:textId="1CCC8B8C" w:rsidR="001F12F1" w:rsidRPr="008E1C56" w:rsidRDefault="004B2D80" w:rsidP="00FF0878">
      <w:pPr>
        <w:tabs>
          <w:tab w:val="center" w:pos="426"/>
        </w:tabs>
        <w:spacing w:before="12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 </w:t>
      </w:r>
      <w:r w:rsidR="001B5633" w:rsidRPr="008E1C56">
        <w:rPr>
          <w:rFonts w:ascii="Times New Roman" w:hAnsi="Times New Roman"/>
          <w:szCs w:val="28"/>
          <w:lang w:val="pt-BR" w:eastAsia="x-none"/>
        </w:rPr>
        <w:t>Báo cáo Chính phủ</w:t>
      </w:r>
      <w:r w:rsidR="001450B0" w:rsidRPr="008E1C56">
        <w:rPr>
          <w:rFonts w:ascii="Times New Roman" w:hAnsi="Times New Roman"/>
          <w:szCs w:val="28"/>
          <w:lang w:val="pt-BR" w:eastAsia="x-none"/>
        </w:rPr>
        <w:t xml:space="preserve"> xem xét, cho ý kiến</w:t>
      </w:r>
      <w:r w:rsidR="001B5633" w:rsidRPr="008E1C56">
        <w:rPr>
          <w:rFonts w:ascii="Times New Roman" w:hAnsi="Times New Roman"/>
          <w:szCs w:val="28"/>
          <w:lang w:val="pt-BR" w:eastAsia="x-none"/>
        </w:rPr>
        <w:t xml:space="preserve"> tại Phiên họp Chính phủ chuyên đề</w:t>
      </w:r>
      <w:r w:rsidR="00ED7158" w:rsidRPr="008E1C56">
        <w:rPr>
          <w:rFonts w:ascii="Times New Roman" w:hAnsi="Times New Roman"/>
          <w:szCs w:val="28"/>
          <w:lang w:val="pt-BR" w:eastAsia="x-none"/>
        </w:rPr>
        <w:t xml:space="preserve"> về</w:t>
      </w:r>
      <w:r w:rsidR="001B5633" w:rsidRPr="008E1C56">
        <w:rPr>
          <w:rFonts w:ascii="Times New Roman" w:hAnsi="Times New Roman"/>
          <w:szCs w:val="28"/>
          <w:lang w:val="pt-BR" w:eastAsia="x-none"/>
        </w:rPr>
        <w:t xml:space="preserve"> xây dựng pháp luật </w:t>
      </w:r>
      <w:r w:rsidR="00ED7158" w:rsidRPr="008E1C56">
        <w:rPr>
          <w:rFonts w:ascii="Times New Roman" w:hAnsi="Times New Roman"/>
          <w:szCs w:val="28"/>
          <w:lang w:val="pt-BR" w:eastAsia="x-none"/>
        </w:rPr>
        <w:t>tháng 9</w:t>
      </w:r>
      <w:r w:rsidR="005D4F13" w:rsidRPr="008E1C56">
        <w:rPr>
          <w:rFonts w:ascii="Times New Roman" w:hAnsi="Times New Roman"/>
          <w:szCs w:val="28"/>
          <w:lang w:val="pt-BR" w:eastAsia="x-none"/>
        </w:rPr>
        <w:t xml:space="preserve"> năm </w:t>
      </w:r>
      <w:r w:rsidR="00ED7158" w:rsidRPr="008E1C56">
        <w:rPr>
          <w:rFonts w:ascii="Times New Roman" w:hAnsi="Times New Roman"/>
          <w:szCs w:val="28"/>
          <w:lang w:val="pt-BR" w:eastAsia="x-none"/>
        </w:rPr>
        <w:t>2025 (</w:t>
      </w:r>
      <w:r w:rsidR="00B420A5" w:rsidRPr="008E1C56">
        <w:rPr>
          <w:rFonts w:ascii="Times New Roman" w:hAnsi="Times New Roman"/>
          <w:szCs w:val="28"/>
          <w:lang w:val="pt-BR" w:eastAsia="x-none"/>
        </w:rPr>
        <w:t>P</w:t>
      </w:r>
      <w:r w:rsidR="00ED7158" w:rsidRPr="008E1C56">
        <w:rPr>
          <w:rFonts w:ascii="Times New Roman" w:hAnsi="Times New Roman"/>
          <w:szCs w:val="28"/>
          <w:lang w:val="pt-BR" w:eastAsia="x-none"/>
        </w:rPr>
        <w:t xml:space="preserve">hiên thứ hai), </w:t>
      </w:r>
      <w:r w:rsidR="001B5633" w:rsidRPr="008E1C56">
        <w:rPr>
          <w:rFonts w:ascii="Times New Roman" w:hAnsi="Times New Roman"/>
          <w:szCs w:val="28"/>
          <w:lang w:val="pt-BR" w:eastAsia="x-none"/>
        </w:rPr>
        <w:t>ngày 13/9/2025</w:t>
      </w:r>
      <w:r w:rsidR="001F12F1" w:rsidRPr="008E1C56">
        <w:rPr>
          <w:rFonts w:ascii="Times New Roman" w:hAnsi="Times New Roman"/>
          <w:szCs w:val="28"/>
          <w:lang w:val="pt-BR" w:eastAsia="x-none"/>
        </w:rPr>
        <w:t xml:space="preserve"> (</w:t>
      </w:r>
      <w:r w:rsidR="00FF0878" w:rsidRPr="008E1C56">
        <w:rPr>
          <w:rFonts w:ascii="Times New Roman" w:hAnsi="Times New Roman"/>
          <w:szCs w:val="28"/>
          <w:lang w:val="pt-BR" w:eastAsia="x-none"/>
        </w:rPr>
        <w:t xml:space="preserve">Nghị quyết số </w:t>
      </w:r>
      <w:r w:rsidR="009B2E1A" w:rsidRPr="008E1C56">
        <w:rPr>
          <w:rFonts w:ascii="Times New Roman" w:hAnsi="Times New Roman"/>
          <w:szCs w:val="28"/>
          <w:lang w:val="pt-BR" w:eastAsia="x-none"/>
        </w:rPr>
        <w:t>290</w:t>
      </w:r>
      <w:r w:rsidR="00FF0878" w:rsidRPr="008E1C56">
        <w:rPr>
          <w:rFonts w:ascii="Times New Roman" w:hAnsi="Times New Roman"/>
          <w:szCs w:val="28"/>
          <w:lang w:val="pt-BR" w:eastAsia="x-none"/>
        </w:rPr>
        <w:t>/NQ-CP</w:t>
      </w:r>
      <w:r w:rsidR="001F12F1" w:rsidRPr="008E1C56">
        <w:rPr>
          <w:rFonts w:ascii="Times New Roman" w:hAnsi="Times New Roman"/>
          <w:szCs w:val="28"/>
          <w:lang w:val="pt-BR" w:eastAsia="x-none"/>
        </w:rPr>
        <w:t xml:space="preserve"> ngày 19/9/2025 của Chính phủ)</w:t>
      </w:r>
      <w:r w:rsidR="00DF5C79" w:rsidRPr="008E1C56">
        <w:rPr>
          <w:rFonts w:ascii="Times New Roman" w:hAnsi="Times New Roman"/>
          <w:szCs w:val="28"/>
          <w:lang w:val="pt-BR" w:eastAsia="x-none"/>
        </w:rPr>
        <w:t>.</w:t>
      </w:r>
    </w:p>
    <w:p w14:paraId="100B9A98" w14:textId="0BA753F5" w:rsidR="00FF0878" w:rsidRPr="008E1C56" w:rsidRDefault="0083646E" w:rsidP="0083646E">
      <w:pPr>
        <w:tabs>
          <w:tab w:val="center" w:pos="426"/>
        </w:tabs>
        <w:spacing w:before="120"/>
        <w:ind w:firstLine="709"/>
        <w:jc w:val="both"/>
        <w:rPr>
          <w:rFonts w:ascii="Times New Roman" w:hAnsi="Times New Roman"/>
          <w:szCs w:val="28"/>
          <w:lang w:val="pt-BR" w:eastAsia="x-none"/>
        </w:rPr>
      </w:pPr>
      <w:r w:rsidRPr="008E1C56">
        <w:rPr>
          <w:rFonts w:ascii="Times New Roman" w:hAnsi="Times New Roman"/>
          <w:szCs w:val="28"/>
          <w:lang w:val="pt-BR" w:eastAsia="x-none"/>
        </w:rPr>
        <w:t>- Ngày 02/10/2025, Văn phòng Chính phủ có Văn bản số 9419/VPCP-CN về dự thảo Luật sửa đổi, bổ sung một số điều của Luật Quy hoạch đô thị và nông thôn, trong đó, Phó Thủ tướng Chính phủ Trần Hồng Hà giao</w:t>
      </w:r>
      <w:r w:rsidR="00FF0878" w:rsidRPr="008E1C56">
        <w:rPr>
          <w:rFonts w:ascii="Times New Roman" w:hAnsi="Times New Roman"/>
          <w:szCs w:val="28"/>
          <w:lang w:val="pt-BR" w:eastAsia="x-none"/>
        </w:rPr>
        <w:t xml:space="preserve"> Bộ trưởng Bộ Xây dựng thừa ủy quyền Thủ tướng Chính phủ, thay mặt Chính phủ ký trình Quốc hội dự án Luật </w:t>
      </w:r>
      <w:r w:rsidR="0071216D" w:rsidRPr="008E1C56">
        <w:rPr>
          <w:rFonts w:ascii="Times New Roman" w:hAnsi="Times New Roman"/>
          <w:szCs w:val="28"/>
          <w:lang w:val="pt-BR" w:eastAsia="x-none"/>
        </w:rPr>
        <w:t xml:space="preserve">sửa đổi, bổ sung một số điều của Luật Quy hoạch đô thị và nông thôn </w:t>
      </w:r>
      <w:r w:rsidR="00FF0878" w:rsidRPr="008E1C56">
        <w:rPr>
          <w:rFonts w:ascii="Times New Roman" w:hAnsi="Times New Roman"/>
          <w:szCs w:val="28"/>
          <w:lang w:val="pt-BR" w:eastAsia="x-none"/>
        </w:rPr>
        <w:t>tại Kỳ họp thứ 10, Quốc hội khóa XV</w:t>
      </w:r>
      <w:r w:rsidR="0029369F" w:rsidRPr="008E1C56">
        <w:rPr>
          <w:rFonts w:ascii="Times New Roman" w:hAnsi="Times New Roman"/>
          <w:szCs w:val="28"/>
          <w:lang w:val="pt-BR" w:eastAsia="x-none"/>
        </w:rPr>
        <w:t>.</w:t>
      </w:r>
    </w:p>
    <w:p w14:paraId="03FFF8C1" w14:textId="27E26F8F" w:rsidR="00673FED" w:rsidRPr="008E1C56" w:rsidRDefault="00673FED" w:rsidP="00B55EDB">
      <w:pPr>
        <w:tabs>
          <w:tab w:val="center" w:pos="426"/>
        </w:tabs>
        <w:spacing w:before="12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Trong quá trình xây dựng dự án Luật, </w:t>
      </w:r>
      <w:r w:rsidR="00A56980" w:rsidRPr="008E1C56">
        <w:rPr>
          <w:rFonts w:ascii="Times New Roman" w:hAnsi="Times New Roman"/>
          <w:szCs w:val="28"/>
          <w:lang w:val="pt-BR" w:eastAsia="x-none"/>
        </w:rPr>
        <w:t>C</w:t>
      </w:r>
      <w:r w:rsidRPr="008E1C56">
        <w:rPr>
          <w:rFonts w:ascii="Times New Roman" w:hAnsi="Times New Roman"/>
          <w:szCs w:val="28"/>
          <w:lang w:val="pt-BR" w:eastAsia="x-none"/>
        </w:rPr>
        <w:t xml:space="preserve">ơ quan chủ trì soạn thảo đã thực hiện nghiêm Quy định số 178-QĐ/TW ngày 27/6/2024 của Bộ Chính trị về kiểm soát quyền lực, phòng, chống tham nhũng, tiêu cực trong công tác xây dựng pháp luật. </w:t>
      </w:r>
      <w:r w:rsidR="005C6F69" w:rsidRPr="008E1C56">
        <w:rPr>
          <w:rFonts w:ascii="Times New Roman" w:hAnsi="Times New Roman"/>
          <w:szCs w:val="28"/>
          <w:lang w:val="pt-BR" w:eastAsia="x-none"/>
        </w:rPr>
        <w:t>C</w:t>
      </w:r>
      <w:r w:rsidRPr="008E1C56">
        <w:rPr>
          <w:rFonts w:ascii="Times New Roman" w:hAnsi="Times New Roman"/>
          <w:szCs w:val="28"/>
          <w:lang w:val="pt-BR" w:eastAsia="x-none"/>
        </w:rPr>
        <w:t>ác nội dung của dự thảo Luật cũng đã được rà soát để bảo đảm không quy định lợi ích nhóm, lợi ích cục bộ.</w:t>
      </w:r>
    </w:p>
    <w:p w14:paraId="123F2417" w14:textId="5FF30F45" w:rsidR="00AA208E" w:rsidRPr="008E1C56" w:rsidRDefault="00AA208E" w:rsidP="00D65BDB">
      <w:pPr>
        <w:tabs>
          <w:tab w:val="center" w:pos="426"/>
        </w:tabs>
        <w:spacing w:before="120"/>
        <w:ind w:firstLine="709"/>
        <w:jc w:val="both"/>
        <w:rPr>
          <w:rFonts w:ascii="Times New Roman" w:hAnsi="Times New Roman"/>
          <w:b/>
          <w:bCs/>
          <w:szCs w:val="28"/>
        </w:rPr>
      </w:pPr>
      <w:r w:rsidRPr="008E1C56">
        <w:rPr>
          <w:rFonts w:ascii="Times New Roman" w:hAnsi="Times New Roman"/>
          <w:b/>
          <w:szCs w:val="28"/>
          <w:lang w:val="pt-BR" w:eastAsia="x-none"/>
        </w:rPr>
        <w:t xml:space="preserve">IV. </w:t>
      </w:r>
      <w:r w:rsidRPr="008E1C56">
        <w:rPr>
          <w:rFonts w:ascii="Times New Roman" w:hAnsi="Times New Roman"/>
          <w:b/>
          <w:bCs/>
          <w:szCs w:val="28"/>
        </w:rPr>
        <w:t>CÁC QUY ĐỊNH CHỦ YẾU TẠI LUẬT</w:t>
      </w:r>
      <w:r w:rsidR="007615D8" w:rsidRPr="008E1C56">
        <w:rPr>
          <w:rFonts w:ascii="Times New Roman" w:hAnsi="Times New Roman"/>
          <w:b/>
          <w:bCs/>
          <w:szCs w:val="28"/>
        </w:rPr>
        <w:t xml:space="preserve"> QUY HOẠCH ĐÔ THỊ VÀ NÔNG THÔN</w:t>
      </w:r>
      <w:r w:rsidRPr="008E1C56">
        <w:rPr>
          <w:rFonts w:ascii="Times New Roman" w:hAnsi="Times New Roman"/>
          <w:b/>
          <w:bCs/>
          <w:szCs w:val="28"/>
        </w:rPr>
        <w:t xml:space="preserve"> SỐ 47/2024/QH15 VÀ MỐI QUAN HỆ VỚI PHÁP LUẬT CÓ LIÊN QUAN </w:t>
      </w:r>
    </w:p>
    <w:p w14:paraId="1B58522F" w14:textId="1096F79C" w:rsidR="00AA208E" w:rsidRPr="008E1C56" w:rsidRDefault="00AA208E" w:rsidP="00D65BDB">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20"/>
        <w:jc w:val="both"/>
        <w:rPr>
          <w:rFonts w:ascii="Times New Roman Bold" w:hAnsi="Times New Roman Bold"/>
          <w:b/>
          <w:bCs/>
          <w:iCs/>
          <w:spacing w:val="-2"/>
          <w:szCs w:val="28"/>
        </w:rPr>
      </w:pPr>
      <w:r w:rsidRPr="008E1C56">
        <w:rPr>
          <w:rFonts w:ascii="Times New Roman Bold" w:hAnsi="Times New Roman Bold"/>
          <w:b/>
          <w:bCs/>
          <w:iCs/>
          <w:spacing w:val="-2"/>
          <w:szCs w:val="28"/>
        </w:rPr>
        <w:t xml:space="preserve">1. Luật </w:t>
      </w:r>
      <w:r w:rsidR="008F1F5F" w:rsidRPr="008E1C56">
        <w:rPr>
          <w:rFonts w:ascii="Times New Roman Bold" w:hAnsi="Times New Roman Bold"/>
          <w:b/>
          <w:bCs/>
          <w:iCs/>
          <w:spacing w:val="-2"/>
          <w:szCs w:val="28"/>
        </w:rPr>
        <w:t xml:space="preserve">Quy hoạch đô thị và nông thôn </w:t>
      </w:r>
      <w:r w:rsidRPr="008E1C56">
        <w:rPr>
          <w:rFonts w:ascii="Times New Roman Bold" w:hAnsi="Times New Roman Bold"/>
          <w:b/>
          <w:bCs/>
          <w:iCs/>
          <w:spacing w:val="-2"/>
          <w:szCs w:val="28"/>
        </w:rPr>
        <w:t>số 47/2024/QH15 đã tập trung</w:t>
      </w:r>
      <w:r w:rsidR="008F1F5F" w:rsidRPr="008E1C56">
        <w:rPr>
          <w:rFonts w:ascii="Times New Roman Bold" w:hAnsi="Times New Roman Bold"/>
          <w:b/>
          <w:bCs/>
          <w:iCs/>
          <w:spacing w:val="-2"/>
          <w:szCs w:val="28"/>
        </w:rPr>
        <w:t xml:space="preserve"> vào</w:t>
      </w:r>
      <w:r w:rsidRPr="008E1C56">
        <w:rPr>
          <w:rFonts w:ascii="Times New Roman Bold" w:hAnsi="Times New Roman Bold"/>
          <w:b/>
          <w:bCs/>
          <w:iCs/>
          <w:spacing w:val="-2"/>
          <w:szCs w:val="28"/>
        </w:rPr>
        <w:t xml:space="preserve"> một số nội dung mới chủ yếu sau:</w:t>
      </w:r>
    </w:p>
    <w:p w14:paraId="2655A806" w14:textId="77777777" w:rsidR="00AA208E" w:rsidRPr="008E1C56" w:rsidRDefault="00AA208E" w:rsidP="00D65BDB">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20"/>
        <w:jc w:val="both"/>
        <w:rPr>
          <w:rFonts w:ascii="Times New Roman" w:hAnsi="Times New Roman"/>
          <w:szCs w:val="28"/>
        </w:rPr>
      </w:pPr>
      <w:r w:rsidRPr="008E1C56">
        <w:rPr>
          <w:rFonts w:ascii="Times New Roman" w:hAnsi="Times New Roman"/>
          <w:szCs w:val="28"/>
        </w:rPr>
        <w:t xml:space="preserve">(1) Quy định, xác định rõ về hệ thống quy hoạch đô thị và nông thôn; mối quan hệ với quy hoạch thuộc hệ thống quy hoạch quốc gia </w:t>
      </w:r>
      <w:r w:rsidRPr="008E1C56">
        <w:rPr>
          <w:rFonts w:ascii="Times New Roman" w:hAnsi="Times New Roman"/>
          <w:bCs/>
          <w:i/>
          <w:szCs w:val="28"/>
          <w:lang w:val="pt-BR"/>
        </w:rPr>
        <w:t>(quy hoạch tổng thể quốc gia, quy hoạch sử dụng đất quốc gia, quy hoạch ngành quốc gia; quy hoạch vùng; quy hoạch tỉnh)</w:t>
      </w:r>
      <w:r w:rsidRPr="008E1C56">
        <w:rPr>
          <w:rFonts w:ascii="Times New Roman" w:hAnsi="Times New Roman"/>
          <w:szCs w:val="28"/>
        </w:rPr>
        <w:t>;</w:t>
      </w:r>
    </w:p>
    <w:p w14:paraId="3F1BA494" w14:textId="0E86B82D" w:rsidR="00AA208E" w:rsidRPr="008E1C56" w:rsidRDefault="00AA208E" w:rsidP="00D65BDB">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20"/>
        <w:jc w:val="both"/>
        <w:rPr>
          <w:rFonts w:ascii="Times New Roman" w:hAnsi="Times New Roman"/>
          <w:szCs w:val="28"/>
        </w:rPr>
      </w:pPr>
      <w:r w:rsidRPr="008E1C56">
        <w:rPr>
          <w:rFonts w:ascii="Times New Roman" w:hAnsi="Times New Roman"/>
          <w:szCs w:val="28"/>
        </w:rPr>
        <w:lastRenderedPageBreak/>
        <w:t xml:space="preserve">(2) Tăng cường phần quyền, phân cấp, ủy quyền và </w:t>
      </w:r>
      <w:r w:rsidR="0090206A" w:rsidRPr="008E1C56">
        <w:rPr>
          <w:rFonts w:ascii="Times New Roman" w:hAnsi="Times New Roman"/>
          <w:szCs w:val="28"/>
        </w:rPr>
        <w:t>đ</w:t>
      </w:r>
      <w:r w:rsidRPr="008E1C56">
        <w:rPr>
          <w:rFonts w:ascii="Times New Roman" w:hAnsi="Times New Roman"/>
          <w:szCs w:val="28"/>
        </w:rPr>
        <w:t>ơn giản hóa quy trình, thủ tục về quy hoạch đô thị và nông thôn, cải thiện môi trường đầu tư kinh doanh.</w:t>
      </w:r>
    </w:p>
    <w:p w14:paraId="228596A9" w14:textId="5412C74B"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i/>
          <w:szCs w:val="28"/>
        </w:rPr>
      </w:pPr>
      <w:r w:rsidRPr="008E1C56">
        <w:rPr>
          <w:rFonts w:ascii="Times New Roman" w:hAnsi="Times New Roman"/>
          <w:szCs w:val="28"/>
        </w:rPr>
        <w:t xml:space="preserve">(3) Quy định rõ yêu cầu về nội dung của từng loại, cấp độ quy hoạch </w:t>
      </w:r>
      <w:r w:rsidRPr="008E1C56">
        <w:rPr>
          <w:rFonts w:ascii="Times New Roman" w:hAnsi="Times New Roman"/>
          <w:i/>
          <w:szCs w:val="28"/>
        </w:rPr>
        <w:t>(quy hoạch chung - quy hoạch phân khu - quy hoạch chi tiết)</w:t>
      </w:r>
      <w:r w:rsidR="00E9014C" w:rsidRPr="008E1C56">
        <w:rPr>
          <w:rFonts w:ascii="Times New Roman" w:hAnsi="Times New Roman"/>
          <w:i/>
          <w:szCs w:val="28"/>
        </w:rPr>
        <w:t>.</w:t>
      </w:r>
    </w:p>
    <w:p w14:paraId="79F1A383" w14:textId="1AB1A481"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zCs w:val="28"/>
        </w:rPr>
      </w:pPr>
      <w:r w:rsidRPr="008E1C56">
        <w:rPr>
          <w:rFonts w:ascii="Times New Roman" w:hAnsi="Times New Roman"/>
          <w:szCs w:val="28"/>
        </w:rPr>
        <w:t>(4) Xử lý đối với trường hợp có sự mâu thuẫn giữa các quy hoạch khi triển khai dự án đầu tư xây dựng</w:t>
      </w:r>
      <w:r w:rsidR="000B58F7" w:rsidRPr="008E1C56">
        <w:rPr>
          <w:rFonts w:ascii="Times New Roman" w:hAnsi="Times New Roman"/>
          <w:szCs w:val="28"/>
        </w:rPr>
        <w:t>.</w:t>
      </w:r>
    </w:p>
    <w:p w14:paraId="461ADBCA" w14:textId="77777777"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pacing w:val="-2"/>
          <w:szCs w:val="28"/>
        </w:rPr>
      </w:pPr>
      <w:r w:rsidRPr="008E1C56">
        <w:rPr>
          <w:rFonts w:ascii="Times New Roman" w:hAnsi="Times New Roman"/>
          <w:spacing w:val="-2"/>
          <w:szCs w:val="28"/>
        </w:rPr>
        <w:t xml:space="preserve">(5) Bảo đảm chất lượng, hiệu quả của việc lập, thẩm định, phê duyệt và quản lý quy hoạch </w:t>
      </w:r>
      <w:r w:rsidRPr="008E1C56">
        <w:rPr>
          <w:rFonts w:ascii="Times New Roman" w:hAnsi="Times New Roman"/>
          <w:i/>
          <w:spacing w:val="-2"/>
          <w:szCs w:val="28"/>
        </w:rPr>
        <w:t>(điều kiện, năng lực tư vấn; căn cứ lập quy hoạch, lấy ý kiến, cơ sở dữ liệu, công bố và cung cấp thông tin, kế hoạch thực hiện quy hoạch chung...)</w:t>
      </w:r>
      <w:r w:rsidRPr="008E1C56">
        <w:rPr>
          <w:rFonts w:ascii="Times New Roman" w:hAnsi="Times New Roman"/>
          <w:spacing w:val="-2"/>
          <w:szCs w:val="28"/>
        </w:rPr>
        <w:t>.</w:t>
      </w:r>
    </w:p>
    <w:p w14:paraId="0F6EB053" w14:textId="77777777"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zCs w:val="28"/>
        </w:rPr>
      </w:pPr>
      <w:r w:rsidRPr="008E1C56">
        <w:rPr>
          <w:rFonts w:ascii="Times New Roman" w:hAnsi="Times New Roman"/>
          <w:szCs w:val="28"/>
        </w:rPr>
        <w:t xml:space="preserve">(6) Quy định về các trường hợp chuyển tiếp </w:t>
      </w:r>
      <w:r w:rsidRPr="008E1C56">
        <w:rPr>
          <w:rFonts w:ascii="Times New Roman" w:hAnsi="Times New Roman"/>
          <w:i/>
          <w:szCs w:val="28"/>
        </w:rPr>
        <w:t>(chuyển tiếp các quy hoạch đã được phê duyệt nhiệm vụ, đã được thẩm định để kế thừa tiếp tục thực hiện trình tự tiếp theo theo quy định của Luật này)</w:t>
      </w:r>
      <w:r w:rsidRPr="008E1C56">
        <w:rPr>
          <w:rFonts w:ascii="Times New Roman" w:hAnsi="Times New Roman"/>
          <w:szCs w:val="28"/>
        </w:rPr>
        <w:t>.</w:t>
      </w:r>
    </w:p>
    <w:p w14:paraId="246F0EC2" w14:textId="77777777"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b/>
          <w:bCs/>
          <w:iCs/>
          <w:szCs w:val="28"/>
        </w:rPr>
      </w:pPr>
      <w:r w:rsidRPr="008E1C56">
        <w:rPr>
          <w:rFonts w:ascii="Times New Roman" w:hAnsi="Times New Roman"/>
          <w:b/>
          <w:bCs/>
          <w:iCs/>
          <w:szCs w:val="28"/>
        </w:rPr>
        <w:t xml:space="preserve">2. Mối quan hệ với pháp luật có liên quan </w:t>
      </w:r>
    </w:p>
    <w:p w14:paraId="53960191" w14:textId="77777777"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zCs w:val="28"/>
        </w:rPr>
      </w:pPr>
      <w:r w:rsidRPr="008E1C56">
        <w:rPr>
          <w:rFonts w:ascii="Times New Roman" w:hAnsi="Times New Roman"/>
          <w:szCs w:val="28"/>
        </w:rPr>
        <w:t xml:space="preserve">(1) </w:t>
      </w:r>
      <w:r w:rsidRPr="008E1C56">
        <w:rPr>
          <w:rFonts w:ascii="Times New Roman" w:hAnsi="Times New Roman"/>
          <w:i/>
          <w:szCs w:val="28"/>
        </w:rPr>
        <w:t>Dự thảo Luật Quy hoạch (thay thế)</w:t>
      </w:r>
      <w:r w:rsidRPr="008E1C56">
        <w:rPr>
          <w:rFonts w:ascii="Times New Roman" w:hAnsi="Times New Roman"/>
          <w:szCs w:val="28"/>
        </w:rPr>
        <w:t xml:space="preserve">: Tại Điều 5 quy định Quy hoạch tổng thể hệ thống đô thị và nông thôn thuộc danh mục quy hoạch ngành; quy hoạch đô thị và nông thôn là một loại trong hệ thống quy hoạch; tại Điều 8 và Điều 51 quy định việc lập, thẩm định, phê duyệt, công bố, rà soát và điều chỉnh thực hiện theo pháp luật về quy hoạch đô thị và nông thôn; tại khoản 6 Điều 7 về mối quan hệ giữa các loại quy hoạch, quy định quy hoạch đô thị và nông thôn phải phù hợp với quy hoạch tỉnh. </w:t>
      </w:r>
    </w:p>
    <w:p w14:paraId="3CC6F064" w14:textId="65D1C9E2" w:rsidR="00AA208E" w:rsidRPr="008E1C56" w:rsidRDefault="00AA208E" w:rsidP="00114F7C">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zCs w:val="28"/>
        </w:rPr>
      </w:pPr>
      <w:r w:rsidRPr="008E1C56">
        <w:rPr>
          <w:rFonts w:ascii="Times New Roman" w:hAnsi="Times New Roman"/>
          <w:szCs w:val="28"/>
        </w:rPr>
        <w:t xml:space="preserve">(2) </w:t>
      </w:r>
      <w:r w:rsidRPr="008E1C56">
        <w:rPr>
          <w:rFonts w:ascii="Times New Roman" w:hAnsi="Times New Roman"/>
          <w:i/>
          <w:szCs w:val="28"/>
        </w:rPr>
        <w:t>Dự thảo Luật Đất đai (sửa đổi)</w:t>
      </w:r>
      <w:r w:rsidR="008B7E34" w:rsidRPr="008E1C56">
        <w:rPr>
          <w:rFonts w:ascii="Times New Roman" w:hAnsi="Times New Roman"/>
          <w:i/>
          <w:szCs w:val="28"/>
        </w:rPr>
        <w:t xml:space="preserve"> - Dự thảo Nghị quyết của Quốc hội</w:t>
      </w:r>
      <w:r w:rsidR="00114F7C" w:rsidRPr="008E1C56">
        <w:rPr>
          <w:rFonts w:ascii="Times New Roman" w:hAnsi="Times New Roman"/>
          <w:i/>
          <w:szCs w:val="28"/>
        </w:rPr>
        <w:t xml:space="preserve"> quy định một số cơ chế, chính sách tháo gỡ khó khăn, vướng mắc trong tổ chức thi hành Luật Đất đai</w:t>
      </w:r>
      <w:r w:rsidRPr="008E1C56">
        <w:rPr>
          <w:rFonts w:ascii="Times New Roman" w:hAnsi="Times New Roman"/>
          <w:szCs w:val="28"/>
        </w:rPr>
        <w:t xml:space="preserve">: </w:t>
      </w:r>
      <w:r w:rsidR="00D02EDD" w:rsidRPr="008E1C56">
        <w:rPr>
          <w:rFonts w:ascii="Times New Roman" w:hAnsi="Times New Roman"/>
          <w:szCs w:val="28"/>
        </w:rPr>
        <w:t>Dự thảo</w:t>
      </w:r>
      <w:r w:rsidRPr="008E1C56">
        <w:rPr>
          <w:rFonts w:ascii="Times New Roman" w:hAnsi="Times New Roman"/>
          <w:szCs w:val="28"/>
        </w:rPr>
        <w:t xml:space="preserve"> quy định không lập quy hoạch sử dụng đất cấp xã mà chỉ quy định lập kế hoạch sử dụng đất cấp xã trên cơ sở chỉ tiêu sử dụng đất cấp tỉnh phân bổ cho xã hoặc quy hoạch được lập theo quy định của pháp luật về quy hoạch đô thị và nông thôn; </w:t>
      </w:r>
      <w:r w:rsidR="002844C4" w:rsidRPr="008E1C56">
        <w:rPr>
          <w:rFonts w:ascii="Times New Roman" w:hAnsi="Times New Roman"/>
          <w:szCs w:val="28"/>
        </w:rPr>
        <w:t>dự thảo</w:t>
      </w:r>
      <w:r w:rsidRPr="008E1C56">
        <w:rPr>
          <w:rFonts w:ascii="Times New Roman" w:hAnsi="Times New Roman"/>
          <w:szCs w:val="28"/>
        </w:rPr>
        <w:t xml:space="preserve"> </w:t>
      </w:r>
      <w:r w:rsidR="006D4C15" w:rsidRPr="008E1C56">
        <w:rPr>
          <w:rFonts w:ascii="Times New Roman" w:hAnsi="Times New Roman"/>
          <w:szCs w:val="28"/>
        </w:rPr>
        <w:t xml:space="preserve">không </w:t>
      </w:r>
      <w:r w:rsidRPr="008E1C56">
        <w:rPr>
          <w:rFonts w:ascii="Times New Roman" w:hAnsi="Times New Roman"/>
          <w:szCs w:val="28"/>
        </w:rPr>
        <w:t xml:space="preserve">quy định </w:t>
      </w:r>
      <w:r w:rsidR="006D4C15" w:rsidRPr="008E1C56">
        <w:rPr>
          <w:rFonts w:ascii="Times New Roman" w:hAnsi="Times New Roman"/>
          <w:szCs w:val="28"/>
        </w:rPr>
        <w:t xml:space="preserve">cụ thể việc </w:t>
      </w:r>
      <w:r w:rsidRPr="008E1C56">
        <w:rPr>
          <w:rFonts w:ascii="Times New Roman" w:hAnsi="Times New Roman"/>
          <w:szCs w:val="28"/>
        </w:rPr>
        <w:t>quy hoạch phân khu là một trong các điều kiện để đấu giá quyền sử dụng đất, đấu thầu lựa chọn nhà đầu tư đối với dự án đầu tư xây dựng nhà ở</w:t>
      </w:r>
      <w:r w:rsidR="00847CEB" w:rsidRPr="008E1C56">
        <w:rPr>
          <w:rFonts w:ascii="Times New Roman" w:hAnsi="Times New Roman"/>
          <w:szCs w:val="28"/>
        </w:rPr>
        <w:t xml:space="preserve"> mà giao Chính phủ quy định chi tiết</w:t>
      </w:r>
      <w:r w:rsidR="009B1A78" w:rsidRPr="008E1C56">
        <w:rPr>
          <w:rFonts w:ascii="Times New Roman" w:hAnsi="Times New Roman"/>
          <w:szCs w:val="28"/>
        </w:rPr>
        <w:t xml:space="preserve"> </w:t>
      </w:r>
      <w:r w:rsidR="003C608D" w:rsidRPr="008E1C56">
        <w:rPr>
          <w:rFonts w:ascii="Times New Roman" w:hAnsi="Times New Roman"/>
          <w:szCs w:val="28"/>
        </w:rPr>
        <w:t xml:space="preserve">theo </w:t>
      </w:r>
      <w:r w:rsidR="00F666FE" w:rsidRPr="008E1C56">
        <w:rPr>
          <w:rFonts w:ascii="Times New Roman" w:hAnsi="Times New Roman"/>
          <w:szCs w:val="28"/>
        </w:rPr>
        <w:t>pháp luật về quy hoạch đô thị và nông thôn</w:t>
      </w:r>
      <w:r w:rsidR="00847CEB" w:rsidRPr="008E1C56">
        <w:rPr>
          <w:rFonts w:ascii="Times New Roman" w:hAnsi="Times New Roman"/>
          <w:szCs w:val="28"/>
        </w:rPr>
        <w:t>.</w:t>
      </w:r>
    </w:p>
    <w:p w14:paraId="37010891" w14:textId="77777777"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zCs w:val="28"/>
        </w:rPr>
      </w:pPr>
      <w:r w:rsidRPr="008E1C56">
        <w:rPr>
          <w:rFonts w:ascii="Times New Roman" w:hAnsi="Times New Roman"/>
          <w:szCs w:val="28"/>
        </w:rPr>
        <w:t xml:space="preserve">(3) </w:t>
      </w:r>
      <w:r w:rsidRPr="008E1C56">
        <w:rPr>
          <w:rFonts w:ascii="Times New Roman" w:hAnsi="Times New Roman"/>
          <w:i/>
          <w:szCs w:val="28"/>
        </w:rPr>
        <w:t>Dự thảo Luật Xây dựng (thay thế)</w:t>
      </w:r>
      <w:r w:rsidRPr="008E1C56">
        <w:rPr>
          <w:rFonts w:ascii="Times New Roman" w:hAnsi="Times New Roman"/>
          <w:szCs w:val="28"/>
        </w:rPr>
        <w:t>: Tại Điều 17, Điều 28 quy định dự án đầu tư xây dựng phải phù hợp với quy hoạch được sử dụng làm căn cứ lập dự án; tại khoản 2 Điều 43 quy định không yêu cầu cấp giấy phép xây dựng đối với công trình nhà ở riêng lẻ thuộc dự án đầu tư xây dựng nhà ở, khu đô thị có quy hoạch chi tiết hoặc thiết kế đô thị.</w:t>
      </w:r>
    </w:p>
    <w:p w14:paraId="3DB26D28" w14:textId="0A775E40" w:rsidR="00AA208E" w:rsidRPr="008E1C56" w:rsidRDefault="00AA208E"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pacing w:val="-2"/>
          <w:szCs w:val="28"/>
        </w:rPr>
      </w:pPr>
      <w:r w:rsidRPr="008E1C56">
        <w:rPr>
          <w:rFonts w:ascii="Times New Roman" w:hAnsi="Times New Roman"/>
          <w:spacing w:val="-2"/>
          <w:szCs w:val="28"/>
        </w:rPr>
        <w:t xml:space="preserve">(4) </w:t>
      </w:r>
      <w:r w:rsidRPr="008E1C56">
        <w:rPr>
          <w:rFonts w:ascii="Times New Roman" w:hAnsi="Times New Roman"/>
          <w:i/>
          <w:spacing w:val="-2"/>
          <w:szCs w:val="28"/>
        </w:rPr>
        <w:t>Luật Tổ chức chính quyền địa phương số 72/2025/QH15</w:t>
      </w:r>
      <w:r w:rsidR="00301AAD" w:rsidRPr="008E1C56">
        <w:rPr>
          <w:rFonts w:ascii="Times New Roman" w:hAnsi="Times New Roman"/>
          <w:spacing w:val="-2"/>
          <w:szCs w:val="28"/>
        </w:rPr>
        <w:t>:</w:t>
      </w:r>
      <w:r w:rsidRPr="008E1C56">
        <w:rPr>
          <w:rFonts w:ascii="Times New Roman" w:hAnsi="Times New Roman"/>
          <w:spacing w:val="-2"/>
          <w:szCs w:val="28"/>
        </w:rPr>
        <w:t xml:space="preserve"> quy định đơn vị hành chính của nước ta được tổ chức thành 02 cấp </w:t>
      </w:r>
      <w:r w:rsidRPr="008E1C56">
        <w:rPr>
          <w:rFonts w:ascii="Times New Roman" w:hAnsi="Times New Roman"/>
          <w:i/>
          <w:spacing w:val="-2"/>
          <w:szCs w:val="28"/>
        </w:rPr>
        <w:t>(trong đó xã là đơn vị hành chính ở nông thôn, phường là đơn vị hành chính ở đô thị và đặc khu là đơn vị hành chính ở một số hải đảo)</w:t>
      </w:r>
      <w:r w:rsidRPr="008E1C56">
        <w:rPr>
          <w:rFonts w:ascii="Times New Roman" w:hAnsi="Times New Roman"/>
          <w:spacing w:val="-2"/>
          <w:szCs w:val="28"/>
        </w:rPr>
        <w:t>; đồng thời quy định đẩy mạnh phân quyền, phân cấp.</w:t>
      </w:r>
    </w:p>
    <w:p w14:paraId="11A29429" w14:textId="5BDF460B" w:rsidR="00657DC7" w:rsidRPr="008E1C56" w:rsidRDefault="00657DC7" w:rsidP="00BB31BB">
      <w:pPr>
        <w:pBdr>
          <w:top w:val="none" w:sz="4" w:space="0" w:color="auto"/>
          <w:left w:val="none" w:sz="4" w:space="0" w:color="auto"/>
          <w:bottom w:val="none" w:sz="4" w:space="0" w:color="auto"/>
          <w:right w:val="none" w:sz="4" w:space="0" w:color="auto"/>
          <w:between w:val="none" w:sz="4" w:space="0" w:color="auto"/>
          <w:bar w:val="none" w:sz="4" w:color="auto"/>
        </w:pBdr>
        <w:spacing w:before="100"/>
        <w:ind w:firstLine="720"/>
        <w:jc w:val="both"/>
        <w:rPr>
          <w:rFonts w:ascii="Times New Roman" w:hAnsi="Times New Roman"/>
          <w:szCs w:val="28"/>
        </w:rPr>
      </w:pPr>
      <w:r w:rsidRPr="008E1C56">
        <w:rPr>
          <w:rFonts w:ascii="Times New Roman" w:hAnsi="Times New Roman"/>
          <w:szCs w:val="28"/>
        </w:rPr>
        <w:t xml:space="preserve">(5) </w:t>
      </w:r>
      <w:r w:rsidRPr="008E1C56">
        <w:rPr>
          <w:rFonts w:ascii="Times New Roman" w:hAnsi="Times New Roman"/>
          <w:i/>
          <w:szCs w:val="28"/>
        </w:rPr>
        <w:t xml:space="preserve">Luật Đấu thầu </w:t>
      </w:r>
      <w:r w:rsidR="00E6383B" w:rsidRPr="008E1C56">
        <w:rPr>
          <w:rFonts w:ascii="Times New Roman" w:hAnsi="Times New Roman"/>
          <w:i/>
          <w:szCs w:val="28"/>
        </w:rPr>
        <w:t>số 22/</w:t>
      </w:r>
      <w:r w:rsidRPr="008E1C56">
        <w:rPr>
          <w:rFonts w:ascii="Times New Roman" w:hAnsi="Times New Roman"/>
          <w:i/>
          <w:szCs w:val="28"/>
        </w:rPr>
        <w:t>2023</w:t>
      </w:r>
      <w:r w:rsidR="00E6383B" w:rsidRPr="008E1C56">
        <w:rPr>
          <w:rFonts w:ascii="Times New Roman" w:hAnsi="Times New Roman"/>
          <w:i/>
          <w:szCs w:val="28"/>
        </w:rPr>
        <w:t>/QH15</w:t>
      </w:r>
      <w:r w:rsidR="007B1F0E" w:rsidRPr="008E1C56">
        <w:rPr>
          <w:rFonts w:ascii="Times New Roman" w:hAnsi="Times New Roman"/>
          <w:i/>
          <w:szCs w:val="28"/>
        </w:rPr>
        <w:t xml:space="preserve"> được sửa đổi, bổ sung năm 2025</w:t>
      </w:r>
      <w:r w:rsidR="004B7662" w:rsidRPr="008E1C56">
        <w:rPr>
          <w:rFonts w:ascii="Times New Roman" w:hAnsi="Times New Roman"/>
          <w:i/>
          <w:szCs w:val="28"/>
        </w:rPr>
        <w:t>:</w:t>
      </w:r>
      <w:r w:rsidR="003D5C48" w:rsidRPr="008E1C56">
        <w:rPr>
          <w:rFonts w:ascii="Times New Roman" w:hAnsi="Times New Roman"/>
          <w:szCs w:val="28"/>
        </w:rPr>
        <w:t xml:space="preserve"> </w:t>
      </w:r>
      <w:r w:rsidRPr="008E1C56">
        <w:rPr>
          <w:rFonts w:ascii="Times New Roman" w:hAnsi="Times New Roman"/>
          <w:szCs w:val="28"/>
        </w:rPr>
        <w:t xml:space="preserve">quy định chỉ định thầu đối với gói thầu lựa chọn tổ chức tư vấn lập nhiệm vụ, điều chỉnh nhiệm vụ và lập, điều chỉnh quy hoạch theo quy định của pháp luật về quy hoạch và pháp luật có liên quan về quy hoạch có tính chất kỹ thuật, chuyên ngành; </w:t>
      </w:r>
      <w:r w:rsidRPr="008E1C56">
        <w:rPr>
          <w:rFonts w:ascii="Times New Roman" w:hAnsi="Times New Roman"/>
          <w:szCs w:val="28"/>
        </w:rPr>
        <w:lastRenderedPageBreak/>
        <w:t>việc lựa chọn nhà thầu quy định gói thầu cung cấp dịch vụ tư vấn lập quy hoạch đô thị và nông thôn được chỉ định cho tác giả của ý tưởng quy hoạch đô thị và nông thôn đã trúng tuyển thông qua thi tuyển</w:t>
      </w:r>
      <w:r w:rsidR="004250C1" w:rsidRPr="008E1C56">
        <w:rPr>
          <w:rFonts w:ascii="Times New Roman" w:hAnsi="Times New Roman"/>
          <w:szCs w:val="28"/>
        </w:rPr>
        <w:t xml:space="preserve"> là thống nhất, đồng bộ với quy định tại</w:t>
      </w:r>
      <w:r w:rsidR="00B01DFD" w:rsidRPr="008E1C56">
        <w:rPr>
          <w:rFonts w:ascii="Times New Roman" w:hAnsi="Times New Roman"/>
          <w:szCs w:val="28"/>
        </w:rPr>
        <w:t xml:space="preserve"> Luật số 47/2024/QH15</w:t>
      </w:r>
      <w:r w:rsidR="00E1017D" w:rsidRPr="008E1C56">
        <w:rPr>
          <w:rFonts w:ascii="Times New Roman" w:hAnsi="Times New Roman"/>
          <w:szCs w:val="28"/>
        </w:rPr>
        <w:t>.</w:t>
      </w:r>
    </w:p>
    <w:p w14:paraId="5451450D" w14:textId="47D65437" w:rsidR="003F6277" w:rsidRPr="008E1C56" w:rsidRDefault="003F6277" w:rsidP="008357E8">
      <w:pPr>
        <w:tabs>
          <w:tab w:val="center" w:pos="426"/>
        </w:tabs>
        <w:spacing w:before="120"/>
        <w:ind w:firstLine="709"/>
        <w:jc w:val="both"/>
        <w:rPr>
          <w:rFonts w:ascii="Times New Roman" w:hAnsi="Times New Roman"/>
          <w:b/>
          <w:szCs w:val="28"/>
          <w:lang w:val="pt-BR" w:eastAsia="x-none"/>
        </w:rPr>
      </w:pPr>
      <w:r w:rsidRPr="008E1C56">
        <w:rPr>
          <w:rFonts w:ascii="Times New Roman" w:hAnsi="Times New Roman"/>
          <w:b/>
          <w:szCs w:val="28"/>
          <w:lang w:val="pt-BR" w:eastAsia="x-none"/>
        </w:rPr>
        <w:t>V. BỐ CỤC, NỘI DUNG CƠ BẢN</w:t>
      </w:r>
      <w:r w:rsidR="00305C09" w:rsidRPr="008E1C56">
        <w:rPr>
          <w:rFonts w:ascii="Times New Roman" w:hAnsi="Times New Roman"/>
          <w:b/>
          <w:szCs w:val="28"/>
          <w:lang w:val="pt-BR" w:eastAsia="x-none"/>
        </w:rPr>
        <w:t xml:space="preserve"> CỦA DỰ </w:t>
      </w:r>
      <w:r w:rsidR="0056299D" w:rsidRPr="008E1C56">
        <w:rPr>
          <w:rFonts w:ascii="Times New Roman" w:hAnsi="Times New Roman"/>
          <w:b/>
          <w:szCs w:val="28"/>
          <w:lang w:val="pt-BR" w:eastAsia="x-none"/>
        </w:rPr>
        <w:t>THẢO</w:t>
      </w:r>
      <w:r w:rsidR="00305C09" w:rsidRPr="008E1C56">
        <w:rPr>
          <w:rFonts w:ascii="Times New Roman" w:hAnsi="Times New Roman"/>
          <w:b/>
          <w:szCs w:val="28"/>
          <w:lang w:val="pt-BR" w:eastAsia="x-none"/>
        </w:rPr>
        <w:t xml:space="preserve"> LUẬT</w:t>
      </w:r>
    </w:p>
    <w:p w14:paraId="6BDAF7CA" w14:textId="41835765" w:rsidR="00630FCB" w:rsidRPr="008E1C56" w:rsidRDefault="00630FCB" w:rsidP="008357E8">
      <w:pPr>
        <w:widowControl w:val="0"/>
        <w:spacing w:before="120"/>
        <w:ind w:firstLine="720"/>
        <w:jc w:val="both"/>
        <w:rPr>
          <w:rFonts w:ascii="Times New Roman" w:hAnsi="Times New Roman"/>
          <w:b/>
          <w:iCs/>
          <w:szCs w:val="28"/>
        </w:rPr>
      </w:pPr>
      <w:r w:rsidRPr="008E1C56">
        <w:rPr>
          <w:rFonts w:ascii="Times New Roman" w:hAnsi="Times New Roman"/>
          <w:b/>
          <w:iCs/>
          <w:szCs w:val="28"/>
          <w:lang w:val="vi-VN"/>
        </w:rPr>
        <w:t>1. Phạm vi điều chỉnh</w:t>
      </w:r>
    </w:p>
    <w:p w14:paraId="4A60FEA3" w14:textId="0469A20B" w:rsidR="00CA72AC" w:rsidRPr="008E1C56" w:rsidRDefault="00193809" w:rsidP="008357E8">
      <w:pPr>
        <w:widowControl w:val="0"/>
        <w:spacing w:before="120"/>
        <w:ind w:firstLine="720"/>
        <w:jc w:val="both"/>
        <w:rPr>
          <w:rFonts w:ascii="Times New Roman" w:hAnsi="Times New Roman"/>
          <w:szCs w:val="28"/>
          <w:lang w:val="pt-BR"/>
        </w:rPr>
      </w:pPr>
      <w:bookmarkStart w:id="1" w:name="_Hlk119945953"/>
      <w:r w:rsidRPr="008E1C56">
        <w:rPr>
          <w:rFonts w:ascii="Times New Roman" w:hAnsi="Times New Roman"/>
          <w:szCs w:val="28"/>
          <w:lang w:val="pt-BR"/>
        </w:rPr>
        <w:t>Luật này sửa đổi, bổ sung một số điều của Luật Quy hoạch đô thị và nông thôn</w:t>
      </w:r>
      <w:r w:rsidR="00FF6ABB" w:rsidRPr="008E1C56">
        <w:rPr>
          <w:rFonts w:ascii="Times New Roman" w:hAnsi="Times New Roman"/>
          <w:szCs w:val="28"/>
          <w:lang w:val="pt-BR"/>
        </w:rPr>
        <w:t xml:space="preserve"> số 47/2024/QH15</w:t>
      </w:r>
      <w:r w:rsidR="00DD4A02" w:rsidRPr="008E1C56">
        <w:rPr>
          <w:rFonts w:ascii="Times New Roman" w:hAnsi="Times New Roman"/>
          <w:szCs w:val="28"/>
          <w:lang w:val="pt-BR"/>
        </w:rPr>
        <w:t>.</w:t>
      </w:r>
    </w:p>
    <w:bookmarkEnd w:id="1"/>
    <w:p w14:paraId="53093583" w14:textId="506B0D37" w:rsidR="007D1211" w:rsidRPr="008E1C56" w:rsidRDefault="007D1211" w:rsidP="008357E8">
      <w:pPr>
        <w:widowControl w:val="0"/>
        <w:spacing w:before="120"/>
        <w:ind w:firstLine="720"/>
        <w:jc w:val="both"/>
        <w:rPr>
          <w:rFonts w:ascii="Times New Roman" w:hAnsi="Times New Roman"/>
          <w:b/>
          <w:bCs/>
          <w:szCs w:val="28"/>
        </w:rPr>
      </w:pPr>
      <w:r w:rsidRPr="008E1C56">
        <w:rPr>
          <w:rFonts w:ascii="Times New Roman" w:hAnsi="Times New Roman"/>
          <w:b/>
          <w:bCs/>
          <w:szCs w:val="28"/>
        </w:rPr>
        <w:t>2. Bố cục của dự thảo Luật</w:t>
      </w:r>
    </w:p>
    <w:p w14:paraId="50D5A94C" w14:textId="77777777" w:rsidR="00D871AF" w:rsidRPr="008E1C56" w:rsidRDefault="00036086" w:rsidP="008357E8">
      <w:pPr>
        <w:widowControl w:val="0"/>
        <w:spacing w:before="120"/>
        <w:ind w:firstLine="720"/>
        <w:jc w:val="both"/>
        <w:rPr>
          <w:rFonts w:ascii="Times New Roman" w:hAnsi="Times New Roman"/>
          <w:bCs/>
          <w:szCs w:val="28"/>
        </w:rPr>
      </w:pPr>
      <w:r w:rsidRPr="008E1C56">
        <w:rPr>
          <w:rFonts w:ascii="Times New Roman" w:hAnsi="Times New Roman"/>
          <w:bCs/>
          <w:szCs w:val="28"/>
        </w:rPr>
        <w:t>Dự thảo Luật được bố cục gồm 0</w:t>
      </w:r>
      <w:r w:rsidR="004A4651" w:rsidRPr="008E1C56">
        <w:rPr>
          <w:rFonts w:ascii="Times New Roman" w:hAnsi="Times New Roman"/>
          <w:bCs/>
          <w:szCs w:val="28"/>
        </w:rPr>
        <w:t>2</w:t>
      </w:r>
      <w:r w:rsidRPr="008E1C56">
        <w:rPr>
          <w:rFonts w:ascii="Times New Roman" w:hAnsi="Times New Roman"/>
          <w:bCs/>
          <w:szCs w:val="28"/>
        </w:rPr>
        <w:t xml:space="preserve"> Điều</w:t>
      </w:r>
      <w:r w:rsidR="00BB5B59" w:rsidRPr="008E1C56">
        <w:rPr>
          <w:rFonts w:ascii="Times New Roman" w:hAnsi="Times New Roman"/>
          <w:bCs/>
          <w:szCs w:val="28"/>
        </w:rPr>
        <w:t>.</w:t>
      </w:r>
      <w:r w:rsidR="00ED3A3B" w:rsidRPr="008E1C56">
        <w:rPr>
          <w:rFonts w:ascii="Times New Roman" w:hAnsi="Times New Roman"/>
          <w:bCs/>
          <w:szCs w:val="28"/>
        </w:rPr>
        <w:t xml:space="preserve"> </w:t>
      </w:r>
    </w:p>
    <w:p w14:paraId="7C1D199B" w14:textId="49F05896" w:rsidR="00E41C10" w:rsidRPr="008E1C56" w:rsidRDefault="00D871AF" w:rsidP="008357E8">
      <w:pPr>
        <w:widowControl w:val="0"/>
        <w:spacing w:before="120"/>
        <w:ind w:firstLine="720"/>
        <w:jc w:val="both"/>
        <w:rPr>
          <w:rFonts w:ascii="Times New Roman" w:hAnsi="Times New Roman"/>
          <w:bCs/>
          <w:szCs w:val="28"/>
        </w:rPr>
      </w:pPr>
      <w:r w:rsidRPr="008E1C56">
        <w:rPr>
          <w:rFonts w:ascii="Times New Roman" w:hAnsi="Times New Roman"/>
          <w:bCs/>
          <w:szCs w:val="28"/>
        </w:rPr>
        <w:t xml:space="preserve">- </w:t>
      </w:r>
      <w:r w:rsidR="00ED3A3B" w:rsidRPr="008E1C56">
        <w:rPr>
          <w:rFonts w:ascii="Times New Roman" w:hAnsi="Times New Roman"/>
          <w:bCs/>
          <w:szCs w:val="28"/>
        </w:rPr>
        <w:t>Điều 1</w:t>
      </w:r>
      <w:r w:rsidR="009C7941" w:rsidRPr="008E1C56">
        <w:rPr>
          <w:rFonts w:ascii="Times New Roman" w:hAnsi="Times New Roman"/>
          <w:bCs/>
          <w:szCs w:val="28"/>
        </w:rPr>
        <w:t xml:space="preserve"> về Sửa đổi, bổ sung một số điều của Luật Quy hoạch đô thị và nông thôn</w:t>
      </w:r>
      <w:r w:rsidR="00E41C10" w:rsidRPr="008E1C56">
        <w:rPr>
          <w:rFonts w:ascii="Times New Roman" w:hAnsi="Times New Roman"/>
          <w:bCs/>
          <w:szCs w:val="28"/>
        </w:rPr>
        <w:t>, gồm 3</w:t>
      </w:r>
      <w:r w:rsidR="00C05E2A" w:rsidRPr="008E1C56">
        <w:rPr>
          <w:rFonts w:ascii="Times New Roman" w:hAnsi="Times New Roman"/>
          <w:bCs/>
          <w:szCs w:val="28"/>
        </w:rPr>
        <w:t>8</w:t>
      </w:r>
      <w:r w:rsidR="00E41C10" w:rsidRPr="008E1C56">
        <w:rPr>
          <w:rFonts w:ascii="Times New Roman" w:hAnsi="Times New Roman"/>
          <w:bCs/>
          <w:szCs w:val="28"/>
        </w:rPr>
        <w:t xml:space="preserve"> khoản quy định về sửa đổi, bổ sung nội dung của một số điều của Luật Quy hoạch đô thị và nông thôn.</w:t>
      </w:r>
      <w:r w:rsidR="00341DC7" w:rsidRPr="008E1C56">
        <w:rPr>
          <w:rFonts w:ascii="Times New Roman" w:hAnsi="Times New Roman"/>
          <w:bCs/>
          <w:szCs w:val="28"/>
        </w:rPr>
        <w:t xml:space="preserve"> </w:t>
      </w:r>
    </w:p>
    <w:p w14:paraId="27A6CC20" w14:textId="0D5DD5E5" w:rsidR="00ED3A3B" w:rsidRPr="008E1C56" w:rsidRDefault="00D871AF" w:rsidP="008357E8">
      <w:pPr>
        <w:widowControl w:val="0"/>
        <w:spacing w:before="120"/>
        <w:ind w:firstLine="720"/>
        <w:jc w:val="both"/>
        <w:rPr>
          <w:rFonts w:ascii="Times New Roman" w:hAnsi="Times New Roman"/>
          <w:bCs/>
          <w:szCs w:val="28"/>
        </w:rPr>
      </w:pPr>
      <w:r w:rsidRPr="008E1C56">
        <w:rPr>
          <w:rFonts w:ascii="Times New Roman" w:hAnsi="Times New Roman"/>
          <w:bCs/>
          <w:szCs w:val="28"/>
        </w:rPr>
        <w:t>-</w:t>
      </w:r>
      <w:r w:rsidR="00ED3A3B" w:rsidRPr="008E1C56">
        <w:rPr>
          <w:rFonts w:ascii="Times New Roman" w:hAnsi="Times New Roman"/>
          <w:bCs/>
          <w:szCs w:val="28"/>
        </w:rPr>
        <w:t xml:space="preserve"> Điều 2</w:t>
      </w:r>
      <w:r w:rsidR="004A4651" w:rsidRPr="008E1C56">
        <w:rPr>
          <w:rFonts w:ascii="Times New Roman" w:hAnsi="Times New Roman"/>
          <w:bCs/>
          <w:szCs w:val="28"/>
        </w:rPr>
        <w:t xml:space="preserve"> về Hiệu lực thi hành.</w:t>
      </w:r>
      <w:r w:rsidR="0038466B" w:rsidRPr="008E1C56">
        <w:rPr>
          <w:rFonts w:ascii="Times New Roman" w:hAnsi="Times New Roman"/>
          <w:bCs/>
          <w:szCs w:val="28"/>
        </w:rPr>
        <w:t xml:space="preserve"> </w:t>
      </w:r>
    </w:p>
    <w:p w14:paraId="5875C6C1" w14:textId="3E07EAAB" w:rsidR="00EC6ADA" w:rsidRPr="008E1C56" w:rsidRDefault="00EC6ADA" w:rsidP="008357E8">
      <w:pPr>
        <w:widowControl w:val="0"/>
        <w:spacing w:before="120"/>
        <w:ind w:firstLine="720"/>
        <w:jc w:val="both"/>
        <w:rPr>
          <w:rFonts w:ascii="Times New Roman" w:hAnsi="Times New Roman"/>
          <w:szCs w:val="28"/>
          <w:lang w:val="pt-BR"/>
        </w:rPr>
      </w:pPr>
      <w:r w:rsidRPr="008E1C56">
        <w:rPr>
          <w:rFonts w:ascii="Times New Roman" w:hAnsi="Times New Roman"/>
          <w:szCs w:val="28"/>
          <w:lang w:val="pt-BR"/>
        </w:rPr>
        <w:t xml:space="preserve">Trong đó: </w:t>
      </w:r>
      <w:r w:rsidRPr="008E1C56">
        <w:rPr>
          <w:rFonts w:ascii="Times New Roman" w:hAnsi="Times New Roman"/>
          <w:b/>
          <w:i/>
          <w:szCs w:val="28"/>
          <w:lang w:val="pt-BR"/>
        </w:rPr>
        <w:t>(i)</w:t>
      </w:r>
      <w:r w:rsidRPr="008E1C56">
        <w:rPr>
          <w:rFonts w:ascii="Times New Roman" w:hAnsi="Times New Roman"/>
          <w:szCs w:val="28"/>
          <w:lang w:val="pt-BR"/>
        </w:rPr>
        <w:t xml:space="preserve"> Sửa đổi, bổ sung nội dung gồm 16 Điều để phù hợp với pháp luật về quy hoạch, đất đai, xây dựng; phân định thẩm quyền; phân quyền, phân cấp phù hợp tổ chức chính quyền địa phương 02 cấp và đơn giản hóa thủ tục hành chính </w:t>
      </w:r>
      <w:r w:rsidRPr="008E1C56">
        <w:rPr>
          <w:rFonts w:ascii="Times New Roman" w:hAnsi="Times New Roman"/>
          <w:b/>
          <w:i/>
          <w:szCs w:val="28"/>
          <w:lang w:val="pt-BR"/>
        </w:rPr>
        <w:t>(ii)</w:t>
      </w:r>
      <w:r w:rsidRPr="008E1C56">
        <w:rPr>
          <w:rFonts w:ascii="Times New Roman" w:hAnsi="Times New Roman"/>
          <w:szCs w:val="28"/>
          <w:lang w:val="pt-BR"/>
        </w:rPr>
        <w:t xml:space="preserve"> Chỉnh lý kỹ thuật 2</w:t>
      </w:r>
      <w:r w:rsidR="007D3873" w:rsidRPr="008E1C56">
        <w:rPr>
          <w:rFonts w:ascii="Times New Roman" w:hAnsi="Times New Roman"/>
          <w:szCs w:val="28"/>
          <w:lang w:val="pt-BR"/>
        </w:rPr>
        <w:t>1</w:t>
      </w:r>
      <w:r w:rsidRPr="008E1C56">
        <w:rPr>
          <w:rFonts w:ascii="Times New Roman" w:hAnsi="Times New Roman"/>
          <w:szCs w:val="28"/>
          <w:lang w:val="pt-BR"/>
        </w:rPr>
        <w:t xml:space="preserve"> Điều và bãi bỏ 02 Điều phù hợp với tổ chức chính quyền địa phương 02 cấp </w:t>
      </w:r>
      <w:r w:rsidRPr="008E1C56">
        <w:rPr>
          <w:rFonts w:ascii="Times New Roman" w:hAnsi="Times New Roman"/>
          <w:b/>
          <w:i/>
          <w:szCs w:val="28"/>
          <w:lang w:val="pt-BR"/>
        </w:rPr>
        <w:t>(iii)</w:t>
      </w:r>
      <w:r w:rsidRPr="008E1C56">
        <w:rPr>
          <w:rFonts w:ascii="Times New Roman" w:hAnsi="Times New Roman"/>
          <w:szCs w:val="28"/>
          <w:lang w:val="pt-BR"/>
        </w:rPr>
        <w:t xml:space="preserve"> Giữ nguyên </w:t>
      </w:r>
      <w:r w:rsidR="00357206" w:rsidRPr="008E1C56">
        <w:rPr>
          <w:rFonts w:ascii="Times New Roman" w:hAnsi="Times New Roman"/>
          <w:szCs w:val="28"/>
          <w:lang w:val="pt-BR"/>
        </w:rPr>
        <w:t>20</w:t>
      </w:r>
      <w:r w:rsidRPr="008E1C56">
        <w:rPr>
          <w:rFonts w:ascii="Times New Roman" w:hAnsi="Times New Roman"/>
          <w:szCs w:val="28"/>
          <w:lang w:val="pt-BR"/>
        </w:rPr>
        <w:t xml:space="preserve"> Điều.</w:t>
      </w:r>
    </w:p>
    <w:p w14:paraId="2FABBD27" w14:textId="0FBFD630" w:rsidR="000F18D1" w:rsidRPr="008E1C56" w:rsidRDefault="000F18D1" w:rsidP="008357E8">
      <w:pPr>
        <w:widowControl w:val="0"/>
        <w:spacing w:before="120"/>
        <w:ind w:firstLine="720"/>
        <w:jc w:val="both"/>
        <w:rPr>
          <w:rFonts w:ascii="Times New Roman" w:hAnsi="Times New Roman"/>
          <w:b/>
          <w:bCs/>
          <w:szCs w:val="28"/>
        </w:rPr>
      </w:pPr>
      <w:r w:rsidRPr="008E1C56">
        <w:rPr>
          <w:rFonts w:ascii="Times New Roman" w:hAnsi="Times New Roman"/>
          <w:b/>
          <w:bCs/>
          <w:szCs w:val="28"/>
        </w:rPr>
        <w:t>3. Nội dung cơ bản của dự thảo Luật</w:t>
      </w:r>
    </w:p>
    <w:p w14:paraId="4D889EDE" w14:textId="36B98E91" w:rsidR="0016127E" w:rsidRPr="008E1C56" w:rsidRDefault="00504C62" w:rsidP="008357E8">
      <w:pPr>
        <w:widowControl w:val="0"/>
        <w:spacing w:before="120"/>
        <w:ind w:firstLine="720"/>
        <w:jc w:val="both"/>
        <w:rPr>
          <w:rFonts w:ascii="Times New Roman" w:hAnsi="Times New Roman"/>
          <w:bCs/>
          <w:szCs w:val="28"/>
        </w:rPr>
      </w:pPr>
      <w:r w:rsidRPr="008E1C56">
        <w:rPr>
          <w:rFonts w:ascii="Times New Roman" w:hAnsi="Times New Roman"/>
          <w:bCs/>
          <w:szCs w:val="28"/>
        </w:rPr>
        <w:t>D</w:t>
      </w:r>
      <w:r w:rsidR="003523A6" w:rsidRPr="008E1C56">
        <w:rPr>
          <w:rFonts w:ascii="Times New Roman" w:hAnsi="Times New Roman"/>
          <w:bCs/>
          <w:szCs w:val="28"/>
        </w:rPr>
        <w:t>ự thảo Luật bao gồm các nội dung cơ bản sau:</w:t>
      </w:r>
    </w:p>
    <w:p w14:paraId="7AF490B7" w14:textId="2F3C6235" w:rsidR="000F18D1" w:rsidRPr="008E1C56" w:rsidRDefault="006836B3" w:rsidP="008357E8">
      <w:pPr>
        <w:widowControl w:val="0"/>
        <w:spacing w:before="120"/>
        <w:ind w:firstLine="720"/>
        <w:jc w:val="both"/>
        <w:rPr>
          <w:rFonts w:ascii="Times New Roman" w:hAnsi="Times New Roman"/>
          <w:b/>
          <w:bCs/>
          <w:i/>
          <w:szCs w:val="28"/>
        </w:rPr>
      </w:pPr>
      <w:r w:rsidRPr="008E1C56">
        <w:rPr>
          <w:rFonts w:ascii="Times New Roman" w:hAnsi="Times New Roman"/>
          <w:b/>
          <w:bCs/>
          <w:i/>
          <w:szCs w:val="28"/>
        </w:rPr>
        <w:t>3.1. Nội dung sửa đổi, hoàn thiện</w:t>
      </w:r>
      <w:r w:rsidR="00A93737" w:rsidRPr="008E1C56">
        <w:rPr>
          <w:rFonts w:ascii="Times New Roman" w:hAnsi="Times New Roman"/>
          <w:b/>
          <w:bCs/>
          <w:i/>
          <w:szCs w:val="28"/>
        </w:rPr>
        <w:t xml:space="preserve"> để bảo đảm thống nhất, đồng bộ hệ thống pháp luật và phù hợp tổ chức chính quyền địa phương 02 cấp</w:t>
      </w:r>
      <w:r w:rsidR="001D123A" w:rsidRPr="008E1C56">
        <w:rPr>
          <w:rFonts w:ascii="Times New Roman" w:hAnsi="Times New Roman"/>
          <w:b/>
          <w:bCs/>
          <w:i/>
          <w:szCs w:val="28"/>
        </w:rPr>
        <w:t xml:space="preserve"> </w:t>
      </w:r>
    </w:p>
    <w:p w14:paraId="6BCED330" w14:textId="2D8333D8" w:rsidR="00314373" w:rsidRPr="008E1C56" w:rsidRDefault="00056265" w:rsidP="008357E8">
      <w:pPr>
        <w:widowControl w:val="0"/>
        <w:spacing w:before="120"/>
        <w:ind w:firstLine="720"/>
        <w:jc w:val="both"/>
        <w:rPr>
          <w:rFonts w:ascii="Times New Roman" w:hAnsi="Times New Roman"/>
          <w:bCs/>
          <w:spacing w:val="-2"/>
          <w:szCs w:val="28"/>
          <w:lang w:val="pt-BR"/>
        </w:rPr>
      </w:pPr>
      <w:r w:rsidRPr="008E1C56">
        <w:rPr>
          <w:rFonts w:ascii="Times New Roman" w:hAnsi="Times New Roman"/>
          <w:bCs/>
          <w:spacing w:val="-2"/>
          <w:szCs w:val="28"/>
          <w:lang w:val="pt-BR"/>
        </w:rPr>
        <w:t>a)</w:t>
      </w:r>
      <w:r w:rsidR="008C57D9" w:rsidRPr="008E1C56">
        <w:rPr>
          <w:rFonts w:ascii="Times New Roman" w:hAnsi="Times New Roman"/>
          <w:bCs/>
          <w:spacing w:val="-2"/>
          <w:szCs w:val="28"/>
          <w:lang w:val="pt-BR"/>
        </w:rPr>
        <w:t xml:space="preserve"> Làm rõ thuật ngữ về đô thị</w:t>
      </w:r>
      <w:r w:rsidR="00314373" w:rsidRPr="008E1C56">
        <w:rPr>
          <w:rFonts w:ascii="Times New Roman" w:hAnsi="Times New Roman"/>
          <w:bCs/>
          <w:spacing w:val="-2"/>
          <w:szCs w:val="28"/>
          <w:lang w:val="pt-BR"/>
        </w:rPr>
        <w:t xml:space="preserve"> và phân loại đô thị</w:t>
      </w:r>
      <w:r w:rsidR="005D39D0" w:rsidRPr="008E1C56">
        <w:rPr>
          <w:rFonts w:ascii="Times New Roman" w:hAnsi="Times New Roman"/>
          <w:bCs/>
          <w:spacing w:val="-2"/>
          <w:szCs w:val="28"/>
          <w:lang w:val="pt-BR"/>
        </w:rPr>
        <w:t>:</w:t>
      </w:r>
    </w:p>
    <w:p w14:paraId="2F68183B" w14:textId="7CDF3EAC" w:rsidR="001D4C77" w:rsidRPr="008E1C56" w:rsidRDefault="004F3A8D" w:rsidP="008357E8">
      <w:pPr>
        <w:widowControl w:val="0"/>
        <w:spacing w:before="120"/>
        <w:ind w:firstLine="720"/>
        <w:jc w:val="both"/>
        <w:rPr>
          <w:rFonts w:ascii="Times New Roman" w:hAnsi="Times New Roman"/>
          <w:spacing w:val="-2"/>
          <w:szCs w:val="28"/>
        </w:rPr>
      </w:pPr>
      <w:r w:rsidRPr="008E1C56">
        <w:rPr>
          <w:rFonts w:ascii="Times New Roman" w:hAnsi="Times New Roman"/>
          <w:bCs/>
          <w:spacing w:val="-2"/>
          <w:szCs w:val="28"/>
          <w:lang w:val="pt-BR"/>
        </w:rPr>
        <w:t xml:space="preserve">- </w:t>
      </w:r>
      <w:r w:rsidR="006B29BB" w:rsidRPr="008E1C56">
        <w:rPr>
          <w:rFonts w:ascii="Times New Roman" w:hAnsi="Times New Roman"/>
          <w:bCs/>
          <w:spacing w:val="-2"/>
          <w:szCs w:val="28"/>
          <w:lang w:val="pt-BR"/>
        </w:rPr>
        <w:t>Sửa đổi, bổ sung</w:t>
      </w:r>
      <w:r w:rsidR="00056265" w:rsidRPr="008E1C56">
        <w:rPr>
          <w:rFonts w:ascii="Times New Roman" w:hAnsi="Times New Roman"/>
          <w:spacing w:val="-2"/>
          <w:szCs w:val="28"/>
        </w:rPr>
        <w:t xml:space="preserve"> </w:t>
      </w:r>
      <w:r w:rsidR="00EB0E9D" w:rsidRPr="008E1C56">
        <w:rPr>
          <w:rFonts w:ascii="Times New Roman" w:hAnsi="Times New Roman"/>
          <w:spacing w:val="-2"/>
          <w:szCs w:val="28"/>
        </w:rPr>
        <w:t xml:space="preserve">quy định tại </w:t>
      </w:r>
      <w:r w:rsidR="00056265" w:rsidRPr="008E1C56">
        <w:rPr>
          <w:rFonts w:ascii="Times New Roman" w:hAnsi="Times New Roman"/>
          <w:spacing w:val="-2"/>
          <w:szCs w:val="28"/>
        </w:rPr>
        <w:t xml:space="preserve">khoản 1 Điều 2 </w:t>
      </w:r>
      <w:r w:rsidR="00AD3EC5" w:rsidRPr="008E1C56">
        <w:rPr>
          <w:rFonts w:ascii="Times New Roman" w:hAnsi="Times New Roman"/>
          <w:spacing w:val="-2"/>
          <w:szCs w:val="28"/>
        </w:rPr>
        <w:t>về Giải thích từ ngữ “đô thị”</w:t>
      </w:r>
      <w:r w:rsidR="00735D82" w:rsidRPr="008E1C56">
        <w:rPr>
          <w:rFonts w:ascii="Times New Roman" w:hAnsi="Times New Roman"/>
          <w:spacing w:val="-2"/>
          <w:szCs w:val="28"/>
        </w:rPr>
        <w:t xml:space="preserve"> </w:t>
      </w:r>
      <w:r w:rsidR="00BE5A5E" w:rsidRPr="008E1C56">
        <w:rPr>
          <w:rFonts w:ascii="Times New Roman" w:hAnsi="Times New Roman"/>
          <w:spacing w:val="-2"/>
          <w:szCs w:val="28"/>
        </w:rPr>
        <w:t>của Luật số 47/2024/QH15</w:t>
      </w:r>
      <w:r w:rsidR="00867C44" w:rsidRPr="008E1C56">
        <w:rPr>
          <w:rFonts w:ascii="Times New Roman" w:hAnsi="Times New Roman"/>
          <w:spacing w:val="-2"/>
          <w:szCs w:val="28"/>
        </w:rPr>
        <w:t xml:space="preserve"> </w:t>
      </w:r>
      <w:r w:rsidR="00056265" w:rsidRPr="008E1C56">
        <w:rPr>
          <w:rFonts w:ascii="Times New Roman" w:hAnsi="Times New Roman"/>
          <w:bCs/>
          <w:spacing w:val="-2"/>
          <w:szCs w:val="28"/>
          <w:lang w:val="pt-BR"/>
        </w:rPr>
        <w:t>nhằm quy định rõ các đặc điểm cơ bản để xác định (một) đô thị</w:t>
      </w:r>
      <w:r w:rsidR="00EB5692" w:rsidRPr="008E1C56">
        <w:rPr>
          <w:rFonts w:ascii="Times New Roman" w:hAnsi="Times New Roman"/>
          <w:bCs/>
          <w:spacing w:val="-2"/>
          <w:szCs w:val="28"/>
          <w:lang w:val="pt-BR"/>
        </w:rPr>
        <w:t>, trong đó</w:t>
      </w:r>
      <w:r w:rsidR="00056265" w:rsidRPr="008E1C56">
        <w:rPr>
          <w:rFonts w:ascii="Times New Roman" w:hAnsi="Times New Roman"/>
          <w:bCs/>
          <w:spacing w:val="-2"/>
          <w:szCs w:val="28"/>
          <w:lang w:val="pt-BR"/>
        </w:rPr>
        <w:t xml:space="preserve"> </w:t>
      </w:r>
      <w:r w:rsidR="00056265" w:rsidRPr="008E1C56">
        <w:rPr>
          <w:rFonts w:ascii="Times New Roman" w:hAnsi="Times New Roman"/>
          <w:spacing w:val="-2"/>
          <w:szCs w:val="28"/>
        </w:rPr>
        <w:t xml:space="preserve">quy định theo hướng </w:t>
      </w:r>
      <w:r w:rsidR="00BC54F2" w:rsidRPr="008E1C56">
        <w:rPr>
          <w:rFonts w:ascii="Times New Roman" w:hAnsi="Times New Roman"/>
          <w:spacing w:val="-2"/>
          <w:szCs w:val="28"/>
        </w:rPr>
        <w:t xml:space="preserve">là </w:t>
      </w:r>
      <w:r w:rsidR="001D4C77" w:rsidRPr="008E1C56">
        <w:rPr>
          <w:rFonts w:ascii="Times New Roman" w:hAnsi="Times New Roman"/>
          <w:spacing w:val="-2"/>
          <w:szCs w:val="28"/>
        </w:rPr>
        <w:t>phạm vi không gian tập trung dân cư sinh sống có mật độ cao và chủ yếu hoạt động trong lĩnh vực phi nông nghiệp; có cơ sở hạ tầng kỹ thuật và hạ tầng xã hội phát triển, hiện đại; là trung tâm tổng hợp hoặc chuyên ngành; có vai trò thúc đẩy phát triển kinh tế - xã hội của quốc gia hoặc một vùng lãnh thổ</w:t>
      </w:r>
      <w:r w:rsidR="00F539DF" w:rsidRPr="008E1C56">
        <w:rPr>
          <w:rFonts w:ascii="Times New Roman" w:hAnsi="Times New Roman"/>
          <w:spacing w:val="-2"/>
          <w:szCs w:val="28"/>
        </w:rPr>
        <w:t>;</w:t>
      </w:r>
      <w:r w:rsidR="001D4C77" w:rsidRPr="008E1C56">
        <w:rPr>
          <w:rFonts w:ascii="Times New Roman" w:hAnsi="Times New Roman"/>
          <w:spacing w:val="-2"/>
          <w:szCs w:val="28"/>
        </w:rPr>
        <w:t xml:space="preserve"> </w:t>
      </w:r>
      <w:r w:rsidR="00F539DF" w:rsidRPr="008E1C56">
        <w:rPr>
          <w:rFonts w:ascii="Times New Roman" w:hAnsi="Times New Roman"/>
          <w:spacing w:val="-2"/>
          <w:szCs w:val="28"/>
        </w:rPr>
        <w:t>đ</w:t>
      </w:r>
      <w:r w:rsidR="001D4C77" w:rsidRPr="008E1C56">
        <w:rPr>
          <w:rFonts w:ascii="Times New Roman" w:hAnsi="Times New Roman"/>
          <w:spacing w:val="-2"/>
          <w:szCs w:val="28"/>
        </w:rPr>
        <w:t>ô thị gồm thành phố, đô thị thuộc tỉnh hoặc thuộc thành phố và đặc khu.</w:t>
      </w:r>
    </w:p>
    <w:p w14:paraId="5F93D753" w14:textId="2585FDD7" w:rsidR="00FA5B01" w:rsidRPr="008E1C56" w:rsidRDefault="00FA5B01" w:rsidP="008357E8">
      <w:pPr>
        <w:widowControl w:val="0"/>
        <w:spacing w:before="120"/>
        <w:ind w:firstLine="709"/>
        <w:jc w:val="both"/>
        <w:rPr>
          <w:rFonts w:ascii="Times New Roman" w:hAnsi="Times New Roman"/>
          <w:bCs/>
          <w:spacing w:val="-2"/>
          <w:szCs w:val="28"/>
        </w:rPr>
      </w:pPr>
      <w:r w:rsidRPr="008E1C56">
        <w:rPr>
          <w:rFonts w:ascii="Times New Roman" w:hAnsi="Times New Roman"/>
          <w:bCs/>
          <w:spacing w:val="-2"/>
          <w:szCs w:val="28"/>
        </w:rPr>
        <w:t>- Sửa đổi</w:t>
      </w:r>
      <w:r w:rsidR="00756D1B" w:rsidRPr="008E1C56">
        <w:rPr>
          <w:rFonts w:ascii="Times New Roman" w:hAnsi="Times New Roman"/>
          <w:bCs/>
          <w:spacing w:val="-2"/>
          <w:szCs w:val="28"/>
        </w:rPr>
        <w:t>, bổ sung</w:t>
      </w:r>
      <w:r w:rsidRPr="008E1C56">
        <w:rPr>
          <w:rFonts w:ascii="Times New Roman" w:hAnsi="Times New Roman"/>
          <w:bCs/>
          <w:spacing w:val="-2"/>
          <w:szCs w:val="28"/>
        </w:rPr>
        <w:t xml:space="preserve"> Điều 4 về Phân loại đô thị và hệ thống đô thị</w:t>
      </w:r>
      <w:r w:rsidR="002B0017" w:rsidRPr="008E1C56">
        <w:rPr>
          <w:rFonts w:ascii="Times New Roman" w:hAnsi="Times New Roman"/>
          <w:spacing w:val="-2"/>
          <w:szCs w:val="28"/>
        </w:rPr>
        <w:t xml:space="preserve"> của Luật số 47/2024/QH15</w:t>
      </w:r>
      <w:r w:rsidRPr="008E1C56">
        <w:rPr>
          <w:rFonts w:ascii="Times New Roman" w:hAnsi="Times New Roman"/>
          <w:bCs/>
          <w:spacing w:val="-2"/>
          <w:szCs w:val="28"/>
        </w:rPr>
        <w:t xml:space="preserve">: </w:t>
      </w:r>
      <w:r w:rsidRPr="008E1C56">
        <w:rPr>
          <w:rFonts w:ascii="Times New Roman" w:hAnsi="Times New Roman"/>
          <w:b/>
          <w:bCs/>
          <w:i/>
          <w:spacing w:val="-2"/>
          <w:szCs w:val="28"/>
        </w:rPr>
        <w:t>(i)</w:t>
      </w:r>
      <w:r w:rsidRPr="008E1C56">
        <w:rPr>
          <w:rFonts w:ascii="Times New Roman" w:hAnsi="Times New Roman"/>
          <w:bCs/>
          <w:spacing w:val="-2"/>
          <w:szCs w:val="28"/>
        </w:rPr>
        <w:t xml:space="preserve"> Phân loại đô thị để đánh giá việc thực hiện theo quy quy hoạch; các tiêu chí, tiêu chuẩn là cơ sở dự báo, định hướng phát triển hệ thống đô thị và từng đô thị; Đô thị được phân loại theo vai trò, vị trí và điều kiện phát triển kinh tế - xã hội; mức độ đô thị hóa; trình độ phát triển cơ sở hạ tầng xã hội, hạ tầng kỹ thuật, hạ tầng số và tổ chức không gian, kiến trúc cảnh quan và các yếu tố đặc trưng; Căn cứ tình hình phát triển kinh tế - xã hội của từng giai đoạn, Chính phủ trình Ủy ban Thường vụ Quốc hội quy định về phân loại đô thị bảo đảm các xu hướng phát </w:t>
      </w:r>
      <w:r w:rsidRPr="008E1C56">
        <w:rPr>
          <w:rFonts w:ascii="Times New Roman" w:hAnsi="Times New Roman"/>
          <w:bCs/>
          <w:spacing w:val="-2"/>
          <w:szCs w:val="28"/>
        </w:rPr>
        <w:lastRenderedPageBreak/>
        <w:t xml:space="preserve">triển đô thị ứng phó với biến đổi khí hậu, xanh, thông minh, hiện đại và bền vững; </w:t>
      </w:r>
      <w:r w:rsidRPr="008E1C56">
        <w:rPr>
          <w:rFonts w:ascii="Times New Roman" w:hAnsi="Times New Roman"/>
          <w:b/>
          <w:bCs/>
          <w:i/>
          <w:spacing w:val="-2"/>
          <w:szCs w:val="28"/>
        </w:rPr>
        <w:t>(ii)</w:t>
      </w:r>
      <w:r w:rsidRPr="008E1C56">
        <w:rPr>
          <w:rFonts w:ascii="Times New Roman" w:hAnsi="Times New Roman"/>
          <w:bCs/>
          <w:spacing w:val="-2"/>
          <w:szCs w:val="28"/>
        </w:rPr>
        <w:t xml:space="preserve"> Hệ thống đô thị được định hướng tại quy hoạch tổng thể hệ thống đô thị quốc gia, quy hoạch vùng, quy hoạch tỉnh và quy hoạch chung thành phố; bao gồm thành phố, đô thị, đặc khu và đô thị mới; </w:t>
      </w:r>
      <w:r w:rsidRPr="008E1C56">
        <w:rPr>
          <w:rFonts w:ascii="Times New Roman" w:hAnsi="Times New Roman"/>
          <w:b/>
          <w:bCs/>
          <w:i/>
          <w:spacing w:val="-2"/>
          <w:szCs w:val="28"/>
        </w:rPr>
        <w:t>(iii)</w:t>
      </w:r>
      <w:r w:rsidRPr="008E1C56">
        <w:rPr>
          <w:rFonts w:ascii="Times New Roman" w:hAnsi="Times New Roman"/>
          <w:bCs/>
          <w:spacing w:val="-2"/>
          <w:szCs w:val="28"/>
        </w:rPr>
        <w:t xml:space="preserve"> Thủ đô Hà Nội và Thành phố Hồ Chí Minh là đô thị loại đặc biệt”.</w:t>
      </w:r>
    </w:p>
    <w:p w14:paraId="5B8C5C3B" w14:textId="6D8E536A" w:rsidR="00680F53" w:rsidRPr="008E1C56" w:rsidRDefault="00402774" w:rsidP="008357E8">
      <w:pPr>
        <w:widowControl w:val="0"/>
        <w:spacing w:before="120"/>
        <w:ind w:firstLine="720"/>
        <w:jc w:val="both"/>
        <w:rPr>
          <w:rFonts w:ascii="Times New Roman" w:hAnsi="Times New Roman"/>
          <w:bCs/>
          <w:szCs w:val="28"/>
        </w:rPr>
      </w:pPr>
      <w:r w:rsidRPr="008E1C56">
        <w:rPr>
          <w:rFonts w:ascii="Times New Roman" w:hAnsi="Times New Roman"/>
          <w:bCs/>
          <w:szCs w:val="28"/>
        </w:rPr>
        <w:t>b</w:t>
      </w:r>
      <w:r w:rsidR="00636914" w:rsidRPr="008E1C56">
        <w:rPr>
          <w:rFonts w:ascii="Times New Roman" w:hAnsi="Times New Roman"/>
          <w:bCs/>
          <w:szCs w:val="28"/>
        </w:rPr>
        <w:t xml:space="preserve">) Sửa đổi, bổ sung nội dung liên quan để bảo đảm thống nhất, đồng bộ </w:t>
      </w:r>
      <w:r w:rsidR="004301E7" w:rsidRPr="008E1C56">
        <w:rPr>
          <w:rFonts w:ascii="Times New Roman" w:hAnsi="Times New Roman"/>
          <w:bCs/>
          <w:szCs w:val="28"/>
        </w:rPr>
        <w:t xml:space="preserve">với </w:t>
      </w:r>
      <w:r w:rsidR="00636914" w:rsidRPr="008E1C56">
        <w:rPr>
          <w:rFonts w:ascii="Times New Roman" w:hAnsi="Times New Roman"/>
          <w:bCs/>
          <w:szCs w:val="28"/>
        </w:rPr>
        <w:t>pháp luật</w:t>
      </w:r>
      <w:r w:rsidR="00900339" w:rsidRPr="008E1C56">
        <w:rPr>
          <w:rFonts w:ascii="Times New Roman" w:hAnsi="Times New Roman"/>
          <w:bCs/>
          <w:szCs w:val="28"/>
        </w:rPr>
        <w:t xml:space="preserve"> </w:t>
      </w:r>
      <w:r w:rsidR="004301E7" w:rsidRPr="008E1C56">
        <w:rPr>
          <w:rFonts w:ascii="Times New Roman" w:hAnsi="Times New Roman"/>
          <w:bCs/>
          <w:szCs w:val="28"/>
        </w:rPr>
        <w:t xml:space="preserve">liên quan </w:t>
      </w:r>
      <w:r w:rsidR="00900339" w:rsidRPr="008E1C56">
        <w:rPr>
          <w:rFonts w:ascii="Times New Roman" w:hAnsi="Times New Roman"/>
          <w:bCs/>
          <w:szCs w:val="28"/>
        </w:rPr>
        <w:t>và quy định rõ hệ thống quy hoạch đô thị và nông thôn</w:t>
      </w:r>
      <w:r w:rsidR="00E20937" w:rsidRPr="008E1C56">
        <w:rPr>
          <w:rFonts w:ascii="Times New Roman" w:hAnsi="Times New Roman"/>
          <w:bCs/>
          <w:szCs w:val="28"/>
        </w:rPr>
        <w:t>:</w:t>
      </w:r>
      <w:r w:rsidR="002B5141" w:rsidRPr="008E1C56">
        <w:rPr>
          <w:rFonts w:ascii="Times New Roman" w:hAnsi="Times New Roman"/>
          <w:bCs/>
          <w:szCs w:val="28"/>
        </w:rPr>
        <w:t xml:space="preserve"> </w:t>
      </w:r>
    </w:p>
    <w:p w14:paraId="19656E16" w14:textId="011A144E" w:rsidR="009C274B" w:rsidRPr="008E1C56" w:rsidRDefault="009C274B" w:rsidP="008357E8">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09"/>
        <w:jc w:val="both"/>
        <w:rPr>
          <w:rFonts w:ascii="Times New Roman" w:hAnsi="Times New Roman"/>
          <w:spacing w:val="-2"/>
          <w:szCs w:val="28"/>
        </w:rPr>
      </w:pPr>
      <w:r w:rsidRPr="008E1C56">
        <w:rPr>
          <w:rFonts w:ascii="Times New Roman" w:hAnsi="Times New Roman"/>
          <w:spacing w:val="-2"/>
          <w:szCs w:val="28"/>
        </w:rPr>
        <w:t>- Sửa đổi, bổ sung Điều 3 về Hệ thống quy hoạch đô thị và nông thôn để làm rõ mối quan hệ với hệ thống quy hoạch quốc gia bảo đảm thống nhất, đồng bộ</w:t>
      </w:r>
      <w:r w:rsidRPr="008E1C56">
        <w:rPr>
          <w:rFonts w:ascii="Times New Roman" w:hAnsi="Times New Roman"/>
          <w:bCs/>
          <w:spacing w:val="-2"/>
          <w:szCs w:val="28"/>
        </w:rPr>
        <w:t xml:space="preserve"> với các pháp luật như dự án Luật Quy hoạch sửa đổi 2025, Luật Tổ chức chính quyền địa phương năm 2025, Luật Đất đai sửa đổi năm 2025… </w:t>
      </w:r>
      <w:r w:rsidR="00864677" w:rsidRPr="008E1C56">
        <w:rPr>
          <w:rFonts w:ascii="Times New Roman" w:hAnsi="Times New Roman"/>
          <w:bCs/>
          <w:spacing w:val="-2"/>
          <w:szCs w:val="28"/>
        </w:rPr>
        <w:t>đồng thời</w:t>
      </w:r>
      <w:r w:rsidRPr="008E1C56">
        <w:rPr>
          <w:rFonts w:ascii="Times New Roman" w:hAnsi="Times New Roman"/>
          <w:bCs/>
          <w:spacing w:val="-2"/>
          <w:szCs w:val="28"/>
        </w:rPr>
        <w:t xml:space="preserve"> </w:t>
      </w:r>
      <w:r w:rsidRPr="008E1C56">
        <w:rPr>
          <w:rFonts w:ascii="Times New Roman" w:hAnsi="Times New Roman"/>
          <w:spacing w:val="-2"/>
          <w:szCs w:val="28"/>
        </w:rPr>
        <w:t>quy định về hệ thống quy hoạch đô thị và nông thôn phù hợp với tổ chức chính quyền địa phương 02 cấp, theo đó:</w:t>
      </w:r>
    </w:p>
    <w:p w14:paraId="633CFF35" w14:textId="77777777" w:rsidR="009C274B" w:rsidRPr="008E1C56" w:rsidRDefault="009C274B" w:rsidP="008357E8">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20"/>
        <w:jc w:val="both"/>
        <w:rPr>
          <w:rFonts w:ascii="Times New Roman" w:hAnsi="Times New Roman"/>
          <w:bCs/>
          <w:szCs w:val="28"/>
        </w:rPr>
      </w:pPr>
      <w:r w:rsidRPr="008E1C56">
        <w:rPr>
          <w:rFonts w:ascii="Times New Roman" w:hAnsi="Times New Roman"/>
          <w:bCs/>
          <w:szCs w:val="28"/>
        </w:rPr>
        <w:t>+ Xác định rõ Quy hoạch tổng thể hệ thống đô thị và nông thôn là quy hoạch ngành quốc gia và việc lập, thẩm định, phê duyệt, công bố, thực hiện, đánh giá, điều chỉnh quy hoạch này thực hiện theo quy định của pháp luật về quy hoạch.</w:t>
      </w:r>
    </w:p>
    <w:p w14:paraId="36177D74" w14:textId="77777777" w:rsidR="009C274B" w:rsidRPr="008E1C56" w:rsidRDefault="009C274B" w:rsidP="008357E8">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20"/>
        <w:jc w:val="both"/>
        <w:rPr>
          <w:rFonts w:ascii="Times New Roman" w:hAnsi="Times New Roman"/>
          <w:bCs/>
          <w:szCs w:val="28"/>
        </w:rPr>
      </w:pPr>
      <w:r w:rsidRPr="008E1C56">
        <w:rPr>
          <w:rFonts w:ascii="Times New Roman" w:hAnsi="Times New Roman"/>
          <w:bCs/>
          <w:szCs w:val="28"/>
        </w:rPr>
        <w:t xml:space="preserve">+ Quy hoạch đô thị và nông thôn </w:t>
      </w:r>
      <w:r w:rsidRPr="008E1C56">
        <w:rPr>
          <w:rFonts w:ascii="Times New Roman" w:hAnsi="Times New Roman"/>
          <w:spacing w:val="-2"/>
          <w:szCs w:val="28"/>
        </w:rPr>
        <w:t xml:space="preserve">là quy hoạch không gian, lãnh thổ </w:t>
      </w:r>
      <w:r w:rsidRPr="008E1C56">
        <w:rPr>
          <w:rFonts w:ascii="Times New Roman" w:hAnsi="Times New Roman"/>
          <w:bCs/>
          <w:szCs w:val="28"/>
        </w:rPr>
        <w:t xml:space="preserve">gồm các loại quy hoạch cơ bản sau: </w:t>
      </w:r>
      <w:r w:rsidRPr="008E1C56">
        <w:rPr>
          <w:rFonts w:ascii="Times New Roman" w:hAnsi="Times New Roman"/>
          <w:b/>
          <w:bCs/>
          <w:i/>
          <w:szCs w:val="28"/>
        </w:rPr>
        <w:t>(i)</w:t>
      </w:r>
      <w:r w:rsidRPr="008E1C56">
        <w:rPr>
          <w:rFonts w:ascii="Times New Roman" w:hAnsi="Times New Roman"/>
          <w:bCs/>
          <w:szCs w:val="28"/>
        </w:rPr>
        <w:t xml:space="preserve"> Quy hoạch đô thị đối với thành phố, đô thị thuộc tỉnh hoặc thuộc thành phố, đặc khu, đô thị mới; </w:t>
      </w:r>
      <w:r w:rsidRPr="008E1C56">
        <w:rPr>
          <w:rFonts w:ascii="Times New Roman" w:hAnsi="Times New Roman"/>
          <w:b/>
          <w:bCs/>
          <w:i/>
          <w:szCs w:val="28"/>
        </w:rPr>
        <w:t>(ii)</w:t>
      </w:r>
      <w:r w:rsidRPr="008E1C56">
        <w:rPr>
          <w:rFonts w:ascii="Times New Roman" w:hAnsi="Times New Roman"/>
          <w:bCs/>
          <w:szCs w:val="28"/>
        </w:rPr>
        <w:t xml:space="preserve"> Quy hoạch nông thôn đối với xã, đặc khu; </w:t>
      </w:r>
      <w:r w:rsidRPr="008E1C56">
        <w:rPr>
          <w:rFonts w:ascii="Times New Roman" w:hAnsi="Times New Roman"/>
          <w:b/>
          <w:bCs/>
          <w:i/>
          <w:szCs w:val="28"/>
        </w:rPr>
        <w:t>(iii)</w:t>
      </w:r>
      <w:r w:rsidRPr="008E1C56">
        <w:rPr>
          <w:rFonts w:ascii="Times New Roman" w:hAnsi="Times New Roman"/>
          <w:bCs/>
          <w:szCs w:val="28"/>
        </w:rPr>
        <w:t xml:space="preserve"> Quy hoạch khu chức năng.</w:t>
      </w:r>
    </w:p>
    <w:p w14:paraId="7C48EFA7" w14:textId="77777777" w:rsidR="004A6930" w:rsidRPr="008E1C56" w:rsidRDefault="009C274B" w:rsidP="008357E8">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20"/>
        <w:jc w:val="both"/>
        <w:rPr>
          <w:rFonts w:ascii="Times New Roman" w:hAnsi="Times New Roman"/>
          <w:bCs/>
          <w:szCs w:val="28"/>
        </w:rPr>
      </w:pPr>
      <w:r w:rsidRPr="008E1C56">
        <w:rPr>
          <w:rFonts w:ascii="Times New Roman" w:hAnsi="Times New Roman"/>
          <w:bCs/>
          <w:szCs w:val="28"/>
        </w:rPr>
        <w:t>+ Quy hoạch thành phố (trực thuộc trung ương) được lập 03 cấp độ (chung - phân khu - chi tiết), đối với các đô thị thuộc tỉnh và các khu chức năng là khu kinh tế, khu du lịch quốc gia lập 02 cấp độ (chung - chi tiết), đối với các khu vực còn lại, trên cơ sở quy hoạch tỉnh thì lập 02 cấp độ (phân khu - chi tiết) hoặc 01 cấp độ là quy hoạch chi tiết.</w:t>
      </w:r>
    </w:p>
    <w:p w14:paraId="34895BA3" w14:textId="1B479F51" w:rsidR="009C274B" w:rsidRPr="008E1C56" w:rsidRDefault="009C274B" w:rsidP="008357E8">
      <w:pPr>
        <w:widowControl w:val="0"/>
        <w:spacing w:before="120"/>
        <w:ind w:firstLine="709"/>
        <w:jc w:val="both"/>
        <w:rPr>
          <w:rFonts w:ascii="Times New Roman" w:hAnsi="Times New Roman"/>
          <w:bCs/>
          <w:szCs w:val="28"/>
        </w:rPr>
      </w:pPr>
      <w:r w:rsidRPr="008E1C56">
        <w:rPr>
          <w:rFonts w:ascii="Times New Roman" w:hAnsi="Times New Roman"/>
          <w:bCs/>
          <w:szCs w:val="28"/>
        </w:rPr>
        <w:t xml:space="preserve">- Sửa đổi, bổ sung khoản 5 Điều 3 về trường hợp được lập thiết kế đô thị riêng trên cơ sở quy hoạch chung </w:t>
      </w:r>
      <w:r w:rsidRPr="008E1C56">
        <w:rPr>
          <w:rFonts w:ascii="Times New Roman" w:hAnsi="Times New Roman"/>
          <w:bCs/>
          <w:iCs/>
          <w:szCs w:val="28"/>
        </w:rPr>
        <w:t>(pháp luật hiện đang quy định trên cơ sở quy hoạch phân khu)</w:t>
      </w:r>
      <w:r w:rsidRPr="008E1C56">
        <w:rPr>
          <w:rFonts w:ascii="Times New Roman" w:hAnsi="Times New Roman"/>
          <w:bCs/>
          <w:szCs w:val="28"/>
        </w:rPr>
        <w:t xml:space="preserve"> để bảo đảm các điều kiện thực hiện quy định không cấp giấy phép xây dựng theo dự thảo Luật Xây dựng thay thế.</w:t>
      </w:r>
    </w:p>
    <w:p w14:paraId="14E25F1C" w14:textId="53DE7967" w:rsidR="007144E3" w:rsidRPr="008E1C56" w:rsidRDefault="007144E3" w:rsidP="008357E8">
      <w:pPr>
        <w:widowControl w:val="0"/>
        <w:spacing w:before="120"/>
        <w:ind w:firstLine="709"/>
        <w:jc w:val="both"/>
        <w:rPr>
          <w:rFonts w:ascii="Times New Roman" w:hAnsi="Times New Roman"/>
          <w:bCs/>
          <w:szCs w:val="28"/>
        </w:rPr>
      </w:pPr>
      <w:r w:rsidRPr="008E1C56">
        <w:rPr>
          <w:rFonts w:ascii="Times New Roman" w:hAnsi="Times New Roman"/>
          <w:bCs/>
          <w:szCs w:val="28"/>
        </w:rPr>
        <w:t>- Sửa đổi, bổ sung khoản 5, khoản 6 Điều 3</w:t>
      </w:r>
      <w:r w:rsidR="0015735A" w:rsidRPr="008E1C56">
        <w:rPr>
          <w:rFonts w:ascii="Times New Roman" w:hAnsi="Times New Roman"/>
          <w:bCs/>
          <w:szCs w:val="28"/>
        </w:rPr>
        <w:t xml:space="preserve"> của</w:t>
      </w:r>
      <w:r w:rsidRPr="008E1C56">
        <w:rPr>
          <w:rFonts w:ascii="Times New Roman" w:hAnsi="Times New Roman"/>
          <w:bCs/>
          <w:szCs w:val="28"/>
        </w:rPr>
        <w:t xml:space="preserve"> Luật số 47/2024/QH15 </w:t>
      </w:r>
      <w:r w:rsidR="004A64A6" w:rsidRPr="008E1C56">
        <w:rPr>
          <w:rFonts w:ascii="Times New Roman" w:hAnsi="Times New Roman"/>
          <w:bCs/>
          <w:szCs w:val="28"/>
        </w:rPr>
        <w:t xml:space="preserve">theo hướng </w:t>
      </w:r>
      <w:r w:rsidRPr="008E1C56">
        <w:rPr>
          <w:rFonts w:ascii="Times New Roman" w:hAnsi="Times New Roman"/>
          <w:bCs/>
          <w:szCs w:val="28"/>
        </w:rPr>
        <w:t>Chính phủ quy định chi tiết về lập quy hoạch chung, quy hoạch phân khu và quy hoạch chi tiết theo yêu cầu quản lý, phát triển. Các trường hợp cho phép lập ngay quy hoạch chi tiết gồm các khu vực được xác định vị trí, quy mô theo quy định của pháp luật về đầu tư, pháp luật về đất đai và pháp luật chuyên ngành khác để thực hiện dự án đầu tư xây dựng đồng bộ về hạ tầng kỹ thuật và công trình xây dựng trên khu đất</w:t>
      </w:r>
      <w:r w:rsidR="00216BD2" w:rsidRPr="008E1C56">
        <w:rPr>
          <w:rFonts w:ascii="Times New Roman" w:hAnsi="Times New Roman"/>
          <w:bCs/>
          <w:szCs w:val="28"/>
        </w:rPr>
        <w:t xml:space="preserve"> </w:t>
      </w:r>
      <w:r w:rsidR="00351660" w:rsidRPr="008E1C56">
        <w:rPr>
          <w:rFonts w:ascii="Times New Roman" w:hAnsi="Times New Roman"/>
          <w:bCs/>
          <w:i/>
          <w:szCs w:val="28"/>
        </w:rPr>
        <w:t>(</w:t>
      </w:r>
      <w:r w:rsidR="00774528" w:rsidRPr="008E1C56">
        <w:rPr>
          <w:rFonts w:ascii="Times New Roman" w:hAnsi="Times New Roman"/>
          <w:i/>
          <w:szCs w:val="28"/>
        </w:rPr>
        <w:t>thống nhất với</w:t>
      </w:r>
      <w:r w:rsidR="00216BD2" w:rsidRPr="008E1C56">
        <w:rPr>
          <w:rFonts w:ascii="Times New Roman" w:hAnsi="Times New Roman"/>
          <w:i/>
          <w:szCs w:val="28"/>
        </w:rPr>
        <w:t xml:space="preserve"> dự thảo Luật Đất đai sửa đổi năm 2025</w:t>
      </w:r>
      <w:r w:rsidR="00591ADA" w:rsidRPr="008E1C56">
        <w:rPr>
          <w:rFonts w:ascii="Times New Roman" w:hAnsi="Times New Roman"/>
          <w:i/>
          <w:szCs w:val="28"/>
        </w:rPr>
        <w:t xml:space="preserve"> </w:t>
      </w:r>
      <w:r w:rsidR="00C74846" w:rsidRPr="008E1C56">
        <w:rPr>
          <w:rFonts w:ascii="Times New Roman" w:hAnsi="Times New Roman"/>
          <w:i/>
          <w:szCs w:val="28"/>
        </w:rPr>
        <w:t>là</w:t>
      </w:r>
      <w:r w:rsidR="00591ADA" w:rsidRPr="008E1C56">
        <w:rPr>
          <w:rFonts w:ascii="Times New Roman" w:hAnsi="Times New Roman"/>
          <w:i/>
          <w:szCs w:val="28"/>
        </w:rPr>
        <w:t xml:space="preserve"> Chính phủ quy định chi tiết</w:t>
      </w:r>
      <w:r w:rsidR="00351660" w:rsidRPr="008E1C56">
        <w:rPr>
          <w:rFonts w:ascii="Times New Roman" w:hAnsi="Times New Roman"/>
          <w:i/>
          <w:szCs w:val="28"/>
        </w:rPr>
        <w:t>)</w:t>
      </w:r>
      <w:r w:rsidR="00072997" w:rsidRPr="008E1C56">
        <w:rPr>
          <w:rFonts w:ascii="Times New Roman" w:hAnsi="Times New Roman"/>
          <w:bCs/>
          <w:szCs w:val="28"/>
        </w:rPr>
        <w:t>.</w:t>
      </w:r>
    </w:p>
    <w:p w14:paraId="148D4EF0" w14:textId="77777777" w:rsidR="009C274B" w:rsidRPr="008E1C56" w:rsidRDefault="009C274B" w:rsidP="008357E8">
      <w:pPr>
        <w:spacing w:before="120"/>
        <w:ind w:firstLine="709"/>
        <w:jc w:val="both"/>
        <w:rPr>
          <w:rFonts w:ascii="Times New Roman" w:hAnsi="Times New Roman"/>
          <w:szCs w:val="28"/>
        </w:rPr>
      </w:pPr>
      <w:r w:rsidRPr="008E1C56">
        <w:rPr>
          <w:rFonts w:ascii="Times New Roman" w:hAnsi="Times New Roman"/>
          <w:szCs w:val="28"/>
        </w:rPr>
        <w:t>- Sửa đổi, bổ sung Điều 15 để quy định rõ căn cứ lập quy hoạch đô thị và nông thôn chỉ căn cứ quy hoạch cấp trên trực tiếp.</w:t>
      </w:r>
    </w:p>
    <w:p w14:paraId="0C1A150C" w14:textId="275E432C" w:rsidR="009C274B" w:rsidRPr="008E1C56" w:rsidRDefault="009C274B" w:rsidP="008357E8">
      <w:pPr>
        <w:pBdr>
          <w:top w:val="none" w:sz="4" w:space="0" w:color="auto"/>
          <w:left w:val="none" w:sz="4" w:space="0" w:color="auto"/>
          <w:bottom w:val="none" w:sz="4" w:space="0" w:color="auto"/>
          <w:right w:val="none" w:sz="4" w:space="0" w:color="auto"/>
          <w:between w:val="none" w:sz="4" w:space="0" w:color="auto"/>
          <w:bar w:val="none" w:sz="4" w:color="auto"/>
        </w:pBdr>
        <w:spacing w:before="120"/>
        <w:ind w:firstLine="709"/>
        <w:jc w:val="both"/>
        <w:rPr>
          <w:rFonts w:ascii="Times New Roman" w:hAnsi="Times New Roman"/>
          <w:szCs w:val="28"/>
        </w:rPr>
      </w:pPr>
      <w:r w:rsidRPr="008E1C56">
        <w:rPr>
          <w:rFonts w:ascii="Times New Roman" w:hAnsi="Times New Roman"/>
          <w:szCs w:val="28"/>
        </w:rPr>
        <w:t>- Sửa đổi Điều 29 về Quy hoạch chung xã: bổ sung nội dung quy định để đáp ứng yêu cầu lập kế hoạch sử dụng đất của xã khi không lập quy hoạch sử dụng đất cấp xã theo quy định của dự thảo Luật Đất đai sửa đổi</w:t>
      </w:r>
      <w:r w:rsidR="00B86266" w:rsidRPr="008E1C56">
        <w:rPr>
          <w:rFonts w:ascii="Times New Roman" w:hAnsi="Times New Roman"/>
          <w:szCs w:val="28"/>
        </w:rPr>
        <w:t xml:space="preserve"> năm 2025</w:t>
      </w:r>
      <w:r w:rsidRPr="008E1C56">
        <w:rPr>
          <w:rFonts w:ascii="Times New Roman" w:hAnsi="Times New Roman"/>
          <w:szCs w:val="28"/>
        </w:rPr>
        <w:t>.</w:t>
      </w:r>
    </w:p>
    <w:p w14:paraId="3F366FE1" w14:textId="4184BA35" w:rsidR="00813241" w:rsidRPr="008E1C56" w:rsidRDefault="0025573B" w:rsidP="00F71344">
      <w:pPr>
        <w:widowControl w:val="0"/>
        <w:spacing w:before="60"/>
        <w:ind w:firstLine="720"/>
        <w:jc w:val="both"/>
        <w:rPr>
          <w:rFonts w:ascii="Times New Roman" w:hAnsi="Times New Roman"/>
          <w:szCs w:val="28"/>
          <w:lang w:val="pt-BR"/>
        </w:rPr>
      </w:pPr>
      <w:r w:rsidRPr="008E1C56">
        <w:rPr>
          <w:rFonts w:ascii="Times New Roman" w:hAnsi="Times New Roman"/>
          <w:bCs/>
          <w:szCs w:val="28"/>
        </w:rPr>
        <w:lastRenderedPageBreak/>
        <w:t>c</w:t>
      </w:r>
      <w:r w:rsidR="00753EEE" w:rsidRPr="008E1C56">
        <w:rPr>
          <w:rFonts w:ascii="Times New Roman" w:hAnsi="Times New Roman"/>
          <w:bCs/>
          <w:szCs w:val="28"/>
        </w:rPr>
        <w:t xml:space="preserve">) </w:t>
      </w:r>
      <w:r w:rsidR="00C677CE" w:rsidRPr="008E1C56">
        <w:rPr>
          <w:rFonts w:ascii="Times New Roman" w:hAnsi="Times New Roman"/>
          <w:bCs/>
          <w:szCs w:val="28"/>
        </w:rPr>
        <w:t xml:space="preserve">Chỉnh lý kỹ thuật </w:t>
      </w:r>
      <w:r w:rsidR="00753EEE" w:rsidRPr="008E1C56">
        <w:rPr>
          <w:rFonts w:ascii="Times New Roman" w:hAnsi="Times New Roman"/>
          <w:bCs/>
          <w:szCs w:val="28"/>
        </w:rPr>
        <w:t xml:space="preserve">nội dung liên quan để </w:t>
      </w:r>
      <w:r w:rsidR="00C81140" w:rsidRPr="008E1C56">
        <w:rPr>
          <w:rFonts w:ascii="Times New Roman" w:hAnsi="Times New Roman"/>
          <w:bCs/>
          <w:szCs w:val="28"/>
        </w:rPr>
        <w:t>phù hợp với tổ chức chính quyền địa phương 02 cấp</w:t>
      </w:r>
      <w:r w:rsidR="00D61FA5" w:rsidRPr="008E1C56">
        <w:rPr>
          <w:rFonts w:ascii="Times New Roman" w:hAnsi="Times New Roman"/>
          <w:bCs/>
          <w:szCs w:val="28"/>
        </w:rPr>
        <w:t xml:space="preserve"> </w:t>
      </w:r>
      <w:r w:rsidR="00813241" w:rsidRPr="008E1C56">
        <w:rPr>
          <w:rFonts w:ascii="Times New Roman" w:hAnsi="Times New Roman"/>
          <w:szCs w:val="28"/>
          <w:lang w:val="pt-BR"/>
        </w:rPr>
        <w:t>2</w:t>
      </w:r>
      <w:r w:rsidR="009B4005" w:rsidRPr="008E1C56">
        <w:rPr>
          <w:rFonts w:ascii="Times New Roman" w:hAnsi="Times New Roman"/>
          <w:szCs w:val="28"/>
          <w:lang w:val="pt-BR"/>
        </w:rPr>
        <w:t>1</w:t>
      </w:r>
      <w:r w:rsidR="00813241" w:rsidRPr="008E1C56">
        <w:rPr>
          <w:rFonts w:ascii="Times New Roman" w:hAnsi="Times New Roman"/>
          <w:szCs w:val="28"/>
          <w:lang w:val="pt-BR"/>
        </w:rPr>
        <w:t xml:space="preserve"> Điều</w:t>
      </w:r>
      <w:r w:rsidR="00066E4F" w:rsidRPr="008E1C56">
        <w:rPr>
          <w:rFonts w:ascii="Times New Roman" w:hAnsi="Times New Roman"/>
          <w:szCs w:val="28"/>
          <w:lang w:val="pt-BR"/>
        </w:rPr>
        <w:t xml:space="preserve"> </w:t>
      </w:r>
      <w:r w:rsidR="005574C0" w:rsidRPr="008E1C56">
        <w:rPr>
          <w:rFonts w:ascii="Times New Roman" w:hAnsi="Times New Roman"/>
          <w:szCs w:val="28"/>
          <w:lang w:val="pt-BR"/>
        </w:rPr>
        <w:t>(Điều 5, Điều 10, Điều 12, Điều 16, Điều 18, Điều 25, Điều 26, Điều 27, Điều 30, Điều 31, Điều 32, Điều 33, Điều 34, Điều 35, Điều 36, Điều 39, Điều 40, Điều 42, Điều 48, Điều 52, Điều 55)</w:t>
      </w:r>
      <w:r w:rsidR="00272789" w:rsidRPr="008E1C56">
        <w:rPr>
          <w:rFonts w:ascii="Times New Roman" w:hAnsi="Times New Roman"/>
          <w:szCs w:val="28"/>
          <w:lang w:val="pt-BR"/>
        </w:rPr>
        <w:t xml:space="preserve"> về trường hợp lập quy hoạch</w:t>
      </w:r>
      <w:r w:rsidR="00A101C5" w:rsidRPr="008E1C56">
        <w:rPr>
          <w:rFonts w:ascii="Times New Roman" w:hAnsi="Times New Roman"/>
          <w:szCs w:val="28"/>
          <w:lang w:val="pt-BR"/>
        </w:rPr>
        <w:t>;</w:t>
      </w:r>
      <w:r w:rsidR="00272789" w:rsidRPr="008E1C56">
        <w:rPr>
          <w:rFonts w:ascii="Times New Roman" w:hAnsi="Times New Roman"/>
          <w:szCs w:val="28"/>
          <w:lang w:val="pt-BR"/>
        </w:rPr>
        <w:t xml:space="preserve"> kinh phí</w:t>
      </w:r>
      <w:r w:rsidR="00A101C5" w:rsidRPr="008E1C56">
        <w:rPr>
          <w:rFonts w:ascii="Times New Roman" w:hAnsi="Times New Roman"/>
          <w:szCs w:val="28"/>
          <w:lang w:val="pt-BR"/>
        </w:rPr>
        <w:t>;</w:t>
      </w:r>
      <w:r w:rsidR="00272789" w:rsidRPr="008E1C56">
        <w:rPr>
          <w:rFonts w:ascii="Times New Roman" w:hAnsi="Times New Roman"/>
          <w:szCs w:val="28"/>
          <w:lang w:val="pt-BR"/>
        </w:rPr>
        <w:t xml:space="preserve"> trách nhiệm cơ quan nhà nước</w:t>
      </w:r>
      <w:r w:rsidR="00A101C5" w:rsidRPr="008E1C56">
        <w:rPr>
          <w:rFonts w:ascii="Times New Roman" w:hAnsi="Times New Roman"/>
          <w:szCs w:val="28"/>
          <w:lang w:val="pt-BR"/>
        </w:rPr>
        <w:t>;</w:t>
      </w:r>
      <w:r w:rsidR="00272789" w:rsidRPr="008E1C56">
        <w:rPr>
          <w:rFonts w:ascii="Times New Roman" w:hAnsi="Times New Roman"/>
          <w:szCs w:val="28"/>
          <w:lang w:val="pt-BR"/>
        </w:rPr>
        <w:t xml:space="preserve"> căn cứ, trình tự</w:t>
      </w:r>
      <w:r w:rsidR="001726C0" w:rsidRPr="008E1C56">
        <w:rPr>
          <w:rFonts w:ascii="Times New Roman" w:hAnsi="Times New Roman"/>
          <w:szCs w:val="28"/>
          <w:lang w:val="pt-BR"/>
        </w:rPr>
        <w:t xml:space="preserve">, </w:t>
      </w:r>
      <w:r w:rsidR="00A63AF7" w:rsidRPr="008E1C56">
        <w:rPr>
          <w:rFonts w:ascii="Times New Roman" w:hAnsi="Times New Roman"/>
          <w:szCs w:val="28"/>
          <w:lang w:val="pt-BR"/>
        </w:rPr>
        <w:t xml:space="preserve">trách nhiệm </w:t>
      </w:r>
      <w:r w:rsidR="00272789" w:rsidRPr="008E1C56">
        <w:rPr>
          <w:rFonts w:ascii="Times New Roman" w:hAnsi="Times New Roman"/>
          <w:szCs w:val="28"/>
          <w:lang w:val="pt-BR"/>
        </w:rPr>
        <w:t>tổ chức lập quy hoạch,</w:t>
      </w:r>
      <w:r w:rsidR="00F96C91" w:rsidRPr="008E1C56">
        <w:rPr>
          <w:rFonts w:ascii="Times New Roman" w:hAnsi="Times New Roman"/>
          <w:szCs w:val="28"/>
          <w:lang w:val="pt-BR"/>
        </w:rPr>
        <w:t xml:space="preserve"> nội dung quy hoạch và lấy ý kiến</w:t>
      </w:r>
      <w:r w:rsidR="00C52B31" w:rsidRPr="008E1C56">
        <w:rPr>
          <w:rFonts w:ascii="Times New Roman" w:hAnsi="Times New Roman"/>
          <w:szCs w:val="28"/>
          <w:lang w:val="pt-BR"/>
        </w:rPr>
        <w:t>, phê duyệt</w:t>
      </w:r>
      <w:r w:rsidR="00F96C91" w:rsidRPr="008E1C56">
        <w:rPr>
          <w:rFonts w:ascii="Times New Roman" w:hAnsi="Times New Roman"/>
          <w:szCs w:val="28"/>
          <w:lang w:val="pt-BR"/>
        </w:rPr>
        <w:t>;</w:t>
      </w:r>
      <w:r w:rsidR="00B757A3" w:rsidRPr="008E1C56">
        <w:rPr>
          <w:rFonts w:ascii="Times New Roman" w:hAnsi="Times New Roman"/>
          <w:szCs w:val="28"/>
          <w:lang w:val="pt-BR"/>
        </w:rPr>
        <w:t xml:space="preserve"> cắm mốc, cung cấp thông tin về quy hoạch đô thị và nông thôn</w:t>
      </w:r>
      <w:r w:rsidR="00A25258" w:rsidRPr="008E1C56">
        <w:rPr>
          <w:rFonts w:ascii="Times New Roman" w:hAnsi="Times New Roman"/>
          <w:szCs w:val="28"/>
          <w:lang w:val="pt-BR"/>
        </w:rPr>
        <w:t>.</w:t>
      </w:r>
    </w:p>
    <w:p w14:paraId="181A6A0B" w14:textId="7A809F2F" w:rsidR="00326CCB" w:rsidRPr="008E1C56" w:rsidRDefault="00326CCB" w:rsidP="00F71344">
      <w:pPr>
        <w:widowControl w:val="0"/>
        <w:spacing w:before="60"/>
        <w:ind w:firstLine="720"/>
        <w:jc w:val="both"/>
        <w:rPr>
          <w:rFonts w:ascii="Times New Roman" w:hAnsi="Times New Roman"/>
          <w:b/>
          <w:bCs/>
          <w:i/>
          <w:szCs w:val="28"/>
        </w:rPr>
      </w:pPr>
      <w:r w:rsidRPr="008E1C56">
        <w:rPr>
          <w:rFonts w:ascii="Times New Roman" w:hAnsi="Times New Roman"/>
          <w:b/>
          <w:bCs/>
          <w:i/>
          <w:szCs w:val="28"/>
        </w:rPr>
        <w:t>3.2. Nội dung phân quyền, phân cấp:</w:t>
      </w:r>
    </w:p>
    <w:p w14:paraId="0BA05BCC" w14:textId="6EABFFC2" w:rsidR="001E1C00" w:rsidRPr="008E1C56" w:rsidRDefault="001E1C00" w:rsidP="00F71344">
      <w:pPr>
        <w:widowControl w:val="0"/>
        <w:spacing w:before="60"/>
        <w:ind w:firstLine="720"/>
        <w:jc w:val="both"/>
        <w:rPr>
          <w:rFonts w:ascii="Times New Roman" w:hAnsi="Times New Roman"/>
          <w:bCs/>
          <w:spacing w:val="-2"/>
          <w:szCs w:val="28"/>
        </w:rPr>
      </w:pPr>
      <w:r w:rsidRPr="008E1C56">
        <w:rPr>
          <w:rFonts w:ascii="Times New Roman" w:hAnsi="Times New Roman"/>
          <w:bCs/>
          <w:spacing w:val="-2"/>
          <w:szCs w:val="28"/>
        </w:rPr>
        <w:t xml:space="preserve">a) </w:t>
      </w:r>
      <w:r w:rsidR="00283C54" w:rsidRPr="008E1C56">
        <w:rPr>
          <w:rFonts w:ascii="Times New Roman" w:hAnsi="Times New Roman"/>
          <w:bCs/>
          <w:spacing w:val="-2"/>
          <w:szCs w:val="28"/>
        </w:rPr>
        <w:t>Về t</w:t>
      </w:r>
      <w:r w:rsidRPr="008E1C56">
        <w:rPr>
          <w:rFonts w:ascii="Times New Roman" w:hAnsi="Times New Roman"/>
          <w:bCs/>
          <w:spacing w:val="-2"/>
          <w:szCs w:val="28"/>
        </w:rPr>
        <w:t>ổ chức lập quy hoạch</w:t>
      </w:r>
      <w:r w:rsidR="001464F6" w:rsidRPr="008E1C56">
        <w:rPr>
          <w:rFonts w:ascii="Times New Roman" w:hAnsi="Times New Roman"/>
          <w:bCs/>
          <w:spacing w:val="-2"/>
          <w:szCs w:val="28"/>
        </w:rPr>
        <w:t xml:space="preserve"> đô thị và nông thôn</w:t>
      </w:r>
      <w:r w:rsidR="00AD14CF" w:rsidRPr="008E1C56">
        <w:rPr>
          <w:rFonts w:ascii="Times New Roman" w:hAnsi="Times New Roman"/>
          <w:bCs/>
          <w:spacing w:val="-2"/>
          <w:szCs w:val="28"/>
        </w:rPr>
        <w:t>:</w:t>
      </w:r>
    </w:p>
    <w:p w14:paraId="4862F300" w14:textId="2E40BB06" w:rsidR="00326CCB" w:rsidRPr="008E1C56" w:rsidRDefault="00326CCB" w:rsidP="00F71344">
      <w:pPr>
        <w:widowControl w:val="0"/>
        <w:spacing w:before="60"/>
        <w:ind w:firstLine="720"/>
        <w:jc w:val="both"/>
        <w:rPr>
          <w:rFonts w:ascii="Times New Roman" w:hAnsi="Times New Roman"/>
          <w:bCs/>
          <w:spacing w:val="-2"/>
          <w:szCs w:val="28"/>
        </w:rPr>
      </w:pPr>
      <w:r w:rsidRPr="008E1C56">
        <w:rPr>
          <w:rFonts w:ascii="Times New Roman" w:hAnsi="Times New Roman"/>
          <w:bCs/>
          <w:spacing w:val="-2"/>
          <w:szCs w:val="28"/>
        </w:rPr>
        <w:t>Trách nhiệm của Bộ Xây dựng quy định tại điểm b khoản 1 Điều 17 Luật Quy hoạch đô thị và nông thôn về tổ chức lập</w:t>
      </w:r>
      <w:r w:rsidR="005E1C55" w:rsidRPr="008E1C56">
        <w:rPr>
          <w:rFonts w:ascii="Times New Roman" w:hAnsi="Times New Roman"/>
          <w:bCs/>
          <w:spacing w:val="-2"/>
          <w:szCs w:val="28"/>
        </w:rPr>
        <w:t xml:space="preserve"> quy hoạch đô thị, quy hoạch khu chức năng do Thủ tướng Chính phủ giao</w:t>
      </w:r>
      <w:r w:rsidR="000704EA" w:rsidRPr="008E1C56">
        <w:rPr>
          <w:rFonts w:ascii="Times New Roman" w:hAnsi="Times New Roman"/>
          <w:bCs/>
          <w:spacing w:val="-2"/>
          <w:szCs w:val="28"/>
        </w:rPr>
        <w:t xml:space="preserve"> được</w:t>
      </w:r>
      <w:r w:rsidRPr="008E1C56">
        <w:rPr>
          <w:rFonts w:ascii="Times New Roman" w:hAnsi="Times New Roman"/>
          <w:bCs/>
          <w:spacing w:val="-2"/>
          <w:szCs w:val="28"/>
        </w:rPr>
        <w:t xml:space="preserve"> phân quyền, phân cấp cho Ủy ban nhân dân cấp tỉnh thực hiện.</w:t>
      </w:r>
      <w:r w:rsidR="002F04BC" w:rsidRPr="008E1C56">
        <w:rPr>
          <w:rFonts w:ascii="Times New Roman" w:hAnsi="Times New Roman"/>
          <w:bCs/>
          <w:spacing w:val="-2"/>
          <w:szCs w:val="28"/>
        </w:rPr>
        <w:t xml:space="preserve"> </w:t>
      </w:r>
      <w:r w:rsidR="000101B1" w:rsidRPr="008E1C56">
        <w:rPr>
          <w:rFonts w:ascii="Times New Roman" w:hAnsi="Times New Roman"/>
          <w:bCs/>
          <w:spacing w:val="-2"/>
          <w:szCs w:val="28"/>
        </w:rPr>
        <w:t xml:space="preserve">Đồng thời, </w:t>
      </w:r>
      <w:r w:rsidR="00D148D4" w:rsidRPr="008E1C56">
        <w:rPr>
          <w:rFonts w:ascii="Times New Roman" w:hAnsi="Times New Roman"/>
          <w:bCs/>
          <w:spacing w:val="-2"/>
          <w:szCs w:val="28"/>
        </w:rPr>
        <w:t xml:space="preserve">dự thảo Luật </w:t>
      </w:r>
      <w:r w:rsidR="000101B1" w:rsidRPr="008E1C56">
        <w:rPr>
          <w:rFonts w:ascii="Times New Roman" w:hAnsi="Times New Roman"/>
          <w:bCs/>
          <w:spacing w:val="-2"/>
          <w:szCs w:val="28"/>
        </w:rPr>
        <w:t>bãi bỏ điểm a khoản 1 Điều 17</w:t>
      </w:r>
      <w:r w:rsidR="00883837" w:rsidRPr="008E1C56">
        <w:rPr>
          <w:rFonts w:ascii="Times New Roman" w:hAnsi="Times New Roman"/>
          <w:bCs/>
          <w:spacing w:val="-2"/>
          <w:szCs w:val="28"/>
        </w:rPr>
        <w:t xml:space="preserve"> việc Bộ Xây dựng tổ chức lập quy hoạch chung đô thị mới có phạm vi quy hoạch liên quan đến địa giới đơn vị hành chính của từ 02 tỉnh trở lên</w:t>
      </w:r>
      <w:r w:rsidR="00D0209F" w:rsidRPr="008E1C56">
        <w:rPr>
          <w:rFonts w:ascii="Times New Roman" w:hAnsi="Times New Roman"/>
          <w:bCs/>
          <w:spacing w:val="-2"/>
          <w:szCs w:val="28"/>
        </w:rPr>
        <w:t xml:space="preserve">. </w:t>
      </w:r>
      <w:r w:rsidR="00883837" w:rsidRPr="008E1C56">
        <w:rPr>
          <w:rFonts w:ascii="Times New Roman" w:hAnsi="Times New Roman"/>
          <w:bCs/>
          <w:spacing w:val="-2"/>
          <w:szCs w:val="28"/>
        </w:rPr>
        <w:t>Như vậy,</w:t>
      </w:r>
      <w:r w:rsidR="001B3565" w:rsidRPr="008E1C56">
        <w:rPr>
          <w:rFonts w:ascii="Times New Roman" w:hAnsi="Times New Roman"/>
          <w:bCs/>
          <w:spacing w:val="-2"/>
          <w:szCs w:val="28"/>
        </w:rPr>
        <w:t xml:space="preserve"> </w:t>
      </w:r>
      <w:r w:rsidR="00B64DDA" w:rsidRPr="008E1C56">
        <w:rPr>
          <w:rFonts w:ascii="Times New Roman" w:hAnsi="Times New Roman"/>
          <w:bCs/>
          <w:spacing w:val="-2"/>
          <w:szCs w:val="28"/>
        </w:rPr>
        <w:t xml:space="preserve">nhiệm vụ tổ chức lập quy hoạch của </w:t>
      </w:r>
      <w:r w:rsidR="001B3565" w:rsidRPr="008E1C56">
        <w:rPr>
          <w:rFonts w:ascii="Times New Roman" w:hAnsi="Times New Roman"/>
          <w:bCs/>
          <w:spacing w:val="-2"/>
          <w:szCs w:val="28"/>
        </w:rPr>
        <w:t>Bộ Xây dựng đã được phân quyền, phân cấp hoặc bãi bỏ</w:t>
      </w:r>
      <w:r w:rsidR="007F5DA4" w:rsidRPr="008E1C56">
        <w:rPr>
          <w:rFonts w:ascii="Times New Roman" w:hAnsi="Times New Roman"/>
          <w:bCs/>
          <w:spacing w:val="-2"/>
          <w:szCs w:val="28"/>
        </w:rPr>
        <w:t>,</w:t>
      </w:r>
      <w:r w:rsidR="001B3565" w:rsidRPr="008E1C56">
        <w:rPr>
          <w:rFonts w:ascii="Times New Roman" w:hAnsi="Times New Roman"/>
          <w:bCs/>
          <w:spacing w:val="-2"/>
          <w:szCs w:val="28"/>
        </w:rPr>
        <w:t xml:space="preserve"> </w:t>
      </w:r>
      <w:r w:rsidR="00883837" w:rsidRPr="008E1C56">
        <w:rPr>
          <w:rFonts w:ascii="Times New Roman" w:hAnsi="Times New Roman"/>
          <w:bCs/>
          <w:spacing w:val="-2"/>
          <w:szCs w:val="28"/>
        </w:rPr>
        <w:t>Bộ Xây dựng</w:t>
      </w:r>
      <w:r w:rsidR="00522657" w:rsidRPr="008E1C56">
        <w:rPr>
          <w:rFonts w:ascii="Times New Roman" w:hAnsi="Times New Roman"/>
          <w:bCs/>
          <w:spacing w:val="-2"/>
          <w:szCs w:val="28"/>
        </w:rPr>
        <w:t xml:space="preserve"> </w:t>
      </w:r>
      <w:r w:rsidR="001B3565" w:rsidRPr="008E1C56">
        <w:rPr>
          <w:rFonts w:ascii="Times New Roman" w:hAnsi="Times New Roman"/>
          <w:bCs/>
          <w:spacing w:val="-2"/>
          <w:szCs w:val="28"/>
        </w:rPr>
        <w:t>không</w:t>
      </w:r>
      <w:r w:rsidR="00A77883" w:rsidRPr="008E1C56">
        <w:rPr>
          <w:rFonts w:ascii="Times New Roman" w:hAnsi="Times New Roman"/>
          <w:bCs/>
          <w:spacing w:val="-2"/>
          <w:szCs w:val="28"/>
        </w:rPr>
        <w:t xml:space="preserve"> thực hiện</w:t>
      </w:r>
      <w:r w:rsidR="00522657" w:rsidRPr="008E1C56">
        <w:rPr>
          <w:rFonts w:ascii="Times New Roman" w:hAnsi="Times New Roman"/>
          <w:bCs/>
          <w:spacing w:val="-2"/>
          <w:szCs w:val="28"/>
        </w:rPr>
        <w:t xml:space="preserve"> tổ chức</w:t>
      </w:r>
      <w:r w:rsidR="00883837" w:rsidRPr="008E1C56">
        <w:rPr>
          <w:rFonts w:ascii="Times New Roman" w:hAnsi="Times New Roman"/>
          <w:bCs/>
          <w:spacing w:val="-2"/>
          <w:szCs w:val="28"/>
        </w:rPr>
        <w:t xml:space="preserve"> lập quy hoạch</w:t>
      </w:r>
      <w:r w:rsidR="00F76263" w:rsidRPr="008E1C56">
        <w:rPr>
          <w:rFonts w:ascii="Times New Roman" w:hAnsi="Times New Roman"/>
          <w:bCs/>
          <w:spacing w:val="-2"/>
          <w:szCs w:val="28"/>
        </w:rPr>
        <w:t xml:space="preserve"> đô thị và nông thôn</w:t>
      </w:r>
      <w:r w:rsidR="00337380" w:rsidRPr="008E1C56">
        <w:rPr>
          <w:rFonts w:ascii="Times New Roman" w:hAnsi="Times New Roman"/>
          <w:bCs/>
          <w:spacing w:val="-2"/>
          <w:szCs w:val="28"/>
        </w:rPr>
        <w:t>.</w:t>
      </w:r>
    </w:p>
    <w:p w14:paraId="77C9E209" w14:textId="69D85AE4" w:rsidR="00B1225A" w:rsidRPr="008E1C56" w:rsidRDefault="00B1225A" w:rsidP="00F71344">
      <w:pPr>
        <w:widowControl w:val="0"/>
        <w:spacing w:before="60"/>
        <w:ind w:firstLine="720"/>
        <w:jc w:val="both"/>
        <w:rPr>
          <w:rFonts w:ascii="Times New Roman" w:hAnsi="Times New Roman"/>
          <w:bCs/>
          <w:szCs w:val="28"/>
        </w:rPr>
      </w:pPr>
      <w:r w:rsidRPr="008E1C56">
        <w:rPr>
          <w:rFonts w:ascii="Times New Roman" w:hAnsi="Times New Roman"/>
          <w:bCs/>
          <w:szCs w:val="28"/>
        </w:rPr>
        <w:t>b) Tổ chức thẩm định quy hoạch</w:t>
      </w:r>
      <w:r w:rsidR="001464F6" w:rsidRPr="008E1C56">
        <w:rPr>
          <w:rFonts w:ascii="Times New Roman" w:hAnsi="Times New Roman"/>
          <w:bCs/>
          <w:spacing w:val="-2"/>
          <w:szCs w:val="28"/>
        </w:rPr>
        <w:t xml:space="preserve"> đô thị và nông thôn</w:t>
      </w:r>
      <w:r w:rsidRPr="008E1C56">
        <w:rPr>
          <w:rFonts w:ascii="Times New Roman" w:hAnsi="Times New Roman"/>
          <w:bCs/>
          <w:szCs w:val="28"/>
        </w:rPr>
        <w:t>:</w:t>
      </w:r>
    </w:p>
    <w:p w14:paraId="17111A06" w14:textId="2D74E033" w:rsidR="00326CCB" w:rsidRPr="008E1C56" w:rsidRDefault="00326CCB"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Trách nhiệm của Bộ Xây dựng quy định tại khoản 1 Điều 38 Luật Quy hoạch đô thị và nông thôn về thẩm định quy hoạch chung khu du lịch quốc gia phân quyền, phân cấp cho cơ quan chuyên môn về quy hoạch đô thị và nông thôn thuộc Ủy ban nhân dân cấp tỉnh thực hiện.</w:t>
      </w:r>
    </w:p>
    <w:p w14:paraId="0620158D" w14:textId="3D5FCF65" w:rsidR="00326CCB" w:rsidRPr="008E1C56" w:rsidRDefault="00326CCB"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Trách nhiệm của Bộ Xây dựng quy định tại khoản 1 Điều 38 Luật Quy hoạch đô thị và nông thôn về thẩm định quy hoạch chi tiết của dự án quốc phòng, an ninh cần bảo đảm bí mật nhà nước phân quyền, phân cấp cho cơ quan chuyên môn có chức năng quản lý quy hoạch đô thị và nông thôn thuộc Bộ Quốc phòng, Bộ Công an thực hiện.</w:t>
      </w:r>
    </w:p>
    <w:p w14:paraId="4AAD97AB" w14:textId="0488C36E" w:rsidR="00AC61DE" w:rsidRPr="008E1C56" w:rsidRDefault="00AC61DE" w:rsidP="00F71344">
      <w:pPr>
        <w:widowControl w:val="0"/>
        <w:spacing w:before="60"/>
        <w:ind w:firstLine="720"/>
        <w:jc w:val="both"/>
        <w:rPr>
          <w:rFonts w:ascii="Times New Roman" w:hAnsi="Times New Roman"/>
          <w:bCs/>
          <w:szCs w:val="28"/>
        </w:rPr>
      </w:pPr>
      <w:r w:rsidRPr="008E1C56">
        <w:rPr>
          <w:rFonts w:ascii="Times New Roman" w:hAnsi="Times New Roman"/>
          <w:bCs/>
          <w:szCs w:val="28"/>
        </w:rPr>
        <w:t>c) Phê duyệt quy hoạch</w:t>
      </w:r>
      <w:r w:rsidR="00576C90" w:rsidRPr="008E1C56">
        <w:rPr>
          <w:rFonts w:ascii="Times New Roman" w:hAnsi="Times New Roman"/>
          <w:bCs/>
          <w:spacing w:val="-2"/>
          <w:szCs w:val="28"/>
        </w:rPr>
        <w:t xml:space="preserve"> đô thị và nông thôn</w:t>
      </w:r>
      <w:r w:rsidR="00875111" w:rsidRPr="008E1C56">
        <w:rPr>
          <w:rFonts w:ascii="Times New Roman" w:hAnsi="Times New Roman"/>
          <w:bCs/>
          <w:szCs w:val="28"/>
        </w:rPr>
        <w:t>:</w:t>
      </w:r>
    </w:p>
    <w:p w14:paraId="17E76CA3" w14:textId="5152B039" w:rsidR="00326CCB" w:rsidRPr="008E1C56" w:rsidRDefault="00326CCB"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Thẩm quyền của Thủ tướng Chính phủ quy định tại điểm a khoản 1 Điều 41 Luật Quy hoạch đô thị và nông thôn về phê duyệt nhiệm vụ quy hoạch, quy hoạch chung đô thị và đô thị mới có quy mô dân số dự báo tương tương đô thị loại I thuộc tỉnh </w:t>
      </w:r>
      <w:r w:rsidR="007E0112" w:rsidRPr="008E1C56">
        <w:rPr>
          <w:rFonts w:ascii="Times New Roman" w:hAnsi="Times New Roman"/>
          <w:bCs/>
          <w:szCs w:val="28"/>
        </w:rPr>
        <w:t xml:space="preserve">được </w:t>
      </w:r>
      <w:r w:rsidRPr="008E1C56">
        <w:rPr>
          <w:rFonts w:ascii="Times New Roman" w:hAnsi="Times New Roman"/>
          <w:bCs/>
          <w:szCs w:val="28"/>
        </w:rPr>
        <w:t xml:space="preserve">phân quyền, phân cấp cho Ủy ban nhân dân cấp tỉnh.  </w:t>
      </w:r>
    </w:p>
    <w:p w14:paraId="243F555A" w14:textId="526B378D" w:rsidR="00326CCB" w:rsidRPr="008E1C56" w:rsidRDefault="00326CCB"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Thẩm quyền của Thủ tướng Chính phủ quy định tại điểm b khoản 1 Điều 41 Luật Quy hoạch đô thị và nông thôn về phê duyệt nhiệm vụ quy hoạch, quy hoạch chung khu du lịch quốc gia </w:t>
      </w:r>
      <w:r w:rsidR="00933D21" w:rsidRPr="008E1C56">
        <w:rPr>
          <w:rFonts w:ascii="Times New Roman" w:hAnsi="Times New Roman"/>
          <w:bCs/>
          <w:szCs w:val="28"/>
        </w:rPr>
        <w:t xml:space="preserve">được </w:t>
      </w:r>
      <w:r w:rsidRPr="008E1C56">
        <w:rPr>
          <w:rFonts w:ascii="Times New Roman" w:hAnsi="Times New Roman"/>
          <w:bCs/>
          <w:szCs w:val="28"/>
        </w:rPr>
        <w:t xml:space="preserve">phân quyền, phân cấp cho Ủy ban nhân dân cấp tỉnh.  </w:t>
      </w:r>
    </w:p>
    <w:p w14:paraId="2CBA10A6" w14:textId="45C03193" w:rsidR="00326CCB" w:rsidRPr="008E1C56" w:rsidRDefault="00326CCB"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Thẩm quyền của Thủ tướng Chính phủ quy định tại điểm đ khoản 1 Điều 41 Luật Quy hoạch đô thị và nông thôn về phê duyệt quy hoạch chi tiết của dự án quốc phòng, an ninh cần bảo đảm bí mật nhà nước </w:t>
      </w:r>
      <w:r w:rsidR="00953D31" w:rsidRPr="008E1C56">
        <w:rPr>
          <w:rFonts w:ascii="Times New Roman" w:hAnsi="Times New Roman"/>
          <w:bCs/>
          <w:szCs w:val="28"/>
        </w:rPr>
        <w:t xml:space="preserve">được </w:t>
      </w:r>
      <w:r w:rsidRPr="008E1C56">
        <w:rPr>
          <w:rFonts w:ascii="Times New Roman" w:hAnsi="Times New Roman"/>
          <w:bCs/>
          <w:szCs w:val="28"/>
        </w:rPr>
        <w:t xml:space="preserve">phân quyền, phân cấp cho Bộ trưởng Bộ Quốc phòng, Bộ trưởng Bộ Công an. </w:t>
      </w:r>
    </w:p>
    <w:p w14:paraId="1D33741E" w14:textId="14E8F126" w:rsidR="00623067" w:rsidRPr="008E1C56" w:rsidRDefault="002F3E58" w:rsidP="00F71344">
      <w:pPr>
        <w:widowControl w:val="0"/>
        <w:spacing w:before="60"/>
        <w:ind w:firstLine="720"/>
        <w:jc w:val="both"/>
        <w:rPr>
          <w:rFonts w:ascii="Times New Roman" w:hAnsi="Times New Roman"/>
          <w:bCs/>
          <w:szCs w:val="28"/>
        </w:rPr>
      </w:pPr>
      <w:r w:rsidRPr="008E1C56">
        <w:rPr>
          <w:rFonts w:ascii="Times New Roman" w:hAnsi="Times New Roman"/>
          <w:bCs/>
          <w:szCs w:val="28"/>
        </w:rPr>
        <w:t>d) Bổ sung quy định rõ một số nội dung về phân quyền, phân cấp:</w:t>
      </w:r>
    </w:p>
    <w:p w14:paraId="7FCE433B" w14:textId="216E3D54" w:rsidR="0004636D" w:rsidRPr="008E1C56" w:rsidRDefault="0004636D"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w:t>
      </w:r>
      <w:r w:rsidR="0012006E" w:rsidRPr="008E1C56">
        <w:rPr>
          <w:rFonts w:ascii="Times New Roman" w:hAnsi="Times New Roman"/>
          <w:bCs/>
          <w:szCs w:val="28"/>
        </w:rPr>
        <w:t>Bổ sung quy định rõ tại Điều 17 việc c</w:t>
      </w:r>
      <w:r w:rsidRPr="008E1C56">
        <w:rPr>
          <w:rFonts w:ascii="Times New Roman" w:hAnsi="Times New Roman"/>
          <w:bCs/>
          <w:szCs w:val="28"/>
        </w:rPr>
        <w:t xml:space="preserve">ơ quan, tổ chức do Thủ tướng Chính phủ thành lập hoặc cơ quan thuộc Ủy ban nhân dân cấp tỉnh được giao quản lý </w:t>
      </w:r>
      <w:r w:rsidRPr="008E1C56">
        <w:rPr>
          <w:rFonts w:ascii="Times New Roman" w:hAnsi="Times New Roman"/>
          <w:bCs/>
          <w:szCs w:val="28"/>
        </w:rPr>
        <w:lastRenderedPageBreak/>
        <w:t xml:space="preserve">khu chức năng tổ chức lập quy hoạch khu chức năng; Ủy ban nhân dân cấp tỉnh phân công trách nhiệm phối hợp với </w:t>
      </w:r>
      <w:r w:rsidR="001859E4" w:rsidRPr="008E1C56">
        <w:rPr>
          <w:rFonts w:ascii="Times New Roman" w:hAnsi="Times New Roman"/>
          <w:bCs/>
          <w:szCs w:val="28"/>
        </w:rPr>
        <w:t>Ủy ban nhân dân</w:t>
      </w:r>
      <w:r w:rsidRPr="008E1C56">
        <w:rPr>
          <w:rFonts w:ascii="Times New Roman" w:hAnsi="Times New Roman"/>
          <w:bCs/>
          <w:szCs w:val="28"/>
        </w:rPr>
        <w:t xml:space="preserve"> cấp xã trong lập các quy hoạch theo phạm vi khu chức năng</w:t>
      </w:r>
      <w:r w:rsidR="0012006E" w:rsidRPr="008E1C56">
        <w:rPr>
          <w:rFonts w:ascii="Times New Roman" w:hAnsi="Times New Roman"/>
          <w:bCs/>
          <w:szCs w:val="28"/>
        </w:rPr>
        <w:t>.</w:t>
      </w:r>
    </w:p>
    <w:p w14:paraId="2083903A" w14:textId="7B623692" w:rsidR="00820CE6" w:rsidRPr="008E1C56" w:rsidRDefault="00D67F76" w:rsidP="00F71344">
      <w:pPr>
        <w:spacing w:before="60"/>
        <w:ind w:firstLine="709"/>
        <w:jc w:val="both"/>
        <w:rPr>
          <w:rFonts w:ascii="Times New Roman" w:hAnsi="Times New Roman"/>
          <w:spacing w:val="-2"/>
          <w:szCs w:val="28"/>
        </w:rPr>
      </w:pPr>
      <w:r w:rsidRPr="008E1C56">
        <w:rPr>
          <w:rFonts w:ascii="Times New Roman" w:hAnsi="Times New Roman"/>
          <w:spacing w:val="-2"/>
          <w:szCs w:val="28"/>
        </w:rPr>
        <w:t xml:space="preserve">- Bổ sung quy định rõ </w:t>
      </w:r>
      <w:r w:rsidR="009F3396" w:rsidRPr="008E1C56">
        <w:rPr>
          <w:rFonts w:ascii="Times New Roman" w:hAnsi="Times New Roman"/>
          <w:spacing w:val="-2"/>
          <w:szCs w:val="28"/>
        </w:rPr>
        <w:t>tại Điều 17 về trách nhiệm tổ chức lập quy hoạch, Điều 38 về trách nhiệm thẩm định và Điều 41 về thẩm quyền phê duyệt</w:t>
      </w:r>
      <w:r w:rsidR="003E5294" w:rsidRPr="008E1C56">
        <w:rPr>
          <w:rFonts w:ascii="Times New Roman" w:hAnsi="Times New Roman"/>
          <w:spacing w:val="-2"/>
          <w:szCs w:val="28"/>
        </w:rPr>
        <w:t>: T</w:t>
      </w:r>
      <w:r w:rsidRPr="008E1C56">
        <w:rPr>
          <w:rFonts w:ascii="Times New Roman" w:hAnsi="Times New Roman"/>
          <w:spacing w:val="-2"/>
          <w:szCs w:val="28"/>
        </w:rPr>
        <w:t>rường hợp các quy hoạch liên quan đến phạm vi từ 02 đơn vị hành chính cấp xã trở lên thì thuộc trách nhiệm lập, phê duyệt của Ủy ban nhân dân cấp tỉnh; các quy hoạch trong phạm vi địa giới hành chính của xã thì thuộc trách nhiệm lập, phê duyệt của Ủy ban nhân dân cấp xã</w:t>
      </w:r>
      <w:r w:rsidR="00820CE6" w:rsidRPr="008E1C56">
        <w:rPr>
          <w:rFonts w:ascii="Times New Roman" w:hAnsi="Times New Roman"/>
          <w:spacing w:val="-2"/>
          <w:szCs w:val="28"/>
        </w:rPr>
        <w:t>.</w:t>
      </w:r>
    </w:p>
    <w:p w14:paraId="4CFDF336" w14:textId="53AADA43" w:rsidR="004F60AB" w:rsidRPr="008E1C56" w:rsidRDefault="004F60AB" w:rsidP="00F71344">
      <w:pPr>
        <w:spacing w:before="60"/>
        <w:ind w:firstLine="709"/>
        <w:jc w:val="both"/>
        <w:rPr>
          <w:rFonts w:ascii="Times New Roman" w:hAnsi="Times New Roman"/>
          <w:spacing w:val="-2"/>
          <w:szCs w:val="28"/>
        </w:rPr>
      </w:pPr>
      <w:r w:rsidRPr="008E1C56">
        <w:rPr>
          <w:rFonts w:ascii="Times New Roman" w:hAnsi="Times New Roman"/>
          <w:spacing w:val="-2"/>
          <w:szCs w:val="28"/>
        </w:rPr>
        <w:t xml:space="preserve">- Sửa đổi, bổ sung quy định tại Điều 38 để bảo đảm phù hợp với năng lực thực hiện, tính khả thi của cấp xã: </w:t>
      </w:r>
      <w:r w:rsidRPr="008E1C56">
        <w:rPr>
          <w:rFonts w:ascii="Times New Roman" w:hAnsi="Times New Roman"/>
          <w:i/>
          <w:spacing w:val="-2"/>
          <w:szCs w:val="28"/>
        </w:rPr>
        <w:t xml:space="preserve">“Trường hợp cơ quan, tổ chức được giao quản lý khu chức năng không tổ chức cơ quan chuyên môn có chức năng quản lý nhà nước về quy hoạch đô thị và nông thôn hoặc cơ quan chuyên môn có chức năng quản lý nhà nước về quy hoạch đô thị và nông thôn thuộc Ủy ban nhân dân cấp xã không đáp ứng yêu cầu về năng lực thì cơ quan chuyên môn về quy hoạch đô thị và nông thôn trực thuộc Ủy ban nhân dân cấp tỉnh có trách nhiệm thẩm định và Ủy ban nhân dân cấp tỉnh phê duyệt nhiệm vụ quy hoạch, quy hoạch đô thị và nông thôn”; </w:t>
      </w:r>
      <w:r w:rsidRPr="008E1C56">
        <w:rPr>
          <w:rFonts w:ascii="Times New Roman" w:hAnsi="Times New Roman"/>
          <w:spacing w:val="-2"/>
          <w:szCs w:val="28"/>
        </w:rPr>
        <w:t>Không quy định về tỷ lệ cụ thể các loại bản vẽ quy hoạch tại Luật (khoản 2 Điều 22, khoản 3 Điều 23, khoản 2 Điều 25...) và giao Bộ trưởng Bộ Xây dựng quy định chi tiết.</w:t>
      </w:r>
    </w:p>
    <w:p w14:paraId="102660D4" w14:textId="22E52D0C" w:rsidR="00EC3534" w:rsidRPr="008E1C56" w:rsidRDefault="00F5611F" w:rsidP="00F71344">
      <w:pPr>
        <w:spacing w:before="60"/>
        <w:ind w:firstLine="709"/>
        <w:jc w:val="both"/>
        <w:rPr>
          <w:rFonts w:ascii="Times New Roman" w:hAnsi="Times New Roman"/>
          <w:spacing w:val="-2"/>
          <w:szCs w:val="28"/>
        </w:rPr>
      </w:pPr>
      <w:r w:rsidRPr="008E1C56">
        <w:rPr>
          <w:rFonts w:ascii="Times New Roman" w:hAnsi="Times New Roman"/>
          <w:spacing w:val="-2"/>
          <w:szCs w:val="28"/>
        </w:rPr>
        <w:t>- Để phù hợp với điều kiện thực tiễn tại địa phương</w:t>
      </w:r>
      <w:r w:rsidR="006555AC" w:rsidRPr="008E1C56">
        <w:rPr>
          <w:rFonts w:ascii="Times New Roman" w:hAnsi="Times New Roman"/>
          <w:spacing w:val="-2"/>
          <w:szCs w:val="28"/>
        </w:rPr>
        <w:t>, năng lực của cơ quan chuyên môn cấp xã, dự thảo Luật đã quy định</w:t>
      </w:r>
      <w:r w:rsidR="00326903" w:rsidRPr="008E1C56">
        <w:rPr>
          <w:rFonts w:ascii="Times New Roman" w:hAnsi="Times New Roman"/>
          <w:spacing w:val="-2"/>
          <w:szCs w:val="28"/>
        </w:rPr>
        <w:t xml:space="preserve"> </w:t>
      </w:r>
      <w:r w:rsidR="006C6AD7" w:rsidRPr="008E1C56">
        <w:rPr>
          <w:rFonts w:ascii="Times New Roman" w:hAnsi="Times New Roman"/>
          <w:spacing w:val="-2"/>
          <w:szCs w:val="28"/>
        </w:rPr>
        <w:t xml:space="preserve">bổ sung </w:t>
      </w:r>
      <w:r w:rsidR="00326903" w:rsidRPr="008E1C56">
        <w:rPr>
          <w:rFonts w:ascii="Times New Roman" w:hAnsi="Times New Roman"/>
          <w:spacing w:val="-2"/>
          <w:szCs w:val="28"/>
        </w:rPr>
        <w:t>tại Điều 41</w:t>
      </w:r>
      <w:r w:rsidR="006555AC" w:rsidRPr="008E1C56">
        <w:rPr>
          <w:rFonts w:ascii="Times New Roman" w:hAnsi="Times New Roman"/>
          <w:spacing w:val="-2"/>
          <w:szCs w:val="28"/>
        </w:rPr>
        <w:t xml:space="preserve"> </w:t>
      </w:r>
      <w:r w:rsidR="00492316" w:rsidRPr="008E1C56">
        <w:rPr>
          <w:rFonts w:ascii="Times New Roman" w:hAnsi="Times New Roman"/>
          <w:i/>
          <w:spacing w:val="-2"/>
          <w:szCs w:val="28"/>
        </w:rPr>
        <w:t>“</w:t>
      </w:r>
      <w:r w:rsidR="00EC3534" w:rsidRPr="008E1C56">
        <w:rPr>
          <w:rFonts w:ascii="Times New Roman" w:hAnsi="Times New Roman"/>
          <w:i/>
          <w:spacing w:val="-2"/>
          <w:szCs w:val="28"/>
        </w:rPr>
        <w:t>Căn cứ yêu cầu quản lý phát triển, điều kiện, năng lực của Ủy ban nhân dân cấp xã và cơ quan chuyên môn có chức năng quản lý quy hoạch đô thị và nông thôn cấp xã, Ủy ban nhân dân cấp tỉnh quyết định phân cấp, ủy quyền cho Ủy ban nhân dân cấp xã phê duyệt quy hoạch chung xã”</w:t>
      </w:r>
      <w:r w:rsidR="000D562D" w:rsidRPr="008E1C56">
        <w:rPr>
          <w:rFonts w:ascii="Times New Roman" w:hAnsi="Times New Roman"/>
          <w:spacing w:val="-2"/>
          <w:szCs w:val="28"/>
        </w:rPr>
        <w:t>.</w:t>
      </w:r>
    </w:p>
    <w:p w14:paraId="70C929F4" w14:textId="4AF1EC61" w:rsidR="006836B3" w:rsidRPr="008E1C56" w:rsidRDefault="006836B3" w:rsidP="00F71344">
      <w:pPr>
        <w:widowControl w:val="0"/>
        <w:spacing w:before="60"/>
        <w:ind w:firstLine="720"/>
        <w:jc w:val="both"/>
        <w:rPr>
          <w:rFonts w:ascii="Times New Roman" w:hAnsi="Times New Roman"/>
          <w:b/>
          <w:bCs/>
          <w:i/>
          <w:szCs w:val="28"/>
        </w:rPr>
      </w:pPr>
      <w:r w:rsidRPr="008E1C56">
        <w:rPr>
          <w:rFonts w:ascii="Times New Roman" w:hAnsi="Times New Roman"/>
          <w:b/>
          <w:bCs/>
          <w:i/>
          <w:szCs w:val="28"/>
        </w:rPr>
        <w:t>3.3. Nội dung</w:t>
      </w:r>
      <w:r w:rsidR="005F0C0B" w:rsidRPr="008E1C56">
        <w:rPr>
          <w:rFonts w:ascii="Times New Roman" w:hAnsi="Times New Roman"/>
          <w:b/>
          <w:bCs/>
          <w:i/>
          <w:szCs w:val="28"/>
        </w:rPr>
        <w:t xml:space="preserve"> cắt giảm, đơn giản hóa thủ tục hành chính</w:t>
      </w:r>
    </w:p>
    <w:p w14:paraId="4339D18E" w14:textId="1A75FBF1" w:rsidR="00147A9B" w:rsidRPr="008E1C56" w:rsidRDefault="00A45703"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w:t>
      </w:r>
      <w:r w:rsidR="00147A9B" w:rsidRPr="008E1C56">
        <w:rPr>
          <w:rFonts w:ascii="Times New Roman" w:hAnsi="Times New Roman"/>
          <w:bCs/>
          <w:szCs w:val="28"/>
        </w:rPr>
        <w:t>Chỉnh lý, bổ sung quy định bảo đảm tính chủ động của Ủy ban nhân dân cấp tỉnh trong việc phân công trách nhiệm giữa cơ quan quản lý khu chức năng và Ủy ban nhân dân cấp xã</w:t>
      </w:r>
      <w:r w:rsidR="00AA2F7D" w:rsidRPr="008E1C56">
        <w:rPr>
          <w:rFonts w:ascii="Times New Roman" w:hAnsi="Times New Roman"/>
          <w:bCs/>
          <w:szCs w:val="28"/>
        </w:rPr>
        <w:t xml:space="preserve"> (khoản 2</w:t>
      </w:r>
      <w:r w:rsidR="0003428E" w:rsidRPr="008E1C56">
        <w:rPr>
          <w:rFonts w:ascii="Times New Roman" w:hAnsi="Times New Roman"/>
          <w:bCs/>
          <w:szCs w:val="28"/>
        </w:rPr>
        <w:t xml:space="preserve"> và khoản 3</w:t>
      </w:r>
      <w:r w:rsidR="00AA2F7D" w:rsidRPr="008E1C56">
        <w:rPr>
          <w:rFonts w:ascii="Times New Roman" w:hAnsi="Times New Roman"/>
          <w:bCs/>
          <w:szCs w:val="28"/>
        </w:rPr>
        <w:t xml:space="preserve"> Điều 17</w:t>
      </w:r>
      <w:r w:rsidR="00C340D0" w:rsidRPr="008E1C56">
        <w:rPr>
          <w:rFonts w:ascii="Times New Roman" w:hAnsi="Times New Roman"/>
          <w:bCs/>
          <w:szCs w:val="28"/>
        </w:rPr>
        <w:t>, khoản 4 Điều 41</w:t>
      </w:r>
      <w:r w:rsidR="00AA2F7D" w:rsidRPr="008E1C56">
        <w:rPr>
          <w:rFonts w:ascii="Times New Roman" w:hAnsi="Times New Roman"/>
          <w:bCs/>
          <w:szCs w:val="28"/>
        </w:rPr>
        <w:t>)</w:t>
      </w:r>
      <w:r w:rsidR="00147A9B" w:rsidRPr="008E1C56">
        <w:rPr>
          <w:rFonts w:ascii="Times New Roman" w:hAnsi="Times New Roman"/>
          <w:bCs/>
          <w:szCs w:val="28"/>
        </w:rPr>
        <w:t>.</w:t>
      </w:r>
    </w:p>
    <w:p w14:paraId="32FEFE8E" w14:textId="76495332" w:rsidR="00EB341E" w:rsidRPr="008E1C56" w:rsidRDefault="009464B2" w:rsidP="00F71344">
      <w:pPr>
        <w:spacing w:before="60"/>
        <w:ind w:firstLine="709"/>
        <w:jc w:val="both"/>
        <w:rPr>
          <w:rFonts w:ascii="Times New Roman" w:hAnsi="Times New Roman"/>
          <w:bCs/>
          <w:szCs w:val="28"/>
        </w:rPr>
      </w:pPr>
      <w:r w:rsidRPr="008E1C56">
        <w:rPr>
          <w:rFonts w:ascii="Times New Roman" w:eastAsia="DengXian" w:hAnsi="Times New Roman"/>
          <w:szCs w:val="28"/>
        </w:rPr>
        <w:t>- Quy định rõ đối với thành phố trực thuộc trung ương sau quy hoạch chung thực hiện lập các quy hoạch phân khu đối với khu vực phát triển đô thị (không lập quy hoạch chung các đô thị thuộc</w:t>
      </w:r>
      <w:r w:rsidR="00A67642" w:rsidRPr="008E1C56">
        <w:rPr>
          <w:rFonts w:ascii="Times New Roman" w:eastAsia="DengXian" w:hAnsi="Times New Roman"/>
          <w:szCs w:val="28"/>
        </w:rPr>
        <w:t xml:space="preserve"> thành phố</w:t>
      </w:r>
      <w:r w:rsidRPr="008E1C56">
        <w:rPr>
          <w:rFonts w:ascii="Times New Roman" w:eastAsia="DengXian" w:hAnsi="Times New Roman"/>
          <w:szCs w:val="28"/>
        </w:rPr>
        <w:t xml:space="preserve">); quy định về đối tượng lập quy hoạch tại Điều 3 và Điều 5 để giảm số lượng quy hoạch cần phải lập </w:t>
      </w:r>
      <w:r w:rsidRPr="008E1C56">
        <w:rPr>
          <w:rFonts w:ascii="Times New Roman" w:eastAsia="DengXian" w:hAnsi="Times New Roman"/>
          <w:i/>
          <w:szCs w:val="28"/>
        </w:rPr>
        <w:t xml:space="preserve">(như lập ngay quy hoạch chi tiết trên cơ sở định hướng tại quy hoạch tỉnh đối với khu chức năng dịch vụ hỗ trợ phát triển kinh tế nông thôn tại khoản 6 Điều 3; đối với các đối tượng không gian có sự chồng lấn về phạm vi quy hoạch, quy định rõ: </w:t>
      </w:r>
      <w:r w:rsidR="000A552A" w:rsidRPr="008E1C56">
        <w:rPr>
          <w:rFonts w:ascii="Times New Roman" w:eastAsia="DengXian" w:hAnsi="Times New Roman"/>
          <w:i/>
          <w:szCs w:val="28"/>
        </w:rPr>
        <w:t>k</w:t>
      </w:r>
      <w:r w:rsidRPr="008E1C56">
        <w:rPr>
          <w:rFonts w:ascii="Times New Roman" w:eastAsia="DengXian" w:hAnsi="Times New Roman"/>
          <w:i/>
          <w:szCs w:val="28"/>
        </w:rPr>
        <w:t>hi phạm vi quy hoạch đô thị, xã, đặc khu thuộc hoàn toàn trong phạm vi khu kinh tế hoặc khu du lịch quốc gia, quy hoạch chung khu kinh tế, khu du lịch cần thể hiện đầy đủ nội dung quy hoạch đô thị, xã, đặc khu và không lập riêng quy hoạch chung đô thị, xã, đặc khu</w:t>
      </w:r>
      <w:r w:rsidR="0089777B" w:rsidRPr="008E1C56">
        <w:rPr>
          <w:rFonts w:ascii="Times New Roman" w:eastAsia="DengXian" w:hAnsi="Times New Roman"/>
          <w:i/>
          <w:szCs w:val="28"/>
        </w:rPr>
        <w:t>)</w:t>
      </w:r>
      <w:r w:rsidRPr="008E1C56">
        <w:rPr>
          <w:rFonts w:ascii="Times New Roman" w:eastAsia="DengXian" w:hAnsi="Times New Roman"/>
          <w:szCs w:val="28"/>
        </w:rPr>
        <w:t>.</w:t>
      </w:r>
    </w:p>
    <w:p w14:paraId="2685BB58" w14:textId="43F92E69" w:rsidR="00635F4F" w:rsidRPr="008E1C56" w:rsidRDefault="00635F4F"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Quy định rõ thời gian tối thiểu phải ban hành quy định quản lý theo quy hoạch đô thị và nông thôn và bỏ quy định trách nhiệm của Bộ Xây dựng cho ý kiến trước khi Ủy ban nhân dân cấp tỉnh ban hành quy định quản lý theo quy </w:t>
      </w:r>
      <w:r w:rsidRPr="008E1C56">
        <w:rPr>
          <w:rFonts w:ascii="Times New Roman" w:hAnsi="Times New Roman"/>
          <w:bCs/>
          <w:szCs w:val="28"/>
        </w:rPr>
        <w:lastRenderedPageBreak/>
        <w:t>hoạch đô thị và nông thôn đối với quy hoạch thuộc thẩm quyền phê duyệt của Thủ tướng Chính phủ</w:t>
      </w:r>
      <w:r w:rsidR="00022F4C" w:rsidRPr="008E1C56">
        <w:rPr>
          <w:rFonts w:ascii="Times New Roman" w:hAnsi="Times New Roman"/>
          <w:bCs/>
          <w:szCs w:val="28"/>
        </w:rPr>
        <w:t xml:space="preserve"> (khoản 1 Điều 49)</w:t>
      </w:r>
      <w:r w:rsidRPr="008E1C56">
        <w:rPr>
          <w:rFonts w:ascii="Times New Roman" w:hAnsi="Times New Roman"/>
          <w:bCs/>
          <w:szCs w:val="28"/>
        </w:rPr>
        <w:t>.</w:t>
      </w:r>
    </w:p>
    <w:p w14:paraId="57EF4F81" w14:textId="31DB334C" w:rsidR="006B4C61" w:rsidRPr="008E1C56" w:rsidRDefault="004D4587" w:rsidP="00F71344">
      <w:pPr>
        <w:spacing w:before="60"/>
        <w:ind w:firstLine="709"/>
        <w:jc w:val="both"/>
        <w:rPr>
          <w:rFonts w:ascii="Times New Roman" w:hAnsi="Times New Roman"/>
          <w:spacing w:val="-5"/>
          <w:szCs w:val="28"/>
        </w:rPr>
      </w:pPr>
      <w:r w:rsidRPr="008E1C56">
        <w:rPr>
          <w:rFonts w:ascii="Times New Roman" w:hAnsi="Times New Roman"/>
          <w:spacing w:val="-5"/>
          <w:szCs w:val="28"/>
        </w:rPr>
        <w:t>-</w:t>
      </w:r>
      <w:r w:rsidR="006B4C61" w:rsidRPr="008E1C56">
        <w:rPr>
          <w:rFonts w:ascii="Times New Roman" w:hAnsi="Times New Roman"/>
          <w:spacing w:val="-5"/>
          <w:szCs w:val="28"/>
        </w:rPr>
        <w:t xml:space="preserve"> Bổ sung quy định về nguyên tắc cho việc quản lý quy hoạch, thực hiện quy hoạch và đầu tư để bảo đảm đồng bộ, thống nhất, hiệu quả các hệ thống của đô thị như hệ thống hạ tầng giao thông, môi trường, cấp thoát nước (Điều 53). Theo đó, dự thảo Luật b</w:t>
      </w:r>
      <w:r w:rsidR="006B4C61" w:rsidRPr="008E1C56">
        <w:rPr>
          <w:rFonts w:ascii="Times New Roman" w:hAnsi="Times New Roman"/>
          <w:bCs/>
        </w:rPr>
        <w:t>ổ sung một khoản tại Điều 53 quy định về v</w:t>
      </w:r>
      <w:r w:rsidR="006B4C61" w:rsidRPr="008E1C56">
        <w:rPr>
          <w:rFonts w:ascii="Times New Roman" w:hAnsi="Times New Roman"/>
          <w:bCs/>
          <w:lang w:val="vi-VN"/>
        </w:rPr>
        <w:t xml:space="preserve">iệc quản lý, đầu tư phát triển theo quy hoạch đô thị và nông thôn phải </w:t>
      </w:r>
      <w:r w:rsidR="006B4C61" w:rsidRPr="008E1C56">
        <w:rPr>
          <w:rFonts w:ascii="Times New Roman" w:hAnsi="Times New Roman"/>
          <w:lang w:val="pt-BR"/>
        </w:rPr>
        <w:t>bảo đảm đồng bộ hạ tầng kỹ thuật, hạ tầng xã hội và dịch vụ công cộng,</w:t>
      </w:r>
      <w:r w:rsidR="006B4C61" w:rsidRPr="008E1C56">
        <w:rPr>
          <w:rFonts w:ascii="Times New Roman" w:hAnsi="Times New Roman"/>
          <w:bCs/>
          <w:lang w:val="vi-VN"/>
        </w:rPr>
        <w:t xml:space="preserve"> trên cơ sở các chương trình, kế hoạch, đáp ứng mục tiêu, yêu cầu, tiêu chí tăng trưởng xanh, thông minh, ứng phó với biến đổi khí hậu, phát triển bền vững</w:t>
      </w:r>
      <w:r w:rsidR="006B4C61" w:rsidRPr="008E1C56">
        <w:rPr>
          <w:rFonts w:ascii="Times New Roman" w:hAnsi="Times New Roman"/>
          <w:bCs/>
        </w:rPr>
        <w:t>.</w:t>
      </w:r>
    </w:p>
    <w:p w14:paraId="3E063269" w14:textId="09ACBF76" w:rsidR="005F0C0B" w:rsidRPr="008E1C56" w:rsidRDefault="00DA1A59"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Sửa đổi, hoàn thiện quy định tại khoản 3 Điều 59 về Quy định chuyển tiếp để đơn giản hóa trình tự thủ tục về quy hoạch, đồng thời phù hợp với tổ chức chính quyền địa phương 02 cấp.</w:t>
      </w:r>
    </w:p>
    <w:p w14:paraId="3CEF19D9" w14:textId="2CC0E217" w:rsidR="004C67B8" w:rsidRPr="008E1C56" w:rsidRDefault="004C67B8"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Chỉnh lý quy định thực hiện chuyển tiếp </w:t>
      </w:r>
      <w:r w:rsidR="002C58BF" w:rsidRPr="008E1C56">
        <w:rPr>
          <w:rFonts w:ascii="Times New Roman" w:hAnsi="Times New Roman"/>
          <w:bCs/>
          <w:szCs w:val="28"/>
        </w:rPr>
        <w:t xml:space="preserve">tại khoản 8 Điều 59 </w:t>
      </w:r>
      <w:r w:rsidRPr="008E1C56">
        <w:rPr>
          <w:rFonts w:ascii="Times New Roman" w:hAnsi="Times New Roman"/>
          <w:bCs/>
          <w:szCs w:val="28"/>
        </w:rPr>
        <w:t xml:space="preserve">theo hướng đơn giản hóa quy trình, thủ tục về lập, thẩm định, phê duyệt quy hoạch phân khu </w:t>
      </w:r>
      <w:r w:rsidRPr="008E1C56">
        <w:rPr>
          <w:rFonts w:ascii="Times New Roman" w:hAnsi="Times New Roman"/>
          <w:bCs/>
          <w:i/>
          <w:szCs w:val="28"/>
        </w:rPr>
        <w:t>(không thực hiện thủ tục chấp thuận chủ trương điều chỉnh tổng thể quy hoạch phân khu</w:t>
      </w:r>
      <w:r w:rsidR="00D952BA" w:rsidRPr="008E1C56">
        <w:rPr>
          <w:rFonts w:ascii="Times New Roman" w:hAnsi="Times New Roman"/>
          <w:bCs/>
          <w:i/>
          <w:szCs w:val="28"/>
        </w:rPr>
        <w:t>;</w:t>
      </w:r>
      <w:r w:rsidRPr="008E1C56">
        <w:rPr>
          <w:rFonts w:ascii="Times New Roman" w:hAnsi="Times New Roman"/>
          <w:bCs/>
          <w:i/>
          <w:szCs w:val="28"/>
        </w:rPr>
        <w:t xml:space="preserve"> không thực hiện báo cáo, thông qua </w:t>
      </w:r>
      <w:r w:rsidR="00B86BBD" w:rsidRPr="008E1C56">
        <w:rPr>
          <w:rFonts w:ascii="Times New Roman" w:hAnsi="Times New Roman"/>
          <w:bCs/>
          <w:i/>
          <w:szCs w:val="28"/>
        </w:rPr>
        <w:t>Hội đồng nhân dân</w:t>
      </w:r>
      <w:r w:rsidRPr="008E1C56">
        <w:rPr>
          <w:rFonts w:ascii="Times New Roman" w:hAnsi="Times New Roman"/>
          <w:bCs/>
          <w:i/>
          <w:szCs w:val="28"/>
        </w:rPr>
        <w:t xml:space="preserve"> trước khi phê duyệt quy hoạch phân khu</w:t>
      </w:r>
      <w:r w:rsidR="007A783B" w:rsidRPr="008E1C56">
        <w:rPr>
          <w:rFonts w:ascii="Times New Roman" w:hAnsi="Times New Roman"/>
          <w:bCs/>
          <w:i/>
          <w:szCs w:val="28"/>
        </w:rPr>
        <w:t>;</w:t>
      </w:r>
      <w:r w:rsidRPr="008E1C56">
        <w:rPr>
          <w:rFonts w:ascii="Times New Roman" w:hAnsi="Times New Roman"/>
          <w:bCs/>
          <w:i/>
          <w:szCs w:val="28"/>
        </w:rPr>
        <w:t xml:space="preserve"> không lấy ý kiến cộng đồng dân cư về nhiệm vụ quy hoạch</w:t>
      </w:r>
      <w:r w:rsidR="000E60B9" w:rsidRPr="008E1C56">
        <w:rPr>
          <w:rFonts w:ascii="Times New Roman" w:hAnsi="Times New Roman"/>
          <w:bCs/>
          <w:i/>
          <w:szCs w:val="28"/>
        </w:rPr>
        <w:t xml:space="preserve"> đô thị và nông thôn</w:t>
      </w:r>
      <w:r w:rsidRPr="008E1C56">
        <w:rPr>
          <w:rFonts w:ascii="Times New Roman" w:hAnsi="Times New Roman"/>
          <w:bCs/>
          <w:i/>
          <w:szCs w:val="28"/>
        </w:rPr>
        <w:t>...)</w:t>
      </w:r>
      <w:r w:rsidRPr="008E1C56">
        <w:rPr>
          <w:rFonts w:ascii="Times New Roman" w:hAnsi="Times New Roman"/>
          <w:bCs/>
          <w:szCs w:val="28"/>
        </w:rPr>
        <w:t>.</w:t>
      </w:r>
    </w:p>
    <w:p w14:paraId="46A350B5" w14:textId="77777777" w:rsidR="006C5A80" w:rsidRPr="008E1C56" w:rsidRDefault="006C5A80" w:rsidP="00F71344">
      <w:pPr>
        <w:spacing w:before="60"/>
        <w:ind w:firstLine="709"/>
        <w:jc w:val="both"/>
        <w:rPr>
          <w:rFonts w:ascii="Times New Roman" w:hAnsi="Times New Roman"/>
          <w:b/>
          <w:i/>
          <w:szCs w:val="28"/>
        </w:rPr>
      </w:pPr>
      <w:r w:rsidRPr="008E1C56">
        <w:rPr>
          <w:rFonts w:ascii="Times New Roman" w:hAnsi="Times New Roman"/>
          <w:b/>
          <w:i/>
          <w:szCs w:val="28"/>
        </w:rPr>
        <w:t>3.4. Hoàn thiện các quy định có liên quan bảo đảm tổ chức thực hiện thông suốt, hiệu quả</w:t>
      </w:r>
    </w:p>
    <w:p w14:paraId="025C06E6" w14:textId="6470CB25" w:rsidR="006C5A80" w:rsidRPr="008E1C56" w:rsidRDefault="004209A4" w:rsidP="00F71344">
      <w:pPr>
        <w:spacing w:before="60"/>
        <w:ind w:firstLine="709"/>
        <w:jc w:val="both"/>
        <w:rPr>
          <w:rFonts w:ascii="Times New Roman" w:eastAsia="DengXian" w:hAnsi="Times New Roman"/>
          <w:szCs w:val="28"/>
        </w:rPr>
      </w:pPr>
      <w:r w:rsidRPr="008E1C56">
        <w:rPr>
          <w:rFonts w:ascii="Times New Roman" w:eastAsia="DengXian" w:hAnsi="Times New Roman"/>
          <w:szCs w:val="28"/>
        </w:rPr>
        <w:t>-</w:t>
      </w:r>
      <w:r w:rsidR="006C5A80" w:rsidRPr="008E1C56">
        <w:rPr>
          <w:rFonts w:ascii="Times New Roman" w:eastAsia="DengXian" w:hAnsi="Times New Roman"/>
          <w:szCs w:val="28"/>
        </w:rPr>
        <w:t xml:space="preserve"> Hoàn thiện quy định chuyển tiếp tại khoản 3 Điều 59: Kế thừa nhiệm vụ quy hoạch đã được phê duyệt trước ngày 01/7/2025</w:t>
      </w:r>
      <w:r w:rsidR="000A441D" w:rsidRPr="008E1C56">
        <w:rPr>
          <w:rFonts w:ascii="Times New Roman" w:eastAsia="DengXian" w:hAnsi="Times New Roman"/>
          <w:szCs w:val="28"/>
        </w:rPr>
        <w:t>;</w:t>
      </w:r>
      <w:r w:rsidR="006C5A80" w:rsidRPr="008E1C56">
        <w:rPr>
          <w:rFonts w:ascii="Times New Roman" w:eastAsia="DengXian" w:hAnsi="Times New Roman"/>
          <w:szCs w:val="28"/>
        </w:rPr>
        <w:t xml:space="preserve"> quy định cho phép tiếp tục thực hiện Nghị quyết số 66.1/2025/NQ-CP</w:t>
      </w:r>
      <w:r w:rsidR="00F05592" w:rsidRPr="008E1C56">
        <w:rPr>
          <w:rFonts w:ascii="Times New Roman" w:eastAsia="DengXian" w:hAnsi="Times New Roman"/>
          <w:szCs w:val="28"/>
        </w:rPr>
        <w:t xml:space="preserve"> ngày 18/7/2025 của Chính phủ</w:t>
      </w:r>
      <w:r w:rsidR="0093654F" w:rsidRPr="008E1C56">
        <w:rPr>
          <w:rFonts w:ascii="Times New Roman" w:eastAsia="DengXian" w:hAnsi="Times New Roman"/>
          <w:szCs w:val="28"/>
        </w:rPr>
        <w:t xml:space="preserve"> </w:t>
      </w:r>
      <w:r w:rsidR="00353196" w:rsidRPr="008E1C56">
        <w:rPr>
          <w:rFonts w:ascii="Times New Roman" w:eastAsia="DengXian" w:hAnsi="Times New Roman"/>
          <w:szCs w:val="28"/>
        </w:rPr>
        <w:t>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p>
    <w:p w14:paraId="1F81628C" w14:textId="1D1E60FE" w:rsidR="006C5A80" w:rsidRPr="008E1C56" w:rsidRDefault="004209A4" w:rsidP="00F71344">
      <w:pPr>
        <w:spacing w:before="60"/>
        <w:ind w:firstLine="709"/>
        <w:jc w:val="both"/>
        <w:rPr>
          <w:rFonts w:ascii="Times New Roman" w:hAnsi="Times New Roman"/>
          <w:bCs/>
          <w:szCs w:val="28"/>
          <w:u w:val="single"/>
          <w:lang w:val="pt-BR"/>
        </w:rPr>
      </w:pPr>
      <w:r w:rsidRPr="008E1C56">
        <w:rPr>
          <w:rFonts w:ascii="Times New Roman" w:hAnsi="Times New Roman"/>
          <w:bCs/>
          <w:szCs w:val="28"/>
          <w:lang w:val="pt-BR"/>
        </w:rPr>
        <w:t>-</w:t>
      </w:r>
      <w:r w:rsidR="006C5A80" w:rsidRPr="008E1C56">
        <w:rPr>
          <w:rFonts w:ascii="Times New Roman" w:hAnsi="Times New Roman"/>
          <w:bCs/>
          <w:szCs w:val="28"/>
          <w:lang w:val="pt-BR"/>
        </w:rPr>
        <w:t xml:space="preserve"> </w:t>
      </w:r>
      <w:r w:rsidR="006C5A80" w:rsidRPr="008E1C56">
        <w:rPr>
          <w:rFonts w:ascii="Times New Roman" w:eastAsia="DengXian" w:hAnsi="Times New Roman"/>
          <w:szCs w:val="28"/>
        </w:rPr>
        <w:t xml:space="preserve">Quy định rõ căn cứ lập quy hoạch đô thị và nông thôn chỉ căn cứ quy hoạch cấp trên trực tiếp (Điều 15). </w:t>
      </w:r>
    </w:p>
    <w:p w14:paraId="41AE6928" w14:textId="6BCF241A" w:rsidR="006C5A80" w:rsidRPr="008E1C56" w:rsidRDefault="004209A4" w:rsidP="00F71344">
      <w:pPr>
        <w:spacing w:before="60"/>
        <w:ind w:firstLine="709"/>
        <w:jc w:val="both"/>
        <w:rPr>
          <w:rFonts w:ascii="Times New Roman" w:hAnsi="Times New Roman"/>
          <w:bCs/>
          <w:szCs w:val="28"/>
          <w:lang w:val="pt-BR"/>
        </w:rPr>
      </w:pPr>
      <w:r w:rsidRPr="008E1C56">
        <w:rPr>
          <w:rFonts w:ascii="Times New Roman" w:hAnsi="Times New Roman"/>
          <w:bCs/>
          <w:szCs w:val="28"/>
          <w:lang w:val="pt-BR"/>
        </w:rPr>
        <w:t>-</w:t>
      </w:r>
      <w:r w:rsidR="006C5A80" w:rsidRPr="008E1C56">
        <w:rPr>
          <w:rFonts w:ascii="Times New Roman" w:hAnsi="Times New Roman"/>
          <w:bCs/>
          <w:szCs w:val="28"/>
          <w:lang w:val="pt-BR"/>
        </w:rPr>
        <w:t xml:space="preserve"> Chỉnh lý kỹ thuật các quy định chưa rõ ràng.</w:t>
      </w:r>
    </w:p>
    <w:p w14:paraId="670661E7" w14:textId="69287ACD" w:rsidR="002F30CE" w:rsidRPr="008E1C56" w:rsidRDefault="002F30CE" w:rsidP="00F71344">
      <w:pPr>
        <w:widowControl w:val="0"/>
        <w:spacing w:before="60"/>
        <w:ind w:firstLine="720"/>
        <w:jc w:val="both"/>
        <w:rPr>
          <w:rFonts w:ascii="Times New Roman" w:hAnsi="Times New Roman"/>
          <w:bCs/>
          <w:szCs w:val="28"/>
        </w:rPr>
      </w:pPr>
      <w:r w:rsidRPr="008E1C56">
        <w:rPr>
          <w:rFonts w:ascii="Times New Roman" w:hAnsi="Times New Roman"/>
          <w:b/>
          <w:bCs/>
          <w:i/>
          <w:szCs w:val="28"/>
        </w:rPr>
        <w:t>3.</w:t>
      </w:r>
      <w:r w:rsidR="006C5A80" w:rsidRPr="008E1C56">
        <w:rPr>
          <w:rFonts w:ascii="Times New Roman" w:hAnsi="Times New Roman"/>
          <w:b/>
          <w:bCs/>
          <w:i/>
          <w:szCs w:val="28"/>
        </w:rPr>
        <w:t>5</w:t>
      </w:r>
      <w:r w:rsidRPr="008E1C56">
        <w:rPr>
          <w:rFonts w:ascii="Times New Roman" w:hAnsi="Times New Roman"/>
          <w:b/>
          <w:bCs/>
          <w:i/>
          <w:szCs w:val="28"/>
        </w:rPr>
        <w:t>. Nội dung lược bỏ:</w:t>
      </w:r>
      <w:r w:rsidR="004E5CC8" w:rsidRPr="008E1C56">
        <w:rPr>
          <w:rFonts w:ascii="Times New Roman" w:hAnsi="Times New Roman"/>
          <w:b/>
          <w:bCs/>
          <w:i/>
          <w:szCs w:val="28"/>
        </w:rPr>
        <w:t xml:space="preserve"> </w:t>
      </w:r>
      <w:r w:rsidR="00292CE4" w:rsidRPr="008E1C56">
        <w:rPr>
          <w:rFonts w:ascii="Times New Roman" w:hAnsi="Times New Roman"/>
          <w:bCs/>
          <w:szCs w:val="28"/>
        </w:rPr>
        <w:t>02 Điều.</w:t>
      </w:r>
    </w:p>
    <w:p w14:paraId="7AE6CED4" w14:textId="024C6AB9" w:rsidR="002F30CE" w:rsidRPr="008E1C56" w:rsidRDefault="002F30CE"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w:t>
      </w:r>
      <w:r w:rsidR="00EB5938" w:rsidRPr="008E1C56">
        <w:rPr>
          <w:rFonts w:ascii="Times New Roman" w:hAnsi="Times New Roman"/>
          <w:bCs/>
          <w:szCs w:val="28"/>
        </w:rPr>
        <w:t>Bãi</w:t>
      </w:r>
      <w:r w:rsidRPr="008E1C56">
        <w:rPr>
          <w:rFonts w:ascii="Times New Roman" w:hAnsi="Times New Roman"/>
          <w:bCs/>
          <w:szCs w:val="28"/>
        </w:rPr>
        <w:t xml:space="preserve"> bỏ 02 Điều, gồm Điều 24 về Quy hoạch chung thị trấn, quy hoạch chung đô thị mới dự kiến trở thành thị trấn và Điều 28 về Quy hoạch chung huyện để phù hợp với tổ chức chính quyền địa phương 02 cấp.</w:t>
      </w:r>
    </w:p>
    <w:p w14:paraId="03999B26" w14:textId="729E1378" w:rsidR="002F30CE" w:rsidRPr="008E1C56" w:rsidRDefault="002F30CE" w:rsidP="00F71344">
      <w:pPr>
        <w:widowControl w:val="0"/>
        <w:spacing w:before="60"/>
        <w:ind w:firstLine="720"/>
        <w:jc w:val="both"/>
        <w:rPr>
          <w:rFonts w:ascii="Times New Roman" w:hAnsi="Times New Roman"/>
          <w:bCs/>
          <w:szCs w:val="28"/>
        </w:rPr>
      </w:pPr>
      <w:r w:rsidRPr="008E1C56">
        <w:rPr>
          <w:rFonts w:ascii="Times New Roman" w:hAnsi="Times New Roman"/>
          <w:bCs/>
          <w:szCs w:val="28"/>
        </w:rPr>
        <w:t xml:space="preserve">- </w:t>
      </w:r>
      <w:r w:rsidR="00EB5938" w:rsidRPr="008E1C56">
        <w:rPr>
          <w:rFonts w:ascii="Times New Roman" w:hAnsi="Times New Roman"/>
          <w:bCs/>
          <w:szCs w:val="28"/>
        </w:rPr>
        <w:t>Bãi</w:t>
      </w:r>
      <w:r w:rsidRPr="008E1C56">
        <w:rPr>
          <w:rFonts w:ascii="Times New Roman" w:hAnsi="Times New Roman"/>
          <w:bCs/>
          <w:szCs w:val="28"/>
        </w:rPr>
        <w:t xml:space="preserve"> bỏ </w:t>
      </w:r>
      <w:r w:rsidR="00D03A87" w:rsidRPr="008E1C56">
        <w:rPr>
          <w:rFonts w:ascii="Times New Roman" w:hAnsi="Times New Roman"/>
          <w:bCs/>
          <w:szCs w:val="28"/>
        </w:rPr>
        <w:t>08</w:t>
      </w:r>
      <w:r w:rsidRPr="008E1C56">
        <w:rPr>
          <w:rFonts w:ascii="Times New Roman" w:hAnsi="Times New Roman"/>
          <w:bCs/>
          <w:szCs w:val="28"/>
        </w:rPr>
        <w:t xml:space="preserve"> khoản, </w:t>
      </w:r>
      <w:r w:rsidR="00D03A87" w:rsidRPr="008E1C56">
        <w:rPr>
          <w:rFonts w:ascii="Times New Roman" w:hAnsi="Times New Roman"/>
          <w:bCs/>
          <w:szCs w:val="28"/>
        </w:rPr>
        <w:t xml:space="preserve">03 </w:t>
      </w:r>
      <w:r w:rsidRPr="008E1C56">
        <w:rPr>
          <w:rFonts w:ascii="Times New Roman" w:hAnsi="Times New Roman"/>
          <w:bCs/>
          <w:szCs w:val="28"/>
        </w:rPr>
        <w:t xml:space="preserve">điểm tại </w:t>
      </w:r>
      <w:r w:rsidR="009C2131" w:rsidRPr="008E1C56">
        <w:rPr>
          <w:rFonts w:ascii="Times New Roman" w:hAnsi="Times New Roman"/>
          <w:bCs/>
          <w:szCs w:val="28"/>
        </w:rPr>
        <w:t>05 Đ</w:t>
      </w:r>
      <w:r w:rsidRPr="008E1C56">
        <w:rPr>
          <w:rFonts w:ascii="Times New Roman" w:hAnsi="Times New Roman"/>
          <w:bCs/>
          <w:szCs w:val="28"/>
        </w:rPr>
        <w:t>iều</w:t>
      </w:r>
      <w:r w:rsidR="009C2131" w:rsidRPr="008E1C56">
        <w:rPr>
          <w:rFonts w:ascii="Times New Roman" w:hAnsi="Times New Roman"/>
          <w:bCs/>
          <w:szCs w:val="28"/>
        </w:rPr>
        <w:t xml:space="preserve"> (</w:t>
      </w:r>
      <w:r w:rsidR="0097580D" w:rsidRPr="008E1C56">
        <w:rPr>
          <w:rFonts w:ascii="Times New Roman" w:hAnsi="Times New Roman"/>
          <w:bCs/>
          <w:szCs w:val="28"/>
        </w:rPr>
        <w:t xml:space="preserve">Điều 5, </w:t>
      </w:r>
      <w:r w:rsidR="00170AE7" w:rsidRPr="008E1C56">
        <w:rPr>
          <w:rFonts w:ascii="Times New Roman" w:hAnsi="Times New Roman"/>
          <w:bCs/>
          <w:szCs w:val="28"/>
        </w:rPr>
        <w:t xml:space="preserve">Điều 17, Điều 23, Điều 29, </w:t>
      </w:r>
      <w:r w:rsidR="009C2131" w:rsidRPr="008E1C56">
        <w:rPr>
          <w:rFonts w:ascii="Times New Roman" w:hAnsi="Times New Roman"/>
          <w:bCs/>
          <w:szCs w:val="28"/>
        </w:rPr>
        <w:t>Điều 41)</w:t>
      </w:r>
      <w:r w:rsidRPr="008E1C56">
        <w:rPr>
          <w:rFonts w:ascii="Times New Roman" w:hAnsi="Times New Roman"/>
          <w:bCs/>
          <w:szCs w:val="28"/>
        </w:rPr>
        <w:t xml:space="preserve"> để phù hợp với tổ chức chính quyền địa phương 02 cấp, phù hợp với nội dung quy định tại dự thảo Nghị quyết của Ủy ban Thường vụ Quốc hội về tiêu chuẩn phân loại đơn vị hành chính, yêu cầu đẩy mạnh phân cấp, phân quyền hoặc đã được kết hợp vào điều, khoản khác.</w:t>
      </w:r>
    </w:p>
    <w:p w14:paraId="194B85AF" w14:textId="011934D0" w:rsidR="00FE38D8" w:rsidRPr="008E1C56" w:rsidRDefault="00475978" w:rsidP="00F71344">
      <w:pPr>
        <w:widowControl w:val="0"/>
        <w:spacing w:before="60"/>
        <w:ind w:firstLine="720"/>
        <w:jc w:val="both"/>
        <w:rPr>
          <w:rFonts w:ascii="Times New Roman" w:hAnsi="Times New Roman"/>
          <w:bCs/>
          <w:szCs w:val="28"/>
          <w:lang w:val="pt-BR"/>
        </w:rPr>
      </w:pPr>
      <w:r w:rsidRPr="008E1C56">
        <w:rPr>
          <w:rFonts w:ascii="Times New Roman" w:hAnsi="Times New Roman"/>
          <w:b/>
          <w:bCs/>
          <w:i/>
          <w:szCs w:val="28"/>
        </w:rPr>
        <w:t>3</w:t>
      </w:r>
      <w:r w:rsidR="00CE453E" w:rsidRPr="008E1C56">
        <w:rPr>
          <w:rFonts w:ascii="Times New Roman" w:hAnsi="Times New Roman"/>
          <w:b/>
          <w:bCs/>
          <w:i/>
          <w:szCs w:val="28"/>
        </w:rPr>
        <w:t>.</w:t>
      </w:r>
      <w:r w:rsidR="006C5A80" w:rsidRPr="008E1C56">
        <w:rPr>
          <w:rFonts w:ascii="Times New Roman" w:hAnsi="Times New Roman"/>
          <w:b/>
          <w:bCs/>
          <w:i/>
          <w:szCs w:val="28"/>
        </w:rPr>
        <w:t>6</w:t>
      </w:r>
      <w:r w:rsidR="00CE453E" w:rsidRPr="008E1C56">
        <w:rPr>
          <w:rFonts w:ascii="Times New Roman" w:hAnsi="Times New Roman"/>
          <w:b/>
          <w:bCs/>
          <w:i/>
          <w:szCs w:val="28"/>
        </w:rPr>
        <w:t xml:space="preserve">. </w:t>
      </w:r>
      <w:r w:rsidR="00656177" w:rsidRPr="008E1C56">
        <w:rPr>
          <w:rFonts w:ascii="Times New Roman" w:hAnsi="Times New Roman"/>
          <w:b/>
          <w:bCs/>
          <w:i/>
          <w:szCs w:val="28"/>
          <w:lang w:val="pt-BR"/>
        </w:rPr>
        <w:t xml:space="preserve">Những điều </w:t>
      </w:r>
      <w:r w:rsidR="00266277" w:rsidRPr="008E1C56">
        <w:rPr>
          <w:rFonts w:ascii="Times New Roman" w:hAnsi="Times New Roman"/>
          <w:b/>
          <w:bCs/>
          <w:i/>
          <w:szCs w:val="28"/>
          <w:lang w:val="pt-BR"/>
        </w:rPr>
        <w:t xml:space="preserve">kế thừa, </w:t>
      </w:r>
      <w:r w:rsidR="00656177" w:rsidRPr="008E1C56">
        <w:rPr>
          <w:rFonts w:ascii="Times New Roman" w:hAnsi="Times New Roman"/>
          <w:b/>
          <w:bCs/>
          <w:i/>
          <w:szCs w:val="28"/>
          <w:lang w:val="pt-BR"/>
        </w:rPr>
        <w:t>không sửa đổi, bổ sung:</w:t>
      </w:r>
      <w:r w:rsidR="00656177" w:rsidRPr="008E1C56">
        <w:rPr>
          <w:rFonts w:ascii="Times New Roman" w:hAnsi="Times New Roman"/>
          <w:bCs/>
          <w:szCs w:val="28"/>
          <w:lang w:val="pt-BR"/>
        </w:rPr>
        <w:t xml:space="preserve"> </w:t>
      </w:r>
      <w:r w:rsidR="00B51B9D" w:rsidRPr="008E1C56">
        <w:rPr>
          <w:rFonts w:ascii="Times New Roman" w:hAnsi="Times New Roman"/>
          <w:bCs/>
          <w:szCs w:val="28"/>
          <w:lang w:val="pt-BR"/>
        </w:rPr>
        <w:t>20</w:t>
      </w:r>
      <w:r w:rsidR="00656177" w:rsidRPr="008E1C56">
        <w:rPr>
          <w:rFonts w:ascii="Times New Roman" w:hAnsi="Times New Roman"/>
          <w:bCs/>
          <w:szCs w:val="28"/>
          <w:lang w:val="pt-BR"/>
        </w:rPr>
        <w:t xml:space="preserve"> Điều.</w:t>
      </w:r>
    </w:p>
    <w:p w14:paraId="015454C2" w14:textId="7A68367D" w:rsidR="00656177" w:rsidRPr="008E1C56" w:rsidRDefault="00CE6F60" w:rsidP="00F71344">
      <w:pPr>
        <w:spacing w:before="60"/>
        <w:ind w:firstLine="709"/>
        <w:jc w:val="both"/>
        <w:rPr>
          <w:rFonts w:ascii="Times New Roman" w:eastAsia="Calibri" w:hAnsi="Times New Roman"/>
          <w:bCs/>
          <w:szCs w:val="22"/>
          <w:lang w:val="pt-BR"/>
        </w:rPr>
      </w:pPr>
      <w:r w:rsidRPr="008E1C56">
        <w:rPr>
          <w:rFonts w:ascii="Times New Roman" w:eastAsia="Calibri" w:hAnsi="Times New Roman"/>
          <w:szCs w:val="22"/>
          <w:lang w:val="pt-BR"/>
        </w:rPr>
        <w:t xml:space="preserve">Gồm các điều: </w:t>
      </w:r>
      <w:r w:rsidR="00E13A21" w:rsidRPr="008E1C56">
        <w:rPr>
          <w:rFonts w:ascii="Times New Roman" w:eastAsia="Calibri" w:hAnsi="Times New Roman"/>
          <w:szCs w:val="22"/>
          <w:lang w:val="pt-BR"/>
        </w:rPr>
        <w:t>Điều 1. Phạm vi điều chỉnh</w:t>
      </w:r>
      <w:r w:rsidR="009472D7" w:rsidRPr="008E1C56">
        <w:rPr>
          <w:rFonts w:ascii="Times New Roman" w:eastAsia="Calibri" w:hAnsi="Times New Roman"/>
          <w:szCs w:val="22"/>
          <w:lang w:val="pt-BR"/>
        </w:rPr>
        <w:t xml:space="preserve">; </w:t>
      </w:r>
      <w:r w:rsidR="00656177" w:rsidRPr="008E1C56">
        <w:rPr>
          <w:rFonts w:ascii="Times New Roman" w:eastAsia="Calibri" w:hAnsi="Times New Roman"/>
          <w:szCs w:val="22"/>
          <w:lang w:val="pt-BR"/>
        </w:rPr>
        <w:t>Điều 6. Yêu cầu đối với quy hoạch đô thị và nông thôn</w:t>
      </w:r>
      <w:r w:rsidRPr="008E1C56">
        <w:rPr>
          <w:rFonts w:ascii="Times New Roman" w:eastAsia="Calibri" w:hAnsi="Times New Roman"/>
          <w:szCs w:val="22"/>
          <w:lang w:val="pt-BR"/>
        </w:rPr>
        <w:t xml:space="preserve">; </w:t>
      </w:r>
      <w:bookmarkStart w:id="2" w:name="_Toc183611917"/>
      <w:r w:rsidR="006F3BA7" w:rsidRPr="008E1C56">
        <w:rPr>
          <w:rFonts w:ascii="Times New Roman" w:eastAsia="Calibri" w:hAnsi="Times New Roman"/>
          <w:szCs w:val="22"/>
          <w:lang w:val="pt-BR"/>
        </w:rPr>
        <w:t xml:space="preserve">Điều 7. </w:t>
      </w:r>
      <w:bookmarkStart w:id="3" w:name="_Ref173891430"/>
      <w:bookmarkStart w:id="4" w:name="_Toc183611928"/>
      <w:r w:rsidR="00465B38" w:rsidRPr="008E1C56">
        <w:rPr>
          <w:rFonts w:ascii="Times New Roman" w:eastAsia="Calibri" w:hAnsi="Times New Roman"/>
          <w:szCs w:val="22"/>
          <w:lang w:val="pt-BR"/>
        </w:rPr>
        <w:t>Trách nhiệm tổ chức lập nhiệm vụ quy hoạch, quy hoạch đô thị và nông thôn</w:t>
      </w:r>
      <w:bookmarkEnd w:id="3"/>
      <w:bookmarkEnd w:id="4"/>
      <w:r w:rsidR="00620E71" w:rsidRPr="008E1C56">
        <w:rPr>
          <w:rFonts w:ascii="Times New Roman" w:eastAsia="Calibri" w:hAnsi="Times New Roman"/>
          <w:szCs w:val="22"/>
          <w:lang w:val="pt-BR"/>
        </w:rPr>
        <w:t xml:space="preserve">; </w:t>
      </w:r>
      <w:r w:rsidR="00656177" w:rsidRPr="008E1C56">
        <w:rPr>
          <w:rFonts w:ascii="Times New Roman" w:eastAsia="Calibri" w:hAnsi="Times New Roman"/>
          <w:szCs w:val="22"/>
          <w:lang w:val="pt-BR"/>
        </w:rPr>
        <w:t xml:space="preserve">Điều 8. Bảo đảm sự phù hợp của dự án đầu tư xây </w:t>
      </w:r>
      <w:r w:rsidR="00656177" w:rsidRPr="008E1C56">
        <w:rPr>
          <w:rFonts w:ascii="Times New Roman" w:eastAsia="Calibri" w:hAnsi="Times New Roman"/>
          <w:szCs w:val="22"/>
          <w:lang w:val="pt-BR"/>
        </w:rPr>
        <w:lastRenderedPageBreak/>
        <w:t>dựng với quy hoạch đô thị và nông thôn</w:t>
      </w:r>
      <w:bookmarkEnd w:id="2"/>
      <w:r w:rsidRPr="008E1C56">
        <w:rPr>
          <w:rFonts w:ascii="Times New Roman" w:eastAsia="Calibri" w:hAnsi="Times New Roman"/>
          <w:szCs w:val="22"/>
          <w:lang w:val="pt-BR"/>
        </w:rPr>
        <w:t xml:space="preserve">; </w:t>
      </w:r>
      <w:r w:rsidR="00656177" w:rsidRPr="008E1C56">
        <w:rPr>
          <w:rFonts w:ascii="Times New Roman" w:eastAsia="Calibri" w:hAnsi="Times New Roman"/>
          <w:szCs w:val="22"/>
          <w:lang w:val="pt-BR"/>
        </w:rPr>
        <w:t>Điều 9. Yêu cầu về bảo vệ môi trường trong quy hoạch đô thị và nông thôn</w:t>
      </w:r>
      <w:r w:rsidRPr="008E1C56">
        <w:rPr>
          <w:rFonts w:ascii="Times New Roman" w:eastAsia="Calibri" w:hAnsi="Times New Roman"/>
          <w:szCs w:val="22"/>
          <w:lang w:val="pt-BR"/>
        </w:rPr>
        <w:t xml:space="preserve">; </w:t>
      </w:r>
      <w:bookmarkStart w:id="5" w:name="_Ref173939124"/>
      <w:bookmarkStart w:id="6" w:name="_Toc183611920"/>
      <w:r w:rsidR="00656177" w:rsidRPr="008E1C56">
        <w:rPr>
          <w:rFonts w:ascii="Times New Roman" w:eastAsia="Calibri" w:hAnsi="Times New Roman"/>
          <w:szCs w:val="22"/>
          <w:lang w:val="pt-BR"/>
        </w:rPr>
        <w:t>Điều 11. Nguồn lực hỗ trợ hoạt động quy hoạch đô thị và nông thôn</w:t>
      </w:r>
      <w:bookmarkEnd w:id="5"/>
      <w:bookmarkEnd w:id="6"/>
      <w:r w:rsidRPr="008E1C56">
        <w:rPr>
          <w:rFonts w:ascii="Times New Roman" w:eastAsia="Calibri" w:hAnsi="Times New Roman"/>
          <w:szCs w:val="22"/>
          <w:lang w:val="pt-BR"/>
        </w:rPr>
        <w:t xml:space="preserve">; </w:t>
      </w:r>
      <w:bookmarkStart w:id="7" w:name="_Ref174006667"/>
      <w:bookmarkStart w:id="8" w:name="_Toc183611922"/>
      <w:r w:rsidR="00656177" w:rsidRPr="008E1C56">
        <w:rPr>
          <w:rFonts w:ascii="Times New Roman" w:eastAsia="Calibri" w:hAnsi="Times New Roman"/>
          <w:szCs w:val="22"/>
          <w:lang w:val="pt-BR"/>
        </w:rPr>
        <w:t>Điều 13. Hợp tác quốc tế trong hoạt động quy hoạch đô thị và nông thôn</w:t>
      </w:r>
      <w:bookmarkEnd w:id="7"/>
      <w:bookmarkEnd w:id="8"/>
      <w:r w:rsidRPr="008E1C56">
        <w:rPr>
          <w:rFonts w:ascii="Times New Roman" w:eastAsia="Calibri" w:hAnsi="Times New Roman"/>
          <w:szCs w:val="22"/>
          <w:lang w:val="pt-BR"/>
        </w:rPr>
        <w:t xml:space="preserve">; </w:t>
      </w:r>
      <w:bookmarkStart w:id="9" w:name="_Toc183611923"/>
      <w:r w:rsidR="00656177" w:rsidRPr="008E1C56">
        <w:rPr>
          <w:rFonts w:ascii="Times New Roman" w:eastAsia="Calibri" w:hAnsi="Times New Roman"/>
          <w:szCs w:val="22"/>
          <w:lang w:val="pt-BR"/>
        </w:rPr>
        <w:t>Điều 14. Các hành vi bị nghiêm cấm trong hoạt động quy hoạch đô thị và nông thôn</w:t>
      </w:r>
      <w:bookmarkEnd w:id="9"/>
      <w:r w:rsidRPr="008E1C56">
        <w:rPr>
          <w:rFonts w:ascii="Times New Roman" w:eastAsia="Calibri" w:hAnsi="Times New Roman"/>
          <w:szCs w:val="22"/>
          <w:lang w:val="pt-BR"/>
        </w:rPr>
        <w:t xml:space="preserve">; </w:t>
      </w:r>
      <w:r w:rsidR="00AE5488" w:rsidRPr="008E1C56">
        <w:rPr>
          <w:rFonts w:ascii="Times New Roman" w:eastAsia="Calibri" w:hAnsi="Times New Roman"/>
          <w:szCs w:val="22"/>
          <w:lang w:val="pt-BR"/>
        </w:rPr>
        <w:t xml:space="preserve">Điều 19. Lựa chọn tổ chức tư vấn lập nhiệm vụ quy hoạch, quy hoạch đô thị và nông thôn; thi tuyển ý tưởng quy hoạch đô thị và nông thôn; </w:t>
      </w:r>
      <w:r w:rsidR="00656177" w:rsidRPr="008E1C56">
        <w:rPr>
          <w:rFonts w:ascii="Times New Roman" w:eastAsia="Calibri" w:hAnsi="Times New Roman"/>
          <w:szCs w:val="22"/>
          <w:lang w:val="pt-BR"/>
        </w:rPr>
        <w:t>Điều 20. Trách nhiệm của tổ chức tư vấn lập quy hoạch đô thị và nông thôn</w:t>
      </w:r>
      <w:r w:rsidRPr="008E1C56">
        <w:rPr>
          <w:rFonts w:ascii="Times New Roman" w:eastAsia="Calibri" w:hAnsi="Times New Roman"/>
          <w:szCs w:val="22"/>
          <w:lang w:val="pt-BR"/>
        </w:rPr>
        <w:t xml:space="preserve">; </w:t>
      </w:r>
      <w:r w:rsidR="00AD5718" w:rsidRPr="008E1C56">
        <w:rPr>
          <w:rFonts w:ascii="Times New Roman" w:eastAsia="Calibri" w:hAnsi="Times New Roman"/>
          <w:szCs w:val="22"/>
          <w:lang w:val="pt-BR"/>
        </w:rPr>
        <w:t>Điều 43. Rà soát quy hoạch đô thị và nông thôn;</w:t>
      </w:r>
      <w:r w:rsidR="0072427D" w:rsidRPr="008E1C56">
        <w:rPr>
          <w:rFonts w:ascii="Times New Roman" w:eastAsia="Calibri" w:hAnsi="Times New Roman"/>
          <w:szCs w:val="22"/>
          <w:lang w:val="pt-BR"/>
        </w:rPr>
        <w:t xml:space="preserve"> </w:t>
      </w:r>
      <w:r w:rsidR="00656177" w:rsidRPr="008E1C56">
        <w:rPr>
          <w:rFonts w:ascii="Times New Roman" w:eastAsia="Calibri" w:hAnsi="Times New Roman"/>
          <w:bCs/>
          <w:szCs w:val="22"/>
          <w:lang w:val="pt-BR"/>
        </w:rPr>
        <w:t>Điều</w:t>
      </w:r>
      <w:bookmarkStart w:id="10" w:name="_Toc183611962"/>
      <w:r w:rsidR="00656177" w:rsidRPr="008E1C56">
        <w:rPr>
          <w:rFonts w:ascii="Times New Roman" w:eastAsia="Calibri" w:hAnsi="Times New Roman"/>
          <w:bCs/>
          <w:spacing w:val="-4"/>
          <w:szCs w:val="22"/>
          <w:lang w:val="vi-VN"/>
        </w:rPr>
        <w:t xml:space="preserve"> </w:t>
      </w:r>
      <w:r w:rsidR="00656177" w:rsidRPr="008E1C56">
        <w:rPr>
          <w:rFonts w:ascii="Times New Roman" w:eastAsia="Calibri" w:hAnsi="Times New Roman"/>
          <w:bCs/>
          <w:spacing w:val="-4"/>
          <w:szCs w:val="22"/>
          <w:lang w:val="pt-BR"/>
        </w:rPr>
        <w:t xml:space="preserve">44. </w:t>
      </w:r>
      <w:r w:rsidR="00656177" w:rsidRPr="008E1C56">
        <w:rPr>
          <w:rFonts w:ascii="Times New Roman" w:eastAsia="Calibri" w:hAnsi="Times New Roman"/>
          <w:bCs/>
          <w:spacing w:val="-4"/>
          <w:szCs w:val="22"/>
          <w:lang w:val="vi-VN"/>
        </w:rPr>
        <w:t>Nội</w:t>
      </w:r>
      <w:r w:rsidR="00656177" w:rsidRPr="008E1C56">
        <w:rPr>
          <w:rFonts w:ascii="Times New Roman" w:eastAsia="Calibri" w:hAnsi="Times New Roman"/>
          <w:bCs/>
          <w:spacing w:val="-4"/>
          <w:szCs w:val="22"/>
          <w:lang w:val="pt-BR"/>
        </w:rPr>
        <w:t xml:space="preserve"> dung báo cáo kết quả rà soát quy hoạch đô thị và nông thôn</w:t>
      </w:r>
      <w:bookmarkEnd w:id="10"/>
      <w:r w:rsidRPr="008E1C56">
        <w:rPr>
          <w:rFonts w:ascii="Times New Roman" w:eastAsia="Calibri" w:hAnsi="Times New Roman"/>
          <w:bCs/>
          <w:spacing w:val="-4"/>
          <w:szCs w:val="22"/>
          <w:lang w:val="pt-BR"/>
        </w:rPr>
        <w:t xml:space="preserve">; </w:t>
      </w:r>
      <w:bookmarkStart w:id="11" w:name="_Ref173889694"/>
      <w:bookmarkStart w:id="12" w:name="_Toc183611963"/>
      <w:r w:rsidR="00656177" w:rsidRPr="008E1C56">
        <w:rPr>
          <w:rFonts w:ascii="Times New Roman" w:eastAsia="Calibri" w:hAnsi="Times New Roman"/>
          <w:bCs/>
          <w:szCs w:val="22"/>
          <w:lang w:val="pt-BR"/>
        </w:rPr>
        <w:t xml:space="preserve">Điều 45. Điều kiện điều chỉnh quy hoạch </w:t>
      </w:r>
      <w:bookmarkStart w:id="13" w:name="_Hlk174932228"/>
      <w:r w:rsidR="00656177" w:rsidRPr="008E1C56">
        <w:rPr>
          <w:rFonts w:ascii="Times New Roman" w:eastAsia="Calibri" w:hAnsi="Times New Roman"/>
          <w:bCs/>
          <w:szCs w:val="22"/>
          <w:lang w:val="pt-BR"/>
        </w:rPr>
        <w:t>đô thị và nông thôn</w:t>
      </w:r>
      <w:bookmarkEnd w:id="11"/>
      <w:bookmarkEnd w:id="12"/>
      <w:bookmarkEnd w:id="13"/>
      <w:r w:rsidRPr="008E1C56">
        <w:rPr>
          <w:rFonts w:ascii="Times New Roman" w:eastAsia="Calibri" w:hAnsi="Times New Roman"/>
          <w:bCs/>
          <w:szCs w:val="22"/>
          <w:lang w:val="pt-BR"/>
        </w:rPr>
        <w:t xml:space="preserve">; </w:t>
      </w:r>
      <w:bookmarkStart w:id="14" w:name="_Toc183611964"/>
      <w:r w:rsidR="00656177" w:rsidRPr="008E1C56">
        <w:rPr>
          <w:rFonts w:ascii="Times New Roman" w:eastAsia="Calibri" w:hAnsi="Times New Roman"/>
          <w:bCs/>
          <w:szCs w:val="22"/>
          <w:lang w:val="pt-BR"/>
        </w:rPr>
        <w:t>Điều 46. Các loại điều chỉnh quy hoạch đô thị và nông thôn và nguyên tắc điều chỉnh</w:t>
      </w:r>
      <w:bookmarkEnd w:id="14"/>
      <w:r w:rsidRPr="008E1C56">
        <w:rPr>
          <w:rFonts w:ascii="Times New Roman" w:eastAsia="Calibri" w:hAnsi="Times New Roman"/>
          <w:bCs/>
          <w:szCs w:val="22"/>
          <w:lang w:val="pt-BR"/>
        </w:rPr>
        <w:t xml:space="preserve">; </w:t>
      </w:r>
      <w:bookmarkStart w:id="15" w:name="_Ref173940810"/>
      <w:bookmarkStart w:id="16" w:name="_Toc183611965"/>
      <w:r w:rsidR="00656177" w:rsidRPr="008E1C56">
        <w:rPr>
          <w:rFonts w:ascii="Times New Roman" w:eastAsia="Calibri" w:hAnsi="Times New Roman"/>
          <w:bCs/>
          <w:szCs w:val="22"/>
          <w:lang w:val="pt-BR"/>
        </w:rPr>
        <w:t>Điều 47. Trình tự điều chỉnh quy hoạch đô thị và nông thôn</w:t>
      </w:r>
      <w:bookmarkEnd w:id="15"/>
      <w:bookmarkEnd w:id="16"/>
      <w:r w:rsidRPr="008E1C56">
        <w:rPr>
          <w:rFonts w:ascii="Times New Roman" w:eastAsia="Calibri" w:hAnsi="Times New Roman"/>
          <w:bCs/>
          <w:szCs w:val="22"/>
          <w:lang w:val="pt-BR"/>
        </w:rPr>
        <w:t xml:space="preserve">; </w:t>
      </w:r>
      <w:bookmarkStart w:id="17" w:name="_Toc183611969"/>
      <w:r w:rsidR="00656177" w:rsidRPr="008E1C56">
        <w:rPr>
          <w:rFonts w:ascii="Times New Roman" w:eastAsia="Calibri" w:hAnsi="Times New Roman"/>
          <w:bCs/>
          <w:szCs w:val="22"/>
          <w:lang w:val="pt-BR"/>
        </w:rPr>
        <w:t>Điều 50. Công bố quy hoạch đô thị và nông thôn</w:t>
      </w:r>
      <w:bookmarkStart w:id="18" w:name="_Toc183611971"/>
      <w:bookmarkEnd w:id="17"/>
      <w:r w:rsidRPr="008E1C56">
        <w:rPr>
          <w:rFonts w:ascii="Times New Roman" w:eastAsia="Calibri" w:hAnsi="Times New Roman"/>
          <w:bCs/>
          <w:szCs w:val="22"/>
          <w:lang w:val="pt-BR"/>
        </w:rPr>
        <w:t xml:space="preserve">; </w:t>
      </w:r>
      <w:r w:rsidR="001B0761" w:rsidRPr="008E1C56">
        <w:rPr>
          <w:rFonts w:ascii="Times New Roman" w:eastAsia="Calibri" w:hAnsi="Times New Roman"/>
          <w:szCs w:val="22"/>
          <w:lang w:val="pt-BR"/>
        </w:rPr>
        <w:t xml:space="preserve">Điều 51. Kế hoạch thực hiện quy hoạch chung; </w:t>
      </w:r>
      <w:bookmarkEnd w:id="18"/>
      <w:r w:rsidR="00656177" w:rsidRPr="008E1C56">
        <w:rPr>
          <w:rFonts w:ascii="Times New Roman" w:eastAsia="Calibri" w:hAnsi="Times New Roman"/>
          <w:bCs/>
          <w:szCs w:val="22"/>
          <w:lang w:val="pt-BR"/>
        </w:rPr>
        <w:t xml:space="preserve">Điều 54. </w:t>
      </w:r>
      <w:bookmarkStart w:id="19" w:name="_Toc183611973"/>
      <w:r w:rsidR="00656177" w:rsidRPr="008E1C56">
        <w:rPr>
          <w:rFonts w:ascii="Times New Roman" w:eastAsia="Calibri" w:hAnsi="Times New Roman"/>
          <w:bCs/>
          <w:szCs w:val="22"/>
          <w:lang w:val="pt-BR"/>
        </w:rPr>
        <w:t xml:space="preserve">Xây dựng </w:t>
      </w:r>
      <w:bookmarkStart w:id="20" w:name="_Hlk173688759"/>
      <w:r w:rsidR="00656177" w:rsidRPr="008E1C56">
        <w:rPr>
          <w:rFonts w:ascii="Times New Roman" w:eastAsia="Calibri" w:hAnsi="Times New Roman"/>
          <w:bCs/>
          <w:szCs w:val="22"/>
          <w:lang w:val="pt-BR"/>
        </w:rPr>
        <w:t>cơ sở dữ liệu quy hoạch đô thị và nông thôn</w:t>
      </w:r>
      <w:bookmarkEnd w:id="19"/>
      <w:bookmarkEnd w:id="20"/>
      <w:r w:rsidRPr="008E1C56">
        <w:rPr>
          <w:rFonts w:ascii="Times New Roman" w:eastAsia="Calibri" w:hAnsi="Times New Roman"/>
          <w:bCs/>
          <w:szCs w:val="22"/>
          <w:lang w:val="pt-BR"/>
        </w:rPr>
        <w:t xml:space="preserve">; </w:t>
      </w:r>
      <w:r w:rsidR="00656177" w:rsidRPr="008E1C56">
        <w:rPr>
          <w:rFonts w:ascii="Times New Roman" w:eastAsia="Calibri" w:hAnsi="Times New Roman"/>
          <w:bCs/>
          <w:szCs w:val="22"/>
          <w:lang w:val="pt-BR"/>
        </w:rPr>
        <w:t xml:space="preserve">Điều 56. </w:t>
      </w:r>
      <w:bookmarkStart w:id="21" w:name="_Toc183611975"/>
      <w:r w:rsidR="00656177" w:rsidRPr="008E1C56">
        <w:rPr>
          <w:rFonts w:ascii="Times New Roman" w:eastAsia="Calibri" w:hAnsi="Times New Roman"/>
          <w:bCs/>
          <w:szCs w:val="22"/>
          <w:lang w:val="pt-BR"/>
        </w:rPr>
        <w:t xml:space="preserve">Lưu trữ, lưu giữ hồ sơ, tài liệu về nhiệm vụ </w:t>
      </w:r>
      <w:r w:rsidR="00656177" w:rsidRPr="008E1C56">
        <w:rPr>
          <w:rFonts w:ascii="Times New Roman" w:eastAsia="Calibri" w:hAnsi="Times New Roman"/>
          <w:bCs/>
          <w:szCs w:val="22"/>
          <w:lang w:val="vi-VN"/>
        </w:rPr>
        <w:t>quy hoạch,</w:t>
      </w:r>
      <w:r w:rsidR="00656177" w:rsidRPr="008E1C56">
        <w:rPr>
          <w:rFonts w:ascii="Times New Roman" w:eastAsia="Calibri" w:hAnsi="Times New Roman"/>
          <w:bCs/>
          <w:szCs w:val="22"/>
          <w:lang w:val="pt-BR"/>
        </w:rPr>
        <w:t xml:space="preserve"> quy hoạch đô thị và nông thôn</w:t>
      </w:r>
      <w:bookmarkEnd w:id="21"/>
      <w:r w:rsidRPr="008E1C56">
        <w:rPr>
          <w:rFonts w:ascii="Times New Roman" w:eastAsia="Calibri" w:hAnsi="Times New Roman"/>
          <w:bCs/>
          <w:szCs w:val="22"/>
          <w:lang w:val="pt-BR"/>
        </w:rPr>
        <w:t xml:space="preserve">; </w:t>
      </w:r>
      <w:r w:rsidR="00656177" w:rsidRPr="008E1C56">
        <w:rPr>
          <w:rFonts w:ascii="Times New Roman" w:eastAsia="Calibri" w:hAnsi="Times New Roman"/>
          <w:bCs/>
          <w:szCs w:val="22"/>
          <w:lang w:val="pt-BR"/>
        </w:rPr>
        <w:t>Điều 58. Hiệu lực thi hành</w:t>
      </w:r>
      <w:r w:rsidR="00B31912" w:rsidRPr="008E1C56">
        <w:rPr>
          <w:rFonts w:ascii="Times New Roman" w:eastAsia="Calibri" w:hAnsi="Times New Roman"/>
          <w:bCs/>
          <w:szCs w:val="22"/>
          <w:lang w:val="pt-BR"/>
        </w:rPr>
        <w:t>.</w:t>
      </w:r>
    </w:p>
    <w:p w14:paraId="1B444336" w14:textId="7135A2A9" w:rsidR="00063C90" w:rsidRPr="008E1C56" w:rsidRDefault="00063C90" w:rsidP="00F71344">
      <w:pPr>
        <w:tabs>
          <w:tab w:val="center" w:pos="426"/>
        </w:tabs>
        <w:spacing w:before="60"/>
        <w:ind w:firstLine="709"/>
        <w:jc w:val="both"/>
        <w:rPr>
          <w:rFonts w:ascii="Times New Roman" w:hAnsi="Times New Roman"/>
          <w:b/>
          <w:szCs w:val="28"/>
          <w:lang w:val="pt-BR" w:eastAsia="x-none"/>
        </w:rPr>
      </w:pPr>
      <w:r w:rsidRPr="008E1C56">
        <w:rPr>
          <w:rFonts w:ascii="Times New Roman" w:hAnsi="Times New Roman"/>
          <w:b/>
          <w:szCs w:val="28"/>
          <w:lang w:val="pt-BR" w:eastAsia="x-none"/>
        </w:rPr>
        <w:t>V</w:t>
      </w:r>
      <w:r w:rsidR="001572E9" w:rsidRPr="008E1C56">
        <w:rPr>
          <w:rFonts w:ascii="Times New Roman" w:hAnsi="Times New Roman"/>
          <w:b/>
          <w:szCs w:val="28"/>
          <w:lang w:val="pt-BR" w:eastAsia="x-none"/>
        </w:rPr>
        <w:t>I</w:t>
      </w:r>
      <w:r w:rsidRPr="008E1C56">
        <w:rPr>
          <w:rFonts w:ascii="Times New Roman" w:hAnsi="Times New Roman"/>
          <w:b/>
          <w:szCs w:val="28"/>
          <w:lang w:val="pt-BR" w:eastAsia="x-none"/>
        </w:rPr>
        <w:t xml:space="preserve">. DỰ KIẾN NGUỒN LỰC, ĐIỀU KIỆN BẢO ĐẢM CHO VIỆC THI HÀNH </w:t>
      </w:r>
      <w:r w:rsidR="00DA1284" w:rsidRPr="008E1C56">
        <w:rPr>
          <w:rFonts w:ascii="Times New Roman" w:hAnsi="Times New Roman"/>
          <w:b/>
          <w:szCs w:val="28"/>
          <w:lang w:val="pt-BR" w:eastAsia="x-none"/>
        </w:rPr>
        <w:t>LUẬT</w:t>
      </w:r>
      <w:r w:rsidRPr="008E1C56">
        <w:rPr>
          <w:rFonts w:ascii="Times New Roman" w:hAnsi="Times New Roman"/>
          <w:b/>
          <w:szCs w:val="28"/>
          <w:lang w:val="pt-BR" w:eastAsia="x-none"/>
        </w:rPr>
        <w:t xml:space="preserve"> VÀ THỜI GIAN TRÌNH </w:t>
      </w:r>
      <w:r w:rsidR="009D1487" w:rsidRPr="008E1C56">
        <w:rPr>
          <w:rFonts w:ascii="Times New Roman" w:hAnsi="Times New Roman"/>
          <w:b/>
          <w:szCs w:val="28"/>
          <w:lang w:val="pt-BR" w:eastAsia="x-none"/>
        </w:rPr>
        <w:t>THÔNG QUA</w:t>
      </w:r>
    </w:p>
    <w:p w14:paraId="24D332F4" w14:textId="77777777" w:rsidR="00063C90" w:rsidRPr="008E1C56" w:rsidRDefault="00063C90" w:rsidP="00F71344">
      <w:pPr>
        <w:tabs>
          <w:tab w:val="center" w:pos="426"/>
        </w:tabs>
        <w:spacing w:before="60"/>
        <w:ind w:firstLine="709"/>
        <w:jc w:val="both"/>
        <w:rPr>
          <w:rFonts w:ascii="Times New Roman" w:hAnsi="Times New Roman"/>
          <w:b/>
          <w:szCs w:val="28"/>
          <w:lang w:val="pt-BR" w:eastAsia="x-none"/>
        </w:rPr>
      </w:pPr>
      <w:r w:rsidRPr="008E1C56">
        <w:rPr>
          <w:rFonts w:ascii="Times New Roman" w:hAnsi="Times New Roman"/>
          <w:b/>
          <w:szCs w:val="28"/>
          <w:lang w:val="pt-BR" w:eastAsia="x-none"/>
        </w:rPr>
        <w:t xml:space="preserve">1. Dự kiến nguồn lực, điều kiện bảo đảm cho việc thi hành </w:t>
      </w:r>
      <w:r w:rsidR="00561F9C" w:rsidRPr="008E1C56">
        <w:rPr>
          <w:rFonts w:ascii="Times New Roman" w:hAnsi="Times New Roman"/>
          <w:b/>
          <w:szCs w:val="28"/>
          <w:lang w:val="pt-BR" w:eastAsia="x-none"/>
        </w:rPr>
        <w:t>Luật</w:t>
      </w:r>
    </w:p>
    <w:p w14:paraId="555692CB" w14:textId="01F78C33" w:rsidR="00063C90" w:rsidRPr="008E1C56" w:rsidRDefault="00063C90"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Việc phân cấp, phân định trách nhiệm, thẩm quyền và điều chỉnh một số quy định khác có liên quan đến việc thực hiện nhiệm vụ, quyền hạn của chính quyền địa phương đối với hoạt động quy hoạch đô thị và nông thôn</w:t>
      </w:r>
      <w:r w:rsidR="004812EB" w:rsidRPr="008E1C56">
        <w:rPr>
          <w:rFonts w:ascii="Times New Roman" w:hAnsi="Times New Roman"/>
          <w:szCs w:val="28"/>
          <w:lang w:val="pt-BR" w:eastAsia="x-none"/>
        </w:rPr>
        <w:t xml:space="preserve"> và sửa đổi, bổ sung một số điều</w:t>
      </w:r>
      <w:r w:rsidRPr="008E1C56">
        <w:rPr>
          <w:rFonts w:ascii="Times New Roman" w:hAnsi="Times New Roman"/>
          <w:szCs w:val="28"/>
          <w:lang w:val="pt-BR" w:eastAsia="x-none"/>
        </w:rPr>
        <w:t xml:space="preserve"> trong Luật Quy hoạch đô thị và nông thôn tại dự thảo </w:t>
      </w:r>
      <w:r w:rsidR="00B5276B" w:rsidRPr="008E1C56">
        <w:rPr>
          <w:rFonts w:ascii="Times New Roman" w:hAnsi="Times New Roman"/>
          <w:szCs w:val="28"/>
          <w:lang w:val="pt-BR" w:eastAsia="x-none"/>
        </w:rPr>
        <w:t>Luật</w:t>
      </w:r>
      <w:r w:rsidRPr="008E1C56">
        <w:rPr>
          <w:rFonts w:ascii="Times New Roman" w:hAnsi="Times New Roman"/>
          <w:szCs w:val="28"/>
          <w:lang w:val="pt-BR" w:eastAsia="x-none"/>
        </w:rPr>
        <w:t xml:space="preserve"> này nhằm phù hợp với tổ chức bộ máy của hệ thống chính trị và mô hình tổ chức chính quyền địa phương 2 cấp</w:t>
      </w:r>
      <w:r w:rsidR="00117E5A" w:rsidRPr="008E1C56">
        <w:rPr>
          <w:rFonts w:ascii="Times New Roman" w:hAnsi="Times New Roman"/>
          <w:szCs w:val="28"/>
          <w:lang w:val="pt-BR" w:eastAsia="x-none"/>
        </w:rPr>
        <w:t>, yêu cầu thực tiễn</w:t>
      </w:r>
      <w:r w:rsidRPr="008E1C56">
        <w:rPr>
          <w:rFonts w:ascii="Times New Roman" w:hAnsi="Times New Roman"/>
          <w:szCs w:val="28"/>
          <w:lang w:val="pt-BR" w:eastAsia="x-none"/>
        </w:rPr>
        <w:t>. Quy trình, thủ tục lập, thẩm định, phê duyệt, rà soát, điều chỉnh và tổ chức quản lý quy hoạch đô thị và nông thôn được tiếp tục đẩy mạnh phân cấp, phân quyền, đơn giản hóa thủ tục, tạo điều kiện thuận lợi cho đẩy nhanh tiến độ hoạt động quy hoạch đô thị và nông thôn.</w:t>
      </w:r>
    </w:p>
    <w:p w14:paraId="754A5743" w14:textId="77777777" w:rsidR="00063C90" w:rsidRPr="008E1C56" w:rsidRDefault="00063C90"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Dự thảo </w:t>
      </w:r>
      <w:r w:rsidR="003C3E1C" w:rsidRPr="008E1C56">
        <w:rPr>
          <w:rFonts w:ascii="Times New Roman" w:hAnsi="Times New Roman"/>
          <w:szCs w:val="28"/>
          <w:lang w:val="pt-BR" w:eastAsia="x-none"/>
        </w:rPr>
        <w:t>Luật</w:t>
      </w:r>
      <w:r w:rsidRPr="008E1C56">
        <w:rPr>
          <w:rFonts w:ascii="Times New Roman" w:hAnsi="Times New Roman"/>
          <w:szCs w:val="28"/>
          <w:lang w:val="pt-BR" w:eastAsia="x-none"/>
        </w:rPr>
        <w:t xml:space="preserve"> không thay đổi quy định về kinh phí cho hoạt động quy hoạch đô thị và nông thôn và kinh phí cho tổ chức thi hành Luật số 47/2024/QH15, do đó không làm phát sinh bất cập về khả năng cân đối ngân sách nhà nước. Kinh phí cho hoạt động quy hoạch đô thị và nông thôn sẽ giảm đi do quy định đơn giản hóa trình tự, thủ tục và nội dung của quy hoạch, số lượng quy hoạch và thời gian lập quy hoạch.</w:t>
      </w:r>
    </w:p>
    <w:p w14:paraId="4002A1DF" w14:textId="77777777" w:rsidR="00063C90" w:rsidRPr="008E1C56" w:rsidRDefault="00063C90"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Hiện nay, nguồn nhân lực thực hiện nhiệm vụ lập, thẩm định, phê duyệt, rà soát, điều chỉnh và tổ chức quản lý quy hoạch đô thị và nông thôn gồm cơ quan nhà nước tổ chức lập quy hoạch, viện nghiên cứu, cơ sở đào tạo, đơn vị tư vấn lập quy hoạch, cơ quan nhà nước thẩm định, phê duyệt quy hoạch tại Trung ương và các tỉnh, thành phố trực thuộc Trung ương là lực lượng nòng cốt triển khai thực hiện Luật Quy hoạch đô thị năm 2009, Luật Xây dựng năm 2014 (Chương II về Quy hoạch xây dựng). Đội ngũ này sẽ tiếp tục triển khai thực hiện Luật Quy hoạch đô thị và nông thôn và </w:t>
      </w:r>
      <w:r w:rsidR="00426A23" w:rsidRPr="008E1C56">
        <w:rPr>
          <w:rFonts w:ascii="Times New Roman" w:hAnsi="Times New Roman"/>
          <w:szCs w:val="28"/>
          <w:lang w:val="pt-BR" w:eastAsia="x-none"/>
        </w:rPr>
        <w:t>Luật</w:t>
      </w:r>
      <w:r w:rsidRPr="008E1C56">
        <w:rPr>
          <w:rFonts w:ascii="Times New Roman" w:hAnsi="Times New Roman"/>
          <w:szCs w:val="28"/>
          <w:lang w:val="pt-BR" w:eastAsia="x-none"/>
        </w:rPr>
        <w:t xml:space="preserve"> này. </w:t>
      </w:r>
      <w:r w:rsidR="00373ADA" w:rsidRPr="008E1C56">
        <w:rPr>
          <w:rFonts w:ascii="Times New Roman" w:hAnsi="Times New Roman"/>
          <w:szCs w:val="28"/>
          <w:lang w:val="pt-BR" w:eastAsia="x-none"/>
        </w:rPr>
        <w:t>N</w:t>
      </w:r>
      <w:r w:rsidRPr="008E1C56">
        <w:rPr>
          <w:rFonts w:ascii="Times New Roman" w:hAnsi="Times New Roman"/>
          <w:szCs w:val="28"/>
          <w:lang w:val="pt-BR" w:eastAsia="x-none"/>
        </w:rPr>
        <w:t>guồn nhân lực</w:t>
      </w:r>
      <w:r w:rsidRPr="008E1C56">
        <w:rPr>
          <w:rFonts w:ascii="Times New Roman" w:hAnsi="Times New Roman"/>
          <w:bCs/>
          <w:szCs w:val="28"/>
          <w:lang w:val="pl-PL" w:eastAsia="x-none"/>
        </w:rPr>
        <w:t xml:space="preserve"> thực hiện chức năng, nhiệm vụ quản lý nhà nước về quy hoạch đô thị và nông thôn của Ủy ban nhân dân cấp huyện </w:t>
      </w:r>
      <w:r w:rsidR="00167407" w:rsidRPr="008E1C56">
        <w:rPr>
          <w:rFonts w:ascii="Times New Roman" w:hAnsi="Times New Roman"/>
          <w:bCs/>
          <w:szCs w:val="28"/>
          <w:lang w:val="pl-PL" w:eastAsia="x-none"/>
        </w:rPr>
        <w:t>trước đây</w:t>
      </w:r>
      <w:r w:rsidRPr="008E1C56">
        <w:rPr>
          <w:rFonts w:ascii="Times New Roman" w:hAnsi="Times New Roman"/>
          <w:bCs/>
          <w:szCs w:val="28"/>
          <w:lang w:val="pl-PL" w:eastAsia="x-none"/>
        </w:rPr>
        <w:t xml:space="preserve"> cơ bản được phân bổ về Ủy ban nhân dân cấp xã, do đó, nguồn nhân lực của Ủy ban nhân dân cấp xã sau khi tổ chức chính quyền địa phương 02 </w:t>
      </w:r>
      <w:r w:rsidRPr="008E1C56">
        <w:rPr>
          <w:rFonts w:ascii="Times New Roman" w:hAnsi="Times New Roman"/>
          <w:bCs/>
          <w:szCs w:val="28"/>
          <w:lang w:val="pl-PL" w:eastAsia="x-none"/>
        </w:rPr>
        <w:lastRenderedPageBreak/>
        <w:t xml:space="preserve">cấp cơ bản đảm bảo thực thi nhiệm vụ quản lý nhà nước về quy hoạch đô thị và nông thôn. </w:t>
      </w:r>
      <w:r w:rsidRPr="008E1C56">
        <w:rPr>
          <w:rFonts w:ascii="Times New Roman" w:hAnsi="Times New Roman"/>
          <w:szCs w:val="28"/>
          <w:lang w:val="pt-BR" w:eastAsia="x-none"/>
        </w:rPr>
        <w:t xml:space="preserve">Sau khi </w:t>
      </w:r>
      <w:r w:rsidR="006953B3" w:rsidRPr="008E1C56">
        <w:rPr>
          <w:rFonts w:ascii="Times New Roman" w:hAnsi="Times New Roman"/>
          <w:szCs w:val="28"/>
          <w:lang w:val="pt-BR" w:eastAsia="x-none"/>
        </w:rPr>
        <w:t>Luật</w:t>
      </w:r>
      <w:r w:rsidRPr="008E1C56">
        <w:rPr>
          <w:rFonts w:ascii="Times New Roman" w:hAnsi="Times New Roman"/>
          <w:szCs w:val="28"/>
          <w:lang w:val="pt-BR" w:eastAsia="x-none"/>
        </w:rPr>
        <w:t xml:space="preserve"> này được ban hành, các cơ quan quản lý nhà nước về quy hoạch đô thị và nông thôn vẫn tiếp tục thực hiện các quy định về tổ chức bộ máy và quản lý nhà nước về quy hoạch đô thị và nông thôn đã được quy định trong Luật Quy hoạch đô thị và nông thôn, quy định hiện hành liên quan mà không phát sinh về nhân lực để triển khai thực hiện.</w:t>
      </w:r>
    </w:p>
    <w:p w14:paraId="4008BDA8" w14:textId="77777777" w:rsidR="00063C90" w:rsidRPr="008E1C56" w:rsidRDefault="00063C90" w:rsidP="00F71344">
      <w:pPr>
        <w:tabs>
          <w:tab w:val="center" w:pos="426"/>
        </w:tabs>
        <w:spacing w:before="60"/>
        <w:ind w:firstLine="709"/>
        <w:jc w:val="both"/>
        <w:rPr>
          <w:rFonts w:ascii="Times New Roman" w:hAnsi="Times New Roman"/>
          <w:b/>
          <w:bCs/>
          <w:spacing w:val="-2"/>
          <w:szCs w:val="28"/>
          <w:lang w:val="pt-BR" w:eastAsia="x-none"/>
        </w:rPr>
      </w:pPr>
      <w:r w:rsidRPr="008E1C56">
        <w:rPr>
          <w:rFonts w:ascii="Times New Roman" w:hAnsi="Times New Roman"/>
          <w:b/>
          <w:bCs/>
          <w:spacing w:val="-2"/>
          <w:szCs w:val="28"/>
          <w:lang w:val="pt-BR" w:eastAsia="x-none"/>
        </w:rPr>
        <w:t xml:space="preserve">2. Dự kiến thời gian trình </w:t>
      </w:r>
      <w:r w:rsidR="00D940D5" w:rsidRPr="008E1C56">
        <w:rPr>
          <w:rFonts w:ascii="Times New Roman" w:hAnsi="Times New Roman"/>
          <w:b/>
          <w:bCs/>
          <w:spacing w:val="-2"/>
          <w:szCs w:val="28"/>
          <w:lang w:val="pt-BR" w:eastAsia="x-none"/>
        </w:rPr>
        <w:t>Quốc hội</w:t>
      </w:r>
      <w:r w:rsidRPr="008E1C56">
        <w:rPr>
          <w:rFonts w:ascii="Times New Roman" w:hAnsi="Times New Roman"/>
          <w:b/>
          <w:bCs/>
          <w:spacing w:val="-2"/>
          <w:szCs w:val="28"/>
          <w:lang w:val="pt-BR" w:eastAsia="x-none"/>
        </w:rPr>
        <w:t xml:space="preserve"> </w:t>
      </w:r>
      <w:r w:rsidR="003C2335" w:rsidRPr="008E1C56">
        <w:rPr>
          <w:rFonts w:ascii="Times New Roman" w:hAnsi="Times New Roman"/>
          <w:b/>
          <w:bCs/>
          <w:spacing w:val="-2"/>
          <w:szCs w:val="28"/>
          <w:lang w:val="pt-BR" w:eastAsia="x-none"/>
        </w:rPr>
        <w:t xml:space="preserve">xem xét, </w:t>
      </w:r>
      <w:r w:rsidRPr="008E1C56">
        <w:rPr>
          <w:rFonts w:ascii="Times New Roman" w:hAnsi="Times New Roman"/>
          <w:b/>
          <w:bCs/>
          <w:spacing w:val="-2"/>
          <w:szCs w:val="28"/>
          <w:lang w:val="pt-BR" w:eastAsia="x-none"/>
        </w:rPr>
        <w:t>thông qua</w:t>
      </w:r>
    </w:p>
    <w:p w14:paraId="2A60A11C" w14:textId="77777777" w:rsidR="00CA68A8" w:rsidRPr="008E1C56" w:rsidRDefault="009D073E" w:rsidP="00F71344">
      <w:pPr>
        <w:tabs>
          <w:tab w:val="center" w:pos="426"/>
        </w:tabs>
        <w:spacing w:before="60"/>
        <w:ind w:firstLine="709"/>
        <w:jc w:val="both"/>
        <w:rPr>
          <w:rFonts w:ascii="Times New Roman" w:hAnsi="Times New Roman"/>
          <w:bCs/>
          <w:spacing w:val="-2"/>
          <w:szCs w:val="28"/>
          <w:lang w:val="pt-BR" w:eastAsia="x-none"/>
        </w:rPr>
      </w:pPr>
      <w:r w:rsidRPr="008E1C56">
        <w:rPr>
          <w:rFonts w:ascii="Times New Roman" w:hAnsi="Times New Roman"/>
          <w:bCs/>
          <w:spacing w:val="-2"/>
          <w:szCs w:val="28"/>
          <w:lang w:val="pt-BR" w:eastAsia="x-none"/>
        </w:rPr>
        <w:t>Dự án Luật</w:t>
      </w:r>
      <w:r w:rsidR="00063C90" w:rsidRPr="008E1C56">
        <w:rPr>
          <w:rFonts w:ascii="Times New Roman" w:hAnsi="Times New Roman"/>
          <w:bCs/>
          <w:spacing w:val="-2"/>
          <w:szCs w:val="28"/>
          <w:lang w:val="pt-BR" w:eastAsia="x-none"/>
        </w:rPr>
        <w:t xml:space="preserve"> dự kiến trình </w:t>
      </w:r>
      <w:r w:rsidRPr="008E1C56">
        <w:rPr>
          <w:rFonts w:ascii="Times New Roman" w:hAnsi="Times New Roman"/>
          <w:bCs/>
          <w:spacing w:val="-2"/>
          <w:szCs w:val="28"/>
          <w:lang w:val="pt-BR" w:eastAsia="x-none"/>
        </w:rPr>
        <w:t>Quốc hội</w:t>
      </w:r>
      <w:r w:rsidR="00CA68A8" w:rsidRPr="008E1C56">
        <w:rPr>
          <w:rFonts w:ascii="Times New Roman" w:hAnsi="Times New Roman"/>
          <w:bCs/>
          <w:spacing w:val="-2"/>
          <w:szCs w:val="28"/>
          <w:lang w:val="pt-BR" w:eastAsia="x-none"/>
        </w:rPr>
        <w:t xml:space="preserve"> </w:t>
      </w:r>
      <w:r w:rsidR="00063C90" w:rsidRPr="008E1C56">
        <w:rPr>
          <w:rFonts w:ascii="Times New Roman" w:hAnsi="Times New Roman"/>
          <w:bCs/>
          <w:spacing w:val="-2"/>
          <w:szCs w:val="28"/>
          <w:lang w:val="pt-BR" w:eastAsia="x-none"/>
        </w:rPr>
        <w:t xml:space="preserve">xem xét, thông qua </w:t>
      </w:r>
      <w:r w:rsidR="00CA68A8" w:rsidRPr="008E1C56">
        <w:rPr>
          <w:rFonts w:ascii="Times New Roman" w:hAnsi="Times New Roman"/>
          <w:bCs/>
          <w:spacing w:val="-2"/>
          <w:szCs w:val="28"/>
          <w:lang w:val="pt-BR" w:eastAsia="x-none"/>
        </w:rPr>
        <w:t>tại Kỳ họp thứ 10, Quốc hội khóa XV</w:t>
      </w:r>
      <w:r w:rsidR="000F0CE0" w:rsidRPr="008E1C56">
        <w:rPr>
          <w:rFonts w:ascii="Times New Roman" w:hAnsi="Times New Roman"/>
          <w:bCs/>
          <w:spacing w:val="-2"/>
          <w:szCs w:val="28"/>
          <w:lang w:val="pt-BR" w:eastAsia="x-none"/>
        </w:rPr>
        <w:t>, tháng 10/2025 và có hiệu lực thi hành từ 01/01/2026.</w:t>
      </w:r>
    </w:p>
    <w:p w14:paraId="58118929" w14:textId="31AE21E9" w:rsidR="00063C90" w:rsidRPr="008E1C56" w:rsidRDefault="00063C90" w:rsidP="00F71344">
      <w:pPr>
        <w:tabs>
          <w:tab w:val="center" w:pos="426"/>
        </w:tabs>
        <w:spacing w:before="60"/>
        <w:ind w:firstLine="709"/>
        <w:jc w:val="both"/>
        <w:rPr>
          <w:rFonts w:ascii="Times New Roman" w:hAnsi="Times New Roman"/>
          <w:b/>
          <w:szCs w:val="28"/>
          <w:lang w:val="pt-BR" w:eastAsia="x-none"/>
        </w:rPr>
      </w:pPr>
      <w:r w:rsidRPr="008E1C56">
        <w:rPr>
          <w:rFonts w:ascii="Times New Roman" w:hAnsi="Times New Roman"/>
          <w:b/>
          <w:szCs w:val="28"/>
          <w:lang w:val="pt-BR" w:eastAsia="x-none"/>
        </w:rPr>
        <w:t>VI</w:t>
      </w:r>
      <w:r w:rsidR="008B656E" w:rsidRPr="008E1C56">
        <w:rPr>
          <w:rFonts w:ascii="Times New Roman" w:hAnsi="Times New Roman"/>
          <w:b/>
          <w:szCs w:val="28"/>
          <w:lang w:val="pt-BR" w:eastAsia="x-none"/>
        </w:rPr>
        <w:t>I</w:t>
      </w:r>
      <w:r w:rsidRPr="008E1C56">
        <w:rPr>
          <w:rFonts w:ascii="Times New Roman" w:hAnsi="Times New Roman"/>
          <w:b/>
          <w:szCs w:val="28"/>
          <w:lang w:val="pt-BR" w:eastAsia="x-none"/>
        </w:rPr>
        <w:t xml:space="preserve">. VỀ TÍNH TƯƠNG THÍCH VỚI CÁC ĐIỀU ƯỚC QUỐC TẾ; BẢO ĐẢM YÊU CẦU VỀ QUỐC PHÒNG, AN NINH; ĐÁNH GIÁ THỦ TỤC HÀNH CHÍNH; VIỆC BẢO ĐẢM BÌNH ĐẲNG GIỚI, CHÍNH SÁCH DÂN TỘC TRONG DỰ THẢO </w:t>
      </w:r>
      <w:r w:rsidR="005F0C30" w:rsidRPr="008E1C56">
        <w:rPr>
          <w:rFonts w:ascii="Times New Roman" w:hAnsi="Times New Roman"/>
          <w:b/>
          <w:szCs w:val="28"/>
          <w:lang w:val="pt-BR" w:eastAsia="x-none"/>
        </w:rPr>
        <w:t>LUẬT</w:t>
      </w:r>
    </w:p>
    <w:p w14:paraId="33C7C981" w14:textId="4098CD75" w:rsidR="00063C90" w:rsidRPr="008E1C56" w:rsidRDefault="000000B8"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1. </w:t>
      </w:r>
      <w:r w:rsidR="00063C90" w:rsidRPr="008E1C56">
        <w:rPr>
          <w:rFonts w:ascii="Times New Roman" w:hAnsi="Times New Roman"/>
          <w:szCs w:val="28"/>
          <w:lang w:val="pt-BR" w:eastAsia="x-none"/>
        </w:rPr>
        <w:t xml:space="preserve">Về tính tương thích với các điều ước quốc tế có liên quan mà Nước Cộng hòa xã hội chủ nghĩa Việt Nam là thành viên: Dự thảo </w:t>
      </w:r>
      <w:r w:rsidR="00673440" w:rsidRPr="008E1C56">
        <w:rPr>
          <w:rFonts w:ascii="Times New Roman" w:hAnsi="Times New Roman"/>
          <w:szCs w:val="28"/>
          <w:lang w:val="pt-BR" w:eastAsia="x-none"/>
        </w:rPr>
        <w:t>Luật</w:t>
      </w:r>
      <w:r w:rsidR="00063C90" w:rsidRPr="008E1C56">
        <w:rPr>
          <w:rFonts w:ascii="Times New Roman" w:hAnsi="Times New Roman"/>
          <w:szCs w:val="28"/>
          <w:lang w:val="pt-BR" w:eastAsia="x-none"/>
        </w:rPr>
        <w:t xml:space="preserve"> sửa đổi, bổ sung một số quy định có liên quan tại Luật Quy hoạch đô thị và nông thôn là vấn đề nội bộ của Việt Nam, Việt Nam hiện nay không có cam kết quốc tế nào liên quan đến nội dung này. Nội dung dự thảo </w:t>
      </w:r>
      <w:r w:rsidR="003F764C" w:rsidRPr="008E1C56">
        <w:rPr>
          <w:rFonts w:ascii="Times New Roman" w:hAnsi="Times New Roman"/>
          <w:szCs w:val="28"/>
          <w:lang w:val="pt-BR" w:eastAsia="x-none"/>
        </w:rPr>
        <w:t>Luật</w:t>
      </w:r>
      <w:r w:rsidR="00063C90" w:rsidRPr="008E1C56">
        <w:rPr>
          <w:rFonts w:ascii="Times New Roman" w:hAnsi="Times New Roman"/>
          <w:szCs w:val="28"/>
          <w:lang w:val="pt-BR" w:eastAsia="x-none"/>
        </w:rPr>
        <w:t xml:space="preserve"> không có nội dung trái cam kết quốc tế mà Nước Cộng hòa xã hội chủ nghĩa Việt Nam là thành viên.</w:t>
      </w:r>
    </w:p>
    <w:p w14:paraId="128A2B04" w14:textId="410ECB62" w:rsidR="00063C90" w:rsidRPr="008E1C56" w:rsidRDefault="00420943"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2. </w:t>
      </w:r>
      <w:r w:rsidR="00063C90" w:rsidRPr="008E1C56">
        <w:rPr>
          <w:rFonts w:ascii="Times New Roman" w:hAnsi="Times New Roman"/>
          <w:szCs w:val="28"/>
          <w:lang w:val="pt-BR" w:eastAsia="x-none"/>
        </w:rPr>
        <w:t xml:space="preserve">Về yêu cầu bảo đảm yêu cầu về quốc phòng, an ninh: Nội dung dự thảo </w:t>
      </w:r>
      <w:r w:rsidR="007743AC" w:rsidRPr="008E1C56">
        <w:rPr>
          <w:rFonts w:ascii="Times New Roman" w:hAnsi="Times New Roman"/>
          <w:szCs w:val="28"/>
          <w:lang w:val="pt-BR" w:eastAsia="x-none"/>
        </w:rPr>
        <w:t>Luật</w:t>
      </w:r>
      <w:r w:rsidR="00063C90" w:rsidRPr="008E1C56">
        <w:rPr>
          <w:rFonts w:ascii="Times New Roman" w:hAnsi="Times New Roman"/>
          <w:szCs w:val="28"/>
          <w:lang w:val="pt-BR" w:eastAsia="x-none"/>
        </w:rPr>
        <w:t xml:space="preserve"> </w:t>
      </w:r>
      <w:r w:rsidR="005C2BF3" w:rsidRPr="008E1C56">
        <w:rPr>
          <w:rFonts w:ascii="Times New Roman" w:hAnsi="Times New Roman"/>
          <w:szCs w:val="28"/>
          <w:lang w:val="pt-BR" w:eastAsia="x-none"/>
        </w:rPr>
        <w:t xml:space="preserve">sửa đổi, bổ sung Luật Quy hoạch đô thị và nông thôn </w:t>
      </w:r>
      <w:r w:rsidR="00063C90" w:rsidRPr="008E1C56">
        <w:rPr>
          <w:rFonts w:ascii="Times New Roman" w:hAnsi="Times New Roman"/>
          <w:szCs w:val="28"/>
          <w:lang w:val="pt-BR" w:eastAsia="x-none"/>
        </w:rPr>
        <w:t xml:space="preserve">không có nội dung không bảo đảm yêu cầu về quốc phòng, an ninh. </w:t>
      </w:r>
    </w:p>
    <w:p w14:paraId="59A0E110" w14:textId="18FCBE0A" w:rsidR="00063C90" w:rsidRPr="008E1C56" w:rsidRDefault="000052A0"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3. </w:t>
      </w:r>
      <w:r w:rsidR="00063C90" w:rsidRPr="008E1C56">
        <w:rPr>
          <w:rFonts w:ascii="Times New Roman" w:hAnsi="Times New Roman"/>
          <w:szCs w:val="28"/>
          <w:lang w:val="pt-BR" w:eastAsia="x-none"/>
        </w:rPr>
        <w:t xml:space="preserve">Về thủ tục hành chính: Dự thảo </w:t>
      </w:r>
      <w:r w:rsidR="007E1B92" w:rsidRPr="008E1C56">
        <w:rPr>
          <w:rFonts w:ascii="Times New Roman" w:hAnsi="Times New Roman"/>
          <w:szCs w:val="28"/>
          <w:lang w:val="pt-BR" w:eastAsia="x-none"/>
        </w:rPr>
        <w:t>Luật</w:t>
      </w:r>
      <w:r w:rsidR="00063C90" w:rsidRPr="008E1C56">
        <w:rPr>
          <w:rFonts w:ascii="Times New Roman" w:hAnsi="Times New Roman"/>
          <w:szCs w:val="28"/>
          <w:lang w:val="pt-BR" w:eastAsia="x-none"/>
        </w:rPr>
        <w:t xml:space="preserve"> sửa đổi, bổ sung một số quy định có liên quan tại Luật Quy hoạch đô thị và nông thôn là tăng cường phân cấp, phân quyền phù hợp với chủ trương, chính sách của Đảng và Nhà nước, đơn giản hóa thủ tục, rút ngắn thời gian lập quy hoạch, đảm bảo yêu cầu cải thiện môi trường kinh doanh, thúc đẩy phát triển kinh tế - xã hội. Thủ tục nội bộ của công tác lập, thẩm định, phê duyệt, điều chỉnh quy hoạch đô thị và nông thôn thực hiện theo quy định hiện hành, không thay đổi làm phát sinh thủ tục hành chính mới.</w:t>
      </w:r>
    </w:p>
    <w:p w14:paraId="0BE70DE3" w14:textId="2E6DFE4E" w:rsidR="00063C90" w:rsidRPr="008E1C56" w:rsidRDefault="00902E47" w:rsidP="00F71344">
      <w:pPr>
        <w:tabs>
          <w:tab w:val="center" w:pos="426"/>
        </w:tabs>
        <w:spacing w:before="60"/>
        <w:ind w:firstLine="709"/>
        <w:jc w:val="both"/>
        <w:rPr>
          <w:rFonts w:ascii="Times New Roman" w:hAnsi="Times New Roman"/>
          <w:szCs w:val="28"/>
          <w:lang w:val="pt-BR" w:eastAsia="x-none"/>
        </w:rPr>
      </w:pPr>
      <w:r w:rsidRPr="008E1C56">
        <w:rPr>
          <w:rFonts w:ascii="Times New Roman" w:hAnsi="Times New Roman"/>
          <w:szCs w:val="28"/>
          <w:lang w:val="pt-BR" w:eastAsia="x-none"/>
        </w:rPr>
        <w:t xml:space="preserve">4. </w:t>
      </w:r>
      <w:r w:rsidR="00063C90" w:rsidRPr="008E1C56">
        <w:rPr>
          <w:rFonts w:ascii="Times New Roman" w:hAnsi="Times New Roman"/>
          <w:szCs w:val="28"/>
          <w:lang w:val="pt-BR" w:eastAsia="x-none"/>
        </w:rPr>
        <w:t xml:space="preserve">Đối với yêu cầu bảo đảm bình đẳng giới, chính sách dân tộc: Dự thảo </w:t>
      </w:r>
      <w:r w:rsidR="00B00E8C" w:rsidRPr="008E1C56">
        <w:rPr>
          <w:rFonts w:ascii="Times New Roman" w:hAnsi="Times New Roman"/>
          <w:szCs w:val="28"/>
          <w:lang w:val="pt-BR" w:eastAsia="x-none"/>
        </w:rPr>
        <w:t>Luật</w:t>
      </w:r>
      <w:r w:rsidR="00063C90" w:rsidRPr="008E1C56">
        <w:rPr>
          <w:rFonts w:ascii="Times New Roman" w:hAnsi="Times New Roman"/>
          <w:szCs w:val="28"/>
          <w:lang w:val="pt-BR" w:eastAsia="x-none"/>
        </w:rPr>
        <w:t xml:space="preserve"> </w:t>
      </w:r>
      <w:r w:rsidR="008018BC" w:rsidRPr="008E1C56">
        <w:rPr>
          <w:rFonts w:ascii="Times New Roman" w:hAnsi="Times New Roman"/>
          <w:szCs w:val="28"/>
          <w:lang w:val="pt-BR" w:eastAsia="x-none"/>
        </w:rPr>
        <w:t xml:space="preserve">sửa đổi, bổ sung Luật Quy hoạch đô thị và nông thôn </w:t>
      </w:r>
      <w:r w:rsidR="00063C90" w:rsidRPr="008E1C56">
        <w:rPr>
          <w:rFonts w:ascii="Times New Roman" w:hAnsi="Times New Roman"/>
          <w:szCs w:val="28"/>
          <w:lang w:val="pt-BR" w:eastAsia="x-none"/>
        </w:rPr>
        <w:t>không có nội dung quy định liên quan đến vấn đề giới và chính sách dân tộc; bảo đảm yêu cầu về bình đẳng giới, yêu cầu về chính sách dân tộc theo quy định.</w:t>
      </w:r>
    </w:p>
    <w:p w14:paraId="3A0C8698" w14:textId="068E80C9" w:rsidR="00063C90" w:rsidRPr="008E1C56" w:rsidRDefault="00253D76" w:rsidP="00F71344">
      <w:pPr>
        <w:tabs>
          <w:tab w:val="center" w:pos="426"/>
        </w:tabs>
        <w:spacing w:before="60"/>
        <w:ind w:firstLine="709"/>
        <w:jc w:val="both"/>
        <w:rPr>
          <w:rFonts w:ascii="Times New Roman" w:hAnsi="Times New Roman"/>
          <w:b/>
          <w:bCs/>
          <w:spacing w:val="-2"/>
          <w:szCs w:val="28"/>
          <w:lang w:val="pt-BR" w:eastAsia="x-none"/>
        </w:rPr>
      </w:pPr>
      <w:r w:rsidRPr="008E1C56">
        <w:rPr>
          <w:rFonts w:ascii="Times New Roman" w:hAnsi="Times New Roman"/>
          <w:b/>
          <w:bCs/>
          <w:spacing w:val="-2"/>
          <w:szCs w:val="28"/>
          <w:lang w:val="pt-BR" w:eastAsia="x-none"/>
        </w:rPr>
        <w:t>VIII</w:t>
      </w:r>
      <w:r w:rsidR="00063C90" w:rsidRPr="008E1C56">
        <w:rPr>
          <w:rFonts w:ascii="Times New Roman" w:hAnsi="Times New Roman"/>
          <w:b/>
          <w:bCs/>
          <w:spacing w:val="-2"/>
          <w:szCs w:val="28"/>
          <w:lang w:val="pt-BR" w:eastAsia="x-none"/>
        </w:rPr>
        <w:t xml:space="preserve">. KẾT LUẬN VÀ KIẾN NGHỊ </w:t>
      </w:r>
    </w:p>
    <w:p w14:paraId="754A1264" w14:textId="77777777" w:rsidR="00C95DF9" w:rsidRPr="008E1C56" w:rsidRDefault="00C8411C" w:rsidP="00F71344">
      <w:pPr>
        <w:tabs>
          <w:tab w:val="center" w:pos="426"/>
        </w:tabs>
        <w:spacing w:before="60"/>
        <w:ind w:firstLine="709"/>
        <w:jc w:val="both"/>
        <w:rPr>
          <w:rFonts w:ascii="Times New Roman" w:hAnsi="Times New Roman"/>
          <w:bCs/>
          <w:spacing w:val="-2"/>
          <w:szCs w:val="28"/>
          <w:lang w:val="pt-BR" w:eastAsia="x-none"/>
        </w:rPr>
      </w:pPr>
      <w:r w:rsidRPr="008E1C56">
        <w:rPr>
          <w:rFonts w:ascii="Times New Roman" w:hAnsi="Times New Roman"/>
          <w:bCs/>
          <w:spacing w:val="-2"/>
          <w:lang w:val="pt-BR" w:eastAsia="x-none"/>
        </w:rPr>
        <w:t xml:space="preserve">Việc xây dựng dự án Luật sửa đổi, bổ sung một số điều của </w:t>
      </w:r>
      <w:r w:rsidRPr="008E1C56">
        <w:rPr>
          <w:rFonts w:ascii="Times New Roman" w:hAnsi="Times New Roman"/>
          <w:bCs/>
          <w:spacing w:val="-2"/>
          <w:szCs w:val="28"/>
          <w:lang w:val="pt-BR" w:eastAsia="x-none"/>
        </w:rPr>
        <w:t>Luật Quy hoạch đô thị và nông thôn nhằm bảo đảm tính thống nhất, đồng bộ quy định pháp luật về quy hoạch, quy hoạch đô thị và nông thôn, xây dựng; cập nhật, luật hóa các quy định về phân định thẩm quyền phù hợp với tổ chức chính quyền địa phương 02 cấp, các quy định về phân quyền, phân cấp trong hoạt động quy hoạch đô thị và nông thôn đã ban hành; đồng thời hoàn thiện quy định pháp luật về quy hoạch đô thị và nông thôn để khắc phục những tồn tại, hạn chế, khó khăn, vướng mắc trong thực tiễn triển khai thực hiện, đáp ứng yêu cầu đổi mới tư duy lập pháp, chuyển đổi số, phát triển kinh tế tư nhân...</w:t>
      </w:r>
      <w:r w:rsidR="00AD1DFF" w:rsidRPr="008E1C56">
        <w:rPr>
          <w:rFonts w:ascii="Times New Roman" w:hAnsi="Times New Roman"/>
          <w:bCs/>
          <w:spacing w:val="-2"/>
          <w:szCs w:val="28"/>
          <w:lang w:val="pt-BR" w:eastAsia="x-none"/>
        </w:rPr>
        <w:t xml:space="preserve"> </w:t>
      </w:r>
    </w:p>
    <w:p w14:paraId="4CF585E2" w14:textId="77777777" w:rsidR="00C95DF9" w:rsidRPr="008E1C56" w:rsidRDefault="00063C90" w:rsidP="00F71344">
      <w:pPr>
        <w:tabs>
          <w:tab w:val="center" w:pos="426"/>
        </w:tabs>
        <w:spacing w:before="60"/>
        <w:ind w:firstLine="709"/>
        <w:jc w:val="both"/>
        <w:rPr>
          <w:rFonts w:ascii="Times New Roman" w:hAnsi="Times New Roman"/>
          <w:bCs/>
          <w:spacing w:val="-2"/>
          <w:szCs w:val="28"/>
          <w:lang w:val="pt-BR" w:eastAsia="x-none"/>
        </w:rPr>
      </w:pPr>
      <w:r w:rsidRPr="008E1C56">
        <w:rPr>
          <w:rFonts w:ascii="Times New Roman" w:hAnsi="Times New Roman"/>
          <w:bCs/>
          <w:spacing w:val="-2"/>
          <w:szCs w:val="28"/>
          <w:lang w:val="pt-BR" w:eastAsia="x-none"/>
        </w:rPr>
        <w:lastRenderedPageBreak/>
        <w:t xml:space="preserve">Hồ sơ </w:t>
      </w:r>
      <w:r w:rsidR="0008578B" w:rsidRPr="008E1C56">
        <w:rPr>
          <w:rFonts w:ascii="Times New Roman" w:hAnsi="Times New Roman"/>
          <w:bCs/>
          <w:spacing w:val="-2"/>
          <w:szCs w:val="28"/>
          <w:lang w:val="pt-BR" w:eastAsia="x-none"/>
        </w:rPr>
        <w:t>dự án Luật</w:t>
      </w:r>
      <w:r w:rsidRPr="008E1C56">
        <w:rPr>
          <w:rFonts w:ascii="Times New Roman" w:hAnsi="Times New Roman"/>
          <w:bCs/>
          <w:spacing w:val="-2"/>
          <w:szCs w:val="28"/>
          <w:lang w:val="pt-BR" w:eastAsia="x-none"/>
        </w:rPr>
        <w:t xml:space="preserve"> </w:t>
      </w:r>
      <w:r w:rsidR="0070071A" w:rsidRPr="008E1C56">
        <w:rPr>
          <w:rFonts w:ascii="Times New Roman" w:hAnsi="Times New Roman"/>
          <w:bCs/>
          <w:spacing w:val="-2"/>
          <w:szCs w:val="28"/>
          <w:lang w:val="pt-BR" w:eastAsia="x-none"/>
        </w:rPr>
        <w:t xml:space="preserve">sửa đổi, bổ sung một số điều của Luật Quy hoạch đô thị và nông thôn </w:t>
      </w:r>
      <w:r w:rsidRPr="008E1C56">
        <w:rPr>
          <w:rFonts w:ascii="Times New Roman" w:hAnsi="Times New Roman"/>
          <w:bCs/>
          <w:spacing w:val="-2"/>
          <w:szCs w:val="28"/>
          <w:lang w:val="pt-BR" w:eastAsia="x-none"/>
        </w:rPr>
        <w:t xml:space="preserve">đã được </w:t>
      </w:r>
      <w:r w:rsidR="00F95C97" w:rsidRPr="008E1C56">
        <w:rPr>
          <w:rFonts w:ascii="Times New Roman" w:hAnsi="Times New Roman"/>
          <w:bCs/>
          <w:spacing w:val="-2"/>
          <w:szCs w:val="28"/>
          <w:lang w:val="pt-BR" w:eastAsia="x-none"/>
        </w:rPr>
        <w:t>Chính phủ</w:t>
      </w:r>
      <w:r w:rsidRPr="008E1C56">
        <w:rPr>
          <w:rFonts w:ascii="Times New Roman" w:hAnsi="Times New Roman"/>
          <w:bCs/>
          <w:spacing w:val="-2"/>
          <w:szCs w:val="28"/>
          <w:lang w:val="pt-BR" w:eastAsia="x-none"/>
        </w:rPr>
        <w:t xml:space="preserve"> thực hiện</w:t>
      </w:r>
      <w:r w:rsidR="0070071A" w:rsidRPr="008E1C56">
        <w:rPr>
          <w:rFonts w:ascii="Times New Roman" w:hAnsi="Times New Roman"/>
          <w:bCs/>
          <w:spacing w:val="-2"/>
          <w:szCs w:val="28"/>
          <w:lang w:val="pt-BR" w:eastAsia="x-none"/>
        </w:rPr>
        <w:t xml:space="preserve"> soạn thảo theo trình tự, thủ tục rút gọn,</w:t>
      </w:r>
      <w:r w:rsidRPr="008E1C56">
        <w:rPr>
          <w:rFonts w:ascii="Times New Roman" w:hAnsi="Times New Roman"/>
          <w:bCs/>
          <w:spacing w:val="-2"/>
          <w:szCs w:val="28"/>
          <w:lang w:val="pt-BR" w:eastAsia="x-none"/>
        </w:rPr>
        <w:t xml:space="preserve"> theo đúng quy định của Luật Ban hành văn bản quy phạm pháp luật. </w:t>
      </w:r>
      <w:r w:rsidR="008446D5" w:rsidRPr="008E1C56">
        <w:rPr>
          <w:rFonts w:ascii="Times New Roman" w:hAnsi="Times New Roman"/>
          <w:bCs/>
          <w:spacing w:val="-2"/>
          <w:szCs w:val="28"/>
          <w:lang w:val="pt-BR" w:eastAsia="x-none"/>
        </w:rPr>
        <w:t xml:space="preserve">Nội dung của dự án Luật đã được Chính phủ chỉ đạo Bộ Xây dựng chủ trì, phối hợp với các Bộ ngành liên quan rà soát, bảo đảm tính đồng bộ, thống nhất của hệ thống pháp luật, không trái với các Điều ước quốc tế mà nước Cộng hòa xã hội chủ nghĩa Việt Nam là thành viên. </w:t>
      </w:r>
      <w:r w:rsidRPr="008E1C56">
        <w:rPr>
          <w:rFonts w:ascii="Times New Roman" w:hAnsi="Times New Roman"/>
          <w:bCs/>
          <w:spacing w:val="-2"/>
          <w:szCs w:val="28"/>
          <w:lang w:val="pt-BR" w:eastAsia="x-none"/>
        </w:rPr>
        <w:t>Hồ sơ</w:t>
      </w:r>
      <w:r w:rsidR="00EC07DA" w:rsidRPr="008E1C56">
        <w:rPr>
          <w:rFonts w:ascii="Times New Roman" w:hAnsi="Times New Roman"/>
          <w:bCs/>
          <w:spacing w:val="-2"/>
          <w:szCs w:val="28"/>
          <w:lang w:val="pt-BR" w:eastAsia="x-none"/>
        </w:rPr>
        <w:t xml:space="preserve"> dự án Luật</w:t>
      </w:r>
      <w:r w:rsidRPr="008E1C56">
        <w:rPr>
          <w:rFonts w:ascii="Times New Roman" w:hAnsi="Times New Roman"/>
          <w:bCs/>
          <w:spacing w:val="-2"/>
          <w:szCs w:val="28"/>
          <w:lang w:val="pt-BR" w:eastAsia="x-none"/>
        </w:rPr>
        <w:t xml:space="preserve"> đã được hoàn thiện và không còn ý kiến khác nhau.</w:t>
      </w:r>
    </w:p>
    <w:p w14:paraId="0F47B180" w14:textId="35B07140" w:rsidR="00063C90" w:rsidRPr="008E1C56" w:rsidRDefault="00063C90" w:rsidP="00F71344">
      <w:pPr>
        <w:tabs>
          <w:tab w:val="center" w:pos="426"/>
        </w:tabs>
        <w:spacing w:before="60"/>
        <w:ind w:firstLine="709"/>
        <w:jc w:val="both"/>
        <w:rPr>
          <w:rFonts w:ascii="Times New Roman" w:hAnsi="Times New Roman"/>
          <w:bCs/>
          <w:sz w:val="4"/>
          <w:szCs w:val="4"/>
          <w:lang w:val="pt-BR" w:eastAsia="x-none"/>
        </w:rPr>
      </w:pPr>
      <w:r w:rsidRPr="008E1C56">
        <w:rPr>
          <w:rFonts w:ascii="Times New Roman" w:hAnsi="Times New Roman"/>
          <w:bCs/>
          <w:sz w:val="4"/>
          <w:szCs w:val="4"/>
          <w:lang w:val="pt-BR" w:eastAsia="x-none"/>
        </w:rPr>
        <w:t xml:space="preserve"> </w:t>
      </w:r>
    </w:p>
    <w:p w14:paraId="4C7142E8" w14:textId="3767BEFF" w:rsidR="00063C90" w:rsidRPr="008E1C56" w:rsidRDefault="00BE6ABC" w:rsidP="00F71344">
      <w:pPr>
        <w:tabs>
          <w:tab w:val="center" w:pos="426"/>
        </w:tabs>
        <w:spacing w:before="60"/>
        <w:ind w:firstLine="709"/>
        <w:jc w:val="both"/>
        <w:rPr>
          <w:rFonts w:ascii="Times New Roman" w:hAnsi="Times New Roman"/>
          <w:b/>
          <w:bCs/>
          <w:szCs w:val="28"/>
          <w:lang w:val="x-none" w:eastAsia="x-none"/>
        </w:rPr>
      </w:pPr>
      <w:r w:rsidRPr="008E1C56">
        <w:rPr>
          <w:rFonts w:ascii="Times New Roman" w:hAnsi="Times New Roman"/>
          <w:bCs/>
          <w:spacing w:val="-2"/>
          <w:szCs w:val="28"/>
          <w:lang w:val="pt-BR" w:eastAsia="x-none"/>
        </w:rPr>
        <w:t>Trên đây là Tờ trình về dự án Luật</w:t>
      </w:r>
      <w:r w:rsidRPr="008E1C56">
        <w:rPr>
          <w:rFonts w:ascii="Times New Roman" w:hAnsi="Times New Roman"/>
          <w:szCs w:val="28"/>
          <w:lang w:val="vi-VN"/>
        </w:rPr>
        <w:t xml:space="preserve"> sửa đổi, bổ sung một số điều của Luật Quy hoạch đô thị và nông thôn theo trình tự, thủ tục rút gọn</w:t>
      </w:r>
      <w:r w:rsidRPr="008E1C56">
        <w:rPr>
          <w:rFonts w:ascii="Times New Roman" w:hAnsi="Times New Roman"/>
          <w:bCs/>
          <w:spacing w:val="-2"/>
          <w:szCs w:val="28"/>
          <w:lang w:val="pt-BR" w:eastAsia="x-none"/>
        </w:rPr>
        <w:t xml:space="preserve">, </w:t>
      </w:r>
      <w:r w:rsidR="00594871" w:rsidRPr="008E1C56">
        <w:rPr>
          <w:rFonts w:ascii="Times New Roman" w:hAnsi="Times New Roman"/>
          <w:bCs/>
          <w:spacing w:val="-2"/>
          <w:szCs w:val="28"/>
          <w:lang w:val="pt-BR" w:eastAsia="x-none"/>
        </w:rPr>
        <w:t>Chính phủ kính</w:t>
      </w:r>
      <w:r w:rsidR="00063C90" w:rsidRPr="008E1C56">
        <w:rPr>
          <w:rFonts w:ascii="Times New Roman" w:hAnsi="Times New Roman"/>
          <w:bCs/>
          <w:spacing w:val="-2"/>
          <w:szCs w:val="28"/>
          <w:lang w:val="pt-BR" w:eastAsia="x-none"/>
        </w:rPr>
        <w:t xml:space="preserve"> trình </w:t>
      </w:r>
      <w:r w:rsidR="00594871" w:rsidRPr="008E1C56">
        <w:rPr>
          <w:rFonts w:ascii="Times New Roman" w:hAnsi="Times New Roman"/>
          <w:bCs/>
          <w:spacing w:val="-2"/>
          <w:szCs w:val="28"/>
          <w:lang w:val="pt-BR" w:eastAsia="x-none"/>
        </w:rPr>
        <w:t>Quốc hội</w:t>
      </w:r>
      <w:r w:rsidR="00063C90" w:rsidRPr="008E1C56">
        <w:rPr>
          <w:rFonts w:ascii="Times New Roman" w:hAnsi="Times New Roman"/>
          <w:bCs/>
          <w:spacing w:val="-2"/>
          <w:szCs w:val="28"/>
          <w:lang w:val="pt-BR" w:eastAsia="x-none"/>
        </w:rPr>
        <w:t xml:space="preserve"> xem xét, quyết định./.</w:t>
      </w:r>
    </w:p>
    <w:p w14:paraId="338AD35F" w14:textId="5E1D36EA" w:rsidR="00E5638B" w:rsidRPr="008E1C56" w:rsidRDefault="00063C90" w:rsidP="00F71344">
      <w:pPr>
        <w:tabs>
          <w:tab w:val="center" w:pos="426"/>
        </w:tabs>
        <w:spacing w:before="60"/>
        <w:ind w:firstLine="709"/>
        <w:jc w:val="both"/>
        <w:rPr>
          <w:rFonts w:ascii="Times New Roman" w:hAnsi="Times New Roman"/>
          <w:i/>
          <w:szCs w:val="28"/>
          <w:lang w:val="pt-BR" w:eastAsia="x-none"/>
        </w:rPr>
      </w:pPr>
      <w:bookmarkStart w:id="22" w:name="_Hlk199339700"/>
      <w:r w:rsidRPr="008E1C56">
        <w:rPr>
          <w:rFonts w:ascii="Times New Roman" w:hAnsi="Times New Roman"/>
          <w:i/>
          <w:szCs w:val="28"/>
          <w:lang w:val="pt-BR" w:eastAsia="x-none"/>
        </w:rPr>
        <w:t xml:space="preserve">(Hồ sơ kèm theo: (1) Dự thảo </w:t>
      </w:r>
      <w:r w:rsidR="00580414" w:rsidRPr="008E1C56">
        <w:rPr>
          <w:rFonts w:ascii="Times New Roman" w:hAnsi="Times New Roman"/>
          <w:i/>
          <w:szCs w:val="28"/>
          <w:lang w:val="pt-BR" w:eastAsia="x-none"/>
        </w:rPr>
        <w:t>Luật</w:t>
      </w:r>
      <w:r w:rsidRPr="008E1C56">
        <w:rPr>
          <w:rFonts w:ascii="Times New Roman" w:hAnsi="Times New Roman"/>
          <w:i/>
          <w:szCs w:val="28"/>
          <w:lang w:val="pt-BR" w:eastAsia="x-none"/>
        </w:rPr>
        <w:t xml:space="preserve">; </w:t>
      </w:r>
      <w:r w:rsidR="00BC0AB2" w:rsidRPr="008E1C56">
        <w:rPr>
          <w:rFonts w:ascii="Times New Roman" w:hAnsi="Times New Roman"/>
          <w:i/>
          <w:szCs w:val="28"/>
          <w:lang w:val="pt-BR" w:eastAsia="x-none"/>
        </w:rPr>
        <w:t xml:space="preserve">(2) Bản so sánh dự thảo </w:t>
      </w:r>
      <w:r w:rsidR="0065586B" w:rsidRPr="008E1C56">
        <w:rPr>
          <w:rFonts w:ascii="Times New Roman" w:hAnsi="Times New Roman"/>
          <w:i/>
          <w:szCs w:val="28"/>
          <w:lang w:val="pt-BR" w:eastAsia="x-none"/>
        </w:rPr>
        <w:t>L</w:t>
      </w:r>
      <w:r w:rsidR="00BC0AB2" w:rsidRPr="008E1C56">
        <w:rPr>
          <w:rFonts w:ascii="Times New Roman" w:hAnsi="Times New Roman"/>
          <w:i/>
          <w:szCs w:val="28"/>
          <w:lang w:val="pt-BR" w:eastAsia="x-none"/>
        </w:rPr>
        <w:t xml:space="preserve">uật với </w:t>
      </w:r>
      <w:r w:rsidR="0065586B" w:rsidRPr="008E1C56">
        <w:rPr>
          <w:rFonts w:ascii="Times New Roman" w:hAnsi="Times New Roman"/>
          <w:i/>
          <w:szCs w:val="28"/>
          <w:lang w:val="pt-BR" w:eastAsia="x-none"/>
        </w:rPr>
        <w:t>L</w:t>
      </w:r>
      <w:r w:rsidR="00BC0AB2" w:rsidRPr="008E1C56">
        <w:rPr>
          <w:rFonts w:ascii="Times New Roman" w:hAnsi="Times New Roman"/>
          <w:i/>
          <w:szCs w:val="28"/>
          <w:lang w:val="pt-BR" w:eastAsia="x-none"/>
        </w:rPr>
        <w:t>uật hiện hành và lý do đề xuất sửa đổi, bổ sung</w:t>
      </w:r>
      <w:r w:rsidR="0065586B" w:rsidRPr="008E1C56">
        <w:rPr>
          <w:rFonts w:ascii="Times New Roman" w:hAnsi="Times New Roman"/>
          <w:i/>
          <w:szCs w:val="28"/>
          <w:lang w:val="pt-BR" w:eastAsia="x-none"/>
        </w:rPr>
        <w:t xml:space="preserve">; </w:t>
      </w:r>
      <w:r w:rsidRPr="008E1C56">
        <w:rPr>
          <w:rFonts w:ascii="Times New Roman" w:hAnsi="Times New Roman"/>
          <w:i/>
          <w:szCs w:val="28"/>
          <w:lang w:val="pt-BR" w:eastAsia="x-none"/>
        </w:rPr>
        <w:t>(</w:t>
      </w:r>
      <w:r w:rsidR="00BC0AB2" w:rsidRPr="008E1C56">
        <w:rPr>
          <w:rFonts w:ascii="Times New Roman" w:hAnsi="Times New Roman"/>
          <w:i/>
          <w:szCs w:val="28"/>
          <w:lang w:val="pt-BR" w:eastAsia="x-none"/>
        </w:rPr>
        <w:t>3</w:t>
      </w:r>
      <w:r w:rsidRPr="008E1C56">
        <w:rPr>
          <w:rFonts w:ascii="Times New Roman" w:hAnsi="Times New Roman"/>
          <w:i/>
          <w:szCs w:val="28"/>
          <w:lang w:val="pt-BR" w:eastAsia="x-none"/>
        </w:rPr>
        <w:t>)</w:t>
      </w:r>
      <w:r w:rsidR="00310937" w:rsidRPr="008E1C56">
        <w:rPr>
          <w:rFonts w:ascii="Times New Roman" w:hAnsi="Times New Roman"/>
          <w:i/>
          <w:szCs w:val="28"/>
          <w:lang w:val="pt-BR" w:eastAsia="x-none"/>
        </w:rPr>
        <w:t xml:space="preserve"> </w:t>
      </w:r>
      <w:bookmarkEnd w:id="22"/>
      <w:r w:rsidR="00E11533" w:rsidRPr="008E1C56">
        <w:rPr>
          <w:rFonts w:ascii="Times New Roman" w:hAnsi="Times New Roman"/>
          <w:i/>
          <w:szCs w:val="28"/>
          <w:lang w:val="pt-BR" w:eastAsia="x-none"/>
        </w:rPr>
        <w:t xml:space="preserve">Bản rà soát các chủ trương, đường lối của Đảng, văn bản quy phạm pháp luật, điều ước quốc tế có liên quan đến dự thảo Luật; </w:t>
      </w:r>
      <w:r w:rsidR="00E5638B" w:rsidRPr="008E1C56">
        <w:rPr>
          <w:rFonts w:ascii="Times New Roman" w:hAnsi="Times New Roman"/>
          <w:i/>
          <w:szCs w:val="28"/>
          <w:lang w:val="pt-BR" w:eastAsia="x-none"/>
        </w:rPr>
        <w:t>(</w:t>
      </w:r>
      <w:r w:rsidR="00E11533" w:rsidRPr="008E1C56">
        <w:rPr>
          <w:rFonts w:ascii="Times New Roman" w:hAnsi="Times New Roman"/>
          <w:i/>
          <w:szCs w:val="28"/>
          <w:lang w:val="pt-BR" w:eastAsia="x-none"/>
        </w:rPr>
        <w:t>4</w:t>
      </w:r>
      <w:r w:rsidR="00E5638B" w:rsidRPr="008E1C56">
        <w:rPr>
          <w:rFonts w:ascii="Times New Roman" w:hAnsi="Times New Roman"/>
          <w:i/>
          <w:szCs w:val="28"/>
          <w:lang w:val="pt-BR" w:eastAsia="x-none"/>
        </w:rPr>
        <w:t>) Báo cáo tiếp thu, giải trình ý kiến thẩm định của Bộ Tư pháp</w:t>
      </w:r>
      <w:r w:rsidR="00BF37C9" w:rsidRPr="008E1C56">
        <w:rPr>
          <w:rFonts w:ascii="Times New Roman" w:hAnsi="Times New Roman"/>
          <w:i/>
          <w:szCs w:val="28"/>
          <w:lang w:val="pt-BR" w:eastAsia="x-none"/>
        </w:rPr>
        <w:t xml:space="preserve"> và</w:t>
      </w:r>
      <w:r w:rsidR="00E5638B" w:rsidRPr="008E1C56">
        <w:rPr>
          <w:rFonts w:ascii="Times New Roman" w:hAnsi="Times New Roman"/>
          <w:i/>
          <w:szCs w:val="28"/>
          <w:lang w:val="pt-BR" w:eastAsia="x-none"/>
        </w:rPr>
        <w:t xml:space="preserve"> Bản chụp Báo cáo thẩm định của Bộ Tư pháp;(5) Bản tổng hợp ý kiến, tiếp thu, giải trình ý kiến góp ý đối với dự thảo Luật</w:t>
      </w:r>
      <w:r w:rsidR="00BF37C9" w:rsidRPr="008E1C56">
        <w:rPr>
          <w:rFonts w:ascii="Times New Roman" w:hAnsi="Times New Roman"/>
          <w:i/>
          <w:szCs w:val="28"/>
          <w:lang w:val="pt-BR" w:eastAsia="x-none"/>
        </w:rPr>
        <w:t xml:space="preserve"> và</w:t>
      </w:r>
      <w:r w:rsidR="00E5638B" w:rsidRPr="008E1C56">
        <w:rPr>
          <w:rFonts w:ascii="Times New Roman" w:hAnsi="Times New Roman"/>
          <w:i/>
          <w:szCs w:val="28"/>
          <w:lang w:val="pt-BR" w:eastAsia="x-none"/>
        </w:rPr>
        <w:t xml:space="preserve"> Bản chụp các văn bản góp ý kiến dự thảo Luật).</w:t>
      </w:r>
    </w:p>
    <w:p w14:paraId="59AD0DD5" w14:textId="77777777" w:rsidR="00594871" w:rsidRPr="008E1C56" w:rsidRDefault="00594871" w:rsidP="00594871">
      <w:pPr>
        <w:pBdr>
          <w:top w:val="nil"/>
          <w:left w:val="nil"/>
          <w:bottom w:val="nil"/>
          <w:right w:val="nil"/>
          <w:between w:val="nil"/>
        </w:pBdr>
        <w:spacing w:before="120"/>
        <w:ind w:firstLine="567"/>
        <w:jc w:val="both"/>
        <w:rPr>
          <w:rFonts w:ascii="Times New Roman" w:hAnsi="Times New Roman"/>
          <w:sz w:val="10"/>
          <w:szCs w:val="28"/>
        </w:rPr>
      </w:pPr>
    </w:p>
    <w:tbl>
      <w:tblPr>
        <w:tblW w:w="9356" w:type="dxa"/>
        <w:tblLayout w:type="fixed"/>
        <w:tblLook w:val="01E0" w:firstRow="1" w:lastRow="1" w:firstColumn="1" w:lastColumn="1" w:noHBand="0" w:noVBand="0"/>
      </w:tblPr>
      <w:tblGrid>
        <w:gridCol w:w="4820"/>
        <w:gridCol w:w="4536"/>
      </w:tblGrid>
      <w:tr w:rsidR="008A477D" w:rsidRPr="008E1C56" w14:paraId="11687ECD" w14:textId="77777777" w:rsidTr="006A4084">
        <w:trPr>
          <w:trHeight w:val="1666"/>
        </w:trPr>
        <w:tc>
          <w:tcPr>
            <w:tcW w:w="4820" w:type="dxa"/>
          </w:tcPr>
          <w:p w14:paraId="5EF88F73" w14:textId="77777777" w:rsidR="00594871" w:rsidRPr="008E1C56" w:rsidRDefault="00594871" w:rsidP="006A4084">
            <w:pPr>
              <w:pBdr>
                <w:top w:val="nil"/>
                <w:left w:val="nil"/>
                <w:bottom w:val="nil"/>
                <w:right w:val="nil"/>
                <w:between w:val="nil"/>
              </w:pBdr>
              <w:spacing w:before="240"/>
              <w:ind w:right="281"/>
              <w:rPr>
                <w:rFonts w:ascii="Times New Roman" w:hAnsi="Times New Roman"/>
                <w:spacing w:val="-10"/>
                <w:sz w:val="24"/>
              </w:rPr>
            </w:pPr>
            <w:r w:rsidRPr="008E1C56">
              <w:rPr>
                <w:rFonts w:ascii="Times New Roman" w:hAnsi="Times New Roman"/>
                <w:b/>
                <w:i/>
                <w:spacing w:val="-10"/>
                <w:sz w:val="24"/>
              </w:rPr>
              <w:t>Nơi nhận:</w:t>
            </w:r>
          </w:p>
          <w:p w14:paraId="00A41E46"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Như trên;</w:t>
            </w:r>
          </w:p>
          <w:p w14:paraId="332A21B2"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Thủ tướng, các Phó Thủ tướng Chính phủ (để b/c);</w:t>
            </w:r>
          </w:p>
          <w:p w14:paraId="725B8154"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Văn phòng Trung ương Đảng;</w:t>
            </w:r>
          </w:p>
          <w:p w14:paraId="3B7D6CCA"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Văn phòng Quốc hội;</w:t>
            </w:r>
          </w:p>
          <w:p w14:paraId="55C34797" w14:textId="7AD29054"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Các Ủy ban của Quốc hội: Kinh tế và Tài chính</w:t>
            </w:r>
            <w:r w:rsidR="008A477D" w:rsidRPr="008E1C56">
              <w:rPr>
                <w:rFonts w:ascii="Times New Roman" w:hAnsi="Times New Roman"/>
                <w:spacing w:val="-10"/>
                <w:sz w:val="22"/>
                <w:szCs w:val="22"/>
              </w:rPr>
              <w:t>, Pháp luật và Tư pháp</w:t>
            </w:r>
            <w:r w:rsidR="00BD12B2" w:rsidRPr="008E1C56">
              <w:rPr>
                <w:rFonts w:ascii="Times New Roman" w:hAnsi="Times New Roman"/>
                <w:spacing w:val="-10"/>
                <w:sz w:val="22"/>
                <w:szCs w:val="22"/>
              </w:rPr>
              <w:t>;</w:t>
            </w:r>
          </w:p>
          <w:p w14:paraId="3F9E4D43"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xml:space="preserve">- Các Bộ: Xây dựng, Tư pháp, Tài chính; </w:t>
            </w:r>
          </w:p>
          <w:p w14:paraId="3706E246"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VPCP: BTCN, các PCN, Trợ lý, Thư ký TTgCP,</w:t>
            </w:r>
          </w:p>
          <w:p w14:paraId="1E237697" w14:textId="77777777" w:rsidR="00594871" w:rsidRPr="008E1C56" w:rsidRDefault="00594871" w:rsidP="006A4084">
            <w:pPr>
              <w:pBdr>
                <w:top w:val="nil"/>
                <w:left w:val="nil"/>
                <w:bottom w:val="nil"/>
                <w:right w:val="nil"/>
                <w:between w:val="nil"/>
              </w:pBdr>
              <w:ind w:right="281"/>
              <w:rPr>
                <w:rFonts w:ascii="Times New Roman" w:hAnsi="Times New Roman"/>
                <w:spacing w:val="-10"/>
                <w:sz w:val="22"/>
                <w:szCs w:val="22"/>
              </w:rPr>
            </w:pPr>
            <w:r w:rsidRPr="008E1C56">
              <w:rPr>
                <w:rFonts w:ascii="Times New Roman" w:hAnsi="Times New Roman"/>
                <w:spacing w:val="-10"/>
                <w:sz w:val="22"/>
                <w:szCs w:val="22"/>
              </w:rPr>
              <w:t xml:space="preserve">  các Vụ: PL,TH;</w:t>
            </w:r>
          </w:p>
          <w:p w14:paraId="51894C8E" w14:textId="77777777" w:rsidR="00594871" w:rsidRPr="008E1C56" w:rsidRDefault="00594871" w:rsidP="006A4084">
            <w:pPr>
              <w:ind w:right="281"/>
              <w:rPr>
                <w:rFonts w:ascii="Times New Roman" w:hAnsi="Times New Roman"/>
                <w:sz w:val="26"/>
                <w:szCs w:val="26"/>
              </w:rPr>
            </w:pPr>
            <w:r w:rsidRPr="008E1C56">
              <w:rPr>
                <w:rFonts w:ascii="Times New Roman" w:hAnsi="Times New Roman"/>
                <w:spacing w:val="-10"/>
                <w:sz w:val="22"/>
                <w:szCs w:val="22"/>
              </w:rPr>
              <w:t>- Lưu: VT, CN (02)</w:t>
            </w:r>
            <w:r w:rsidRPr="008E1C56">
              <w:rPr>
                <w:rFonts w:ascii="Times New Roman" w:hAnsi="Times New Roman"/>
                <w:spacing w:val="-10"/>
                <w:sz w:val="16"/>
                <w:szCs w:val="16"/>
              </w:rPr>
              <w:t>.</w:t>
            </w:r>
          </w:p>
        </w:tc>
        <w:tc>
          <w:tcPr>
            <w:tcW w:w="4536" w:type="dxa"/>
          </w:tcPr>
          <w:p w14:paraId="1B4ACB4A" w14:textId="77777777" w:rsidR="00594871" w:rsidRPr="008E1C56" w:rsidRDefault="00594871" w:rsidP="006A4084">
            <w:pPr>
              <w:spacing w:before="240"/>
              <w:jc w:val="center"/>
              <w:rPr>
                <w:rFonts w:ascii="Times New Roman" w:hAnsi="Times New Roman"/>
                <w:b/>
                <w:spacing w:val="-6"/>
                <w:szCs w:val="26"/>
              </w:rPr>
            </w:pPr>
            <w:r w:rsidRPr="008E1C56">
              <w:rPr>
                <w:rFonts w:ascii="Times New Roman" w:hAnsi="Times New Roman"/>
                <w:b/>
                <w:spacing w:val="-6"/>
                <w:szCs w:val="26"/>
              </w:rPr>
              <w:t>TM. CHÍNH PHỦ</w:t>
            </w:r>
          </w:p>
          <w:p w14:paraId="1F659859" w14:textId="77777777" w:rsidR="00594871" w:rsidRPr="008E1C56" w:rsidRDefault="00594871" w:rsidP="006A4084">
            <w:pPr>
              <w:jc w:val="center"/>
              <w:rPr>
                <w:rFonts w:ascii="Times New Roman" w:hAnsi="Times New Roman"/>
                <w:b/>
                <w:spacing w:val="-6"/>
                <w:szCs w:val="26"/>
              </w:rPr>
            </w:pPr>
            <w:r w:rsidRPr="008E1C56">
              <w:rPr>
                <w:rFonts w:ascii="Times New Roman" w:hAnsi="Times New Roman"/>
                <w:b/>
                <w:spacing w:val="-6"/>
                <w:szCs w:val="26"/>
              </w:rPr>
              <w:t>TUQ. THỦ TƯỚNG</w:t>
            </w:r>
          </w:p>
          <w:p w14:paraId="1792463B" w14:textId="77777777" w:rsidR="00594871" w:rsidRPr="008E1C56" w:rsidRDefault="00594871" w:rsidP="006A4084">
            <w:pPr>
              <w:jc w:val="center"/>
              <w:rPr>
                <w:rFonts w:ascii="Times New Roman" w:hAnsi="Times New Roman"/>
                <w:b/>
                <w:spacing w:val="-6"/>
                <w:szCs w:val="26"/>
              </w:rPr>
            </w:pPr>
            <w:r w:rsidRPr="008E1C56">
              <w:rPr>
                <w:rFonts w:ascii="Times New Roman" w:hAnsi="Times New Roman"/>
                <w:b/>
                <w:spacing w:val="-6"/>
                <w:szCs w:val="26"/>
              </w:rPr>
              <w:t>BỘ TRƯỞNG BỘ XÂY DỰNG</w:t>
            </w:r>
          </w:p>
          <w:p w14:paraId="619D0C3D" w14:textId="77777777" w:rsidR="00594871" w:rsidRPr="008E1C56" w:rsidRDefault="00594871" w:rsidP="006A4084">
            <w:pPr>
              <w:widowControl w:val="0"/>
              <w:autoSpaceDE w:val="0"/>
              <w:autoSpaceDN w:val="0"/>
              <w:adjustRightInd w:val="0"/>
              <w:jc w:val="center"/>
              <w:textAlignment w:val="center"/>
              <w:rPr>
                <w:rFonts w:ascii="Times New Roman" w:hAnsi="Times New Roman"/>
                <w:b/>
                <w:sz w:val="18"/>
                <w:szCs w:val="26"/>
              </w:rPr>
            </w:pPr>
          </w:p>
          <w:p w14:paraId="60EB72F3" w14:textId="77777777" w:rsidR="00594871" w:rsidRPr="008E1C56" w:rsidRDefault="00594871" w:rsidP="006A4084">
            <w:pPr>
              <w:widowControl w:val="0"/>
              <w:autoSpaceDE w:val="0"/>
              <w:autoSpaceDN w:val="0"/>
              <w:adjustRightInd w:val="0"/>
              <w:jc w:val="center"/>
              <w:textAlignment w:val="center"/>
              <w:rPr>
                <w:rFonts w:ascii="Times New Roman" w:hAnsi="Times New Roman"/>
                <w:b/>
                <w:bCs/>
                <w:sz w:val="18"/>
                <w:szCs w:val="26"/>
              </w:rPr>
            </w:pPr>
          </w:p>
          <w:p w14:paraId="43A5B89B" w14:textId="77777777" w:rsidR="00594871" w:rsidRPr="008E1C56" w:rsidRDefault="00594871" w:rsidP="006A4084">
            <w:pPr>
              <w:widowControl w:val="0"/>
              <w:autoSpaceDE w:val="0"/>
              <w:autoSpaceDN w:val="0"/>
              <w:adjustRightInd w:val="0"/>
              <w:jc w:val="center"/>
              <w:textAlignment w:val="center"/>
              <w:rPr>
                <w:rFonts w:ascii="Times New Roman" w:hAnsi="Times New Roman"/>
                <w:b/>
                <w:bCs/>
                <w:sz w:val="18"/>
                <w:szCs w:val="26"/>
              </w:rPr>
            </w:pPr>
          </w:p>
          <w:p w14:paraId="47A7F477" w14:textId="672DEFA1" w:rsidR="00594871" w:rsidRPr="008E1C56" w:rsidRDefault="00AF40F3" w:rsidP="006A4084">
            <w:pPr>
              <w:widowControl w:val="0"/>
              <w:autoSpaceDE w:val="0"/>
              <w:autoSpaceDN w:val="0"/>
              <w:adjustRightInd w:val="0"/>
              <w:jc w:val="center"/>
              <w:textAlignment w:val="center"/>
              <w:rPr>
                <w:rFonts w:ascii="Times New Roman" w:hAnsi="Times New Roman"/>
                <w:b/>
                <w:bCs/>
                <w:szCs w:val="28"/>
                <w:lang w:val="vi-VN"/>
              </w:rPr>
            </w:pPr>
            <w:r w:rsidRPr="008E1C56">
              <w:rPr>
                <w:rFonts w:ascii="Times New Roman" w:hAnsi="Times New Roman"/>
                <w:b/>
                <w:bCs/>
                <w:szCs w:val="28"/>
                <w:lang w:val="vi-VN"/>
              </w:rPr>
              <w:t>(Đã ký)</w:t>
            </w:r>
          </w:p>
          <w:p w14:paraId="115A5120" w14:textId="77777777" w:rsidR="00594871" w:rsidRPr="008E1C56" w:rsidRDefault="00594871" w:rsidP="006A4084">
            <w:pPr>
              <w:widowControl w:val="0"/>
              <w:autoSpaceDE w:val="0"/>
              <w:autoSpaceDN w:val="0"/>
              <w:adjustRightInd w:val="0"/>
              <w:jc w:val="center"/>
              <w:textAlignment w:val="center"/>
              <w:rPr>
                <w:rFonts w:ascii="Times New Roman" w:hAnsi="Times New Roman"/>
                <w:b/>
                <w:bCs/>
                <w:sz w:val="18"/>
                <w:szCs w:val="26"/>
              </w:rPr>
            </w:pPr>
          </w:p>
          <w:p w14:paraId="50E6EE93" w14:textId="77777777" w:rsidR="00594871" w:rsidRPr="008E1C56" w:rsidRDefault="00594871" w:rsidP="006A4084">
            <w:pPr>
              <w:widowControl w:val="0"/>
              <w:autoSpaceDE w:val="0"/>
              <w:autoSpaceDN w:val="0"/>
              <w:adjustRightInd w:val="0"/>
              <w:jc w:val="center"/>
              <w:textAlignment w:val="center"/>
              <w:rPr>
                <w:rFonts w:ascii="Times New Roman" w:hAnsi="Times New Roman"/>
                <w:b/>
                <w:bCs/>
                <w:sz w:val="18"/>
                <w:szCs w:val="26"/>
              </w:rPr>
            </w:pPr>
          </w:p>
          <w:p w14:paraId="465B4ED9" w14:textId="77777777" w:rsidR="00594871" w:rsidRPr="008E1C56" w:rsidRDefault="00594871" w:rsidP="006A4084">
            <w:pPr>
              <w:widowControl w:val="0"/>
              <w:autoSpaceDE w:val="0"/>
              <w:autoSpaceDN w:val="0"/>
              <w:adjustRightInd w:val="0"/>
              <w:jc w:val="center"/>
              <w:textAlignment w:val="center"/>
              <w:rPr>
                <w:rFonts w:ascii="Times New Roman" w:hAnsi="Times New Roman"/>
                <w:b/>
                <w:bCs/>
                <w:sz w:val="18"/>
                <w:szCs w:val="26"/>
              </w:rPr>
            </w:pPr>
          </w:p>
          <w:p w14:paraId="37ECC5AE" w14:textId="77777777" w:rsidR="00594871" w:rsidRPr="008E1C56" w:rsidRDefault="00594871" w:rsidP="006A4084">
            <w:pPr>
              <w:spacing w:before="240"/>
              <w:jc w:val="center"/>
              <w:rPr>
                <w:rFonts w:ascii="Times New Roman" w:hAnsi="Times New Roman"/>
                <w:b/>
                <w:szCs w:val="28"/>
              </w:rPr>
            </w:pPr>
            <w:r w:rsidRPr="008E1C56">
              <w:rPr>
                <w:rFonts w:ascii="Times New Roman" w:hAnsi="Times New Roman"/>
                <w:b/>
                <w:szCs w:val="28"/>
              </w:rPr>
              <w:t>Trần Hồng Minh</w:t>
            </w:r>
          </w:p>
        </w:tc>
      </w:tr>
    </w:tbl>
    <w:p w14:paraId="70D54919" w14:textId="77777777" w:rsidR="00594871" w:rsidRPr="008E1C56" w:rsidRDefault="00594871" w:rsidP="00594871">
      <w:pPr>
        <w:spacing w:before="120"/>
        <w:ind w:firstLine="709"/>
        <w:jc w:val="both"/>
        <w:rPr>
          <w:rFonts w:ascii="Times New Roman" w:hAnsi="Times New Roman"/>
          <w:bCs/>
          <w:sz w:val="2"/>
          <w:szCs w:val="2"/>
        </w:rPr>
      </w:pPr>
    </w:p>
    <w:p w14:paraId="21D08E9E" w14:textId="77777777" w:rsidR="00594871" w:rsidRPr="008E1C56" w:rsidRDefault="00594871" w:rsidP="00F1618E">
      <w:pPr>
        <w:tabs>
          <w:tab w:val="center" w:pos="426"/>
        </w:tabs>
        <w:spacing w:before="120"/>
        <w:ind w:firstLine="709"/>
        <w:jc w:val="both"/>
        <w:rPr>
          <w:rFonts w:ascii="Times New Roman" w:hAnsi="Times New Roman"/>
          <w:i/>
          <w:szCs w:val="28"/>
          <w:lang w:val="pt-BR" w:eastAsia="x-none"/>
        </w:rPr>
      </w:pPr>
    </w:p>
    <w:p w14:paraId="6E110814" w14:textId="77777777" w:rsidR="00063C90" w:rsidRPr="008E1C56" w:rsidRDefault="00063C90" w:rsidP="00063C90">
      <w:pPr>
        <w:tabs>
          <w:tab w:val="center" w:pos="426"/>
        </w:tabs>
        <w:spacing w:before="120"/>
        <w:ind w:firstLine="709"/>
        <w:jc w:val="both"/>
        <w:rPr>
          <w:rFonts w:ascii="Times New Roman" w:hAnsi="Times New Roman"/>
          <w:b/>
          <w:i/>
          <w:szCs w:val="28"/>
          <w:lang w:val="pt-BR" w:eastAsia="x-none"/>
        </w:rPr>
      </w:pPr>
    </w:p>
    <w:p w14:paraId="42C204BE" w14:textId="77777777" w:rsidR="00F0706B" w:rsidRPr="008E1C56" w:rsidRDefault="00F0706B" w:rsidP="00C53E1A">
      <w:pPr>
        <w:spacing w:before="120"/>
        <w:ind w:firstLine="709"/>
        <w:jc w:val="both"/>
        <w:rPr>
          <w:rFonts w:ascii="Times New Roman" w:hAnsi="Times New Roman"/>
          <w:bCs/>
          <w:sz w:val="2"/>
          <w:szCs w:val="2"/>
          <w:lang w:val="pt-BR"/>
        </w:rPr>
      </w:pPr>
    </w:p>
    <w:sectPr w:rsidR="00F0706B" w:rsidRPr="008E1C56" w:rsidSect="00D943CD">
      <w:headerReference w:type="default" r:id="rId8"/>
      <w:footerReference w:type="even" r:id="rId9"/>
      <w:footerReference w:type="default" r:id="rId10"/>
      <w:pgSz w:w="11907" w:h="16840" w:code="9"/>
      <w:pgMar w:top="1134" w:right="1134" w:bottom="907"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83B0" w14:textId="77777777" w:rsidR="00971C1B" w:rsidRDefault="00971C1B">
      <w:r>
        <w:separator/>
      </w:r>
    </w:p>
  </w:endnote>
  <w:endnote w:type="continuationSeparator" w:id="0">
    <w:p w14:paraId="56895E70" w14:textId="77777777" w:rsidR="00971C1B" w:rsidRDefault="0097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8389" w14:textId="77777777" w:rsidR="001B1D34" w:rsidRDefault="001B1D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6F77D" w14:textId="77777777" w:rsidR="001B1D34" w:rsidRDefault="001B1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B6FF" w14:textId="77777777" w:rsidR="001B1D34" w:rsidRDefault="001B1D34" w:rsidP="00CA76C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ECFB" w14:textId="77777777" w:rsidR="00971C1B" w:rsidRDefault="00971C1B">
      <w:r>
        <w:separator/>
      </w:r>
    </w:p>
  </w:footnote>
  <w:footnote w:type="continuationSeparator" w:id="0">
    <w:p w14:paraId="1C6A4C7E" w14:textId="77777777" w:rsidR="00971C1B" w:rsidRDefault="00971C1B">
      <w:r>
        <w:continuationSeparator/>
      </w:r>
    </w:p>
  </w:footnote>
  <w:footnote w:id="1">
    <w:p w14:paraId="428FA1B3" w14:textId="77777777" w:rsidR="001B1D34" w:rsidRPr="00C53E1A" w:rsidRDefault="001B1D34" w:rsidP="00456B92">
      <w:pPr>
        <w:jc w:val="both"/>
        <w:rPr>
          <w:rFonts w:ascii="Times New Roman" w:hAnsi="Times New Roman"/>
          <w:bCs/>
          <w:spacing w:val="-6"/>
          <w:sz w:val="20"/>
          <w:szCs w:val="20"/>
        </w:rPr>
      </w:pPr>
      <w:r w:rsidRPr="00C53E1A">
        <w:rPr>
          <w:rStyle w:val="FootnoteReference"/>
          <w:rFonts w:ascii="Times New Roman" w:hAnsi="Times New Roman"/>
          <w:spacing w:val="-6"/>
          <w:sz w:val="20"/>
          <w:szCs w:val="20"/>
        </w:rPr>
        <w:footnoteRef/>
      </w:r>
      <w:r w:rsidRPr="00C53E1A">
        <w:rPr>
          <w:rFonts w:ascii="Times New Roman" w:hAnsi="Times New Roman"/>
          <w:spacing w:val="-6"/>
          <w:sz w:val="20"/>
          <w:szCs w:val="20"/>
        </w:rPr>
        <w:t xml:space="preserve"> </w:t>
      </w:r>
      <w:r w:rsidRPr="00C53E1A">
        <w:rPr>
          <w:rFonts w:ascii="Times New Roman" w:hAnsi="Times New Roman"/>
          <w:bCs/>
          <w:spacing w:val="-6"/>
          <w:sz w:val="20"/>
          <w:szCs w:val="20"/>
        </w:rPr>
        <w:t>như: lập, phê duyệt quy hoạch; nguồn lực hỗ trợ hoạt động quy hoạch; xây dựng hệ thống thông tin, cơ sở dữ liệu về quy hoạch đô thị và nông thôn; đẩy mạnh phân cấp, phân quyền, cải cách thủ tục trong lĩnh vực quy hoạch, nâng cao trách nhiệm của chính quyền địa phương các cấp trong lập, thẩm định, phê duyệt và tổ chức thực hiện quy hoạch…</w:t>
      </w:r>
    </w:p>
  </w:footnote>
  <w:footnote w:id="2">
    <w:p w14:paraId="1B3B370E" w14:textId="77777777" w:rsidR="001B1D34" w:rsidRPr="00C53E1A" w:rsidRDefault="001B1D34" w:rsidP="00C92FD8">
      <w:pPr>
        <w:jc w:val="both"/>
        <w:rPr>
          <w:rFonts w:ascii="Times New Roman" w:hAnsi="Times New Roman"/>
          <w:bCs/>
          <w:spacing w:val="-6"/>
          <w:sz w:val="20"/>
          <w:szCs w:val="20"/>
        </w:rPr>
      </w:pPr>
      <w:r w:rsidRPr="00C53E1A">
        <w:rPr>
          <w:rStyle w:val="FootnoteReference"/>
          <w:rFonts w:ascii="Times New Roman" w:hAnsi="Times New Roman"/>
          <w:spacing w:val="-6"/>
          <w:sz w:val="20"/>
          <w:szCs w:val="20"/>
        </w:rPr>
        <w:footnoteRef/>
      </w:r>
      <w:r w:rsidRPr="00C53E1A">
        <w:rPr>
          <w:rFonts w:ascii="Times New Roman" w:hAnsi="Times New Roman"/>
          <w:spacing w:val="-6"/>
          <w:sz w:val="20"/>
          <w:szCs w:val="20"/>
        </w:rPr>
        <w:t xml:space="preserve"> </w:t>
      </w:r>
      <w:r w:rsidRPr="00C53E1A">
        <w:rPr>
          <w:rFonts w:ascii="Times New Roman" w:hAnsi="Times New Roman"/>
          <w:bCs/>
          <w:spacing w:val="-6"/>
          <w:sz w:val="20"/>
          <w:szCs w:val="20"/>
        </w:rPr>
        <w:t xml:space="preserve">yêu cầu về phân cấp, phân quyền cho chính quyền địa phương đã tiếp tục thực hiện triệt để phân cấp thẩm quyền lập, phê duyệt quy hoạch cho chính quyền địa phương 3 cấp (cấp tỉnh, cấp huyện và cấp xã). Theo đó, về thẩm quyền của cấp trung ương chỉ còn giữ một phần thẩm quyền liên quan đến phê duyệt quy hoạch chung đô thị loại đặc biệt, loại I và khu chức năng cấp quốc gia. Ủy ban nhân dân cấp huyện đã được phân cấp nhiều hơn so với giai đoạn thực hiện quy định của Luật Quy hoạch đô thị năm 2009 và Luật Xây dựng năm 2014 (thêm thẩm quyền tổ chức lập quy hoạch chung đô thị mới, quy hoạch phân khu khu chức năng; phê duyệt quy hoạch phân khu đô thị, khu chức năng trên địa bàn quản lý; phê duyệt điều chỉnh cục bộ đối với quy hoạch đô thị và nông thôn thuộc thẩm quyền phê duyệt của Ủy ban nhân dân cấp tỉnh). </w:t>
      </w:r>
    </w:p>
  </w:footnote>
  <w:footnote w:id="3">
    <w:p w14:paraId="49BBE48F" w14:textId="77777777" w:rsidR="001B1D34" w:rsidRPr="00411081" w:rsidRDefault="001B1D34" w:rsidP="000120C3">
      <w:pPr>
        <w:jc w:val="both"/>
        <w:rPr>
          <w:rFonts w:ascii="Times New Roman" w:hAnsi="Times New Roman"/>
          <w:sz w:val="20"/>
          <w:szCs w:val="20"/>
        </w:rPr>
      </w:pPr>
      <w:r w:rsidRPr="00C53E1A">
        <w:rPr>
          <w:rStyle w:val="FootnoteReference"/>
          <w:rFonts w:ascii="Times New Roman" w:hAnsi="Times New Roman"/>
          <w:spacing w:val="-6"/>
          <w:sz w:val="20"/>
          <w:szCs w:val="20"/>
        </w:rPr>
        <w:footnoteRef/>
      </w:r>
      <w:r w:rsidRPr="00C53E1A">
        <w:rPr>
          <w:rFonts w:ascii="Times New Roman" w:hAnsi="Times New Roman"/>
          <w:spacing w:val="-6"/>
          <w:sz w:val="20"/>
          <w:szCs w:val="20"/>
        </w:rPr>
        <w:t xml:space="preserve"> </w:t>
      </w:r>
      <w:r w:rsidRPr="00C53E1A">
        <w:rPr>
          <w:rFonts w:ascii="Times New Roman" w:hAnsi="Times New Roman"/>
          <w:bCs/>
          <w:spacing w:val="-6"/>
          <w:sz w:val="20"/>
          <w:szCs w:val="20"/>
        </w:rPr>
        <w:t>Luật có quy định thẩm quyền phê duyệt quy hoạch chi tiết của dự án quốc phòng, an ninh cần bảo đảm bí mật nhà nước thuộc Thủ tướng Chính phủ; quá trình xây dựng dự thảo Nghị định quy định chi tiết thi hành Luật, Bộ Công an, Bộ Quốc phòng có những kiến nghị điều chỉnh và quy định chi tiết thẩm quyền lập, thẩm định, phê duyệt các quy hoạch khu vực có yêu cầu bảo vệ bí mật nhà nước theo hướng tăng cường phân cấp cho Bộ chuyên ngành thực hiện. Thực tiễn công tác quản lý quy hoạch đô thị và nông thôn, cơ quan trung ương cần tập trung quản lý vĩ mô, xây dựng thể chế, chiến lược, quy hoạch, kế hoạch đồng bộ, thống nhất, giữ vai trò kiến tạo và tăng cường kiểm tra, giám sát; các địa phương triển khai các nhiệm vụ theo đúng tinh thần “địa phương quyết định, địa phương làm, địa phương chịu trách nhiệm”, phát huy vai trò, trách nhiệm của người đứng đầu cơ quan, tổ chức các cấp.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CF62" w14:textId="77777777" w:rsidR="001B1D34" w:rsidRPr="00A7224D" w:rsidRDefault="001B1D34">
    <w:pPr>
      <w:pStyle w:val="Header"/>
      <w:jc w:val="center"/>
      <w:rPr>
        <w:rFonts w:ascii="Times New Roman" w:hAnsi="Times New Roman"/>
        <w:sz w:val="24"/>
      </w:rPr>
    </w:pPr>
    <w:r w:rsidRPr="00A7224D">
      <w:rPr>
        <w:rFonts w:ascii="Times New Roman" w:hAnsi="Times New Roman"/>
        <w:sz w:val="24"/>
      </w:rPr>
      <w:fldChar w:fldCharType="begin"/>
    </w:r>
    <w:r w:rsidRPr="00A7224D">
      <w:rPr>
        <w:rFonts w:ascii="Times New Roman" w:hAnsi="Times New Roman"/>
        <w:sz w:val="24"/>
      </w:rPr>
      <w:instrText xml:space="preserve"> PAGE   \* MERGEFORMAT </w:instrText>
    </w:r>
    <w:r w:rsidRPr="00A7224D">
      <w:rPr>
        <w:rFonts w:ascii="Times New Roman" w:hAnsi="Times New Roman"/>
        <w:sz w:val="24"/>
      </w:rPr>
      <w:fldChar w:fldCharType="separate"/>
    </w:r>
    <w:r>
      <w:rPr>
        <w:rFonts w:ascii="Times New Roman" w:hAnsi="Times New Roman"/>
        <w:noProof/>
        <w:sz w:val="24"/>
      </w:rPr>
      <w:t>8</w:t>
    </w:r>
    <w:r w:rsidRPr="00A7224D">
      <w:rPr>
        <w:rFonts w:ascii="Times New Roman" w:hAnsi="Times New Roman"/>
        <w:sz w:val="24"/>
      </w:rPr>
      <w:fldChar w:fldCharType="end"/>
    </w:r>
  </w:p>
  <w:p w14:paraId="305ABE8A" w14:textId="77777777" w:rsidR="001B1D34" w:rsidRDefault="001B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8C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6C6C0C0C"/>
    <w:lvl w:ilvl="0" w:tplc="A984B3F0">
      <w:start w:val="1"/>
      <w:numFmt w:val="decimal"/>
      <w:suff w:val="space"/>
      <w:lvlText w:val="%1."/>
      <w:lvlJc w:val="left"/>
      <w:pPr>
        <w:ind w:left="1353" w:hanging="360"/>
      </w:pPr>
      <w:rPr>
        <w:rFonts w:ascii="Times New Roman" w:hAnsi="Times New Roman" w:cs="Times New Roman" w:hint="default"/>
        <w:b w:val="0"/>
        <w:i w:val="0"/>
        <w:color w:val="00000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2" w15:restartNumberingAfterBreak="0">
    <w:nsid w:val="0A3F5697"/>
    <w:multiLevelType w:val="hybridMultilevel"/>
    <w:tmpl w:val="E304B1A2"/>
    <w:lvl w:ilvl="0" w:tplc="3ACCF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91AD1"/>
    <w:multiLevelType w:val="hybridMultilevel"/>
    <w:tmpl w:val="4B0EAEE0"/>
    <w:lvl w:ilvl="0" w:tplc="ADC293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863304"/>
    <w:multiLevelType w:val="hybridMultilevel"/>
    <w:tmpl w:val="EBBC3B42"/>
    <w:lvl w:ilvl="0" w:tplc="A16E6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70F2F"/>
    <w:multiLevelType w:val="hybridMultilevel"/>
    <w:tmpl w:val="CC94E990"/>
    <w:lvl w:ilvl="0" w:tplc="E298603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2243D5"/>
    <w:multiLevelType w:val="hybridMultilevel"/>
    <w:tmpl w:val="47607B28"/>
    <w:lvl w:ilvl="0" w:tplc="0052C2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A114352"/>
    <w:multiLevelType w:val="hybridMultilevel"/>
    <w:tmpl w:val="6B3A10F4"/>
    <w:lvl w:ilvl="0" w:tplc="8482031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AE32E3B"/>
    <w:multiLevelType w:val="hybridMultilevel"/>
    <w:tmpl w:val="4120D90A"/>
    <w:lvl w:ilvl="0" w:tplc="FDB80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4671D7"/>
    <w:multiLevelType w:val="hybridMultilevel"/>
    <w:tmpl w:val="450E84C8"/>
    <w:lvl w:ilvl="0" w:tplc="19E6DE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90471270">
    <w:abstractNumId w:val="4"/>
  </w:num>
  <w:num w:numId="2" w16cid:durableId="1823619655">
    <w:abstractNumId w:val="0"/>
  </w:num>
  <w:num w:numId="3" w16cid:durableId="1394038163">
    <w:abstractNumId w:val="5"/>
  </w:num>
  <w:num w:numId="4" w16cid:durableId="438531145">
    <w:abstractNumId w:val="7"/>
  </w:num>
  <w:num w:numId="5" w16cid:durableId="1636450710">
    <w:abstractNumId w:val="8"/>
  </w:num>
  <w:num w:numId="6" w16cid:durableId="1167790304">
    <w:abstractNumId w:val="2"/>
  </w:num>
  <w:num w:numId="7" w16cid:durableId="1268543306">
    <w:abstractNumId w:val="3"/>
  </w:num>
  <w:num w:numId="8" w16cid:durableId="2038656066">
    <w:abstractNumId w:val="9"/>
  </w:num>
  <w:num w:numId="9" w16cid:durableId="1020274950">
    <w:abstractNumId w:val="6"/>
  </w:num>
  <w:num w:numId="10" w16cid:durableId="4267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81"/>
    <w:rsid w:val="000000B8"/>
    <w:rsid w:val="0000018E"/>
    <w:rsid w:val="00000B0F"/>
    <w:rsid w:val="00000D34"/>
    <w:rsid w:val="00000FD0"/>
    <w:rsid w:val="000011AF"/>
    <w:rsid w:val="00001627"/>
    <w:rsid w:val="00001868"/>
    <w:rsid w:val="000018D8"/>
    <w:rsid w:val="00001EDB"/>
    <w:rsid w:val="00002A61"/>
    <w:rsid w:val="00002BD2"/>
    <w:rsid w:val="000039A7"/>
    <w:rsid w:val="00003EDC"/>
    <w:rsid w:val="000052A0"/>
    <w:rsid w:val="00006112"/>
    <w:rsid w:val="0000728B"/>
    <w:rsid w:val="000073E3"/>
    <w:rsid w:val="000074E9"/>
    <w:rsid w:val="00007A9E"/>
    <w:rsid w:val="00007EC8"/>
    <w:rsid w:val="0001001D"/>
    <w:rsid w:val="000101B1"/>
    <w:rsid w:val="000120C3"/>
    <w:rsid w:val="00012844"/>
    <w:rsid w:val="00012C31"/>
    <w:rsid w:val="00014016"/>
    <w:rsid w:val="000140A0"/>
    <w:rsid w:val="000140C6"/>
    <w:rsid w:val="00014D72"/>
    <w:rsid w:val="00014E7D"/>
    <w:rsid w:val="00015321"/>
    <w:rsid w:val="00015963"/>
    <w:rsid w:val="00016371"/>
    <w:rsid w:val="00016BA1"/>
    <w:rsid w:val="00016D31"/>
    <w:rsid w:val="00016D3A"/>
    <w:rsid w:val="00016D72"/>
    <w:rsid w:val="000176AC"/>
    <w:rsid w:val="00017B71"/>
    <w:rsid w:val="00020D93"/>
    <w:rsid w:val="00020F5C"/>
    <w:rsid w:val="000211E3"/>
    <w:rsid w:val="00021E4E"/>
    <w:rsid w:val="00021F66"/>
    <w:rsid w:val="000222B2"/>
    <w:rsid w:val="000223E2"/>
    <w:rsid w:val="00022887"/>
    <w:rsid w:val="00022F4C"/>
    <w:rsid w:val="00022FB0"/>
    <w:rsid w:val="00023166"/>
    <w:rsid w:val="0002381D"/>
    <w:rsid w:val="0002434C"/>
    <w:rsid w:val="0002439C"/>
    <w:rsid w:val="000263BF"/>
    <w:rsid w:val="0002729D"/>
    <w:rsid w:val="00027664"/>
    <w:rsid w:val="00027F70"/>
    <w:rsid w:val="0003098B"/>
    <w:rsid w:val="00031132"/>
    <w:rsid w:val="000311EE"/>
    <w:rsid w:val="00031253"/>
    <w:rsid w:val="00031519"/>
    <w:rsid w:val="00031A4E"/>
    <w:rsid w:val="00031BB5"/>
    <w:rsid w:val="00032498"/>
    <w:rsid w:val="00033933"/>
    <w:rsid w:val="00033B86"/>
    <w:rsid w:val="0003428E"/>
    <w:rsid w:val="0003507B"/>
    <w:rsid w:val="00035107"/>
    <w:rsid w:val="0003594A"/>
    <w:rsid w:val="00036086"/>
    <w:rsid w:val="000362C6"/>
    <w:rsid w:val="000371CB"/>
    <w:rsid w:val="00037419"/>
    <w:rsid w:val="00037551"/>
    <w:rsid w:val="000404BE"/>
    <w:rsid w:val="00040673"/>
    <w:rsid w:val="00040912"/>
    <w:rsid w:val="0004102D"/>
    <w:rsid w:val="00041F33"/>
    <w:rsid w:val="00042BD1"/>
    <w:rsid w:val="00042FAF"/>
    <w:rsid w:val="000437D5"/>
    <w:rsid w:val="00043DAF"/>
    <w:rsid w:val="00043E80"/>
    <w:rsid w:val="00044637"/>
    <w:rsid w:val="00044F01"/>
    <w:rsid w:val="00045739"/>
    <w:rsid w:val="00045ABF"/>
    <w:rsid w:val="00045CCB"/>
    <w:rsid w:val="00046305"/>
    <w:rsid w:val="0004636D"/>
    <w:rsid w:val="000463F5"/>
    <w:rsid w:val="000465FB"/>
    <w:rsid w:val="00046DAE"/>
    <w:rsid w:val="000470A6"/>
    <w:rsid w:val="00050308"/>
    <w:rsid w:val="00050E38"/>
    <w:rsid w:val="000510A4"/>
    <w:rsid w:val="00051955"/>
    <w:rsid w:val="00052CAD"/>
    <w:rsid w:val="000539E5"/>
    <w:rsid w:val="00054175"/>
    <w:rsid w:val="00054E72"/>
    <w:rsid w:val="00055026"/>
    <w:rsid w:val="000552A4"/>
    <w:rsid w:val="000559FD"/>
    <w:rsid w:val="00056096"/>
    <w:rsid w:val="00056265"/>
    <w:rsid w:val="000566A0"/>
    <w:rsid w:val="00056F2C"/>
    <w:rsid w:val="000573EC"/>
    <w:rsid w:val="00057FE5"/>
    <w:rsid w:val="00061D09"/>
    <w:rsid w:val="00061D31"/>
    <w:rsid w:val="000626BF"/>
    <w:rsid w:val="00062A4D"/>
    <w:rsid w:val="00063A91"/>
    <w:rsid w:val="00063BDE"/>
    <w:rsid w:val="00063C90"/>
    <w:rsid w:val="00063DCD"/>
    <w:rsid w:val="00064377"/>
    <w:rsid w:val="0006468F"/>
    <w:rsid w:val="00065046"/>
    <w:rsid w:val="0006584D"/>
    <w:rsid w:val="00066124"/>
    <w:rsid w:val="0006643C"/>
    <w:rsid w:val="00066AE0"/>
    <w:rsid w:val="00066E44"/>
    <w:rsid w:val="00066E4F"/>
    <w:rsid w:val="0007002B"/>
    <w:rsid w:val="000701AD"/>
    <w:rsid w:val="000704EA"/>
    <w:rsid w:val="00071070"/>
    <w:rsid w:val="00072997"/>
    <w:rsid w:val="00072B9B"/>
    <w:rsid w:val="00072CC2"/>
    <w:rsid w:val="00073054"/>
    <w:rsid w:val="000731B2"/>
    <w:rsid w:val="00073494"/>
    <w:rsid w:val="0007363C"/>
    <w:rsid w:val="000738D6"/>
    <w:rsid w:val="00073CC7"/>
    <w:rsid w:val="000740BA"/>
    <w:rsid w:val="000747FF"/>
    <w:rsid w:val="000748F6"/>
    <w:rsid w:val="00074DF3"/>
    <w:rsid w:val="00074F75"/>
    <w:rsid w:val="000755A8"/>
    <w:rsid w:val="00075606"/>
    <w:rsid w:val="00075A22"/>
    <w:rsid w:val="000767E6"/>
    <w:rsid w:val="000778A8"/>
    <w:rsid w:val="00077CC0"/>
    <w:rsid w:val="00081330"/>
    <w:rsid w:val="00082471"/>
    <w:rsid w:val="00082CA8"/>
    <w:rsid w:val="00083066"/>
    <w:rsid w:val="00083684"/>
    <w:rsid w:val="00083A48"/>
    <w:rsid w:val="00083B5E"/>
    <w:rsid w:val="00085110"/>
    <w:rsid w:val="0008564F"/>
    <w:rsid w:val="0008578B"/>
    <w:rsid w:val="0008600B"/>
    <w:rsid w:val="000860A1"/>
    <w:rsid w:val="00086469"/>
    <w:rsid w:val="00086A03"/>
    <w:rsid w:val="000909A2"/>
    <w:rsid w:val="00090A35"/>
    <w:rsid w:val="00090D16"/>
    <w:rsid w:val="00091B13"/>
    <w:rsid w:val="0009210E"/>
    <w:rsid w:val="00092B84"/>
    <w:rsid w:val="00093065"/>
    <w:rsid w:val="00093134"/>
    <w:rsid w:val="00093C9F"/>
    <w:rsid w:val="00093EA0"/>
    <w:rsid w:val="00094DCF"/>
    <w:rsid w:val="00094FCA"/>
    <w:rsid w:val="000957DB"/>
    <w:rsid w:val="00095B82"/>
    <w:rsid w:val="00095C15"/>
    <w:rsid w:val="00096484"/>
    <w:rsid w:val="00096CC4"/>
    <w:rsid w:val="00096FD1"/>
    <w:rsid w:val="00097FE0"/>
    <w:rsid w:val="000A004F"/>
    <w:rsid w:val="000A0305"/>
    <w:rsid w:val="000A0DA1"/>
    <w:rsid w:val="000A104B"/>
    <w:rsid w:val="000A17A5"/>
    <w:rsid w:val="000A1A57"/>
    <w:rsid w:val="000A1E8E"/>
    <w:rsid w:val="000A2141"/>
    <w:rsid w:val="000A2B65"/>
    <w:rsid w:val="000A2DE6"/>
    <w:rsid w:val="000A2FDF"/>
    <w:rsid w:val="000A313E"/>
    <w:rsid w:val="000A441D"/>
    <w:rsid w:val="000A4E88"/>
    <w:rsid w:val="000A552A"/>
    <w:rsid w:val="000A57D4"/>
    <w:rsid w:val="000A5D42"/>
    <w:rsid w:val="000A5E65"/>
    <w:rsid w:val="000A61F8"/>
    <w:rsid w:val="000A6777"/>
    <w:rsid w:val="000A6CA2"/>
    <w:rsid w:val="000B0B8F"/>
    <w:rsid w:val="000B0DA6"/>
    <w:rsid w:val="000B1098"/>
    <w:rsid w:val="000B111D"/>
    <w:rsid w:val="000B137A"/>
    <w:rsid w:val="000B1E96"/>
    <w:rsid w:val="000B1F59"/>
    <w:rsid w:val="000B2548"/>
    <w:rsid w:val="000B25D8"/>
    <w:rsid w:val="000B2B1A"/>
    <w:rsid w:val="000B3AFE"/>
    <w:rsid w:val="000B3F7E"/>
    <w:rsid w:val="000B403B"/>
    <w:rsid w:val="000B4764"/>
    <w:rsid w:val="000B58E8"/>
    <w:rsid w:val="000B58F7"/>
    <w:rsid w:val="000B59A4"/>
    <w:rsid w:val="000B61ED"/>
    <w:rsid w:val="000B6D7F"/>
    <w:rsid w:val="000B7042"/>
    <w:rsid w:val="000B72CB"/>
    <w:rsid w:val="000B7B47"/>
    <w:rsid w:val="000B7CA4"/>
    <w:rsid w:val="000C091A"/>
    <w:rsid w:val="000C1110"/>
    <w:rsid w:val="000C120F"/>
    <w:rsid w:val="000C1563"/>
    <w:rsid w:val="000C2CF6"/>
    <w:rsid w:val="000C352E"/>
    <w:rsid w:val="000C3D5C"/>
    <w:rsid w:val="000C4760"/>
    <w:rsid w:val="000C49FD"/>
    <w:rsid w:val="000C4CA9"/>
    <w:rsid w:val="000C523D"/>
    <w:rsid w:val="000C5388"/>
    <w:rsid w:val="000C54F0"/>
    <w:rsid w:val="000C5CE7"/>
    <w:rsid w:val="000C644D"/>
    <w:rsid w:val="000C6512"/>
    <w:rsid w:val="000C6B2F"/>
    <w:rsid w:val="000C6B3E"/>
    <w:rsid w:val="000C7BD4"/>
    <w:rsid w:val="000C7ECA"/>
    <w:rsid w:val="000D09A9"/>
    <w:rsid w:val="000D13F9"/>
    <w:rsid w:val="000D1EFA"/>
    <w:rsid w:val="000D2103"/>
    <w:rsid w:val="000D266B"/>
    <w:rsid w:val="000D2C54"/>
    <w:rsid w:val="000D302F"/>
    <w:rsid w:val="000D3A9E"/>
    <w:rsid w:val="000D4054"/>
    <w:rsid w:val="000D4524"/>
    <w:rsid w:val="000D4F87"/>
    <w:rsid w:val="000D562D"/>
    <w:rsid w:val="000D5A94"/>
    <w:rsid w:val="000D5FDC"/>
    <w:rsid w:val="000D6646"/>
    <w:rsid w:val="000D67C8"/>
    <w:rsid w:val="000D6AFD"/>
    <w:rsid w:val="000D7901"/>
    <w:rsid w:val="000E050E"/>
    <w:rsid w:val="000E07B0"/>
    <w:rsid w:val="000E0F73"/>
    <w:rsid w:val="000E1516"/>
    <w:rsid w:val="000E202D"/>
    <w:rsid w:val="000E21A7"/>
    <w:rsid w:val="000E2AA0"/>
    <w:rsid w:val="000E323E"/>
    <w:rsid w:val="000E3573"/>
    <w:rsid w:val="000E3CCB"/>
    <w:rsid w:val="000E46C6"/>
    <w:rsid w:val="000E56AA"/>
    <w:rsid w:val="000E5716"/>
    <w:rsid w:val="000E5E2E"/>
    <w:rsid w:val="000E606A"/>
    <w:rsid w:val="000E60B9"/>
    <w:rsid w:val="000E6990"/>
    <w:rsid w:val="000E6E1A"/>
    <w:rsid w:val="000E71EC"/>
    <w:rsid w:val="000E7245"/>
    <w:rsid w:val="000F0293"/>
    <w:rsid w:val="000F0452"/>
    <w:rsid w:val="000F0A9A"/>
    <w:rsid w:val="000F0CE0"/>
    <w:rsid w:val="000F18D1"/>
    <w:rsid w:val="000F2428"/>
    <w:rsid w:val="000F245C"/>
    <w:rsid w:val="000F28EA"/>
    <w:rsid w:val="000F2B50"/>
    <w:rsid w:val="000F2CF2"/>
    <w:rsid w:val="000F388C"/>
    <w:rsid w:val="000F47C2"/>
    <w:rsid w:val="000F4EE7"/>
    <w:rsid w:val="000F5938"/>
    <w:rsid w:val="000F62A6"/>
    <w:rsid w:val="000F7014"/>
    <w:rsid w:val="000F7037"/>
    <w:rsid w:val="000F71F3"/>
    <w:rsid w:val="000F7883"/>
    <w:rsid w:val="001005D1"/>
    <w:rsid w:val="001006FF"/>
    <w:rsid w:val="00100780"/>
    <w:rsid w:val="0010097A"/>
    <w:rsid w:val="001013D0"/>
    <w:rsid w:val="00101804"/>
    <w:rsid w:val="001018FC"/>
    <w:rsid w:val="0010232A"/>
    <w:rsid w:val="001024F6"/>
    <w:rsid w:val="00103096"/>
    <w:rsid w:val="00104BB7"/>
    <w:rsid w:val="00104FD1"/>
    <w:rsid w:val="00105457"/>
    <w:rsid w:val="001061BA"/>
    <w:rsid w:val="001064A6"/>
    <w:rsid w:val="001066DD"/>
    <w:rsid w:val="00106BD0"/>
    <w:rsid w:val="00106C7F"/>
    <w:rsid w:val="0010735B"/>
    <w:rsid w:val="001077FA"/>
    <w:rsid w:val="00107B06"/>
    <w:rsid w:val="00107BC5"/>
    <w:rsid w:val="0011051D"/>
    <w:rsid w:val="0011057D"/>
    <w:rsid w:val="0011061D"/>
    <w:rsid w:val="0011167B"/>
    <w:rsid w:val="00111F1C"/>
    <w:rsid w:val="0011256C"/>
    <w:rsid w:val="001139C6"/>
    <w:rsid w:val="0011468D"/>
    <w:rsid w:val="0011497A"/>
    <w:rsid w:val="00114F7C"/>
    <w:rsid w:val="001157F7"/>
    <w:rsid w:val="00115DE3"/>
    <w:rsid w:val="00116E4B"/>
    <w:rsid w:val="00116EBD"/>
    <w:rsid w:val="001172DC"/>
    <w:rsid w:val="001175AA"/>
    <w:rsid w:val="001177C6"/>
    <w:rsid w:val="00117A82"/>
    <w:rsid w:val="00117E5A"/>
    <w:rsid w:val="0012006E"/>
    <w:rsid w:val="0012015F"/>
    <w:rsid w:val="00121006"/>
    <w:rsid w:val="00125C9E"/>
    <w:rsid w:val="00125D14"/>
    <w:rsid w:val="00126067"/>
    <w:rsid w:val="001263C9"/>
    <w:rsid w:val="00127406"/>
    <w:rsid w:val="001275E3"/>
    <w:rsid w:val="0012793D"/>
    <w:rsid w:val="00127B2F"/>
    <w:rsid w:val="00130149"/>
    <w:rsid w:val="00130945"/>
    <w:rsid w:val="00130ADF"/>
    <w:rsid w:val="001311BC"/>
    <w:rsid w:val="001316B6"/>
    <w:rsid w:val="001323DA"/>
    <w:rsid w:val="00132611"/>
    <w:rsid w:val="001327D0"/>
    <w:rsid w:val="00133627"/>
    <w:rsid w:val="00133FF5"/>
    <w:rsid w:val="001357A9"/>
    <w:rsid w:val="001367EC"/>
    <w:rsid w:val="001368A7"/>
    <w:rsid w:val="00136A02"/>
    <w:rsid w:val="00136CDF"/>
    <w:rsid w:val="00136D46"/>
    <w:rsid w:val="00136EB0"/>
    <w:rsid w:val="001372E4"/>
    <w:rsid w:val="00137E0F"/>
    <w:rsid w:val="00140EE0"/>
    <w:rsid w:val="0014126A"/>
    <w:rsid w:val="00142632"/>
    <w:rsid w:val="00142956"/>
    <w:rsid w:val="00142A0B"/>
    <w:rsid w:val="00142EB4"/>
    <w:rsid w:val="00143352"/>
    <w:rsid w:val="00143BB1"/>
    <w:rsid w:val="00143D0B"/>
    <w:rsid w:val="00144437"/>
    <w:rsid w:val="00144886"/>
    <w:rsid w:val="0014491E"/>
    <w:rsid w:val="001450B0"/>
    <w:rsid w:val="0014582E"/>
    <w:rsid w:val="00145CBE"/>
    <w:rsid w:val="001464F6"/>
    <w:rsid w:val="001473B0"/>
    <w:rsid w:val="001475A9"/>
    <w:rsid w:val="00147A22"/>
    <w:rsid w:val="00147A9B"/>
    <w:rsid w:val="001504CD"/>
    <w:rsid w:val="001519FC"/>
    <w:rsid w:val="00151EE7"/>
    <w:rsid w:val="001526B0"/>
    <w:rsid w:val="00154DA9"/>
    <w:rsid w:val="00154E22"/>
    <w:rsid w:val="00154E98"/>
    <w:rsid w:val="001550EF"/>
    <w:rsid w:val="00155C19"/>
    <w:rsid w:val="00155D30"/>
    <w:rsid w:val="00155F49"/>
    <w:rsid w:val="00156169"/>
    <w:rsid w:val="00156BB1"/>
    <w:rsid w:val="00156FE5"/>
    <w:rsid w:val="001572E9"/>
    <w:rsid w:val="0015735A"/>
    <w:rsid w:val="00157554"/>
    <w:rsid w:val="00157684"/>
    <w:rsid w:val="00160229"/>
    <w:rsid w:val="001605A5"/>
    <w:rsid w:val="00160847"/>
    <w:rsid w:val="0016123E"/>
    <w:rsid w:val="0016127E"/>
    <w:rsid w:val="00161A3C"/>
    <w:rsid w:val="00162331"/>
    <w:rsid w:val="001629CF"/>
    <w:rsid w:val="00163C98"/>
    <w:rsid w:val="00164572"/>
    <w:rsid w:val="00164837"/>
    <w:rsid w:val="00164877"/>
    <w:rsid w:val="00164981"/>
    <w:rsid w:val="00164AFE"/>
    <w:rsid w:val="00164B3A"/>
    <w:rsid w:val="0016540D"/>
    <w:rsid w:val="001655BD"/>
    <w:rsid w:val="00165DC4"/>
    <w:rsid w:val="00167407"/>
    <w:rsid w:val="00167C43"/>
    <w:rsid w:val="001707EA"/>
    <w:rsid w:val="00170AE7"/>
    <w:rsid w:val="00170BBD"/>
    <w:rsid w:val="0017103B"/>
    <w:rsid w:val="00171521"/>
    <w:rsid w:val="00171C81"/>
    <w:rsid w:val="001720A7"/>
    <w:rsid w:val="001726C0"/>
    <w:rsid w:val="00172CCD"/>
    <w:rsid w:val="00173029"/>
    <w:rsid w:val="00173993"/>
    <w:rsid w:val="001747A4"/>
    <w:rsid w:val="00175089"/>
    <w:rsid w:val="00175601"/>
    <w:rsid w:val="00176C7B"/>
    <w:rsid w:val="00177816"/>
    <w:rsid w:val="001810D5"/>
    <w:rsid w:val="00181F5D"/>
    <w:rsid w:val="001820A3"/>
    <w:rsid w:val="0018213F"/>
    <w:rsid w:val="00182193"/>
    <w:rsid w:val="0018234E"/>
    <w:rsid w:val="00182491"/>
    <w:rsid w:val="00182780"/>
    <w:rsid w:val="001829DE"/>
    <w:rsid w:val="00182B5B"/>
    <w:rsid w:val="00182E54"/>
    <w:rsid w:val="00182F69"/>
    <w:rsid w:val="0018305C"/>
    <w:rsid w:val="001831CF"/>
    <w:rsid w:val="00183305"/>
    <w:rsid w:val="001842DD"/>
    <w:rsid w:val="00184709"/>
    <w:rsid w:val="00184867"/>
    <w:rsid w:val="001859E4"/>
    <w:rsid w:val="00186481"/>
    <w:rsid w:val="00186F6C"/>
    <w:rsid w:val="001877BD"/>
    <w:rsid w:val="00187DA9"/>
    <w:rsid w:val="00187DE1"/>
    <w:rsid w:val="00190B15"/>
    <w:rsid w:val="00190E7D"/>
    <w:rsid w:val="00191812"/>
    <w:rsid w:val="00192448"/>
    <w:rsid w:val="00192572"/>
    <w:rsid w:val="00192763"/>
    <w:rsid w:val="00193213"/>
    <w:rsid w:val="001936DB"/>
    <w:rsid w:val="00193809"/>
    <w:rsid w:val="00194519"/>
    <w:rsid w:val="00194F3F"/>
    <w:rsid w:val="00196486"/>
    <w:rsid w:val="00196C2C"/>
    <w:rsid w:val="00196E63"/>
    <w:rsid w:val="00196EFD"/>
    <w:rsid w:val="00196F4D"/>
    <w:rsid w:val="001A1638"/>
    <w:rsid w:val="001A2C16"/>
    <w:rsid w:val="001A2C62"/>
    <w:rsid w:val="001A3527"/>
    <w:rsid w:val="001A40E4"/>
    <w:rsid w:val="001A4346"/>
    <w:rsid w:val="001A6AF8"/>
    <w:rsid w:val="001A6C1A"/>
    <w:rsid w:val="001A70DA"/>
    <w:rsid w:val="001A75E8"/>
    <w:rsid w:val="001A7612"/>
    <w:rsid w:val="001A77E0"/>
    <w:rsid w:val="001B002E"/>
    <w:rsid w:val="001B05C1"/>
    <w:rsid w:val="001B0761"/>
    <w:rsid w:val="001B0AE6"/>
    <w:rsid w:val="001B1789"/>
    <w:rsid w:val="001B1D34"/>
    <w:rsid w:val="001B247E"/>
    <w:rsid w:val="001B2851"/>
    <w:rsid w:val="001B3565"/>
    <w:rsid w:val="001B35AF"/>
    <w:rsid w:val="001B3F00"/>
    <w:rsid w:val="001B4609"/>
    <w:rsid w:val="001B4EC6"/>
    <w:rsid w:val="001B4F1F"/>
    <w:rsid w:val="001B5265"/>
    <w:rsid w:val="001B5633"/>
    <w:rsid w:val="001B58E1"/>
    <w:rsid w:val="001B59F9"/>
    <w:rsid w:val="001B680B"/>
    <w:rsid w:val="001B6AE6"/>
    <w:rsid w:val="001B6BFF"/>
    <w:rsid w:val="001C0423"/>
    <w:rsid w:val="001C0768"/>
    <w:rsid w:val="001C120A"/>
    <w:rsid w:val="001C1E98"/>
    <w:rsid w:val="001C1F88"/>
    <w:rsid w:val="001C1FE5"/>
    <w:rsid w:val="001C2EB4"/>
    <w:rsid w:val="001C2EF1"/>
    <w:rsid w:val="001C40CD"/>
    <w:rsid w:val="001C4871"/>
    <w:rsid w:val="001C50CB"/>
    <w:rsid w:val="001C52F0"/>
    <w:rsid w:val="001C5B6B"/>
    <w:rsid w:val="001C5D81"/>
    <w:rsid w:val="001C63F1"/>
    <w:rsid w:val="001C64D1"/>
    <w:rsid w:val="001C65A2"/>
    <w:rsid w:val="001C68F8"/>
    <w:rsid w:val="001C7055"/>
    <w:rsid w:val="001C7238"/>
    <w:rsid w:val="001C749D"/>
    <w:rsid w:val="001D022A"/>
    <w:rsid w:val="001D036F"/>
    <w:rsid w:val="001D08D1"/>
    <w:rsid w:val="001D123A"/>
    <w:rsid w:val="001D17DC"/>
    <w:rsid w:val="001D18D8"/>
    <w:rsid w:val="001D2A9F"/>
    <w:rsid w:val="001D35D0"/>
    <w:rsid w:val="001D3D38"/>
    <w:rsid w:val="001D4B78"/>
    <w:rsid w:val="001D4C77"/>
    <w:rsid w:val="001D5002"/>
    <w:rsid w:val="001D5F7D"/>
    <w:rsid w:val="001D610B"/>
    <w:rsid w:val="001D6697"/>
    <w:rsid w:val="001E034E"/>
    <w:rsid w:val="001E0A00"/>
    <w:rsid w:val="001E117E"/>
    <w:rsid w:val="001E19B7"/>
    <w:rsid w:val="001E1A05"/>
    <w:rsid w:val="001E1B85"/>
    <w:rsid w:val="001E1C00"/>
    <w:rsid w:val="001E218B"/>
    <w:rsid w:val="001E26B3"/>
    <w:rsid w:val="001E2C57"/>
    <w:rsid w:val="001E2E59"/>
    <w:rsid w:val="001E309F"/>
    <w:rsid w:val="001E36A6"/>
    <w:rsid w:val="001E36E7"/>
    <w:rsid w:val="001E398B"/>
    <w:rsid w:val="001E3B39"/>
    <w:rsid w:val="001E3D03"/>
    <w:rsid w:val="001E4F94"/>
    <w:rsid w:val="001E55B7"/>
    <w:rsid w:val="001E5708"/>
    <w:rsid w:val="001E591B"/>
    <w:rsid w:val="001E6466"/>
    <w:rsid w:val="001E68E7"/>
    <w:rsid w:val="001E6963"/>
    <w:rsid w:val="001E6EE3"/>
    <w:rsid w:val="001E7920"/>
    <w:rsid w:val="001E79FD"/>
    <w:rsid w:val="001E7D47"/>
    <w:rsid w:val="001F0902"/>
    <w:rsid w:val="001F0953"/>
    <w:rsid w:val="001F12F1"/>
    <w:rsid w:val="001F13F9"/>
    <w:rsid w:val="001F173E"/>
    <w:rsid w:val="001F216C"/>
    <w:rsid w:val="001F217A"/>
    <w:rsid w:val="001F21A4"/>
    <w:rsid w:val="001F2273"/>
    <w:rsid w:val="001F25CE"/>
    <w:rsid w:val="001F2C35"/>
    <w:rsid w:val="001F2EC0"/>
    <w:rsid w:val="001F3548"/>
    <w:rsid w:val="001F3C95"/>
    <w:rsid w:val="001F41CB"/>
    <w:rsid w:val="001F464F"/>
    <w:rsid w:val="001F4929"/>
    <w:rsid w:val="001F4AA8"/>
    <w:rsid w:val="001F4EF9"/>
    <w:rsid w:val="001F57B3"/>
    <w:rsid w:val="001F606A"/>
    <w:rsid w:val="001F621D"/>
    <w:rsid w:val="001F6320"/>
    <w:rsid w:val="001F67B8"/>
    <w:rsid w:val="001F7C7A"/>
    <w:rsid w:val="0020062C"/>
    <w:rsid w:val="002013F1"/>
    <w:rsid w:val="002014E5"/>
    <w:rsid w:val="002022AA"/>
    <w:rsid w:val="0020259F"/>
    <w:rsid w:val="002026F2"/>
    <w:rsid w:val="00202783"/>
    <w:rsid w:val="00202B00"/>
    <w:rsid w:val="00202D7D"/>
    <w:rsid w:val="002034DF"/>
    <w:rsid w:val="002037B4"/>
    <w:rsid w:val="00203B12"/>
    <w:rsid w:val="002050AA"/>
    <w:rsid w:val="002050F0"/>
    <w:rsid w:val="0020544A"/>
    <w:rsid w:val="00205BAE"/>
    <w:rsid w:val="00205C30"/>
    <w:rsid w:val="00205D9C"/>
    <w:rsid w:val="00207B79"/>
    <w:rsid w:val="00210471"/>
    <w:rsid w:val="00210E80"/>
    <w:rsid w:val="00211163"/>
    <w:rsid w:val="00211223"/>
    <w:rsid w:val="002114A4"/>
    <w:rsid w:val="00211E2D"/>
    <w:rsid w:val="002120D1"/>
    <w:rsid w:val="00212EB5"/>
    <w:rsid w:val="002135C6"/>
    <w:rsid w:val="0021392E"/>
    <w:rsid w:val="00213EB8"/>
    <w:rsid w:val="00214221"/>
    <w:rsid w:val="00214A5E"/>
    <w:rsid w:val="00214C5C"/>
    <w:rsid w:val="00214DAE"/>
    <w:rsid w:val="00215384"/>
    <w:rsid w:val="00215B51"/>
    <w:rsid w:val="00215FBE"/>
    <w:rsid w:val="00216274"/>
    <w:rsid w:val="00216289"/>
    <w:rsid w:val="00216BD2"/>
    <w:rsid w:val="0021743D"/>
    <w:rsid w:val="00217F8A"/>
    <w:rsid w:val="00220346"/>
    <w:rsid w:val="00220ED5"/>
    <w:rsid w:val="002217A4"/>
    <w:rsid w:val="002218F7"/>
    <w:rsid w:val="00221E76"/>
    <w:rsid w:val="00221FA5"/>
    <w:rsid w:val="002223C1"/>
    <w:rsid w:val="002223C5"/>
    <w:rsid w:val="002226F4"/>
    <w:rsid w:val="00222CC3"/>
    <w:rsid w:val="00222E64"/>
    <w:rsid w:val="00222F42"/>
    <w:rsid w:val="00223918"/>
    <w:rsid w:val="00223EB5"/>
    <w:rsid w:val="00224138"/>
    <w:rsid w:val="002242D2"/>
    <w:rsid w:val="00224C80"/>
    <w:rsid w:val="00225091"/>
    <w:rsid w:val="00226EE3"/>
    <w:rsid w:val="00227801"/>
    <w:rsid w:val="00230889"/>
    <w:rsid w:val="002309F2"/>
    <w:rsid w:val="00230EA7"/>
    <w:rsid w:val="002315AD"/>
    <w:rsid w:val="0023169C"/>
    <w:rsid w:val="002319DA"/>
    <w:rsid w:val="0023225E"/>
    <w:rsid w:val="002331D6"/>
    <w:rsid w:val="002331FB"/>
    <w:rsid w:val="002340A5"/>
    <w:rsid w:val="00234106"/>
    <w:rsid w:val="00234EB9"/>
    <w:rsid w:val="002352ED"/>
    <w:rsid w:val="002353AF"/>
    <w:rsid w:val="00235960"/>
    <w:rsid w:val="00235C26"/>
    <w:rsid w:val="00235C3F"/>
    <w:rsid w:val="00235D89"/>
    <w:rsid w:val="00236D06"/>
    <w:rsid w:val="002370F8"/>
    <w:rsid w:val="0023718E"/>
    <w:rsid w:val="0023757D"/>
    <w:rsid w:val="00237584"/>
    <w:rsid w:val="0023774B"/>
    <w:rsid w:val="00237D0F"/>
    <w:rsid w:val="00240B5B"/>
    <w:rsid w:val="00241267"/>
    <w:rsid w:val="00241589"/>
    <w:rsid w:val="00241B83"/>
    <w:rsid w:val="002423D4"/>
    <w:rsid w:val="00242AFE"/>
    <w:rsid w:val="00242BE0"/>
    <w:rsid w:val="002433AB"/>
    <w:rsid w:val="002433E7"/>
    <w:rsid w:val="00243D53"/>
    <w:rsid w:val="0024493F"/>
    <w:rsid w:val="00244E9C"/>
    <w:rsid w:val="00245556"/>
    <w:rsid w:val="0024564A"/>
    <w:rsid w:val="00245909"/>
    <w:rsid w:val="00245D5F"/>
    <w:rsid w:val="002508DD"/>
    <w:rsid w:val="00250D49"/>
    <w:rsid w:val="00253D76"/>
    <w:rsid w:val="00254000"/>
    <w:rsid w:val="0025468F"/>
    <w:rsid w:val="00254EC0"/>
    <w:rsid w:val="00255588"/>
    <w:rsid w:val="0025573B"/>
    <w:rsid w:val="0025645E"/>
    <w:rsid w:val="00256951"/>
    <w:rsid w:val="00256F09"/>
    <w:rsid w:val="0026088C"/>
    <w:rsid w:val="00261135"/>
    <w:rsid w:val="00262238"/>
    <w:rsid w:val="00262C30"/>
    <w:rsid w:val="00263288"/>
    <w:rsid w:val="002636CA"/>
    <w:rsid w:val="00263756"/>
    <w:rsid w:val="00263A70"/>
    <w:rsid w:val="00264636"/>
    <w:rsid w:val="00264716"/>
    <w:rsid w:val="00264864"/>
    <w:rsid w:val="00264C47"/>
    <w:rsid w:val="00264D71"/>
    <w:rsid w:val="00264FC4"/>
    <w:rsid w:val="002653B6"/>
    <w:rsid w:val="0026561A"/>
    <w:rsid w:val="0026581F"/>
    <w:rsid w:val="00266277"/>
    <w:rsid w:val="00266756"/>
    <w:rsid w:val="00267159"/>
    <w:rsid w:val="00267AF0"/>
    <w:rsid w:val="00267C77"/>
    <w:rsid w:val="00267F07"/>
    <w:rsid w:val="00270375"/>
    <w:rsid w:val="002708D3"/>
    <w:rsid w:val="00271E0B"/>
    <w:rsid w:val="002720FA"/>
    <w:rsid w:val="00272330"/>
    <w:rsid w:val="00272789"/>
    <w:rsid w:val="00272947"/>
    <w:rsid w:val="00272AEE"/>
    <w:rsid w:val="00272C70"/>
    <w:rsid w:val="00272E8E"/>
    <w:rsid w:val="00272EF6"/>
    <w:rsid w:val="002731A0"/>
    <w:rsid w:val="00274236"/>
    <w:rsid w:val="0027424D"/>
    <w:rsid w:val="002743FC"/>
    <w:rsid w:val="00274BF5"/>
    <w:rsid w:val="002751E5"/>
    <w:rsid w:val="00275E43"/>
    <w:rsid w:val="00275F53"/>
    <w:rsid w:val="0027636B"/>
    <w:rsid w:val="002766E4"/>
    <w:rsid w:val="00276846"/>
    <w:rsid w:val="0027725C"/>
    <w:rsid w:val="00277FDC"/>
    <w:rsid w:val="0028070C"/>
    <w:rsid w:val="00280783"/>
    <w:rsid w:val="002819D4"/>
    <w:rsid w:val="00281ABC"/>
    <w:rsid w:val="002821E4"/>
    <w:rsid w:val="00283833"/>
    <w:rsid w:val="00283C54"/>
    <w:rsid w:val="00283FA3"/>
    <w:rsid w:val="002842A8"/>
    <w:rsid w:val="002844C4"/>
    <w:rsid w:val="002844EB"/>
    <w:rsid w:val="00284547"/>
    <w:rsid w:val="00284A0B"/>
    <w:rsid w:val="00284A69"/>
    <w:rsid w:val="00284BF2"/>
    <w:rsid w:val="00284D1D"/>
    <w:rsid w:val="002854D6"/>
    <w:rsid w:val="00285603"/>
    <w:rsid w:val="002857DB"/>
    <w:rsid w:val="00287987"/>
    <w:rsid w:val="0029010E"/>
    <w:rsid w:val="00290866"/>
    <w:rsid w:val="00290B44"/>
    <w:rsid w:val="00290DC5"/>
    <w:rsid w:val="00292CBA"/>
    <w:rsid w:val="00292CE4"/>
    <w:rsid w:val="0029369F"/>
    <w:rsid w:val="0029398F"/>
    <w:rsid w:val="002941F6"/>
    <w:rsid w:val="002948DD"/>
    <w:rsid w:val="00294D61"/>
    <w:rsid w:val="00295A5F"/>
    <w:rsid w:val="002967F1"/>
    <w:rsid w:val="00296C9A"/>
    <w:rsid w:val="00297985"/>
    <w:rsid w:val="002A00D7"/>
    <w:rsid w:val="002A03E1"/>
    <w:rsid w:val="002A04C3"/>
    <w:rsid w:val="002A06D2"/>
    <w:rsid w:val="002A09EA"/>
    <w:rsid w:val="002A0A3C"/>
    <w:rsid w:val="002A0E2D"/>
    <w:rsid w:val="002A100B"/>
    <w:rsid w:val="002A1115"/>
    <w:rsid w:val="002A1147"/>
    <w:rsid w:val="002A1B15"/>
    <w:rsid w:val="002A1DE3"/>
    <w:rsid w:val="002A2900"/>
    <w:rsid w:val="002A3E79"/>
    <w:rsid w:val="002A3EFB"/>
    <w:rsid w:val="002A494C"/>
    <w:rsid w:val="002A4F15"/>
    <w:rsid w:val="002A586B"/>
    <w:rsid w:val="002A5D25"/>
    <w:rsid w:val="002A63A1"/>
    <w:rsid w:val="002A694D"/>
    <w:rsid w:val="002A69EA"/>
    <w:rsid w:val="002A7411"/>
    <w:rsid w:val="002A7B8D"/>
    <w:rsid w:val="002B0017"/>
    <w:rsid w:val="002B0060"/>
    <w:rsid w:val="002B04E6"/>
    <w:rsid w:val="002B0C34"/>
    <w:rsid w:val="002B116B"/>
    <w:rsid w:val="002B13DD"/>
    <w:rsid w:val="002B1CFB"/>
    <w:rsid w:val="002B4C29"/>
    <w:rsid w:val="002B5141"/>
    <w:rsid w:val="002B59CA"/>
    <w:rsid w:val="002B5E17"/>
    <w:rsid w:val="002B5FA5"/>
    <w:rsid w:val="002B6244"/>
    <w:rsid w:val="002B62D0"/>
    <w:rsid w:val="002B7373"/>
    <w:rsid w:val="002B7621"/>
    <w:rsid w:val="002B79A3"/>
    <w:rsid w:val="002C002B"/>
    <w:rsid w:val="002C0A44"/>
    <w:rsid w:val="002C0B51"/>
    <w:rsid w:val="002C0F1C"/>
    <w:rsid w:val="002C168C"/>
    <w:rsid w:val="002C1D89"/>
    <w:rsid w:val="002C20C9"/>
    <w:rsid w:val="002C21C2"/>
    <w:rsid w:val="002C22F1"/>
    <w:rsid w:val="002C2959"/>
    <w:rsid w:val="002C2B72"/>
    <w:rsid w:val="002C2BBF"/>
    <w:rsid w:val="002C427B"/>
    <w:rsid w:val="002C4347"/>
    <w:rsid w:val="002C47DD"/>
    <w:rsid w:val="002C5084"/>
    <w:rsid w:val="002C58BF"/>
    <w:rsid w:val="002C58F4"/>
    <w:rsid w:val="002C5AE3"/>
    <w:rsid w:val="002C5D43"/>
    <w:rsid w:val="002C6628"/>
    <w:rsid w:val="002C6A57"/>
    <w:rsid w:val="002C6FA9"/>
    <w:rsid w:val="002C7358"/>
    <w:rsid w:val="002C7630"/>
    <w:rsid w:val="002D0688"/>
    <w:rsid w:val="002D06AE"/>
    <w:rsid w:val="002D12B6"/>
    <w:rsid w:val="002D342E"/>
    <w:rsid w:val="002D3485"/>
    <w:rsid w:val="002D36BC"/>
    <w:rsid w:val="002D484C"/>
    <w:rsid w:val="002D4A75"/>
    <w:rsid w:val="002D5A43"/>
    <w:rsid w:val="002D5BF7"/>
    <w:rsid w:val="002D60F5"/>
    <w:rsid w:val="002D6105"/>
    <w:rsid w:val="002D6E37"/>
    <w:rsid w:val="002D6FC4"/>
    <w:rsid w:val="002D7406"/>
    <w:rsid w:val="002E09A2"/>
    <w:rsid w:val="002E09F1"/>
    <w:rsid w:val="002E1253"/>
    <w:rsid w:val="002E1D8F"/>
    <w:rsid w:val="002E25DE"/>
    <w:rsid w:val="002E2AF9"/>
    <w:rsid w:val="002E2F23"/>
    <w:rsid w:val="002E2F74"/>
    <w:rsid w:val="002E4C56"/>
    <w:rsid w:val="002E4E8F"/>
    <w:rsid w:val="002E5933"/>
    <w:rsid w:val="002E6AA8"/>
    <w:rsid w:val="002E6AC9"/>
    <w:rsid w:val="002E7666"/>
    <w:rsid w:val="002E76EC"/>
    <w:rsid w:val="002F02BF"/>
    <w:rsid w:val="002F04BC"/>
    <w:rsid w:val="002F06C8"/>
    <w:rsid w:val="002F0CEF"/>
    <w:rsid w:val="002F1BF8"/>
    <w:rsid w:val="002F30CE"/>
    <w:rsid w:val="002F3C19"/>
    <w:rsid w:val="002F3E58"/>
    <w:rsid w:val="002F4027"/>
    <w:rsid w:val="002F4088"/>
    <w:rsid w:val="002F522C"/>
    <w:rsid w:val="002F537A"/>
    <w:rsid w:val="002F53B6"/>
    <w:rsid w:val="002F548C"/>
    <w:rsid w:val="002F707C"/>
    <w:rsid w:val="002F7321"/>
    <w:rsid w:val="002F7871"/>
    <w:rsid w:val="002F7C67"/>
    <w:rsid w:val="002F7D84"/>
    <w:rsid w:val="002F7FDB"/>
    <w:rsid w:val="0030032F"/>
    <w:rsid w:val="00300B8F"/>
    <w:rsid w:val="00300D90"/>
    <w:rsid w:val="00301AAD"/>
    <w:rsid w:val="00301F93"/>
    <w:rsid w:val="00302136"/>
    <w:rsid w:val="00302A5D"/>
    <w:rsid w:val="00303570"/>
    <w:rsid w:val="0030365D"/>
    <w:rsid w:val="00303AB3"/>
    <w:rsid w:val="00303E89"/>
    <w:rsid w:val="00305C09"/>
    <w:rsid w:val="003061ED"/>
    <w:rsid w:val="003067AE"/>
    <w:rsid w:val="00306E98"/>
    <w:rsid w:val="0030700E"/>
    <w:rsid w:val="00307AB9"/>
    <w:rsid w:val="00307F80"/>
    <w:rsid w:val="00310937"/>
    <w:rsid w:val="00310A3F"/>
    <w:rsid w:val="003120CC"/>
    <w:rsid w:val="00312704"/>
    <w:rsid w:val="0031361E"/>
    <w:rsid w:val="00313ADF"/>
    <w:rsid w:val="00314373"/>
    <w:rsid w:val="00314587"/>
    <w:rsid w:val="00314B8D"/>
    <w:rsid w:val="00314C13"/>
    <w:rsid w:val="00315DFE"/>
    <w:rsid w:val="00315F5F"/>
    <w:rsid w:val="00316F58"/>
    <w:rsid w:val="00317362"/>
    <w:rsid w:val="0031759C"/>
    <w:rsid w:val="003178BB"/>
    <w:rsid w:val="00317BB9"/>
    <w:rsid w:val="00317C10"/>
    <w:rsid w:val="00321159"/>
    <w:rsid w:val="003212A5"/>
    <w:rsid w:val="00323303"/>
    <w:rsid w:val="00323A98"/>
    <w:rsid w:val="00323F31"/>
    <w:rsid w:val="00324CBD"/>
    <w:rsid w:val="003250B9"/>
    <w:rsid w:val="00326245"/>
    <w:rsid w:val="003265E5"/>
    <w:rsid w:val="00326903"/>
    <w:rsid w:val="00326B92"/>
    <w:rsid w:val="00326CCB"/>
    <w:rsid w:val="00327250"/>
    <w:rsid w:val="003305BC"/>
    <w:rsid w:val="003308BD"/>
    <w:rsid w:val="00331389"/>
    <w:rsid w:val="003313EB"/>
    <w:rsid w:val="003314E9"/>
    <w:rsid w:val="00333FCB"/>
    <w:rsid w:val="0033496E"/>
    <w:rsid w:val="0033508C"/>
    <w:rsid w:val="0033563C"/>
    <w:rsid w:val="00335C27"/>
    <w:rsid w:val="00336525"/>
    <w:rsid w:val="00336629"/>
    <w:rsid w:val="00336800"/>
    <w:rsid w:val="00336F5F"/>
    <w:rsid w:val="00337380"/>
    <w:rsid w:val="00337BDB"/>
    <w:rsid w:val="00337E76"/>
    <w:rsid w:val="003400B9"/>
    <w:rsid w:val="00340590"/>
    <w:rsid w:val="003407AF"/>
    <w:rsid w:val="0034089E"/>
    <w:rsid w:val="003408B2"/>
    <w:rsid w:val="00341274"/>
    <w:rsid w:val="003414C3"/>
    <w:rsid w:val="00341D8A"/>
    <w:rsid w:val="00341DC7"/>
    <w:rsid w:val="0034209B"/>
    <w:rsid w:val="00342151"/>
    <w:rsid w:val="003422E8"/>
    <w:rsid w:val="00342812"/>
    <w:rsid w:val="0034288F"/>
    <w:rsid w:val="00342B80"/>
    <w:rsid w:val="00342D99"/>
    <w:rsid w:val="00342FCD"/>
    <w:rsid w:val="0034325D"/>
    <w:rsid w:val="00343948"/>
    <w:rsid w:val="00343E93"/>
    <w:rsid w:val="0034478D"/>
    <w:rsid w:val="00344C59"/>
    <w:rsid w:val="00345225"/>
    <w:rsid w:val="00345345"/>
    <w:rsid w:val="003459AD"/>
    <w:rsid w:val="00345BB2"/>
    <w:rsid w:val="00345BCF"/>
    <w:rsid w:val="00345D49"/>
    <w:rsid w:val="00345DC5"/>
    <w:rsid w:val="00345E1F"/>
    <w:rsid w:val="0034608E"/>
    <w:rsid w:val="00346B5B"/>
    <w:rsid w:val="00346E87"/>
    <w:rsid w:val="003476BF"/>
    <w:rsid w:val="00347A2E"/>
    <w:rsid w:val="00347C82"/>
    <w:rsid w:val="003508D8"/>
    <w:rsid w:val="00350A17"/>
    <w:rsid w:val="00350AB2"/>
    <w:rsid w:val="00351660"/>
    <w:rsid w:val="003523A6"/>
    <w:rsid w:val="00352C62"/>
    <w:rsid w:val="00353196"/>
    <w:rsid w:val="00353E47"/>
    <w:rsid w:val="00353EBF"/>
    <w:rsid w:val="00353EEE"/>
    <w:rsid w:val="0035404F"/>
    <w:rsid w:val="003540AD"/>
    <w:rsid w:val="003547C2"/>
    <w:rsid w:val="00354C18"/>
    <w:rsid w:val="00354ECB"/>
    <w:rsid w:val="003553E5"/>
    <w:rsid w:val="00355540"/>
    <w:rsid w:val="00355846"/>
    <w:rsid w:val="00355861"/>
    <w:rsid w:val="00355940"/>
    <w:rsid w:val="00355A91"/>
    <w:rsid w:val="003563ED"/>
    <w:rsid w:val="003565AA"/>
    <w:rsid w:val="00357206"/>
    <w:rsid w:val="003575B8"/>
    <w:rsid w:val="00357A04"/>
    <w:rsid w:val="00357EBC"/>
    <w:rsid w:val="00360647"/>
    <w:rsid w:val="0036098B"/>
    <w:rsid w:val="00360C1F"/>
    <w:rsid w:val="0036173A"/>
    <w:rsid w:val="00362356"/>
    <w:rsid w:val="00363370"/>
    <w:rsid w:val="00363776"/>
    <w:rsid w:val="00364A81"/>
    <w:rsid w:val="00364B18"/>
    <w:rsid w:val="00365732"/>
    <w:rsid w:val="00365AF8"/>
    <w:rsid w:val="00366C30"/>
    <w:rsid w:val="003676BF"/>
    <w:rsid w:val="003702EE"/>
    <w:rsid w:val="0037081D"/>
    <w:rsid w:val="00370F8B"/>
    <w:rsid w:val="0037155D"/>
    <w:rsid w:val="003718EB"/>
    <w:rsid w:val="00372645"/>
    <w:rsid w:val="00372A16"/>
    <w:rsid w:val="00372C3E"/>
    <w:rsid w:val="00373595"/>
    <w:rsid w:val="003735A2"/>
    <w:rsid w:val="00373837"/>
    <w:rsid w:val="00373ADA"/>
    <w:rsid w:val="00373DA5"/>
    <w:rsid w:val="003741F1"/>
    <w:rsid w:val="0037425E"/>
    <w:rsid w:val="003745CF"/>
    <w:rsid w:val="00374A53"/>
    <w:rsid w:val="00374B2F"/>
    <w:rsid w:val="00375204"/>
    <w:rsid w:val="00375C07"/>
    <w:rsid w:val="003761FC"/>
    <w:rsid w:val="003765EF"/>
    <w:rsid w:val="003766DC"/>
    <w:rsid w:val="003770B3"/>
    <w:rsid w:val="003770D1"/>
    <w:rsid w:val="003775DD"/>
    <w:rsid w:val="003778B1"/>
    <w:rsid w:val="00380041"/>
    <w:rsid w:val="00380109"/>
    <w:rsid w:val="00380A96"/>
    <w:rsid w:val="0038113F"/>
    <w:rsid w:val="003815DF"/>
    <w:rsid w:val="00381EBC"/>
    <w:rsid w:val="00382358"/>
    <w:rsid w:val="00382502"/>
    <w:rsid w:val="003826EC"/>
    <w:rsid w:val="00382937"/>
    <w:rsid w:val="003830D6"/>
    <w:rsid w:val="0038310E"/>
    <w:rsid w:val="00383193"/>
    <w:rsid w:val="00383BD4"/>
    <w:rsid w:val="00383F85"/>
    <w:rsid w:val="003840E5"/>
    <w:rsid w:val="003842EE"/>
    <w:rsid w:val="0038466B"/>
    <w:rsid w:val="00385F0F"/>
    <w:rsid w:val="003861C5"/>
    <w:rsid w:val="003866B4"/>
    <w:rsid w:val="00386AA5"/>
    <w:rsid w:val="00386AAC"/>
    <w:rsid w:val="00386C4C"/>
    <w:rsid w:val="003871B8"/>
    <w:rsid w:val="00387679"/>
    <w:rsid w:val="00387D64"/>
    <w:rsid w:val="00387D7D"/>
    <w:rsid w:val="00387E10"/>
    <w:rsid w:val="003904F6"/>
    <w:rsid w:val="003908A0"/>
    <w:rsid w:val="00390D5A"/>
    <w:rsid w:val="00391174"/>
    <w:rsid w:val="003911CF"/>
    <w:rsid w:val="0039183E"/>
    <w:rsid w:val="00392E16"/>
    <w:rsid w:val="00393C74"/>
    <w:rsid w:val="00394599"/>
    <w:rsid w:val="00395132"/>
    <w:rsid w:val="003951BC"/>
    <w:rsid w:val="00395222"/>
    <w:rsid w:val="00395739"/>
    <w:rsid w:val="00395834"/>
    <w:rsid w:val="003964AA"/>
    <w:rsid w:val="00396ADD"/>
    <w:rsid w:val="00397996"/>
    <w:rsid w:val="00397AD9"/>
    <w:rsid w:val="00397E9C"/>
    <w:rsid w:val="003A0148"/>
    <w:rsid w:val="003A0ED2"/>
    <w:rsid w:val="003A0EE4"/>
    <w:rsid w:val="003A24E8"/>
    <w:rsid w:val="003A2B1E"/>
    <w:rsid w:val="003A3153"/>
    <w:rsid w:val="003A3553"/>
    <w:rsid w:val="003A3833"/>
    <w:rsid w:val="003A403B"/>
    <w:rsid w:val="003A48D4"/>
    <w:rsid w:val="003A56EC"/>
    <w:rsid w:val="003A5FAE"/>
    <w:rsid w:val="003A6486"/>
    <w:rsid w:val="003A6859"/>
    <w:rsid w:val="003A6E6D"/>
    <w:rsid w:val="003B06D2"/>
    <w:rsid w:val="003B1649"/>
    <w:rsid w:val="003B169A"/>
    <w:rsid w:val="003B1A01"/>
    <w:rsid w:val="003B1CBA"/>
    <w:rsid w:val="003B1CE1"/>
    <w:rsid w:val="003B2710"/>
    <w:rsid w:val="003B391D"/>
    <w:rsid w:val="003B3BC9"/>
    <w:rsid w:val="003B4762"/>
    <w:rsid w:val="003B4EB0"/>
    <w:rsid w:val="003B610F"/>
    <w:rsid w:val="003B693E"/>
    <w:rsid w:val="003B7378"/>
    <w:rsid w:val="003B73AD"/>
    <w:rsid w:val="003B7D87"/>
    <w:rsid w:val="003C0500"/>
    <w:rsid w:val="003C0E2B"/>
    <w:rsid w:val="003C1837"/>
    <w:rsid w:val="003C2335"/>
    <w:rsid w:val="003C257B"/>
    <w:rsid w:val="003C2762"/>
    <w:rsid w:val="003C2A93"/>
    <w:rsid w:val="003C3E1C"/>
    <w:rsid w:val="003C421E"/>
    <w:rsid w:val="003C45D2"/>
    <w:rsid w:val="003C4A9F"/>
    <w:rsid w:val="003C55F4"/>
    <w:rsid w:val="003C58ED"/>
    <w:rsid w:val="003C606B"/>
    <w:rsid w:val="003C608D"/>
    <w:rsid w:val="003C63FE"/>
    <w:rsid w:val="003C6435"/>
    <w:rsid w:val="003C674C"/>
    <w:rsid w:val="003C75D4"/>
    <w:rsid w:val="003D062A"/>
    <w:rsid w:val="003D0D25"/>
    <w:rsid w:val="003D12C8"/>
    <w:rsid w:val="003D2E55"/>
    <w:rsid w:val="003D369F"/>
    <w:rsid w:val="003D3A4B"/>
    <w:rsid w:val="003D3D55"/>
    <w:rsid w:val="003D4190"/>
    <w:rsid w:val="003D4644"/>
    <w:rsid w:val="003D46B5"/>
    <w:rsid w:val="003D471A"/>
    <w:rsid w:val="003D4BAC"/>
    <w:rsid w:val="003D568E"/>
    <w:rsid w:val="003D5C48"/>
    <w:rsid w:val="003D631B"/>
    <w:rsid w:val="003E06C9"/>
    <w:rsid w:val="003E06DC"/>
    <w:rsid w:val="003E1BA8"/>
    <w:rsid w:val="003E1C54"/>
    <w:rsid w:val="003E2A0B"/>
    <w:rsid w:val="003E45CA"/>
    <w:rsid w:val="003E492A"/>
    <w:rsid w:val="003E5258"/>
    <w:rsid w:val="003E5294"/>
    <w:rsid w:val="003E5B44"/>
    <w:rsid w:val="003E5BCB"/>
    <w:rsid w:val="003E5D23"/>
    <w:rsid w:val="003E6B37"/>
    <w:rsid w:val="003E7098"/>
    <w:rsid w:val="003E70B1"/>
    <w:rsid w:val="003E786F"/>
    <w:rsid w:val="003E7949"/>
    <w:rsid w:val="003F0AB6"/>
    <w:rsid w:val="003F1608"/>
    <w:rsid w:val="003F241D"/>
    <w:rsid w:val="003F2C62"/>
    <w:rsid w:val="003F3999"/>
    <w:rsid w:val="003F45B0"/>
    <w:rsid w:val="003F4D41"/>
    <w:rsid w:val="003F4D58"/>
    <w:rsid w:val="003F4E2E"/>
    <w:rsid w:val="003F5B08"/>
    <w:rsid w:val="003F5EE2"/>
    <w:rsid w:val="003F6277"/>
    <w:rsid w:val="003F6659"/>
    <w:rsid w:val="003F69E0"/>
    <w:rsid w:val="003F7489"/>
    <w:rsid w:val="003F764C"/>
    <w:rsid w:val="00400246"/>
    <w:rsid w:val="004005B4"/>
    <w:rsid w:val="00400B2B"/>
    <w:rsid w:val="00400BF1"/>
    <w:rsid w:val="0040101A"/>
    <w:rsid w:val="004014B2"/>
    <w:rsid w:val="00401AEA"/>
    <w:rsid w:val="00402774"/>
    <w:rsid w:val="00402A69"/>
    <w:rsid w:val="00402B3F"/>
    <w:rsid w:val="00402F7F"/>
    <w:rsid w:val="004039A4"/>
    <w:rsid w:val="004039B3"/>
    <w:rsid w:val="004041BF"/>
    <w:rsid w:val="00404657"/>
    <w:rsid w:val="0040495B"/>
    <w:rsid w:val="0040513D"/>
    <w:rsid w:val="00405F0D"/>
    <w:rsid w:val="0040798F"/>
    <w:rsid w:val="00407F99"/>
    <w:rsid w:val="004100AF"/>
    <w:rsid w:val="00410174"/>
    <w:rsid w:val="00411081"/>
    <w:rsid w:val="004115CC"/>
    <w:rsid w:val="00411970"/>
    <w:rsid w:val="00413274"/>
    <w:rsid w:val="00413317"/>
    <w:rsid w:val="004134E5"/>
    <w:rsid w:val="00413AC2"/>
    <w:rsid w:val="00413CF5"/>
    <w:rsid w:val="004140B0"/>
    <w:rsid w:val="004161B8"/>
    <w:rsid w:val="004167B1"/>
    <w:rsid w:val="00416A3D"/>
    <w:rsid w:val="00416CC4"/>
    <w:rsid w:val="004172E4"/>
    <w:rsid w:val="004173AD"/>
    <w:rsid w:val="00420943"/>
    <w:rsid w:val="004209A4"/>
    <w:rsid w:val="00420D3D"/>
    <w:rsid w:val="00421041"/>
    <w:rsid w:val="004217EE"/>
    <w:rsid w:val="004220DD"/>
    <w:rsid w:val="0042292C"/>
    <w:rsid w:val="00422CA1"/>
    <w:rsid w:val="004250A4"/>
    <w:rsid w:val="004250C1"/>
    <w:rsid w:val="0042514E"/>
    <w:rsid w:val="00426A23"/>
    <w:rsid w:val="00426B9B"/>
    <w:rsid w:val="00427092"/>
    <w:rsid w:val="00427586"/>
    <w:rsid w:val="00427EF7"/>
    <w:rsid w:val="004301E7"/>
    <w:rsid w:val="00430261"/>
    <w:rsid w:val="00430BD5"/>
    <w:rsid w:val="00430CA8"/>
    <w:rsid w:val="00431799"/>
    <w:rsid w:val="00431881"/>
    <w:rsid w:val="00431A77"/>
    <w:rsid w:val="00431C24"/>
    <w:rsid w:val="004321E9"/>
    <w:rsid w:val="004324AF"/>
    <w:rsid w:val="00432539"/>
    <w:rsid w:val="00432ECF"/>
    <w:rsid w:val="004340B3"/>
    <w:rsid w:val="00434BBC"/>
    <w:rsid w:val="00435451"/>
    <w:rsid w:val="0043549C"/>
    <w:rsid w:val="004356C7"/>
    <w:rsid w:val="00435A4C"/>
    <w:rsid w:val="004364E1"/>
    <w:rsid w:val="00436896"/>
    <w:rsid w:val="00437EE8"/>
    <w:rsid w:val="00437F3E"/>
    <w:rsid w:val="00440422"/>
    <w:rsid w:val="00440A1C"/>
    <w:rsid w:val="0044101D"/>
    <w:rsid w:val="00441266"/>
    <w:rsid w:val="0044198D"/>
    <w:rsid w:val="00441B1A"/>
    <w:rsid w:val="00442625"/>
    <w:rsid w:val="00442EA1"/>
    <w:rsid w:val="00442F7A"/>
    <w:rsid w:val="0044336A"/>
    <w:rsid w:val="0044389F"/>
    <w:rsid w:val="00443A13"/>
    <w:rsid w:val="00443D74"/>
    <w:rsid w:val="004444FC"/>
    <w:rsid w:val="0044581B"/>
    <w:rsid w:val="00446271"/>
    <w:rsid w:val="00446C1C"/>
    <w:rsid w:val="0044712F"/>
    <w:rsid w:val="00447AA4"/>
    <w:rsid w:val="00447D07"/>
    <w:rsid w:val="00450578"/>
    <w:rsid w:val="00451430"/>
    <w:rsid w:val="00451970"/>
    <w:rsid w:val="00452B53"/>
    <w:rsid w:val="00452BF4"/>
    <w:rsid w:val="00452F4E"/>
    <w:rsid w:val="00453073"/>
    <w:rsid w:val="00453664"/>
    <w:rsid w:val="00453A5B"/>
    <w:rsid w:val="0045400E"/>
    <w:rsid w:val="00454176"/>
    <w:rsid w:val="004548BD"/>
    <w:rsid w:val="00454E6E"/>
    <w:rsid w:val="00455019"/>
    <w:rsid w:val="004552F1"/>
    <w:rsid w:val="004557BC"/>
    <w:rsid w:val="00455C66"/>
    <w:rsid w:val="0045676F"/>
    <w:rsid w:val="00456B92"/>
    <w:rsid w:val="00457004"/>
    <w:rsid w:val="0045715E"/>
    <w:rsid w:val="004572D8"/>
    <w:rsid w:val="00457582"/>
    <w:rsid w:val="004576A5"/>
    <w:rsid w:val="00457B82"/>
    <w:rsid w:val="00457D8E"/>
    <w:rsid w:val="004606A1"/>
    <w:rsid w:val="00462149"/>
    <w:rsid w:val="004623B2"/>
    <w:rsid w:val="00463339"/>
    <w:rsid w:val="00465760"/>
    <w:rsid w:val="00465A36"/>
    <w:rsid w:val="00465ADF"/>
    <w:rsid w:val="00465B38"/>
    <w:rsid w:val="00465E0A"/>
    <w:rsid w:val="004664D8"/>
    <w:rsid w:val="004666EE"/>
    <w:rsid w:val="00467910"/>
    <w:rsid w:val="00471696"/>
    <w:rsid w:val="00471FF8"/>
    <w:rsid w:val="00472062"/>
    <w:rsid w:val="004721F5"/>
    <w:rsid w:val="00472C69"/>
    <w:rsid w:val="004733E4"/>
    <w:rsid w:val="00473B3B"/>
    <w:rsid w:val="00473C00"/>
    <w:rsid w:val="004746E1"/>
    <w:rsid w:val="00474C9C"/>
    <w:rsid w:val="004750EB"/>
    <w:rsid w:val="00475787"/>
    <w:rsid w:val="00475788"/>
    <w:rsid w:val="00475978"/>
    <w:rsid w:val="0047656A"/>
    <w:rsid w:val="0047659C"/>
    <w:rsid w:val="004765F9"/>
    <w:rsid w:val="004766AE"/>
    <w:rsid w:val="0047744C"/>
    <w:rsid w:val="004774F1"/>
    <w:rsid w:val="00477519"/>
    <w:rsid w:val="00477C2F"/>
    <w:rsid w:val="00477C86"/>
    <w:rsid w:val="004801A1"/>
    <w:rsid w:val="00480311"/>
    <w:rsid w:val="004809E6"/>
    <w:rsid w:val="00481091"/>
    <w:rsid w:val="004812EB"/>
    <w:rsid w:val="004813AB"/>
    <w:rsid w:val="00481B90"/>
    <w:rsid w:val="004822B3"/>
    <w:rsid w:val="00483277"/>
    <w:rsid w:val="00483596"/>
    <w:rsid w:val="00483892"/>
    <w:rsid w:val="00484A96"/>
    <w:rsid w:val="00485992"/>
    <w:rsid w:val="00486418"/>
    <w:rsid w:val="00486595"/>
    <w:rsid w:val="0048689F"/>
    <w:rsid w:val="004902EB"/>
    <w:rsid w:val="004903E3"/>
    <w:rsid w:val="00490F69"/>
    <w:rsid w:val="00492316"/>
    <w:rsid w:val="00492573"/>
    <w:rsid w:val="00493834"/>
    <w:rsid w:val="00493BE3"/>
    <w:rsid w:val="00493CD5"/>
    <w:rsid w:val="00493DCB"/>
    <w:rsid w:val="004951F6"/>
    <w:rsid w:val="00495265"/>
    <w:rsid w:val="004952C3"/>
    <w:rsid w:val="00495FD8"/>
    <w:rsid w:val="004964DB"/>
    <w:rsid w:val="004966E5"/>
    <w:rsid w:val="00496787"/>
    <w:rsid w:val="00496D1E"/>
    <w:rsid w:val="00496F48"/>
    <w:rsid w:val="0049719D"/>
    <w:rsid w:val="00497BAE"/>
    <w:rsid w:val="00497EF3"/>
    <w:rsid w:val="004A01DA"/>
    <w:rsid w:val="004A073C"/>
    <w:rsid w:val="004A10B3"/>
    <w:rsid w:val="004A19A5"/>
    <w:rsid w:val="004A21C6"/>
    <w:rsid w:val="004A221E"/>
    <w:rsid w:val="004A34AC"/>
    <w:rsid w:val="004A3999"/>
    <w:rsid w:val="004A3CD8"/>
    <w:rsid w:val="004A3DDB"/>
    <w:rsid w:val="004A4651"/>
    <w:rsid w:val="004A4D4F"/>
    <w:rsid w:val="004A4F2C"/>
    <w:rsid w:val="004A54FC"/>
    <w:rsid w:val="004A57F7"/>
    <w:rsid w:val="004A64A6"/>
    <w:rsid w:val="004A64F2"/>
    <w:rsid w:val="004A6930"/>
    <w:rsid w:val="004A6CB4"/>
    <w:rsid w:val="004A7847"/>
    <w:rsid w:val="004A78C3"/>
    <w:rsid w:val="004A7BD0"/>
    <w:rsid w:val="004B0808"/>
    <w:rsid w:val="004B09B3"/>
    <w:rsid w:val="004B0B96"/>
    <w:rsid w:val="004B1924"/>
    <w:rsid w:val="004B198B"/>
    <w:rsid w:val="004B1BBE"/>
    <w:rsid w:val="004B1F7B"/>
    <w:rsid w:val="004B22AF"/>
    <w:rsid w:val="004B25B8"/>
    <w:rsid w:val="004B27A2"/>
    <w:rsid w:val="004B2D80"/>
    <w:rsid w:val="004B3405"/>
    <w:rsid w:val="004B35C0"/>
    <w:rsid w:val="004B3B08"/>
    <w:rsid w:val="004B3D74"/>
    <w:rsid w:val="004B409D"/>
    <w:rsid w:val="004B41C8"/>
    <w:rsid w:val="004B4362"/>
    <w:rsid w:val="004B443A"/>
    <w:rsid w:val="004B4CEA"/>
    <w:rsid w:val="004B53C3"/>
    <w:rsid w:val="004B56DE"/>
    <w:rsid w:val="004B6277"/>
    <w:rsid w:val="004B6759"/>
    <w:rsid w:val="004B6864"/>
    <w:rsid w:val="004B6EDF"/>
    <w:rsid w:val="004B7307"/>
    <w:rsid w:val="004B7662"/>
    <w:rsid w:val="004B777C"/>
    <w:rsid w:val="004C019A"/>
    <w:rsid w:val="004C0A08"/>
    <w:rsid w:val="004C0D5C"/>
    <w:rsid w:val="004C0F87"/>
    <w:rsid w:val="004C1C15"/>
    <w:rsid w:val="004C293B"/>
    <w:rsid w:val="004C318C"/>
    <w:rsid w:val="004C37F2"/>
    <w:rsid w:val="004C4C0A"/>
    <w:rsid w:val="004C55A5"/>
    <w:rsid w:val="004C673E"/>
    <w:rsid w:val="004C67B8"/>
    <w:rsid w:val="004D0424"/>
    <w:rsid w:val="004D0566"/>
    <w:rsid w:val="004D05EE"/>
    <w:rsid w:val="004D1A67"/>
    <w:rsid w:val="004D1D54"/>
    <w:rsid w:val="004D1EC9"/>
    <w:rsid w:val="004D2DCB"/>
    <w:rsid w:val="004D348B"/>
    <w:rsid w:val="004D427E"/>
    <w:rsid w:val="004D4587"/>
    <w:rsid w:val="004D4F11"/>
    <w:rsid w:val="004D4F23"/>
    <w:rsid w:val="004D4FBF"/>
    <w:rsid w:val="004D532F"/>
    <w:rsid w:val="004D5B7A"/>
    <w:rsid w:val="004D5E24"/>
    <w:rsid w:val="004D638C"/>
    <w:rsid w:val="004D6741"/>
    <w:rsid w:val="004D701F"/>
    <w:rsid w:val="004D781D"/>
    <w:rsid w:val="004E02F1"/>
    <w:rsid w:val="004E0A07"/>
    <w:rsid w:val="004E0BB9"/>
    <w:rsid w:val="004E0E55"/>
    <w:rsid w:val="004E1715"/>
    <w:rsid w:val="004E1734"/>
    <w:rsid w:val="004E1CC6"/>
    <w:rsid w:val="004E2405"/>
    <w:rsid w:val="004E2796"/>
    <w:rsid w:val="004E2C4C"/>
    <w:rsid w:val="004E46B9"/>
    <w:rsid w:val="004E4F70"/>
    <w:rsid w:val="004E5759"/>
    <w:rsid w:val="004E5CC8"/>
    <w:rsid w:val="004E5F88"/>
    <w:rsid w:val="004E65E7"/>
    <w:rsid w:val="004E6645"/>
    <w:rsid w:val="004E6928"/>
    <w:rsid w:val="004E69F0"/>
    <w:rsid w:val="004E713B"/>
    <w:rsid w:val="004E7517"/>
    <w:rsid w:val="004F0356"/>
    <w:rsid w:val="004F0403"/>
    <w:rsid w:val="004F0A27"/>
    <w:rsid w:val="004F0B75"/>
    <w:rsid w:val="004F11A8"/>
    <w:rsid w:val="004F1604"/>
    <w:rsid w:val="004F18BD"/>
    <w:rsid w:val="004F1A88"/>
    <w:rsid w:val="004F1CCB"/>
    <w:rsid w:val="004F2A7B"/>
    <w:rsid w:val="004F2C7C"/>
    <w:rsid w:val="004F2EB7"/>
    <w:rsid w:val="004F3A8D"/>
    <w:rsid w:val="004F52C5"/>
    <w:rsid w:val="004F5E6A"/>
    <w:rsid w:val="004F60AB"/>
    <w:rsid w:val="004F6210"/>
    <w:rsid w:val="004F621A"/>
    <w:rsid w:val="004F66DD"/>
    <w:rsid w:val="004F6842"/>
    <w:rsid w:val="004F738D"/>
    <w:rsid w:val="004F7B48"/>
    <w:rsid w:val="004F7EE2"/>
    <w:rsid w:val="00500E6D"/>
    <w:rsid w:val="0050184E"/>
    <w:rsid w:val="00501C08"/>
    <w:rsid w:val="00501D76"/>
    <w:rsid w:val="005022BD"/>
    <w:rsid w:val="005029E2"/>
    <w:rsid w:val="00502ED2"/>
    <w:rsid w:val="005044E1"/>
    <w:rsid w:val="005045C6"/>
    <w:rsid w:val="00504C62"/>
    <w:rsid w:val="00504D32"/>
    <w:rsid w:val="00504FD9"/>
    <w:rsid w:val="005054C9"/>
    <w:rsid w:val="00505508"/>
    <w:rsid w:val="00505937"/>
    <w:rsid w:val="0050625C"/>
    <w:rsid w:val="005067EF"/>
    <w:rsid w:val="00507043"/>
    <w:rsid w:val="00507439"/>
    <w:rsid w:val="00507E2D"/>
    <w:rsid w:val="005116F3"/>
    <w:rsid w:val="00511963"/>
    <w:rsid w:val="00511A8D"/>
    <w:rsid w:val="00512426"/>
    <w:rsid w:val="00512BF3"/>
    <w:rsid w:val="00512F9A"/>
    <w:rsid w:val="0051336F"/>
    <w:rsid w:val="00513534"/>
    <w:rsid w:val="005136FF"/>
    <w:rsid w:val="00514888"/>
    <w:rsid w:val="0051526B"/>
    <w:rsid w:val="005152FF"/>
    <w:rsid w:val="005157E5"/>
    <w:rsid w:val="00515A8E"/>
    <w:rsid w:val="005163FF"/>
    <w:rsid w:val="00516BE7"/>
    <w:rsid w:val="00516CF1"/>
    <w:rsid w:val="00517042"/>
    <w:rsid w:val="00517E20"/>
    <w:rsid w:val="00517E81"/>
    <w:rsid w:val="00520337"/>
    <w:rsid w:val="005208F0"/>
    <w:rsid w:val="00520D0C"/>
    <w:rsid w:val="00521434"/>
    <w:rsid w:val="005218DD"/>
    <w:rsid w:val="00521E7A"/>
    <w:rsid w:val="00522657"/>
    <w:rsid w:val="00522FFC"/>
    <w:rsid w:val="00523BC7"/>
    <w:rsid w:val="00523E43"/>
    <w:rsid w:val="00525CD2"/>
    <w:rsid w:val="00525EC2"/>
    <w:rsid w:val="005262C6"/>
    <w:rsid w:val="00526909"/>
    <w:rsid w:val="005279F3"/>
    <w:rsid w:val="0053047E"/>
    <w:rsid w:val="005304A7"/>
    <w:rsid w:val="005305C2"/>
    <w:rsid w:val="00530F0B"/>
    <w:rsid w:val="005316D3"/>
    <w:rsid w:val="00532713"/>
    <w:rsid w:val="00533167"/>
    <w:rsid w:val="00534E78"/>
    <w:rsid w:val="00535141"/>
    <w:rsid w:val="0053561A"/>
    <w:rsid w:val="00536276"/>
    <w:rsid w:val="005369D2"/>
    <w:rsid w:val="00536EDB"/>
    <w:rsid w:val="00537C9D"/>
    <w:rsid w:val="00540C91"/>
    <w:rsid w:val="00541109"/>
    <w:rsid w:val="00541AAD"/>
    <w:rsid w:val="00542610"/>
    <w:rsid w:val="00542964"/>
    <w:rsid w:val="00542CE0"/>
    <w:rsid w:val="00543223"/>
    <w:rsid w:val="00543964"/>
    <w:rsid w:val="00543B24"/>
    <w:rsid w:val="005446D4"/>
    <w:rsid w:val="00544C86"/>
    <w:rsid w:val="005458C0"/>
    <w:rsid w:val="00546E20"/>
    <w:rsid w:val="00547104"/>
    <w:rsid w:val="005478C1"/>
    <w:rsid w:val="00547933"/>
    <w:rsid w:val="005479A7"/>
    <w:rsid w:val="00547F37"/>
    <w:rsid w:val="00547F5C"/>
    <w:rsid w:val="00547FB2"/>
    <w:rsid w:val="005501B6"/>
    <w:rsid w:val="0055112A"/>
    <w:rsid w:val="005514A2"/>
    <w:rsid w:val="00551738"/>
    <w:rsid w:val="00551CB1"/>
    <w:rsid w:val="00551E72"/>
    <w:rsid w:val="00552247"/>
    <w:rsid w:val="00552758"/>
    <w:rsid w:val="00552B7F"/>
    <w:rsid w:val="00552CEA"/>
    <w:rsid w:val="00552F58"/>
    <w:rsid w:val="0055340E"/>
    <w:rsid w:val="005534BE"/>
    <w:rsid w:val="005543DD"/>
    <w:rsid w:val="00554FBA"/>
    <w:rsid w:val="005551E4"/>
    <w:rsid w:val="00555C52"/>
    <w:rsid w:val="005562A2"/>
    <w:rsid w:val="00556503"/>
    <w:rsid w:val="00556879"/>
    <w:rsid w:val="00556EFC"/>
    <w:rsid w:val="0055716D"/>
    <w:rsid w:val="005574C0"/>
    <w:rsid w:val="00557684"/>
    <w:rsid w:val="00560193"/>
    <w:rsid w:val="00560380"/>
    <w:rsid w:val="00561014"/>
    <w:rsid w:val="00561F9C"/>
    <w:rsid w:val="005621A4"/>
    <w:rsid w:val="0056261E"/>
    <w:rsid w:val="0056299D"/>
    <w:rsid w:val="0056359B"/>
    <w:rsid w:val="00563C61"/>
    <w:rsid w:val="00563E4A"/>
    <w:rsid w:val="005654AF"/>
    <w:rsid w:val="0056556A"/>
    <w:rsid w:val="00565605"/>
    <w:rsid w:val="0056584E"/>
    <w:rsid w:val="00566CC0"/>
    <w:rsid w:val="00566D7F"/>
    <w:rsid w:val="00567443"/>
    <w:rsid w:val="005678B9"/>
    <w:rsid w:val="00567D00"/>
    <w:rsid w:val="00570A77"/>
    <w:rsid w:val="00570D55"/>
    <w:rsid w:val="005717CD"/>
    <w:rsid w:val="005718BC"/>
    <w:rsid w:val="005719C7"/>
    <w:rsid w:val="00571DD9"/>
    <w:rsid w:val="0057203A"/>
    <w:rsid w:val="005723FB"/>
    <w:rsid w:val="00572FB4"/>
    <w:rsid w:val="0057458E"/>
    <w:rsid w:val="005748A7"/>
    <w:rsid w:val="00574A95"/>
    <w:rsid w:val="00575483"/>
    <w:rsid w:val="00576C90"/>
    <w:rsid w:val="0057749E"/>
    <w:rsid w:val="00577834"/>
    <w:rsid w:val="00577F34"/>
    <w:rsid w:val="005801A5"/>
    <w:rsid w:val="00580414"/>
    <w:rsid w:val="005805EA"/>
    <w:rsid w:val="00580FC1"/>
    <w:rsid w:val="00581709"/>
    <w:rsid w:val="0058208B"/>
    <w:rsid w:val="00582532"/>
    <w:rsid w:val="00582DDF"/>
    <w:rsid w:val="00582EE7"/>
    <w:rsid w:val="005833E0"/>
    <w:rsid w:val="005834EF"/>
    <w:rsid w:val="005838C5"/>
    <w:rsid w:val="00584599"/>
    <w:rsid w:val="0058478A"/>
    <w:rsid w:val="005860BA"/>
    <w:rsid w:val="005861A6"/>
    <w:rsid w:val="005864F4"/>
    <w:rsid w:val="00586B44"/>
    <w:rsid w:val="0058727F"/>
    <w:rsid w:val="00587A6D"/>
    <w:rsid w:val="00587BFA"/>
    <w:rsid w:val="0059051D"/>
    <w:rsid w:val="00590CA6"/>
    <w:rsid w:val="00591285"/>
    <w:rsid w:val="00591630"/>
    <w:rsid w:val="00591937"/>
    <w:rsid w:val="00591A9E"/>
    <w:rsid w:val="00591ADA"/>
    <w:rsid w:val="00591AEC"/>
    <w:rsid w:val="00591F7A"/>
    <w:rsid w:val="0059203B"/>
    <w:rsid w:val="0059286F"/>
    <w:rsid w:val="0059292D"/>
    <w:rsid w:val="00592A1A"/>
    <w:rsid w:val="00592C9A"/>
    <w:rsid w:val="00592E57"/>
    <w:rsid w:val="00592ECC"/>
    <w:rsid w:val="00593592"/>
    <w:rsid w:val="00593C1D"/>
    <w:rsid w:val="0059451B"/>
    <w:rsid w:val="00594871"/>
    <w:rsid w:val="00594C5A"/>
    <w:rsid w:val="00595E8E"/>
    <w:rsid w:val="00595EC1"/>
    <w:rsid w:val="00596FB0"/>
    <w:rsid w:val="0059793E"/>
    <w:rsid w:val="00597D46"/>
    <w:rsid w:val="005A00D2"/>
    <w:rsid w:val="005A1249"/>
    <w:rsid w:val="005A1700"/>
    <w:rsid w:val="005A1FAF"/>
    <w:rsid w:val="005A22BD"/>
    <w:rsid w:val="005A252C"/>
    <w:rsid w:val="005A2710"/>
    <w:rsid w:val="005A2F82"/>
    <w:rsid w:val="005A3D51"/>
    <w:rsid w:val="005A4D9F"/>
    <w:rsid w:val="005A60FB"/>
    <w:rsid w:val="005A621E"/>
    <w:rsid w:val="005A6495"/>
    <w:rsid w:val="005A6D57"/>
    <w:rsid w:val="005A7419"/>
    <w:rsid w:val="005A7910"/>
    <w:rsid w:val="005B02E5"/>
    <w:rsid w:val="005B085D"/>
    <w:rsid w:val="005B0881"/>
    <w:rsid w:val="005B1798"/>
    <w:rsid w:val="005B1C86"/>
    <w:rsid w:val="005B1DBF"/>
    <w:rsid w:val="005B225D"/>
    <w:rsid w:val="005B2A94"/>
    <w:rsid w:val="005B3008"/>
    <w:rsid w:val="005B36C8"/>
    <w:rsid w:val="005B3CF7"/>
    <w:rsid w:val="005B41F5"/>
    <w:rsid w:val="005B5661"/>
    <w:rsid w:val="005B58DB"/>
    <w:rsid w:val="005B6161"/>
    <w:rsid w:val="005B6583"/>
    <w:rsid w:val="005B79C9"/>
    <w:rsid w:val="005B7E1C"/>
    <w:rsid w:val="005C02B7"/>
    <w:rsid w:val="005C1126"/>
    <w:rsid w:val="005C1953"/>
    <w:rsid w:val="005C1B43"/>
    <w:rsid w:val="005C2BF3"/>
    <w:rsid w:val="005C2DD6"/>
    <w:rsid w:val="005C370C"/>
    <w:rsid w:val="005C3FEC"/>
    <w:rsid w:val="005C4128"/>
    <w:rsid w:val="005C488F"/>
    <w:rsid w:val="005C4CFB"/>
    <w:rsid w:val="005C4FE2"/>
    <w:rsid w:val="005C54C8"/>
    <w:rsid w:val="005C69EE"/>
    <w:rsid w:val="005C6F69"/>
    <w:rsid w:val="005C6FF6"/>
    <w:rsid w:val="005C7246"/>
    <w:rsid w:val="005C7847"/>
    <w:rsid w:val="005D0622"/>
    <w:rsid w:val="005D0815"/>
    <w:rsid w:val="005D08B8"/>
    <w:rsid w:val="005D0968"/>
    <w:rsid w:val="005D0CCC"/>
    <w:rsid w:val="005D0CD3"/>
    <w:rsid w:val="005D0EF7"/>
    <w:rsid w:val="005D12F2"/>
    <w:rsid w:val="005D2045"/>
    <w:rsid w:val="005D2969"/>
    <w:rsid w:val="005D33EF"/>
    <w:rsid w:val="005D39D0"/>
    <w:rsid w:val="005D43A5"/>
    <w:rsid w:val="005D4467"/>
    <w:rsid w:val="005D4BD5"/>
    <w:rsid w:val="005D4F13"/>
    <w:rsid w:val="005D62AC"/>
    <w:rsid w:val="005D63D3"/>
    <w:rsid w:val="005D6441"/>
    <w:rsid w:val="005D660E"/>
    <w:rsid w:val="005D6F4C"/>
    <w:rsid w:val="005D6FEA"/>
    <w:rsid w:val="005D70CA"/>
    <w:rsid w:val="005D756A"/>
    <w:rsid w:val="005E023A"/>
    <w:rsid w:val="005E0912"/>
    <w:rsid w:val="005E10D6"/>
    <w:rsid w:val="005E1C55"/>
    <w:rsid w:val="005E21E2"/>
    <w:rsid w:val="005E2A3A"/>
    <w:rsid w:val="005E2F2F"/>
    <w:rsid w:val="005E2F50"/>
    <w:rsid w:val="005E2FF2"/>
    <w:rsid w:val="005E30E4"/>
    <w:rsid w:val="005E3DC6"/>
    <w:rsid w:val="005E6585"/>
    <w:rsid w:val="005E71B0"/>
    <w:rsid w:val="005E765E"/>
    <w:rsid w:val="005E78CA"/>
    <w:rsid w:val="005E7FC2"/>
    <w:rsid w:val="005F03FF"/>
    <w:rsid w:val="005F0C0B"/>
    <w:rsid w:val="005F0C30"/>
    <w:rsid w:val="005F2582"/>
    <w:rsid w:val="005F2E9F"/>
    <w:rsid w:val="005F3525"/>
    <w:rsid w:val="005F3BD6"/>
    <w:rsid w:val="005F48BB"/>
    <w:rsid w:val="005F5419"/>
    <w:rsid w:val="005F552B"/>
    <w:rsid w:val="005F5F97"/>
    <w:rsid w:val="005F6947"/>
    <w:rsid w:val="005F6C0C"/>
    <w:rsid w:val="005F6FDF"/>
    <w:rsid w:val="005F7733"/>
    <w:rsid w:val="005F7762"/>
    <w:rsid w:val="005F7E67"/>
    <w:rsid w:val="00600853"/>
    <w:rsid w:val="00600B7C"/>
    <w:rsid w:val="006010C2"/>
    <w:rsid w:val="00601410"/>
    <w:rsid w:val="00602067"/>
    <w:rsid w:val="00602320"/>
    <w:rsid w:val="00602E10"/>
    <w:rsid w:val="00603243"/>
    <w:rsid w:val="006032BA"/>
    <w:rsid w:val="0060395E"/>
    <w:rsid w:val="0060474B"/>
    <w:rsid w:val="00604F98"/>
    <w:rsid w:val="00605299"/>
    <w:rsid w:val="00605A2A"/>
    <w:rsid w:val="00606531"/>
    <w:rsid w:val="00607558"/>
    <w:rsid w:val="00607AAB"/>
    <w:rsid w:val="0061026D"/>
    <w:rsid w:val="00610C3B"/>
    <w:rsid w:val="006111F0"/>
    <w:rsid w:val="006112C6"/>
    <w:rsid w:val="006117AD"/>
    <w:rsid w:val="00611A8B"/>
    <w:rsid w:val="00613489"/>
    <w:rsid w:val="00613D13"/>
    <w:rsid w:val="006150FF"/>
    <w:rsid w:val="0061621C"/>
    <w:rsid w:val="0061631B"/>
    <w:rsid w:val="00616380"/>
    <w:rsid w:val="006171F0"/>
    <w:rsid w:val="00617DB1"/>
    <w:rsid w:val="0062084D"/>
    <w:rsid w:val="00620E71"/>
    <w:rsid w:val="00620ECE"/>
    <w:rsid w:val="006212DF"/>
    <w:rsid w:val="006219D1"/>
    <w:rsid w:val="00621A35"/>
    <w:rsid w:val="00623067"/>
    <w:rsid w:val="006235CC"/>
    <w:rsid w:val="006236E2"/>
    <w:rsid w:val="00623CA8"/>
    <w:rsid w:val="00623DF8"/>
    <w:rsid w:val="00624132"/>
    <w:rsid w:val="0062465F"/>
    <w:rsid w:val="00624ADF"/>
    <w:rsid w:val="00626474"/>
    <w:rsid w:val="006265F8"/>
    <w:rsid w:val="00626746"/>
    <w:rsid w:val="006268AC"/>
    <w:rsid w:val="00626B7A"/>
    <w:rsid w:val="0062767A"/>
    <w:rsid w:val="00627D46"/>
    <w:rsid w:val="00630302"/>
    <w:rsid w:val="00630FCB"/>
    <w:rsid w:val="00631134"/>
    <w:rsid w:val="006311CB"/>
    <w:rsid w:val="0063230D"/>
    <w:rsid w:val="006323C2"/>
    <w:rsid w:val="00632514"/>
    <w:rsid w:val="00633249"/>
    <w:rsid w:val="00633A76"/>
    <w:rsid w:val="00634A7D"/>
    <w:rsid w:val="0063539A"/>
    <w:rsid w:val="0063552E"/>
    <w:rsid w:val="00635F4F"/>
    <w:rsid w:val="00636855"/>
    <w:rsid w:val="00636914"/>
    <w:rsid w:val="00636C69"/>
    <w:rsid w:val="00637545"/>
    <w:rsid w:val="0063771A"/>
    <w:rsid w:val="00637A58"/>
    <w:rsid w:val="00640E46"/>
    <w:rsid w:val="006418B5"/>
    <w:rsid w:val="006421AB"/>
    <w:rsid w:val="0064231A"/>
    <w:rsid w:val="00642967"/>
    <w:rsid w:val="00642CFB"/>
    <w:rsid w:val="00642FCB"/>
    <w:rsid w:val="006432E7"/>
    <w:rsid w:val="00643B9B"/>
    <w:rsid w:val="00644203"/>
    <w:rsid w:val="0064431C"/>
    <w:rsid w:val="006449C9"/>
    <w:rsid w:val="00645806"/>
    <w:rsid w:val="00645AA5"/>
    <w:rsid w:val="00645E5A"/>
    <w:rsid w:val="00647954"/>
    <w:rsid w:val="0065000E"/>
    <w:rsid w:val="00650C48"/>
    <w:rsid w:val="00650D9B"/>
    <w:rsid w:val="00651121"/>
    <w:rsid w:val="00651745"/>
    <w:rsid w:val="006525F7"/>
    <w:rsid w:val="00652B26"/>
    <w:rsid w:val="006532C2"/>
    <w:rsid w:val="00653A5C"/>
    <w:rsid w:val="00653BEE"/>
    <w:rsid w:val="0065421D"/>
    <w:rsid w:val="006546F6"/>
    <w:rsid w:val="006548EF"/>
    <w:rsid w:val="006555AC"/>
    <w:rsid w:val="0065586B"/>
    <w:rsid w:val="006558DB"/>
    <w:rsid w:val="00655A12"/>
    <w:rsid w:val="00656177"/>
    <w:rsid w:val="0065679F"/>
    <w:rsid w:val="00656E18"/>
    <w:rsid w:val="00656E54"/>
    <w:rsid w:val="00657058"/>
    <w:rsid w:val="00657207"/>
    <w:rsid w:val="00657640"/>
    <w:rsid w:val="00657C03"/>
    <w:rsid w:val="00657DC7"/>
    <w:rsid w:val="00660584"/>
    <w:rsid w:val="00660D72"/>
    <w:rsid w:val="00660E49"/>
    <w:rsid w:val="00661319"/>
    <w:rsid w:val="00661D37"/>
    <w:rsid w:val="00661FE9"/>
    <w:rsid w:val="00662176"/>
    <w:rsid w:val="006628DD"/>
    <w:rsid w:val="00662A8F"/>
    <w:rsid w:val="00662BE9"/>
    <w:rsid w:val="00662F28"/>
    <w:rsid w:val="00663065"/>
    <w:rsid w:val="006640C5"/>
    <w:rsid w:val="0066435D"/>
    <w:rsid w:val="0066745B"/>
    <w:rsid w:val="0067101C"/>
    <w:rsid w:val="00671059"/>
    <w:rsid w:val="00671144"/>
    <w:rsid w:val="00671199"/>
    <w:rsid w:val="00671995"/>
    <w:rsid w:val="00671CA3"/>
    <w:rsid w:val="00672CCC"/>
    <w:rsid w:val="00673440"/>
    <w:rsid w:val="00673FED"/>
    <w:rsid w:val="0067447C"/>
    <w:rsid w:val="006746AC"/>
    <w:rsid w:val="006747C2"/>
    <w:rsid w:val="00675095"/>
    <w:rsid w:val="00675324"/>
    <w:rsid w:val="006765F1"/>
    <w:rsid w:val="006767B9"/>
    <w:rsid w:val="00676AAA"/>
    <w:rsid w:val="0067730F"/>
    <w:rsid w:val="006773F0"/>
    <w:rsid w:val="006774DF"/>
    <w:rsid w:val="006803F6"/>
    <w:rsid w:val="0068071F"/>
    <w:rsid w:val="00680F53"/>
    <w:rsid w:val="006812BA"/>
    <w:rsid w:val="00681456"/>
    <w:rsid w:val="00682CFD"/>
    <w:rsid w:val="006836B3"/>
    <w:rsid w:val="00683948"/>
    <w:rsid w:val="00683B74"/>
    <w:rsid w:val="00683DAF"/>
    <w:rsid w:val="00684052"/>
    <w:rsid w:val="00684C64"/>
    <w:rsid w:val="00684E08"/>
    <w:rsid w:val="00686680"/>
    <w:rsid w:val="006866EF"/>
    <w:rsid w:val="00686B6D"/>
    <w:rsid w:val="00686CAF"/>
    <w:rsid w:val="0068702E"/>
    <w:rsid w:val="0068736C"/>
    <w:rsid w:val="00687E44"/>
    <w:rsid w:val="0069042E"/>
    <w:rsid w:val="0069044A"/>
    <w:rsid w:val="006913D4"/>
    <w:rsid w:val="0069228E"/>
    <w:rsid w:val="00692BC6"/>
    <w:rsid w:val="00693B79"/>
    <w:rsid w:val="00694412"/>
    <w:rsid w:val="006953B3"/>
    <w:rsid w:val="0069590C"/>
    <w:rsid w:val="006960BD"/>
    <w:rsid w:val="006964E7"/>
    <w:rsid w:val="00696835"/>
    <w:rsid w:val="00696F7A"/>
    <w:rsid w:val="00697375"/>
    <w:rsid w:val="00697A8F"/>
    <w:rsid w:val="00697AF7"/>
    <w:rsid w:val="006A0B6B"/>
    <w:rsid w:val="006A0ECC"/>
    <w:rsid w:val="006A1AB8"/>
    <w:rsid w:val="006A1CED"/>
    <w:rsid w:val="006A2057"/>
    <w:rsid w:val="006A237A"/>
    <w:rsid w:val="006A2411"/>
    <w:rsid w:val="006A339E"/>
    <w:rsid w:val="006A3D50"/>
    <w:rsid w:val="006A41A2"/>
    <w:rsid w:val="006A5ADC"/>
    <w:rsid w:val="006A5CE1"/>
    <w:rsid w:val="006A6778"/>
    <w:rsid w:val="006A72F0"/>
    <w:rsid w:val="006A7C40"/>
    <w:rsid w:val="006B0239"/>
    <w:rsid w:val="006B030B"/>
    <w:rsid w:val="006B07E1"/>
    <w:rsid w:val="006B0FF8"/>
    <w:rsid w:val="006B1086"/>
    <w:rsid w:val="006B1AC9"/>
    <w:rsid w:val="006B29BB"/>
    <w:rsid w:val="006B2D40"/>
    <w:rsid w:val="006B2F20"/>
    <w:rsid w:val="006B3966"/>
    <w:rsid w:val="006B3B1D"/>
    <w:rsid w:val="006B4017"/>
    <w:rsid w:val="006B402A"/>
    <w:rsid w:val="006B4167"/>
    <w:rsid w:val="006B4753"/>
    <w:rsid w:val="006B4C61"/>
    <w:rsid w:val="006B4CA0"/>
    <w:rsid w:val="006B50A5"/>
    <w:rsid w:val="006B5676"/>
    <w:rsid w:val="006B5691"/>
    <w:rsid w:val="006B57F3"/>
    <w:rsid w:val="006B6C94"/>
    <w:rsid w:val="006B6E03"/>
    <w:rsid w:val="006B76AA"/>
    <w:rsid w:val="006C08E8"/>
    <w:rsid w:val="006C1083"/>
    <w:rsid w:val="006C3540"/>
    <w:rsid w:val="006C3AD0"/>
    <w:rsid w:val="006C48F4"/>
    <w:rsid w:val="006C5A80"/>
    <w:rsid w:val="006C5C31"/>
    <w:rsid w:val="006C5D33"/>
    <w:rsid w:val="006C5DA0"/>
    <w:rsid w:val="006C61C7"/>
    <w:rsid w:val="006C61C8"/>
    <w:rsid w:val="006C6364"/>
    <w:rsid w:val="006C652E"/>
    <w:rsid w:val="006C667C"/>
    <w:rsid w:val="006C6AD7"/>
    <w:rsid w:val="006C76BE"/>
    <w:rsid w:val="006D1047"/>
    <w:rsid w:val="006D1E1E"/>
    <w:rsid w:val="006D223A"/>
    <w:rsid w:val="006D2F85"/>
    <w:rsid w:val="006D32C5"/>
    <w:rsid w:val="006D3892"/>
    <w:rsid w:val="006D3CEE"/>
    <w:rsid w:val="006D483A"/>
    <w:rsid w:val="006D48B4"/>
    <w:rsid w:val="006D48FF"/>
    <w:rsid w:val="006D4C15"/>
    <w:rsid w:val="006D4DF3"/>
    <w:rsid w:val="006D5739"/>
    <w:rsid w:val="006D5860"/>
    <w:rsid w:val="006D64DF"/>
    <w:rsid w:val="006D6614"/>
    <w:rsid w:val="006D7363"/>
    <w:rsid w:val="006E0011"/>
    <w:rsid w:val="006E02A2"/>
    <w:rsid w:val="006E0C98"/>
    <w:rsid w:val="006E0F50"/>
    <w:rsid w:val="006E16E2"/>
    <w:rsid w:val="006E3067"/>
    <w:rsid w:val="006E3141"/>
    <w:rsid w:val="006E37C4"/>
    <w:rsid w:val="006E51C4"/>
    <w:rsid w:val="006E5240"/>
    <w:rsid w:val="006E5FA9"/>
    <w:rsid w:val="006E6483"/>
    <w:rsid w:val="006E67F0"/>
    <w:rsid w:val="006E695B"/>
    <w:rsid w:val="006E69C7"/>
    <w:rsid w:val="006F0CDC"/>
    <w:rsid w:val="006F12A3"/>
    <w:rsid w:val="006F14F5"/>
    <w:rsid w:val="006F1EA8"/>
    <w:rsid w:val="006F2036"/>
    <w:rsid w:val="006F20BB"/>
    <w:rsid w:val="006F21AE"/>
    <w:rsid w:val="006F239C"/>
    <w:rsid w:val="006F2A60"/>
    <w:rsid w:val="006F38E3"/>
    <w:rsid w:val="006F3989"/>
    <w:rsid w:val="006F3BA7"/>
    <w:rsid w:val="006F3E36"/>
    <w:rsid w:val="006F3ED0"/>
    <w:rsid w:val="006F570A"/>
    <w:rsid w:val="006F5948"/>
    <w:rsid w:val="006F6C31"/>
    <w:rsid w:val="006F6F87"/>
    <w:rsid w:val="006F7463"/>
    <w:rsid w:val="006F76FC"/>
    <w:rsid w:val="006F7A9C"/>
    <w:rsid w:val="006F7AA1"/>
    <w:rsid w:val="006F7F44"/>
    <w:rsid w:val="00700112"/>
    <w:rsid w:val="0070071A"/>
    <w:rsid w:val="007011E2"/>
    <w:rsid w:val="0070189D"/>
    <w:rsid w:val="00701DD6"/>
    <w:rsid w:val="00701F4C"/>
    <w:rsid w:val="00702D0A"/>
    <w:rsid w:val="00703765"/>
    <w:rsid w:val="00703A26"/>
    <w:rsid w:val="007042BA"/>
    <w:rsid w:val="00704336"/>
    <w:rsid w:val="007043C3"/>
    <w:rsid w:val="00704AF9"/>
    <w:rsid w:val="00705354"/>
    <w:rsid w:val="0070538B"/>
    <w:rsid w:val="00705EAC"/>
    <w:rsid w:val="007064A8"/>
    <w:rsid w:val="00706A21"/>
    <w:rsid w:val="0070775D"/>
    <w:rsid w:val="00707CC0"/>
    <w:rsid w:val="007103CC"/>
    <w:rsid w:val="007103F5"/>
    <w:rsid w:val="00710482"/>
    <w:rsid w:val="00710DE5"/>
    <w:rsid w:val="00711350"/>
    <w:rsid w:val="0071216D"/>
    <w:rsid w:val="00712214"/>
    <w:rsid w:val="00712D8E"/>
    <w:rsid w:val="0071366D"/>
    <w:rsid w:val="007144E3"/>
    <w:rsid w:val="00714E34"/>
    <w:rsid w:val="00716045"/>
    <w:rsid w:val="007169B5"/>
    <w:rsid w:val="00716E4D"/>
    <w:rsid w:val="00716EF7"/>
    <w:rsid w:val="00717202"/>
    <w:rsid w:val="007175B2"/>
    <w:rsid w:val="00717C33"/>
    <w:rsid w:val="00720076"/>
    <w:rsid w:val="007201BE"/>
    <w:rsid w:val="00720EE6"/>
    <w:rsid w:val="0072126E"/>
    <w:rsid w:val="007216B0"/>
    <w:rsid w:val="007216BE"/>
    <w:rsid w:val="007218E7"/>
    <w:rsid w:val="0072191E"/>
    <w:rsid w:val="00721DEC"/>
    <w:rsid w:val="0072203E"/>
    <w:rsid w:val="00722EF4"/>
    <w:rsid w:val="00723C4D"/>
    <w:rsid w:val="00723F65"/>
    <w:rsid w:val="0072427D"/>
    <w:rsid w:val="007245A2"/>
    <w:rsid w:val="00725349"/>
    <w:rsid w:val="00725F2B"/>
    <w:rsid w:val="0072729E"/>
    <w:rsid w:val="00727AF0"/>
    <w:rsid w:val="0073012D"/>
    <w:rsid w:val="00730C0A"/>
    <w:rsid w:val="00730F3A"/>
    <w:rsid w:val="007312C8"/>
    <w:rsid w:val="00732225"/>
    <w:rsid w:val="007326EF"/>
    <w:rsid w:val="007327A0"/>
    <w:rsid w:val="0073375B"/>
    <w:rsid w:val="00733C55"/>
    <w:rsid w:val="0073430E"/>
    <w:rsid w:val="00734585"/>
    <w:rsid w:val="00735D82"/>
    <w:rsid w:val="007366DE"/>
    <w:rsid w:val="00736D42"/>
    <w:rsid w:val="00737326"/>
    <w:rsid w:val="0073794E"/>
    <w:rsid w:val="00737D90"/>
    <w:rsid w:val="0074032D"/>
    <w:rsid w:val="0074054B"/>
    <w:rsid w:val="00740D80"/>
    <w:rsid w:val="00740E25"/>
    <w:rsid w:val="00740FD7"/>
    <w:rsid w:val="00741947"/>
    <w:rsid w:val="00742537"/>
    <w:rsid w:val="00742DB7"/>
    <w:rsid w:val="007437DB"/>
    <w:rsid w:val="00743F7A"/>
    <w:rsid w:val="00744011"/>
    <w:rsid w:val="00744093"/>
    <w:rsid w:val="00744E04"/>
    <w:rsid w:val="00745E9D"/>
    <w:rsid w:val="00746830"/>
    <w:rsid w:val="0074752C"/>
    <w:rsid w:val="0074778B"/>
    <w:rsid w:val="00747D2D"/>
    <w:rsid w:val="0075014C"/>
    <w:rsid w:val="00750C11"/>
    <w:rsid w:val="0075226D"/>
    <w:rsid w:val="007524AE"/>
    <w:rsid w:val="00752C68"/>
    <w:rsid w:val="007533E0"/>
    <w:rsid w:val="00753EEE"/>
    <w:rsid w:val="007548AA"/>
    <w:rsid w:val="00755280"/>
    <w:rsid w:val="00755472"/>
    <w:rsid w:val="00755635"/>
    <w:rsid w:val="00755A5D"/>
    <w:rsid w:val="0075602D"/>
    <w:rsid w:val="00756441"/>
    <w:rsid w:val="00756D1B"/>
    <w:rsid w:val="007571EE"/>
    <w:rsid w:val="00760346"/>
    <w:rsid w:val="00760A5F"/>
    <w:rsid w:val="0076116F"/>
    <w:rsid w:val="007615D8"/>
    <w:rsid w:val="00761800"/>
    <w:rsid w:val="00761A56"/>
    <w:rsid w:val="00761F85"/>
    <w:rsid w:val="0076230C"/>
    <w:rsid w:val="0076243B"/>
    <w:rsid w:val="00762487"/>
    <w:rsid w:val="00762E46"/>
    <w:rsid w:val="00762F7D"/>
    <w:rsid w:val="00763AA5"/>
    <w:rsid w:val="0076417A"/>
    <w:rsid w:val="007646E2"/>
    <w:rsid w:val="00764903"/>
    <w:rsid w:val="00764F9A"/>
    <w:rsid w:val="0076570D"/>
    <w:rsid w:val="00766B1D"/>
    <w:rsid w:val="00767B03"/>
    <w:rsid w:val="00767CC2"/>
    <w:rsid w:val="00771381"/>
    <w:rsid w:val="00771531"/>
    <w:rsid w:val="007728EA"/>
    <w:rsid w:val="00772943"/>
    <w:rsid w:val="00772958"/>
    <w:rsid w:val="00772C07"/>
    <w:rsid w:val="00772D22"/>
    <w:rsid w:val="00772F6F"/>
    <w:rsid w:val="0077304B"/>
    <w:rsid w:val="00773D78"/>
    <w:rsid w:val="007743AC"/>
    <w:rsid w:val="00774528"/>
    <w:rsid w:val="00776E95"/>
    <w:rsid w:val="0077746E"/>
    <w:rsid w:val="00777602"/>
    <w:rsid w:val="00777AE2"/>
    <w:rsid w:val="0078162C"/>
    <w:rsid w:val="007819BB"/>
    <w:rsid w:val="00781F95"/>
    <w:rsid w:val="007822A7"/>
    <w:rsid w:val="00783046"/>
    <w:rsid w:val="007833FE"/>
    <w:rsid w:val="00783A2E"/>
    <w:rsid w:val="00784006"/>
    <w:rsid w:val="007845E9"/>
    <w:rsid w:val="00785571"/>
    <w:rsid w:val="00785D3B"/>
    <w:rsid w:val="00785E8F"/>
    <w:rsid w:val="007870EF"/>
    <w:rsid w:val="00787F61"/>
    <w:rsid w:val="00787F7E"/>
    <w:rsid w:val="00791744"/>
    <w:rsid w:val="007919CE"/>
    <w:rsid w:val="007921C4"/>
    <w:rsid w:val="007927BB"/>
    <w:rsid w:val="00792F6B"/>
    <w:rsid w:val="00793318"/>
    <w:rsid w:val="00793C00"/>
    <w:rsid w:val="00794854"/>
    <w:rsid w:val="00794ED4"/>
    <w:rsid w:val="00795230"/>
    <w:rsid w:val="0079597E"/>
    <w:rsid w:val="00795FEE"/>
    <w:rsid w:val="00796852"/>
    <w:rsid w:val="00796C3F"/>
    <w:rsid w:val="007971B3"/>
    <w:rsid w:val="007A0074"/>
    <w:rsid w:val="007A1F29"/>
    <w:rsid w:val="007A2D90"/>
    <w:rsid w:val="007A2FA0"/>
    <w:rsid w:val="007A375E"/>
    <w:rsid w:val="007A4833"/>
    <w:rsid w:val="007A4C10"/>
    <w:rsid w:val="007A4E25"/>
    <w:rsid w:val="007A5667"/>
    <w:rsid w:val="007A68DD"/>
    <w:rsid w:val="007A783B"/>
    <w:rsid w:val="007A7952"/>
    <w:rsid w:val="007A7E44"/>
    <w:rsid w:val="007B0619"/>
    <w:rsid w:val="007B0724"/>
    <w:rsid w:val="007B0812"/>
    <w:rsid w:val="007B1267"/>
    <w:rsid w:val="007B127C"/>
    <w:rsid w:val="007B1464"/>
    <w:rsid w:val="007B17AD"/>
    <w:rsid w:val="007B190C"/>
    <w:rsid w:val="007B1C0D"/>
    <w:rsid w:val="007B1F0E"/>
    <w:rsid w:val="007B24C4"/>
    <w:rsid w:val="007B29E9"/>
    <w:rsid w:val="007B2D52"/>
    <w:rsid w:val="007B303A"/>
    <w:rsid w:val="007B3C36"/>
    <w:rsid w:val="007B40A2"/>
    <w:rsid w:val="007B4A4E"/>
    <w:rsid w:val="007B4F0F"/>
    <w:rsid w:val="007B4FFB"/>
    <w:rsid w:val="007B51D3"/>
    <w:rsid w:val="007B540E"/>
    <w:rsid w:val="007B574B"/>
    <w:rsid w:val="007B5A1C"/>
    <w:rsid w:val="007B5BA1"/>
    <w:rsid w:val="007B63C9"/>
    <w:rsid w:val="007B643E"/>
    <w:rsid w:val="007B74F5"/>
    <w:rsid w:val="007B7596"/>
    <w:rsid w:val="007B7D1B"/>
    <w:rsid w:val="007C0311"/>
    <w:rsid w:val="007C0F01"/>
    <w:rsid w:val="007C1296"/>
    <w:rsid w:val="007C1C84"/>
    <w:rsid w:val="007C1E02"/>
    <w:rsid w:val="007C23D7"/>
    <w:rsid w:val="007C2A77"/>
    <w:rsid w:val="007C345A"/>
    <w:rsid w:val="007C35B5"/>
    <w:rsid w:val="007C3DD1"/>
    <w:rsid w:val="007C43EB"/>
    <w:rsid w:val="007C49CC"/>
    <w:rsid w:val="007C4EEC"/>
    <w:rsid w:val="007C59A4"/>
    <w:rsid w:val="007C5F3F"/>
    <w:rsid w:val="007C61F5"/>
    <w:rsid w:val="007C6A0B"/>
    <w:rsid w:val="007C72E0"/>
    <w:rsid w:val="007C7337"/>
    <w:rsid w:val="007C74E4"/>
    <w:rsid w:val="007C7E3E"/>
    <w:rsid w:val="007C7F03"/>
    <w:rsid w:val="007D013A"/>
    <w:rsid w:val="007D0AE7"/>
    <w:rsid w:val="007D0D10"/>
    <w:rsid w:val="007D1211"/>
    <w:rsid w:val="007D1328"/>
    <w:rsid w:val="007D1D21"/>
    <w:rsid w:val="007D271B"/>
    <w:rsid w:val="007D33A8"/>
    <w:rsid w:val="007D3873"/>
    <w:rsid w:val="007D3DA1"/>
    <w:rsid w:val="007D4892"/>
    <w:rsid w:val="007D52E9"/>
    <w:rsid w:val="007D53D9"/>
    <w:rsid w:val="007D5815"/>
    <w:rsid w:val="007D6F6A"/>
    <w:rsid w:val="007D6FA1"/>
    <w:rsid w:val="007E0026"/>
    <w:rsid w:val="007E0112"/>
    <w:rsid w:val="007E043B"/>
    <w:rsid w:val="007E093A"/>
    <w:rsid w:val="007E0B1F"/>
    <w:rsid w:val="007E18E7"/>
    <w:rsid w:val="007E1B92"/>
    <w:rsid w:val="007E1C9E"/>
    <w:rsid w:val="007E1D19"/>
    <w:rsid w:val="007E22CB"/>
    <w:rsid w:val="007E249C"/>
    <w:rsid w:val="007E27B6"/>
    <w:rsid w:val="007E2C63"/>
    <w:rsid w:val="007E2CB4"/>
    <w:rsid w:val="007E36CA"/>
    <w:rsid w:val="007E3A55"/>
    <w:rsid w:val="007E4031"/>
    <w:rsid w:val="007E47DE"/>
    <w:rsid w:val="007E5359"/>
    <w:rsid w:val="007E59E9"/>
    <w:rsid w:val="007E5D43"/>
    <w:rsid w:val="007E6AAC"/>
    <w:rsid w:val="007E6BD2"/>
    <w:rsid w:val="007E6FE1"/>
    <w:rsid w:val="007F0270"/>
    <w:rsid w:val="007F0C83"/>
    <w:rsid w:val="007F1ECE"/>
    <w:rsid w:val="007F264C"/>
    <w:rsid w:val="007F282E"/>
    <w:rsid w:val="007F2B10"/>
    <w:rsid w:val="007F2E74"/>
    <w:rsid w:val="007F346A"/>
    <w:rsid w:val="007F36B2"/>
    <w:rsid w:val="007F390F"/>
    <w:rsid w:val="007F39C6"/>
    <w:rsid w:val="007F3B5F"/>
    <w:rsid w:val="007F45B6"/>
    <w:rsid w:val="007F465B"/>
    <w:rsid w:val="007F4807"/>
    <w:rsid w:val="007F5BA6"/>
    <w:rsid w:val="007F5DA4"/>
    <w:rsid w:val="007F6050"/>
    <w:rsid w:val="007F6670"/>
    <w:rsid w:val="007F6C14"/>
    <w:rsid w:val="007F6E27"/>
    <w:rsid w:val="007F78FB"/>
    <w:rsid w:val="007F7AF0"/>
    <w:rsid w:val="007F7E4C"/>
    <w:rsid w:val="0080031E"/>
    <w:rsid w:val="00800757"/>
    <w:rsid w:val="00801157"/>
    <w:rsid w:val="00801263"/>
    <w:rsid w:val="008018BC"/>
    <w:rsid w:val="00801D24"/>
    <w:rsid w:val="00803307"/>
    <w:rsid w:val="0080394D"/>
    <w:rsid w:val="0080423D"/>
    <w:rsid w:val="0080490F"/>
    <w:rsid w:val="00804C79"/>
    <w:rsid w:val="00804F12"/>
    <w:rsid w:val="0080537D"/>
    <w:rsid w:val="00806293"/>
    <w:rsid w:val="00806AE1"/>
    <w:rsid w:val="00807D1C"/>
    <w:rsid w:val="00810138"/>
    <w:rsid w:val="008104BB"/>
    <w:rsid w:val="00810907"/>
    <w:rsid w:val="0081092C"/>
    <w:rsid w:val="00810C5E"/>
    <w:rsid w:val="00811024"/>
    <w:rsid w:val="008114D3"/>
    <w:rsid w:val="00812FB4"/>
    <w:rsid w:val="00813241"/>
    <w:rsid w:val="008132C3"/>
    <w:rsid w:val="008134A1"/>
    <w:rsid w:val="00814217"/>
    <w:rsid w:val="00814528"/>
    <w:rsid w:val="0081492A"/>
    <w:rsid w:val="00814B27"/>
    <w:rsid w:val="00814C27"/>
    <w:rsid w:val="00814C48"/>
    <w:rsid w:val="00814C97"/>
    <w:rsid w:val="008150AB"/>
    <w:rsid w:val="0081585A"/>
    <w:rsid w:val="00815C38"/>
    <w:rsid w:val="0081635A"/>
    <w:rsid w:val="008163C9"/>
    <w:rsid w:val="00816BBF"/>
    <w:rsid w:val="00816D18"/>
    <w:rsid w:val="00817AE4"/>
    <w:rsid w:val="00817D53"/>
    <w:rsid w:val="00820B91"/>
    <w:rsid w:val="00820CE6"/>
    <w:rsid w:val="00820E0F"/>
    <w:rsid w:val="00820E39"/>
    <w:rsid w:val="00821764"/>
    <w:rsid w:val="00821CE6"/>
    <w:rsid w:val="0082251D"/>
    <w:rsid w:val="00822923"/>
    <w:rsid w:val="00823729"/>
    <w:rsid w:val="00823C78"/>
    <w:rsid w:val="008243B8"/>
    <w:rsid w:val="008249BA"/>
    <w:rsid w:val="008258BE"/>
    <w:rsid w:val="00825BEE"/>
    <w:rsid w:val="00825D48"/>
    <w:rsid w:val="00825F5F"/>
    <w:rsid w:val="00825FFE"/>
    <w:rsid w:val="00826430"/>
    <w:rsid w:val="00826634"/>
    <w:rsid w:val="0082679D"/>
    <w:rsid w:val="008267F0"/>
    <w:rsid w:val="00826F09"/>
    <w:rsid w:val="00827FBE"/>
    <w:rsid w:val="00830610"/>
    <w:rsid w:val="00830797"/>
    <w:rsid w:val="00830BD3"/>
    <w:rsid w:val="008311CB"/>
    <w:rsid w:val="00831237"/>
    <w:rsid w:val="008315E1"/>
    <w:rsid w:val="008323F4"/>
    <w:rsid w:val="0083320D"/>
    <w:rsid w:val="00833939"/>
    <w:rsid w:val="0083495B"/>
    <w:rsid w:val="00834A20"/>
    <w:rsid w:val="00834FEF"/>
    <w:rsid w:val="008350E7"/>
    <w:rsid w:val="008357E8"/>
    <w:rsid w:val="00835AD5"/>
    <w:rsid w:val="00835B8A"/>
    <w:rsid w:val="0083646E"/>
    <w:rsid w:val="008364E0"/>
    <w:rsid w:val="00836511"/>
    <w:rsid w:val="00837672"/>
    <w:rsid w:val="008378AF"/>
    <w:rsid w:val="00840EEA"/>
    <w:rsid w:val="00841F3D"/>
    <w:rsid w:val="00842419"/>
    <w:rsid w:val="00842908"/>
    <w:rsid w:val="00842D86"/>
    <w:rsid w:val="008433FA"/>
    <w:rsid w:val="008436E5"/>
    <w:rsid w:val="008438D9"/>
    <w:rsid w:val="0084398D"/>
    <w:rsid w:val="00843D68"/>
    <w:rsid w:val="008442BA"/>
    <w:rsid w:val="008442F0"/>
    <w:rsid w:val="008446D5"/>
    <w:rsid w:val="008453B4"/>
    <w:rsid w:val="00845566"/>
    <w:rsid w:val="008459A9"/>
    <w:rsid w:val="00846EE6"/>
    <w:rsid w:val="008470B7"/>
    <w:rsid w:val="00847CEB"/>
    <w:rsid w:val="00847FA9"/>
    <w:rsid w:val="00850E85"/>
    <w:rsid w:val="00850F72"/>
    <w:rsid w:val="0085101C"/>
    <w:rsid w:val="00851603"/>
    <w:rsid w:val="008518E0"/>
    <w:rsid w:val="00851E79"/>
    <w:rsid w:val="00852DD6"/>
    <w:rsid w:val="0085338D"/>
    <w:rsid w:val="00853507"/>
    <w:rsid w:val="0085457D"/>
    <w:rsid w:val="0085478F"/>
    <w:rsid w:val="00854BC5"/>
    <w:rsid w:val="00855262"/>
    <w:rsid w:val="008557B2"/>
    <w:rsid w:val="00855937"/>
    <w:rsid w:val="00855F25"/>
    <w:rsid w:val="0085613B"/>
    <w:rsid w:val="00856693"/>
    <w:rsid w:val="008567C9"/>
    <w:rsid w:val="00856A03"/>
    <w:rsid w:val="0085759B"/>
    <w:rsid w:val="0086045B"/>
    <w:rsid w:val="008605E2"/>
    <w:rsid w:val="00860696"/>
    <w:rsid w:val="00860F79"/>
    <w:rsid w:val="00861366"/>
    <w:rsid w:val="00861D1D"/>
    <w:rsid w:val="00861D43"/>
    <w:rsid w:val="0086378B"/>
    <w:rsid w:val="0086380E"/>
    <w:rsid w:val="00864677"/>
    <w:rsid w:val="00865181"/>
    <w:rsid w:val="0086561F"/>
    <w:rsid w:val="0086580D"/>
    <w:rsid w:val="008658A5"/>
    <w:rsid w:val="00865EF4"/>
    <w:rsid w:val="0086649E"/>
    <w:rsid w:val="00866CA3"/>
    <w:rsid w:val="00867C44"/>
    <w:rsid w:val="00867F88"/>
    <w:rsid w:val="00870581"/>
    <w:rsid w:val="0087076C"/>
    <w:rsid w:val="008708AD"/>
    <w:rsid w:val="00870E68"/>
    <w:rsid w:val="00871E37"/>
    <w:rsid w:val="008725FE"/>
    <w:rsid w:val="00872AD1"/>
    <w:rsid w:val="0087333D"/>
    <w:rsid w:val="00873553"/>
    <w:rsid w:val="0087383B"/>
    <w:rsid w:val="0087399C"/>
    <w:rsid w:val="00873F55"/>
    <w:rsid w:val="00874312"/>
    <w:rsid w:val="00875111"/>
    <w:rsid w:val="0087604D"/>
    <w:rsid w:val="008765DA"/>
    <w:rsid w:val="00877773"/>
    <w:rsid w:val="00881543"/>
    <w:rsid w:val="00881613"/>
    <w:rsid w:val="00882A51"/>
    <w:rsid w:val="00882DBA"/>
    <w:rsid w:val="00883837"/>
    <w:rsid w:val="00883C4F"/>
    <w:rsid w:val="00884421"/>
    <w:rsid w:val="00884436"/>
    <w:rsid w:val="00884717"/>
    <w:rsid w:val="00884B90"/>
    <w:rsid w:val="00885023"/>
    <w:rsid w:val="00885701"/>
    <w:rsid w:val="00885D6B"/>
    <w:rsid w:val="00886C3D"/>
    <w:rsid w:val="00886D0B"/>
    <w:rsid w:val="00886E7D"/>
    <w:rsid w:val="00887024"/>
    <w:rsid w:val="00887142"/>
    <w:rsid w:val="0088752C"/>
    <w:rsid w:val="00887597"/>
    <w:rsid w:val="0088765D"/>
    <w:rsid w:val="008901B5"/>
    <w:rsid w:val="008905B8"/>
    <w:rsid w:val="00890626"/>
    <w:rsid w:val="008924A6"/>
    <w:rsid w:val="00892553"/>
    <w:rsid w:val="00892DDA"/>
    <w:rsid w:val="00892E51"/>
    <w:rsid w:val="008932D5"/>
    <w:rsid w:val="008938AD"/>
    <w:rsid w:val="00894722"/>
    <w:rsid w:val="00894AAF"/>
    <w:rsid w:val="008954E0"/>
    <w:rsid w:val="0089597D"/>
    <w:rsid w:val="00897087"/>
    <w:rsid w:val="008972EB"/>
    <w:rsid w:val="0089777B"/>
    <w:rsid w:val="00897962"/>
    <w:rsid w:val="00897EBC"/>
    <w:rsid w:val="008A0186"/>
    <w:rsid w:val="008A0E22"/>
    <w:rsid w:val="008A0EA6"/>
    <w:rsid w:val="008A100A"/>
    <w:rsid w:val="008A1421"/>
    <w:rsid w:val="008A16B1"/>
    <w:rsid w:val="008A19BD"/>
    <w:rsid w:val="008A24DA"/>
    <w:rsid w:val="008A288F"/>
    <w:rsid w:val="008A2AA6"/>
    <w:rsid w:val="008A30A7"/>
    <w:rsid w:val="008A38F9"/>
    <w:rsid w:val="008A3A8F"/>
    <w:rsid w:val="008A4068"/>
    <w:rsid w:val="008A459E"/>
    <w:rsid w:val="008A477D"/>
    <w:rsid w:val="008A4A02"/>
    <w:rsid w:val="008A61AF"/>
    <w:rsid w:val="008A74D6"/>
    <w:rsid w:val="008A7645"/>
    <w:rsid w:val="008A7C47"/>
    <w:rsid w:val="008B0545"/>
    <w:rsid w:val="008B0660"/>
    <w:rsid w:val="008B101B"/>
    <w:rsid w:val="008B1BCF"/>
    <w:rsid w:val="008B1E1D"/>
    <w:rsid w:val="008B2626"/>
    <w:rsid w:val="008B3665"/>
    <w:rsid w:val="008B44B1"/>
    <w:rsid w:val="008B4E0A"/>
    <w:rsid w:val="008B5510"/>
    <w:rsid w:val="008B5852"/>
    <w:rsid w:val="008B5DFF"/>
    <w:rsid w:val="008B656E"/>
    <w:rsid w:val="008B6F3E"/>
    <w:rsid w:val="008B7486"/>
    <w:rsid w:val="008B77A3"/>
    <w:rsid w:val="008B7E34"/>
    <w:rsid w:val="008C0503"/>
    <w:rsid w:val="008C1889"/>
    <w:rsid w:val="008C2740"/>
    <w:rsid w:val="008C2C9C"/>
    <w:rsid w:val="008C3B6E"/>
    <w:rsid w:val="008C4106"/>
    <w:rsid w:val="008C49A5"/>
    <w:rsid w:val="008C4A23"/>
    <w:rsid w:val="008C4D9B"/>
    <w:rsid w:val="008C52FF"/>
    <w:rsid w:val="008C5439"/>
    <w:rsid w:val="008C57D9"/>
    <w:rsid w:val="008C5CF3"/>
    <w:rsid w:val="008C5E40"/>
    <w:rsid w:val="008C621A"/>
    <w:rsid w:val="008C6465"/>
    <w:rsid w:val="008C6B1A"/>
    <w:rsid w:val="008C714B"/>
    <w:rsid w:val="008D0163"/>
    <w:rsid w:val="008D165B"/>
    <w:rsid w:val="008D2275"/>
    <w:rsid w:val="008D2704"/>
    <w:rsid w:val="008D2767"/>
    <w:rsid w:val="008D3438"/>
    <w:rsid w:val="008D363C"/>
    <w:rsid w:val="008D4C9D"/>
    <w:rsid w:val="008D60B2"/>
    <w:rsid w:val="008D611A"/>
    <w:rsid w:val="008D647F"/>
    <w:rsid w:val="008D64DD"/>
    <w:rsid w:val="008D6D63"/>
    <w:rsid w:val="008D7662"/>
    <w:rsid w:val="008D7AA7"/>
    <w:rsid w:val="008E1C56"/>
    <w:rsid w:val="008E2513"/>
    <w:rsid w:val="008E29F8"/>
    <w:rsid w:val="008E2A09"/>
    <w:rsid w:val="008E3581"/>
    <w:rsid w:val="008E3A08"/>
    <w:rsid w:val="008E3D76"/>
    <w:rsid w:val="008E4761"/>
    <w:rsid w:val="008E4C54"/>
    <w:rsid w:val="008E4E85"/>
    <w:rsid w:val="008E54F5"/>
    <w:rsid w:val="008E56B7"/>
    <w:rsid w:val="008E5AD8"/>
    <w:rsid w:val="008E651B"/>
    <w:rsid w:val="008E6905"/>
    <w:rsid w:val="008E6C92"/>
    <w:rsid w:val="008E6E23"/>
    <w:rsid w:val="008E733A"/>
    <w:rsid w:val="008E7F1E"/>
    <w:rsid w:val="008F05FF"/>
    <w:rsid w:val="008F0864"/>
    <w:rsid w:val="008F091B"/>
    <w:rsid w:val="008F0BEA"/>
    <w:rsid w:val="008F1B40"/>
    <w:rsid w:val="008F1F5F"/>
    <w:rsid w:val="008F2E4B"/>
    <w:rsid w:val="008F308E"/>
    <w:rsid w:val="008F366F"/>
    <w:rsid w:val="008F3C02"/>
    <w:rsid w:val="008F4024"/>
    <w:rsid w:val="008F44F4"/>
    <w:rsid w:val="008F453B"/>
    <w:rsid w:val="008F45AF"/>
    <w:rsid w:val="008F487D"/>
    <w:rsid w:val="008F5895"/>
    <w:rsid w:val="008F5FDB"/>
    <w:rsid w:val="008F6EDD"/>
    <w:rsid w:val="008F7AA4"/>
    <w:rsid w:val="008F7B85"/>
    <w:rsid w:val="008F7E76"/>
    <w:rsid w:val="00900339"/>
    <w:rsid w:val="0090078E"/>
    <w:rsid w:val="009007C4"/>
    <w:rsid w:val="00901468"/>
    <w:rsid w:val="009014DF"/>
    <w:rsid w:val="009015D4"/>
    <w:rsid w:val="00901E89"/>
    <w:rsid w:val="0090206A"/>
    <w:rsid w:val="00902C5A"/>
    <w:rsid w:val="00902DBC"/>
    <w:rsid w:val="00902E47"/>
    <w:rsid w:val="009035ED"/>
    <w:rsid w:val="009046CA"/>
    <w:rsid w:val="00904B32"/>
    <w:rsid w:val="00904D8D"/>
    <w:rsid w:val="00907B50"/>
    <w:rsid w:val="00907CDB"/>
    <w:rsid w:val="0091069B"/>
    <w:rsid w:val="00911A72"/>
    <w:rsid w:val="00911ED3"/>
    <w:rsid w:val="009124AE"/>
    <w:rsid w:val="00913A47"/>
    <w:rsid w:val="00913D71"/>
    <w:rsid w:val="00914051"/>
    <w:rsid w:val="009143EA"/>
    <w:rsid w:val="00915CCA"/>
    <w:rsid w:val="0091603E"/>
    <w:rsid w:val="0091604A"/>
    <w:rsid w:val="00920499"/>
    <w:rsid w:val="009206F4"/>
    <w:rsid w:val="00920A38"/>
    <w:rsid w:val="00920F31"/>
    <w:rsid w:val="00921146"/>
    <w:rsid w:val="009212B7"/>
    <w:rsid w:val="0092131C"/>
    <w:rsid w:val="009218D6"/>
    <w:rsid w:val="00921F46"/>
    <w:rsid w:val="00922E94"/>
    <w:rsid w:val="009243C6"/>
    <w:rsid w:val="009246FA"/>
    <w:rsid w:val="00924735"/>
    <w:rsid w:val="0092484D"/>
    <w:rsid w:val="0092498A"/>
    <w:rsid w:val="00924DA6"/>
    <w:rsid w:val="00924E6E"/>
    <w:rsid w:val="0092519D"/>
    <w:rsid w:val="00925DF3"/>
    <w:rsid w:val="00926F3E"/>
    <w:rsid w:val="0092719F"/>
    <w:rsid w:val="009303AE"/>
    <w:rsid w:val="00930962"/>
    <w:rsid w:val="0093197C"/>
    <w:rsid w:val="009319D5"/>
    <w:rsid w:val="00931DF4"/>
    <w:rsid w:val="0093244A"/>
    <w:rsid w:val="00932E83"/>
    <w:rsid w:val="0093359E"/>
    <w:rsid w:val="00933787"/>
    <w:rsid w:val="00933D21"/>
    <w:rsid w:val="00933EBB"/>
    <w:rsid w:val="00933FD5"/>
    <w:rsid w:val="0093475E"/>
    <w:rsid w:val="009348BC"/>
    <w:rsid w:val="00934F2F"/>
    <w:rsid w:val="0093654F"/>
    <w:rsid w:val="009365FB"/>
    <w:rsid w:val="009368F2"/>
    <w:rsid w:val="00936A6F"/>
    <w:rsid w:val="00936F70"/>
    <w:rsid w:val="00937A50"/>
    <w:rsid w:val="0094088D"/>
    <w:rsid w:val="00940C67"/>
    <w:rsid w:val="00941BB1"/>
    <w:rsid w:val="0094212D"/>
    <w:rsid w:val="00942599"/>
    <w:rsid w:val="0094304F"/>
    <w:rsid w:val="0094380E"/>
    <w:rsid w:val="00944067"/>
    <w:rsid w:val="00945077"/>
    <w:rsid w:val="009452B2"/>
    <w:rsid w:val="00945C06"/>
    <w:rsid w:val="00946184"/>
    <w:rsid w:val="009461FA"/>
    <w:rsid w:val="009464B2"/>
    <w:rsid w:val="009472CD"/>
    <w:rsid w:val="009472D7"/>
    <w:rsid w:val="00947660"/>
    <w:rsid w:val="00947883"/>
    <w:rsid w:val="0094788D"/>
    <w:rsid w:val="009501D9"/>
    <w:rsid w:val="00950369"/>
    <w:rsid w:val="00950AAD"/>
    <w:rsid w:val="009516A5"/>
    <w:rsid w:val="009519C0"/>
    <w:rsid w:val="00951A45"/>
    <w:rsid w:val="00951B68"/>
    <w:rsid w:val="00951B99"/>
    <w:rsid w:val="00951E2E"/>
    <w:rsid w:val="009520EA"/>
    <w:rsid w:val="00952B41"/>
    <w:rsid w:val="009535DD"/>
    <w:rsid w:val="0095360C"/>
    <w:rsid w:val="00953D31"/>
    <w:rsid w:val="00953D4D"/>
    <w:rsid w:val="00953FAD"/>
    <w:rsid w:val="00954983"/>
    <w:rsid w:val="00954AAB"/>
    <w:rsid w:val="00955E1C"/>
    <w:rsid w:val="0095659F"/>
    <w:rsid w:val="00956688"/>
    <w:rsid w:val="00956958"/>
    <w:rsid w:val="00956AB4"/>
    <w:rsid w:val="0095700B"/>
    <w:rsid w:val="009576FC"/>
    <w:rsid w:val="00960A48"/>
    <w:rsid w:val="009610A4"/>
    <w:rsid w:val="009616AF"/>
    <w:rsid w:val="00961B5E"/>
    <w:rsid w:val="009625D7"/>
    <w:rsid w:val="0096262F"/>
    <w:rsid w:val="00962989"/>
    <w:rsid w:val="00962E78"/>
    <w:rsid w:val="00963BEC"/>
    <w:rsid w:val="00963D1A"/>
    <w:rsid w:val="00963FE1"/>
    <w:rsid w:val="0096406F"/>
    <w:rsid w:val="00964261"/>
    <w:rsid w:val="00965207"/>
    <w:rsid w:val="00970670"/>
    <w:rsid w:val="00970894"/>
    <w:rsid w:val="00971C1B"/>
    <w:rsid w:val="00972754"/>
    <w:rsid w:val="0097317E"/>
    <w:rsid w:val="0097399F"/>
    <w:rsid w:val="00974F18"/>
    <w:rsid w:val="009757FF"/>
    <w:rsid w:val="0097580D"/>
    <w:rsid w:val="00975C7A"/>
    <w:rsid w:val="00975D1D"/>
    <w:rsid w:val="00975ED9"/>
    <w:rsid w:val="00975F06"/>
    <w:rsid w:val="0097636B"/>
    <w:rsid w:val="00977048"/>
    <w:rsid w:val="00977993"/>
    <w:rsid w:val="00977E2E"/>
    <w:rsid w:val="00980089"/>
    <w:rsid w:val="00980A86"/>
    <w:rsid w:val="009811CB"/>
    <w:rsid w:val="0098127A"/>
    <w:rsid w:val="009812A5"/>
    <w:rsid w:val="00981C6D"/>
    <w:rsid w:val="009820BF"/>
    <w:rsid w:val="00982A4C"/>
    <w:rsid w:val="00982F50"/>
    <w:rsid w:val="00983397"/>
    <w:rsid w:val="009835A2"/>
    <w:rsid w:val="00984136"/>
    <w:rsid w:val="009847A5"/>
    <w:rsid w:val="00984C57"/>
    <w:rsid w:val="00986128"/>
    <w:rsid w:val="0098626D"/>
    <w:rsid w:val="00986450"/>
    <w:rsid w:val="009865EF"/>
    <w:rsid w:val="00986C2E"/>
    <w:rsid w:val="0098748E"/>
    <w:rsid w:val="00990D46"/>
    <w:rsid w:val="00991943"/>
    <w:rsid w:val="00991A13"/>
    <w:rsid w:val="00991D5E"/>
    <w:rsid w:val="00991E32"/>
    <w:rsid w:val="0099253E"/>
    <w:rsid w:val="00992740"/>
    <w:rsid w:val="009928FE"/>
    <w:rsid w:val="00992D1E"/>
    <w:rsid w:val="00992F86"/>
    <w:rsid w:val="009936A8"/>
    <w:rsid w:val="009937CE"/>
    <w:rsid w:val="0099430F"/>
    <w:rsid w:val="0099465F"/>
    <w:rsid w:val="009949F3"/>
    <w:rsid w:val="00995382"/>
    <w:rsid w:val="0099580D"/>
    <w:rsid w:val="00995BFE"/>
    <w:rsid w:val="00996536"/>
    <w:rsid w:val="00996DA6"/>
    <w:rsid w:val="00996EAF"/>
    <w:rsid w:val="0099721A"/>
    <w:rsid w:val="009A02E0"/>
    <w:rsid w:val="009A048D"/>
    <w:rsid w:val="009A04CD"/>
    <w:rsid w:val="009A0683"/>
    <w:rsid w:val="009A0C3C"/>
    <w:rsid w:val="009A0F8F"/>
    <w:rsid w:val="009A179E"/>
    <w:rsid w:val="009A21D4"/>
    <w:rsid w:val="009A2FC1"/>
    <w:rsid w:val="009A36A2"/>
    <w:rsid w:val="009A3AA5"/>
    <w:rsid w:val="009A44B0"/>
    <w:rsid w:val="009A49A3"/>
    <w:rsid w:val="009A529A"/>
    <w:rsid w:val="009A53CD"/>
    <w:rsid w:val="009A5ACD"/>
    <w:rsid w:val="009A5CC2"/>
    <w:rsid w:val="009A5FFF"/>
    <w:rsid w:val="009B035C"/>
    <w:rsid w:val="009B0434"/>
    <w:rsid w:val="009B08CD"/>
    <w:rsid w:val="009B0A5F"/>
    <w:rsid w:val="009B0E01"/>
    <w:rsid w:val="009B13A2"/>
    <w:rsid w:val="009B155A"/>
    <w:rsid w:val="009B1731"/>
    <w:rsid w:val="009B1A72"/>
    <w:rsid w:val="009B1A78"/>
    <w:rsid w:val="009B2126"/>
    <w:rsid w:val="009B2920"/>
    <w:rsid w:val="009B2B61"/>
    <w:rsid w:val="009B2E1A"/>
    <w:rsid w:val="009B364C"/>
    <w:rsid w:val="009B3AA7"/>
    <w:rsid w:val="009B4005"/>
    <w:rsid w:val="009B4191"/>
    <w:rsid w:val="009B4345"/>
    <w:rsid w:val="009B496B"/>
    <w:rsid w:val="009B4A0F"/>
    <w:rsid w:val="009B5CE2"/>
    <w:rsid w:val="009B696E"/>
    <w:rsid w:val="009B6A78"/>
    <w:rsid w:val="009B7444"/>
    <w:rsid w:val="009B7BCA"/>
    <w:rsid w:val="009C145F"/>
    <w:rsid w:val="009C1B0A"/>
    <w:rsid w:val="009C1E81"/>
    <w:rsid w:val="009C1F6F"/>
    <w:rsid w:val="009C2131"/>
    <w:rsid w:val="009C21FD"/>
    <w:rsid w:val="009C274B"/>
    <w:rsid w:val="009C278D"/>
    <w:rsid w:val="009C2CB2"/>
    <w:rsid w:val="009C2DE1"/>
    <w:rsid w:val="009C2EE1"/>
    <w:rsid w:val="009C2FF4"/>
    <w:rsid w:val="009C30A4"/>
    <w:rsid w:val="009C37C3"/>
    <w:rsid w:val="009C3E89"/>
    <w:rsid w:val="009C5F12"/>
    <w:rsid w:val="009C67E0"/>
    <w:rsid w:val="009C7773"/>
    <w:rsid w:val="009C77B1"/>
    <w:rsid w:val="009C7929"/>
    <w:rsid w:val="009C7941"/>
    <w:rsid w:val="009C7C44"/>
    <w:rsid w:val="009D073E"/>
    <w:rsid w:val="009D0D7E"/>
    <w:rsid w:val="009D1487"/>
    <w:rsid w:val="009D1C4A"/>
    <w:rsid w:val="009D1F66"/>
    <w:rsid w:val="009D247F"/>
    <w:rsid w:val="009D30B3"/>
    <w:rsid w:val="009D31A6"/>
    <w:rsid w:val="009D396D"/>
    <w:rsid w:val="009D5354"/>
    <w:rsid w:val="009D56F9"/>
    <w:rsid w:val="009D6439"/>
    <w:rsid w:val="009D64F8"/>
    <w:rsid w:val="009D6A7F"/>
    <w:rsid w:val="009D6B27"/>
    <w:rsid w:val="009D6F12"/>
    <w:rsid w:val="009D73C9"/>
    <w:rsid w:val="009E04F3"/>
    <w:rsid w:val="009E0A6D"/>
    <w:rsid w:val="009E196E"/>
    <w:rsid w:val="009E19B8"/>
    <w:rsid w:val="009E1A73"/>
    <w:rsid w:val="009E1BAD"/>
    <w:rsid w:val="009E1F7C"/>
    <w:rsid w:val="009E2173"/>
    <w:rsid w:val="009E298A"/>
    <w:rsid w:val="009E3107"/>
    <w:rsid w:val="009E31AC"/>
    <w:rsid w:val="009E31DA"/>
    <w:rsid w:val="009E3612"/>
    <w:rsid w:val="009E3A80"/>
    <w:rsid w:val="009E3CA9"/>
    <w:rsid w:val="009E4449"/>
    <w:rsid w:val="009E4563"/>
    <w:rsid w:val="009E4789"/>
    <w:rsid w:val="009E4E90"/>
    <w:rsid w:val="009E6AC3"/>
    <w:rsid w:val="009E7580"/>
    <w:rsid w:val="009E7990"/>
    <w:rsid w:val="009F086D"/>
    <w:rsid w:val="009F0BB6"/>
    <w:rsid w:val="009F12FC"/>
    <w:rsid w:val="009F186A"/>
    <w:rsid w:val="009F1BBA"/>
    <w:rsid w:val="009F2358"/>
    <w:rsid w:val="009F32C1"/>
    <w:rsid w:val="009F3396"/>
    <w:rsid w:val="009F3906"/>
    <w:rsid w:val="009F3CCF"/>
    <w:rsid w:val="009F4B3B"/>
    <w:rsid w:val="009F50FA"/>
    <w:rsid w:val="009F5C1A"/>
    <w:rsid w:val="009F5E23"/>
    <w:rsid w:val="009F6012"/>
    <w:rsid w:val="009F718F"/>
    <w:rsid w:val="009F7D0F"/>
    <w:rsid w:val="00A00353"/>
    <w:rsid w:val="00A0121F"/>
    <w:rsid w:val="00A01DC5"/>
    <w:rsid w:val="00A02590"/>
    <w:rsid w:val="00A02A93"/>
    <w:rsid w:val="00A03037"/>
    <w:rsid w:val="00A03731"/>
    <w:rsid w:val="00A0375C"/>
    <w:rsid w:val="00A04970"/>
    <w:rsid w:val="00A04CA4"/>
    <w:rsid w:val="00A074E8"/>
    <w:rsid w:val="00A079C2"/>
    <w:rsid w:val="00A07D03"/>
    <w:rsid w:val="00A07E8B"/>
    <w:rsid w:val="00A100B5"/>
    <w:rsid w:val="00A101C5"/>
    <w:rsid w:val="00A10570"/>
    <w:rsid w:val="00A1057B"/>
    <w:rsid w:val="00A1238C"/>
    <w:rsid w:val="00A12744"/>
    <w:rsid w:val="00A1296B"/>
    <w:rsid w:val="00A13C89"/>
    <w:rsid w:val="00A140CB"/>
    <w:rsid w:val="00A14552"/>
    <w:rsid w:val="00A14588"/>
    <w:rsid w:val="00A15595"/>
    <w:rsid w:val="00A16300"/>
    <w:rsid w:val="00A166CD"/>
    <w:rsid w:val="00A16EDD"/>
    <w:rsid w:val="00A16F70"/>
    <w:rsid w:val="00A17CAC"/>
    <w:rsid w:val="00A203EF"/>
    <w:rsid w:val="00A20A01"/>
    <w:rsid w:val="00A20C7A"/>
    <w:rsid w:val="00A214C6"/>
    <w:rsid w:val="00A2192E"/>
    <w:rsid w:val="00A21D34"/>
    <w:rsid w:val="00A21E5A"/>
    <w:rsid w:val="00A227DD"/>
    <w:rsid w:val="00A2389A"/>
    <w:rsid w:val="00A23F2C"/>
    <w:rsid w:val="00A24130"/>
    <w:rsid w:val="00A248AC"/>
    <w:rsid w:val="00A24E54"/>
    <w:rsid w:val="00A25258"/>
    <w:rsid w:val="00A2598D"/>
    <w:rsid w:val="00A259FB"/>
    <w:rsid w:val="00A262E2"/>
    <w:rsid w:val="00A264BB"/>
    <w:rsid w:val="00A266A5"/>
    <w:rsid w:val="00A26E40"/>
    <w:rsid w:val="00A270C4"/>
    <w:rsid w:val="00A27B6B"/>
    <w:rsid w:val="00A30327"/>
    <w:rsid w:val="00A303DF"/>
    <w:rsid w:val="00A30C9A"/>
    <w:rsid w:val="00A31449"/>
    <w:rsid w:val="00A31D31"/>
    <w:rsid w:val="00A32F63"/>
    <w:rsid w:val="00A331D1"/>
    <w:rsid w:val="00A33285"/>
    <w:rsid w:val="00A33292"/>
    <w:rsid w:val="00A33A5D"/>
    <w:rsid w:val="00A33A79"/>
    <w:rsid w:val="00A33EF5"/>
    <w:rsid w:val="00A35E91"/>
    <w:rsid w:val="00A36B3C"/>
    <w:rsid w:val="00A36F50"/>
    <w:rsid w:val="00A37BB7"/>
    <w:rsid w:val="00A37F13"/>
    <w:rsid w:val="00A401AE"/>
    <w:rsid w:val="00A407E5"/>
    <w:rsid w:val="00A40A4F"/>
    <w:rsid w:val="00A41F1C"/>
    <w:rsid w:val="00A424CB"/>
    <w:rsid w:val="00A42581"/>
    <w:rsid w:val="00A4317F"/>
    <w:rsid w:val="00A434A2"/>
    <w:rsid w:val="00A4412B"/>
    <w:rsid w:val="00A45703"/>
    <w:rsid w:val="00A458CB"/>
    <w:rsid w:val="00A466FF"/>
    <w:rsid w:val="00A46A89"/>
    <w:rsid w:val="00A46B2E"/>
    <w:rsid w:val="00A4725B"/>
    <w:rsid w:val="00A47ECD"/>
    <w:rsid w:val="00A511E0"/>
    <w:rsid w:val="00A515F7"/>
    <w:rsid w:val="00A51DA4"/>
    <w:rsid w:val="00A51E72"/>
    <w:rsid w:val="00A51EB7"/>
    <w:rsid w:val="00A52521"/>
    <w:rsid w:val="00A528DE"/>
    <w:rsid w:val="00A52D85"/>
    <w:rsid w:val="00A530E2"/>
    <w:rsid w:val="00A53548"/>
    <w:rsid w:val="00A53F26"/>
    <w:rsid w:val="00A54B93"/>
    <w:rsid w:val="00A55005"/>
    <w:rsid w:val="00A5565C"/>
    <w:rsid w:val="00A56753"/>
    <w:rsid w:val="00A5678E"/>
    <w:rsid w:val="00A56980"/>
    <w:rsid w:val="00A57051"/>
    <w:rsid w:val="00A570A9"/>
    <w:rsid w:val="00A570F3"/>
    <w:rsid w:val="00A5716F"/>
    <w:rsid w:val="00A57194"/>
    <w:rsid w:val="00A577C2"/>
    <w:rsid w:val="00A577FE"/>
    <w:rsid w:val="00A57C88"/>
    <w:rsid w:val="00A61064"/>
    <w:rsid w:val="00A61610"/>
    <w:rsid w:val="00A61863"/>
    <w:rsid w:val="00A626AD"/>
    <w:rsid w:val="00A62800"/>
    <w:rsid w:val="00A628C4"/>
    <w:rsid w:val="00A62B4D"/>
    <w:rsid w:val="00A63240"/>
    <w:rsid w:val="00A63AF7"/>
    <w:rsid w:val="00A63CD6"/>
    <w:rsid w:val="00A65B4A"/>
    <w:rsid w:val="00A66A6B"/>
    <w:rsid w:val="00A67197"/>
    <w:rsid w:val="00A6747C"/>
    <w:rsid w:val="00A67642"/>
    <w:rsid w:val="00A6788E"/>
    <w:rsid w:val="00A67E6A"/>
    <w:rsid w:val="00A7062F"/>
    <w:rsid w:val="00A70BB6"/>
    <w:rsid w:val="00A70F01"/>
    <w:rsid w:val="00A7224D"/>
    <w:rsid w:val="00A72B3A"/>
    <w:rsid w:val="00A72C48"/>
    <w:rsid w:val="00A73834"/>
    <w:rsid w:val="00A738D4"/>
    <w:rsid w:val="00A74825"/>
    <w:rsid w:val="00A7485A"/>
    <w:rsid w:val="00A74BAA"/>
    <w:rsid w:val="00A74FD5"/>
    <w:rsid w:val="00A75767"/>
    <w:rsid w:val="00A75C6B"/>
    <w:rsid w:val="00A76414"/>
    <w:rsid w:val="00A769CB"/>
    <w:rsid w:val="00A76A94"/>
    <w:rsid w:val="00A76D90"/>
    <w:rsid w:val="00A77883"/>
    <w:rsid w:val="00A77D00"/>
    <w:rsid w:val="00A77F0B"/>
    <w:rsid w:val="00A80E6E"/>
    <w:rsid w:val="00A818D5"/>
    <w:rsid w:val="00A81A90"/>
    <w:rsid w:val="00A82321"/>
    <w:rsid w:val="00A82411"/>
    <w:rsid w:val="00A826ED"/>
    <w:rsid w:val="00A82ADF"/>
    <w:rsid w:val="00A837ED"/>
    <w:rsid w:val="00A83DF7"/>
    <w:rsid w:val="00A84C58"/>
    <w:rsid w:val="00A850BB"/>
    <w:rsid w:val="00A8529B"/>
    <w:rsid w:val="00A8532E"/>
    <w:rsid w:val="00A8565A"/>
    <w:rsid w:val="00A86B01"/>
    <w:rsid w:val="00A86C7D"/>
    <w:rsid w:val="00A874FF"/>
    <w:rsid w:val="00A8751B"/>
    <w:rsid w:val="00A87E6A"/>
    <w:rsid w:val="00A9025C"/>
    <w:rsid w:val="00A91077"/>
    <w:rsid w:val="00A91220"/>
    <w:rsid w:val="00A9126F"/>
    <w:rsid w:val="00A91C89"/>
    <w:rsid w:val="00A91E02"/>
    <w:rsid w:val="00A92CB6"/>
    <w:rsid w:val="00A92D88"/>
    <w:rsid w:val="00A92F81"/>
    <w:rsid w:val="00A930B7"/>
    <w:rsid w:val="00A933C8"/>
    <w:rsid w:val="00A93737"/>
    <w:rsid w:val="00A94E36"/>
    <w:rsid w:val="00A954CF"/>
    <w:rsid w:val="00A958D4"/>
    <w:rsid w:val="00A95B8E"/>
    <w:rsid w:val="00A95C2D"/>
    <w:rsid w:val="00A95EF9"/>
    <w:rsid w:val="00A96D88"/>
    <w:rsid w:val="00A9797B"/>
    <w:rsid w:val="00AA208E"/>
    <w:rsid w:val="00AA2190"/>
    <w:rsid w:val="00AA25B9"/>
    <w:rsid w:val="00AA28DE"/>
    <w:rsid w:val="00AA2D7A"/>
    <w:rsid w:val="00AA2F7D"/>
    <w:rsid w:val="00AA3327"/>
    <w:rsid w:val="00AA3373"/>
    <w:rsid w:val="00AA3D85"/>
    <w:rsid w:val="00AA40D4"/>
    <w:rsid w:val="00AA47DE"/>
    <w:rsid w:val="00AA495C"/>
    <w:rsid w:val="00AA4F4F"/>
    <w:rsid w:val="00AA5E61"/>
    <w:rsid w:val="00AA6F9B"/>
    <w:rsid w:val="00AA7A25"/>
    <w:rsid w:val="00AA7D45"/>
    <w:rsid w:val="00AA7F1D"/>
    <w:rsid w:val="00AB0161"/>
    <w:rsid w:val="00AB0262"/>
    <w:rsid w:val="00AB0674"/>
    <w:rsid w:val="00AB095D"/>
    <w:rsid w:val="00AB0D1F"/>
    <w:rsid w:val="00AB158E"/>
    <w:rsid w:val="00AB225F"/>
    <w:rsid w:val="00AB2FE4"/>
    <w:rsid w:val="00AB3662"/>
    <w:rsid w:val="00AB3792"/>
    <w:rsid w:val="00AB39BE"/>
    <w:rsid w:val="00AB5227"/>
    <w:rsid w:val="00AB5384"/>
    <w:rsid w:val="00AB542F"/>
    <w:rsid w:val="00AB55EC"/>
    <w:rsid w:val="00AB577A"/>
    <w:rsid w:val="00AB580B"/>
    <w:rsid w:val="00AB5862"/>
    <w:rsid w:val="00AB5935"/>
    <w:rsid w:val="00AB6690"/>
    <w:rsid w:val="00AB6F84"/>
    <w:rsid w:val="00AB7923"/>
    <w:rsid w:val="00AB7C0C"/>
    <w:rsid w:val="00AC0092"/>
    <w:rsid w:val="00AC020A"/>
    <w:rsid w:val="00AC050A"/>
    <w:rsid w:val="00AC051A"/>
    <w:rsid w:val="00AC11B7"/>
    <w:rsid w:val="00AC132C"/>
    <w:rsid w:val="00AC1597"/>
    <w:rsid w:val="00AC29FE"/>
    <w:rsid w:val="00AC2B15"/>
    <w:rsid w:val="00AC2BE9"/>
    <w:rsid w:val="00AC371C"/>
    <w:rsid w:val="00AC3874"/>
    <w:rsid w:val="00AC3C8C"/>
    <w:rsid w:val="00AC6032"/>
    <w:rsid w:val="00AC61C7"/>
    <w:rsid w:val="00AC61DE"/>
    <w:rsid w:val="00AC6C43"/>
    <w:rsid w:val="00AC6CAD"/>
    <w:rsid w:val="00AC7599"/>
    <w:rsid w:val="00AD03E4"/>
    <w:rsid w:val="00AD0871"/>
    <w:rsid w:val="00AD0AA3"/>
    <w:rsid w:val="00AD0E1D"/>
    <w:rsid w:val="00AD127E"/>
    <w:rsid w:val="00AD14CF"/>
    <w:rsid w:val="00AD1B52"/>
    <w:rsid w:val="00AD1DFF"/>
    <w:rsid w:val="00AD3195"/>
    <w:rsid w:val="00AD39FC"/>
    <w:rsid w:val="00AD3ABA"/>
    <w:rsid w:val="00AD3EC5"/>
    <w:rsid w:val="00AD4086"/>
    <w:rsid w:val="00AD41BB"/>
    <w:rsid w:val="00AD4CD1"/>
    <w:rsid w:val="00AD4F76"/>
    <w:rsid w:val="00AD5718"/>
    <w:rsid w:val="00AD607D"/>
    <w:rsid w:val="00AD7465"/>
    <w:rsid w:val="00AD75C6"/>
    <w:rsid w:val="00AD767D"/>
    <w:rsid w:val="00AE016E"/>
    <w:rsid w:val="00AE08AD"/>
    <w:rsid w:val="00AE0AB1"/>
    <w:rsid w:val="00AE1F5F"/>
    <w:rsid w:val="00AE26E7"/>
    <w:rsid w:val="00AE3469"/>
    <w:rsid w:val="00AE3C63"/>
    <w:rsid w:val="00AE45E6"/>
    <w:rsid w:val="00AE4F7C"/>
    <w:rsid w:val="00AE5488"/>
    <w:rsid w:val="00AE629C"/>
    <w:rsid w:val="00AE6540"/>
    <w:rsid w:val="00AE6FC5"/>
    <w:rsid w:val="00AF0198"/>
    <w:rsid w:val="00AF11CE"/>
    <w:rsid w:val="00AF11D2"/>
    <w:rsid w:val="00AF1777"/>
    <w:rsid w:val="00AF1B42"/>
    <w:rsid w:val="00AF1D3B"/>
    <w:rsid w:val="00AF2098"/>
    <w:rsid w:val="00AF20C0"/>
    <w:rsid w:val="00AF264C"/>
    <w:rsid w:val="00AF2834"/>
    <w:rsid w:val="00AF3E83"/>
    <w:rsid w:val="00AF40F3"/>
    <w:rsid w:val="00AF47C8"/>
    <w:rsid w:val="00AF549F"/>
    <w:rsid w:val="00AF55EE"/>
    <w:rsid w:val="00AF63DF"/>
    <w:rsid w:val="00AF6EF8"/>
    <w:rsid w:val="00AF6F82"/>
    <w:rsid w:val="00AF75CD"/>
    <w:rsid w:val="00AF7919"/>
    <w:rsid w:val="00AF7B5C"/>
    <w:rsid w:val="00B009E5"/>
    <w:rsid w:val="00B00E8C"/>
    <w:rsid w:val="00B00FD8"/>
    <w:rsid w:val="00B0107B"/>
    <w:rsid w:val="00B010EB"/>
    <w:rsid w:val="00B01743"/>
    <w:rsid w:val="00B01813"/>
    <w:rsid w:val="00B01B27"/>
    <w:rsid w:val="00B01B52"/>
    <w:rsid w:val="00B01C9E"/>
    <w:rsid w:val="00B01DFD"/>
    <w:rsid w:val="00B03035"/>
    <w:rsid w:val="00B0311A"/>
    <w:rsid w:val="00B03ADE"/>
    <w:rsid w:val="00B03C54"/>
    <w:rsid w:val="00B0463E"/>
    <w:rsid w:val="00B046A0"/>
    <w:rsid w:val="00B04E99"/>
    <w:rsid w:val="00B04F5F"/>
    <w:rsid w:val="00B057A8"/>
    <w:rsid w:val="00B068BC"/>
    <w:rsid w:val="00B068EE"/>
    <w:rsid w:val="00B06AAA"/>
    <w:rsid w:val="00B07A98"/>
    <w:rsid w:val="00B07AEC"/>
    <w:rsid w:val="00B1068E"/>
    <w:rsid w:val="00B110C5"/>
    <w:rsid w:val="00B1225A"/>
    <w:rsid w:val="00B123A4"/>
    <w:rsid w:val="00B12E81"/>
    <w:rsid w:val="00B13371"/>
    <w:rsid w:val="00B13501"/>
    <w:rsid w:val="00B137BC"/>
    <w:rsid w:val="00B137E5"/>
    <w:rsid w:val="00B13AD9"/>
    <w:rsid w:val="00B143A3"/>
    <w:rsid w:val="00B1529C"/>
    <w:rsid w:val="00B15794"/>
    <w:rsid w:val="00B162DF"/>
    <w:rsid w:val="00B1668A"/>
    <w:rsid w:val="00B16CC9"/>
    <w:rsid w:val="00B17ACB"/>
    <w:rsid w:val="00B17D9A"/>
    <w:rsid w:val="00B17DD3"/>
    <w:rsid w:val="00B205A0"/>
    <w:rsid w:val="00B205BF"/>
    <w:rsid w:val="00B205C4"/>
    <w:rsid w:val="00B205D1"/>
    <w:rsid w:val="00B20706"/>
    <w:rsid w:val="00B20A8F"/>
    <w:rsid w:val="00B21C0A"/>
    <w:rsid w:val="00B2370D"/>
    <w:rsid w:val="00B23856"/>
    <w:rsid w:val="00B239BD"/>
    <w:rsid w:val="00B23E47"/>
    <w:rsid w:val="00B2497A"/>
    <w:rsid w:val="00B24AB4"/>
    <w:rsid w:val="00B24C18"/>
    <w:rsid w:val="00B25520"/>
    <w:rsid w:val="00B256EC"/>
    <w:rsid w:val="00B262D8"/>
    <w:rsid w:val="00B26B35"/>
    <w:rsid w:val="00B270A4"/>
    <w:rsid w:val="00B2718E"/>
    <w:rsid w:val="00B27C05"/>
    <w:rsid w:val="00B30183"/>
    <w:rsid w:val="00B30CDD"/>
    <w:rsid w:val="00B30D37"/>
    <w:rsid w:val="00B3178E"/>
    <w:rsid w:val="00B31912"/>
    <w:rsid w:val="00B31A40"/>
    <w:rsid w:val="00B31D5B"/>
    <w:rsid w:val="00B31D7C"/>
    <w:rsid w:val="00B322AE"/>
    <w:rsid w:val="00B32595"/>
    <w:rsid w:val="00B327EE"/>
    <w:rsid w:val="00B330C4"/>
    <w:rsid w:val="00B33864"/>
    <w:rsid w:val="00B339FA"/>
    <w:rsid w:val="00B33B9B"/>
    <w:rsid w:val="00B34648"/>
    <w:rsid w:val="00B34D63"/>
    <w:rsid w:val="00B34F74"/>
    <w:rsid w:val="00B35630"/>
    <w:rsid w:val="00B35A78"/>
    <w:rsid w:val="00B35D70"/>
    <w:rsid w:val="00B35F03"/>
    <w:rsid w:val="00B363CE"/>
    <w:rsid w:val="00B367BF"/>
    <w:rsid w:val="00B36913"/>
    <w:rsid w:val="00B37B1A"/>
    <w:rsid w:val="00B37F35"/>
    <w:rsid w:val="00B41208"/>
    <w:rsid w:val="00B4120A"/>
    <w:rsid w:val="00B41820"/>
    <w:rsid w:val="00B41DC3"/>
    <w:rsid w:val="00B41E15"/>
    <w:rsid w:val="00B41F95"/>
    <w:rsid w:val="00B420A5"/>
    <w:rsid w:val="00B43575"/>
    <w:rsid w:val="00B43597"/>
    <w:rsid w:val="00B43BD0"/>
    <w:rsid w:val="00B44CB9"/>
    <w:rsid w:val="00B44EEE"/>
    <w:rsid w:val="00B4518B"/>
    <w:rsid w:val="00B453E5"/>
    <w:rsid w:val="00B4543F"/>
    <w:rsid w:val="00B45892"/>
    <w:rsid w:val="00B46456"/>
    <w:rsid w:val="00B47789"/>
    <w:rsid w:val="00B47850"/>
    <w:rsid w:val="00B47900"/>
    <w:rsid w:val="00B47F60"/>
    <w:rsid w:val="00B506C4"/>
    <w:rsid w:val="00B51265"/>
    <w:rsid w:val="00B51B6B"/>
    <w:rsid w:val="00B51B9D"/>
    <w:rsid w:val="00B5276B"/>
    <w:rsid w:val="00B529B7"/>
    <w:rsid w:val="00B52C92"/>
    <w:rsid w:val="00B5309A"/>
    <w:rsid w:val="00B54107"/>
    <w:rsid w:val="00B541BB"/>
    <w:rsid w:val="00B548A6"/>
    <w:rsid w:val="00B55355"/>
    <w:rsid w:val="00B555B2"/>
    <w:rsid w:val="00B55A53"/>
    <w:rsid w:val="00B55B0A"/>
    <w:rsid w:val="00B55EDB"/>
    <w:rsid w:val="00B560AD"/>
    <w:rsid w:val="00B56C4B"/>
    <w:rsid w:val="00B56EB5"/>
    <w:rsid w:val="00B5701A"/>
    <w:rsid w:val="00B5701B"/>
    <w:rsid w:val="00B5725F"/>
    <w:rsid w:val="00B57AAD"/>
    <w:rsid w:val="00B57CC6"/>
    <w:rsid w:val="00B6095E"/>
    <w:rsid w:val="00B60B2C"/>
    <w:rsid w:val="00B62739"/>
    <w:rsid w:val="00B627EB"/>
    <w:rsid w:val="00B628BF"/>
    <w:rsid w:val="00B62C9A"/>
    <w:rsid w:val="00B62D0A"/>
    <w:rsid w:val="00B62E1C"/>
    <w:rsid w:val="00B64020"/>
    <w:rsid w:val="00B64DDA"/>
    <w:rsid w:val="00B656A0"/>
    <w:rsid w:val="00B66089"/>
    <w:rsid w:val="00B661B6"/>
    <w:rsid w:val="00B67212"/>
    <w:rsid w:val="00B675AE"/>
    <w:rsid w:val="00B675D6"/>
    <w:rsid w:val="00B67BDA"/>
    <w:rsid w:val="00B67E3A"/>
    <w:rsid w:val="00B707FF"/>
    <w:rsid w:val="00B715B4"/>
    <w:rsid w:val="00B71C4E"/>
    <w:rsid w:val="00B72A15"/>
    <w:rsid w:val="00B746BC"/>
    <w:rsid w:val="00B74F4D"/>
    <w:rsid w:val="00B75459"/>
    <w:rsid w:val="00B757A3"/>
    <w:rsid w:val="00B758AF"/>
    <w:rsid w:val="00B7644C"/>
    <w:rsid w:val="00B7745E"/>
    <w:rsid w:val="00B77760"/>
    <w:rsid w:val="00B778D8"/>
    <w:rsid w:val="00B8085F"/>
    <w:rsid w:val="00B808B3"/>
    <w:rsid w:val="00B80ABF"/>
    <w:rsid w:val="00B8162D"/>
    <w:rsid w:val="00B81ACF"/>
    <w:rsid w:val="00B82C20"/>
    <w:rsid w:val="00B82EF8"/>
    <w:rsid w:val="00B83A6B"/>
    <w:rsid w:val="00B83F51"/>
    <w:rsid w:val="00B83F80"/>
    <w:rsid w:val="00B8418E"/>
    <w:rsid w:val="00B84681"/>
    <w:rsid w:val="00B84EC9"/>
    <w:rsid w:val="00B85553"/>
    <w:rsid w:val="00B85D9B"/>
    <w:rsid w:val="00B86266"/>
    <w:rsid w:val="00B865F3"/>
    <w:rsid w:val="00B86BBD"/>
    <w:rsid w:val="00B86CD3"/>
    <w:rsid w:val="00B870CE"/>
    <w:rsid w:val="00B87192"/>
    <w:rsid w:val="00B8786B"/>
    <w:rsid w:val="00B87EAA"/>
    <w:rsid w:val="00B90014"/>
    <w:rsid w:val="00B90128"/>
    <w:rsid w:val="00B9021E"/>
    <w:rsid w:val="00B90C21"/>
    <w:rsid w:val="00B91782"/>
    <w:rsid w:val="00B91A03"/>
    <w:rsid w:val="00B91EF6"/>
    <w:rsid w:val="00B92368"/>
    <w:rsid w:val="00B926B5"/>
    <w:rsid w:val="00B931C6"/>
    <w:rsid w:val="00B93561"/>
    <w:rsid w:val="00B9358B"/>
    <w:rsid w:val="00B948FB"/>
    <w:rsid w:val="00B95101"/>
    <w:rsid w:val="00B956AD"/>
    <w:rsid w:val="00B95B6E"/>
    <w:rsid w:val="00B9766F"/>
    <w:rsid w:val="00BA04D9"/>
    <w:rsid w:val="00BA0D4D"/>
    <w:rsid w:val="00BA1329"/>
    <w:rsid w:val="00BA1B86"/>
    <w:rsid w:val="00BA1D7D"/>
    <w:rsid w:val="00BA22A4"/>
    <w:rsid w:val="00BA2E5B"/>
    <w:rsid w:val="00BA36FA"/>
    <w:rsid w:val="00BA3AE3"/>
    <w:rsid w:val="00BA41C2"/>
    <w:rsid w:val="00BA4935"/>
    <w:rsid w:val="00BA5048"/>
    <w:rsid w:val="00BA5077"/>
    <w:rsid w:val="00BA6592"/>
    <w:rsid w:val="00BA70F3"/>
    <w:rsid w:val="00BA7AAA"/>
    <w:rsid w:val="00BA7B51"/>
    <w:rsid w:val="00BA7E8A"/>
    <w:rsid w:val="00BB011A"/>
    <w:rsid w:val="00BB07BE"/>
    <w:rsid w:val="00BB0AAC"/>
    <w:rsid w:val="00BB1460"/>
    <w:rsid w:val="00BB1467"/>
    <w:rsid w:val="00BB1BE4"/>
    <w:rsid w:val="00BB225B"/>
    <w:rsid w:val="00BB2270"/>
    <w:rsid w:val="00BB22B9"/>
    <w:rsid w:val="00BB31BB"/>
    <w:rsid w:val="00BB4934"/>
    <w:rsid w:val="00BB4B85"/>
    <w:rsid w:val="00BB5A96"/>
    <w:rsid w:val="00BB5B59"/>
    <w:rsid w:val="00BB64A7"/>
    <w:rsid w:val="00BB7774"/>
    <w:rsid w:val="00BB7ACF"/>
    <w:rsid w:val="00BC0512"/>
    <w:rsid w:val="00BC0AB2"/>
    <w:rsid w:val="00BC0B1F"/>
    <w:rsid w:val="00BC1A50"/>
    <w:rsid w:val="00BC202F"/>
    <w:rsid w:val="00BC2841"/>
    <w:rsid w:val="00BC3448"/>
    <w:rsid w:val="00BC391B"/>
    <w:rsid w:val="00BC3970"/>
    <w:rsid w:val="00BC41D0"/>
    <w:rsid w:val="00BC43EA"/>
    <w:rsid w:val="00BC45CE"/>
    <w:rsid w:val="00BC4B4E"/>
    <w:rsid w:val="00BC4D4F"/>
    <w:rsid w:val="00BC54F2"/>
    <w:rsid w:val="00BC55BA"/>
    <w:rsid w:val="00BC56D5"/>
    <w:rsid w:val="00BC6A4A"/>
    <w:rsid w:val="00BC6C85"/>
    <w:rsid w:val="00BC6F57"/>
    <w:rsid w:val="00BD06BB"/>
    <w:rsid w:val="00BD06E5"/>
    <w:rsid w:val="00BD081B"/>
    <w:rsid w:val="00BD091D"/>
    <w:rsid w:val="00BD0E27"/>
    <w:rsid w:val="00BD12B2"/>
    <w:rsid w:val="00BD14D0"/>
    <w:rsid w:val="00BD20A5"/>
    <w:rsid w:val="00BD2611"/>
    <w:rsid w:val="00BD27FC"/>
    <w:rsid w:val="00BD4178"/>
    <w:rsid w:val="00BD4876"/>
    <w:rsid w:val="00BD4BF7"/>
    <w:rsid w:val="00BD585D"/>
    <w:rsid w:val="00BD5B9B"/>
    <w:rsid w:val="00BD6568"/>
    <w:rsid w:val="00BD695E"/>
    <w:rsid w:val="00BD6B80"/>
    <w:rsid w:val="00BD718E"/>
    <w:rsid w:val="00BD764C"/>
    <w:rsid w:val="00BE03A6"/>
    <w:rsid w:val="00BE1060"/>
    <w:rsid w:val="00BE1422"/>
    <w:rsid w:val="00BE2EF0"/>
    <w:rsid w:val="00BE2FF8"/>
    <w:rsid w:val="00BE3F58"/>
    <w:rsid w:val="00BE4282"/>
    <w:rsid w:val="00BE4577"/>
    <w:rsid w:val="00BE5559"/>
    <w:rsid w:val="00BE5A5E"/>
    <w:rsid w:val="00BE64FE"/>
    <w:rsid w:val="00BE6ABC"/>
    <w:rsid w:val="00BE7F3E"/>
    <w:rsid w:val="00BF035A"/>
    <w:rsid w:val="00BF2401"/>
    <w:rsid w:val="00BF37C9"/>
    <w:rsid w:val="00BF39BC"/>
    <w:rsid w:val="00BF3A3D"/>
    <w:rsid w:val="00BF3D70"/>
    <w:rsid w:val="00BF436B"/>
    <w:rsid w:val="00BF4C64"/>
    <w:rsid w:val="00BF5187"/>
    <w:rsid w:val="00BF5415"/>
    <w:rsid w:val="00BF5F62"/>
    <w:rsid w:val="00BF659B"/>
    <w:rsid w:val="00BF6BF5"/>
    <w:rsid w:val="00BF7359"/>
    <w:rsid w:val="00BF73F3"/>
    <w:rsid w:val="00BF7B60"/>
    <w:rsid w:val="00C003A7"/>
    <w:rsid w:val="00C00A86"/>
    <w:rsid w:val="00C00FDD"/>
    <w:rsid w:val="00C01B7B"/>
    <w:rsid w:val="00C0243F"/>
    <w:rsid w:val="00C031A0"/>
    <w:rsid w:val="00C031C7"/>
    <w:rsid w:val="00C044CF"/>
    <w:rsid w:val="00C04B40"/>
    <w:rsid w:val="00C051E3"/>
    <w:rsid w:val="00C05DA7"/>
    <w:rsid w:val="00C05E2A"/>
    <w:rsid w:val="00C063BF"/>
    <w:rsid w:val="00C06C75"/>
    <w:rsid w:val="00C06CD3"/>
    <w:rsid w:val="00C07CBC"/>
    <w:rsid w:val="00C111F0"/>
    <w:rsid w:val="00C11B80"/>
    <w:rsid w:val="00C11F03"/>
    <w:rsid w:val="00C129FC"/>
    <w:rsid w:val="00C13881"/>
    <w:rsid w:val="00C1483B"/>
    <w:rsid w:val="00C14FEF"/>
    <w:rsid w:val="00C157A4"/>
    <w:rsid w:val="00C15D5B"/>
    <w:rsid w:val="00C164FB"/>
    <w:rsid w:val="00C1787B"/>
    <w:rsid w:val="00C17B8F"/>
    <w:rsid w:val="00C17F3E"/>
    <w:rsid w:val="00C21D1B"/>
    <w:rsid w:val="00C22652"/>
    <w:rsid w:val="00C23353"/>
    <w:rsid w:val="00C243F6"/>
    <w:rsid w:val="00C24CAD"/>
    <w:rsid w:val="00C24CD1"/>
    <w:rsid w:val="00C25BEC"/>
    <w:rsid w:val="00C25D02"/>
    <w:rsid w:val="00C26009"/>
    <w:rsid w:val="00C26224"/>
    <w:rsid w:val="00C26553"/>
    <w:rsid w:val="00C279E6"/>
    <w:rsid w:val="00C27A1C"/>
    <w:rsid w:val="00C301B6"/>
    <w:rsid w:val="00C302D8"/>
    <w:rsid w:val="00C31495"/>
    <w:rsid w:val="00C31B7F"/>
    <w:rsid w:val="00C32A9D"/>
    <w:rsid w:val="00C32C5E"/>
    <w:rsid w:val="00C33445"/>
    <w:rsid w:val="00C33B5A"/>
    <w:rsid w:val="00C340D0"/>
    <w:rsid w:val="00C34365"/>
    <w:rsid w:val="00C343BE"/>
    <w:rsid w:val="00C3516D"/>
    <w:rsid w:val="00C351D7"/>
    <w:rsid w:val="00C3521E"/>
    <w:rsid w:val="00C352E9"/>
    <w:rsid w:val="00C35691"/>
    <w:rsid w:val="00C35BE1"/>
    <w:rsid w:val="00C35CB9"/>
    <w:rsid w:val="00C35FD1"/>
    <w:rsid w:val="00C36986"/>
    <w:rsid w:val="00C369E2"/>
    <w:rsid w:val="00C37124"/>
    <w:rsid w:val="00C3740B"/>
    <w:rsid w:val="00C40493"/>
    <w:rsid w:val="00C404D5"/>
    <w:rsid w:val="00C4098D"/>
    <w:rsid w:val="00C40B00"/>
    <w:rsid w:val="00C41189"/>
    <w:rsid w:val="00C41711"/>
    <w:rsid w:val="00C41F5C"/>
    <w:rsid w:val="00C42048"/>
    <w:rsid w:val="00C422D3"/>
    <w:rsid w:val="00C42B90"/>
    <w:rsid w:val="00C42C8D"/>
    <w:rsid w:val="00C430D0"/>
    <w:rsid w:val="00C438EE"/>
    <w:rsid w:val="00C4589C"/>
    <w:rsid w:val="00C45EE1"/>
    <w:rsid w:val="00C45FA5"/>
    <w:rsid w:val="00C462E5"/>
    <w:rsid w:val="00C46A1F"/>
    <w:rsid w:val="00C4745E"/>
    <w:rsid w:val="00C479D9"/>
    <w:rsid w:val="00C47C1C"/>
    <w:rsid w:val="00C520E1"/>
    <w:rsid w:val="00C5285C"/>
    <w:rsid w:val="00C528B9"/>
    <w:rsid w:val="00C52B31"/>
    <w:rsid w:val="00C52F87"/>
    <w:rsid w:val="00C53A19"/>
    <w:rsid w:val="00C53AC2"/>
    <w:rsid w:val="00C53B9B"/>
    <w:rsid w:val="00C53E1A"/>
    <w:rsid w:val="00C53F30"/>
    <w:rsid w:val="00C54311"/>
    <w:rsid w:val="00C5458F"/>
    <w:rsid w:val="00C54CE9"/>
    <w:rsid w:val="00C54E01"/>
    <w:rsid w:val="00C55127"/>
    <w:rsid w:val="00C55AD4"/>
    <w:rsid w:val="00C55E66"/>
    <w:rsid w:val="00C5680E"/>
    <w:rsid w:val="00C56836"/>
    <w:rsid w:val="00C56A38"/>
    <w:rsid w:val="00C573FD"/>
    <w:rsid w:val="00C57690"/>
    <w:rsid w:val="00C57740"/>
    <w:rsid w:val="00C60526"/>
    <w:rsid w:val="00C6065D"/>
    <w:rsid w:val="00C618FA"/>
    <w:rsid w:val="00C623DC"/>
    <w:rsid w:val="00C62872"/>
    <w:rsid w:val="00C634D5"/>
    <w:rsid w:val="00C63B4B"/>
    <w:rsid w:val="00C643F7"/>
    <w:rsid w:val="00C650D5"/>
    <w:rsid w:val="00C65A3D"/>
    <w:rsid w:val="00C65C97"/>
    <w:rsid w:val="00C6686F"/>
    <w:rsid w:val="00C66BC3"/>
    <w:rsid w:val="00C677CE"/>
    <w:rsid w:val="00C67919"/>
    <w:rsid w:val="00C703DC"/>
    <w:rsid w:val="00C7066B"/>
    <w:rsid w:val="00C71422"/>
    <w:rsid w:val="00C71D38"/>
    <w:rsid w:val="00C71FBF"/>
    <w:rsid w:val="00C72420"/>
    <w:rsid w:val="00C726B3"/>
    <w:rsid w:val="00C729C4"/>
    <w:rsid w:val="00C72B58"/>
    <w:rsid w:val="00C73806"/>
    <w:rsid w:val="00C73C22"/>
    <w:rsid w:val="00C73D74"/>
    <w:rsid w:val="00C74846"/>
    <w:rsid w:val="00C753AD"/>
    <w:rsid w:val="00C76CE8"/>
    <w:rsid w:val="00C7704A"/>
    <w:rsid w:val="00C773F1"/>
    <w:rsid w:val="00C77AA3"/>
    <w:rsid w:val="00C80009"/>
    <w:rsid w:val="00C801E8"/>
    <w:rsid w:val="00C80EF3"/>
    <w:rsid w:val="00C81140"/>
    <w:rsid w:val="00C814E3"/>
    <w:rsid w:val="00C82B8B"/>
    <w:rsid w:val="00C83BA6"/>
    <w:rsid w:val="00C83DF2"/>
    <w:rsid w:val="00C83EEB"/>
    <w:rsid w:val="00C8411C"/>
    <w:rsid w:val="00C84223"/>
    <w:rsid w:val="00C84240"/>
    <w:rsid w:val="00C84894"/>
    <w:rsid w:val="00C85C00"/>
    <w:rsid w:val="00C862E8"/>
    <w:rsid w:val="00C8641F"/>
    <w:rsid w:val="00C86C46"/>
    <w:rsid w:val="00C86F8F"/>
    <w:rsid w:val="00C8797E"/>
    <w:rsid w:val="00C90635"/>
    <w:rsid w:val="00C90BA4"/>
    <w:rsid w:val="00C91246"/>
    <w:rsid w:val="00C91594"/>
    <w:rsid w:val="00C915E3"/>
    <w:rsid w:val="00C919FE"/>
    <w:rsid w:val="00C91B16"/>
    <w:rsid w:val="00C91BBE"/>
    <w:rsid w:val="00C9272E"/>
    <w:rsid w:val="00C927C0"/>
    <w:rsid w:val="00C92A76"/>
    <w:rsid w:val="00C92EC4"/>
    <w:rsid w:val="00C92FD8"/>
    <w:rsid w:val="00C93BD0"/>
    <w:rsid w:val="00C94B80"/>
    <w:rsid w:val="00C95089"/>
    <w:rsid w:val="00C956A8"/>
    <w:rsid w:val="00C9594E"/>
    <w:rsid w:val="00C95CD2"/>
    <w:rsid w:val="00C95DF9"/>
    <w:rsid w:val="00C96633"/>
    <w:rsid w:val="00C97EAF"/>
    <w:rsid w:val="00CA0AC5"/>
    <w:rsid w:val="00CA10C5"/>
    <w:rsid w:val="00CA1166"/>
    <w:rsid w:val="00CA1215"/>
    <w:rsid w:val="00CA162D"/>
    <w:rsid w:val="00CA1A1A"/>
    <w:rsid w:val="00CA32E5"/>
    <w:rsid w:val="00CA36E6"/>
    <w:rsid w:val="00CA4FF9"/>
    <w:rsid w:val="00CA587A"/>
    <w:rsid w:val="00CA68A8"/>
    <w:rsid w:val="00CA6EE1"/>
    <w:rsid w:val="00CA72AC"/>
    <w:rsid w:val="00CA74ED"/>
    <w:rsid w:val="00CA76C6"/>
    <w:rsid w:val="00CA78BB"/>
    <w:rsid w:val="00CA7E1E"/>
    <w:rsid w:val="00CB0D58"/>
    <w:rsid w:val="00CB1B6B"/>
    <w:rsid w:val="00CB1CD6"/>
    <w:rsid w:val="00CB1E09"/>
    <w:rsid w:val="00CB2C5A"/>
    <w:rsid w:val="00CB34AA"/>
    <w:rsid w:val="00CB36C1"/>
    <w:rsid w:val="00CB3873"/>
    <w:rsid w:val="00CB3C2A"/>
    <w:rsid w:val="00CB4016"/>
    <w:rsid w:val="00CB4455"/>
    <w:rsid w:val="00CB4A7A"/>
    <w:rsid w:val="00CB5369"/>
    <w:rsid w:val="00CB5AFF"/>
    <w:rsid w:val="00CB5B43"/>
    <w:rsid w:val="00CB5DDF"/>
    <w:rsid w:val="00CB644D"/>
    <w:rsid w:val="00CB7512"/>
    <w:rsid w:val="00CB7A65"/>
    <w:rsid w:val="00CC0F4C"/>
    <w:rsid w:val="00CC2950"/>
    <w:rsid w:val="00CC2CD1"/>
    <w:rsid w:val="00CC30D2"/>
    <w:rsid w:val="00CC324A"/>
    <w:rsid w:val="00CC3877"/>
    <w:rsid w:val="00CC3D61"/>
    <w:rsid w:val="00CC409E"/>
    <w:rsid w:val="00CC4C07"/>
    <w:rsid w:val="00CC5019"/>
    <w:rsid w:val="00CC5362"/>
    <w:rsid w:val="00CC5CA1"/>
    <w:rsid w:val="00CC5DEE"/>
    <w:rsid w:val="00CC613C"/>
    <w:rsid w:val="00CC649F"/>
    <w:rsid w:val="00CC658A"/>
    <w:rsid w:val="00CC6656"/>
    <w:rsid w:val="00CC6FA3"/>
    <w:rsid w:val="00CC72F3"/>
    <w:rsid w:val="00CD0138"/>
    <w:rsid w:val="00CD137F"/>
    <w:rsid w:val="00CD1C3E"/>
    <w:rsid w:val="00CD1F49"/>
    <w:rsid w:val="00CD2971"/>
    <w:rsid w:val="00CD3626"/>
    <w:rsid w:val="00CD466C"/>
    <w:rsid w:val="00CD4CFC"/>
    <w:rsid w:val="00CD4D06"/>
    <w:rsid w:val="00CD4E61"/>
    <w:rsid w:val="00CD504F"/>
    <w:rsid w:val="00CD51B8"/>
    <w:rsid w:val="00CD5C09"/>
    <w:rsid w:val="00CD64B7"/>
    <w:rsid w:val="00CD6591"/>
    <w:rsid w:val="00CD6753"/>
    <w:rsid w:val="00CD6838"/>
    <w:rsid w:val="00CD689F"/>
    <w:rsid w:val="00CD6BD1"/>
    <w:rsid w:val="00CE0D93"/>
    <w:rsid w:val="00CE0E73"/>
    <w:rsid w:val="00CE1039"/>
    <w:rsid w:val="00CE10C5"/>
    <w:rsid w:val="00CE3773"/>
    <w:rsid w:val="00CE39D2"/>
    <w:rsid w:val="00CE3D34"/>
    <w:rsid w:val="00CE3FF8"/>
    <w:rsid w:val="00CE4014"/>
    <w:rsid w:val="00CE453E"/>
    <w:rsid w:val="00CE4B46"/>
    <w:rsid w:val="00CE4FB0"/>
    <w:rsid w:val="00CE546C"/>
    <w:rsid w:val="00CE58B8"/>
    <w:rsid w:val="00CE59D8"/>
    <w:rsid w:val="00CE6F60"/>
    <w:rsid w:val="00CE7093"/>
    <w:rsid w:val="00CE7498"/>
    <w:rsid w:val="00CE79B1"/>
    <w:rsid w:val="00CE7AB3"/>
    <w:rsid w:val="00CE7C21"/>
    <w:rsid w:val="00CF067A"/>
    <w:rsid w:val="00CF0953"/>
    <w:rsid w:val="00CF0CDC"/>
    <w:rsid w:val="00CF0E3C"/>
    <w:rsid w:val="00CF1059"/>
    <w:rsid w:val="00CF117C"/>
    <w:rsid w:val="00CF1208"/>
    <w:rsid w:val="00CF12D7"/>
    <w:rsid w:val="00CF13BF"/>
    <w:rsid w:val="00CF1473"/>
    <w:rsid w:val="00CF241C"/>
    <w:rsid w:val="00CF2776"/>
    <w:rsid w:val="00CF2FC5"/>
    <w:rsid w:val="00CF3C1E"/>
    <w:rsid w:val="00CF43A9"/>
    <w:rsid w:val="00CF4776"/>
    <w:rsid w:val="00CF562F"/>
    <w:rsid w:val="00CF59B1"/>
    <w:rsid w:val="00CF5C93"/>
    <w:rsid w:val="00CF65A7"/>
    <w:rsid w:val="00CF6D24"/>
    <w:rsid w:val="00CF6F9F"/>
    <w:rsid w:val="00CF6FEF"/>
    <w:rsid w:val="00CF70AB"/>
    <w:rsid w:val="00CF732C"/>
    <w:rsid w:val="00CF7546"/>
    <w:rsid w:val="00CF7805"/>
    <w:rsid w:val="00D0076C"/>
    <w:rsid w:val="00D016A7"/>
    <w:rsid w:val="00D01CB3"/>
    <w:rsid w:val="00D0209F"/>
    <w:rsid w:val="00D0255D"/>
    <w:rsid w:val="00D02949"/>
    <w:rsid w:val="00D02E46"/>
    <w:rsid w:val="00D02EDD"/>
    <w:rsid w:val="00D03216"/>
    <w:rsid w:val="00D03604"/>
    <w:rsid w:val="00D03728"/>
    <w:rsid w:val="00D03A87"/>
    <w:rsid w:val="00D03A88"/>
    <w:rsid w:val="00D04F16"/>
    <w:rsid w:val="00D051FD"/>
    <w:rsid w:val="00D071EF"/>
    <w:rsid w:val="00D07216"/>
    <w:rsid w:val="00D10097"/>
    <w:rsid w:val="00D105CF"/>
    <w:rsid w:val="00D106F4"/>
    <w:rsid w:val="00D10A99"/>
    <w:rsid w:val="00D114DE"/>
    <w:rsid w:val="00D11BF9"/>
    <w:rsid w:val="00D1218C"/>
    <w:rsid w:val="00D12301"/>
    <w:rsid w:val="00D128C8"/>
    <w:rsid w:val="00D13ADE"/>
    <w:rsid w:val="00D1422F"/>
    <w:rsid w:val="00D148D4"/>
    <w:rsid w:val="00D14A2F"/>
    <w:rsid w:val="00D15A7B"/>
    <w:rsid w:val="00D15FDB"/>
    <w:rsid w:val="00D165F2"/>
    <w:rsid w:val="00D16A6A"/>
    <w:rsid w:val="00D16C81"/>
    <w:rsid w:val="00D1716E"/>
    <w:rsid w:val="00D174D0"/>
    <w:rsid w:val="00D17930"/>
    <w:rsid w:val="00D20368"/>
    <w:rsid w:val="00D20565"/>
    <w:rsid w:val="00D205F7"/>
    <w:rsid w:val="00D206A2"/>
    <w:rsid w:val="00D20714"/>
    <w:rsid w:val="00D21A39"/>
    <w:rsid w:val="00D22087"/>
    <w:rsid w:val="00D2258E"/>
    <w:rsid w:val="00D22DC7"/>
    <w:rsid w:val="00D22F0F"/>
    <w:rsid w:val="00D22FC6"/>
    <w:rsid w:val="00D2318F"/>
    <w:rsid w:val="00D2328D"/>
    <w:rsid w:val="00D23813"/>
    <w:rsid w:val="00D247D2"/>
    <w:rsid w:val="00D2497E"/>
    <w:rsid w:val="00D25B0D"/>
    <w:rsid w:val="00D2603C"/>
    <w:rsid w:val="00D27F0A"/>
    <w:rsid w:val="00D30B40"/>
    <w:rsid w:val="00D30DB8"/>
    <w:rsid w:val="00D3164F"/>
    <w:rsid w:val="00D31850"/>
    <w:rsid w:val="00D31DA8"/>
    <w:rsid w:val="00D32A49"/>
    <w:rsid w:val="00D32F9E"/>
    <w:rsid w:val="00D33D6F"/>
    <w:rsid w:val="00D33EC8"/>
    <w:rsid w:val="00D34290"/>
    <w:rsid w:val="00D346C0"/>
    <w:rsid w:val="00D36569"/>
    <w:rsid w:val="00D36632"/>
    <w:rsid w:val="00D36CFC"/>
    <w:rsid w:val="00D37025"/>
    <w:rsid w:val="00D37162"/>
    <w:rsid w:val="00D41038"/>
    <w:rsid w:val="00D4138F"/>
    <w:rsid w:val="00D4227F"/>
    <w:rsid w:val="00D42D2A"/>
    <w:rsid w:val="00D42E5D"/>
    <w:rsid w:val="00D42F41"/>
    <w:rsid w:val="00D432EB"/>
    <w:rsid w:val="00D442D1"/>
    <w:rsid w:val="00D443C1"/>
    <w:rsid w:val="00D44FC8"/>
    <w:rsid w:val="00D45D3F"/>
    <w:rsid w:val="00D45E7E"/>
    <w:rsid w:val="00D4603D"/>
    <w:rsid w:val="00D4625C"/>
    <w:rsid w:val="00D464F5"/>
    <w:rsid w:val="00D46FE5"/>
    <w:rsid w:val="00D47390"/>
    <w:rsid w:val="00D4772B"/>
    <w:rsid w:val="00D509D0"/>
    <w:rsid w:val="00D50B5B"/>
    <w:rsid w:val="00D50E6B"/>
    <w:rsid w:val="00D50F64"/>
    <w:rsid w:val="00D511D0"/>
    <w:rsid w:val="00D51401"/>
    <w:rsid w:val="00D51998"/>
    <w:rsid w:val="00D52437"/>
    <w:rsid w:val="00D52A4B"/>
    <w:rsid w:val="00D5308C"/>
    <w:rsid w:val="00D5332A"/>
    <w:rsid w:val="00D540EA"/>
    <w:rsid w:val="00D54EBF"/>
    <w:rsid w:val="00D54F60"/>
    <w:rsid w:val="00D55381"/>
    <w:rsid w:val="00D55759"/>
    <w:rsid w:val="00D55853"/>
    <w:rsid w:val="00D55B8F"/>
    <w:rsid w:val="00D55CD9"/>
    <w:rsid w:val="00D55F4E"/>
    <w:rsid w:val="00D565D1"/>
    <w:rsid w:val="00D5685F"/>
    <w:rsid w:val="00D56884"/>
    <w:rsid w:val="00D56A69"/>
    <w:rsid w:val="00D56CC7"/>
    <w:rsid w:val="00D573BD"/>
    <w:rsid w:val="00D574C6"/>
    <w:rsid w:val="00D57791"/>
    <w:rsid w:val="00D577EC"/>
    <w:rsid w:val="00D57830"/>
    <w:rsid w:val="00D579B1"/>
    <w:rsid w:val="00D57AC2"/>
    <w:rsid w:val="00D57DF6"/>
    <w:rsid w:val="00D60104"/>
    <w:rsid w:val="00D604A8"/>
    <w:rsid w:val="00D60A11"/>
    <w:rsid w:val="00D6161A"/>
    <w:rsid w:val="00D61BB0"/>
    <w:rsid w:val="00D61F91"/>
    <w:rsid w:val="00D61FA5"/>
    <w:rsid w:val="00D6262D"/>
    <w:rsid w:val="00D62705"/>
    <w:rsid w:val="00D62C2B"/>
    <w:rsid w:val="00D63638"/>
    <w:rsid w:val="00D647B9"/>
    <w:rsid w:val="00D648C3"/>
    <w:rsid w:val="00D64B79"/>
    <w:rsid w:val="00D653BB"/>
    <w:rsid w:val="00D659E9"/>
    <w:rsid w:val="00D65BDB"/>
    <w:rsid w:val="00D660E5"/>
    <w:rsid w:val="00D667E9"/>
    <w:rsid w:val="00D668A9"/>
    <w:rsid w:val="00D66CB4"/>
    <w:rsid w:val="00D67828"/>
    <w:rsid w:val="00D678CE"/>
    <w:rsid w:val="00D67D5B"/>
    <w:rsid w:val="00D67D6F"/>
    <w:rsid w:val="00D67E4F"/>
    <w:rsid w:val="00D67F76"/>
    <w:rsid w:val="00D701A7"/>
    <w:rsid w:val="00D7023B"/>
    <w:rsid w:val="00D704DD"/>
    <w:rsid w:val="00D7069E"/>
    <w:rsid w:val="00D70709"/>
    <w:rsid w:val="00D70C2D"/>
    <w:rsid w:val="00D71096"/>
    <w:rsid w:val="00D711D6"/>
    <w:rsid w:val="00D7250E"/>
    <w:rsid w:val="00D72762"/>
    <w:rsid w:val="00D7299B"/>
    <w:rsid w:val="00D72D74"/>
    <w:rsid w:val="00D73065"/>
    <w:rsid w:val="00D735DB"/>
    <w:rsid w:val="00D73720"/>
    <w:rsid w:val="00D73EB6"/>
    <w:rsid w:val="00D73FDB"/>
    <w:rsid w:val="00D75757"/>
    <w:rsid w:val="00D75F7C"/>
    <w:rsid w:val="00D76132"/>
    <w:rsid w:val="00D76FC3"/>
    <w:rsid w:val="00D77371"/>
    <w:rsid w:val="00D775E7"/>
    <w:rsid w:val="00D7768B"/>
    <w:rsid w:val="00D77ABB"/>
    <w:rsid w:val="00D804B5"/>
    <w:rsid w:val="00D830BC"/>
    <w:rsid w:val="00D83282"/>
    <w:rsid w:val="00D842F9"/>
    <w:rsid w:val="00D8496B"/>
    <w:rsid w:val="00D84BC8"/>
    <w:rsid w:val="00D85EE9"/>
    <w:rsid w:val="00D86E1F"/>
    <w:rsid w:val="00D87059"/>
    <w:rsid w:val="00D871AF"/>
    <w:rsid w:val="00D872E3"/>
    <w:rsid w:val="00D8749C"/>
    <w:rsid w:val="00D876CF"/>
    <w:rsid w:val="00D878C1"/>
    <w:rsid w:val="00D8794C"/>
    <w:rsid w:val="00D87EA4"/>
    <w:rsid w:val="00D901FD"/>
    <w:rsid w:val="00D90619"/>
    <w:rsid w:val="00D90A34"/>
    <w:rsid w:val="00D90D60"/>
    <w:rsid w:val="00D90DD2"/>
    <w:rsid w:val="00D91287"/>
    <w:rsid w:val="00D91839"/>
    <w:rsid w:val="00D91DD7"/>
    <w:rsid w:val="00D93728"/>
    <w:rsid w:val="00D940D5"/>
    <w:rsid w:val="00D943CD"/>
    <w:rsid w:val="00D94429"/>
    <w:rsid w:val="00D9505A"/>
    <w:rsid w:val="00D95094"/>
    <w:rsid w:val="00D952BA"/>
    <w:rsid w:val="00D9655A"/>
    <w:rsid w:val="00D966DC"/>
    <w:rsid w:val="00D97184"/>
    <w:rsid w:val="00D974CA"/>
    <w:rsid w:val="00DA00D5"/>
    <w:rsid w:val="00DA0748"/>
    <w:rsid w:val="00DA0E21"/>
    <w:rsid w:val="00DA1284"/>
    <w:rsid w:val="00DA189A"/>
    <w:rsid w:val="00DA1A59"/>
    <w:rsid w:val="00DA3A2D"/>
    <w:rsid w:val="00DA4179"/>
    <w:rsid w:val="00DA476D"/>
    <w:rsid w:val="00DA477C"/>
    <w:rsid w:val="00DA63CD"/>
    <w:rsid w:val="00DA66C4"/>
    <w:rsid w:val="00DA7D26"/>
    <w:rsid w:val="00DB0EB4"/>
    <w:rsid w:val="00DB142A"/>
    <w:rsid w:val="00DB1678"/>
    <w:rsid w:val="00DB1884"/>
    <w:rsid w:val="00DB1C2F"/>
    <w:rsid w:val="00DB2C5D"/>
    <w:rsid w:val="00DB2E80"/>
    <w:rsid w:val="00DB3BFE"/>
    <w:rsid w:val="00DB40A5"/>
    <w:rsid w:val="00DB4C63"/>
    <w:rsid w:val="00DB628C"/>
    <w:rsid w:val="00DB72B0"/>
    <w:rsid w:val="00DB7C46"/>
    <w:rsid w:val="00DC023D"/>
    <w:rsid w:val="00DC1792"/>
    <w:rsid w:val="00DC2EFF"/>
    <w:rsid w:val="00DC3F6D"/>
    <w:rsid w:val="00DC3FEF"/>
    <w:rsid w:val="00DC47FB"/>
    <w:rsid w:val="00DC4D62"/>
    <w:rsid w:val="00DC501F"/>
    <w:rsid w:val="00DC6F8E"/>
    <w:rsid w:val="00DC75C7"/>
    <w:rsid w:val="00DC7A89"/>
    <w:rsid w:val="00DC7EE1"/>
    <w:rsid w:val="00DD1191"/>
    <w:rsid w:val="00DD11A6"/>
    <w:rsid w:val="00DD18D9"/>
    <w:rsid w:val="00DD220F"/>
    <w:rsid w:val="00DD24A8"/>
    <w:rsid w:val="00DD2607"/>
    <w:rsid w:val="00DD2A61"/>
    <w:rsid w:val="00DD3793"/>
    <w:rsid w:val="00DD3BD7"/>
    <w:rsid w:val="00DD3F7D"/>
    <w:rsid w:val="00DD4267"/>
    <w:rsid w:val="00DD4A02"/>
    <w:rsid w:val="00DD50E7"/>
    <w:rsid w:val="00DD5B18"/>
    <w:rsid w:val="00DD5E98"/>
    <w:rsid w:val="00DD694C"/>
    <w:rsid w:val="00DD7993"/>
    <w:rsid w:val="00DE030C"/>
    <w:rsid w:val="00DE13AA"/>
    <w:rsid w:val="00DE13B0"/>
    <w:rsid w:val="00DE1566"/>
    <w:rsid w:val="00DE1954"/>
    <w:rsid w:val="00DE2680"/>
    <w:rsid w:val="00DE32C1"/>
    <w:rsid w:val="00DE3967"/>
    <w:rsid w:val="00DE43CD"/>
    <w:rsid w:val="00DE45A5"/>
    <w:rsid w:val="00DE4987"/>
    <w:rsid w:val="00DE4BBE"/>
    <w:rsid w:val="00DE4D90"/>
    <w:rsid w:val="00DE55F4"/>
    <w:rsid w:val="00DE57B7"/>
    <w:rsid w:val="00DE580C"/>
    <w:rsid w:val="00DE5821"/>
    <w:rsid w:val="00DE62C2"/>
    <w:rsid w:val="00DE6BA5"/>
    <w:rsid w:val="00DE7985"/>
    <w:rsid w:val="00DF0227"/>
    <w:rsid w:val="00DF0564"/>
    <w:rsid w:val="00DF0DF1"/>
    <w:rsid w:val="00DF1B40"/>
    <w:rsid w:val="00DF2173"/>
    <w:rsid w:val="00DF21C2"/>
    <w:rsid w:val="00DF45DD"/>
    <w:rsid w:val="00DF4ACB"/>
    <w:rsid w:val="00DF4F13"/>
    <w:rsid w:val="00DF54A9"/>
    <w:rsid w:val="00DF5C79"/>
    <w:rsid w:val="00DF60FB"/>
    <w:rsid w:val="00DF62F4"/>
    <w:rsid w:val="00DF6D99"/>
    <w:rsid w:val="00DF71E5"/>
    <w:rsid w:val="00DF73EF"/>
    <w:rsid w:val="00DF7833"/>
    <w:rsid w:val="00E009B0"/>
    <w:rsid w:val="00E01150"/>
    <w:rsid w:val="00E014ED"/>
    <w:rsid w:val="00E01C1A"/>
    <w:rsid w:val="00E0238E"/>
    <w:rsid w:val="00E0262B"/>
    <w:rsid w:val="00E029CD"/>
    <w:rsid w:val="00E03018"/>
    <w:rsid w:val="00E03F17"/>
    <w:rsid w:val="00E04065"/>
    <w:rsid w:val="00E0424F"/>
    <w:rsid w:val="00E049B7"/>
    <w:rsid w:val="00E05256"/>
    <w:rsid w:val="00E068E2"/>
    <w:rsid w:val="00E06CBA"/>
    <w:rsid w:val="00E073FC"/>
    <w:rsid w:val="00E07C58"/>
    <w:rsid w:val="00E1017D"/>
    <w:rsid w:val="00E10730"/>
    <w:rsid w:val="00E10A86"/>
    <w:rsid w:val="00E10E67"/>
    <w:rsid w:val="00E10F76"/>
    <w:rsid w:val="00E11227"/>
    <w:rsid w:val="00E11533"/>
    <w:rsid w:val="00E11861"/>
    <w:rsid w:val="00E11BD1"/>
    <w:rsid w:val="00E11E95"/>
    <w:rsid w:val="00E11FA3"/>
    <w:rsid w:val="00E12C49"/>
    <w:rsid w:val="00E13743"/>
    <w:rsid w:val="00E13A21"/>
    <w:rsid w:val="00E142FF"/>
    <w:rsid w:val="00E14EE3"/>
    <w:rsid w:val="00E15299"/>
    <w:rsid w:val="00E15361"/>
    <w:rsid w:val="00E15936"/>
    <w:rsid w:val="00E15ACB"/>
    <w:rsid w:val="00E15E5A"/>
    <w:rsid w:val="00E15F79"/>
    <w:rsid w:val="00E1628E"/>
    <w:rsid w:val="00E16681"/>
    <w:rsid w:val="00E16C44"/>
    <w:rsid w:val="00E171A0"/>
    <w:rsid w:val="00E176A7"/>
    <w:rsid w:val="00E2000F"/>
    <w:rsid w:val="00E20765"/>
    <w:rsid w:val="00E20937"/>
    <w:rsid w:val="00E20BDD"/>
    <w:rsid w:val="00E2114A"/>
    <w:rsid w:val="00E21346"/>
    <w:rsid w:val="00E214BA"/>
    <w:rsid w:val="00E228C9"/>
    <w:rsid w:val="00E22D6C"/>
    <w:rsid w:val="00E238A0"/>
    <w:rsid w:val="00E23905"/>
    <w:rsid w:val="00E239E7"/>
    <w:rsid w:val="00E24545"/>
    <w:rsid w:val="00E253AF"/>
    <w:rsid w:val="00E25459"/>
    <w:rsid w:val="00E256B2"/>
    <w:rsid w:val="00E256E9"/>
    <w:rsid w:val="00E261A5"/>
    <w:rsid w:val="00E26798"/>
    <w:rsid w:val="00E268FD"/>
    <w:rsid w:val="00E27243"/>
    <w:rsid w:val="00E27246"/>
    <w:rsid w:val="00E27283"/>
    <w:rsid w:val="00E27A3F"/>
    <w:rsid w:val="00E30093"/>
    <w:rsid w:val="00E3061C"/>
    <w:rsid w:val="00E3090D"/>
    <w:rsid w:val="00E30F89"/>
    <w:rsid w:val="00E31067"/>
    <w:rsid w:val="00E3192B"/>
    <w:rsid w:val="00E31A0D"/>
    <w:rsid w:val="00E324A3"/>
    <w:rsid w:val="00E32590"/>
    <w:rsid w:val="00E32914"/>
    <w:rsid w:val="00E344FC"/>
    <w:rsid w:val="00E34896"/>
    <w:rsid w:val="00E34CC7"/>
    <w:rsid w:val="00E34F4E"/>
    <w:rsid w:val="00E358C3"/>
    <w:rsid w:val="00E362B8"/>
    <w:rsid w:val="00E364CD"/>
    <w:rsid w:val="00E36FFF"/>
    <w:rsid w:val="00E37DFA"/>
    <w:rsid w:val="00E37E71"/>
    <w:rsid w:val="00E4018E"/>
    <w:rsid w:val="00E405E8"/>
    <w:rsid w:val="00E4067F"/>
    <w:rsid w:val="00E4137A"/>
    <w:rsid w:val="00E41C10"/>
    <w:rsid w:val="00E41ED7"/>
    <w:rsid w:val="00E423DE"/>
    <w:rsid w:val="00E423FB"/>
    <w:rsid w:val="00E43B2B"/>
    <w:rsid w:val="00E43E81"/>
    <w:rsid w:val="00E4426C"/>
    <w:rsid w:val="00E44968"/>
    <w:rsid w:val="00E45F41"/>
    <w:rsid w:val="00E464EA"/>
    <w:rsid w:val="00E468D8"/>
    <w:rsid w:val="00E469D1"/>
    <w:rsid w:val="00E46CA6"/>
    <w:rsid w:val="00E47139"/>
    <w:rsid w:val="00E502BE"/>
    <w:rsid w:val="00E50323"/>
    <w:rsid w:val="00E504A6"/>
    <w:rsid w:val="00E50E0D"/>
    <w:rsid w:val="00E51438"/>
    <w:rsid w:val="00E51C4D"/>
    <w:rsid w:val="00E5254D"/>
    <w:rsid w:val="00E537EC"/>
    <w:rsid w:val="00E5405B"/>
    <w:rsid w:val="00E54782"/>
    <w:rsid w:val="00E552E0"/>
    <w:rsid w:val="00E55692"/>
    <w:rsid w:val="00E5638B"/>
    <w:rsid w:val="00E5764C"/>
    <w:rsid w:val="00E57BD0"/>
    <w:rsid w:val="00E6002B"/>
    <w:rsid w:val="00E6024B"/>
    <w:rsid w:val="00E607BE"/>
    <w:rsid w:val="00E618BC"/>
    <w:rsid w:val="00E61CD5"/>
    <w:rsid w:val="00E622C1"/>
    <w:rsid w:val="00E6383B"/>
    <w:rsid w:val="00E645A4"/>
    <w:rsid w:val="00E64AE2"/>
    <w:rsid w:val="00E64B79"/>
    <w:rsid w:val="00E64E12"/>
    <w:rsid w:val="00E65A3A"/>
    <w:rsid w:val="00E65A6B"/>
    <w:rsid w:val="00E65A80"/>
    <w:rsid w:val="00E66850"/>
    <w:rsid w:val="00E66DC2"/>
    <w:rsid w:val="00E677DB"/>
    <w:rsid w:val="00E704F6"/>
    <w:rsid w:val="00E70A85"/>
    <w:rsid w:val="00E70DC0"/>
    <w:rsid w:val="00E71066"/>
    <w:rsid w:val="00E72858"/>
    <w:rsid w:val="00E74A44"/>
    <w:rsid w:val="00E7538C"/>
    <w:rsid w:val="00E7599C"/>
    <w:rsid w:val="00E75AF7"/>
    <w:rsid w:val="00E75F37"/>
    <w:rsid w:val="00E75F76"/>
    <w:rsid w:val="00E763BF"/>
    <w:rsid w:val="00E76983"/>
    <w:rsid w:val="00E76E02"/>
    <w:rsid w:val="00E7700D"/>
    <w:rsid w:val="00E77A8E"/>
    <w:rsid w:val="00E802F9"/>
    <w:rsid w:val="00E80E2C"/>
    <w:rsid w:val="00E811D1"/>
    <w:rsid w:val="00E82743"/>
    <w:rsid w:val="00E82766"/>
    <w:rsid w:val="00E83938"/>
    <w:rsid w:val="00E8458E"/>
    <w:rsid w:val="00E845F5"/>
    <w:rsid w:val="00E84606"/>
    <w:rsid w:val="00E84A01"/>
    <w:rsid w:val="00E85B89"/>
    <w:rsid w:val="00E85CD7"/>
    <w:rsid w:val="00E85CEA"/>
    <w:rsid w:val="00E87130"/>
    <w:rsid w:val="00E87F5E"/>
    <w:rsid w:val="00E90041"/>
    <w:rsid w:val="00E9014C"/>
    <w:rsid w:val="00E90675"/>
    <w:rsid w:val="00E91516"/>
    <w:rsid w:val="00E91E7F"/>
    <w:rsid w:val="00E91E8D"/>
    <w:rsid w:val="00E9204E"/>
    <w:rsid w:val="00E93805"/>
    <w:rsid w:val="00E94264"/>
    <w:rsid w:val="00E956C6"/>
    <w:rsid w:val="00E95731"/>
    <w:rsid w:val="00E959C6"/>
    <w:rsid w:val="00E95FFA"/>
    <w:rsid w:val="00E96659"/>
    <w:rsid w:val="00E967B1"/>
    <w:rsid w:val="00E96ACE"/>
    <w:rsid w:val="00E96B86"/>
    <w:rsid w:val="00E976F4"/>
    <w:rsid w:val="00EA02B5"/>
    <w:rsid w:val="00EA068E"/>
    <w:rsid w:val="00EA08C8"/>
    <w:rsid w:val="00EA0BE7"/>
    <w:rsid w:val="00EA0CB6"/>
    <w:rsid w:val="00EA1342"/>
    <w:rsid w:val="00EA16DB"/>
    <w:rsid w:val="00EA248A"/>
    <w:rsid w:val="00EA24B0"/>
    <w:rsid w:val="00EA2D55"/>
    <w:rsid w:val="00EA3160"/>
    <w:rsid w:val="00EA353E"/>
    <w:rsid w:val="00EA3698"/>
    <w:rsid w:val="00EA36DA"/>
    <w:rsid w:val="00EA40DC"/>
    <w:rsid w:val="00EA4A85"/>
    <w:rsid w:val="00EA5EB7"/>
    <w:rsid w:val="00EA6A55"/>
    <w:rsid w:val="00EA799C"/>
    <w:rsid w:val="00EA7B41"/>
    <w:rsid w:val="00EA7FAD"/>
    <w:rsid w:val="00EB06BD"/>
    <w:rsid w:val="00EB0D0A"/>
    <w:rsid w:val="00EB0E9D"/>
    <w:rsid w:val="00EB10CD"/>
    <w:rsid w:val="00EB20E7"/>
    <w:rsid w:val="00EB271B"/>
    <w:rsid w:val="00EB2983"/>
    <w:rsid w:val="00EB2FE6"/>
    <w:rsid w:val="00EB341E"/>
    <w:rsid w:val="00EB376E"/>
    <w:rsid w:val="00EB38C2"/>
    <w:rsid w:val="00EB3C6C"/>
    <w:rsid w:val="00EB4061"/>
    <w:rsid w:val="00EB416F"/>
    <w:rsid w:val="00EB4D5C"/>
    <w:rsid w:val="00EB5692"/>
    <w:rsid w:val="00EB5938"/>
    <w:rsid w:val="00EB5A41"/>
    <w:rsid w:val="00EB6256"/>
    <w:rsid w:val="00EB6540"/>
    <w:rsid w:val="00EB68B7"/>
    <w:rsid w:val="00EB7117"/>
    <w:rsid w:val="00EB7178"/>
    <w:rsid w:val="00EB7292"/>
    <w:rsid w:val="00EB7577"/>
    <w:rsid w:val="00EB7A9E"/>
    <w:rsid w:val="00EB7AF6"/>
    <w:rsid w:val="00EB7C5E"/>
    <w:rsid w:val="00EC0036"/>
    <w:rsid w:val="00EC03DA"/>
    <w:rsid w:val="00EC07DA"/>
    <w:rsid w:val="00EC103C"/>
    <w:rsid w:val="00EC1D89"/>
    <w:rsid w:val="00EC30C8"/>
    <w:rsid w:val="00EC3534"/>
    <w:rsid w:val="00EC40CD"/>
    <w:rsid w:val="00EC4924"/>
    <w:rsid w:val="00EC4DBF"/>
    <w:rsid w:val="00EC560A"/>
    <w:rsid w:val="00EC61B8"/>
    <w:rsid w:val="00EC6935"/>
    <w:rsid w:val="00EC6ADA"/>
    <w:rsid w:val="00EC6FB9"/>
    <w:rsid w:val="00ED0116"/>
    <w:rsid w:val="00ED047A"/>
    <w:rsid w:val="00ED08E4"/>
    <w:rsid w:val="00ED1886"/>
    <w:rsid w:val="00ED19DF"/>
    <w:rsid w:val="00ED1BC1"/>
    <w:rsid w:val="00ED1BD6"/>
    <w:rsid w:val="00ED1D61"/>
    <w:rsid w:val="00ED1FE6"/>
    <w:rsid w:val="00ED2A46"/>
    <w:rsid w:val="00ED2B17"/>
    <w:rsid w:val="00ED3A3B"/>
    <w:rsid w:val="00ED3B49"/>
    <w:rsid w:val="00ED3BED"/>
    <w:rsid w:val="00ED4BE3"/>
    <w:rsid w:val="00ED4F68"/>
    <w:rsid w:val="00ED4FE7"/>
    <w:rsid w:val="00ED5434"/>
    <w:rsid w:val="00ED54E2"/>
    <w:rsid w:val="00ED54FA"/>
    <w:rsid w:val="00ED5730"/>
    <w:rsid w:val="00ED5940"/>
    <w:rsid w:val="00ED5EBE"/>
    <w:rsid w:val="00ED628F"/>
    <w:rsid w:val="00ED6733"/>
    <w:rsid w:val="00ED7158"/>
    <w:rsid w:val="00EE1988"/>
    <w:rsid w:val="00EE1E6E"/>
    <w:rsid w:val="00EE2517"/>
    <w:rsid w:val="00EE2D18"/>
    <w:rsid w:val="00EE2FC7"/>
    <w:rsid w:val="00EE3249"/>
    <w:rsid w:val="00EE38CB"/>
    <w:rsid w:val="00EE3D11"/>
    <w:rsid w:val="00EE4DD7"/>
    <w:rsid w:val="00EE535A"/>
    <w:rsid w:val="00EE54C3"/>
    <w:rsid w:val="00EE65D1"/>
    <w:rsid w:val="00EE68DA"/>
    <w:rsid w:val="00EE6A92"/>
    <w:rsid w:val="00EE6C57"/>
    <w:rsid w:val="00EE77E3"/>
    <w:rsid w:val="00EE7E73"/>
    <w:rsid w:val="00EF08D6"/>
    <w:rsid w:val="00EF0D4E"/>
    <w:rsid w:val="00EF0DC1"/>
    <w:rsid w:val="00EF1985"/>
    <w:rsid w:val="00EF1E8B"/>
    <w:rsid w:val="00EF2A30"/>
    <w:rsid w:val="00EF2AEA"/>
    <w:rsid w:val="00EF2DC6"/>
    <w:rsid w:val="00EF2FC2"/>
    <w:rsid w:val="00EF396A"/>
    <w:rsid w:val="00EF4D56"/>
    <w:rsid w:val="00EF5474"/>
    <w:rsid w:val="00EF58A4"/>
    <w:rsid w:val="00EF5A32"/>
    <w:rsid w:val="00EF5E51"/>
    <w:rsid w:val="00EF6499"/>
    <w:rsid w:val="00EF6BFC"/>
    <w:rsid w:val="00EF721E"/>
    <w:rsid w:val="00EF733E"/>
    <w:rsid w:val="00EF7946"/>
    <w:rsid w:val="00EF7B85"/>
    <w:rsid w:val="00F00916"/>
    <w:rsid w:val="00F00949"/>
    <w:rsid w:val="00F01080"/>
    <w:rsid w:val="00F01A64"/>
    <w:rsid w:val="00F0263C"/>
    <w:rsid w:val="00F02962"/>
    <w:rsid w:val="00F02D89"/>
    <w:rsid w:val="00F03C7F"/>
    <w:rsid w:val="00F03ED4"/>
    <w:rsid w:val="00F0475F"/>
    <w:rsid w:val="00F04C43"/>
    <w:rsid w:val="00F04EF0"/>
    <w:rsid w:val="00F052AD"/>
    <w:rsid w:val="00F05592"/>
    <w:rsid w:val="00F05FC6"/>
    <w:rsid w:val="00F06BD4"/>
    <w:rsid w:val="00F0706B"/>
    <w:rsid w:val="00F074CA"/>
    <w:rsid w:val="00F10571"/>
    <w:rsid w:val="00F10B18"/>
    <w:rsid w:val="00F114D3"/>
    <w:rsid w:val="00F1165B"/>
    <w:rsid w:val="00F11CCE"/>
    <w:rsid w:val="00F11E98"/>
    <w:rsid w:val="00F12A44"/>
    <w:rsid w:val="00F12D80"/>
    <w:rsid w:val="00F131D2"/>
    <w:rsid w:val="00F13B0F"/>
    <w:rsid w:val="00F13DCD"/>
    <w:rsid w:val="00F14FC5"/>
    <w:rsid w:val="00F158F0"/>
    <w:rsid w:val="00F16120"/>
    <w:rsid w:val="00F1618E"/>
    <w:rsid w:val="00F1680C"/>
    <w:rsid w:val="00F16D77"/>
    <w:rsid w:val="00F16E0F"/>
    <w:rsid w:val="00F17175"/>
    <w:rsid w:val="00F17548"/>
    <w:rsid w:val="00F17AFB"/>
    <w:rsid w:val="00F206A9"/>
    <w:rsid w:val="00F214BC"/>
    <w:rsid w:val="00F2242B"/>
    <w:rsid w:val="00F22D72"/>
    <w:rsid w:val="00F23273"/>
    <w:rsid w:val="00F23781"/>
    <w:rsid w:val="00F2387F"/>
    <w:rsid w:val="00F24766"/>
    <w:rsid w:val="00F249F6"/>
    <w:rsid w:val="00F24C68"/>
    <w:rsid w:val="00F25350"/>
    <w:rsid w:val="00F25C0B"/>
    <w:rsid w:val="00F260F8"/>
    <w:rsid w:val="00F26CE6"/>
    <w:rsid w:val="00F26FE1"/>
    <w:rsid w:val="00F26FF7"/>
    <w:rsid w:val="00F270DA"/>
    <w:rsid w:val="00F3138C"/>
    <w:rsid w:val="00F32223"/>
    <w:rsid w:val="00F33BB8"/>
    <w:rsid w:val="00F354C8"/>
    <w:rsid w:val="00F354FC"/>
    <w:rsid w:val="00F357DA"/>
    <w:rsid w:val="00F3731E"/>
    <w:rsid w:val="00F37377"/>
    <w:rsid w:val="00F37805"/>
    <w:rsid w:val="00F37BE7"/>
    <w:rsid w:val="00F37E6B"/>
    <w:rsid w:val="00F37F62"/>
    <w:rsid w:val="00F4051E"/>
    <w:rsid w:val="00F41622"/>
    <w:rsid w:val="00F41755"/>
    <w:rsid w:val="00F41D2B"/>
    <w:rsid w:val="00F4260C"/>
    <w:rsid w:val="00F428A9"/>
    <w:rsid w:val="00F437C4"/>
    <w:rsid w:val="00F43FCB"/>
    <w:rsid w:val="00F442DB"/>
    <w:rsid w:val="00F4611F"/>
    <w:rsid w:val="00F46615"/>
    <w:rsid w:val="00F46744"/>
    <w:rsid w:val="00F46CEC"/>
    <w:rsid w:val="00F47339"/>
    <w:rsid w:val="00F500E6"/>
    <w:rsid w:val="00F50FF2"/>
    <w:rsid w:val="00F51A7A"/>
    <w:rsid w:val="00F51CC7"/>
    <w:rsid w:val="00F52516"/>
    <w:rsid w:val="00F52E2C"/>
    <w:rsid w:val="00F539DF"/>
    <w:rsid w:val="00F53A64"/>
    <w:rsid w:val="00F54942"/>
    <w:rsid w:val="00F55137"/>
    <w:rsid w:val="00F5611F"/>
    <w:rsid w:val="00F56137"/>
    <w:rsid w:val="00F5711E"/>
    <w:rsid w:val="00F5770F"/>
    <w:rsid w:val="00F57EB6"/>
    <w:rsid w:val="00F605B0"/>
    <w:rsid w:val="00F60878"/>
    <w:rsid w:val="00F60E35"/>
    <w:rsid w:val="00F610CF"/>
    <w:rsid w:val="00F63B4A"/>
    <w:rsid w:val="00F64517"/>
    <w:rsid w:val="00F647AA"/>
    <w:rsid w:val="00F647E9"/>
    <w:rsid w:val="00F65375"/>
    <w:rsid w:val="00F656C2"/>
    <w:rsid w:val="00F658CB"/>
    <w:rsid w:val="00F65FF4"/>
    <w:rsid w:val="00F666FE"/>
    <w:rsid w:val="00F66810"/>
    <w:rsid w:val="00F66836"/>
    <w:rsid w:val="00F66C11"/>
    <w:rsid w:val="00F673A5"/>
    <w:rsid w:val="00F71344"/>
    <w:rsid w:val="00F72C3C"/>
    <w:rsid w:val="00F739BB"/>
    <w:rsid w:val="00F73A98"/>
    <w:rsid w:val="00F73D16"/>
    <w:rsid w:val="00F73F31"/>
    <w:rsid w:val="00F743A2"/>
    <w:rsid w:val="00F747B6"/>
    <w:rsid w:val="00F74ACB"/>
    <w:rsid w:val="00F74BB3"/>
    <w:rsid w:val="00F751BC"/>
    <w:rsid w:val="00F754F3"/>
    <w:rsid w:val="00F76263"/>
    <w:rsid w:val="00F76E3D"/>
    <w:rsid w:val="00F773E9"/>
    <w:rsid w:val="00F773F2"/>
    <w:rsid w:val="00F77430"/>
    <w:rsid w:val="00F776FA"/>
    <w:rsid w:val="00F7779A"/>
    <w:rsid w:val="00F77816"/>
    <w:rsid w:val="00F77B4C"/>
    <w:rsid w:val="00F8056D"/>
    <w:rsid w:val="00F808C4"/>
    <w:rsid w:val="00F818FC"/>
    <w:rsid w:val="00F81A0D"/>
    <w:rsid w:val="00F820AE"/>
    <w:rsid w:val="00F822AD"/>
    <w:rsid w:val="00F827B6"/>
    <w:rsid w:val="00F82845"/>
    <w:rsid w:val="00F82A65"/>
    <w:rsid w:val="00F83063"/>
    <w:rsid w:val="00F8361B"/>
    <w:rsid w:val="00F83A57"/>
    <w:rsid w:val="00F83B49"/>
    <w:rsid w:val="00F83ED5"/>
    <w:rsid w:val="00F843CC"/>
    <w:rsid w:val="00F85269"/>
    <w:rsid w:val="00F85386"/>
    <w:rsid w:val="00F85600"/>
    <w:rsid w:val="00F85C84"/>
    <w:rsid w:val="00F85CBA"/>
    <w:rsid w:val="00F864DC"/>
    <w:rsid w:val="00F86528"/>
    <w:rsid w:val="00F868F2"/>
    <w:rsid w:val="00F87AC3"/>
    <w:rsid w:val="00F87E0A"/>
    <w:rsid w:val="00F87ECD"/>
    <w:rsid w:val="00F901FF"/>
    <w:rsid w:val="00F90F17"/>
    <w:rsid w:val="00F91E99"/>
    <w:rsid w:val="00F92492"/>
    <w:rsid w:val="00F92BFF"/>
    <w:rsid w:val="00F930F4"/>
    <w:rsid w:val="00F931E6"/>
    <w:rsid w:val="00F936CD"/>
    <w:rsid w:val="00F9370A"/>
    <w:rsid w:val="00F93BAB"/>
    <w:rsid w:val="00F93F72"/>
    <w:rsid w:val="00F950BE"/>
    <w:rsid w:val="00F95C97"/>
    <w:rsid w:val="00F95CA8"/>
    <w:rsid w:val="00F95DB3"/>
    <w:rsid w:val="00F961DF"/>
    <w:rsid w:val="00F96254"/>
    <w:rsid w:val="00F96395"/>
    <w:rsid w:val="00F96733"/>
    <w:rsid w:val="00F96C91"/>
    <w:rsid w:val="00F9700B"/>
    <w:rsid w:val="00F9732B"/>
    <w:rsid w:val="00F9791E"/>
    <w:rsid w:val="00F97AA8"/>
    <w:rsid w:val="00FA0115"/>
    <w:rsid w:val="00FA07E6"/>
    <w:rsid w:val="00FA08E0"/>
    <w:rsid w:val="00FA0A6F"/>
    <w:rsid w:val="00FA0EF4"/>
    <w:rsid w:val="00FA0FA9"/>
    <w:rsid w:val="00FA2154"/>
    <w:rsid w:val="00FA285E"/>
    <w:rsid w:val="00FA306E"/>
    <w:rsid w:val="00FA40D5"/>
    <w:rsid w:val="00FA4E21"/>
    <w:rsid w:val="00FA53E0"/>
    <w:rsid w:val="00FA58A2"/>
    <w:rsid w:val="00FA58AC"/>
    <w:rsid w:val="00FA5B01"/>
    <w:rsid w:val="00FA651D"/>
    <w:rsid w:val="00FA6C1A"/>
    <w:rsid w:val="00FA6E1D"/>
    <w:rsid w:val="00FA7431"/>
    <w:rsid w:val="00FA7C23"/>
    <w:rsid w:val="00FA7C76"/>
    <w:rsid w:val="00FB0246"/>
    <w:rsid w:val="00FB06BA"/>
    <w:rsid w:val="00FB07D6"/>
    <w:rsid w:val="00FB0884"/>
    <w:rsid w:val="00FB0900"/>
    <w:rsid w:val="00FB13C9"/>
    <w:rsid w:val="00FB1917"/>
    <w:rsid w:val="00FB196C"/>
    <w:rsid w:val="00FB1C1F"/>
    <w:rsid w:val="00FB20DA"/>
    <w:rsid w:val="00FB298A"/>
    <w:rsid w:val="00FB2F1B"/>
    <w:rsid w:val="00FB3125"/>
    <w:rsid w:val="00FB31D6"/>
    <w:rsid w:val="00FB332C"/>
    <w:rsid w:val="00FB3AFA"/>
    <w:rsid w:val="00FB3D19"/>
    <w:rsid w:val="00FB4A37"/>
    <w:rsid w:val="00FB504C"/>
    <w:rsid w:val="00FB5310"/>
    <w:rsid w:val="00FB548A"/>
    <w:rsid w:val="00FB5AEC"/>
    <w:rsid w:val="00FB6539"/>
    <w:rsid w:val="00FB6BC0"/>
    <w:rsid w:val="00FB7964"/>
    <w:rsid w:val="00FB79AE"/>
    <w:rsid w:val="00FB7C21"/>
    <w:rsid w:val="00FC0180"/>
    <w:rsid w:val="00FC0486"/>
    <w:rsid w:val="00FC0AE4"/>
    <w:rsid w:val="00FC1059"/>
    <w:rsid w:val="00FC14B4"/>
    <w:rsid w:val="00FC19BF"/>
    <w:rsid w:val="00FC1C06"/>
    <w:rsid w:val="00FC1FAA"/>
    <w:rsid w:val="00FC219C"/>
    <w:rsid w:val="00FC35AC"/>
    <w:rsid w:val="00FC3DCD"/>
    <w:rsid w:val="00FC4656"/>
    <w:rsid w:val="00FC46E7"/>
    <w:rsid w:val="00FC5209"/>
    <w:rsid w:val="00FC56F0"/>
    <w:rsid w:val="00FC587D"/>
    <w:rsid w:val="00FC7B0A"/>
    <w:rsid w:val="00FC7D2E"/>
    <w:rsid w:val="00FC7FC1"/>
    <w:rsid w:val="00FD007C"/>
    <w:rsid w:val="00FD074D"/>
    <w:rsid w:val="00FD0964"/>
    <w:rsid w:val="00FD09A1"/>
    <w:rsid w:val="00FD1758"/>
    <w:rsid w:val="00FD1F4C"/>
    <w:rsid w:val="00FD2CCA"/>
    <w:rsid w:val="00FD4877"/>
    <w:rsid w:val="00FD4F88"/>
    <w:rsid w:val="00FD58ED"/>
    <w:rsid w:val="00FD686E"/>
    <w:rsid w:val="00FD6E82"/>
    <w:rsid w:val="00FD75DD"/>
    <w:rsid w:val="00FD7A90"/>
    <w:rsid w:val="00FD7C46"/>
    <w:rsid w:val="00FD7DE3"/>
    <w:rsid w:val="00FE00E5"/>
    <w:rsid w:val="00FE0ED4"/>
    <w:rsid w:val="00FE1055"/>
    <w:rsid w:val="00FE1094"/>
    <w:rsid w:val="00FE1FCD"/>
    <w:rsid w:val="00FE38D8"/>
    <w:rsid w:val="00FE3AA2"/>
    <w:rsid w:val="00FE5A13"/>
    <w:rsid w:val="00FE6668"/>
    <w:rsid w:val="00FE6C27"/>
    <w:rsid w:val="00FE6E07"/>
    <w:rsid w:val="00FE6F48"/>
    <w:rsid w:val="00FE6F8E"/>
    <w:rsid w:val="00FE7589"/>
    <w:rsid w:val="00FE7D03"/>
    <w:rsid w:val="00FE7E38"/>
    <w:rsid w:val="00FF0878"/>
    <w:rsid w:val="00FF12ED"/>
    <w:rsid w:val="00FF1590"/>
    <w:rsid w:val="00FF1F14"/>
    <w:rsid w:val="00FF1F31"/>
    <w:rsid w:val="00FF3048"/>
    <w:rsid w:val="00FF34D0"/>
    <w:rsid w:val="00FF3551"/>
    <w:rsid w:val="00FF36A4"/>
    <w:rsid w:val="00FF374F"/>
    <w:rsid w:val="00FF443A"/>
    <w:rsid w:val="00FF4548"/>
    <w:rsid w:val="00FF57A3"/>
    <w:rsid w:val="00FF5821"/>
    <w:rsid w:val="00FF5E1A"/>
    <w:rsid w:val="00FF67F0"/>
    <w:rsid w:val="00FF6A6D"/>
    <w:rsid w:val="00FF6ABB"/>
    <w:rsid w:val="00FF6BC4"/>
    <w:rsid w:val="00FF71AE"/>
    <w:rsid w:val="00FF7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D0115"/>
  <w15:docId w15:val="{1B846A05-C74F-4C58-8F32-4011DD8E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EFB"/>
    <w:rPr>
      <w:rFonts w:ascii=".VnTime" w:hAnsi=".VnTime"/>
      <w:sz w:val="28"/>
      <w:szCs w:val="24"/>
    </w:rPr>
  </w:style>
  <w:style w:type="paragraph" w:styleId="Heading1">
    <w:name w:val="heading 1"/>
    <w:basedOn w:val="Normal"/>
    <w:next w:val="Normal"/>
    <w:qFormat/>
    <w:rsid w:val="002A3EFB"/>
    <w:pPr>
      <w:keepNext/>
      <w:jc w:val="center"/>
      <w:outlineLvl w:val="0"/>
    </w:pPr>
    <w:rPr>
      <w:rFonts w:ascii="Times New Roman" w:hAnsi="Times New Roman"/>
      <w:b/>
      <w:bCs/>
      <w:sz w:val="26"/>
    </w:rPr>
  </w:style>
  <w:style w:type="paragraph" w:styleId="Heading3">
    <w:name w:val="heading 3"/>
    <w:basedOn w:val="Normal"/>
    <w:next w:val="Normal"/>
    <w:link w:val="Heading3Char"/>
    <w:semiHidden/>
    <w:unhideWhenUsed/>
    <w:qFormat/>
    <w:rsid w:val="009C7941"/>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3F4E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9487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EFB"/>
    <w:pPr>
      <w:tabs>
        <w:tab w:val="center" w:pos="4320"/>
        <w:tab w:val="right" w:pos="8640"/>
      </w:tabs>
    </w:pPr>
  </w:style>
  <w:style w:type="character" w:styleId="PageNumber">
    <w:name w:val="page number"/>
    <w:basedOn w:val="DefaultParagraphFont"/>
    <w:rsid w:val="002A3EFB"/>
  </w:style>
  <w:style w:type="paragraph" w:customStyle="1" w:styleId="Char1CharCharCharCharCharCharCharCharCharCharCharCharCharCharCharChar1CharChar">
    <w:name w:val="Char1 Char Char Char Char Char Char Char Char Char Char Char Char Char Char Char Char1 Char Char"/>
    <w:basedOn w:val="Normal"/>
    <w:rsid w:val="001E309F"/>
    <w:pPr>
      <w:widowControl w:val="0"/>
      <w:jc w:val="both"/>
    </w:pPr>
    <w:rPr>
      <w:rFonts w:ascii="Times New Roman" w:eastAsia="SimSun" w:hAnsi="Times New Roman"/>
      <w:kern w:val="2"/>
      <w:sz w:val="24"/>
      <w:szCs w:val="26"/>
      <w:lang w:eastAsia="zh-CN"/>
    </w:rPr>
  </w:style>
  <w:style w:type="paragraph" w:customStyle="1" w:styleId="Char">
    <w:name w:val="Char"/>
    <w:basedOn w:val="Normal"/>
    <w:semiHidden/>
    <w:rsid w:val="00FC19BF"/>
    <w:pPr>
      <w:spacing w:after="160" w:line="240" w:lineRule="exact"/>
    </w:pPr>
    <w:rPr>
      <w:rFonts w:ascii="Arial" w:hAnsi="Arial"/>
      <w:sz w:val="22"/>
      <w:szCs w:val="22"/>
    </w:rPr>
  </w:style>
  <w:style w:type="paragraph" w:customStyle="1" w:styleId="CharChar">
    <w:name w:val="Char Char"/>
    <w:basedOn w:val="Normal"/>
    <w:rsid w:val="00825BEE"/>
    <w:pPr>
      <w:widowControl w:val="0"/>
      <w:jc w:val="both"/>
    </w:pPr>
    <w:rPr>
      <w:rFonts w:ascii="Times New Roman" w:eastAsia="SimSun" w:hAnsi="Times New Roman"/>
      <w:kern w:val="2"/>
      <w:sz w:val="24"/>
      <w:szCs w:val="26"/>
      <w:lang w:eastAsia="zh-CN"/>
    </w:rPr>
  </w:style>
  <w:style w:type="paragraph" w:styleId="BalloonText">
    <w:name w:val="Balloon Text"/>
    <w:basedOn w:val="Normal"/>
    <w:link w:val="BalloonTextChar"/>
    <w:rsid w:val="007B2D52"/>
    <w:rPr>
      <w:rFonts w:ascii="Tahoma" w:hAnsi="Tahoma"/>
      <w:sz w:val="16"/>
      <w:szCs w:val="16"/>
    </w:rPr>
  </w:style>
  <w:style w:type="character" w:customStyle="1" w:styleId="BalloonTextChar">
    <w:name w:val="Balloon Text Char"/>
    <w:link w:val="BalloonText"/>
    <w:rsid w:val="007B2D52"/>
    <w:rPr>
      <w:rFonts w:ascii="Tahoma" w:hAnsi="Tahoma" w:cs="Tahoma"/>
      <w:sz w:val="16"/>
      <w:szCs w:val="16"/>
    </w:rPr>
  </w:style>
  <w:style w:type="paragraph" w:styleId="FootnoteText">
    <w:name w:val="footnote text"/>
    <w:basedOn w:val="Normal"/>
    <w:link w:val="FootnoteTextChar"/>
    <w:uiPriority w:val="99"/>
    <w:unhideWhenUsed/>
    <w:rsid w:val="00EF2AEA"/>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EF2AEA"/>
    <w:rPr>
      <w:rFonts w:ascii="Calibri" w:eastAsia="Calibri" w:hAnsi="Calibr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4GCharCharChar"/>
    <w:uiPriority w:val="99"/>
    <w:unhideWhenUsed/>
    <w:qFormat/>
    <w:rsid w:val="00EF2AEA"/>
    <w:rPr>
      <w:vertAlign w:val="superscript"/>
    </w:rPr>
  </w:style>
  <w:style w:type="paragraph" w:styleId="BodyText">
    <w:name w:val="Body Text"/>
    <w:basedOn w:val="Normal"/>
    <w:link w:val="BodyTextChar"/>
    <w:rsid w:val="00324CBD"/>
    <w:pPr>
      <w:spacing w:after="120"/>
    </w:pPr>
    <w:rPr>
      <w:rFonts w:ascii="Times New Roman" w:hAnsi="Times New Roman"/>
      <w:sz w:val="24"/>
    </w:rPr>
  </w:style>
  <w:style w:type="character" w:customStyle="1" w:styleId="BodyTextChar">
    <w:name w:val="Body Text Char"/>
    <w:link w:val="BodyText"/>
    <w:rsid w:val="00324CBD"/>
    <w:rPr>
      <w:sz w:val="24"/>
      <w:szCs w:val="24"/>
    </w:rPr>
  </w:style>
  <w:style w:type="paragraph" w:styleId="Subtitle">
    <w:name w:val="Subtitle"/>
    <w:basedOn w:val="Normal"/>
    <w:next w:val="Normal"/>
    <w:link w:val="SubtitleChar"/>
    <w:qFormat/>
    <w:rsid w:val="00413CF5"/>
    <w:pPr>
      <w:spacing w:after="60"/>
      <w:jc w:val="center"/>
      <w:outlineLvl w:val="1"/>
    </w:pPr>
    <w:rPr>
      <w:rFonts w:ascii="Cambria" w:hAnsi="Cambria"/>
      <w:sz w:val="24"/>
    </w:rPr>
  </w:style>
  <w:style w:type="character" w:customStyle="1" w:styleId="SubtitleChar">
    <w:name w:val="Subtitle Char"/>
    <w:link w:val="Subtitle"/>
    <w:rsid w:val="00413CF5"/>
    <w:rPr>
      <w:rFonts w:ascii="Cambria" w:hAnsi="Cambria"/>
      <w:sz w:val="24"/>
      <w:szCs w:val="24"/>
    </w:rPr>
  </w:style>
  <w:style w:type="character" w:styleId="Hyperlink">
    <w:name w:val="Hyperlink"/>
    <w:rsid w:val="00720076"/>
    <w:rPr>
      <w:color w:val="0563C1"/>
      <w:u w:val="single"/>
    </w:rPr>
  </w:style>
  <w:style w:type="paragraph" w:customStyle="1" w:styleId="CharChar3">
    <w:name w:val="Char Char3"/>
    <w:basedOn w:val="Normal"/>
    <w:next w:val="Normal"/>
    <w:autoRedefine/>
    <w:semiHidden/>
    <w:rsid w:val="00127406"/>
    <w:pPr>
      <w:spacing w:before="120" w:after="120" w:line="312" w:lineRule="auto"/>
    </w:pPr>
    <w:rPr>
      <w:rFonts w:ascii="Times New Roman" w:hAnsi="Times New Roman"/>
      <w:szCs w:val="28"/>
    </w:rPr>
  </w:style>
  <w:style w:type="paragraph" w:styleId="Header">
    <w:name w:val="header"/>
    <w:basedOn w:val="Normal"/>
    <w:link w:val="HeaderChar"/>
    <w:uiPriority w:val="99"/>
    <w:rsid w:val="00A9797B"/>
    <w:pPr>
      <w:tabs>
        <w:tab w:val="center" w:pos="4680"/>
        <w:tab w:val="right" w:pos="9360"/>
      </w:tabs>
    </w:pPr>
  </w:style>
  <w:style w:type="character" w:customStyle="1" w:styleId="HeaderChar">
    <w:name w:val="Header Char"/>
    <w:link w:val="Header"/>
    <w:uiPriority w:val="99"/>
    <w:rsid w:val="00A9797B"/>
    <w:rPr>
      <w:rFonts w:ascii=".VnTime" w:hAnsi=".VnTime"/>
      <w:sz w:val="28"/>
      <w:szCs w:val="24"/>
    </w:rPr>
  </w:style>
  <w:style w:type="paragraph" w:customStyle="1" w:styleId="CharCharCharChar">
    <w:name w:val="Char Char Char Char"/>
    <w:next w:val="Normal"/>
    <w:autoRedefine/>
    <w:rsid w:val="00621A35"/>
    <w:pPr>
      <w:spacing w:after="160" w:line="240" w:lineRule="exact"/>
      <w:jc w:val="both"/>
    </w:pPr>
    <w:rPr>
      <w:sz w:val="28"/>
      <w:szCs w:val="22"/>
    </w:rPr>
  </w:style>
  <w:style w:type="paragraph" w:styleId="DocumentMap">
    <w:name w:val="Document Map"/>
    <w:basedOn w:val="Normal"/>
    <w:link w:val="DocumentMapChar"/>
    <w:rsid w:val="00A62800"/>
    <w:rPr>
      <w:rFonts w:ascii="Tahoma" w:hAnsi="Tahoma" w:cs="Tahoma"/>
      <w:sz w:val="16"/>
      <w:szCs w:val="16"/>
    </w:rPr>
  </w:style>
  <w:style w:type="character" w:customStyle="1" w:styleId="DocumentMapChar">
    <w:name w:val="Document Map Char"/>
    <w:basedOn w:val="DefaultParagraphFont"/>
    <w:link w:val="DocumentMap"/>
    <w:rsid w:val="00A62800"/>
    <w:rPr>
      <w:rFonts w:ascii="Tahoma" w:hAnsi="Tahoma" w:cs="Tahoma"/>
      <w:sz w:val="16"/>
      <w:szCs w:val="16"/>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02"/>
    <w:basedOn w:val="Normal"/>
    <w:link w:val="ListParagraphChar"/>
    <w:uiPriority w:val="34"/>
    <w:qFormat/>
    <w:rsid w:val="00AB7C0C"/>
    <w:pPr>
      <w:ind w:left="720"/>
      <w:contextualSpacing/>
    </w:pPr>
  </w:style>
  <w:style w:type="paragraph" w:customStyle="1" w:styleId="1">
    <w:name w:val="1"/>
    <w:basedOn w:val="Normal"/>
    <w:rsid w:val="00365732"/>
    <w:pPr>
      <w:widowControl w:val="0"/>
      <w:spacing w:before="160" w:after="120" w:line="340" w:lineRule="atLeast"/>
      <w:ind w:firstLine="720"/>
      <w:jc w:val="both"/>
    </w:pPr>
    <w:rPr>
      <w:rFonts w:ascii="Times New Roman Bold" w:hAnsi="Times New Roman Bold"/>
      <w:b/>
      <w:szCs w:val="28"/>
      <w:lang w:val="it-IT"/>
    </w:rPr>
  </w:style>
  <w:style w:type="character" w:customStyle="1" w:styleId="Heading4Char">
    <w:name w:val="Heading 4 Char"/>
    <w:basedOn w:val="DefaultParagraphFont"/>
    <w:link w:val="Heading4"/>
    <w:semiHidden/>
    <w:rsid w:val="003F4E2E"/>
    <w:rPr>
      <w:rFonts w:asciiTheme="majorHAnsi" w:eastAsiaTheme="majorEastAsia" w:hAnsiTheme="majorHAnsi" w:cstheme="majorBidi"/>
      <w:i/>
      <w:iCs/>
      <w:color w:val="365F91" w:themeColor="accent1" w:themeShade="BF"/>
      <w:sz w:val="28"/>
      <w:szCs w:val="24"/>
    </w:rPr>
  </w:style>
  <w:style w:type="paragraph" w:styleId="Title">
    <w:name w:val="Title"/>
    <w:basedOn w:val="Normal"/>
    <w:next w:val="Subtitle"/>
    <w:link w:val="TitleChar"/>
    <w:qFormat/>
    <w:rsid w:val="00CE79B1"/>
    <w:pPr>
      <w:suppressAutoHyphens/>
      <w:spacing w:before="120" w:after="320" w:line="100" w:lineRule="atLeast"/>
      <w:jc w:val="center"/>
    </w:pPr>
    <w:rPr>
      <w:rFonts w:ascii=".VnTimeH" w:eastAsia="MS Mincho" w:hAnsi=".VnTimeH"/>
      <w:b/>
      <w:bCs/>
      <w:noProof/>
      <w:sz w:val="32"/>
      <w:szCs w:val="32"/>
      <w:lang w:val="vi-VN" w:eastAsia="ar-SA"/>
    </w:rPr>
  </w:style>
  <w:style w:type="character" w:customStyle="1" w:styleId="TitleChar">
    <w:name w:val="Title Char"/>
    <w:basedOn w:val="DefaultParagraphFont"/>
    <w:link w:val="Title"/>
    <w:rsid w:val="00CE79B1"/>
    <w:rPr>
      <w:rFonts w:ascii=".VnTimeH" w:eastAsia="MS Mincho" w:hAnsi=".VnTimeH"/>
      <w:b/>
      <w:bCs/>
      <w:noProof/>
      <w:sz w:val="32"/>
      <w:szCs w:val="32"/>
      <w:lang w:val="vi-VN" w:eastAsia="ar-SA"/>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02 Char"/>
    <w:link w:val="ListParagraph"/>
    <w:uiPriority w:val="34"/>
    <w:qFormat/>
    <w:locked/>
    <w:rsid w:val="00061D31"/>
    <w:rPr>
      <w:rFonts w:ascii=".VnTime" w:hAnsi=".VnTime"/>
      <w:sz w:val="28"/>
      <w:szCs w:val="24"/>
    </w:rPr>
  </w:style>
  <w:style w:type="paragraph" w:customStyle="1" w:styleId="CharChar4CharChar">
    <w:name w:val="Char Char4 Char Char"/>
    <w:basedOn w:val="Normal"/>
    <w:next w:val="Normal"/>
    <w:autoRedefine/>
    <w:semiHidden/>
    <w:rsid w:val="006D483A"/>
    <w:pPr>
      <w:spacing w:before="120" w:after="120" w:line="312" w:lineRule="auto"/>
    </w:pPr>
    <w:rPr>
      <w:rFonts w:ascii="Times New Roman" w:hAnsi="Times New Roman"/>
      <w:szCs w:val="22"/>
    </w:rPr>
  </w:style>
  <w:style w:type="character" w:customStyle="1" w:styleId="fontstyle01">
    <w:name w:val="fontstyle01"/>
    <w:basedOn w:val="DefaultParagraphFont"/>
    <w:rsid w:val="00FB0246"/>
    <w:rPr>
      <w:rFonts w:ascii="Times New Roman" w:hAnsi="Times New Roman" w:cs="Times New Roman" w:hint="default"/>
      <w:b w:val="0"/>
      <w:bCs w:val="0"/>
      <w:i w:val="0"/>
      <w:iCs w:val="0"/>
      <w:color w:val="000000"/>
      <w:sz w:val="28"/>
      <w:szCs w:val="28"/>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D443C1"/>
    <w:pPr>
      <w:spacing w:before="100" w:beforeAutospacing="1" w:after="100" w:afterAutospacing="1"/>
    </w:pPr>
    <w:rPr>
      <w:rFonts w:ascii="Times New Roman" w:hAnsi="Times New Roman"/>
      <w:sz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671995"/>
    <w:pPr>
      <w:spacing w:before="100" w:line="240" w:lineRule="exact"/>
    </w:pPr>
    <w:rPr>
      <w:rFonts w:ascii="Times New Roman" w:hAnsi="Times New Roman"/>
      <w:sz w:val="20"/>
      <w:szCs w:val="20"/>
      <w:vertAlign w:val="superscript"/>
    </w:rPr>
  </w:style>
  <w:style w:type="paragraph" w:styleId="BodyText3">
    <w:name w:val="Body Text 3"/>
    <w:basedOn w:val="Normal"/>
    <w:link w:val="BodyText3Char"/>
    <w:semiHidden/>
    <w:unhideWhenUsed/>
    <w:rsid w:val="009143EA"/>
    <w:pPr>
      <w:spacing w:after="120"/>
    </w:pPr>
    <w:rPr>
      <w:sz w:val="16"/>
      <w:szCs w:val="16"/>
    </w:rPr>
  </w:style>
  <w:style w:type="character" w:customStyle="1" w:styleId="BodyText3Char">
    <w:name w:val="Body Text 3 Char"/>
    <w:basedOn w:val="DefaultParagraphFont"/>
    <w:link w:val="BodyText3"/>
    <w:semiHidden/>
    <w:rsid w:val="009143EA"/>
    <w:rPr>
      <w:rFonts w:ascii=".VnTime" w:hAnsi=".VnTime"/>
      <w:sz w:val="16"/>
      <w:szCs w:val="16"/>
    </w:rPr>
  </w:style>
  <w:style w:type="character" w:customStyle="1" w:styleId="Heading3Char">
    <w:name w:val="Heading 3 Char"/>
    <w:basedOn w:val="DefaultParagraphFont"/>
    <w:link w:val="Heading3"/>
    <w:semiHidden/>
    <w:rsid w:val="009C794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594871"/>
    <w:rPr>
      <w:rFonts w:asciiTheme="majorHAnsi" w:eastAsiaTheme="majorEastAsia" w:hAnsiTheme="majorHAnsi" w:cstheme="majorBidi"/>
      <w:color w:val="243F60" w:themeColor="accent1" w:themeShade="7F"/>
      <w:sz w:val="28"/>
      <w:szCs w:val="24"/>
    </w:rPr>
  </w:style>
  <w:style w:type="character" w:customStyle="1" w:styleId="NormalWebChar">
    <w:name w:val="Normal (Web) Char"/>
    <w:aliases w:val="Normal (Web) Char1 Char,Char8 Char Char,Char8 Char1, Char8 Char Char, Char8 Char1,Char Char Char Char1,Char Char Char Char Char Char Char Char Char Char Char Char,Char Char Char Char Char Char Char Char Char Char Char1,webb Char"/>
    <w:link w:val="NormalWeb"/>
    <w:uiPriority w:val="99"/>
    <w:locked/>
    <w:rsid w:val="00FF08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3298">
      <w:bodyDiv w:val="1"/>
      <w:marLeft w:val="0"/>
      <w:marRight w:val="0"/>
      <w:marTop w:val="0"/>
      <w:marBottom w:val="0"/>
      <w:divBdr>
        <w:top w:val="none" w:sz="0" w:space="0" w:color="auto"/>
        <w:left w:val="none" w:sz="0" w:space="0" w:color="auto"/>
        <w:bottom w:val="none" w:sz="0" w:space="0" w:color="auto"/>
        <w:right w:val="none" w:sz="0" w:space="0" w:color="auto"/>
      </w:divBdr>
    </w:div>
    <w:div w:id="555627439">
      <w:bodyDiv w:val="1"/>
      <w:marLeft w:val="0"/>
      <w:marRight w:val="0"/>
      <w:marTop w:val="0"/>
      <w:marBottom w:val="0"/>
      <w:divBdr>
        <w:top w:val="none" w:sz="0" w:space="0" w:color="auto"/>
        <w:left w:val="none" w:sz="0" w:space="0" w:color="auto"/>
        <w:bottom w:val="none" w:sz="0" w:space="0" w:color="auto"/>
        <w:right w:val="none" w:sz="0" w:space="0" w:color="auto"/>
      </w:divBdr>
    </w:div>
    <w:div w:id="1152792532">
      <w:bodyDiv w:val="1"/>
      <w:marLeft w:val="0"/>
      <w:marRight w:val="0"/>
      <w:marTop w:val="0"/>
      <w:marBottom w:val="0"/>
      <w:divBdr>
        <w:top w:val="none" w:sz="0" w:space="0" w:color="auto"/>
        <w:left w:val="none" w:sz="0" w:space="0" w:color="auto"/>
        <w:bottom w:val="none" w:sz="0" w:space="0" w:color="auto"/>
        <w:right w:val="none" w:sz="0" w:space="0" w:color="auto"/>
      </w:divBdr>
    </w:div>
    <w:div w:id="1958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B0DE-2793-4DD9-95D0-A53FC5F0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BỘ XÂY DỰNG</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Tran Anh</dc:creator>
  <cp:lastModifiedBy>Administrator</cp:lastModifiedBy>
  <cp:revision>2</cp:revision>
  <cp:lastPrinted>2025-09-11T04:16:00Z</cp:lastPrinted>
  <dcterms:created xsi:type="dcterms:W3CDTF">2025-10-15T15:28:00Z</dcterms:created>
  <dcterms:modified xsi:type="dcterms:W3CDTF">2025-10-15T15:28:00Z</dcterms:modified>
</cp:coreProperties>
</file>