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18" w:tblpY="104"/>
        <w:tblW w:w="9190" w:type="dxa"/>
        <w:tblCellSpacing w:w="0" w:type="dxa"/>
        <w:tblCellMar>
          <w:left w:w="0" w:type="dxa"/>
          <w:right w:w="0" w:type="dxa"/>
        </w:tblCellMar>
        <w:tblLook w:val="04A0" w:firstRow="1" w:lastRow="0" w:firstColumn="1" w:lastColumn="0" w:noHBand="0" w:noVBand="1"/>
      </w:tblPr>
      <w:tblGrid>
        <w:gridCol w:w="3223"/>
        <w:gridCol w:w="5967"/>
      </w:tblGrid>
      <w:tr w:rsidR="00016BAD">
        <w:trPr>
          <w:trHeight w:val="845"/>
          <w:tblCellSpacing w:w="0" w:type="dxa"/>
        </w:trPr>
        <w:tc>
          <w:tcPr>
            <w:tcW w:w="3223" w:type="dxa"/>
            <w:tcMar>
              <w:top w:w="0" w:type="dxa"/>
              <w:left w:w="108" w:type="dxa"/>
              <w:bottom w:w="0" w:type="dxa"/>
              <w:right w:w="108" w:type="dxa"/>
            </w:tcMar>
            <w:hideMark/>
          </w:tcPr>
          <w:bookmarkStart w:id="0" w:name="_GoBack"/>
          <w:bookmarkEnd w:id="0"/>
          <w:p w:rsidR="00016BAD" w:rsidRDefault="00F41C05">
            <w:pPr>
              <w:jc w:val="center"/>
              <w:rPr>
                <w:rFonts w:ascii="Times New Roman" w:eastAsia="Times New Roman" w:hAnsi="Times New Roman" w:cs="Times New Roman"/>
                <w:spacing w:val="-6"/>
                <w:sz w:val="24"/>
                <w:szCs w:val="24"/>
              </w:rPr>
            </w:pPr>
            <w:r>
              <w:rPr>
                <w:rFonts w:ascii="Times New Roman" w:eastAsia="Times New Roman" w:hAnsi="Times New Roman" w:cs="Times New Roman"/>
                <w:b/>
                <w:bCs/>
                <w:noProof/>
                <w:spacing w:val="-6"/>
                <w:sz w:val="26"/>
                <w:szCs w:val="24"/>
              </w:rPr>
              <mc:AlternateContent>
                <mc:Choice Requires="wps">
                  <w:drawing>
                    <wp:anchor distT="0" distB="0" distL="114300" distR="114300" simplePos="0" relativeHeight="251661824" behindDoc="0" locked="0" layoutInCell="1" allowOverlap="1">
                      <wp:simplePos x="0" y="0"/>
                      <wp:positionH relativeFrom="column">
                        <wp:posOffset>670560</wp:posOffset>
                      </wp:positionH>
                      <wp:positionV relativeFrom="paragraph">
                        <wp:posOffset>410581</wp:posOffset>
                      </wp:positionV>
                      <wp:extent cx="552273" cy="0"/>
                      <wp:effectExtent l="0" t="0" r="0" b="0"/>
                      <wp:wrapNone/>
                      <wp:docPr id="1219331751" name="Straight Connector 1219331751"/>
                      <wp:cNvGraphicFramePr/>
                      <a:graphic xmlns:a="http://schemas.openxmlformats.org/drawingml/2006/main">
                        <a:graphicData uri="http://schemas.microsoft.com/office/word/2010/wordprocessingShape">
                          <wps:wsp>
                            <wps:cNvCnPr/>
                            <wps:spPr>
                              <a:xfrm>
                                <a:off x="0" y="0"/>
                                <a:ext cx="55227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01CA27E" id="Straight Connector 1219331751"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32.35pt" to="96.3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"/>
                  </w:pict>
                </mc:Fallback>
              </mc:AlternateContent>
            </w:r>
            <w:r>
              <w:rPr>
                <w:rFonts w:ascii="Times New Roman" w:eastAsia="Times New Roman" w:hAnsi="Times New Roman" w:cs="Times New Roman"/>
                <w:b/>
                <w:bCs/>
                <w:spacing w:val="-6"/>
                <w:sz w:val="26"/>
                <w:szCs w:val="24"/>
              </w:rPr>
              <w:t>HỘI ĐỒNG NHÂN DÂN</w:t>
            </w:r>
            <w:r>
              <w:rPr>
                <w:rFonts w:ascii="Times New Roman" w:eastAsia="Times New Roman" w:hAnsi="Times New Roman" w:cs="Times New Roman"/>
                <w:b/>
                <w:bCs/>
                <w:spacing w:val="-6"/>
                <w:sz w:val="24"/>
                <w:szCs w:val="24"/>
              </w:rPr>
              <w:br/>
            </w:r>
            <w:r>
              <w:rPr>
                <w:rFonts w:ascii="Times New Roman" w:eastAsia="Times New Roman" w:hAnsi="Times New Roman" w:cs="Times New Roman"/>
                <w:b/>
                <w:bCs/>
                <w:spacing w:val="-6"/>
                <w:sz w:val="26"/>
                <w:szCs w:val="24"/>
              </w:rPr>
              <w:t>TỈNH HÀ TĨNH</w:t>
            </w:r>
            <w:r>
              <w:rPr>
                <w:rFonts w:ascii="Times New Roman" w:eastAsia="Times New Roman" w:hAnsi="Times New Roman" w:cs="Times New Roman"/>
                <w:b/>
                <w:bCs/>
                <w:spacing w:val="-6"/>
                <w:sz w:val="24"/>
                <w:szCs w:val="24"/>
              </w:rPr>
              <w:br/>
            </w:r>
          </w:p>
        </w:tc>
        <w:tc>
          <w:tcPr>
            <w:tcW w:w="5967" w:type="dxa"/>
            <w:tcMar>
              <w:top w:w="0" w:type="dxa"/>
              <w:left w:w="108" w:type="dxa"/>
              <w:bottom w:w="0" w:type="dxa"/>
              <w:right w:w="108" w:type="dxa"/>
            </w:tcMar>
            <w:hideMark/>
          </w:tcPr>
          <w:p w:rsidR="00016BAD" w:rsidRDefault="00F41C05">
            <w:pPr>
              <w:jc w:val="center"/>
              <w:rPr>
                <w:rFonts w:ascii="Times New Roman" w:eastAsia="Times New Roman" w:hAnsi="Times New Roman" w:cs="Times New Roman"/>
                <w:spacing w:val="-6"/>
                <w:sz w:val="24"/>
                <w:szCs w:val="24"/>
              </w:rPr>
            </w:pPr>
            <w:r>
              <w:rPr>
                <w:rFonts w:ascii="Times New Roman" w:eastAsia="Times New Roman" w:hAnsi="Times New Roman" w:cs="Times New Roman"/>
                <w:b/>
                <w:bCs/>
                <w:noProof/>
                <w:spacing w:val="-6"/>
                <w:sz w:val="26"/>
                <w:szCs w:val="24"/>
              </w:rPr>
              <mc:AlternateContent>
                <mc:Choice Requires="wps">
                  <w:drawing>
                    <wp:anchor distT="0" distB="0" distL="114300" distR="114300" simplePos="0" relativeHeight="251656704" behindDoc="0" locked="0" layoutInCell="1" allowOverlap="1">
                      <wp:simplePos x="0" y="0"/>
                      <wp:positionH relativeFrom="column">
                        <wp:posOffset>802640</wp:posOffset>
                      </wp:positionH>
                      <wp:positionV relativeFrom="paragraph">
                        <wp:posOffset>455930</wp:posOffset>
                      </wp:positionV>
                      <wp:extent cx="2091431" cy="0"/>
                      <wp:effectExtent l="0" t="0" r="0" b="0"/>
                      <wp:wrapNone/>
                      <wp:docPr id="12480209" name="Straight Connector 12480209"/>
                      <wp:cNvGraphicFramePr/>
                      <a:graphic xmlns:a="http://schemas.openxmlformats.org/drawingml/2006/main">
                        <a:graphicData uri="http://schemas.microsoft.com/office/word/2010/wordprocessingShape">
                          <wps:wsp>
                            <wps:cNvCnPr/>
                            <wps:spPr>
                              <a:xfrm>
                                <a:off x="0" y="0"/>
                                <a:ext cx="209143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7F2B3DD" id="Straight Connector 1248020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2pt,35.9pt" to="227.9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"/>
                  </w:pict>
                </mc:Fallback>
              </mc:AlternateContent>
            </w:r>
            <w:r>
              <w:rPr>
                <w:rFonts w:ascii="Times New Roman" w:eastAsia="Times New Roman" w:hAnsi="Times New Roman" w:cs="Times New Roman"/>
                <w:b/>
                <w:bCs/>
                <w:spacing w:val="-6"/>
                <w:sz w:val="26"/>
                <w:szCs w:val="24"/>
              </w:rPr>
              <w:t>CỘNG HÒA XÃ HỘI CHỦ NGHĨA VIỆT NAM</w:t>
            </w:r>
            <w:r>
              <w:rPr>
                <w:rFonts w:ascii="Times New Roman" w:eastAsia="Times New Roman" w:hAnsi="Times New Roman" w:cs="Times New Roman"/>
                <w:b/>
                <w:bCs/>
                <w:spacing w:val="-6"/>
                <w:sz w:val="24"/>
                <w:szCs w:val="24"/>
              </w:rPr>
              <w:br/>
            </w:r>
            <w:r>
              <w:rPr>
                <w:rFonts w:ascii="Times New Roman" w:eastAsia="Times New Roman" w:hAnsi="Times New Roman" w:cs="Times New Roman"/>
                <w:b/>
                <w:bCs/>
                <w:spacing w:val="-6"/>
                <w:sz w:val="28"/>
                <w:szCs w:val="24"/>
              </w:rPr>
              <w:t xml:space="preserve">Độc lập - Tự do - Hạnh phúc </w:t>
            </w:r>
            <w:r>
              <w:rPr>
                <w:rFonts w:ascii="Times New Roman" w:eastAsia="Times New Roman" w:hAnsi="Times New Roman" w:cs="Times New Roman"/>
                <w:b/>
                <w:bCs/>
                <w:spacing w:val="-6"/>
                <w:sz w:val="28"/>
                <w:szCs w:val="24"/>
              </w:rPr>
              <w:br/>
            </w:r>
          </w:p>
        </w:tc>
      </w:tr>
      <w:tr w:rsidR="00016BAD">
        <w:trPr>
          <w:tblCellSpacing w:w="0" w:type="dxa"/>
        </w:trPr>
        <w:tc>
          <w:tcPr>
            <w:tcW w:w="3223" w:type="dxa"/>
            <w:tcMar>
              <w:top w:w="0" w:type="dxa"/>
              <w:left w:w="108" w:type="dxa"/>
              <w:bottom w:w="0" w:type="dxa"/>
              <w:right w:w="108" w:type="dxa"/>
            </w:tcMar>
            <w:hideMark/>
          </w:tcPr>
          <w:p w:rsidR="00016BAD" w:rsidRDefault="00F41C05">
            <w:pPr>
              <w:jc w:val="center"/>
              <w:rPr>
                <w:rFonts w:ascii="Times New Roman" w:eastAsia="Times New Roman" w:hAnsi="Times New Roman" w:cs="Times New Roman"/>
                <w:spacing w:val="-6"/>
                <w:sz w:val="26"/>
                <w:szCs w:val="26"/>
              </w:rPr>
            </w:pPr>
            <w:r>
              <w:rPr>
                <w:rFonts w:ascii="Times New Roman" w:eastAsia="Times New Roman" w:hAnsi="Times New Roman" w:cs="Times New Roman"/>
                <w:spacing w:val="-6"/>
                <w:sz w:val="26"/>
                <w:szCs w:val="26"/>
              </w:rPr>
              <w:t>Số:         /2026/NQ-HĐND</w:t>
            </w:r>
          </w:p>
        </w:tc>
        <w:tc>
          <w:tcPr>
            <w:tcW w:w="5967" w:type="dxa"/>
            <w:tcMar>
              <w:top w:w="0" w:type="dxa"/>
              <w:left w:w="108" w:type="dxa"/>
              <w:bottom w:w="0" w:type="dxa"/>
              <w:right w:w="108" w:type="dxa"/>
            </w:tcMa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i/>
                <w:iCs/>
                <w:spacing w:val="-6"/>
                <w:sz w:val="28"/>
                <w:szCs w:val="28"/>
              </w:rPr>
              <w:t>Hà Tĩnh, ngày           tháng        năm 2026</w:t>
            </w:r>
          </w:p>
        </w:tc>
      </w:tr>
    </w:tbl>
    <w:p w:rsidR="00016BAD" w:rsidRDefault="00F41C05">
      <w:pPr>
        <w:keepNext/>
        <w:spacing w:before="120" w:after="120"/>
        <w:jc w:val="center"/>
        <w:outlineLvl w:val="0"/>
        <w:rPr>
          <w:rFonts w:ascii="Times New Roman" w:eastAsia="Times New Roman" w:hAnsi="Times New Roman" w:cs="Times New Roman"/>
          <w:spacing w:val="-6"/>
          <w:sz w:val="28"/>
          <w:szCs w:val="28"/>
        </w:rPr>
      </w:pPr>
      <w:r>
        <w:rPr>
          <w:rFonts w:ascii="Times New Roman" w:eastAsia="Times New Roman" w:hAnsi="Times New Roman" w:cs="Times New Roman"/>
          <w:noProof/>
          <w:spacing w:val="-6"/>
          <w:sz w:val="28"/>
          <w:szCs w:val="28"/>
        </w:rPr>
        <mc:AlternateContent>
          <mc:Choice Requires="wps">
            <w:drawing>
              <wp:anchor distT="0" distB="0" distL="114300" distR="114300" simplePos="0" relativeHeight="251668992" behindDoc="0" locked="0" layoutInCell="1" allowOverlap="1">
                <wp:simplePos x="0" y="0"/>
                <wp:positionH relativeFrom="column">
                  <wp:posOffset>634365</wp:posOffset>
                </wp:positionH>
                <wp:positionV relativeFrom="paragraph">
                  <wp:posOffset>932180</wp:posOffset>
                </wp:positionV>
                <wp:extent cx="800100" cy="266700"/>
                <wp:effectExtent l="0" t="0" r="19050" b="19050"/>
                <wp:wrapNone/>
                <wp:docPr id="82966246" name="Rectangle 1"/>
                <wp:cNvGraphicFramePr/>
                <a:graphic xmlns:a="http://schemas.openxmlformats.org/drawingml/2006/main">
                  <a:graphicData uri="http://schemas.microsoft.com/office/word/2010/wordprocessingShape">
                    <wps:wsp>
                      <wps:cNvSpPr/>
                      <wps:spPr>
                        <a:xfrm>
                          <a:off x="0" y="0"/>
                          <a:ext cx="800100" cy="266700"/>
                        </a:xfrm>
                        <a:prstGeom prst="rect">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6BAD" w:rsidRDefault="00F41C05">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w:t>
                            </w:r>
                            <w:r>
                              <w:rPr>
                                <w:rFonts w:ascii="Times New Roman" w:hAnsi="Times New Roman" w:cs="Times New Roman"/>
                                <w:b/>
                                <w:bCs/>
                                <w:color w:val="000000" w:themeColor="text1"/>
                                <w:sz w:val="24"/>
                                <w:szCs w:val="24"/>
                              </w:rPr>
                              <w:t>ự</w:t>
                            </w:r>
                            <w:r>
                              <w:rPr>
                                <w:rFonts w:ascii="Times New Roman" w:hAnsi="Times New Roman" w:cs="Times New Roman"/>
                                <w:b/>
                                <w:bCs/>
                                <w:color w:val="000000" w:themeColor="text1"/>
                                <w:sz w:val="24"/>
                                <w:szCs w:val="24"/>
                              </w:rPr>
                              <w:t xml:space="preserve"> th</w:t>
                            </w:r>
                            <w:r>
                              <w:rPr>
                                <w:rFonts w:ascii="Times New Roman" w:hAnsi="Times New Roman" w:cs="Times New Roman"/>
                                <w:b/>
                                <w:bCs/>
                                <w:color w:val="000000" w:themeColor="text1"/>
                                <w:sz w:val="24"/>
                                <w:szCs w:val="24"/>
                              </w:rPr>
                              <w:t>ả</w:t>
                            </w:r>
                            <w:r>
                              <w:rPr>
                                <w:rFonts w:ascii="Times New Roman" w:hAnsi="Times New Roman" w:cs="Times New Roman"/>
                                <w:b/>
                                <w:bCs/>
                                <w:color w:val="000000" w:themeColor="text1"/>
                                <w:sz w:val="24"/>
                                <w:szCs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E6473C9" id="Rectangle 1" o:spid="_x0000_s1026" style="position:absolute;left:0;text-align:left;margin-left:49.95pt;margin-top:73.4pt;width:63pt;height:2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" fillcolor="white [3212]" strokecolor="#002060" strokeweight="1pt">
                <v:textbox>
                  <w:txbxContent>
                    <w:p w14:paraId="0BA2C5D6" w14:textId="542F949C" w:rsidR="00950062" w:rsidRPr="00950062" w:rsidRDefault="00950062" w:rsidP="00950062">
                      <w:pPr>
                        <w:jc w:val="center"/>
                        <w:rPr>
                          <w:rFonts w:ascii="Times New Roman" w:hAnsi="Times New Roman" w:cs="Times New Roman"/>
                          <w:b/>
                          <w:bCs/>
                          <w:color w:val="000000" w:themeColor="text1"/>
                          <w:sz w:val="24"/>
                          <w:szCs w:val="24"/>
                        </w:rPr>
                      </w:pPr>
                      <w:r w:rsidRPr="00950062">
                        <w:rPr>
                          <w:rFonts w:ascii="Times New Roman" w:hAnsi="Times New Roman" w:cs="Times New Roman"/>
                          <w:b/>
                          <w:bCs/>
                          <w:color w:val="000000" w:themeColor="text1"/>
                          <w:sz w:val="24"/>
                          <w:szCs w:val="24"/>
                        </w:rPr>
                        <w:t>Dự thảo</w:t>
                      </w:r>
                    </w:p>
                  </w:txbxContent>
                </v:textbox>
              </v:rect>
            </w:pict>
          </mc:Fallback>
        </mc:AlternateContent>
      </w:r>
    </w:p>
    <w:p w:rsidR="00016BAD" w:rsidRDefault="00F41C05">
      <w:pPr>
        <w:keepNext/>
        <w:jc w:val="center"/>
        <w:outlineLvl w:val="0"/>
        <w:rPr>
          <w:rFonts w:ascii="Times New Roman" w:hAnsi="Times New Roman" w:cs="Times New Roman"/>
          <w:b/>
          <w:bCs/>
          <w:color w:val="000000"/>
          <w:spacing w:val="-6"/>
          <w:sz w:val="28"/>
          <w:szCs w:val="28"/>
        </w:rPr>
      </w:pPr>
      <w:r>
        <w:rPr>
          <w:rFonts w:ascii="Times New Roman" w:hAnsi="Times New Roman" w:cs="Times New Roman"/>
          <w:b/>
          <w:bCs/>
          <w:color w:val="000000"/>
          <w:spacing w:val="-6"/>
          <w:sz w:val="28"/>
          <w:szCs w:val="28"/>
        </w:rPr>
        <w:t>NGH</w:t>
      </w:r>
      <w:r>
        <w:rPr>
          <w:rFonts w:ascii="Times New Roman" w:hAnsi="Times New Roman" w:cs="Times New Roman"/>
          <w:b/>
          <w:bCs/>
          <w:color w:val="000000"/>
          <w:spacing w:val="-6"/>
          <w:sz w:val="28"/>
          <w:szCs w:val="28"/>
        </w:rPr>
        <w:t>Ị</w:t>
      </w:r>
      <w:r>
        <w:rPr>
          <w:rFonts w:ascii="Times New Roman" w:hAnsi="Times New Roman" w:cs="Times New Roman"/>
          <w:b/>
          <w:bCs/>
          <w:color w:val="000000"/>
          <w:spacing w:val="-6"/>
          <w:sz w:val="28"/>
          <w:szCs w:val="28"/>
        </w:rPr>
        <w:t xml:space="preserve"> QUY</w:t>
      </w:r>
      <w:r>
        <w:rPr>
          <w:rFonts w:ascii="Times New Roman" w:hAnsi="Times New Roman" w:cs="Times New Roman"/>
          <w:b/>
          <w:bCs/>
          <w:color w:val="000000"/>
          <w:spacing w:val="-6"/>
          <w:sz w:val="28"/>
          <w:szCs w:val="28"/>
        </w:rPr>
        <w:t>Ế</w:t>
      </w:r>
      <w:r>
        <w:rPr>
          <w:rFonts w:ascii="Times New Roman" w:hAnsi="Times New Roman" w:cs="Times New Roman"/>
          <w:b/>
          <w:bCs/>
          <w:color w:val="000000"/>
          <w:spacing w:val="-6"/>
          <w:sz w:val="28"/>
          <w:szCs w:val="28"/>
        </w:rPr>
        <w:t>T</w:t>
      </w:r>
    </w:p>
    <w:p w:rsidR="00016BAD" w:rsidRDefault="00F41C05">
      <w:pPr>
        <w:keepNext/>
        <w:jc w:val="center"/>
        <w:outlineLvl w:val="0"/>
        <w:rPr>
          <w:rFonts w:ascii="Times New Roman" w:hAnsi="Times New Roman" w:cs="Times New Roman"/>
          <w:b/>
          <w:color w:val="000000"/>
          <w:spacing w:val="-6"/>
          <w:sz w:val="28"/>
          <w:szCs w:val="28"/>
        </w:rPr>
      </w:pPr>
      <w:r>
        <w:rPr>
          <w:rFonts w:ascii="Times New Roman" w:hAnsi="Times New Roman" w:cs="Times New Roman"/>
          <w:b/>
          <w:color w:val="000000"/>
          <w:spacing w:val="-6"/>
          <w:sz w:val="28"/>
          <w:szCs w:val="28"/>
        </w:rPr>
        <w:t>D</w:t>
      </w:r>
      <w:r>
        <w:rPr>
          <w:rFonts w:ascii="Times New Roman" w:hAnsi="Times New Roman" w:cs="Times New Roman"/>
          <w:b/>
          <w:color w:val="000000"/>
          <w:spacing w:val="-6"/>
          <w:sz w:val="28"/>
          <w:szCs w:val="28"/>
        </w:rPr>
        <w:t>ự</w:t>
      </w:r>
      <w:r>
        <w:rPr>
          <w:rFonts w:ascii="Times New Roman" w:hAnsi="Times New Roman" w:cs="Times New Roman"/>
          <w:b/>
          <w:color w:val="000000"/>
          <w:spacing w:val="-6"/>
          <w:sz w:val="28"/>
          <w:szCs w:val="28"/>
        </w:rPr>
        <w:t xml:space="preserve"> th</w:t>
      </w:r>
      <w:r>
        <w:rPr>
          <w:rFonts w:ascii="Times New Roman" w:hAnsi="Times New Roman" w:cs="Times New Roman"/>
          <w:b/>
          <w:color w:val="000000"/>
          <w:spacing w:val="-6"/>
          <w:sz w:val="28"/>
          <w:szCs w:val="28"/>
        </w:rPr>
        <w:t>ả</w:t>
      </w:r>
      <w:r>
        <w:rPr>
          <w:rFonts w:ascii="Times New Roman" w:hAnsi="Times New Roman" w:cs="Times New Roman"/>
          <w:b/>
          <w:color w:val="000000"/>
          <w:spacing w:val="-6"/>
          <w:sz w:val="28"/>
          <w:szCs w:val="28"/>
        </w:rPr>
        <w:t>o Ngh</w:t>
      </w:r>
      <w:r>
        <w:rPr>
          <w:rFonts w:ascii="Times New Roman" w:hAnsi="Times New Roman" w:cs="Times New Roman"/>
          <w:b/>
          <w:color w:val="000000"/>
          <w:spacing w:val="-6"/>
          <w:sz w:val="28"/>
          <w:szCs w:val="28"/>
        </w:rPr>
        <w:t>ị</w:t>
      </w:r>
      <w:r>
        <w:rPr>
          <w:rFonts w:ascii="Times New Roman" w:hAnsi="Times New Roman" w:cs="Times New Roman"/>
          <w:b/>
          <w:color w:val="000000"/>
          <w:spacing w:val="-6"/>
          <w:sz w:val="28"/>
          <w:szCs w:val="28"/>
        </w:rPr>
        <w:t xml:space="preserve"> quy</w:t>
      </w:r>
      <w:r>
        <w:rPr>
          <w:rFonts w:ascii="Times New Roman" w:hAnsi="Times New Roman" w:cs="Times New Roman"/>
          <w:b/>
          <w:color w:val="000000"/>
          <w:spacing w:val="-6"/>
          <w:sz w:val="28"/>
          <w:szCs w:val="28"/>
        </w:rPr>
        <w:t>ế</w:t>
      </w:r>
      <w:r>
        <w:rPr>
          <w:rFonts w:ascii="Times New Roman" w:hAnsi="Times New Roman" w:cs="Times New Roman"/>
          <w:b/>
          <w:color w:val="000000"/>
          <w:spacing w:val="-6"/>
          <w:sz w:val="28"/>
          <w:szCs w:val="28"/>
        </w:rPr>
        <w:t>t quy đ</w:t>
      </w:r>
      <w:r>
        <w:rPr>
          <w:rFonts w:ascii="Times New Roman" w:hAnsi="Times New Roman" w:cs="Times New Roman"/>
          <w:b/>
          <w:color w:val="000000"/>
          <w:spacing w:val="-6"/>
          <w:sz w:val="28"/>
          <w:szCs w:val="28"/>
        </w:rPr>
        <w:t>ị</w:t>
      </w:r>
      <w:r>
        <w:rPr>
          <w:rFonts w:ascii="Times New Roman" w:hAnsi="Times New Roman" w:cs="Times New Roman"/>
          <w:b/>
          <w:color w:val="000000"/>
          <w:spacing w:val="-6"/>
          <w:sz w:val="28"/>
          <w:szCs w:val="28"/>
        </w:rPr>
        <w:t>nh t</w:t>
      </w:r>
      <w:r>
        <w:rPr>
          <w:rFonts w:ascii="Times New Roman" w:hAnsi="Times New Roman" w:cs="Times New Roman"/>
          <w:b/>
          <w:color w:val="000000"/>
          <w:spacing w:val="-6"/>
          <w:sz w:val="28"/>
          <w:szCs w:val="28"/>
        </w:rPr>
        <w:t>ỷ</w:t>
      </w:r>
      <w:r>
        <w:rPr>
          <w:rFonts w:ascii="Times New Roman" w:hAnsi="Times New Roman" w:cs="Times New Roman"/>
          <w:b/>
          <w:color w:val="000000"/>
          <w:spacing w:val="-6"/>
          <w:sz w:val="28"/>
          <w:szCs w:val="28"/>
        </w:rPr>
        <w:t xml:space="preserve"> l</w:t>
      </w:r>
      <w:r>
        <w:rPr>
          <w:rFonts w:ascii="Times New Roman" w:hAnsi="Times New Roman" w:cs="Times New Roman"/>
          <w:b/>
          <w:color w:val="000000"/>
          <w:spacing w:val="-6"/>
          <w:sz w:val="28"/>
          <w:szCs w:val="28"/>
        </w:rPr>
        <w:t>ệ</w:t>
      </w:r>
      <w:r>
        <w:rPr>
          <w:rFonts w:ascii="Times New Roman" w:hAnsi="Times New Roman" w:cs="Times New Roman"/>
          <w:b/>
          <w:color w:val="000000"/>
          <w:spacing w:val="-6"/>
          <w:sz w:val="28"/>
          <w:szCs w:val="28"/>
        </w:rPr>
        <w:t xml:space="preserve"> chi phí qu</w:t>
      </w:r>
      <w:r>
        <w:rPr>
          <w:rFonts w:ascii="Times New Roman" w:hAnsi="Times New Roman" w:cs="Times New Roman"/>
          <w:b/>
          <w:color w:val="000000"/>
          <w:spacing w:val="-6"/>
          <w:sz w:val="28"/>
          <w:szCs w:val="28"/>
        </w:rPr>
        <w:t>ả</w:t>
      </w:r>
      <w:r>
        <w:rPr>
          <w:rFonts w:ascii="Times New Roman" w:hAnsi="Times New Roman" w:cs="Times New Roman"/>
          <w:b/>
          <w:color w:val="000000"/>
          <w:spacing w:val="-6"/>
          <w:sz w:val="28"/>
          <w:szCs w:val="28"/>
        </w:rPr>
        <w:t>n lý đ</w:t>
      </w:r>
      <w:r>
        <w:rPr>
          <w:rFonts w:ascii="Times New Roman" w:hAnsi="Times New Roman" w:cs="Times New Roman"/>
          <w:b/>
          <w:color w:val="000000"/>
          <w:spacing w:val="-6"/>
          <w:sz w:val="28"/>
          <w:szCs w:val="28"/>
        </w:rPr>
        <w:t>ể</w:t>
      </w:r>
      <w:r>
        <w:rPr>
          <w:rFonts w:ascii="Times New Roman" w:hAnsi="Times New Roman" w:cs="Times New Roman"/>
          <w:b/>
          <w:color w:val="000000"/>
          <w:spacing w:val="-6"/>
          <w:sz w:val="28"/>
          <w:szCs w:val="28"/>
        </w:rPr>
        <w:t xml:space="preserve"> th</w:t>
      </w:r>
      <w:r>
        <w:rPr>
          <w:rFonts w:ascii="Times New Roman" w:hAnsi="Times New Roman" w:cs="Times New Roman"/>
          <w:b/>
          <w:color w:val="000000"/>
          <w:spacing w:val="-6"/>
          <w:sz w:val="28"/>
          <w:szCs w:val="28"/>
        </w:rPr>
        <w:t>ự</w:t>
      </w:r>
      <w:r>
        <w:rPr>
          <w:rFonts w:ascii="Times New Roman" w:hAnsi="Times New Roman" w:cs="Times New Roman"/>
          <w:b/>
          <w:color w:val="000000"/>
          <w:spacing w:val="-6"/>
          <w:sz w:val="28"/>
          <w:szCs w:val="28"/>
        </w:rPr>
        <w:t xml:space="preserve">c </w:t>
      </w:r>
      <w:r>
        <w:rPr>
          <w:rFonts w:ascii="Times New Roman" w:hAnsi="Times New Roman" w:cs="Times New Roman"/>
          <w:b/>
          <w:color w:val="000000"/>
          <w:spacing w:val="-6"/>
          <w:sz w:val="28"/>
          <w:szCs w:val="28"/>
        </w:rPr>
        <w:t>hi</w:t>
      </w:r>
      <w:r>
        <w:rPr>
          <w:rFonts w:ascii="Times New Roman" w:hAnsi="Times New Roman" w:cs="Times New Roman"/>
          <w:b/>
          <w:color w:val="000000"/>
          <w:spacing w:val="-6"/>
          <w:sz w:val="28"/>
          <w:szCs w:val="28"/>
        </w:rPr>
        <w:t>ệ</w:t>
      </w:r>
      <w:r>
        <w:rPr>
          <w:rFonts w:ascii="Times New Roman" w:hAnsi="Times New Roman" w:cs="Times New Roman"/>
          <w:b/>
          <w:color w:val="000000"/>
          <w:spacing w:val="-6"/>
          <w:sz w:val="28"/>
          <w:szCs w:val="28"/>
        </w:rPr>
        <w:t>n chính sách,</w:t>
      </w:r>
    </w:p>
    <w:p w:rsidR="00016BAD" w:rsidRDefault="00F41C05">
      <w:pPr>
        <w:keepNext/>
        <w:jc w:val="center"/>
        <w:outlineLvl w:val="0"/>
        <w:rPr>
          <w:rFonts w:ascii="Times New Roman" w:hAnsi="Times New Roman" w:cs="Times New Roman"/>
          <w:b/>
          <w:bCs/>
          <w:color w:val="000000"/>
          <w:spacing w:val="-6"/>
          <w:sz w:val="28"/>
          <w:szCs w:val="28"/>
        </w:rPr>
      </w:pPr>
      <w:r>
        <w:rPr>
          <w:rFonts w:ascii="Times New Roman" w:hAnsi="Times New Roman" w:cs="Times New Roman"/>
          <w:b/>
          <w:color w:val="000000"/>
          <w:spacing w:val="-6"/>
          <w:sz w:val="28"/>
          <w:szCs w:val="28"/>
        </w:rPr>
        <w:t xml:space="preserve"> ch</w:t>
      </w:r>
      <w:r>
        <w:rPr>
          <w:rFonts w:ascii="Times New Roman" w:hAnsi="Times New Roman" w:cs="Times New Roman"/>
          <w:b/>
          <w:color w:val="000000"/>
          <w:spacing w:val="-6"/>
          <w:sz w:val="28"/>
          <w:szCs w:val="28"/>
        </w:rPr>
        <w:t>ế</w:t>
      </w:r>
      <w:r>
        <w:rPr>
          <w:rFonts w:ascii="Times New Roman" w:hAnsi="Times New Roman" w:cs="Times New Roman"/>
          <w:b/>
          <w:color w:val="000000"/>
          <w:spacing w:val="-6"/>
          <w:sz w:val="28"/>
          <w:szCs w:val="28"/>
        </w:rPr>
        <w:t xml:space="preserve"> đ</w:t>
      </w:r>
      <w:r>
        <w:rPr>
          <w:rFonts w:ascii="Times New Roman" w:hAnsi="Times New Roman" w:cs="Times New Roman"/>
          <w:b/>
          <w:color w:val="000000"/>
          <w:spacing w:val="-6"/>
          <w:sz w:val="28"/>
          <w:szCs w:val="28"/>
        </w:rPr>
        <w:t>ộ</w:t>
      </w:r>
      <w:r>
        <w:rPr>
          <w:rFonts w:ascii="Times New Roman" w:hAnsi="Times New Roman" w:cs="Times New Roman"/>
          <w:b/>
          <w:color w:val="000000"/>
          <w:spacing w:val="-6"/>
          <w:sz w:val="28"/>
          <w:szCs w:val="28"/>
        </w:rPr>
        <w:t xml:space="preserve"> ưu đãi ngư</w:t>
      </w:r>
      <w:r>
        <w:rPr>
          <w:rFonts w:ascii="Times New Roman" w:hAnsi="Times New Roman" w:cs="Times New Roman"/>
          <w:b/>
          <w:color w:val="000000"/>
          <w:spacing w:val="-6"/>
          <w:sz w:val="28"/>
          <w:szCs w:val="28"/>
        </w:rPr>
        <w:t>ờ</w:t>
      </w:r>
      <w:r>
        <w:rPr>
          <w:rFonts w:ascii="Times New Roman" w:hAnsi="Times New Roman" w:cs="Times New Roman"/>
          <w:b/>
          <w:color w:val="000000"/>
          <w:spacing w:val="-6"/>
          <w:sz w:val="28"/>
          <w:szCs w:val="28"/>
        </w:rPr>
        <w:t>i có công v</w:t>
      </w:r>
      <w:r>
        <w:rPr>
          <w:rFonts w:ascii="Times New Roman" w:hAnsi="Times New Roman" w:cs="Times New Roman"/>
          <w:b/>
          <w:color w:val="000000"/>
          <w:spacing w:val="-6"/>
          <w:sz w:val="28"/>
          <w:szCs w:val="28"/>
        </w:rPr>
        <w:t>ớ</w:t>
      </w:r>
      <w:r>
        <w:rPr>
          <w:rFonts w:ascii="Times New Roman" w:hAnsi="Times New Roman" w:cs="Times New Roman"/>
          <w:b/>
          <w:color w:val="000000"/>
          <w:spacing w:val="-6"/>
          <w:sz w:val="28"/>
          <w:szCs w:val="28"/>
        </w:rPr>
        <w:t>i cách m</w:t>
      </w:r>
      <w:r>
        <w:rPr>
          <w:rFonts w:ascii="Times New Roman" w:hAnsi="Times New Roman" w:cs="Times New Roman"/>
          <w:b/>
          <w:color w:val="000000"/>
          <w:spacing w:val="-6"/>
          <w:sz w:val="28"/>
          <w:szCs w:val="28"/>
        </w:rPr>
        <w:t>ạ</w:t>
      </w:r>
      <w:r>
        <w:rPr>
          <w:rFonts w:ascii="Times New Roman" w:hAnsi="Times New Roman" w:cs="Times New Roman"/>
          <w:b/>
          <w:color w:val="000000"/>
          <w:spacing w:val="-6"/>
          <w:sz w:val="28"/>
          <w:szCs w:val="28"/>
        </w:rPr>
        <w:t>ng trên đ</w:t>
      </w:r>
      <w:r>
        <w:rPr>
          <w:rFonts w:ascii="Times New Roman" w:hAnsi="Times New Roman" w:cs="Times New Roman"/>
          <w:b/>
          <w:color w:val="000000"/>
          <w:spacing w:val="-6"/>
          <w:sz w:val="28"/>
          <w:szCs w:val="28"/>
        </w:rPr>
        <w:t>ị</w:t>
      </w:r>
      <w:r>
        <w:rPr>
          <w:rFonts w:ascii="Times New Roman" w:hAnsi="Times New Roman" w:cs="Times New Roman"/>
          <w:b/>
          <w:color w:val="000000"/>
          <w:spacing w:val="-6"/>
          <w:sz w:val="28"/>
          <w:szCs w:val="28"/>
        </w:rPr>
        <w:t>a bàn t</w:t>
      </w:r>
      <w:r>
        <w:rPr>
          <w:rFonts w:ascii="Times New Roman" w:hAnsi="Times New Roman" w:cs="Times New Roman"/>
          <w:b/>
          <w:color w:val="000000"/>
          <w:spacing w:val="-6"/>
          <w:sz w:val="28"/>
          <w:szCs w:val="28"/>
        </w:rPr>
        <w:t>ỉ</w:t>
      </w:r>
      <w:r>
        <w:rPr>
          <w:rFonts w:ascii="Times New Roman" w:hAnsi="Times New Roman" w:cs="Times New Roman"/>
          <w:b/>
          <w:color w:val="000000"/>
          <w:spacing w:val="-6"/>
          <w:sz w:val="28"/>
          <w:szCs w:val="28"/>
        </w:rPr>
        <w:t>nh Hà Tĩnh</w:t>
      </w:r>
    </w:p>
    <w:p w:rsidR="00016BAD" w:rsidRDefault="00F41C05">
      <w:pPr>
        <w:spacing w:before="120" w:after="120"/>
        <w:jc w:val="center"/>
        <w:rPr>
          <w:rFonts w:ascii="Times New Roman" w:eastAsia="Times New Roman" w:hAnsi="Times New Roman" w:cs="Times New Roman"/>
          <w:b/>
          <w:bCs/>
          <w:color w:val="000000"/>
          <w:spacing w:val="-6"/>
          <w:sz w:val="26"/>
          <w:szCs w:val="24"/>
        </w:rPr>
      </w:pPr>
      <w:r>
        <w:rPr>
          <w:rFonts w:ascii="Times New Roman" w:hAnsi="Times New Roman" w:cs="Times New Roman"/>
          <w:b/>
          <w:noProof/>
          <w:spacing w:val="-6"/>
          <w:sz w:val="28"/>
          <w:szCs w:val="28"/>
        </w:rPr>
        <mc:AlternateContent>
          <mc:Choice Requires="wps">
            <w:drawing>
              <wp:anchor distT="0" distB="0" distL="114300" distR="114300" simplePos="0" relativeHeight="251664896" behindDoc="0" locked="0" layoutInCell="1" allowOverlap="1">
                <wp:simplePos x="0" y="0"/>
                <wp:positionH relativeFrom="column">
                  <wp:posOffset>2342515</wp:posOffset>
                </wp:positionH>
                <wp:positionV relativeFrom="paragraph">
                  <wp:posOffset>58684</wp:posOffset>
                </wp:positionV>
                <wp:extent cx="111280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1280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2DBD92B" id="Straight Connector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45pt,4.6pt" to="272.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"/>
            </w:pict>
          </mc:Fallback>
        </mc:AlternateContent>
      </w:r>
    </w:p>
    <w:p w:rsidR="00016BAD" w:rsidRDefault="00F41C05">
      <w:pPr>
        <w:spacing w:before="120" w:after="120"/>
        <w:ind w:firstLine="709"/>
        <w:jc w:val="both"/>
        <w:rPr>
          <w:rFonts w:ascii="Times New Roman" w:hAnsi="Times New Roman" w:cs="Times New Roman"/>
          <w:i/>
          <w:iCs/>
          <w:spacing w:val="-6"/>
          <w:sz w:val="28"/>
          <w:szCs w:val="28"/>
          <w:lang w:val="vi-VN"/>
        </w:rPr>
      </w:pPr>
      <w:r>
        <w:rPr>
          <w:rFonts w:ascii="Times New Roman" w:hAnsi="Times New Roman" w:cs="Times New Roman"/>
          <w:i/>
          <w:iCs/>
          <w:spacing w:val="-6"/>
          <w:sz w:val="28"/>
          <w:szCs w:val="28"/>
          <w:lang w:val="vi-VN"/>
        </w:rPr>
        <w:t>Căn c</w:t>
      </w:r>
      <w:r>
        <w:rPr>
          <w:rFonts w:ascii="Times New Roman" w:hAnsi="Times New Roman" w:cs="Times New Roman"/>
          <w:i/>
          <w:iCs/>
          <w:spacing w:val="-6"/>
          <w:sz w:val="28"/>
          <w:szCs w:val="28"/>
          <w:lang w:val="vi-VN"/>
        </w:rPr>
        <w:t>ứ</w:t>
      </w:r>
      <w:r>
        <w:rPr>
          <w:rFonts w:ascii="Times New Roman" w:hAnsi="Times New Roman" w:cs="Times New Roman"/>
          <w:i/>
          <w:iCs/>
          <w:spacing w:val="-6"/>
          <w:sz w:val="28"/>
          <w:szCs w:val="28"/>
          <w:lang w:val="vi-VN"/>
        </w:rPr>
        <w:t xml:space="preserve">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 T</w:t>
      </w:r>
      <w:r>
        <w:rPr>
          <w:rFonts w:ascii="Times New Roman" w:hAnsi="Times New Roman" w:cs="Times New Roman"/>
          <w:i/>
          <w:iCs/>
          <w:spacing w:val="-6"/>
          <w:sz w:val="28"/>
          <w:szCs w:val="28"/>
          <w:lang w:val="vi-VN"/>
        </w:rPr>
        <w:t>ổ</w:t>
      </w:r>
      <w:r>
        <w:rPr>
          <w:rFonts w:ascii="Times New Roman" w:hAnsi="Times New Roman" w:cs="Times New Roman"/>
          <w:i/>
          <w:iCs/>
          <w:spacing w:val="-6"/>
          <w:sz w:val="28"/>
          <w:szCs w:val="28"/>
          <w:lang w:val="vi-VN"/>
        </w:rPr>
        <w:t xml:space="preserve"> ch</w:t>
      </w:r>
      <w:r>
        <w:rPr>
          <w:rFonts w:ascii="Times New Roman" w:hAnsi="Times New Roman" w:cs="Times New Roman"/>
          <w:i/>
          <w:iCs/>
          <w:spacing w:val="-6"/>
          <w:sz w:val="28"/>
          <w:szCs w:val="28"/>
          <w:lang w:val="vi-VN"/>
        </w:rPr>
        <w:t>ứ</w:t>
      </w:r>
      <w:r>
        <w:rPr>
          <w:rFonts w:ascii="Times New Roman" w:hAnsi="Times New Roman" w:cs="Times New Roman"/>
          <w:i/>
          <w:iCs/>
          <w:spacing w:val="-6"/>
          <w:sz w:val="28"/>
          <w:szCs w:val="28"/>
          <w:lang w:val="vi-VN"/>
        </w:rPr>
        <w:t>c chính quy</w:t>
      </w:r>
      <w:r>
        <w:rPr>
          <w:rFonts w:ascii="Times New Roman" w:hAnsi="Times New Roman" w:cs="Times New Roman"/>
          <w:i/>
          <w:iCs/>
          <w:spacing w:val="-6"/>
          <w:sz w:val="28"/>
          <w:szCs w:val="28"/>
          <w:lang w:val="vi-VN"/>
        </w:rPr>
        <w:t>ề</w:t>
      </w:r>
      <w:r>
        <w:rPr>
          <w:rFonts w:ascii="Times New Roman" w:hAnsi="Times New Roman" w:cs="Times New Roman"/>
          <w:i/>
          <w:iCs/>
          <w:spacing w:val="-6"/>
          <w:sz w:val="28"/>
          <w:szCs w:val="28"/>
          <w:lang w:val="vi-VN"/>
        </w:rPr>
        <w:t>n đ</w:t>
      </w:r>
      <w:r>
        <w:rPr>
          <w:rFonts w:ascii="Times New Roman" w:hAnsi="Times New Roman" w:cs="Times New Roman"/>
          <w:i/>
          <w:iCs/>
          <w:spacing w:val="-6"/>
          <w:sz w:val="28"/>
          <w:szCs w:val="28"/>
          <w:lang w:val="vi-VN"/>
        </w:rPr>
        <w:t>ị</w:t>
      </w:r>
      <w:r>
        <w:rPr>
          <w:rFonts w:ascii="Times New Roman" w:hAnsi="Times New Roman" w:cs="Times New Roman"/>
          <w:i/>
          <w:iCs/>
          <w:spacing w:val="-6"/>
          <w:sz w:val="28"/>
          <w:szCs w:val="28"/>
          <w:lang w:val="vi-VN"/>
        </w:rPr>
        <w:t>a phương s</w:t>
      </w:r>
      <w:r>
        <w:rPr>
          <w:rFonts w:ascii="Times New Roman" w:hAnsi="Times New Roman" w:cs="Times New Roman"/>
          <w:i/>
          <w:iCs/>
          <w:spacing w:val="-6"/>
          <w:sz w:val="28"/>
          <w:szCs w:val="28"/>
          <w:lang w:val="vi-VN"/>
        </w:rPr>
        <w:t>ố</w:t>
      </w:r>
      <w:r>
        <w:rPr>
          <w:rFonts w:ascii="Times New Roman" w:hAnsi="Times New Roman" w:cs="Times New Roman"/>
          <w:i/>
          <w:iCs/>
          <w:spacing w:val="-6"/>
          <w:sz w:val="28"/>
          <w:szCs w:val="28"/>
          <w:lang w:val="vi-VN"/>
        </w:rPr>
        <w:t xml:space="preserve"> 72/2025/QH15;</w:t>
      </w:r>
    </w:p>
    <w:p w:rsidR="00016BAD" w:rsidRDefault="00F41C05">
      <w:pPr>
        <w:spacing w:before="120" w:after="120"/>
        <w:ind w:firstLine="709"/>
        <w:jc w:val="both"/>
        <w:rPr>
          <w:rFonts w:ascii="Times New Roman" w:hAnsi="Times New Roman" w:cs="Times New Roman"/>
          <w:i/>
          <w:iCs/>
          <w:spacing w:val="-6"/>
          <w:sz w:val="28"/>
          <w:szCs w:val="28"/>
          <w:lang w:val="vi-VN"/>
        </w:rPr>
      </w:pPr>
      <w:r>
        <w:rPr>
          <w:rFonts w:ascii="Times New Roman" w:hAnsi="Times New Roman" w:cs="Times New Roman"/>
          <w:i/>
          <w:iCs/>
          <w:spacing w:val="-6"/>
          <w:sz w:val="28"/>
          <w:szCs w:val="28"/>
          <w:lang w:val="vi-VN"/>
        </w:rPr>
        <w:t>Căn c</w:t>
      </w:r>
      <w:r>
        <w:rPr>
          <w:rFonts w:ascii="Times New Roman" w:hAnsi="Times New Roman" w:cs="Times New Roman"/>
          <w:i/>
          <w:iCs/>
          <w:spacing w:val="-6"/>
          <w:sz w:val="28"/>
          <w:szCs w:val="28"/>
          <w:lang w:val="vi-VN"/>
        </w:rPr>
        <w:t>ứ</w:t>
      </w:r>
      <w:r>
        <w:rPr>
          <w:rFonts w:ascii="Times New Roman" w:hAnsi="Times New Roman" w:cs="Times New Roman"/>
          <w:i/>
          <w:iCs/>
          <w:spacing w:val="-6"/>
          <w:sz w:val="28"/>
          <w:szCs w:val="28"/>
          <w:lang w:val="vi-VN"/>
        </w:rPr>
        <w:t xml:space="preserve">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 Ban hành văn b</w:t>
      </w:r>
      <w:r>
        <w:rPr>
          <w:rFonts w:ascii="Times New Roman" w:hAnsi="Times New Roman" w:cs="Times New Roman"/>
          <w:i/>
          <w:iCs/>
          <w:spacing w:val="-6"/>
          <w:sz w:val="28"/>
          <w:szCs w:val="28"/>
          <w:lang w:val="vi-VN"/>
        </w:rPr>
        <w:t>ả</w:t>
      </w:r>
      <w:r>
        <w:rPr>
          <w:rFonts w:ascii="Times New Roman" w:hAnsi="Times New Roman" w:cs="Times New Roman"/>
          <w:i/>
          <w:iCs/>
          <w:spacing w:val="-6"/>
          <w:sz w:val="28"/>
          <w:szCs w:val="28"/>
          <w:lang w:val="vi-VN"/>
        </w:rPr>
        <w:t>n quy ph</w:t>
      </w:r>
      <w:r>
        <w:rPr>
          <w:rFonts w:ascii="Times New Roman" w:hAnsi="Times New Roman" w:cs="Times New Roman"/>
          <w:i/>
          <w:iCs/>
          <w:spacing w:val="-6"/>
          <w:sz w:val="28"/>
          <w:szCs w:val="28"/>
          <w:lang w:val="vi-VN"/>
        </w:rPr>
        <w:t>ạ</w:t>
      </w:r>
      <w:r>
        <w:rPr>
          <w:rFonts w:ascii="Times New Roman" w:hAnsi="Times New Roman" w:cs="Times New Roman"/>
          <w:i/>
          <w:iCs/>
          <w:spacing w:val="-6"/>
          <w:sz w:val="28"/>
          <w:szCs w:val="28"/>
          <w:lang w:val="vi-VN"/>
        </w:rPr>
        <w:t>m pháp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 s</w:t>
      </w:r>
      <w:r>
        <w:rPr>
          <w:rFonts w:ascii="Times New Roman" w:hAnsi="Times New Roman" w:cs="Times New Roman"/>
          <w:i/>
          <w:iCs/>
          <w:spacing w:val="-6"/>
          <w:sz w:val="28"/>
          <w:szCs w:val="28"/>
          <w:lang w:val="vi-VN"/>
        </w:rPr>
        <w:t>ố</w:t>
      </w:r>
      <w:r>
        <w:rPr>
          <w:rFonts w:ascii="Times New Roman" w:hAnsi="Times New Roman" w:cs="Times New Roman"/>
          <w:i/>
          <w:iCs/>
          <w:spacing w:val="-6"/>
          <w:sz w:val="28"/>
          <w:szCs w:val="28"/>
          <w:lang w:val="vi-VN"/>
        </w:rPr>
        <w:t xml:space="preserve"> 64/2025/QH15;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w:t>
      </w:r>
      <w:r>
        <w:rPr>
          <w:rFonts w:ascii="Times New Roman" w:hAnsi="Times New Roman" w:cs="Times New Roman"/>
          <w:i/>
          <w:iCs/>
          <w:spacing w:val="-6"/>
          <w:sz w:val="28"/>
          <w:szCs w:val="28"/>
        </w:rPr>
        <w:t xml:space="preserve"> s</w:t>
      </w:r>
      <w:r>
        <w:rPr>
          <w:rFonts w:ascii="Times New Roman" w:hAnsi="Times New Roman" w:cs="Times New Roman"/>
          <w:i/>
          <w:iCs/>
          <w:spacing w:val="-6"/>
          <w:sz w:val="28"/>
          <w:szCs w:val="28"/>
          <w:lang w:val="vi-VN"/>
        </w:rPr>
        <w:t>ử</w:t>
      </w:r>
      <w:r>
        <w:rPr>
          <w:rFonts w:ascii="Times New Roman" w:hAnsi="Times New Roman" w:cs="Times New Roman"/>
          <w:i/>
          <w:iCs/>
          <w:spacing w:val="-6"/>
          <w:sz w:val="28"/>
          <w:szCs w:val="28"/>
          <w:lang w:val="vi-VN"/>
        </w:rPr>
        <w:t>a đ</w:t>
      </w:r>
      <w:r>
        <w:rPr>
          <w:rFonts w:ascii="Times New Roman" w:hAnsi="Times New Roman" w:cs="Times New Roman"/>
          <w:i/>
          <w:iCs/>
          <w:spacing w:val="-6"/>
          <w:sz w:val="28"/>
          <w:szCs w:val="28"/>
          <w:lang w:val="vi-VN"/>
        </w:rPr>
        <w:t>ổ</w:t>
      </w:r>
      <w:r>
        <w:rPr>
          <w:rFonts w:ascii="Times New Roman" w:hAnsi="Times New Roman" w:cs="Times New Roman"/>
          <w:i/>
          <w:iCs/>
          <w:spacing w:val="-6"/>
          <w:sz w:val="28"/>
          <w:szCs w:val="28"/>
          <w:lang w:val="vi-VN"/>
        </w:rPr>
        <w:t>i, b</w:t>
      </w:r>
      <w:r>
        <w:rPr>
          <w:rFonts w:ascii="Times New Roman" w:hAnsi="Times New Roman" w:cs="Times New Roman"/>
          <w:i/>
          <w:iCs/>
          <w:spacing w:val="-6"/>
          <w:sz w:val="28"/>
          <w:szCs w:val="28"/>
          <w:lang w:val="vi-VN"/>
        </w:rPr>
        <w:t>ổ</w:t>
      </w:r>
      <w:r>
        <w:rPr>
          <w:rFonts w:ascii="Times New Roman" w:hAnsi="Times New Roman" w:cs="Times New Roman"/>
          <w:i/>
          <w:iCs/>
          <w:spacing w:val="-6"/>
          <w:sz w:val="28"/>
          <w:szCs w:val="28"/>
          <w:lang w:val="vi-VN"/>
        </w:rPr>
        <w:t xml:space="preserve"> sung m</w:t>
      </w:r>
      <w:r>
        <w:rPr>
          <w:rFonts w:ascii="Times New Roman" w:hAnsi="Times New Roman" w:cs="Times New Roman"/>
          <w:i/>
          <w:iCs/>
          <w:spacing w:val="-6"/>
          <w:sz w:val="28"/>
          <w:szCs w:val="28"/>
          <w:lang w:val="vi-VN"/>
        </w:rPr>
        <w:t>ộ</w:t>
      </w:r>
      <w:r>
        <w:rPr>
          <w:rFonts w:ascii="Times New Roman" w:hAnsi="Times New Roman" w:cs="Times New Roman"/>
          <w:i/>
          <w:iCs/>
          <w:spacing w:val="-6"/>
          <w:sz w:val="28"/>
          <w:szCs w:val="28"/>
          <w:lang w:val="vi-VN"/>
        </w:rPr>
        <w:t>t s</w:t>
      </w:r>
      <w:r>
        <w:rPr>
          <w:rFonts w:ascii="Times New Roman" w:hAnsi="Times New Roman" w:cs="Times New Roman"/>
          <w:i/>
          <w:iCs/>
          <w:spacing w:val="-6"/>
          <w:sz w:val="28"/>
          <w:szCs w:val="28"/>
          <w:lang w:val="vi-VN"/>
        </w:rPr>
        <w:t>ố</w:t>
      </w:r>
      <w:r>
        <w:rPr>
          <w:rFonts w:ascii="Times New Roman" w:hAnsi="Times New Roman" w:cs="Times New Roman"/>
          <w:i/>
          <w:iCs/>
          <w:spacing w:val="-6"/>
          <w:sz w:val="28"/>
          <w:szCs w:val="28"/>
          <w:lang w:val="vi-VN"/>
        </w:rPr>
        <w:t xml:space="preserve"> đi</w:t>
      </w:r>
      <w:r>
        <w:rPr>
          <w:rFonts w:ascii="Times New Roman" w:hAnsi="Times New Roman" w:cs="Times New Roman"/>
          <w:i/>
          <w:iCs/>
          <w:spacing w:val="-6"/>
          <w:sz w:val="28"/>
          <w:szCs w:val="28"/>
          <w:lang w:val="vi-VN"/>
        </w:rPr>
        <w:t>ề</w:t>
      </w:r>
      <w:r>
        <w:rPr>
          <w:rFonts w:ascii="Times New Roman" w:hAnsi="Times New Roman" w:cs="Times New Roman"/>
          <w:i/>
          <w:iCs/>
          <w:spacing w:val="-6"/>
          <w:sz w:val="28"/>
          <w:szCs w:val="28"/>
          <w:lang w:val="vi-VN"/>
        </w:rPr>
        <w:t>u c</w:t>
      </w:r>
      <w:r>
        <w:rPr>
          <w:rFonts w:ascii="Times New Roman" w:hAnsi="Times New Roman" w:cs="Times New Roman"/>
          <w:i/>
          <w:iCs/>
          <w:spacing w:val="-6"/>
          <w:sz w:val="28"/>
          <w:szCs w:val="28"/>
          <w:lang w:val="vi-VN"/>
        </w:rPr>
        <w:t>ủ</w:t>
      </w:r>
      <w:r>
        <w:rPr>
          <w:rFonts w:ascii="Times New Roman" w:hAnsi="Times New Roman" w:cs="Times New Roman"/>
          <w:i/>
          <w:iCs/>
          <w:spacing w:val="-6"/>
          <w:sz w:val="28"/>
          <w:szCs w:val="28"/>
          <w:lang w:val="vi-VN"/>
        </w:rPr>
        <w:t>a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 Ban hành văn b</w:t>
      </w:r>
      <w:r>
        <w:rPr>
          <w:rFonts w:ascii="Times New Roman" w:hAnsi="Times New Roman" w:cs="Times New Roman"/>
          <w:i/>
          <w:iCs/>
          <w:spacing w:val="-6"/>
          <w:sz w:val="28"/>
          <w:szCs w:val="28"/>
          <w:lang w:val="vi-VN"/>
        </w:rPr>
        <w:t>ả</w:t>
      </w:r>
      <w:r>
        <w:rPr>
          <w:rFonts w:ascii="Times New Roman" w:hAnsi="Times New Roman" w:cs="Times New Roman"/>
          <w:i/>
          <w:iCs/>
          <w:spacing w:val="-6"/>
          <w:sz w:val="28"/>
          <w:szCs w:val="28"/>
          <w:lang w:val="vi-VN"/>
        </w:rPr>
        <w:t>n quy ph</w:t>
      </w:r>
      <w:r>
        <w:rPr>
          <w:rFonts w:ascii="Times New Roman" w:hAnsi="Times New Roman" w:cs="Times New Roman"/>
          <w:i/>
          <w:iCs/>
          <w:spacing w:val="-6"/>
          <w:sz w:val="28"/>
          <w:szCs w:val="28"/>
          <w:lang w:val="vi-VN"/>
        </w:rPr>
        <w:t>ạ</w:t>
      </w:r>
      <w:r>
        <w:rPr>
          <w:rFonts w:ascii="Times New Roman" w:hAnsi="Times New Roman" w:cs="Times New Roman"/>
          <w:i/>
          <w:iCs/>
          <w:spacing w:val="-6"/>
          <w:sz w:val="28"/>
          <w:szCs w:val="28"/>
          <w:lang w:val="vi-VN"/>
        </w:rPr>
        <w:t>m pháp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 s</w:t>
      </w:r>
      <w:r>
        <w:rPr>
          <w:rFonts w:ascii="Times New Roman" w:hAnsi="Times New Roman" w:cs="Times New Roman"/>
          <w:i/>
          <w:iCs/>
          <w:spacing w:val="-6"/>
          <w:sz w:val="28"/>
          <w:szCs w:val="28"/>
          <w:lang w:val="vi-VN"/>
        </w:rPr>
        <w:t>ố</w:t>
      </w:r>
      <w:r>
        <w:rPr>
          <w:rFonts w:ascii="Times New Roman" w:hAnsi="Times New Roman" w:cs="Times New Roman"/>
          <w:i/>
          <w:iCs/>
          <w:spacing w:val="-6"/>
          <w:sz w:val="28"/>
          <w:szCs w:val="28"/>
          <w:lang w:val="vi-VN"/>
        </w:rPr>
        <w:t xml:space="preserve"> </w:t>
      </w:r>
      <w:r>
        <w:rPr>
          <w:rFonts w:ascii="Times New Roman" w:hAnsi="Times New Roman" w:cs="Times New Roman"/>
          <w:i/>
          <w:iCs/>
          <w:spacing w:val="-6"/>
          <w:sz w:val="28"/>
          <w:szCs w:val="28"/>
        </w:rPr>
        <w:t>87</w:t>
      </w:r>
      <w:r>
        <w:rPr>
          <w:rFonts w:ascii="Times New Roman" w:hAnsi="Times New Roman" w:cs="Times New Roman"/>
          <w:i/>
          <w:iCs/>
          <w:spacing w:val="-6"/>
          <w:sz w:val="28"/>
          <w:szCs w:val="28"/>
          <w:lang w:val="vi-VN"/>
        </w:rPr>
        <w:t>/2025/QH15;</w:t>
      </w:r>
    </w:p>
    <w:p w:rsidR="00016BAD" w:rsidRDefault="00F41C05">
      <w:pPr>
        <w:spacing w:before="120" w:after="120"/>
        <w:ind w:firstLine="709"/>
        <w:jc w:val="both"/>
        <w:rPr>
          <w:rFonts w:ascii="Times New Roman" w:hAnsi="Times New Roman" w:cs="Times New Roman"/>
          <w:i/>
          <w:iCs/>
          <w:spacing w:val="-6"/>
          <w:sz w:val="28"/>
          <w:szCs w:val="28"/>
          <w:lang w:val="vi-VN"/>
        </w:rPr>
      </w:pPr>
      <w:r>
        <w:rPr>
          <w:rFonts w:ascii="Times New Roman" w:hAnsi="Times New Roman" w:cs="Times New Roman"/>
          <w:i/>
          <w:iCs/>
          <w:spacing w:val="-6"/>
          <w:sz w:val="28"/>
          <w:szCs w:val="28"/>
          <w:lang w:val="vi-VN"/>
        </w:rPr>
        <w:t>Căn c</w:t>
      </w:r>
      <w:r>
        <w:rPr>
          <w:rFonts w:ascii="Times New Roman" w:hAnsi="Times New Roman" w:cs="Times New Roman"/>
          <w:i/>
          <w:iCs/>
          <w:spacing w:val="-6"/>
          <w:sz w:val="28"/>
          <w:szCs w:val="28"/>
          <w:lang w:val="vi-VN"/>
        </w:rPr>
        <w:t>ứ</w:t>
      </w:r>
      <w:r>
        <w:rPr>
          <w:rFonts w:ascii="Times New Roman" w:hAnsi="Times New Roman" w:cs="Times New Roman"/>
          <w:i/>
          <w:iCs/>
          <w:spacing w:val="-6"/>
          <w:sz w:val="28"/>
          <w:szCs w:val="28"/>
          <w:lang w:val="vi-VN"/>
        </w:rPr>
        <w:t xml:space="preserve"> Lu</w:t>
      </w:r>
      <w:r>
        <w:rPr>
          <w:rFonts w:ascii="Times New Roman" w:hAnsi="Times New Roman" w:cs="Times New Roman"/>
          <w:i/>
          <w:iCs/>
          <w:spacing w:val="-6"/>
          <w:sz w:val="28"/>
          <w:szCs w:val="28"/>
          <w:lang w:val="vi-VN"/>
        </w:rPr>
        <w:t>ậ</w:t>
      </w:r>
      <w:r>
        <w:rPr>
          <w:rFonts w:ascii="Times New Roman" w:hAnsi="Times New Roman" w:cs="Times New Roman"/>
          <w:i/>
          <w:iCs/>
          <w:spacing w:val="-6"/>
          <w:sz w:val="28"/>
          <w:szCs w:val="28"/>
          <w:lang w:val="vi-VN"/>
        </w:rPr>
        <w:t>t Ngân sách nhà nư</w:t>
      </w:r>
      <w:r>
        <w:rPr>
          <w:rFonts w:ascii="Times New Roman" w:hAnsi="Times New Roman" w:cs="Times New Roman"/>
          <w:i/>
          <w:iCs/>
          <w:spacing w:val="-6"/>
          <w:sz w:val="28"/>
          <w:szCs w:val="28"/>
          <w:lang w:val="vi-VN"/>
        </w:rPr>
        <w:t>ớ</w:t>
      </w:r>
      <w:r>
        <w:rPr>
          <w:rFonts w:ascii="Times New Roman" w:hAnsi="Times New Roman" w:cs="Times New Roman"/>
          <w:i/>
          <w:iCs/>
          <w:spacing w:val="-6"/>
          <w:sz w:val="28"/>
          <w:szCs w:val="28"/>
          <w:lang w:val="vi-VN"/>
        </w:rPr>
        <w:t>c s</w:t>
      </w:r>
      <w:r>
        <w:rPr>
          <w:rFonts w:ascii="Times New Roman" w:hAnsi="Times New Roman" w:cs="Times New Roman"/>
          <w:i/>
          <w:iCs/>
          <w:spacing w:val="-6"/>
          <w:sz w:val="28"/>
          <w:szCs w:val="28"/>
          <w:lang w:val="vi-VN"/>
        </w:rPr>
        <w:t>ố</w:t>
      </w:r>
      <w:r>
        <w:rPr>
          <w:rFonts w:ascii="Times New Roman" w:hAnsi="Times New Roman" w:cs="Times New Roman"/>
          <w:i/>
          <w:iCs/>
          <w:spacing w:val="-6"/>
          <w:sz w:val="28"/>
          <w:szCs w:val="28"/>
          <w:lang w:val="vi-VN"/>
        </w:rPr>
        <w:t xml:space="preserve"> 89/2025/QH15; </w:t>
      </w:r>
    </w:p>
    <w:p w:rsidR="00016BAD" w:rsidRDefault="00F41C05">
      <w:pPr>
        <w:spacing w:before="120" w:after="120"/>
        <w:ind w:firstLine="709"/>
        <w:jc w:val="both"/>
        <w:rPr>
          <w:rFonts w:ascii="Times New Roman" w:hAnsi="Times New Roman" w:cs="Times New Roman"/>
          <w:i/>
          <w:iCs/>
          <w:spacing w:val="-6"/>
          <w:sz w:val="28"/>
          <w:szCs w:val="28"/>
        </w:rPr>
      </w:pPr>
      <w:r>
        <w:rPr>
          <w:rFonts w:ascii="Times New Roman" w:hAnsi="Times New Roman" w:cs="Times New Roman"/>
          <w:i/>
          <w:iCs/>
          <w:spacing w:val="-6"/>
          <w:sz w:val="28"/>
          <w:szCs w:val="28"/>
        </w:rPr>
        <w:t>Căn c</w:t>
      </w:r>
      <w:r>
        <w:rPr>
          <w:rFonts w:ascii="Times New Roman" w:hAnsi="Times New Roman" w:cs="Times New Roman"/>
          <w:i/>
          <w:iCs/>
          <w:spacing w:val="-6"/>
          <w:sz w:val="28"/>
          <w:szCs w:val="28"/>
        </w:rPr>
        <w:t>ứ</w:t>
      </w:r>
      <w:r>
        <w:rPr>
          <w:rFonts w:ascii="Times New Roman" w:hAnsi="Times New Roman" w:cs="Times New Roman"/>
          <w:i/>
          <w:iCs/>
          <w:spacing w:val="-6"/>
          <w:sz w:val="28"/>
          <w:szCs w:val="28"/>
        </w:rPr>
        <w:t xml:space="preserve"> Pháp l</w:t>
      </w:r>
      <w:r>
        <w:rPr>
          <w:rFonts w:ascii="Times New Roman" w:hAnsi="Times New Roman" w:cs="Times New Roman"/>
          <w:i/>
          <w:iCs/>
          <w:spacing w:val="-6"/>
          <w:sz w:val="28"/>
          <w:szCs w:val="28"/>
        </w:rPr>
        <w:t>ệ</w:t>
      </w:r>
      <w:r>
        <w:rPr>
          <w:rFonts w:ascii="Times New Roman" w:hAnsi="Times New Roman" w:cs="Times New Roman"/>
          <w:i/>
          <w:iCs/>
          <w:spacing w:val="-6"/>
          <w:sz w:val="28"/>
          <w:szCs w:val="28"/>
        </w:rPr>
        <w:t>nh s</w:t>
      </w:r>
      <w:r>
        <w:rPr>
          <w:rFonts w:ascii="Times New Roman" w:hAnsi="Times New Roman" w:cs="Times New Roman"/>
          <w:i/>
          <w:iCs/>
          <w:spacing w:val="-6"/>
          <w:sz w:val="28"/>
          <w:szCs w:val="28"/>
        </w:rPr>
        <w:t>ố</w:t>
      </w:r>
      <w:r>
        <w:rPr>
          <w:rFonts w:ascii="Times New Roman" w:hAnsi="Times New Roman" w:cs="Times New Roman"/>
          <w:i/>
          <w:iCs/>
          <w:spacing w:val="-6"/>
          <w:sz w:val="28"/>
          <w:szCs w:val="28"/>
        </w:rPr>
        <w:t xml:space="preserve"> 02/2020/UBTVQH14 c</w:t>
      </w:r>
      <w:r>
        <w:rPr>
          <w:rFonts w:ascii="Times New Roman" w:hAnsi="Times New Roman" w:cs="Times New Roman"/>
          <w:i/>
          <w:iCs/>
          <w:spacing w:val="-6"/>
          <w:sz w:val="28"/>
          <w:szCs w:val="28"/>
        </w:rPr>
        <w:t>ủ</w:t>
      </w:r>
      <w:r>
        <w:rPr>
          <w:rFonts w:ascii="Times New Roman" w:hAnsi="Times New Roman" w:cs="Times New Roman"/>
          <w:i/>
          <w:iCs/>
          <w:spacing w:val="-6"/>
          <w:sz w:val="28"/>
          <w:szCs w:val="28"/>
        </w:rPr>
        <w:t xml:space="preserve">a </w:t>
      </w:r>
      <w:r>
        <w:rPr>
          <w:rFonts w:ascii="Times New Roman" w:hAnsi="Times New Roman" w:cs="Times New Roman"/>
          <w:i/>
          <w:iCs/>
          <w:spacing w:val="-6"/>
          <w:sz w:val="28"/>
          <w:szCs w:val="28"/>
        </w:rPr>
        <w:t>Ủ</w:t>
      </w:r>
      <w:r>
        <w:rPr>
          <w:rFonts w:ascii="Times New Roman" w:hAnsi="Times New Roman" w:cs="Times New Roman"/>
          <w:i/>
          <w:iCs/>
          <w:spacing w:val="-6"/>
          <w:sz w:val="28"/>
          <w:szCs w:val="28"/>
        </w:rPr>
        <w:t>y ban Thư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ng v</w:t>
      </w:r>
      <w:r>
        <w:rPr>
          <w:rFonts w:ascii="Times New Roman" w:hAnsi="Times New Roman" w:cs="Times New Roman"/>
          <w:i/>
          <w:iCs/>
          <w:spacing w:val="-6"/>
          <w:sz w:val="28"/>
          <w:szCs w:val="28"/>
        </w:rPr>
        <w:t>ụ</w:t>
      </w:r>
      <w:r>
        <w:rPr>
          <w:rFonts w:ascii="Times New Roman" w:hAnsi="Times New Roman" w:cs="Times New Roman"/>
          <w:i/>
          <w:iCs/>
          <w:spacing w:val="-6"/>
          <w:sz w:val="28"/>
          <w:szCs w:val="28"/>
        </w:rPr>
        <w:t xml:space="preserve"> Qu</w:t>
      </w:r>
      <w:r>
        <w:rPr>
          <w:rFonts w:ascii="Times New Roman" w:hAnsi="Times New Roman" w:cs="Times New Roman"/>
          <w:i/>
          <w:iCs/>
          <w:spacing w:val="-6"/>
          <w:sz w:val="28"/>
          <w:szCs w:val="28"/>
        </w:rPr>
        <w:t>ố</w:t>
      </w:r>
      <w:r>
        <w:rPr>
          <w:rFonts w:ascii="Times New Roman" w:hAnsi="Times New Roman" w:cs="Times New Roman"/>
          <w:i/>
          <w:iCs/>
          <w:spacing w:val="-6"/>
          <w:sz w:val="28"/>
          <w:szCs w:val="28"/>
        </w:rPr>
        <w:t>c h</w:t>
      </w:r>
      <w:r>
        <w:rPr>
          <w:rFonts w:ascii="Times New Roman" w:hAnsi="Times New Roman" w:cs="Times New Roman"/>
          <w:i/>
          <w:iCs/>
          <w:spacing w:val="-6"/>
          <w:sz w:val="28"/>
          <w:szCs w:val="28"/>
        </w:rPr>
        <w:t>ộ</w:t>
      </w:r>
      <w:r>
        <w:rPr>
          <w:rFonts w:ascii="Times New Roman" w:hAnsi="Times New Roman" w:cs="Times New Roman"/>
          <w:i/>
          <w:iCs/>
          <w:spacing w:val="-6"/>
          <w:sz w:val="28"/>
          <w:szCs w:val="28"/>
        </w:rPr>
        <w:t>i v</w:t>
      </w:r>
      <w:r>
        <w:rPr>
          <w:rFonts w:ascii="Times New Roman" w:hAnsi="Times New Roman" w:cs="Times New Roman"/>
          <w:i/>
          <w:iCs/>
          <w:spacing w:val="-6"/>
          <w:sz w:val="28"/>
          <w:szCs w:val="28"/>
        </w:rPr>
        <w:t>ề</w:t>
      </w:r>
      <w:r>
        <w:rPr>
          <w:rFonts w:ascii="Times New Roman" w:hAnsi="Times New Roman" w:cs="Times New Roman"/>
          <w:i/>
          <w:iCs/>
          <w:spacing w:val="-6"/>
          <w:sz w:val="28"/>
          <w:szCs w:val="28"/>
        </w:rPr>
        <w:t xml:space="preserve"> ưu đãi ngư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i có công v</w:t>
      </w:r>
      <w:r>
        <w:rPr>
          <w:rFonts w:ascii="Times New Roman" w:hAnsi="Times New Roman" w:cs="Times New Roman"/>
          <w:i/>
          <w:iCs/>
          <w:spacing w:val="-6"/>
          <w:sz w:val="28"/>
          <w:szCs w:val="28"/>
        </w:rPr>
        <w:t>ớ</w:t>
      </w:r>
      <w:r>
        <w:rPr>
          <w:rFonts w:ascii="Times New Roman" w:hAnsi="Times New Roman" w:cs="Times New Roman"/>
          <w:i/>
          <w:iCs/>
          <w:spacing w:val="-6"/>
          <w:sz w:val="28"/>
          <w:szCs w:val="28"/>
        </w:rPr>
        <w:t>i cách m</w:t>
      </w:r>
      <w:r>
        <w:rPr>
          <w:rFonts w:ascii="Times New Roman" w:hAnsi="Times New Roman" w:cs="Times New Roman"/>
          <w:i/>
          <w:iCs/>
          <w:spacing w:val="-6"/>
          <w:sz w:val="28"/>
          <w:szCs w:val="28"/>
        </w:rPr>
        <w:t>ạ</w:t>
      </w:r>
      <w:r>
        <w:rPr>
          <w:rFonts w:ascii="Times New Roman" w:hAnsi="Times New Roman" w:cs="Times New Roman"/>
          <w:i/>
          <w:iCs/>
          <w:spacing w:val="-6"/>
          <w:sz w:val="28"/>
          <w:szCs w:val="28"/>
        </w:rPr>
        <w:t>ng;</w:t>
      </w:r>
    </w:p>
    <w:p w:rsidR="00016BAD" w:rsidRDefault="00F41C05">
      <w:pPr>
        <w:shd w:val="clear" w:color="auto" w:fill="FFFFFF"/>
        <w:spacing w:before="120" w:after="120"/>
        <w:ind w:firstLine="709"/>
        <w:jc w:val="both"/>
        <w:rPr>
          <w:rFonts w:ascii="Times New Roman" w:hAnsi="Times New Roman" w:cs="Times New Roman"/>
          <w:i/>
          <w:iCs/>
          <w:spacing w:val="-6"/>
          <w:sz w:val="28"/>
          <w:szCs w:val="28"/>
        </w:rPr>
      </w:pPr>
      <w:r>
        <w:rPr>
          <w:rFonts w:ascii="Times New Roman" w:hAnsi="Times New Roman" w:cs="Times New Roman"/>
          <w:i/>
          <w:iCs/>
          <w:spacing w:val="-6"/>
          <w:sz w:val="28"/>
          <w:szCs w:val="28"/>
        </w:rPr>
        <w:t>Căn c</w:t>
      </w:r>
      <w:r>
        <w:rPr>
          <w:rFonts w:ascii="Times New Roman" w:hAnsi="Times New Roman" w:cs="Times New Roman"/>
          <w:i/>
          <w:iCs/>
          <w:spacing w:val="-6"/>
          <w:sz w:val="28"/>
          <w:szCs w:val="28"/>
        </w:rPr>
        <w:t>ứ</w:t>
      </w:r>
      <w:r>
        <w:rPr>
          <w:rFonts w:ascii="Times New Roman" w:hAnsi="Times New Roman" w:cs="Times New Roman"/>
          <w:i/>
          <w:iCs/>
          <w:spacing w:val="-6"/>
          <w:sz w:val="28"/>
          <w:szCs w:val="28"/>
        </w:rPr>
        <w:t xml:space="preserve"> Ngh</w:t>
      </w:r>
      <w:r>
        <w:rPr>
          <w:rFonts w:ascii="Times New Roman" w:hAnsi="Times New Roman" w:cs="Times New Roman"/>
          <w:i/>
          <w:iCs/>
          <w:spacing w:val="-6"/>
          <w:sz w:val="28"/>
          <w:szCs w:val="28"/>
        </w:rPr>
        <w:t>ị</w:t>
      </w:r>
      <w:r>
        <w:rPr>
          <w:rFonts w:ascii="Times New Roman" w:hAnsi="Times New Roman" w:cs="Times New Roman"/>
          <w:i/>
          <w:iCs/>
          <w:spacing w:val="-6"/>
          <w:sz w:val="28"/>
          <w:szCs w:val="28"/>
        </w:rPr>
        <w:t xml:space="preserve"> đ</w:t>
      </w:r>
      <w:r>
        <w:rPr>
          <w:rFonts w:ascii="Times New Roman" w:hAnsi="Times New Roman" w:cs="Times New Roman"/>
          <w:i/>
          <w:iCs/>
          <w:spacing w:val="-6"/>
          <w:sz w:val="28"/>
          <w:szCs w:val="28"/>
        </w:rPr>
        <w:t>ị</w:t>
      </w:r>
      <w:r>
        <w:rPr>
          <w:rFonts w:ascii="Times New Roman" w:hAnsi="Times New Roman" w:cs="Times New Roman"/>
          <w:i/>
          <w:iCs/>
          <w:spacing w:val="-6"/>
          <w:sz w:val="28"/>
          <w:szCs w:val="28"/>
        </w:rPr>
        <w:t>nh</w:t>
      </w:r>
      <w:r>
        <w:rPr>
          <w:rFonts w:ascii="Times New Roman" w:hAnsi="Times New Roman" w:cs="Times New Roman"/>
          <w:i/>
          <w:iCs/>
          <w:spacing w:val="-6"/>
          <w:sz w:val="28"/>
          <w:szCs w:val="28"/>
          <w:lang w:val="vi-VN"/>
        </w:rPr>
        <w:t xml:space="preserve"> </w:t>
      </w:r>
      <w:r>
        <w:rPr>
          <w:rFonts w:ascii="Times New Roman" w:hAnsi="Times New Roman" w:cs="Times New Roman"/>
          <w:i/>
          <w:iCs/>
          <w:spacing w:val="-6"/>
          <w:sz w:val="28"/>
          <w:szCs w:val="28"/>
        </w:rPr>
        <w:t>s</w:t>
      </w:r>
      <w:r>
        <w:rPr>
          <w:rFonts w:ascii="Times New Roman" w:hAnsi="Times New Roman" w:cs="Times New Roman"/>
          <w:i/>
          <w:iCs/>
          <w:spacing w:val="-6"/>
          <w:sz w:val="28"/>
          <w:szCs w:val="28"/>
        </w:rPr>
        <w:t>ố</w:t>
      </w:r>
      <w:r>
        <w:rPr>
          <w:rFonts w:ascii="Times New Roman" w:hAnsi="Times New Roman" w:cs="Times New Roman"/>
          <w:i/>
          <w:iCs/>
          <w:spacing w:val="-6"/>
          <w:sz w:val="28"/>
          <w:szCs w:val="28"/>
        </w:rPr>
        <w:t xml:space="preserve"> 131/2021/NĐ-CP c</w:t>
      </w:r>
      <w:r>
        <w:rPr>
          <w:rFonts w:ascii="Times New Roman" w:hAnsi="Times New Roman" w:cs="Times New Roman"/>
          <w:i/>
          <w:iCs/>
          <w:spacing w:val="-6"/>
          <w:sz w:val="28"/>
          <w:szCs w:val="28"/>
        </w:rPr>
        <w:t>ủ</w:t>
      </w:r>
      <w:r>
        <w:rPr>
          <w:rFonts w:ascii="Times New Roman" w:hAnsi="Times New Roman" w:cs="Times New Roman"/>
          <w:i/>
          <w:iCs/>
          <w:spacing w:val="-6"/>
          <w:sz w:val="28"/>
          <w:szCs w:val="28"/>
        </w:rPr>
        <w:t>a Chính ph</w:t>
      </w:r>
      <w:r>
        <w:rPr>
          <w:rFonts w:ascii="Times New Roman" w:hAnsi="Times New Roman" w:cs="Times New Roman"/>
          <w:i/>
          <w:iCs/>
          <w:spacing w:val="-6"/>
          <w:sz w:val="28"/>
          <w:szCs w:val="28"/>
        </w:rPr>
        <w:t>ủ</w:t>
      </w:r>
      <w:r>
        <w:rPr>
          <w:rFonts w:ascii="Times New Roman" w:hAnsi="Times New Roman" w:cs="Times New Roman"/>
          <w:i/>
          <w:iCs/>
          <w:spacing w:val="-6"/>
          <w:sz w:val="28"/>
          <w:szCs w:val="28"/>
        </w:rPr>
        <w:t xml:space="preserve"> quy đ</w:t>
      </w:r>
      <w:r>
        <w:rPr>
          <w:rFonts w:ascii="Times New Roman" w:hAnsi="Times New Roman" w:cs="Times New Roman"/>
          <w:i/>
          <w:iCs/>
          <w:spacing w:val="-6"/>
          <w:sz w:val="28"/>
          <w:szCs w:val="28"/>
        </w:rPr>
        <w:t>ị</w:t>
      </w:r>
      <w:r>
        <w:rPr>
          <w:rFonts w:ascii="Times New Roman" w:hAnsi="Times New Roman" w:cs="Times New Roman"/>
          <w:i/>
          <w:iCs/>
          <w:spacing w:val="-6"/>
          <w:sz w:val="28"/>
          <w:szCs w:val="28"/>
        </w:rPr>
        <w:t>nh chi ti</w:t>
      </w:r>
      <w:r>
        <w:rPr>
          <w:rFonts w:ascii="Times New Roman" w:hAnsi="Times New Roman" w:cs="Times New Roman"/>
          <w:i/>
          <w:iCs/>
          <w:spacing w:val="-6"/>
          <w:sz w:val="28"/>
          <w:szCs w:val="28"/>
        </w:rPr>
        <w:t>ế</w:t>
      </w:r>
      <w:r>
        <w:rPr>
          <w:rFonts w:ascii="Times New Roman" w:hAnsi="Times New Roman" w:cs="Times New Roman"/>
          <w:i/>
          <w:iCs/>
          <w:spacing w:val="-6"/>
          <w:sz w:val="28"/>
          <w:szCs w:val="28"/>
        </w:rPr>
        <w:t>t và bi</w:t>
      </w:r>
      <w:r>
        <w:rPr>
          <w:rFonts w:ascii="Times New Roman" w:hAnsi="Times New Roman" w:cs="Times New Roman"/>
          <w:i/>
          <w:iCs/>
          <w:spacing w:val="-6"/>
          <w:sz w:val="28"/>
          <w:szCs w:val="28"/>
        </w:rPr>
        <w:t>ệ</w:t>
      </w:r>
      <w:r>
        <w:rPr>
          <w:rFonts w:ascii="Times New Roman" w:hAnsi="Times New Roman" w:cs="Times New Roman"/>
          <w:i/>
          <w:iCs/>
          <w:spacing w:val="-6"/>
          <w:sz w:val="28"/>
          <w:szCs w:val="28"/>
        </w:rPr>
        <w:t>n pháp thi hành Pháp l</w:t>
      </w:r>
      <w:r>
        <w:rPr>
          <w:rFonts w:ascii="Times New Roman" w:hAnsi="Times New Roman" w:cs="Times New Roman"/>
          <w:i/>
          <w:iCs/>
          <w:spacing w:val="-6"/>
          <w:sz w:val="28"/>
          <w:szCs w:val="28"/>
        </w:rPr>
        <w:t>ệ</w:t>
      </w:r>
      <w:r>
        <w:rPr>
          <w:rFonts w:ascii="Times New Roman" w:hAnsi="Times New Roman" w:cs="Times New Roman"/>
          <w:i/>
          <w:iCs/>
          <w:spacing w:val="-6"/>
          <w:sz w:val="28"/>
          <w:szCs w:val="28"/>
        </w:rPr>
        <w:t>nh Ưu đãi ngư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i có công v</w:t>
      </w:r>
      <w:r>
        <w:rPr>
          <w:rFonts w:ascii="Times New Roman" w:hAnsi="Times New Roman" w:cs="Times New Roman"/>
          <w:i/>
          <w:iCs/>
          <w:spacing w:val="-6"/>
          <w:sz w:val="28"/>
          <w:szCs w:val="28"/>
        </w:rPr>
        <w:t>ớ</w:t>
      </w:r>
      <w:r>
        <w:rPr>
          <w:rFonts w:ascii="Times New Roman" w:hAnsi="Times New Roman" w:cs="Times New Roman"/>
          <w:i/>
          <w:iCs/>
          <w:spacing w:val="-6"/>
          <w:sz w:val="28"/>
          <w:szCs w:val="28"/>
        </w:rPr>
        <w:t>i cách m</w:t>
      </w:r>
      <w:r>
        <w:rPr>
          <w:rFonts w:ascii="Times New Roman" w:hAnsi="Times New Roman" w:cs="Times New Roman"/>
          <w:i/>
          <w:iCs/>
          <w:spacing w:val="-6"/>
          <w:sz w:val="28"/>
          <w:szCs w:val="28"/>
        </w:rPr>
        <w:t>ạ</w:t>
      </w:r>
      <w:r>
        <w:rPr>
          <w:rFonts w:ascii="Times New Roman" w:hAnsi="Times New Roman" w:cs="Times New Roman"/>
          <w:i/>
          <w:iCs/>
          <w:spacing w:val="-6"/>
          <w:sz w:val="28"/>
          <w:szCs w:val="28"/>
        </w:rPr>
        <w:t>ng;</w:t>
      </w:r>
    </w:p>
    <w:p w:rsidR="00016BAD" w:rsidRDefault="00F41C05">
      <w:pPr>
        <w:shd w:val="clear" w:color="auto" w:fill="FFFFFF"/>
        <w:spacing w:before="120" w:after="120"/>
        <w:ind w:firstLine="709"/>
        <w:jc w:val="both"/>
        <w:rPr>
          <w:rFonts w:ascii="Times New Roman" w:hAnsi="Times New Roman" w:cs="Times New Roman"/>
          <w:i/>
          <w:iCs/>
          <w:spacing w:val="-6"/>
          <w:sz w:val="28"/>
          <w:szCs w:val="28"/>
        </w:rPr>
      </w:pPr>
      <w:r>
        <w:rPr>
          <w:rFonts w:ascii="Times New Roman" w:hAnsi="Times New Roman" w:cs="Times New Roman"/>
          <w:i/>
          <w:iCs/>
          <w:spacing w:val="-6"/>
          <w:sz w:val="28"/>
          <w:szCs w:val="28"/>
        </w:rPr>
        <w:t>Căn c</w:t>
      </w:r>
      <w:r>
        <w:rPr>
          <w:rFonts w:ascii="Times New Roman" w:hAnsi="Times New Roman" w:cs="Times New Roman"/>
          <w:i/>
          <w:iCs/>
          <w:spacing w:val="-6"/>
          <w:sz w:val="28"/>
          <w:szCs w:val="28"/>
        </w:rPr>
        <w:t>ứ</w:t>
      </w:r>
      <w:r>
        <w:rPr>
          <w:rFonts w:ascii="Times New Roman" w:hAnsi="Times New Roman" w:cs="Times New Roman"/>
          <w:i/>
          <w:iCs/>
          <w:spacing w:val="-6"/>
          <w:sz w:val="28"/>
          <w:szCs w:val="28"/>
        </w:rPr>
        <w:t xml:space="preserve"> Thông tư s</w:t>
      </w:r>
      <w:r>
        <w:rPr>
          <w:rFonts w:ascii="Times New Roman" w:hAnsi="Times New Roman" w:cs="Times New Roman"/>
          <w:i/>
          <w:iCs/>
          <w:spacing w:val="-6"/>
          <w:sz w:val="28"/>
          <w:szCs w:val="28"/>
        </w:rPr>
        <w:t>ố</w:t>
      </w:r>
      <w:r>
        <w:rPr>
          <w:rFonts w:ascii="Times New Roman" w:hAnsi="Times New Roman" w:cs="Times New Roman"/>
          <w:i/>
          <w:iCs/>
          <w:spacing w:val="-6"/>
          <w:sz w:val="28"/>
          <w:szCs w:val="28"/>
        </w:rPr>
        <w:t xml:space="preserve"> 44/2022/TT-BTC c</w:t>
      </w:r>
      <w:r>
        <w:rPr>
          <w:rFonts w:ascii="Times New Roman" w:hAnsi="Times New Roman" w:cs="Times New Roman"/>
          <w:i/>
          <w:iCs/>
          <w:spacing w:val="-6"/>
          <w:sz w:val="28"/>
          <w:szCs w:val="28"/>
        </w:rPr>
        <w:t>ủ</w:t>
      </w:r>
      <w:r>
        <w:rPr>
          <w:rFonts w:ascii="Times New Roman" w:hAnsi="Times New Roman" w:cs="Times New Roman"/>
          <w:i/>
          <w:iCs/>
          <w:spacing w:val="-6"/>
          <w:sz w:val="28"/>
          <w:szCs w:val="28"/>
        </w:rPr>
        <w:t>a B</w:t>
      </w:r>
      <w:r>
        <w:rPr>
          <w:rFonts w:ascii="Times New Roman" w:hAnsi="Times New Roman" w:cs="Times New Roman"/>
          <w:i/>
          <w:iCs/>
          <w:spacing w:val="-6"/>
          <w:sz w:val="28"/>
          <w:szCs w:val="28"/>
        </w:rPr>
        <w:t>ộ</w:t>
      </w:r>
      <w:r>
        <w:rPr>
          <w:rFonts w:ascii="Times New Roman" w:hAnsi="Times New Roman" w:cs="Times New Roman"/>
          <w:i/>
          <w:iCs/>
          <w:spacing w:val="-6"/>
          <w:sz w:val="28"/>
          <w:szCs w:val="28"/>
        </w:rPr>
        <w:t xml:space="preserve"> trư</w:t>
      </w:r>
      <w:r>
        <w:rPr>
          <w:rFonts w:ascii="Times New Roman" w:hAnsi="Times New Roman" w:cs="Times New Roman"/>
          <w:i/>
          <w:iCs/>
          <w:spacing w:val="-6"/>
          <w:sz w:val="28"/>
          <w:szCs w:val="28"/>
        </w:rPr>
        <w:t>ở</w:t>
      </w:r>
      <w:r>
        <w:rPr>
          <w:rFonts w:ascii="Times New Roman" w:hAnsi="Times New Roman" w:cs="Times New Roman"/>
          <w:i/>
          <w:iCs/>
          <w:spacing w:val="-6"/>
          <w:sz w:val="28"/>
          <w:szCs w:val="28"/>
        </w:rPr>
        <w:t>ng B</w:t>
      </w:r>
      <w:r>
        <w:rPr>
          <w:rFonts w:ascii="Times New Roman" w:hAnsi="Times New Roman" w:cs="Times New Roman"/>
          <w:i/>
          <w:iCs/>
          <w:spacing w:val="-6"/>
          <w:sz w:val="28"/>
          <w:szCs w:val="28"/>
        </w:rPr>
        <w:t>ộ</w:t>
      </w:r>
      <w:r>
        <w:rPr>
          <w:rFonts w:ascii="Times New Roman" w:hAnsi="Times New Roman" w:cs="Times New Roman"/>
          <w:i/>
          <w:iCs/>
          <w:spacing w:val="-6"/>
          <w:sz w:val="28"/>
          <w:szCs w:val="28"/>
        </w:rPr>
        <w:t xml:space="preserve"> Tài chính quy đ</w:t>
      </w:r>
      <w:r>
        <w:rPr>
          <w:rFonts w:ascii="Times New Roman" w:hAnsi="Times New Roman" w:cs="Times New Roman"/>
          <w:i/>
          <w:iCs/>
          <w:spacing w:val="-6"/>
          <w:sz w:val="28"/>
          <w:szCs w:val="28"/>
        </w:rPr>
        <w:t>ị</w:t>
      </w:r>
      <w:r>
        <w:rPr>
          <w:rFonts w:ascii="Times New Roman" w:hAnsi="Times New Roman" w:cs="Times New Roman"/>
          <w:i/>
          <w:iCs/>
          <w:spacing w:val="-6"/>
          <w:sz w:val="28"/>
          <w:szCs w:val="28"/>
        </w:rPr>
        <w:t>nh qu</w:t>
      </w:r>
      <w:r>
        <w:rPr>
          <w:rFonts w:ascii="Times New Roman" w:hAnsi="Times New Roman" w:cs="Times New Roman"/>
          <w:i/>
          <w:iCs/>
          <w:spacing w:val="-6"/>
          <w:sz w:val="28"/>
          <w:szCs w:val="28"/>
        </w:rPr>
        <w:t>ả</w:t>
      </w:r>
      <w:r>
        <w:rPr>
          <w:rFonts w:ascii="Times New Roman" w:hAnsi="Times New Roman" w:cs="Times New Roman"/>
          <w:i/>
          <w:iCs/>
          <w:spacing w:val="-6"/>
          <w:sz w:val="28"/>
          <w:szCs w:val="28"/>
        </w:rPr>
        <w:t>n lý và s</w:t>
      </w:r>
      <w:r>
        <w:rPr>
          <w:rFonts w:ascii="Times New Roman" w:hAnsi="Times New Roman" w:cs="Times New Roman"/>
          <w:i/>
          <w:iCs/>
          <w:spacing w:val="-6"/>
          <w:sz w:val="28"/>
          <w:szCs w:val="28"/>
        </w:rPr>
        <w:t>ử</w:t>
      </w:r>
      <w:r>
        <w:rPr>
          <w:rFonts w:ascii="Times New Roman" w:hAnsi="Times New Roman" w:cs="Times New Roman"/>
          <w:i/>
          <w:iCs/>
          <w:spacing w:val="-6"/>
          <w:sz w:val="28"/>
          <w:szCs w:val="28"/>
        </w:rPr>
        <w:t xml:space="preserve"> d</w:t>
      </w:r>
      <w:r>
        <w:rPr>
          <w:rFonts w:ascii="Times New Roman" w:hAnsi="Times New Roman" w:cs="Times New Roman"/>
          <w:i/>
          <w:iCs/>
          <w:spacing w:val="-6"/>
          <w:sz w:val="28"/>
          <w:szCs w:val="28"/>
        </w:rPr>
        <w:t>ụ</w:t>
      </w:r>
      <w:r>
        <w:rPr>
          <w:rFonts w:ascii="Times New Roman" w:hAnsi="Times New Roman" w:cs="Times New Roman"/>
          <w:i/>
          <w:iCs/>
          <w:spacing w:val="-6"/>
          <w:sz w:val="28"/>
          <w:szCs w:val="28"/>
        </w:rPr>
        <w:t>ng kinh phí chi thư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ng xuyên th</w:t>
      </w:r>
      <w:r>
        <w:rPr>
          <w:rFonts w:ascii="Times New Roman" w:hAnsi="Times New Roman" w:cs="Times New Roman"/>
          <w:i/>
          <w:iCs/>
          <w:spacing w:val="-6"/>
          <w:sz w:val="28"/>
          <w:szCs w:val="28"/>
        </w:rPr>
        <w:t>ự</w:t>
      </w:r>
      <w:r>
        <w:rPr>
          <w:rFonts w:ascii="Times New Roman" w:hAnsi="Times New Roman" w:cs="Times New Roman"/>
          <w:i/>
          <w:iCs/>
          <w:spacing w:val="-6"/>
          <w:sz w:val="28"/>
          <w:szCs w:val="28"/>
        </w:rPr>
        <w:t>c hi</w:t>
      </w:r>
      <w:r>
        <w:rPr>
          <w:rFonts w:ascii="Times New Roman" w:hAnsi="Times New Roman" w:cs="Times New Roman"/>
          <w:i/>
          <w:iCs/>
          <w:spacing w:val="-6"/>
          <w:sz w:val="28"/>
          <w:szCs w:val="28"/>
        </w:rPr>
        <w:t>ệ</w:t>
      </w:r>
      <w:r>
        <w:rPr>
          <w:rFonts w:ascii="Times New Roman" w:hAnsi="Times New Roman" w:cs="Times New Roman"/>
          <w:i/>
          <w:iCs/>
          <w:spacing w:val="-6"/>
          <w:sz w:val="28"/>
          <w:szCs w:val="28"/>
        </w:rPr>
        <w:t>n chính s</w:t>
      </w:r>
      <w:r>
        <w:rPr>
          <w:rFonts w:ascii="Times New Roman" w:hAnsi="Times New Roman" w:cs="Times New Roman"/>
          <w:i/>
          <w:iCs/>
          <w:spacing w:val="-6"/>
          <w:sz w:val="28"/>
          <w:szCs w:val="28"/>
        </w:rPr>
        <w:t>ách, ch</w:t>
      </w:r>
      <w:r>
        <w:rPr>
          <w:rFonts w:ascii="Times New Roman" w:hAnsi="Times New Roman" w:cs="Times New Roman"/>
          <w:i/>
          <w:iCs/>
          <w:spacing w:val="-6"/>
          <w:sz w:val="28"/>
          <w:szCs w:val="28"/>
        </w:rPr>
        <w:t>ế</w:t>
      </w:r>
      <w:r>
        <w:rPr>
          <w:rFonts w:ascii="Times New Roman" w:hAnsi="Times New Roman" w:cs="Times New Roman"/>
          <w:i/>
          <w:iCs/>
          <w:spacing w:val="-6"/>
          <w:sz w:val="28"/>
          <w:szCs w:val="28"/>
        </w:rPr>
        <w:t xml:space="preserve"> đ</w:t>
      </w:r>
      <w:r>
        <w:rPr>
          <w:rFonts w:ascii="Times New Roman" w:hAnsi="Times New Roman" w:cs="Times New Roman"/>
          <w:i/>
          <w:iCs/>
          <w:spacing w:val="-6"/>
          <w:sz w:val="28"/>
          <w:szCs w:val="28"/>
        </w:rPr>
        <w:t>ộ</w:t>
      </w:r>
      <w:r>
        <w:rPr>
          <w:rFonts w:ascii="Times New Roman" w:hAnsi="Times New Roman" w:cs="Times New Roman"/>
          <w:i/>
          <w:iCs/>
          <w:spacing w:val="-6"/>
          <w:sz w:val="28"/>
          <w:szCs w:val="28"/>
        </w:rPr>
        <w:t xml:space="preserve"> ưu đãi ngư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i có công v</w:t>
      </w:r>
      <w:r>
        <w:rPr>
          <w:rFonts w:ascii="Times New Roman" w:hAnsi="Times New Roman" w:cs="Times New Roman"/>
          <w:i/>
          <w:iCs/>
          <w:spacing w:val="-6"/>
          <w:sz w:val="28"/>
          <w:szCs w:val="28"/>
        </w:rPr>
        <w:t>ớ</w:t>
      </w:r>
      <w:r>
        <w:rPr>
          <w:rFonts w:ascii="Times New Roman" w:hAnsi="Times New Roman" w:cs="Times New Roman"/>
          <w:i/>
          <w:iCs/>
          <w:spacing w:val="-6"/>
          <w:sz w:val="28"/>
          <w:szCs w:val="28"/>
        </w:rPr>
        <w:t>i cách m</w:t>
      </w:r>
      <w:r>
        <w:rPr>
          <w:rFonts w:ascii="Times New Roman" w:hAnsi="Times New Roman" w:cs="Times New Roman"/>
          <w:i/>
          <w:iCs/>
          <w:spacing w:val="-6"/>
          <w:sz w:val="28"/>
          <w:szCs w:val="28"/>
        </w:rPr>
        <w:t>ạ</w:t>
      </w:r>
      <w:r>
        <w:rPr>
          <w:rFonts w:ascii="Times New Roman" w:hAnsi="Times New Roman" w:cs="Times New Roman"/>
          <w:i/>
          <w:iCs/>
          <w:spacing w:val="-6"/>
          <w:sz w:val="28"/>
          <w:szCs w:val="28"/>
        </w:rPr>
        <w:t>ng, thân nhân ngư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i có công v</w:t>
      </w:r>
      <w:r>
        <w:rPr>
          <w:rFonts w:ascii="Times New Roman" w:hAnsi="Times New Roman" w:cs="Times New Roman"/>
          <w:i/>
          <w:iCs/>
          <w:spacing w:val="-6"/>
          <w:sz w:val="28"/>
          <w:szCs w:val="28"/>
        </w:rPr>
        <w:t>ớ</w:t>
      </w:r>
      <w:r>
        <w:rPr>
          <w:rFonts w:ascii="Times New Roman" w:hAnsi="Times New Roman" w:cs="Times New Roman"/>
          <w:i/>
          <w:iCs/>
          <w:spacing w:val="-6"/>
          <w:sz w:val="28"/>
          <w:szCs w:val="28"/>
        </w:rPr>
        <w:t>i cách m</w:t>
      </w:r>
      <w:r>
        <w:rPr>
          <w:rFonts w:ascii="Times New Roman" w:hAnsi="Times New Roman" w:cs="Times New Roman"/>
          <w:i/>
          <w:iCs/>
          <w:spacing w:val="-6"/>
          <w:sz w:val="28"/>
          <w:szCs w:val="28"/>
        </w:rPr>
        <w:t>ạ</w:t>
      </w:r>
      <w:r>
        <w:rPr>
          <w:rFonts w:ascii="Times New Roman" w:hAnsi="Times New Roman" w:cs="Times New Roman"/>
          <w:i/>
          <w:iCs/>
          <w:spacing w:val="-6"/>
          <w:sz w:val="28"/>
          <w:szCs w:val="28"/>
        </w:rPr>
        <w:t>ng và ngư</w:t>
      </w:r>
      <w:r>
        <w:rPr>
          <w:rFonts w:ascii="Times New Roman" w:hAnsi="Times New Roman" w:cs="Times New Roman"/>
          <w:i/>
          <w:iCs/>
          <w:spacing w:val="-6"/>
          <w:sz w:val="28"/>
          <w:szCs w:val="28"/>
        </w:rPr>
        <w:t>ờ</w:t>
      </w:r>
      <w:r>
        <w:rPr>
          <w:rFonts w:ascii="Times New Roman" w:hAnsi="Times New Roman" w:cs="Times New Roman"/>
          <w:i/>
          <w:iCs/>
          <w:spacing w:val="-6"/>
          <w:sz w:val="28"/>
          <w:szCs w:val="28"/>
        </w:rPr>
        <w:t>i tr</w:t>
      </w:r>
      <w:r>
        <w:rPr>
          <w:rFonts w:ascii="Times New Roman" w:hAnsi="Times New Roman" w:cs="Times New Roman"/>
          <w:i/>
          <w:iCs/>
          <w:spacing w:val="-6"/>
          <w:sz w:val="28"/>
          <w:szCs w:val="28"/>
        </w:rPr>
        <w:t>ự</w:t>
      </w:r>
      <w:r>
        <w:rPr>
          <w:rFonts w:ascii="Times New Roman" w:hAnsi="Times New Roman" w:cs="Times New Roman"/>
          <w:i/>
          <w:iCs/>
          <w:spacing w:val="-6"/>
          <w:sz w:val="28"/>
          <w:szCs w:val="28"/>
        </w:rPr>
        <w:t>c ti</w:t>
      </w:r>
      <w:r>
        <w:rPr>
          <w:rFonts w:ascii="Times New Roman" w:hAnsi="Times New Roman" w:cs="Times New Roman"/>
          <w:i/>
          <w:iCs/>
          <w:spacing w:val="-6"/>
          <w:sz w:val="28"/>
          <w:szCs w:val="28"/>
        </w:rPr>
        <w:t>ế</w:t>
      </w:r>
      <w:r>
        <w:rPr>
          <w:rFonts w:ascii="Times New Roman" w:hAnsi="Times New Roman" w:cs="Times New Roman"/>
          <w:i/>
          <w:iCs/>
          <w:spacing w:val="-6"/>
          <w:sz w:val="28"/>
          <w:szCs w:val="28"/>
        </w:rPr>
        <w:t>p tham gia kháng chi</w:t>
      </w:r>
      <w:r>
        <w:rPr>
          <w:rFonts w:ascii="Times New Roman" w:hAnsi="Times New Roman" w:cs="Times New Roman"/>
          <w:i/>
          <w:iCs/>
          <w:spacing w:val="-6"/>
          <w:sz w:val="28"/>
          <w:szCs w:val="28"/>
        </w:rPr>
        <w:t>ế</w:t>
      </w:r>
      <w:r>
        <w:rPr>
          <w:rFonts w:ascii="Times New Roman" w:hAnsi="Times New Roman" w:cs="Times New Roman"/>
          <w:i/>
          <w:iCs/>
          <w:spacing w:val="-6"/>
          <w:sz w:val="28"/>
          <w:szCs w:val="28"/>
        </w:rPr>
        <w:t>n do ngành Lao đ</w:t>
      </w:r>
      <w:r>
        <w:rPr>
          <w:rFonts w:ascii="Times New Roman" w:hAnsi="Times New Roman" w:cs="Times New Roman"/>
          <w:i/>
          <w:iCs/>
          <w:spacing w:val="-6"/>
          <w:sz w:val="28"/>
          <w:szCs w:val="28"/>
        </w:rPr>
        <w:t>ộ</w:t>
      </w:r>
      <w:r>
        <w:rPr>
          <w:rFonts w:ascii="Times New Roman" w:hAnsi="Times New Roman" w:cs="Times New Roman"/>
          <w:i/>
          <w:iCs/>
          <w:spacing w:val="-6"/>
          <w:sz w:val="28"/>
          <w:szCs w:val="28"/>
        </w:rPr>
        <w:t>ng - Thương binh và Xã h</w:t>
      </w:r>
      <w:r>
        <w:rPr>
          <w:rFonts w:ascii="Times New Roman" w:hAnsi="Times New Roman" w:cs="Times New Roman"/>
          <w:i/>
          <w:iCs/>
          <w:spacing w:val="-6"/>
          <w:sz w:val="28"/>
          <w:szCs w:val="28"/>
        </w:rPr>
        <w:t>ộ</w:t>
      </w:r>
      <w:r>
        <w:rPr>
          <w:rFonts w:ascii="Times New Roman" w:hAnsi="Times New Roman" w:cs="Times New Roman"/>
          <w:i/>
          <w:iCs/>
          <w:spacing w:val="-6"/>
          <w:sz w:val="28"/>
          <w:szCs w:val="28"/>
        </w:rPr>
        <w:t>i qu</w:t>
      </w:r>
      <w:r>
        <w:rPr>
          <w:rFonts w:ascii="Times New Roman" w:hAnsi="Times New Roman" w:cs="Times New Roman"/>
          <w:i/>
          <w:iCs/>
          <w:spacing w:val="-6"/>
          <w:sz w:val="28"/>
          <w:szCs w:val="28"/>
        </w:rPr>
        <w:t>ả</w:t>
      </w:r>
      <w:r>
        <w:rPr>
          <w:rFonts w:ascii="Times New Roman" w:hAnsi="Times New Roman" w:cs="Times New Roman"/>
          <w:i/>
          <w:iCs/>
          <w:spacing w:val="-6"/>
          <w:sz w:val="28"/>
          <w:szCs w:val="28"/>
        </w:rPr>
        <w:t>n lý đư</w:t>
      </w:r>
      <w:r>
        <w:rPr>
          <w:rFonts w:ascii="Times New Roman" w:hAnsi="Times New Roman" w:cs="Times New Roman"/>
          <w:i/>
          <w:iCs/>
          <w:spacing w:val="-6"/>
          <w:sz w:val="28"/>
          <w:szCs w:val="28"/>
        </w:rPr>
        <w:t>ợ</w:t>
      </w:r>
      <w:r>
        <w:rPr>
          <w:rFonts w:ascii="Times New Roman" w:hAnsi="Times New Roman" w:cs="Times New Roman"/>
          <w:i/>
          <w:iCs/>
          <w:spacing w:val="-6"/>
          <w:sz w:val="28"/>
          <w:szCs w:val="28"/>
        </w:rPr>
        <w:t>c s</w:t>
      </w:r>
      <w:r>
        <w:rPr>
          <w:rFonts w:ascii="Times New Roman" w:hAnsi="Times New Roman" w:cs="Times New Roman"/>
          <w:i/>
          <w:iCs/>
          <w:spacing w:val="-6"/>
          <w:sz w:val="28"/>
          <w:szCs w:val="28"/>
        </w:rPr>
        <w:t>ử</w:t>
      </w:r>
      <w:r>
        <w:rPr>
          <w:rFonts w:ascii="Times New Roman" w:hAnsi="Times New Roman" w:cs="Times New Roman"/>
          <w:i/>
          <w:iCs/>
          <w:spacing w:val="-6"/>
          <w:sz w:val="28"/>
          <w:szCs w:val="28"/>
        </w:rPr>
        <w:t>a đ</w:t>
      </w:r>
      <w:r>
        <w:rPr>
          <w:rFonts w:ascii="Times New Roman" w:hAnsi="Times New Roman" w:cs="Times New Roman"/>
          <w:i/>
          <w:iCs/>
          <w:spacing w:val="-6"/>
          <w:sz w:val="28"/>
          <w:szCs w:val="28"/>
        </w:rPr>
        <w:t>ổ</w:t>
      </w:r>
      <w:r>
        <w:rPr>
          <w:rFonts w:ascii="Times New Roman" w:hAnsi="Times New Roman" w:cs="Times New Roman"/>
          <w:i/>
          <w:iCs/>
          <w:spacing w:val="-6"/>
          <w:sz w:val="28"/>
          <w:szCs w:val="28"/>
        </w:rPr>
        <w:t>i, b</w:t>
      </w:r>
      <w:r>
        <w:rPr>
          <w:rFonts w:ascii="Times New Roman" w:hAnsi="Times New Roman" w:cs="Times New Roman"/>
          <w:i/>
          <w:iCs/>
          <w:spacing w:val="-6"/>
          <w:sz w:val="28"/>
          <w:szCs w:val="28"/>
        </w:rPr>
        <w:t>ổ</w:t>
      </w:r>
      <w:r>
        <w:rPr>
          <w:rFonts w:ascii="Times New Roman" w:hAnsi="Times New Roman" w:cs="Times New Roman"/>
          <w:i/>
          <w:iCs/>
          <w:spacing w:val="-6"/>
          <w:sz w:val="28"/>
          <w:szCs w:val="28"/>
        </w:rPr>
        <w:t xml:space="preserve"> sung b</w:t>
      </w:r>
      <w:r>
        <w:rPr>
          <w:rFonts w:ascii="Times New Roman" w:hAnsi="Times New Roman" w:cs="Times New Roman"/>
          <w:i/>
          <w:iCs/>
          <w:spacing w:val="-6"/>
          <w:sz w:val="28"/>
          <w:szCs w:val="28"/>
        </w:rPr>
        <w:t>ở</w:t>
      </w:r>
      <w:r>
        <w:rPr>
          <w:rFonts w:ascii="Times New Roman" w:hAnsi="Times New Roman" w:cs="Times New Roman"/>
          <w:i/>
          <w:iCs/>
          <w:spacing w:val="-6"/>
          <w:sz w:val="28"/>
          <w:szCs w:val="28"/>
        </w:rPr>
        <w:t>i Thông tư s</w:t>
      </w:r>
      <w:r>
        <w:rPr>
          <w:rFonts w:ascii="Times New Roman" w:hAnsi="Times New Roman" w:cs="Times New Roman"/>
          <w:i/>
          <w:iCs/>
          <w:spacing w:val="-6"/>
          <w:sz w:val="28"/>
          <w:szCs w:val="28"/>
        </w:rPr>
        <w:t>ố</w:t>
      </w:r>
      <w:r>
        <w:rPr>
          <w:rFonts w:ascii="Times New Roman" w:hAnsi="Times New Roman" w:cs="Times New Roman"/>
          <w:i/>
          <w:iCs/>
          <w:spacing w:val="-6"/>
          <w:sz w:val="28"/>
          <w:szCs w:val="28"/>
        </w:rPr>
        <w:t xml:space="preserve"> 95/2025/TT-BTC; </w:t>
      </w:r>
    </w:p>
    <w:p w:rsidR="00016BAD" w:rsidRDefault="00F41C05">
      <w:pPr>
        <w:spacing w:before="120" w:after="120"/>
        <w:ind w:firstLine="709"/>
        <w:jc w:val="both"/>
        <w:rPr>
          <w:rFonts w:ascii="Times New Roman" w:hAnsi="Times New Roman" w:cs="Times New Roman"/>
          <w:b/>
          <w:i/>
          <w:spacing w:val="-6"/>
          <w:sz w:val="28"/>
          <w:szCs w:val="28"/>
        </w:rPr>
      </w:pPr>
      <w:r>
        <w:rPr>
          <w:rFonts w:ascii="Times New Roman" w:eastAsia="Times New Roman" w:hAnsi="Times New Roman" w:cs="Times New Roman"/>
          <w:i/>
          <w:color w:val="000000" w:themeColor="text1"/>
          <w:spacing w:val="-6"/>
          <w:sz w:val="28"/>
          <w:szCs w:val="28"/>
          <w:lang w:val="vi-VN"/>
        </w:rPr>
        <w:t>Xét Tờ trình số .../TTr-U</w:t>
      </w:r>
      <w:r>
        <w:rPr>
          <w:rFonts w:ascii="Times New Roman" w:eastAsia="Times New Roman" w:hAnsi="Times New Roman" w:cs="Times New Roman"/>
          <w:i/>
          <w:color w:val="000000" w:themeColor="text1"/>
          <w:spacing w:val="-6"/>
          <w:sz w:val="28"/>
          <w:szCs w:val="28"/>
          <w:lang w:val="vi-VN"/>
        </w:rPr>
        <w:t>BND ngày ... tháng</w:t>
      </w:r>
      <w:r>
        <w:rPr>
          <w:rFonts w:ascii="Times New Roman" w:eastAsia="Times New Roman" w:hAnsi="Times New Roman" w:cs="Times New Roman"/>
          <w:i/>
          <w:color w:val="000000" w:themeColor="text1"/>
          <w:spacing w:val="-6"/>
          <w:sz w:val="28"/>
          <w:szCs w:val="28"/>
        </w:rPr>
        <w:t xml:space="preserve"> 6 </w:t>
      </w:r>
      <w:r>
        <w:rPr>
          <w:rFonts w:ascii="Times New Roman" w:eastAsia="Times New Roman" w:hAnsi="Times New Roman" w:cs="Times New Roman"/>
          <w:i/>
          <w:color w:val="000000" w:themeColor="text1"/>
          <w:spacing w:val="-6"/>
          <w:sz w:val="28"/>
          <w:szCs w:val="28"/>
          <w:lang w:val="vi-VN"/>
        </w:rPr>
        <w:t>năm 202</w:t>
      </w:r>
      <w:r>
        <w:rPr>
          <w:rFonts w:ascii="Times New Roman" w:eastAsia="Times New Roman" w:hAnsi="Times New Roman" w:cs="Times New Roman"/>
          <w:i/>
          <w:color w:val="000000" w:themeColor="text1"/>
          <w:spacing w:val="-6"/>
          <w:sz w:val="28"/>
          <w:szCs w:val="28"/>
        </w:rPr>
        <w:t>6</w:t>
      </w:r>
      <w:r>
        <w:rPr>
          <w:rFonts w:ascii="Times New Roman" w:eastAsia="Times New Roman" w:hAnsi="Times New Roman" w:cs="Times New Roman"/>
          <w:i/>
          <w:color w:val="000000" w:themeColor="text1"/>
          <w:spacing w:val="-6"/>
          <w:sz w:val="28"/>
          <w:szCs w:val="28"/>
          <w:lang w:val="vi-VN"/>
        </w:rPr>
        <w:t xml:space="preserve"> của </w:t>
      </w:r>
      <w:r>
        <w:rPr>
          <w:rFonts w:ascii="Times New Roman" w:eastAsia="Times New Roman" w:hAnsi="Times New Roman" w:cs="Times New Roman"/>
          <w:i/>
          <w:color w:val="000000" w:themeColor="text1"/>
          <w:spacing w:val="-6"/>
          <w:sz w:val="28"/>
          <w:szCs w:val="28"/>
        </w:rPr>
        <w:t>Ủy</w:t>
      </w:r>
      <w:r>
        <w:rPr>
          <w:rFonts w:ascii="Times New Roman" w:eastAsia="Times New Roman" w:hAnsi="Times New Roman" w:cs="Times New Roman"/>
          <w:i/>
          <w:color w:val="000000" w:themeColor="text1"/>
          <w:spacing w:val="-6"/>
          <w:sz w:val="28"/>
          <w:szCs w:val="28"/>
          <w:lang w:val="vi-VN"/>
        </w:rPr>
        <w:t xml:space="preserve"> ban nhân dân tỉnh</w:t>
      </w:r>
      <w:r>
        <w:rPr>
          <w:rFonts w:ascii="Times New Roman" w:eastAsia="Times New Roman" w:hAnsi="Times New Roman" w:cs="Times New Roman"/>
          <w:i/>
          <w:color w:val="000000" w:themeColor="text1"/>
          <w:spacing w:val="-6"/>
          <w:sz w:val="28"/>
          <w:szCs w:val="28"/>
        </w:rPr>
        <w:t xml:space="preserve"> </w:t>
      </w:r>
      <w:r>
        <w:rPr>
          <w:rFonts w:ascii="Times New Roman" w:hAnsi="Times New Roman" w:cs="Times New Roman"/>
          <w:i/>
          <w:color w:val="000000"/>
          <w:spacing w:val="-6"/>
          <w:sz w:val="28"/>
          <w:szCs w:val="28"/>
        </w:rPr>
        <w:t>v</w:t>
      </w:r>
      <w:r>
        <w:rPr>
          <w:rFonts w:ascii="Times New Roman" w:hAnsi="Times New Roman" w:cs="Times New Roman"/>
          <w:i/>
          <w:color w:val="000000"/>
          <w:spacing w:val="-6"/>
          <w:sz w:val="28"/>
          <w:szCs w:val="28"/>
        </w:rPr>
        <w:t>ề</w:t>
      </w:r>
      <w:r>
        <w:rPr>
          <w:rFonts w:ascii="Times New Roman" w:hAnsi="Times New Roman" w:cs="Times New Roman"/>
          <w:i/>
          <w:color w:val="000000"/>
          <w:spacing w:val="-6"/>
          <w:sz w:val="28"/>
          <w:szCs w:val="28"/>
        </w:rPr>
        <w:t xml:space="preserve"> vi</w:t>
      </w:r>
      <w:r>
        <w:rPr>
          <w:rFonts w:ascii="Times New Roman" w:hAnsi="Times New Roman" w:cs="Times New Roman"/>
          <w:i/>
          <w:color w:val="000000"/>
          <w:spacing w:val="-6"/>
          <w:sz w:val="28"/>
          <w:szCs w:val="28"/>
        </w:rPr>
        <w:t>ệ</w:t>
      </w:r>
      <w:r>
        <w:rPr>
          <w:rFonts w:ascii="Times New Roman" w:hAnsi="Times New Roman" w:cs="Times New Roman"/>
          <w:i/>
          <w:color w:val="000000"/>
          <w:spacing w:val="-6"/>
          <w:sz w:val="28"/>
          <w:szCs w:val="28"/>
        </w:rPr>
        <w:t>c đ</w:t>
      </w:r>
      <w:r>
        <w:rPr>
          <w:rFonts w:ascii="Times New Roman" w:hAnsi="Times New Roman" w:cs="Times New Roman"/>
          <w:i/>
          <w:color w:val="000000"/>
          <w:spacing w:val="-6"/>
          <w:sz w:val="28"/>
          <w:szCs w:val="28"/>
        </w:rPr>
        <w:t>ề</w:t>
      </w:r>
      <w:r>
        <w:rPr>
          <w:rFonts w:ascii="Times New Roman" w:hAnsi="Times New Roman" w:cs="Times New Roman"/>
          <w:i/>
          <w:color w:val="000000"/>
          <w:spacing w:val="-6"/>
          <w:sz w:val="28"/>
          <w:szCs w:val="28"/>
        </w:rPr>
        <w:t xml:space="preserve"> ngh</w:t>
      </w:r>
      <w:r>
        <w:rPr>
          <w:rFonts w:ascii="Times New Roman" w:hAnsi="Times New Roman" w:cs="Times New Roman"/>
          <w:i/>
          <w:color w:val="000000"/>
          <w:spacing w:val="-6"/>
          <w:sz w:val="28"/>
          <w:szCs w:val="28"/>
        </w:rPr>
        <w:t>ị</w:t>
      </w:r>
      <w:r>
        <w:rPr>
          <w:rFonts w:ascii="Times New Roman" w:hAnsi="Times New Roman" w:cs="Times New Roman"/>
          <w:i/>
          <w:color w:val="000000"/>
          <w:spacing w:val="-6"/>
          <w:sz w:val="28"/>
          <w:szCs w:val="28"/>
        </w:rPr>
        <w:t xml:space="preserve"> ban hành </w:t>
      </w:r>
      <w:r>
        <w:rPr>
          <w:rFonts w:ascii="Times New Roman" w:hAnsi="Times New Roman" w:cs="Times New Roman"/>
          <w:bCs/>
          <w:i/>
          <w:spacing w:val="-6"/>
          <w:sz w:val="28"/>
          <w:szCs w:val="28"/>
        </w:rPr>
        <w:t>Ngh</w:t>
      </w:r>
      <w:r>
        <w:rPr>
          <w:rFonts w:ascii="Times New Roman" w:hAnsi="Times New Roman" w:cs="Times New Roman"/>
          <w:bCs/>
          <w:i/>
          <w:spacing w:val="-6"/>
          <w:sz w:val="28"/>
          <w:szCs w:val="28"/>
        </w:rPr>
        <w:t>ị</w:t>
      </w:r>
      <w:r>
        <w:rPr>
          <w:rFonts w:ascii="Times New Roman" w:hAnsi="Times New Roman" w:cs="Times New Roman"/>
          <w:bCs/>
          <w:i/>
          <w:spacing w:val="-6"/>
          <w:sz w:val="28"/>
          <w:szCs w:val="28"/>
        </w:rPr>
        <w:t xml:space="preserve"> quy</w:t>
      </w:r>
      <w:r>
        <w:rPr>
          <w:rFonts w:ascii="Times New Roman" w:hAnsi="Times New Roman" w:cs="Times New Roman"/>
          <w:bCs/>
          <w:i/>
          <w:spacing w:val="-6"/>
          <w:sz w:val="28"/>
          <w:szCs w:val="28"/>
        </w:rPr>
        <w:t>ế</w:t>
      </w:r>
      <w:r>
        <w:rPr>
          <w:rFonts w:ascii="Times New Roman" w:hAnsi="Times New Roman" w:cs="Times New Roman"/>
          <w:bCs/>
          <w:i/>
          <w:spacing w:val="-6"/>
          <w:sz w:val="28"/>
          <w:szCs w:val="28"/>
        </w:rPr>
        <w:t>t quy đ</w:t>
      </w:r>
      <w:r>
        <w:rPr>
          <w:rFonts w:ascii="Times New Roman" w:hAnsi="Times New Roman" w:cs="Times New Roman"/>
          <w:bCs/>
          <w:i/>
          <w:spacing w:val="-6"/>
          <w:sz w:val="28"/>
          <w:szCs w:val="28"/>
        </w:rPr>
        <w:t>ị</w:t>
      </w:r>
      <w:r>
        <w:rPr>
          <w:rFonts w:ascii="Times New Roman" w:hAnsi="Times New Roman" w:cs="Times New Roman"/>
          <w:bCs/>
          <w:i/>
          <w:spacing w:val="-6"/>
          <w:sz w:val="28"/>
          <w:szCs w:val="28"/>
        </w:rPr>
        <w:t>nh t</w:t>
      </w:r>
      <w:r>
        <w:rPr>
          <w:rFonts w:ascii="Times New Roman" w:hAnsi="Times New Roman" w:cs="Times New Roman"/>
          <w:bCs/>
          <w:i/>
          <w:spacing w:val="-6"/>
          <w:sz w:val="28"/>
          <w:szCs w:val="28"/>
        </w:rPr>
        <w:t>ỷ</w:t>
      </w:r>
      <w:r>
        <w:rPr>
          <w:rFonts w:ascii="Times New Roman" w:hAnsi="Times New Roman" w:cs="Times New Roman"/>
          <w:bCs/>
          <w:i/>
          <w:spacing w:val="-6"/>
          <w:sz w:val="28"/>
          <w:szCs w:val="28"/>
        </w:rPr>
        <w:t xml:space="preserve"> l</w:t>
      </w:r>
      <w:r>
        <w:rPr>
          <w:rFonts w:ascii="Times New Roman" w:hAnsi="Times New Roman" w:cs="Times New Roman"/>
          <w:bCs/>
          <w:i/>
          <w:spacing w:val="-6"/>
          <w:sz w:val="28"/>
          <w:szCs w:val="28"/>
        </w:rPr>
        <w:t>ệ</w:t>
      </w:r>
      <w:r>
        <w:rPr>
          <w:rFonts w:ascii="Times New Roman" w:hAnsi="Times New Roman" w:cs="Times New Roman"/>
          <w:bCs/>
          <w:i/>
          <w:spacing w:val="-6"/>
          <w:sz w:val="28"/>
          <w:szCs w:val="28"/>
        </w:rPr>
        <w:t xml:space="preserve"> chi phí qu</w:t>
      </w:r>
      <w:r>
        <w:rPr>
          <w:rFonts w:ascii="Times New Roman" w:hAnsi="Times New Roman" w:cs="Times New Roman"/>
          <w:bCs/>
          <w:i/>
          <w:spacing w:val="-6"/>
          <w:sz w:val="28"/>
          <w:szCs w:val="28"/>
        </w:rPr>
        <w:t>ả</w:t>
      </w:r>
      <w:r>
        <w:rPr>
          <w:rFonts w:ascii="Times New Roman" w:hAnsi="Times New Roman" w:cs="Times New Roman"/>
          <w:bCs/>
          <w:i/>
          <w:spacing w:val="-6"/>
          <w:sz w:val="28"/>
          <w:szCs w:val="28"/>
        </w:rPr>
        <w:t>n lý đ</w:t>
      </w:r>
      <w:r>
        <w:rPr>
          <w:rFonts w:ascii="Times New Roman" w:hAnsi="Times New Roman" w:cs="Times New Roman"/>
          <w:bCs/>
          <w:i/>
          <w:spacing w:val="-6"/>
          <w:sz w:val="28"/>
          <w:szCs w:val="28"/>
        </w:rPr>
        <w:t>ể</w:t>
      </w:r>
      <w:r>
        <w:rPr>
          <w:rFonts w:ascii="Times New Roman" w:hAnsi="Times New Roman" w:cs="Times New Roman"/>
          <w:bCs/>
          <w:i/>
          <w:spacing w:val="-6"/>
          <w:sz w:val="28"/>
          <w:szCs w:val="28"/>
        </w:rPr>
        <w:t xml:space="preserve"> th</w:t>
      </w:r>
      <w:r>
        <w:rPr>
          <w:rFonts w:ascii="Times New Roman" w:hAnsi="Times New Roman" w:cs="Times New Roman"/>
          <w:bCs/>
          <w:i/>
          <w:spacing w:val="-6"/>
          <w:sz w:val="28"/>
          <w:szCs w:val="28"/>
        </w:rPr>
        <w:t>ự</w:t>
      </w:r>
      <w:r>
        <w:rPr>
          <w:rFonts w:ascii="Times New Roman" w:hAnsi="Times New Roman" w:cs="Times New Roman"/>
          <w:bCs/>
          <w:i/>
          <w:spacing w:val="-6"/>
          <w:sz w:val="28"/>
          <w:szCs w:val="28"/>
        </w:rPr>
        <w:t>c hi</w:t>
      </w:r>
      <w:r>
        <w:rPr>
          <w:rFonts w:ascii="Times New Roman" w:hAnsi="Times New Roman" w:cs="Times New Roman"/>
          <w:bCs/>
          <w:i/>
          <w:spacing w:val="-6"/>
          <w:sz w:val="28"/>
          <w:szCs w:val="28"/>
        </w:rPr>
        <w:t>ệ</w:t>
      </w:r>
      <w:r>
        <w:rPr>
          <w:rFonts w:ascii="Times New Roman" w:hAnsi="Times New Roman" w:cs="Times New Roman"/>
          <w:bCs/>
          <w:i/>
          <w:spacing w:val="-6"/>
          <w:sz w:val="28"/>
          <w:szCs w:val="28"/>
        </w:rPr>
        <w:t>n chính sách, ch</w:t>
      </w:r>
      <w:r>
        <w:rPr>
          <w:rFonts w:ascii="Times New Roman" w:hAnsi="Times New Roman" w:cs="Times New Roman"/>
          <w:bCs/>
          <w:i/>
          <w:spacing w:val="-6"/>
          <w:sz w:val="28"/>
          <w:szCs w:val="28"/>
        </w:rPr>
        <w:t>ế</w:t>
      </w:r>
      <w:r>
        <w:rPr>
          <w:rFonts w:ascii="Times New Roman" w:hAnsi="Times New Roman" w:cs="Times New Roman"/>
          <w:bCs/>
          <w:i/>
          <w:spacing w:val="-6"/>
          <w:sz w:val="28"/>
          <w:szCs w:val="28"/>
        </w:rPr>
        <w:t xml:space="preserve"> đ</w:t>
      </w:r>
      <w:r>
        <w:rPr>
          <w:rFonts w:ascii="Times New Roman" w:hAnsi="Times New Roman" w:cs="Times New Roman"/>
          <w:bCs/>
          <w:i/>
          <w:spacing w:val="-6"/>
          <w:sz w:val="28"/>
          <w:szCs w:val="28"/>
        </w:rPr>
        <w:t>ộ</w:t>
      </w:r>
      <w:r>
        <w:rPr>
          <w:rFonts w:ascii="Times New Roman" w:hAnsi="Times New Roman" w:cs="Times New Roman"/>
          <w:bCs/>
          <w:i/>
          <w:spacing w:val="-6"/>
          <w:sz w:val="28"/>
          <w:szCs w:val="28"/>
        </w:rPr>
        <w:t xml:space="preserve"> ưu đãi ngư</w:t>
      </w:r>
      <w:r>
        <w:rPr>
          <w:rFonts w:ascii="Times New Roman" w:hAnsi="Times New Roman" w:cs="Times New Roman"/>
          <w:bCs/>
          <w:i/>
          <w:spacing w:val="-6"/>
          <w:sz w:val="28"/>
          <w:szCs w:val="28"/>
        </w:rPr>
        <w:t>ờ</w:t>
      </w:r>
      <w:r>
        <w:rPr>
          <w:rFonts w:ascii="Times New Roman" w:hAnsi="Times New Roman" w:cs="Times New Roman"/>
          <w:bCs/>
          <w:i/>
          <w:spacing w:val="-6"/>
          <w:sz w:val="28"/>
          <w:szCs w:val="28"/>
        </w:rPr>
        <w:t>i có công v</w:t>
      </w:r>
      <w:r>
        <w:rPr>
          <w:rFonts w:ascii="Times New Roman" w:hAnsi="Times New Roman" w:cs="Times New Roman"/>
          <w:bCs/>
          <w:i/>
          <w:spacing w:val="-6"/>
          <w:sz w:val="28"/>
          <w:szCs w:val="28"/>
        </w:rPr>
        <w:t>ớ</w:t>
      </w:r>
      <w:r>
        <w:rPr>
          <w:rFonts w:ascii="Times New Roman" w:hAnsi="Times New Roman" w:cs="Times New Roman"/>
          <w:bCs/>
          <w:i/>
          <w:spacing w:val="-6"/>
          <w:sz w:val="28"/>
          <w:szCs w:val="28"/>
        </w:rPr>
        <w:t>i cách m</w:t>
      </w:r>
      <w:r>
        <w:rPr>
          <w:rFonts w:ascii="Times New Roman" w:hAnsi="Times New Roman" w:cs="Times New Roman"/>
          <w:bCs/>
          <w:i/>
          <w:spacing w:val="-6"/>
          <w:sz w:val="28"/>
          <w:szCs w:val="28"/>
        </w:rPr>
        <w:t>ạ</w:t>
      </w:r>
      <w:r>
        <w:rPr>
          <w:rFonts w:ascii="Times New Roman" w:hAnsi="Times New Roman" w:cs="Times New Roman"/>
          <w:bCs/>
          <w:i/>
          <w:spacing w:val="-6"/>
          <w:sz w:val="28"/>
          <w:szCs w:val="28"/>
        </w:rPr>
        <w:t>ng trên đ</w:t>
      </w:r>
      <w:r>
        <w:rPr>
          <w:rFonts w:ascii="Times New Roman" w:hAnsi="Times New Roman" w:cs="Times New Roman"/>
          <w:bCs/>
          <w:i/>
          <w:spacing w:val="-6"/>
          <w:sz w:val="28"/>
          <w:szCs w:val="28"/>
        </w:rPr>
        <w:t>ị</w:t>
      </w:r>
      <w:r>
        <w:rPr>
          <w:rFonts w:ascii="Times New Roman" w:hAnsi="Times New Roman" w:cs="Times New Roman"/>
          <w:bCs/>
          <w:i/>
          <w:spacing w:val="-6"/>
          <w:sz w:val="28"/>
          <w:szCs w:val="28"/>
        </w:rPr>
        <w:t>a bàn t</w:t>
      </w:r>
      <w:r>
        <w:rPr>
          <w:rFonts w:ascii="Times New Roman" w:hAnsi="Times New Roman" w:cs="Times New Roman"/>
          <w:bCs/>
          <w:i/>
          <w:spacing w:val="-6"/>
          <w:sz w:val="28"/>
          <w:szCs w:val="28"/>
        </w:rPr>
        <w:t>ỉ</w:t>
      </w:r>
      <w:r>
        <w:rPr>
          <w:rFonts w:ascii="Times New Roman" w:hAnsi="Times New Roman" w:cs="Times New Roman"/>
          <w:bCs/>
          <w:i/>
          <w:spacing w:val="-6"/>
          <w:sz w:val="28"/>
          <w:szCs w:val="28"/>
        </w:rPr>
        <w:t>nh Hà Tĩnh</w:t>
      </w:r>
      <w:r>
        <w:rPr>
          <w:rFonts w:ascii="Times New Roman" w:eastAsia="Times New Roman" w:hAnsi="Times New Roman" w:cs="Times New Roman"/>
          <w:i/>
          <w:color w:val="000000" w:themeColor="text1"/>
          <w:spacing w:val="-6"/>
          <w:sz w:val="28"/>
          <w:szCs w:val="28"/>
          <w:lang w:val="vi-VN"/>
        </w:rPr>
        <w:t xml:space="preserve">; Báo cáo thẩm tra </w:t>
      </w:r>
      <w:r>
        <w:rPr>
          <w:rFonts w:ascii="Times New Roman" w:eastAsia="Times New Roman" w:hAnsi="Times New Roman" w:cs="Times New Roman"/>
          <w:i/>
          <w:color w:val="000000" w:themeColor="text1"/>
          <w:spacing w:val="-6"/>
          <w:sz w:val="28"/>
          <w:szCs w:val="28"/>
        </w:rPr>
        <w:t xml:space="preserve">số     /BC-HĐND ngày   </w:t>
      </w:r>
      <w:r>
        <w:rPr>
          <w:rFonts w:ascii="Times New Roman" w:eastAsia="Times New Roman" w:hAnsi="Times New Roman" w:cs="Times New Roman"/>
          <w:i/>
          <w:color w:val="000000" w:themeColor="text1"/>
          <w:spacing w:val="-6"/>
          <w:sz w:val="28"/>
          <w:szCs w:val="28"/>
        </w:rPr>
        <w:t xml:space="preserve">  tháng 6 năm 2026 </w:t>
      </w:r>
      <w:r>
        <w:rPr>
          <w:rFonts w:ascii="Times New Roman" w:eastAsia="Times New Roman" w:hAnsi="Times New Roman" w:cs="Times New Roman"/>
          <w:i/>
          <w:color w:val="000000" w:themeColor="text1"/>
          <w:spacing w:val="-6"/>
          <w:sz w:val="28"/>
          <w:szCs w:val="28"/>
          <w:lang w:val="vi-VN"/>
        </w:rPr>
        <w:t xml:space="preserve">của Ban </w:t>
      </w:r>
      <w:r>
        <w:rPr>
          <w:rFonts w:ascii="Times New Roman" w:eastAsia="Times New Roman" w:hAnsi="Times New Roman" w:cs="Times New Roman"/>
          <w:i/>
          <w:color w:val="000000" w:themeColor="text1"/>
          <w:spacing w:val="-6"/>
          <w:sz w:val="28"/>
          <w:szCs w:val="28"/>
        </w:rPr>
        <w:t xml:space="preserve">Văn hóa - Xã hội </w:t>
      </w:r>
      <w:r>
        <w:rPr>
          <w:rFonts w:ascii="Times New Roman" w:eastAsia="Times New Roman" w:hAnsi="Times New Roman" w:cs="Times New Roman"/>
          <w:i/>
          <w:color w:val="000000" w:themeColor="text1"/>
          <w:spacing w:val="-6"/>
          <w:sz w:val="28"/>
          <w:szCs w:val="28"/>
          <w:lang w:val="vi-VN"/>
        </w:rPr>
        <w:t>Hội đồng nhân dân tỉnh; ý kiến</w:t>
      </w:r>
      <w:r>
        <w:rPr>
          <w:rFonts w:ascii="Times New Roman" w:eastAsia="Times New Roman" w:hAnsi="Times New Roman" w:cs="Times New Roman"/>
          <w:i/>
          <w:color w:val="000000" w:themeColor="text1"/>
          <w:spacing w:val="-6"/>
          <w:sz w:val="28"/>
          <w:szCs w:val="28"/>
          <w:lang w:val="pt-BR"/>
        </w:rPr>
        <w:t xml:space="preserve"> thảo luận, biểu quyết </w:t>
      </w:r>
      <w:r>
        <w:rPr>
          <w:rFonts w:ascii="Times New Roman" w:eastAsia="Times New Roman" w:hAnsi="Times New Roman" w:cs="Times New Roman"/>
          <w:i/>
          <w:color w:val="000000" w:themeColor="text1"/>
          <w:spacing w:val="-6"/>
          <w:sz w:val="28"/>
          <w:szCs w:val="28"/>
          <w:lang w:val="vi-VN"/>
        </w:rPr>
        <w:t xml:space="preserve">của đại biểu Hội đồng nhân dân </w:t>
      </w:r>
      <w:r>
        <w:rPr>
          <w:rFonts w:ascii="Times New Roman" w:eastAsia="Times New Roman" w:hAnsi="Times New Roman" w:cs="Times New Roman"/>
          <w:i/>
          <w:color w:val="000000" w:themeColor="text1"/>
          <w:spacing w:val="-6"/>
          <w:sz w:val="28"/>
          <w:szCs w:val="28"/>
          <w:lang w:val="pt-BR"/>
        </w:rPr>
        <w:t xml:space="preserve">tỉnh </w:t>
      </w:r>
      <w:r>
        <w:rPr>
          <w:rFonts w:ascii="Times New Roman" w:eastAsia="Times New Roman" w:hAnsi="Times New Roman" w:cs="Times New Roman"/>
          <w:i/>
          <w:color w:val="000000" w:themeColor="text1"/>
          <w:spacing w:val="-6"/>
          <w:sz w:val="28"/>
          <w:szCs w:val="28"/>
          <w:lang w:val="vi-VN"/>
        </w:rPr>
        <w:t>tại kỳ họp;</w:t>
      </w:r>
    </w:p>
    <w:p w:rsidR="00016BAD" w:rsidRDefault="00F41C05">
      <w:pPr>
        <w:spacing w:before="120" w:after="120"/>
        <w:ind w:firstLine="709"/>
        <w:jc w:val="both"/>
        <w:rPr>
          <w:rFonts w:ascii="Times New Roman" w:hAnsi="Times New Roman" w:cs="Times New Roman"/>
          <w:bCs/>
          <w:i/>
          <w:iCs/>
          <w:spacing w:val="-6"/>
          <w:sz w:val="28"/>
          <w:szCs w:val="28"/>
          <w:lang w:val="nl-NL"/>
        </w:rPr>
      </w:pPr>
      <w:r>
        <w:rPr>
          <w:rFonts w:ascii="Times New Roman" w:eastAsia="Times New Roman" w:hAnsi="Times New Roman" w:cs="Times New Roman"/>
          <w:i/>
          <w:color w:val="000000" w:themeColor="text1"/>
          <w:spacing w:val="-6"/>
          <w:sz w:val="28"/>
          <w:szCs w:val="28"/>
          <w:shd w:val="clear" w:color="auto" w:fill="FFFFFF"/>
          <w:lang w:val="vi-VN"/>
        </w:rPr>
        <w:t xml:space="preserve">Hội đồng nhân dân tỉnh ban hành </w:t>
      </w:r>
      <w:r>
        <w:rPr>
          <w:rFonts w:ascii="Times New Roman" w:eastAsia="Times New Roman" w:hAnsi="Times New Roman" w:cs="Times New Roman"/>
          <w:bCs/>
          <w:i/>
          <w:color w:val="000000" w:themeColor="text1"/>
          <w:spacing w:val="-6"/>
          <w:sz w:val="28"/>
          <w:szCs w:val="28"/>
        </w:rPr>
        <w:t xml:space="preserve">Nghị quyết quy định tỷ lệ chi phí quản lý để thực hiện chính sách, chế độ ưu </w:t>
      </w:r>
      <w:r>
        <w:rPr>
          <w:rFonts w:ascii="Times New Roman" w:eastAsia="Times New Roman" w:hAnsi="Times New Roman" w:cs="Times New Roman"/>
          <w:bCs/>
          <w:i/>
          <w:color w:val="000000" w:themeColor="text1"/>
          <w:spacing w:val="-6"/>
          <w:sz w:val="28"/>
          <w:szCs w:val="28"/>
        </w:rPr>
        <w:t>đãi người có công với cách mạng trên địa bàn tỉnh Hà Tĩnh</w:t>
      </w:r>
      <w:r>
        <w:rPr>
          <w:rFonts w:ascii="Times New Roman" w:hAnsi="Times New Roman" w:cs="Times New Roman"/>
          <w:bCs/>
          <w:i/>
          <w:iCs/>
          <w:color w:val="000000"/>
          <w:spacing w:val="-6"/>
          <w:sz w:val="28"/>
          <w:szCs w:val="28"/>
        </w:rPr>
        <w:t>.</w:t>
      </w:r>
    </w:p>
    <w:p w:rsidR="00016BAD" w:rsidRDefault="00F41C05">
      <w:pPr>
        <w:spacing w:before="120" w:after="120"/>
        <w:ind w:firstLine="709"/>
        <w:jc w:val="both"/>
        <w:rPr>
          <w:rFonts w:ascii="Times New Roman" w:hAnsi="Times New Roman" w:cs="Times New Roman"/>
          <w:bCs/>
          <w:i/>
          <w:iCs/>
          <w:spacing w:val="-6"/>
          <w:sz w:val="28"/>
          <w:szCs w:val="28"/>
          <w:lang w:val="nl-NL"/>
        </w:rPr>
      </w:pPr>
      <w:r>
        <w:rPr>
          <w:rFonts w:ascii="Times New Roman" w:hAnsi="Times New Roman"/>
          <w:b/>
          <w:bCs/>
          <w:color w:val="000000" w:themeColor="text1"/>
          <w:spacing w:val="-6"/>
          <w:sz w:val="28"/>
          <w:szCs w:val="28"/>
          <w:lang w:val="nl-NL"/>
        </w:rPr>
        <w:t>Đi</w:t>
      </w:r>
      <w:r>
        <w:rPr>
          <w:rFonts w:ascii="Times New Roman" w:hAnsi="Times New Roman"/>
          <w:b/>
          <w:bCs/>
          <w:color w:val="000000" w:themeColor="text1"/>
          <w:spacing w:val="-6"/>
          <w:sz w:val="28"/>
          <w:szCs w:val="28"/>
          <w:lang w:val="nl-NL"/>
        </w:rPr>
        <w:t>ề</w:t>
      </w:r>
      <w:r>
        <w:rPr>
          <w:rFonts w:ascii="Times New Roman" w:hAnsi="Times New Roman"/>
          <w:b/>
          <w:bCs/>
          <w:color w:val="000000" w:themeColor="text1"/>
          <w:spacing w:val="-6"/>
          <w:sz w:val="28"/>
          <w:szCs w:val="28"/>
          <w:lang w:val="nl-NL"/>
        </w:rPr>
        <w:t>u 1</w:t>
      </w:r>
      <w:r>
        <w:rPr>
          <w:rFonts w:ascii="Times New Roman" w:hAnsi="Times New Roman"/>
          <w:b/>
          <w:color w:val="000000" w:themeColor="text1"/>
          <w:spacing w:val="-6"/>
          <w:sz w:val="28"/>
          <w:szCs w:val="28"/>
          <w:lang w:val="nl-NL"/>
        </w:rPr>
        <w:t>. Ph</w:t>
      </w:r>
      <w:r>
        <w:rPr>
          <w:rFonts w:ascii="Times New Roman" w:hAnsi="Times New Roman"/>
          <w:b/>
          <w:color w:val="000000" w:themeColor="text1"/>
          <w:spacing w:val="-6"/>
          <w:sz w:val="28"/>
          <w:szCs w:val="28"/>
          <w:lang w:val="nl-NL"/>
        </w:rPr>
        <w:t>ạ</w:t>
      </w:r>
      <w:r>
        <w:rPr>
          <w:rFonts w:ascii="Times New Roman" w:hAnsi="Times New Roman"/>
          <w:b/>
          <w:color w:val="000000" w:themeColor="text1"/>
          <w:spacing w:val="-6"/>
          <w:sz w:val="28"/>
          <w:szCs w:val="28"/>
          <w:lang w:val="nl-NL"/>
        </w:rPr>
        <w:t>m vi đi</w:t>
      </w:r>
      <w:r>
        <w:rPr>
          <w:rFonts w:ascii="Times New Roman" w:hAnsi="Times New Roman"/>
          <w:b/>
          <w:color w:val="000000" w:themeColor="text1"/>
          <w:spacing w:val="-6"/>
          <w:sz w:val="28"/>
          <w:szCs w:val="28"/>
          <w:lang w:val="nl-NL"/>
        </w:rPr>
        <w:t>ề</w:t>
      </w:r>
      <w:r>
        <w:rPr>
          <w:rFonts w:ascii="Times New Roman" w:hAnsi="Times New Roman"/>
          <w:b/>
          <w:color w:val="000000" w:themeColor="text1"/>
          <w:spacing w:val="-6"/>
          <w:sz w:val="28"/>
          <w:szCs w:val="28"/>
          <w:lang w:val="nl-NL"/>
        </w:rPr>
        <w:t>u ch</w:t>
      </w:r>
      <w:r>
        <w:rPr>
          <w:rFonts w:ascii="Times New Roman" w:hAnsi="Times New Roman"/>
          <w:b/>
          <w:color w:val="000000" w:themeColor="text1"/>
          <w:spacing w:val="-6"/>
          <w:sz w:val="28"/>
          <w:szCs w:val="28"/>
          <w:lang w:val="nl-NL"/>
        </w:rPr>
        <w:t>ỉ</w:t>
      </w:r>
      <w:r>
        <w:rPr>
          <w:rFonts w:ascii="Times New Roman" w:hAnsi="Times New Roman"/>
          <w:b/>
          <w:color w:val="000000" w:themeColor="text1"/>
          <w:spacing w:val="-6"/>
          <w:sz w:val="28"/>
          <w:szCs w:val="28"/>
          <w:lang w:val="nl-NL"/>
        </w:rPr>
        <w:t>nh và đ</w:t>
      </w:r>
      <w:r>
        <w:rPr>
          <w:rFonts w:ascii="Times New Roman" w:hAnsi="Times New Roman"/>
          <w:b/>
          <w:color w:val="000000" w:themeColor="text1"/>
          <w:spacing w:val="-6"/>
          <w:sz w:val="28"/>
          <w:szCs w:val="28"/>
          <w:lang w:val="nl-NL"/>
        </w:rPr>
        <w:t>ố</w:t>
      </w:r>
      <w:r>
        <w:rPr>
          <w:rFonts w:ascii="Times New Roman" w:hAnsi="Times New Roman"/>
          <w:b/>
          <w:color w:val="000000" w:themeColor="text1"/>
          <w:spacing w:val="-6"/>
          <w:sz w:val="28"/>
          <w:szCs w:val="28"/>
          <w:lang w:val="nl-NL"/>
        </w:rPr>
        <w:t>i tư</w:t>
      </w:r>
      <w:r>
        <w:rPr>
          <w:rFonts w:ascii="Times New Roman" w:hAnsi="Times New Roman"/>
          <w:b/>
          <w:color w:val="000000" w:themeColor="text1"/>
          <w:spacing w:val="-6"/>
          <w:sz w:val="28"/>
          <w:szCs w:val="28"/>
          <w:lang w:val="nl-NL"/>
        </w:rPr>
        <w:t>ợ</w:t>
      </w:r>
      <w:r>
        <w:rPr>
          <w:rFonts w:ascii="Times New Roman" w:hAnsi="Times New Roman"/>
          <w:b/>
          <w:color w:val="000000" w:themeColor="text1"/>
          <w:spacing w:val="-6"/>
          <w:sz w:val="28"/>
          <w:szCs w:val="28"/>
          <w:lang w:val="nl-NL"/>
        </w:rPr>
        <w:t>ng áp d</w:t>
      </w:r>
      <w:r>
        <w:rPr>
          <w:rFonts w:ascii="Times New Roman" w:hAnsi="Times New Roman"/>
          <w:b/>
          <w:color w:val="000000" w:themeColor="text1"/>
          <w:spacing w:val="-6"/>
          <w:sz w:val="28"/>
          <w:szCs w:val="28"/>
          <w:lang w:val="nl-NL"/>
        </w:rPr>
        <w:t>ụ</w:t>
      </w:r>
      <w:r>
        <w:rPr>
          <w:rFonts w:ascii="Times New Roman" w:hAnsi="Times New Roman"/>
          <w:b/>
          <w:color w:val="000000" w:themeColor="text1"/>
          <w:spacing w:val="-6"/>
          <w:sz w:val="28"/>
          <w:szCs w:val="28"/>
          <w:lang w:val="nl-NL"/>
        </w:rPr>
        <w:t>ng</w:t>
      </w:r>
    </w:p>
    <w:p w:rsidR="00016BAD" w:rsidRDefault="00F41C05">
      <w:pPr>
        <w:spacing w:before="120" w:after="120"/>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 Phạm vi điều chỉnh</w:t>
      </w:r>
    </w:p>
    <w:p w:rsidR="00016BAD" w:rsidRDefault="00F41C05">
      <w:pPr>
        <w:spacing w:before="120" w:after="120"/>
        <w:ind w:firstLine="709"/>
        <w:jc w:val="both"/>
        <w:rPr>
          <w:rFonts w:ascii="Times New Roman" w:eastAsia="Times New Roman" w:hAnsi="Times New Roman" w:cs="Times New Roman"/>
          <w:bCs/>
          <w:iCs/>
          <w:color w:val="000000" w:themeColor="text1"/>
          <w:spacing w:val="-6"/>
          <w:sz w:val="28"/>
          <w:szCs w:val="28"/>
          <w:shd w:val="clear" w:color="auto" w:fill="FFFFFF"/>
        </w:rPr>
      </w:pPr>
      <w:r>
        <w:rPr>
          <w:rFonts w:ascii="Times New Roman" w:eastAsia="Times New Roman" w:hAnsi="Times New Roman" w:cs="Times New Roman"/>
          <w:color w:val="000000" w:themeColor="text1"/>
          <w:spacing w:val="-6"/>
          <w:sz w:val="28"/>
          <w:szCs w:val="28"/>
        </w:rPr>
        <w:t xml:space="preserve">Nghị quyết </w:t>
      </w:r>
      <w:r>
        <w:rPr>
          <w:rFonts w:ascii="Times New Roman" w:eastAsia="Times New Roman" w:hAnsi="Times New Roman" w:cs="Times New Roman"/>
          <w:bCs/>
          <w:iCs/>
          <w:color w:val="000000" w:themeColor="text1"/>
          <w:spacing w:val="-6"/>
          <w:sz w:val="28"/>
          <w:szCs w:val="28"/>
          <w:shd w:val="clear" w:color="auto" w:fill="FFFFFF"/>
        </w:rPr>
        <w:t>quy định những nội dung sau đây:</w:t>
      </w:r>
    </w:p>
    <w:p w:rsidR="00016BAD" w:rsidRDefault="00F41C05">
      <w:pPr>
        <w:spacing w:before="120" w:after="120"/>
        <w:ind w:firstLine="709"/>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a) T</w:t>
      </w:r>
      <w:r>
        <w:rPr>
          <w:rFonts w:ascii="Times New Roman" w:hAnsi="Times New Roman" w:cs="Times New Roman"/>
          <w:color w:val="000000"/>
          <w:spacing w:val="-6"/>
          <w:sz w:val="28"/>
          <w:szCs w:val="28"/>
        </w:rPr>
        <w:t>ỷ</w:t>
      </w:r>
      <w:r>
        <w:rPr>
          <w:rFonts w:ascii="Times New Roman" w:hAnsi="Times New Roman" w:cs="Times New Roman"/>
          <w:color w:val="000000"/>
          <w:spacing w:val="-6"/>
          <w:sz w:val="28"/>
          <w:szCs w:val="28"/>
        </w:rPr>
        <w:t xml:space="preserve"> l</w:t>
      </w:r>
      <w:r>
        <w:rPr>
          <w:rFonts w:ascii="Times New Roman" w:hAnsi="Times New Roman" w:cs="Times New Roman"/>
          <w:color w:val="000000"/>
          <w:spacing w:val="-6"/>
          <w:sz w:val="28"/>
          <w:szCs w:val="28"/>
        </w:rPr>
        <w:t>ệ</w:t>
      </w:r>
      <w:r>
        <w:rPr>
          <w:rFonts w:ascii="Times New Roman" w:hAnsi="Times New Roman" w:cs="Times New Roman"/>
          <w:color w:val="000000"/>
          <w:spacing w:val="-6"/>
          <w:sz w:val="28"/>
          <w:szCs w:val="28"/>
        </w:rPr>
        <w:t xml:space="preserve"> chi phí qu</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lý đ</w:t>
      </w:r>
      <w:r>
        <w:rPr>
          <w:rFonts w:ascii="Times New Roman" w:hAnsi="Times New Roman" w:cs="Times New Roman"/>
          <w:color w:val="000000"/>
          <w:spacing w:val="-6"/>
          <w:sz w:val="28"/>
          <w:szCs w:val="28"/>
        </w:rPr>
        <w:t>ể</w:t>
      </w:r>
      <w:r>
        <w:rPr>
          <w:rFonts w:ascii="Times New Roman" w:hAnsi="Times New Roman" w:cs="Times New Roman"/>
          <w:color w:val="000000"/>
          <w:spacing w:val="-6"/>
          <w:sz w:val="28"/>
          <w:szCs w:val="28"/>
        </w:rPr>
        <w:t xml:space="preserve"> th</w:t>
      </w:r>
      <w:r>
        <w:rPr>
          <w:rFonts w:ascii="Times New Roman" w:hAnsi="Times New Roman" w:cs="Times New Roman"/>
          <w:color w:val="000000"/>
          <w:spacing w:val="-6"/>
          <w:sz w:val="28"/>
          <w:szCs w:val="28"/>
        </w:rPr>
        <w:t>ự</w:t>
      </w:r>
      <w:r>
        <w:rPr>
          <w:rFonts w:ascii="Times New Roman" w:hAnsi="Times New Roman" w:cs="Times New Roman"/>
          <w:color w:val="000000"/>
          <w:spacing w:val="-6"/>
          <w:sz w:val="28"/>
          <w:szCs w:val="28"/>
        </w:rPr>
        <w:t>c hi</w:t>
      </w:r>
      <w:r>
        <w:rPr>
          <w:rFonts w:ascii="Times New Roman" w:hAnsi="Times New Roman" w:cs="Times New Roman"/>
          <w:color w:val="000000"/>
          <w:spacing w:val="-6"/>
          <w:sz w:val="28"/>
          <w:szCs w:val="28"/>
        </w:rPr>
        <w:t>ệ</w:t>
      </w:r>
      <w:r>
        <w:rPr>
          <w:rFonts w:ascii="Times New Roman" w:hAnsi="Times New Roman" w:cs="Times New Roman"/>
          <w:color w:val="000000"/>
          <w:spacing w:val="-6"/>
          <w:sz w:val="28"/>
          <w:szCs w:val="28"/>
        </w:rPr>
        <w:t>n các ho</w:t>
      </w:r>
      <w:r>
        <w:rPr>
          <w:rFonts w:ascii="Times New Roman" w:hAnsi="Times New Roman" w:cs="Times New Roman"/>
          <w:color w:val="000000"/>
          <w:spacing w:val="-6"/>
          <w:sz w:val="28"/>
          <w:szCs w:val="28"/>
        </w:rPr>
        <w:t>ạ</w:t>
      </w:r>
      <w:r>
        <w:rPr>
          <w:rFonts w:ascii="Times New Roman" w:hAnsi="Times New Roman" w:cs="Times New Roman"/>
          <w:color w:val="000000"/>
          <w:spacing w:val="-6"/>
          <w:sz w:val="28"/>
          <w:szCs w:val="28"/>
        </w:rPr>
        <w:t>t đ</w:t>
      </w:r>
      <w:r>
        <w:rPr>
          <w:rFonts w:ascii="Times New Roman" w:hAnsi="Times New Roman" w:cs="Times New Roman"/>
          <w:color w:val="000000"/>
          <w:spacing w:val="-6"/>
          <w:sz w:val="28"/>
          <w:szCs w:val="28"/>
        </w:rPr>
        <w:t>ộ</w:t>
      </w:r>
      <w:r>
        <w:rPr>
          <w:rFonts w:ascii="Times New Roman" w:hAnsi="Times New Roman" w:cs="Times New Roman"/>
          <w:color w:val="000000"/>
          <w:spacing w:val="-6"/>
          <w:sz w:val="28"/>
          <w:szCs w:val="28"/>
        </w:rPr>
        <w:t>ng nghi</w:t>
      </w:r>
      <w:r>
        <w:rPr>
          <w:rFonts w:ascii="Times New Roman" w:hAnsi="Times New Roman" w:cs="Times New Roman"/>
          <w:color w:val="000000"/>
          <w:spacing w:val="-6"/>
          <w:sz w:val="28"/>
          <w:szCs w:val="28"/>
        </w:rPr>
        <w:t>ệ</w:t>
      </w:r>
      <w:r>
        <w:rPr>
          <w:rFonts w:ascii="Times New Roman" w:hAnsi="Times New Roman" w:cs="Times New Roman"/>
          <w:color w:val="000000"/>
          <w:spacing w:val="-6"/>
          <w:sz w:val="28"/>
          <w:szCs w:val="28"/>
        </w:rPr>
        <w:t>p v</w:t>
      </w:r>
      <w:r>
        <w:rPr>
          <w:rFonts w:ascii="Times New Roman" w:hAnsi="Times New Roman" w:cs="Times New Roman"/>
          <w:color w:val="000000"/>
          <w:spacing w:val="-6"/>
          <w:sz w:val="28"/>
          <w:szCs w:val="28"/>
        </w:rPr>
        <w:t>ụ</w:t>
      </w:r>
      <w:r>
        <w:rPr>
          <w:rFonts w:ascii="Times New Roman" w:hAnsi="Times New Roman" w:cs="Times New Roman"/>
          <w:color w:val="000000"/>
          <w:spacing w:val="-6"/>
          <w:sz w:val="28"/>
          <w:szCs w:val="28"/>
        </w:rPr>
        <w:t xml:space="preserve"> v</w:t>
      </w:r>
      <w:r>
        <w:rPr>
          <w:rFonts w:ascii="Times New Roman" w:hAnsi="Times New Roman" w:cs="Times New Roman"/>
          <w:color w:val="000000"/>
          <w:spacing w:val="-6"/>
          <w:sz w:val="28"/>
          <w:szCs w:val="28"/>
        </w:rPr>
        <w:t>ề</w:t>
      </w:r>
      <w:r>
        <w:rPr>
          <w:rFonts w:ascii="Times New Roman" w:hAnsi="Times New Roman" w:cs="Times New Roman"/>
          <w:color w:val="000000"/>
          <w:spacing w:val="-6"/>
          <w:sz w:val="28"/>
          <w:szCs w:val="28"/>
        </w:rPr>
        <w:t xml:space="preserve"> qu</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lý đ</w:t>
      </w:r>
      <w:r>
        <w:rPr>
          <w:rFonts w:ascii="Times New Roman" w:hAnsi="Times New Roman" w:cs="Times New Roman"/>
          <w:color w:val="000000"/>
          <w:spacing w:val="-6"/>
          <w:sz w:val="28"/>
          <w:szCs w:val="28"/>
        </w:rPr>
        <w:t>ố</w:t>
      </w:r>
      <w:r>
        <w:rPr>
          <w:rFonts w:ascii="Times New Roman" w:hAnsi="Times New Roman" w:cs="Times New Roman"/>
          <w:color w:val="000000"/>
          <w:spacing w:val="-6"/>
          <w:sz w:val="28"/>
          <w:szCs w:val="28"/>
        </w:rPr>
        <w:t>i tư</w:t>
      </w:r>
      <w:r>
        <w:rPr>
          <w:rFonts w:ascii="Times New Roman" w:hAnsi="Times New Roman" w:cs="Times New Roman"/>
          <w:color w:val="000000"/>
          <w:spacing w:val="-6"/>
          <w:sz w:val="28"/>
          <w:szCs w:val="28"/>
        </w:rPr>
        <w:t>ợ</w:t>
      </w:r>
      <w:r>
        <w:rPr>
          <w:rFonts w:ascii="Times New Roman" w:hAnsi="Times New Roman" w:cs="Times New Roman"/>
          <w:color w:val="000000"/>
          <w:spacing w:val="-6"/>
          <w:sz w:val="28"/>
          <w:szCs w:val="28"/>
        </w:rPr>
        <w:t>ng, h</w:t>
      </w:r>
      <w:r>
        <w:rPr>
          <w:rFonts w:ascii="Times New Roman" w:hAnsi="Times New Roman" w:cs="Times New Roman"/>
          <w:color w:val="000000"/>
          <w:spacing w:val="-6"/>
          <w:sz w:val="28"/>
          <w:szCs w:val="28"/>
        </w:rPr>
        <w:t>ồ</w:t>
      </w:r>
      <w:r>
        <w:rPr>
          <w:rFonts w:ascii="Times New Roman" w:hAnsi="Times New Roman" w:cs="Times New Roman"/>
          <w:color w:val="000000"/>
          <w:spacing w:val="-6"/>
          <w:sz w:val="28"/>
          <w:szCs w:val="28"/>
        </w:rPr>
        <w:t xml:space="preserve"> sơ, qu</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lý tài chính, k</w:t>
      </w:r>
      <w:r>
        <w:rPr>
          <w:rFonts w:ascii="Times New Roman" w:hAnsi="Times New Roman" w:cs="Times New Roman"/>
          <w:color w:val="000000"/>
          <w:spacing w:val="-6"/>
          <w:sz w:val="28"/>
          <w:szCs w:val="28"/>
        </w:rPr>
        <w:t>ế</w:t>
      </w:r>
      <w:r>
        <w:rPr>
          <w:rFonts w:ascii="Times New Roman" w:hAnsi="Times New Roman" w:cs="Times New Roman"/>
          <w:color w:val="000000"/>
          <w:spacing w:val="-6"/>
          <w:sz w:val="28"/>
          <w:szCs w:val="28"/>
        </w:rPr>
        <w:t xml:space="preserve"> toán và t</w:t>
      </w:r>
      <w:r>
        <w:rPr>
          <w:rFonts w:ascii="Times New Roman" w:hAnsi="Times New Roman" w:cs="Times New Roman"/>
          <w:color w:val="000000"/>
          <w:spacing w:val="-6"/>
          <w:sz w:val="28"/>
          <w:szCs w:val="28"/>
        </w:rPr>
        <w:t>ổ</w:t>
      </w:r>
      <w:r>
        <w:rPr>
          <w:rFonts w:ascii="Times New Roman" w:hAnsi="Times New Roman" w:cs="Times New Roman"/>
          <w:color w:val="000000"/>
          <w:spacing w:val="-6"/>
          <w:sz w:val="28"/>
          <w:szCs w:val="28"/>
        </w:rPr>
        <w:t xml:space="preserve"> ch</w:t>
      </w:r>
      <w:r>
        <w:rPr>
          <w:rFonts w:ascii="Times New Roman" w:hAnsi="Times New Roman" w:cs="Times New Roman"/>
          <w:color w:val="000000"/>
          <w:spacing w:val="-6"/>
          <w:sz w:val="28"/>
          <w:szCs w:val="28"/>
        </w:rPr>
        <w:t>ứ</w:t>
      </w:r>
      <w:r>
        <w:rPr>
          <w:rFonts w:ascii="Times New Roman" w:hAnsi="Times New Roman" w:cs="Times New Roman"/>
          <w:color w:val="000000"/>
          <w:spacing w:val="-6"/>
          <w:sz w:val="28"/>
          <w:szCs w:val="28"/>
        </w:rPr>
        <w:t>c th</w:t>
      </w:r>
      <w:r>
        <w:rPr>
          <w:rFonts w:ascii="Times New Roman" w:hAnsi="Times New Roman" w:cs="Times New Roman"/>
          <w:color w:val="000000"/>
          <w:spacing w:val="-6"/>
          <w:sz w:val="28"/>
          <w:szCs w:val="28"/>
        </w:rPr>
        <w:t>ự</w:t>
      </w:r>
      <w:r>
        <w:rPr>
          <w:rFonts w:ascii="Times New Roman" w:hAnsi="Times New Roman" w:cs="Times New Roman"/>
          <w:color w:val="000000"/>
          <w:spacing w:val="-6"/>
          <w:sz w:val="28"/>
          <w:szCs w:val="28"/>
        </w:rPr>
        <w:t>c hi</w:t>
      </w:r>
      <w:r>
        <w:rPr>
          <w:rFonts w:ascii="Times New Roman" w:hAnsi="Times New Roman" w:cs="Times New Roman"/>
          <w:color w:val="000000"/>
          <w:spacing w:val="-6"/>
          <w:sz w:val="28"/>
          <w:szCs w:val="28"/>
        </w:rPr>
        <w:t>ệ</w:t>
      </w:r>
      <w:r>
        <w:rPr>
          <w:rFonts w:ascii="Times New Roman" w:hAnsi="Times New Roman" w:cs="Times New Roman"/>
          <w:color w:val="000000"/>
          <w:spacing w:val="-6"/>
          <w:sz w:val="28"/>
          <w:szCs w:val="28"/>
        </w:rPr>
        <w:t>n chi tr</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 xml:space="preserve"> </w:t>
      </w:r>
      <w:r>
        <w:rPr>
          <w:rFonts w:ascii="Times New Roman" w:hAnsi="Times New Roman" w:cs="Times New Roman"/>
          <w:bCs/>
          <w:color w:val="000000"/>
          <w:spacing w:val="-6"/>
          <w:sz w:val="28"/>
          <w:szCs w:val="28"/>
        </w:rPr>
        <w:t>tr</w:t>
      </w:r>
      <w:r>
        <w:rPr>
          <w:rFonts w:ascii="Times New Roman" w:hAnsi="Times New Roman" w:cs="Times New Roman"/>
          <w:bCs/>
          <w:color w:val="000000"/>
          <w:spacing w:val="-6"/>
          <w:sz w:val="28"/>
          <w:szCs w:val="28"/>
        </w:rPr>
        <w:t>ợ</w:t>
      </w:r>
      <w:r>
        <w:rPr>
          <w:rFonts w:ascii="Times New Roman" w:hAnsi="Times New Roman" w:cs="Times New Roman"/>
          <w:bCs/>
          <w:color w:val="000000"/>
          <w:spacing w:val="-6"/>
          <w:sz w:val="28"/>
          <w:szCs w:val="28"/>
        </w:rPr>
        <w:t xml:space="preserve"> c</w:t>
      </w:r>
      <w:r>
        <w:rPr>
          <w:rFonts w:ascii="Times New Roman" w:hAnsi="Times New Roman" w:cs="Times New Roman"/>
          <w:bCs/>
          <w:color w:val="000000"/>
          <w:spacing w:val="-6"/>
          <w:sz w:val="28"/>
          <w:szCs w:val="28"/>
        </w:rPr>
        <w:t>ấ</w:t>
      </w:r>
      <w:r>
        <w:rPr>
          <w:rFonts w:ascii="Times New Roman" w:hAnsi="Times New Roman" w:cs="Times New Roman"/>
          <w:bCs/>
          <w:color w:val="000000"/>
          <w:spacing w:val="-6"/>
          <w:sz w:val="28"/>
          <w:szCs w:val="28"/>
        </w:rPr>
        <w:t>p cho ngư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i có công v</w:t>
      </w:r>
      <w:r>
        <w:rPr>
          <w:rFonts w:ascii="Times New Roman" w:hAnsi="Times New Roman" w:cs="Times New Roman"/>
          <w:bCs/>
          <w:color w:val="000000"/>
          <w:spacing w:val="-6"/>
          <w:sz w:val="28"/>
          <w:szCs w:val="28"/>
        </w:rPr>
        <w:t>ớ</w:t>
      </w:r>
      <w:r>
        <w:rPr>
          <w:rFonts w:ascii="Times New Roman" w:hAnsi="Times New Roman" w:cs="Times New Roman"/>
          <w:bCs/>
          <w:color w:val="000000"/>
          <w:spacing w:val="-6"/>
          <w:sz w:val="28"/>
          <w:szCs w:val="28"/>
        </w:rPr>
        <w:t>i cách m</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ng, thân nhân ngư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i có công v</w:t>
      </w:r>
      <w:r>
        <w:rPr>
          <w:rFonts w:ascii="Times New Roman" w:hAnsi="Times New Roman" w:cs="Times New Roman"/>
          <w:bCs/>
          <w:color w:val="000000"/>
          <w:spacing w:val="-6"/>
          <w:sz w:val="28"/>
          <w:szCs w:val="28"/>
        </w:rPr>
        <w:t>ớ</w:t>
      </w:r>
      <w:r>
        <w:rPr>
          <w:rFonts w:ascii="Times New Roman" w:hAnsi="Times New Roman" w:cs="Times New Roman"/>
          <w:bCs/>
          <w:color w:val="000000"/>
          <w:spacing w:val="-6"/>
          <w:sz w:val="28"/>
          <w:szCs w:val="28"/>
        </w:rPr>
        <w:t>i cách m</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ng và ngư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i tr</w:t>
      </w:r>
      <w:r>
        <w:rPr>
          <w:rFonts w:ascii="Times New Roman" w:hAnsi="Times New Roman" w:cs="Times New Roman"/>
          <w:bCs/>
          <w:color w:val="000000"/>
          <w:spacing w:val="-6"/>
          <w:sz w:val="28"/>
          <w:szCs w:val="28"/>
        </w:rPr>
        <w:t>ự</w:t>
      </w:r>
      <w:r>
        <w:rPr>
          <w:rFonts w:ascii="Times New Roman" w:hAnsi="Times New Roman" w:cs="Times New Roman"/>
          <w:bCs/>
          <w:color w:val="000000"/>
          <w:spacing w:val="-6"/>
          <w:sz w:val="28"/>
          <w:szCs w:val="28"/>
        </w:rPr>
        <w:t>c ti</w:t>
      </w:r>
      <w:r>
        <w:rPr>
          <w:rFonts w:ascii="Times New Roman" w:hAnsi="Times New Roman" w:cs="Times New Roman"/>
          <w:bCs/>
          <w:color w:val="000000"/>
          <w:spacing w:val="-6"/>
          <w:sz w:val="28"/>
          <w:szCs w:val="28"/>
        </w:rPr>
        <w:t>ế</w:t>
      </w:r>
      <w:r>
        <w:rPr>
          <w:rFonts w:ascii="Times New Roman" w:hAnsi="Times New Roman" w:cs="Times New Roman"/>
          <w:bCs/>
          <w:color w:val="000000"/>
          <w:spacing w:val="-6"/>
          <w:sz w:val="28"/>
          <w:szCs w:val="28"/>
        </w:rPr>
        <w:t>p tham gia kh</w:t>
      </w:r>
      <w:r>
        <w:rPr>
          <w:rFonts w:ascii="Times New Roman" w:hAnsi="Times New Roman" w:cs="Times New Roman"/>
          <w:bCs/>
          <w:color w:val="000000"/>
          <w:spacing w:val="-6"/>
          <w:sz w:val="28"/>
          <w:szCs w:val="28"/>
        </w:rPr>
        <w:t>áng chi</w:t>
      </w:r>
      <w:r>
        <w:rPr>
          <w:rFonts w:ascii="Times New Roman" w:hAnsi="Times New Roman" w:cs="Times New Roman"/>
          <w:bCs/>
          <w:color w:val="000000"/>
          <w:spacing w:val="-6"/>
          <w:sz w:val="28"/>
          <w:szCs w:val="28"/>
        </w:rPr>
        <w:t>ế</w:t>
      </w:r>
      <w:r>
        <w:rPr>
          <w:rFonts w:ascii="Times New Roman" w:hAnsi="Times New Roman" w:cs="Times New Roman"/>
          <w:bCs/>
          <w:color w:val="000000"/>
          <w:spacing w:val="-6"/>
          <w:sz w:val="28"/>
          <w:szCs w:val="28"/>
        </w:rPr>
        <w:t>n trên đ</w:t>
      </w:r>
      <w:r>
        <w:rPr>
          <w:rFonts w:ascii="Times New Roman" w:hAnsi="Times New Roman" w:cs="Times New Roman"/>
          <w:bCs/>
          <w:color w:val="000000"/>
          <w:spacing w:val="-6"/>
          <w:sz w:val="28"/>
          <w:szCs w:val="28"/>
        </w:rPr>
        <w:t>ị</w:t>
      </w:r>
      <w:r>
        <w:rPr>
          <w:rFonts w:ascii="Times New Roman" w:hAnsi="Times New Roman" w:cs="Times New Roman"/>
          <w:bCs/>
          <w:color w:val="000000"/>
          <w:spacing w:val="-6"/>
          <w:sz w:val="28"/>
          <w:szCs w:val="28"/>
        </w:rPr>
        <w:t>a bàn t</w:t>
      </w:r>
      <w:r>
        <w:rPr>
          <w:rFonts w:ascii="Times New Roman" w:hAnsi="Times New Roman" w:cs="Times New Roman"/>
          <w:bCs/>
          <w:color w:val="000000"/>
          <w:spacing w:val="-6"/>
          <w:sz w:val="28"/>
          <w:szCs w:val="28"/>
        </w:rPr>
        <w:t>ỉ</w:t>
      </w:r>
      <w:r>
        <w:rPr>
          <w:rFonts w:ascii="Times New Roman" w:hAnsi="Times New Roman" w:cs="Times New Roman"/>
          <w:bCs/>
          <w:color w:val="000000"/>
          <w:spacing w:val="-6"/>
          <w:sz w:val="28"/>
          <w:szCs w:val="28"/>
        </w:rPr>
        <w:t>nh Hà Tĩnh</w:t>
      </w:r>
      <w:r>
        <w:rPr>
          <w:rFonts w:ascii="Times New Roman" w:hAnsi="Times New Roman" w:cs="Times New Roman"/>
          <w:color w:val="000000"/>
          <w:spacing w:val="-6"/>
          <w:sz w:val="28"/>
          <w:szCs w:val="28"/>
        </w:rPr>
        <w:t xml:space="preserve"> theo quy đ</w:t>
      </w:r>
      <w:r>
        <w:rPr>
          <w:rFonts w:ascii="Times New Roman" w:hAnsi="Times New Roman" w:cs="Times New Roman"/>
          <w:color w:val="000000"/>
          <w:spacing w:val="-6"/>
          <w:sz w:val="28"/>
          <w:szCs w:val="28"/>
        </w:rPr>
        <w:t>ị</w:t>
      </w:r>
      <w:r>
        <w:rPr>
          <w:rFonts w:ascii="Times New Roman" w:hAnsi="Times New Roman" w:cs="Times New Roman"/>
          <w:color w:val="000000"/>
          <w:spacing w:val="-6"/>
          <w:sz w:val="28"/>
          <w:szCs w:val="28"/>
        </w:rPr>
        <w:t>nh t</w:t>
      </w:r>
      <w:r>
        <w:rPr>
          <w:rFonts w:ascii="Times New Roman" w:hAnsi="Times New Roman" w:cs="Times New Roman"/>
          <w:color w:val="000000"/>
          <w:spacing w:val="-6"/>
          <w:sz w:val="28"/>
          <w:szCs w:val="28"/>
        </w:rPr>
        <w:t>ạ</w:t>
      </w:r>
      <w:r>
        <w:rPr>
          <w:rFonts w:ascii="Times New Roman" w:hAnsi="Times New Roman" w:cs="Times New Roman"/>
          <w:color w:val="000000"/>
          <w:spacing w:val="-6"/>
          <w:sz w:val="28"/>
          <w:szCs w:val="28"/>
        </w:rPr>
        <w:t>i kho</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1 Đi</w:t>
      </w:r>
      <w:r>
        <w:rPr>
          <w:rFonts w:ascii="Times New Roman" w:hAnsi="Times New Roman" w:cs="Times New Roman"/>
          <w:color w:val="000000"/>
          <w:spacing w:val="-6"/>
          <w:sz w:val="28"/>
          <w:szCs w:val="28"/>
        </w:rPr>
        <w:t>ề</w:t>
      </w:r>
      <w:r>
        <w:rPr>
          <w:rFonts w:ascii="Times New Roman" w:hAnsi="Times New Roman" w:cs="Times New Roman"/>
          <w:color w:val="000000"/>
          <w:spacing w:val="-6"/>
          <w:sz w:val="28"/>
          <w:szCs w:val="28"/>
        </w:rPr>
        <w:t>u 7 Thông tư s</w:t>
      </w:r>
      <w:r>
        <w:rPr>
          <w:rFonts w:ascii="Times New Roman" w:hAnsi="Times New Roman" w:cs="Times New Roman"/>
          <w:color w:val="000000"/>
          <w:spacing w:val="-6"/>
          <w:sz w:val="28"/>
          <w:szCs w:val="28"/>
        </w:rPr>
        <w:t>ố</w:t>
      </w:r>
      <w:r>
        <w:rPr>
          <w:rFonts w:ascii="Times New Roman" w:hAnsi="Times New Roman" w:cs="Times New Roman"/>
          <w:color w:val="000000"/>
          <w:spacing w:val="-6"/>
          <w:sz w:val="28"/>
          <w:szCs w:val="28"/>
        </w:rPr>
        <w:t xml:space="preserve"> 44/2022/TT-BTC c</w:t>
      </w:r>
      <w:r>
        <w:rPr>
          <w:rFonts w:ascii="Times New Roman" w:hAnsi="Times New Roman" w:cs="Times New Roman"/>
          <w:color w:val="000000"/>
          <w:spacing w:val="-6"/>
          <w:sz w:val="28"/>
          <w:szCs w:val="28"/>
        </w:rPr>
        <w:t>ủ</w:t>
      </w:r>
      <w:r>
        <w:rPr>
          <w:rFonts w:ascii="Times New Roman" w:hAnsi="Times New Roman" w:cs="Times New Roman"/>
          <w:color w:val="000000"/>
          <w:spacing w:val="-6"/>
          <w:sz w:val="28"/>
          <w:szCs w:val="28"/>
        </w:rPr>
        <w:t>a B</w:t>
      </w:r>
      <w:r>
        <w:rPr>
          <w:rFonts w:ascii="Times New Roman" w:hAnsi="Times New Roman" w:cs="Times New Roman"/>
          <w:color w:val="000000"/>
          <w:spacing w:val="-6"/>
          <w:sz w:val="28"/>
          <w:szCs w:val="28"/>
        </w:rPr>
        <w:t>ộ</w:t>
      </w:r>
      <w:r>
        <w:rPr>
          <w:rFonts w:ascii="Times New Roman" w:hAnsi="Times New Roman" w:cs="Times New Roman"/>
          <w:color w:val="000000"/>
          <w:spacing w:val="-6"/>
          <w:sz w:val="28"/>
          <w:szCs w:val="28"/>
        </w:rPr>
        <w:t xml:space="preserve"> trư</w:t>
      </w:r>
      <w:r>
        <w:rPr>
          <w:rFonts w:ascii="Times New Roman" w:hAnsi="Times New Roman" w:cs="Times New Roman"/>
          <w:color w:val="000000"/>
          <w:spacing w:val="-6"/>
          <w:sz w:val="28"/>
          <w:szCs w:val="28"/>
        </w:rPr>
        <w:t>ở</w:t>
      </w:r>
      <w:r>
        <w:rPr>
          <w:rFonts w:ascii="Times New Roman" w:hAnsi="Times New Roman" w:cs="Times New Roman"/>
          <w:color w:val="000000"/>
          <w:spacing w:val="-6"/>
          <w:sz w:val="28"/>
          <w:szCs w:val="28"/>
        </w:rPr>
        <w:t>ng B</w:t>
      </w:r>
      <w:r>
        <w:rPr>
          <w:rFonts w:ascii="Times New Roman" w:hAnsi="Times New Roman" w:cs="Times New Roman"/>
          <w:color w:val="000000"/>
          <w:spacing w:val="-6"/>
          <w:sz w:val="28"/>
          <w:szCs w:val="28"/>
        </w:rPr>
        <w:t>ộ</w:t>
      </w:r>
      <w:r>
        <w:rPr>
          <w:rFonts w:ascii="Times New Roman" w:hAnsi="Times New Roman" w:cs="Times New Roman"/>
          <w:color w:val="000000"/>
          <w:spacing w:val="-6"/>
          <w:sz w:val="28"/>
          <w:szCs w:val="28"/>
        </w:rPr>
        <w:t xml:space="preserve"> Tài chính quy đ</w:t>
      </w:r>
      <w:r>
        <w:rPr>
          <w:rFonts w:ascii="Times New Roman" w:hAnsi="Times New Roman" w:cs="Times New Roman"/>
          <w:color w:val="000000"/>
          <w:spacing w:val="-6"/>
          <w:sz w:val="28"/>
          <w:szCs w:val="28"/>
        </w:rPr>
        <w:t>ị</w:t>
      </w:r>
      <w:r>
        <w:rPr>
          <w:rFonts w:ascii="Times New Roman" w:hAnsi="Times New Roman" w:cs="Times New Roman"/>
          <w:color w:val="000000"/>
          <w:spacing w:val="-6"/>
          <w:sz w:val="28"/>
          <w:szCs w:val="28"/>
        </w:rPr>
        <w:t>nh qu</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lý và s</w:t>
      </w:r>
      <w:r>
        <w:rPr>
          <w:rFonts w:ascii="Times New Roman" w:hAnsi="Times New Roman" w:cs="Times New Roman"/>
          <w:color w:val="000000"/>
          <w:spacing w:val="-6"/>
          <w:sz w:val="28"/>
          <w:szCs w:val="28"/>
        </w:rPr>
        <w:t>ử</w:t>
      </w:r>
      <w:r>
        <w:rPr>
          <w:rFonts w:ascii="Times New Roman" w:hAnsi="Times New Roman" w:cs="Times New Roman"/>
          <w:color w:val="000000"/>
          <w:spacing w:val="-6"/>
          <w:sz w:val="28"/>
          <w:szCs w:val="28"/>
        </w:rPr>
        <w:t xml:space="preserve"> d</w:t>
      </w:r>
      <w:r>
        <w:rPr>
          <w:rFonts w:ascii="Times New Roman" w:hAnsi="Times New Roman" w:cs="Times New Roman"/>
          <w:color w:val="000000"/>
          <w:spacing w:val="-6"/>
          <w:sz w:val="28"/>
          <w:szCs w:val="28"/>
        </w:rPr>
        <w:t>ụ</w:t>
      </w:r>
      <w:r>
        <w:rPr>
          <w:rFonts w:ascii="Times New Roman" w:hAnsi="Times New Roman" w:cs="Times New Roman"/>
          <w:color w:val="000000"/>
          <w:spacing w:val="-6"/>
          <w:sz w:val="28"/>
          <w:szCs w:val="28"/>
        </w:rPr>
        <w:t xml:space="preserve">ng kinh </w:t>
      </w:r>
      <w:r>
        <w:rPr>
          <w:rFonts w:ascii="Times New Roman" w:hAnsi="Times New Roman" w:cs="Times New Roman"/>
          <w:color w:val="000000"/>
          <w:spacing w:val="-6"/>
          <w:sz w:val="28"/>
          <w:szCs w:val="28"/>
        </w:rPr>
        <w:lastRenderedPageBreak/>
        <w:t>phí chi thư</w:t>
      </w:r>
      <w:r>
        <w:rPr>
          <w:rFonts w:ascii="Times New Roman" w:hAnsi="Times New Roman" w:cs="Times New Roman"/>
          <w:color w:val="000000"/>
          <w:spacing w:val="-6"/>
          <w:sz w:val="28"/>
          <w:szCs w:val="28"/>
        </w:rPr>
        <w:t>ờ</w:t>
      </w:r>
      <w:r>
        <w:rPr>
          <w:rFonts w:ascii="Times New Roman" w:hAnsi="Times New Roman" w:cs="Times New Roman"/>
          <w:color w:val="000000"/>
          <w:spacing w:val="-6"/>
          <w:sz w:val="28"/>
          <w:szCs w:val="28"/>
        </w:rPr>
        <w:t>ng xuyên th</w:t>
      </w:r>
      <w:r>
        <w:rPr>
          <w:rFonts w:ascii="Times New Roman" w:hAnsi="Times New Roman" w:cs="Times New Roman"/>
          <w:color w:val="000000"/>
          <w:spacing w:val="-6"/>
          <w:sz w:val="28"/>
          <w:szCs w:val="28"/>
        </w:rPr>
        <w:t>ự</w:t>
      </w:r>
      <w:r>
        <w:rPr>
          <w:rFonts w:ascii="Times New Roman" w:hAnsi="Times New Roman" w:cs="Times New Roman"/>
          <w:color w:val="000000"/>
          <w:spacing w:val="-6"/>
          <w:sz w:val="28"/>
          <w:szCs w:val="28"/>
        </w:rPr>
        <w:t>c hi</w:t>
      </w:r>
      <w:r>
        <w:rPr>
          <w:rFonts w:ascii="Times New Roman" w:hAnsi="Times New Roman" w:cs="Times New Roman"/>
          <w:color w:val="000000"/>
          <w:spacing w:val="-6"/>
          <w:sz w:val="28"/>
          <w:szCs w:val="28"/>
        </w:rPr>
        <w:t>ệ</w:t>
      </w:r>
      <w:r>
        <w:rPr>
          <w:rFonts w:ascii="Times New Roman" w:hAnsi="Times New Roman" w:cs="Times New Roman"/>
          <w:color w:val="000000"/>
          <w:spacing w:val="-6"/>
          <w:sz w:val="28"/>
          <w:szCs w:val="28"/>
        </w:rPr>
        <w:t>n chính sách, ch</w:t>
      </w:r>
      <w:r>
        <w:rPr>
          <w:rFonts w:ascii="Times New Roman" w:hAnsi="Times New Roman" w:cs="Times New Roman"/>
          <w:color w:val="000000"/>
          <w:spacing w:val="-6"/>
          <w:sz w:val="28"/>
          <w:szCs w:val="28"/>
        </w:rPr>
        <w:t>ế</w:t>
      </w:r>
      <w:r>
        <w:rPr>
          <w:rFonts w:ascii="Times New Roman" w:hAnsi="Times New Roman" w:cs="Times New Roman"/>
          <w:color w:val="000000"/>
          <w:spacing w:val="-6"/>
          <w:sz w:val="28"/>
          <w:szCs w:val="28"/>
        </w:rPr>
        <w:t xml:space="preserve"> đ</w:t>
      </w:r>
      <w:r>
        <w:rPr>
          <w:rFonts w:ascii="Times New Roman" w:hAnsi="Times New Roman" w:cs="Times New Roman"/>
          <w:color w:val="000000"/>
          <w:spacing w:val="-6"/>
          <w:sz w:val="28"/>
          <w:szCs w:val="28"/>
        </w:rPr>
        <w:t>ộ</w:t>
      </w:r>
      <w:r>
        <w:rPr>
          <w:rFonts w:ascii="Times New Roman" w:hAnsi="Times New Roman" w:cs="Times New Roman"/>
          <w:color w:val="000000"/>
          <w:spacing w:val="-6"/>
          <w:sz w:val="28"/>
          <w:szCs w:val="28"/>
        </w:rPr>
        <w:t xml:space="preserve"> ưu đãi ngư</w:t>
      </w:r>
      <w:r>
        <w:rPr>
          <w:rFonts w:ascii="Times New Roman" w:hAnsi="Times New Roman" w:cs="Times New Roman"/>
          <w:color w:val="000000"/>
          <w:spacing w:val="-6"/>
          <w:sz w:val="28"/>
          <w:szCs w:val="28"/>
        </w:rPr>
        <w:t>ờ</w:t>
      </w:r>
      <w:r>
        <w:rPr>
          <w:rFonts w:ascii="Times New Roman" w:hAnsi="Times New Roman" w:cs="Times New Roman"/>
          <w:color w:val="000000"/>
          <w:spacing w:val="-6"/>
          <w:sz w:val="28"/>
          <w:szCs w:val="28"/>
        </w:rPr>
        <w:t>i có công v</w:t>
      </w:r>
      <w:r>
        <w:rPr>
          <w:rFonts w:ascii="Times New Roman" w:hAnsi="Times New Roman" w:cs="Times New Roman"/>
          <w:color w:val="000000"/>
          <w:spacing w:val="-6"/>
          <w:sz w:val="28"/>
          <w:szCs w:val="28"/>
        </w:rPr>
        <w:t>ớ</w:t>
      </w:r>
      <w:r>
        <w:rPr>
          <w:rFonts w:ascii="Times New Roman" w:hAnsi="Times New Roman" w:cs="Times New Roman"/>
          <w:color w:val="000000"/>
          <w:spacing w:val="-6"/>
          <w:sz w:val="28"/>
          <w:szCs w:val="28"/>
        </w:rPr>
        <w:t>i cách m</w:t>
      </w:r>
      <w:r>
        <w:rPr>
          <w:rFonts w:ascii="Times New Roman" w:hAnsi="Times New Roman" w:cs="Times New Roman"/>
          <w:color w:val="000000"/>
          <w:spacing w:val="-6"/>
          <w:sz w:val="28"/>
          <w:szCs w:val="28"/>
        </w:rPr>
        <w:t>ạ</w:t>
      </w:r>
      <w:r>
        <w:rPr>
          <w:rFonts w:ascii="Times New Roman" w:hAnsi="Times New Roman" w:cs="Times New Roman"/>
          <w:color w:val="000000"/>
          <w:spacing w:val="-6"/>
          <w:sz w:val="28"/>
          <w:szCs w:val="28"/>
        </w:rPr>
        <w:t>ng, thân nhân ngư</w:t>
      </w:r>
      <w:r>
        <w:rPr>
          <w:rFonts w:ascii="Times New Roman" w:hAnsi="Times New Roman" w:cs="Times New Roman"/>
          <w:color w:val="000000"/>
          <w:spacing w:val="-6"/>
          <w:sz w:val="28"/>
          <w:szCs w:val="28"/>
        </w:rPr>
        <w:t>ờ</w:t>
      </w:r>
      <w:r>
        <w:rPr>
          <w:rFonts w:ascii="Times New Roman" w:hAnsi="Times New Roman" w:cs="Times New Roman"/>
          <w:color w:val="000000"/>
          <w:spacing w:val="-6"/>
          <w:sz w:val="28"/>
          <w:szCs w:val="28"/>
        </w:rPr>
        <w:t>i có công v</w:t>
      </w:r>
      <w:r>
        <w:rPr>
          <w:rFonts w:ascii="Times New Roman" w:hAnsi="Times New Roman" w:cs="Times New Roman"/>
          <w:color w:val="000000"/>
          <w:spacing w:val="-6"/>
          <w:sz w:val="28"/>
          <w:szCs w:val="28"/>
        </w:rPr>
        <w:t>ớ</w:t>
      </w:r>
      <w:r>
        <w:rPr>
          <w:rFonts w:ascii="Times New Roman" w:hAnsi="Times New Roman" w:cs="Times New Roman"/>
          <w:color w:val="000000"/>
          <w:spacing w:val="-6"/>
          <w:sz w:val="28"/>
          <w:szCs w:val="28"/>
        </w:rPr>
        <w:t>i cách m</w:t>
      </w:r>
      <w:r>
        <w:rPr>
          <w:rFonts w:ascii="Times New Roman" w:hAnsi="Times New Roman" w:cs="Times New Roman"/>
          <w:color w:val="000000"/>
          <w:spacing w:val="-6"/>
          <w:sz w:val="28"/>
          <w:szCs w:val="28"/>
        </w:rPr>
        <w:t>ạ</w:t>
      </w:r>
      <w:r>
        <w:rPr>
          <w:rFonts w:ascii="Times New Roman" w:hAnsi="Times New Roman" w:cs="Times New Roman"/>
          <w:color w:val="000000"/>
          <w:spacing w:val="-6"/>
          <w:sz w:val="28"/>
          <w:szCs w:val="28"/>
        </w:rPr>
        <w:t>ng và ngư</w:t>
      </w:r>
      <w:r>
        <w:rPr>
          <w:rFonts w:ascii="Times New Roman" w:hAnsi="Times New Roman" w:cs="Times New Roman"/>
          <w:color w:val="000000"/>
          <w:spacing w:val="-6"/>
          <w:sz w:val="28"/>
          <w:szCs w:val="28"/>
        </w:rPr>
        <w:t>ờ</w:t>
      </w:r>
      <w:r>
        <w:rPr>
          <w:rFonts w:ascii="Times New Roman" w:hAnsi="Times New Roman" w:cs="Times New Roman"/>
          <w:color w:val="000000"/>
          <w:spacing w:val="-6"/>
          <w:sz w:val="28"/>
          <w:szCs w:val="28"/>
        </w:rPr>
        <w:t>i tr</w:t>
      </w:r>
      <w:r>
        <w:rPr>
          <w:rFonts w:ascii="Times New Roman" w:hAnsi="Times New Roman" w:cs="Times New Roman"/>
          <w:color w:val="000000"/>
          <w:spacing w:val="-6"/>
          <w:sz w:val="28"/>
          <w:szCs w:val="28"/>
        </w:rPr>
        <w:t>ự</w:t>
      </w:r>
      <w:r>
        <w:rPr>
          <w:rFonts w:ascii="Times New Roman" w:hAnsi="Times New Roman" w:cs="Times New Roman"/>
          <w:color w:val="000000"/>
          <w:spacing w:val="-6"/>
          <w:sz w:val="28"/>
          <w:szCs w:val="28"/>
        </w:rPr>
        <w:t>c ti</w:t>
      </w:r>
      <w:r>
        <w:rPr>
          <w:rFonts w:ascii="Times New Roman" w:hAnsi="Times New Roman" w:cs="Times New Roman"/>
          <w:color w:val="000000"/>
          <w:spacing w:val="-6"/>
          <w:sz w:val="28"/>
          <w:szCs w:val="28"/>
        </w:rPr>
        <w:t>ế</w:t>
      </w:r>
      <w:r>
        <w:rPr>
          <w:rFonts w:ascii="Times New Roman" w:hAnsi="Times New Roman" w:cs="Times New Roman"/>
          <w:color w:val="000000"/>
          <w:spacing w:val="-6"/>
          <w:sz w:val="28"/>
          <w:szCs w:val="28"/>
        </w:rPr>
        <w:t>p tham gia kháng chi</w:t>
      </w:r>
      <w:r>
        <w:rPr>
          <w:rFonts w:ascii="Times New Roman" w:hAnsi="Times New Roman" w:cs="Times New Roman"/>
          <w:color w:val="000000"/>
          <w:spacing w:val="-6"/>
          <w:sz w:val="28"/>
          <w:szCs w:val="28"/>
        </w:rPr>
        <w:t>ế</w:t>
      </w:r>
      <w:r>
        <w:rPr>
          <w:rFonts w:ascii="Times New Roman" w:hAnsi="Times New Roman" w:cs="Times New Roman"/>
          <w:color w:val="000000"/>
          <w:spacing w:val="-6"/>
          <w:sz w:val="28"/>
          <w:szCs w:val="28"/>
        </w:rPr>
        <w:t>n do ngành Lao đ</w:t>
      </w:r>
      <w:r>
        <w:rPr>
          <w:rFonts w:ascii="Times New Roman" w:hAnsi="Times New Roman" w:cs="Times New Roman"/>
          <w:color w:val="000000"/>
          <w:spacing w:val="-6"/>
          <w:sz w:val="28"/>
          <w:szCs w:val="28"/>
        </w:rPr>
        <w:t>ộ</w:t>
      </w:r>
      <w:r>
        <w:rPr>
          <w:rFonts w:ascii="Times New Roman" w:hAnsi="Times New Roman" w:cs="Times New Roman"/>
          <w:color w:val="000000"/>
          <w:spacing w:val="-6"/>
          <w:sz w:val="28"/>
          <w:szCs w:val="28"/>
        </w:rPr>
        <w:t>ng - Thương binh và Xã h</w:t>
      </w:r>
      <w:r>
        <w:rPr>
          <w:rFonts w:ascii="Times New Roman" w:hAnsi="Times New Roman" w:cs="Times New Roman"/>
          <w:color w:val="000000"/>
          <w:spacing w:val="-6"/>
          <w:sz w:val="28"/>
          <w:szCs w:val="28"/>
        </w:rPr>
        <w:t>ộ</w:t>
      </w:r>
      <w:r>
        <w:rPr>
          <w:rFonts w:ascii="Times New Roman" w:hAnsi="Times New Roman" w:cs="Times New Roman"/>
          <w:color w:val="000000"/>
          <w:spacing w:val="-6"/>
          <w:sz w:val="28"/>
          <w:szCs w:val="28"/>
        </w:rPr>
        <w:t>i qu</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lý đư</w:t>
      </w:r>
      <w:r>
        <w:rPr>
          <w:rFonts w:ascii="Times New Roman" w:hAnsi="Times New Roman" w:cs="Times New Roman"/>
          <w:color w:val="000000"/>
          <w:spacing w:val="-6"/>
          <w:sz w:val="28"/>
          <w:szCs w:val="28"/>
        </w:rPr>
        <w:t>ợ</w:t>
      </w:r>
      <w:r>
        <w:rPr>
          <w:rFonts w:ascii="Times New Roman" w:hAnsi="Times New Roman" w:cs="Times New Roman"/>
          <w:color w:val="000000"/>
          <w:spacing w:val="-6"/>
          <w:sz w:val="28"/>
          <w:szCs w:val="28"/>
        </w:rPr>
        <w:t>c s</w:t>
      </w:r>
      <w:r>
        <w:rPr>
          <w:rFonts w:ascii="Times New Roman" w:hAnsi="Times New Roman" w:cs="Times New Roman"/>
          <w:color w:val="000000"/>
          <w:spacing w:val="-6"/>
          <w:sz w:val="28"/>
          <w:szCs w:val="28"/>
        </w:rPr>
        <w:t>ử</w:t>
      </w:r>
      <w:r>
        <w:rPr>
          <w:rFonts w:ascii="Times New Roman" w:hAnsi="Times New Roman" w:cs="Times New Roman"/>
          <w:color w:val="000000"/>
          <w:spacing w:val="-6"/>
          <w:sz w:val="28"/>
          <w:szCs w:val="28"/>
        </w:rPr>
        <w:t>a đ</w:t>
      </w:r>
      <w:r>
        <w:rPr>
          <w:rFonts w:ascii="Times New Roman" w:hAnsi="Times New Roman" w:cs="Times New Roman"/>
          <w:color w:val="000000"/>
          <w:spacing w:val="-6"/>
          <w:sz w:val="28"/>
          <w:szCs w:val="28"/>
        </w:rPr>
        <w:t>ổ</w:t>
      </w:r>
      <w:r>
        <w:rPr>
          <w:rFonts w:ascii="Times New Roman" w:hAnsi="Times New Roman" w:cs="Times New Roman"/>
          <w:color w:val="000000"/>
          <w:spacing w:val="-6"/>
          <w:sz w:val="28"/>
          <w:szCs w:val="28"/>
        </w:rPr>
        <w:t>i, b</w:t>
      </w:r>
      <w:r>
        <w:rPr>
          <w:rFonts w:ascii="Times New Roman" w:hAnsi="Times New Roman" w:cs="Times New Roman"/>
          <w:color w:val="000000"/>
          <w:spacing w:val="-6"/>
          <w:sz w:val="28"/>
          <w:szCs w:val="28"/>
        </w:rPr>
        <w:t>ổ</w:t>
      </w:r>
      <w:r>
        <w:rPr>
          <w:rFonts w:ascii="Times New Roman" w:hAnsi="Times New Roman" w:cs="Times New Roman"/>
          <w:color w:val="000000"/>
          <w:spacing w:val="-6"/>
          <w:sz w:val="28"/>
          <w:szCs w:val="28"/>
        </w:rPr>
        <w:t xml:space="preserve"> sung t</w:t>
      </w:r>
      <w:r>
        <w:rPr>
          <w:rFonts w:ascii="Times New Roman" w:hAnsi="Times New Roman" w:cs="Times New Roman"/>
          <w:color w:val="000000"/>
          <w:spacing w:val="-6"/>
          <w:sz w:val="28"/>
          <w:szCs w:val="28"/>
        </w:rPr>
        <w:t>ạ</w:t>
      </w:r>
      <w:r>
        <w:rPr>
          <w:rFonts w:ascii="Times New Roman" w:hAnsi="Times New Roman" w:cs="Times New Roman"/>
          <w:color w:val="000000"/>
          <w:spacing w:val="-6"/>
          <w:sz w:val="28"/>
          <w:szCs w:val="28"/>
        </w:rPr>
        <w:t>i đi</w:t>
      </w:r>
      <w:r>
        <w:rPr>
          <w:rFonts w:ascii="Times New Roman" w:hAnsi="Times New Roman" w:cs="Times New Roman"/>
          <w:color w:val="000000"/>
          <w:spacing w:val="-6"/>
          <w:sz w:val="28"/>
          <w:szCs w:val="28"/>
        </w:rPr>
        <w:t>ể</w:t>
      </w:r>
      <w:r>
        <w:rPr>
          <w:rFonts w:ascii="Times New Roman" w:hAnsi="Times New Roman" w:cs="Times New Roman"/>
          <w:color w:val="000000"/>
          <w:spacing w:val="-6"/>
          <w:sz w:val="28"/>
          <w:szCs w:val="28"/>
        </w:rPr>
        <w:t>m a kho</w:t>
      </w:r>
      <w:r>
        <w:rPr>
          <w:rFonts w:ascii="Times New Roman" w:hAnsi="Times New Roman" w:cs="Times New Roman"/>
          <w:color w:val="000000"/>
          <w:spacing w:val="-6"/>
          <w:sz w:val="28"/>
          <w:szCs w:val="28"/>
        </w:rPr>
        <w:t>ả</w:t>
      </w:r>
      <w:r>
        <w:rPr>
          <w:rFonts w:ascii="Times New Roman" w:hAnsi="Times New Roman" w:cs="Times New Roman"/>
          <w:color w:val="000000"/>
          <w:spacing w:val="-6"/>
          <w:sz w:val="28"/>
          <w:szCs w:val="28"/>
        </w:rPr>
        <w:t>n 3 Đi</w:t>
      </w:r>
      <w:r>
        <w:rPr>
          <w:rFonts w:ascii="Times New Roman" w:hAnsi="Times New Roman" w:cs="Times New Roman"/>
          <w:color w:val="000000"/>
          <w:spacing w:val="-6"/>
          <w:sz w:val="28"/>
          <w:szCs w:val="28"/>
        </w:rPr>
        <w:t>ề</w:t>
      </w:r>
      <w:r>
        <w:rPr>
          <w:rFonts w:ascii="Times New Roman" w:hAnsi="Times New Roman" w:cs="Times New Roman"/>
          <w:color w:val="000000"/>
          <w:spacing w:val="-6"/>
          <w:sz w:val="28"/>
          <w:szCs w:val="28"/>
        </w:rPr>
        <w:t>u 1 Thông tư s</w:t>
      </w:r>
      <w:r>
        <w:rPr>
          <w:rFonts w:ascii="Times New Roman" w:hAnsi="Times New Roman" w:cs="Times New Roman"/>
          <w:color w:val="000000"/>
          <w:spacing w:val="-6"/>
          <w:sz w:val="28"/>
          <w:szCs w:val="28"/>
        </w:rPr>
        <w:t>ố</w:t>
      </w:r>
      <w:r>
        <w:rPr>
          <w:rFonts w:ascii="Times New Roman" w:hAnsi="Times New Roman" w:cs="Times New Roman"/>
          <w:color w:val="000000"/>
          <w:spacing w:val="-6"/>
          <w:sz w:val="28"/>
          <w:szCs w:val="28"/>
        </w:rPr>
        <w:t xml:space="preserve"> 95/2025/TT-BTC.</w:t>
      </w:r>
    </w:p>
    <w:p w:rsidR="00016BAD" w:rsidRDefault="00F41C05">
      <w:pPr>
        <w:spacing w:before="120" w:after="120"/>
        <w:ind w:firstLine="709"/>
        <w:jc w:val="both"/>
        <w:rPr>
          <w:rFonts w:ascii="Times New Roman" w:hAnsi="Times New Roman" w:cs="Times New Roman"/>
          <w:bCs/>
          <w:color w:val="000000"/>
          <w:spacing w:val="-6"/>
          <w:sz w:val="28"/>
          <w:szCs w:val="28"/>
        </w:rPr>
      </w:pPr>
      <w:r>
        <w:rPr>
          <w:rFonts w:ascii="Times New Roman" w:hAnsi="Times New Roman" w:cs="Times New Roman"/>
          <w:color w:val="000000"/>
          <w:spacing w:val="-6"/>
          <w:sz w:val="28"/>
          <w:szCs w:val="28"/>
        </w:rPr>
        <w:t xml:space="preserve">b) </w:t>
      </w:r>
      <w:r>
        <w:rPr>
          <w:rFonts w:ascii="Times New Roman" w:hAnsi="Times New Roman" w:cs="Times New Roman"/>
          <w:iCs/>
          <w:color w:val="000000"/>
          <w:spacing w:val="-6"/>
          <w:sz w:val="28"/>
          <w:szCs w:val="28"/>
        </w:rPr>
        <w:t>M</w:t>
      </w:r>
      <w:r>
        <w:rPr>
          <w:rFonts w:ascii="Times New Roman" w:hAnsi="Times New Roman" w:cs="Times New Roman"/>
          <w:iCs/>
          <w:color w:val="000000"/>
          <w:spacing w:val="-6"/>
          <w:sz w:val="28"/>
          <w:szCs w:val="28"/>
        </w:rPr>
        <w:t>ứ</w:t>
      </w:r>
      <w:r>
        <w:rPr>
          <w:rFonts w:ascii="Times New Roman" w:hAnsi="Times New Roman" w:cs="Times New Roman"/>
          <w:iCs/>
          <w:color w:val="000000"/>
          <w:spacing w:val="-6"/>
          <w:sz w:val="28"/>
          <w:szCs w:val="28"/>
        </w:rPr>
        <w:t>c chi tr</w:t>
      </w:r>
      <w:r>
        <w:rPr>
          <w:rFonts w:ascii="Times New Roman" w:hAnsi="Times New Roman" w:cs="Times New Roman"/>
          <w:iCs/>
          <w:color w:val="000000"/>
          <w:spacing w:val="-6"/>
          <w:sz w:val="28"/>
          <w:szCs w:val="28"/>
        </w:rPr>
        <w:t>ả</w:t>
      </w:r>
      <w:r>
        <w:rPr>
          <w:rFonts w:ascii="Times New Roman" w:hAnsi="Times New Roman" w:cs="Times New Roman"/>
          <w:iCs/>
          <w:color w:val="000000"/>
          <w:spacing w:val="-6"/>
          <w:sz w:val="28"/>
          <w:szCs w:val="28"/>
        </w:rPr>
        <w:t xml:space="preserve"> thù lao cho ngư</w:t>
      </w:r>
      <w:r>
        <w:rPr>
          <w:rFonts w:ascii="Times New Roman" w:hAnsi="Times New Roman" w:cs="Times New Roman"/>
          <w:iCs/>
          <w:color w:val="000000"/>
          <w:spacing w:val="-6"/>
          <w:sz w:val="28"/>
          <w:szCs w:val="28"/>
        </w:rPr>
        <w:t>ờ</w:t>
      </w:r>
      <w:r>
        <w:rPr>
          <w:rFonts w:ascii="Times New Roman" w:hAnsi="Times New Roman" w:cs="Times New Roman"/>
          <w:iCs/>
          <w:color w:val="000000"/>
          <w:spacing w:val="-6"/>
          <w:sz w:val="28"/>
          <w:szCs w:val="28"/>
        </w:rPr>
        <w:t>i tr</w:t>
      </w:r>
      <w:r>
        <w:rPr>
          <w:rFonts w:ascii="Times New Roman" w:hAnsi="Times New Roman" w:cs="Times New Roman"/>
          <w:iCs/>
          <w:color w:val="000000"/>
          <w:spacing w:val="-6"/>
          <w:sz w:val="28"/>
          <w:szCs w:val="28"/>
        </w:rPr>
        <w:t>ự</w:t>
      </w:r>
      <w:r>
        <w:rPr>
          <w:rFonts w:ascii="Times New Roman" w:hAnsi="Times New Roman" w:cs="Times New Roman"/>
          <w:iCs/>
          <w:color w:val="000000"/>
          <w:spacing w:val="-6"/>
          <w:sz w:val="28"/>
          <w:szCs w:val="28"/>
        </w:rPr>
        <w:t>c ti</w:t>
      </w:r>
      <w:r>
        <w:rPr>
          <w:rFonts w:ascii="Times New Roman" w:hAnsi="Times New Roman" w:cs="Times New Roman"/>
          <w:iCs/>
          <w:color w:val="000000"/>
          <w:spacing w:val="-6"/>
          <w:sz w:val="28"/>
          <w:szCs w:val="28"/>
        </w:rPr>
        <w:t>ế</w:t>
      </w:r>
      <w:r>
        <w:rPr>
          <w:rFonts w:ascii="Times New Roman" w:hAnsi="Times New Roman" w:cs="Times New Roman"/>
          <w:iCs/>
          <w:color w:val="000000"/>
          <w:spacing w:val="-6"/>
          <w:sz w:val="28"/>
          <w:szCs w:val="28"/>
        </w:rPr>
        <w:t>p chi tr</w:t>
      </w:r>
      <w:r>
        <w:rPr>
          <w:rFonts w:ascii="Times New Roman" w:hAnsi="Times New Roman" w:cs="Times New Roman"/>
          <w:iCs/>
          <w:color w:val="000000"/>
          <w:spacing w:val="-6"/>
          <w:sz w:val="28"/>
          <w:szCs w:val="28"/>
        </w:rPr>
        <w:t>ả</w:t>
      </w:r>
      <w:r>
        <w:rPr>
          <w:rFonts w:ascii="Times New Roman" w:hAnsi="Times New Roman" w:cs="Times New Roman"/>
          <w:iCs/>
          <w:color w:val="000000"/>
          <w:spacing w:val="-6"/>
          <w:sz w:val="28"/>
          <w:szCs w:val="28"/>
        </w:rPr>
        <w:t xml:space="preserve"> tr</w:t>
      </w:r>
      <w:r>
        <w:rPr>
          <w:rFonts w:ascii="Times New Roman" w:hAnsi="Times New Roman" w:cs="Times New Roman"/>
          <w:iCs/>
          <w:color w:val="000000"/>
          <w:spacing w:val="-6"/>
          <w:sz w:val="28"/>
          <w:szCs w:val="28"/>
        </w:rPr>
        <w:t>ợ</w:t>
      </w:r>
      <w:r>
        <w:rPr>
          <w:rFonts w:ascii="Times New Roman" w:hAnsi="Times New Roman" w:cs="Times New Roman"/>
          <w:iCs/>
          <w:color w:val="000000"/>
          <w:spacing w:val="-6"/>
          <w:sz w:val="28"/>
          <w:szCs w:val="28"/>
        </w:rPr>
        <w:t xml:space="preserve"> c</w:t>
      </w:r>
      <w:r>
        <w:rPr>
          <w:rFonts w:ascii="Times New Roman" w:hAnsi="Times New Roman" w:cs="Times New Roman"/>
          <w:iCs/>
          <w:color w:val="000000"/>
          <w:spacing w:val="-6"/>
          <w:sz w:val="28"/>
          <w:szCs w:val="28"/>
        </w:rPr>
        <w:t>ấ</w:t>
      </w:r>
      <w:r>
        <w:rPr>
          <w:rFonts w:ascii="Times New Roman" w:hAnsi="Times New Roman" w:cs="Times New Roman"/>
          <w:iCs/>
          <w:color w:val="000000"/>
          <w:spacing w:val="-6"/>
          <w:sz w:val="28"/>
          <w:szCs w:val="28"/>
        </w:rPr>
        <w:t>p cho ngư</w:t>
      </w:r>
      <w:r>
        <w:rPr>
          <w:rFonts w:ascii="Times New Roman" w:hAnsi="Times New Roman" w:cs="Times New Roman"/>
          <w:iCs/>
          <w:color w:val="000000"/>
          <w:spacing w:val="-6"/>
          <w:sz w:val="28"/>
          <w:szCs w:val="28"/>
        </w:rPr>
        <w:t>ờ</w:t>
      </w:r>
      <w:r>
        <w:rPr>
          <w:rFonts w:ascii="Times New Roman" w:hAnsi="Times New Roman" w:cs="Times New Roman"/>
          <w:iCs/>
          <w:color w:val="000000"/>
          <w:spacing w:val="-6"/>
          <w:sz w:val="28"/>
          <w:szCs w:val="28"/>
        </w:rPr>
        <w:t>i có công v</w:t>
      </w:r>
      <w:r>
        <w:rPr>
          <w:rFonts w:ascii="Times New Roman" w:hAnsi="Times New Roman" w:cs="Times New Roman"/>
          <w:iCs/>
          <w:color w:val="000000"/>
          <w:spacing w:val="-6"/>
          <w:sz w:val="28"/>
          <w:szCs w:val="28"/>
        </w:rPr>
        <w:t>ớ</w:t>
      </w:r>
      <w:r>
        <w:rPr>
          <w:rFonts w:ascii="Times New Roman" w:hAnsi="Times New Roman" w:cs="Times New Roman"/>
          <w:iCs/>
          <w:color w:val="000000"/>
          <w:spacing w:val="-6"/>
          <w:sz w:val="28"/>
          <w:szCs w:val="28"/>
        </w:rPr>
        <w:t>i cách m</w:t>
      </w:r>
      <w:r>
        <w:rPr>
          <w:rFonts w:ascii="Times New Roman" w:hAnsi="Times New Roman" w:cs="Times New Roman"/>
          <w:iCs/>
          <w:color w:val="000000"/>
          <w:spacing w:val="-6"/>
          <w:sz w:val="28"/>
          <w:szCs w:val="28"/>
        </w:rPr>
        <w:t>ạ</w:t>
      </w:r>
      <w:r>
        <w:rPr>
          <w:rFonts w:ascii="Times New Roman" w:hAnsi="Times New Roman" w:cs="Times New Roman"/>
          <w:iCs/>
          <w:color w:val="000000"/>
          <w:spacing w:val="-6"/>
          <w:sz w:val="28"/>
          <w:szCs w:val="28"/>
        </w:rPr>
        <w:t>ng, thân nhân ngư</w:t>
      </w:r>
      <w:r>
        <w:rPr>
          <w:rFonts w:ascii="Times New Roman" w:hAnsi="Times New Roman" w:cs="Times New Roman"/>
          <w:iCs/>
          <w:color w:val="000000"/>
          <w:spacing w:val="-6"/>
          <w:sz w:val="28"/>
          <w:szCs w:val="28"/>
        </w:rPr>
        <w:t>ờ</w:t>
      </w:r>
      <w:r>
        <w:rPr>
          <w:rFonts w:ascii="Times New Roman" w:hAnsi="Times New Roman" w:cs="Times New Roman"/>
          <w:iCs/>
          <w:color w:val="000000"/>
          <w:spacing w:val="-6"/>
          <w:sz w:val="28"/>
          <w:szCs w:val="28"/>
        </w:rPr>
        <w:t>i có công v</w:t>
      </w:r>
      <w:r>
        <w:rPr>
          <w:rFonts w:ascii="Times New Roman" w:hAnsi="Times New Roman" w:cs="Times New Roman"/>
          <w:iCs/>
          <w:color w:val="000000"/>
          <w:spacing w:val="-6"/>
          <w:sz w:val="28"/>
          <w:szCs w:val="28"/>
        </w:rPr>
        <w:t>ớ</w:t>
      </w:r>
      <w:r>
        <w:rPr>
          <w:rFonts w:ascii="Times New Roman" w:hAnsi="Times New Roman" w:cs="Times New Roman"/>
          <w:iCs/>
          <w:color w:val="000000"/>
          <w:spacing w:val="-6"/>
          <w:sz w:val="28"/>
          <w:szCs w:val="28"/>
        </w:rPr>
        <w:t>i cách m</w:t>
      </w:r>
      <w:r>
        <w:rPr>
          <w:rFonts w:ascii="Times New Roman" w:hAnsi="Times New Roman" w:cs="Times New Roman"/>
          <w:iCs/>
          <w:color w:val="000000"/>
          <w:spacing w:val="-6"/>
          <w:sz w:val="28"/>
          <w:szCs w:val="28"/>
        </w:rPr>
        <w:t>ạ</w:t>
      </w:r>
      <w:r>
        <w:rPr>
          <w:rFonts w:ascii="Times New Roman" w:hAnsi="Times New Roman" w:cs="Times New Roman"/>
          <w:iCs/>
          <w:color w:val="000000"/>
          <w:spacing w:val="-6"/>
          <w:sz w:val="28"/>
          <w:szCs w:val="28"/>
        </w:rPr>
        <w:t>ng và ngư</w:t>
      </w:r>
      <w:r>
        <w:rPr>
          <w:rFonts w:ascii="Times New Roman" w:hAnsi="Times New Roman" w:cs="Times New Roman"/>
          <w:iCs/>
          <w:color w:val="000000"/>
          <w:spacing w:val="-6"/>
          <w:sz w:val="28"/>
          <w:szCs w:val="28"/>
        </w:rPr>
        <w:t>ờ</w:t>
      </w:r>
      <w:r>
        <w:rPr>
          <w:rFonts w:ascii="Times New Roman" w:hAnsi="Times New Roman" w:cs="Times New Roman"/>
          <w:iCs/>
          <w:color w:val="000000"/>
          <w:spacing w:val="-6"/>
          <w:sz w:val="28"/>
          <w:szCs w:val="28"/>
        </w:rPr>
        <w:t>i tr</w:t>
      </w:r>
      <w:r>
        <w:rPr>
          <w:rFonts w:ascii="Times New Roman" w:hAnsi="Times New Roman" w:cs="Times New Roman"/>
          <w:iCs/>
          <w:color w:val="000000"/>
          <w:spacing w:val="-6"/>
          <w:sz w:val="28"/>
          <w:szCs w:val="28"/>
        </w:rPr>
        <w:t>ự</w:t>
      </w:r>
      <w:r>
        <w:rPr>
          <w:rFonts w:ascii="Times New Roman" w:hAnsi="Times New Roman" w:cs="Times New Roman"/>
          <w:iCs/>
          <w:color w:val="000000"/>
          <w:spacing w:val="-6"/>
          <w:sz w:val="28"/>
          <w:szCs w:val="28"/>
        </w:rPr>
        <w:t>c ti</w:t>
      </w:r>
      <w:r>
        <w:rPr>
          <w:rFonts w:ascii="Times New Roman" w:hAnsi="Times New Roman" w:cs="Times New Roman"/>
          <w:iCs/>
          <w:color w:val="000000"/>
          <w:spacing w:val="-6"/>
          <w:sz w:val="28"/>
          <w:szCs w:val="28"/>
        </w:rPr>
        <w:t>ế</w:t>
      </w:r>
      <w:r>
        <w:rPr>
          <w:rFonts w:ascii="Times New Roman" w:hAnsi="Times New Roman" w:cs="Times New Roman"/>
          <w:iCs/>
          <w:color w:val="000000"/>
          <w:spacing w:val="-6"/>
          <w:sz w:val="28"/>
          <w:szCs w:val="28"/>
        </w:rPr>
        <w:t>p tham gia kháng chi</w:t>
      </w:r>
      <w:r>
        <w:rPr>
          <w:rFonts w:ascii="Times New Roman" w:hAnsi="Times New Roman" w:cs="Times New Roman"/>
          <w:iCs/>
          <w:color w:val="000000"/>
          <w:spacing w:val="-6"/>
          <w:sz w:val="28"/>
          <w:szCs w:val="28"/>
        </w:rPr>
        <w:t>ế</w:t>
      </w:r>
      <w:r>
        <w:rPr>
          <w:rFonts w:ascii="Times New Roman" w:hAnsi="Times New Roman" w:cs="Times New Roman"/>
          <w:iCs/>
          <w:color w:val="000000"/>
          <w:spacing w:val="-6"/>
          <w:sz w:val="28"/>
          <w:szCs w:val="28"/>
        </w:rPr>
        <w:t>n trên đ</w:t>
      </w:r>
      <w:r>
        <w:rPr>
          <w:rFonts w:ascii="Times New Roman" w:hAnsi="Times New Roman" w:cs="Times New Roman"/>
          <w:iCs/>
          <w:color w:val="000000"/>
          <w:spacing w:val="-6"/>
          <w:sz w:val="28"/>
          <w:szCs w:val="28"/>
        </w:rPr>
        <w:t>ị</w:t>
      </w:r>
      <w:r>
        <w:rPr>
          <w:rFonts w:ascii="Times New Roman" w:hAnsi="Times New Roman" w:cs="Times New Roman"/>
          <w:iCs/>
          <w:color w:val="000000"/>
          <w:spacing w:val="-6"/>
          <w:sz w:val="28"/>
          <w:szCs w:val="28"/>
        </w:rPr>
        <w:t>a bàn t</w:t>
      </w:r>
      <w:r>
        <w:rPr>
          <w:rFonts w:ascii="Times New Roman" w:hAnsi="Times New Roman" w:cs="Times New Roman"/>
          <w:iCs/>
          <w:color w:val="000000"/>
          <w:spacing w:val="-6"/>
          <w:sz w:val="28"/>
          <w:szCs w:val="28"/>
        </w:rPr>
        <w:t>ỉ</w:t>
      </w:r>
      <w:r>
        <w:rPr>
          <w:rFonts w:ascii="Times New Roman" w:hAnsi="Times New Roman" w:cs="Times New Roman"/>
          <w:iCs/>
          <w:color w:val="000000"/>
          <w:spacing w:val="-6"/>
          <w:sz w:val="28"/>
          <w:szCs w:val="28"/>
        </w:rPr>
        <w:t>nh Hà Tĩnh</w:t>
      </w:r>
      <w:r>
        <w:rPr>
          <w:rFonts w:ascii="Times New Roman" w:hAnsi="Times New Roman" w:cs="Times New Roman"/>
          <w:color w:val="000000"/>
          <w:spacing w:val="-6"/>
          <w:sz w:val="28"/>
          <w:szCs w:val="28"/>
        </w:rPr>
        <w:t xml:space="preserve"> </w:t>
      </w:r>
      <w:r>
        <w:rPr>
          <w:rFonts w:ascii="Times New Roman" w:hAnsi="Times New Roman" w:cs="Times New Roman"/>
          <w:bCs/>
          <w:color w:val="000000"/>
          <w:spacing w:val="-6"/>
          <w:sz w:val="28"/>
          <w:szCs w:val="28"/>
        </w:rPr>
        <w:t>(đ</w:t>
      </w:r>
      <w:r>
        <w:rPr>
          <w:rFonts w:ascii="Times New Roman" w:hAnsi="Times New Roman" w:cs="Times New Roman"/>
          <w:bCs/>
          <w:color w:val="000000"/>
          <w:spacing w:val="-6"/>
          <w:sz w:val="28"/>
          <w:szCs w:val="28"/>
        </w:rPr>
        <w:t>ố</w:t>
      </w:r>
      <w:r>
        <w:rPr>
          <w:rFonts w:ascii="Times New Roman" w:hAnsi="Times New Roman" w:cs="Times New Roman"/>
          <w:bCs/>
          <w:color w:val="000000"/>
          <w:spacing w:val="-6"/>
          <w:sz w:val="28"/>
          <w:szCs w:val="28"/>
        </w:rPr>
        <w:t>i v</w:t>
      </w:r>
      <w:r>
        <w:rPr>
          <w:rFonts w:ascii="Times New Roman" w:hAnsi="Times New Roman" w:cs="Times New Roman"/>
          <w:bCs/>
          <w:color w:val="000000"/>
          <w:spacing w:val="-6"/>
          <w:sz w:val="28"/>
          <w:szCs w:val="28"/>
        </w:rPr>
        <w:t>ớ</w:t>
      </w:r>
      <w:r>
        <w:rPr>
          <w:rFonts w:ascii="Times New Roman" w:hAnsi="Times New Roman" w:cs="Times New Roman"/>
          <w:bCs/>
          <w:color w:val="000000"/>
          <w:spacing w:val="-6"/>
          <w:sz w:val="28"/>
          <w:szCs w:val="28"/>
        </w:rPr>
        <w:t>i trư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ng h</w:t>
      </w:r>
      <w:r>
        <w:rPr>
          <w:rFonts w:ascii="Times New Roman" w:hAnsi="Times New Roman" w:cs="Times New Roman"/>
          <w:bCs/>
          <w:color w:val="000000"/>
          <w:spacing w:val="-6"/>
          <w:sz w:val="28"/>
          <w:szCs w:val="28"/>
        </w:rPr>
        <w:t>ợ</w:t>
      </w:r>
      <w:r>
        <w:rPr>
          <w:rFonts w:ascii="Times New Roman" w:hAnsi="Times New Roman" w:cs="Times New Roman"/>
          <w:bCs/>
          <w:color w:val="000000"/>
          <w:spacing w:val="-6"/>
          <w:sz w:val="28"/>
          <w:szCs w:val="28"/>
        </w:rPr>
        <w:t>p cơ quan đư</w:t>
      </w:r>
      <w:r>
        <w:rPr>
          <w:rFonts w:ascii="Times New Roman" w:hAnsi="Times New Roman" w:cs="Times New Roman"/>
          <w:bCs/>
          <w:color w:val="000000"/>
          <w:spacing w:val="-6"/>
          <w:sz w:val="28"/>
          <w:szCs w:val="28"/>
        </w:rPr>
        <w:t>ợ</w:t>
      </w:r>
      <w:r>
        <w:rPr>
          <w:rFonts w:ascii="Times New Roman" w:hAnsi="Times New Roman" w:cs="Times New Roman"/>
          <w:bCs/>
          <w:color w:val="000000"/>
          <w:spacing w:val="-6"/>
          <w:sz w:val="28"/>
          <w:szCs w:val="28"/>
        </w:rPr>
        <w:t>c c</w:t>
      </w:r>
      <w:r>
        <w:rPr>
          <w:rFonts w:ascii="Times New Roman" w:hAnsi="Times New Roman" w:cs="Times New Roman"/>
          <w:bCs/>
          <w:color w:val="000000"/>
          <w:spacing w:val="-6"/>
          <w:sz w:val="28"/>
          <w:szCs w:val="28"/>
        </w:rPr>
        <w:t>ấ</w:t>
      </w:r>
      <w:r>
        <w:rPr>
          <w:rFonts w:ascii="Times New Roman" w:hAnsi="Times New Roman" w:cs="Times New Roman"/>
          <w:bCs/>
          <w:color w:val="000000"/>
          <w:spacing w:val="-6"/>
          <w:sz w:val="28"/>
          <w:szCs w:val="28"/>
        </w:rPr>
        <w:t>p có th</w:t>
      </w:r>
      <w:r>
        <w:rPr>
          <w:rFonts w:ascii="Times New Roman" w:hAnsi="Times New Roman" w:cs="Times New Roman"/>
          <w:bCs/>
          <w:color w:val="000000"/>
          <w:spacing w:val="-6"/>
          <w:sz w:val="28"/>
          <w:szCs w:val="28"/>
        </w:rPr>
        <w:t>ẩ</w:t>
      </w:r>
      <w:r>
        <w:rPr>
          <w:rFonts w:ascii="Times New Roman" w:hAnsi="Times New Roman" w:cs="Times New Roman"/>
          <w:bCs/>
          <w:color w:val="000000"/>
          <w:spacing w:val="-6"/>
          <w:sz w:val="28"/>
          <w:szCs w:val="28"/>
        </w:rPr>
        <w:t>m quy</w:t>
      </w:r>
      <w:r>
        <w:rPr>
          <w:rFonts w:ascii="Times New Roman" w:hAnsi="Times New Roman" w:cs="Times New Roman"/>
          <w:bCs/>
          <w:color w:val="000000"/>
          <w:spacing w:val="-6"/>
          <w:sz w:val="28"/>
          <w:szCs w:val="28"/>
        </w:rPr>
        <w:t>ề</w:t>
      </w:r>
      <w:r>
        <w:rPr>
          <w:rFonts w:ascii="Times New Roman" w:hAnsi="Times New Roman" w:cs="Times New Roman"/>
          <w:bCs/>
          <w:color w:val="000000"/>
          <w:spacing w:val="-6"/>
          <w:sz w:val="28"/>
          <w:szCs w:val="28"/>
        </w:rPr>
        <w:t>n giao th</w:t>
      </w:r>
      <w:r>
        <w:rPr>
          <w:rFonts w:ascii="Times New Roman" w:hAnsi="Times New Roman" w:cs="Times New Roman"/>
          <w:bCs/>
          <w:color w:val="000000"/>
          <w:spacing w:val="-6"/>
          <w:sz w:val="28"/>
          <w:szCs w:val="28"/>
        </w:rPr>
        <w:t>ự</w:t>
      </w:r>
      <w:r>
        <w:rPr>
          <w:rFonts w:ascii="Times New Roman" w:hAnsi="Times New Roman" w:cs="Times New Roman"/>
          <w:bCs/>
          <w:color w:val="000000"/>
          <w:spacing w:val="-6"/>
          <w:sz w:val="28"/>
          <w:szCs w:val="28"/>
        </w:rPr>
        <w:t>c hi</w:t>
      </w:r>
      <w:r>
        <w:rPr>
          <w:rFonts w:ascii="Times New Roman" w:hAnsi="Times New Roman" w:cs="Times New Roman"/>
          <w:bCs/>
          <w:color w:val="000000"/>
          <w:spacing w:val="-6"/>
          <w:sz w:val="28"/>
          <w:szCs w:val="28"/>
        </w:rPr>
        <w:t>ệ</w:t>
      </w:r>
      <w:r>
        <w:rPr>
          <w:rFonts w:ascii="Times New Roman" w:hAnsi="Times New Roman" w:cs="Times New Roman"/>
          <w:bCs/>
          <w:color w:val="000000"/>
          <w:spacing w:val="-6"/>
          <w:sz w:val="28"/>
          <w:szCs w:val="28"/>
        </w:rPr>
        <w:t>n chi tr</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 theo quy đ</w:t>
      </w:r>
      <w:r>
        <w:rPr>
          <w:rFonts w:ascii="Times New Roman" w:hAnsi="Times New Roman" w:cs="Times New Roman"/>
          <w:bCs/>
          <w:color w:val="000000"/>
          <w:spacing w:val="-6"/>
          <w:sz w:val="28"/>
          <w:szCs w:val="28"/>
        </w:rPr>
        <w:t>ị</w:t>
      </w:r>
      <w:r>
        <w:rPr>
          <w:rFonts w:ascii="Times New Roman" w:hAnsi="Times New Roman" w:cs="Times New Roman"/>
          <w:bCs/>
          <w:color w:val="000000"/>
          <w:spacing w:val="-6"/>
          <w:sz w:val="28"/>
          <w:szCs w:val="28"/>
        </w:rPr>
        <w:t>nh t</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i đi</w:t>
      </w:r>
      <w:r>
        <w:rPr>
          <w:rFonts w:ascii="Times New Roman" w:hAnsi="Times New Roman" w:cs="Times New Roman"/>
          <w:bCs/>
          <w:color w:val="000000"/>
          <w:spacing w:val="-6"/>
          <w:sz w:val="28"/>
          <w:szCs w:val="28"/>
        </w:rPr>
        <w:t>ể</w:t>
      </w:r>
      <w:r>
        <w:rPr>
          <w:rFonts w:ascii="Times New Roman" w:hAnsi="Times New Roman" w:cs="Times New Roman"/>
          <w:bCs/>
          <w:color w:val="000000"/>
          <w:spacing w:val="-6"/>
          <w:sz w:val="28"/>
          <w:szCs w:val="28"/>
        </w:rPr>
        <w:t>m e kho</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n 2 Đi</w:t>
      </w:r>
      <w:r>
        <w:rPr>
          <w:rFonts w:ascii="Times New Roman" w:hAnsi="Times New Roman" w:cs="Times New Roman"/>
          <w:bCs/>
          <w:color w:val="000000"/>
          <w:spacing w:val="-6"/>
          <w:sz w:val="28"/>
          <w:szCs w:val="28"/>
        </w:rPr>
        <w:t>ề</w:t>
      </w:r>
      <w:r>
        <w:rPr>
          <w:rFonts w:ascii="Times New Roman" w:hAnsi="Times New Roman" w:cs="Times New Roman"/>
          <w:bCs/>
          <w:color w:val="000000"/>
          <w:spacing w:val="-6"/>
          <w:sz w:val="28"/>
          <w:szCs w:val="28"/>
        </w:rPr>
        <w:t>u 7 Thông tư s</w:t>
      </w:r>
      <w:r>
        <w:rPr>
          <w:rFonts w:ascii="Times New Roman" w:hAnsi="Times New Roman" w:cs="Times New Roman"/>
          <w:bCs/>
          <w:color w:val="000000"/>
          <w:spacing w:val="-6"/>
          <w:sz w:val="28"/>
          <w:szCs w:val="28"/>
        </w:rPr>
        <w:t>ố</w:t>
      </w:r>
      <w:r>
        <w:rPr>
          <w:rFonts w:ascii="Times New Roman" w:hAnsi="Times New Roman" w:cs="Times New Roman"/>
          <w:bCs/>
          <w:color w:val="000000"/>
          <w:spacing w:val="-6"/>
          <w:sz w:val="28"/>
          <w:szCs w:val="28"/>
        </w:rPr>
        <w:t xml:space="preserve"> 44/2022/TT-BTC đư</w:t>
      </w:r>
      <w:r>
        <w:rPr>
          <w:rFonts w:ascii="Times New Roman" w:hAnsi="Times New Roman" w:cs="Times New Roman"/>
          <w:bCs/>
          <w:color w:val="000000"/>
          <w:spacing w:val="-6"/>
          <w:sz w:val="28"/>
          <w:szCs w:val="28"/>
        </w:rPr>
        <w:t>ợ</w:t>
      </w:r>
      <w:r>
        <w:rPr>
          <w:rFonts w:ascii="Times New Roman" w:hAnsi="Times New Roman" w:cs="Times New Roman"/>
          <w:bCs/>
          <w:color w:val="000000"/>
          <w:spacing w:val="-6"/>
          <w:sz w:val="28"/>
          <w:szCs w:val="28"/>
        </w:rPr>
        <w:t>c s</w:t>
      </w:r>
      <w:r>
        <w:rPr>
          <w:rFonts w:ascii="Times New Roman" w:hAnsi="Times New Roman" w:cs="Times New Roman"/>
          <w:bCs/>
          <w:color w:val="000000"/>
          <w:spacing w:val="-6"/>
          <w:sz w:val="28"/>
          <w:szCs w:val="28"/>
        </w:rPr>
        <w:t>ử</w:t>
      </w:r>
      <w:r>
        <w:rPr>
          <w:rFonts w:ascii="Times New Roman" w:hAnsi="Times New Roman" w:cs="Times New Roman"/>
          <w:bCs/>
          <w:color w:val="000000"/>
          <w:spacing w:val="-6"/>
          <w:sz w:val="28"/>
          <w:szCs w:val="28"/>
        </w:rPr>
        <w:t>a đ</w:t>
      </w:r>
      <w:r>
        <w:rPr>
          <w:rFonts w:ascii="Times New Roman" w:hAnsi="Times New Roman" w:cs="Times New Roman"/>
          <w:bCs/>
          <w:color w:val="000000"/>
          <w:spacing w:val="-6"/>
          <w:sz w:val="28"/>
          <w:szCs w:val="28"/>
        </w:rPr>
        <w:t>ổ</w:t>
      </w:r>
      <w:r>
        <w:rPr>
          <w:rFonts w:ascii="Times New Roman" w:hAnsi="Times New Roman" w:cs="Times New Roman"/>
          <w:bCs/>
          <w:color w:val="000000"/>
          <w:spacing w:val="-6"/>
          <w:sz w:val="28"/>
          <w:szCs w:val="28"/>
        </w:rPr>
        <w:t>i, b</w:t>
      </w:r>
      <w:r>
        <w:rPr>
          <w:rFonts w:ascii="Times New Roman" w:hAnsi="Times New Roman" w:cs="Times New Roman"/>
          <w:bCs/>
          <w:color w:val="000000"/>
          <w:spacing w:val="-6"/>
          <w:sz w:val="28"/>
          <w:szCs w:val="28"/>
        </w:rPr>
        <w:t>ổ</w:t>
      </w:r>
      <w:r>
        <w:rPr>
          <w:rFonts w:ascii="Times New Roman" w:hAnsi="Times New Roman" w:cs="Times New Roman"/>
          <w:bCs/>
          <w:color w:val="000000"/>
          <w:spacing w:val="-6"/>
          <w:sz w:val="28"/>
          <w:szCs w:val="28"/>
        </w:rPr>
        <w:t xml:space="preserve"> sung t</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i đi</w:t>
      </w:r>
      <w:r>
        <w:rPr>
          <w:rFonts w:ascii="Times New Roman" w:hAnsi="Times New Roman" w:cs="Times New Roman"/>
          <w:bCs/>
          <w:color w:val="000000"/>
          <w:spacing w:val="-6"/>
          <w:sz w:val="28"/>
          <w:szCs w:val="28"/>
        </w:rPr>
        <w:t>ể</w:t>
      </w:r>
      <w:r>
        <w:rPr>
          <w:rFonts w:ascii="Times New Roman" w:hAnsi="Times New Roman" w:cs="Times New Roman"/>
          <w:bCs/>
          <w:color w:val="000000"/>
          <w:spacing w:val="-6"/>
          <w:sz w:val="28"/>
          <w:szCs w:val="28"/>
        </w:rPr>
        <w:t>m b kho</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n 3 Đi</w:t>
      </w:r>
      <w:r>
        <w:rPr>
          <w:rFonts w:ascii="Times New Roman" w:hAnsi="Times New Roman" w:cs="Times New Roman"/>
          <w:bCs/>
          <w:color w:val="000000"/>
          <w:spacing w:val="-6"/>
          <w:sz w:val="28"/>
          <w:szCs w:val="28"/>
        </w:rPr>
        <w:t>ề</w:t>
      </w:r>
      <w:r>
        <w:rPr>
          <w:rFonts w:ascii="Times New Roman" w:hAnsi="Times New Roman" w:cs="Times New Roman"/>
          <w:bCs/>
          <w:color w:val="000000"/>
          <w:spacing w:val="-6"/>
          <w:sz w:val="28"/>
          <w:szCs w:val="28"/>
        </w:rPr>
        <w:t>u 1 Thông tư s</w:t>
      </w:r>
      <w:r>
        <w:rPr>
          <w:rFonts w:ascii="Times New Roman" w:hAnsi="Times New Roman" w:cs="Times New Roman"/>
          <w:bCs/>
          <w:color w:val="000000"/>
          <w:spacing w:val="-6"/>
          <w:sz w:val="28"/>
          <w:szCs w:val="28"/>
        </w:rPr>
        <w:t>ố</w:t>
      </w:r>
      <w:r>
        <w:rPr>
          <w:rFonts w:ascii="Times New Roman" w:hAnsi="Times New Roman" w:cs="Times New Roman"/>
          <w:bCs/>
          <w:color w:val="000000"/>
          <w:spacing w:val="-6"/>
          <w:sz w:val="28"/>
          <w:szCs w:val="28"/>
        </w:rPr>
        <w:t xml:space="preserve"> 95/2025/TT-BTC.</w:t>
      </w:r>
    </w:p>
    <w:p w:rsidR="00016BAD" w:rsidRDefault="00F41C05">
      <w:pPr>
        <w:spacing w:before="120" w:after="120"/>
        <w:ind w:firstLine="709"/>
        <w:jc w:val="both"/>
        <w:rPr>
          <w:rFonts w:ascii="Times New Roman" w:hAnsi="Times New Roman" w:cs="Times New Roman"/>
          <w:bCs/>
          <w:color w:val="000000"/>
          <w:spacing w:val="-6"/>
          <w:sz w:val="28"/>
          <w:szCs w:val="28"/>
        </w:rPr>
      </w:pPr>
      <w:r>
        <w:rPr>
          <w:rFonts w:ascii="Times New Roman" w:hAnsi="Times New Roman" w:cs="Times New Roman"/>
          <w:bCs/>
          <w:color w:val="000000"/>
          <w:spacing w:val="-6"/>
          <w:sz w:val="28"/>
          <w:szCs w:val="28"/>
        </w:rPr>
        <w:t>c) M</w:t>
      </w:r>
      <w:r>
        <w:rPr>
          <w:rFonts w:ascii="Times New Roman" w:hAnsi="Times New Roman" w:cs="Times New Roman"/>
          <w:bCs/>
          <w:color w:val="000000"/>
          <w:spacing w:val="-6"/>
          <w:sz w:val="28"/>
          <w:szCs w:val="28"/>
        </w:rPr>
        <w:t>ứ</w:t>
      </w:r>
      <w:r>
        <w:rPr>
          <w:rFonts w:ascii="Times New Roman" w:hAnsi="Times New Roman" w:cs="Times New Roman"/>
          <w:bCs/>
          <w:color w:val="000000"/>
          <w:spacing w:val="-6"/>
          <w:sz w:val="28"/>
          <w:szCs w:val="28"/>
        </w:rPr>
        <w:t>c chi phí chi tr</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 xml:space="preserve"> cho t</w:t>
      </w:r>
      <w:r>
        <w:rPr>
          <w:rFonts w:ascii="Times New Roman" w:hAnsi="Times New Roman" w:cs="Times New Roman"/>
          <w:bCs/>
          <w:color w:val="000000"/>
          <w:spacing w:val="-6"/>
          <w:sz w:val="28"/>
          <w:szCs w:val="28"/>
        </w:rPr>
        <w:t>ổ</w:t>
      </w:r>
      <w:r>
        <w:rPr>
          <w:rFonts w:ascii="Times New Roman" w:hAnsi="Times New Roman" w:cs="Times New Roman"/>
          <w:bCs/>
          <w:color w:val="000000"/>
          <w:spacing w:val="-6"/>
          <w:sz w:val="28"/>
          <w:szCs w:val="28"/>
        </w:rPr>
        <w:t xml:space="preserve"> ch</w:t>
      </w:r>
      <w:r>
        <w:rPr>
          <w:rFonts w:ascii="Times New Roman" w:hAnsi="Times New Roman" w:cs="Times New Roman"/>
          <w:bCs/>
          <w:color w:val="000000"/>
          <w:spacing w:val="-6"/>
          <w:sz w:val="28"/>
          <w:szCs w:val="28"/>
        </w:rPr>
        <w:t>ứ</w:t>
      </w:r>
      <w:r>
        <w:rPr>
          <w:rFonts w:ascii="Times New Roman" w:hAnsi="Times New Roman" w:cs="Times New Roman"/>
          <w:bCs/>
          <w:color w:val="000000"/>
          <w:spacing w:val="-6"/>
          <w:sz w:val="28"/>
          <w:szCs w:val="28"/>
        </w:rPr>
        <w:t>c d</w:t>
      </w:r>
      <w:r>
        <w:rPr>
          <w:rFonts w:ascii="Times New Roman" w:hAnsi="Times New Roman" w:cs="Times New Roman"/>
          <w:bCs/>
          <w:color w:val="000000"/>
          <w:spacing w:val="-6"/>
          <w:sz w:val="28"/>
          <w:szCs w:val="28"/>
        </w:rPr>
        <w:t>ị</w:t>
      </w:r>
      <w:r>
        <w:rPr>
          <w:rFonts w:ascii="Times New Roman" w:hAnsi="Times New Roman" w:cs="Times New Roman"/>
          <w:bCs/>
          <w:color w:val="000000"/>
          <w:spacing w:val="-6"/>
          <w:sz w:val="28"/>
          <w:szCs w:val="28"/>
        </w:rPr>
        <w:t>ch v</w:t>
      </w:r>
      <w:r>
        <w:rPr>
          <w:rFonts w:ascii="Times New Roman" w:hAnsi="Times New Roman" w:cs="Times New Roman"/>
          <w:bCs/>
          <w:color w:val="000000"/>
          <w:spacing w:val="-6"/>
          <w:sz w:val="28"/>
          <w:szCs w:val="28"/>
        </w:rPr>
        <w:t>ụ</w:t>
      </w:r>
      <w:r>
        <w:rPr>
          <w:rFonts w:ascii="Times New Roman" w:hAnsi="Times New Roman" w:cs="Times New Roman"/>
          <w:bCs/>
          <w:color w:val="000000"/>
          <w:spacing w:val="-6"/>
          <w:sz w:val="28"/>
          <w:szCs w:val="28"/>
        </w:rPr>
        <w:t xml:space="preserve"> chi tr</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 xml:space="preserve"> tr</w:t>
      </w:r>
      <w:r>
        <w:rPr>
          <w:rFonts w:ascii="Times New Roman" w:hAnsi="Times New Roman" w:cs="Times New Roman"/>
          <w:bCs/>
          <w:color w:val="000000"/>
          <w:spacing w:val="-6"/>
          <w:sz w:val="28"/>
          <w:szCs w:val="28"/>
        </w:rPr>
        <w:t>ợ</w:t>
      </w:r>
      <w:r>
        <w:rPr>
          <w:rFonts w:ascii="Times New Roman" w:hAnsi="Times New Roman" w:cs="Times New Roman"/>
          <w:bCs/>
          <w:color w:val="000000"/>
          <w:spacing w:val="-6"/>
          <w:sz w:val="28"/>
          <w:szCs w:val="28"/>
        </w:rPr>
        <w:t xml:space="preserve"> c</w:t>
      </w:r>
      <w:r>
        <w:rPr>
          <w:rFonts w:ascii="Times New Roman" w:hAnsi="Times New Roman" w:cs="Times New Roman"/>
          <w:bCs/>
          <w:color w:val="000000"/>
          <w:spacing w:val="-6"/>
          <w:sz w:val="28"/>
          <w:szCs w:val="28"/>
        </w:rPr>
        <w:t>ấ</w:t>
      </w:r>
      <w:r>
        <w:rPr>
          <w:rFonts w:ascii="Times New Roman" w:hAnsi="Times New Roman" w:cs="Times New Roman"/>
          <w:bCs/>
          <w:color w:val="000000"/>
          <w:spacing w:val="-6"/>
          <w:sz w:val="28"/>
          <w:szCs w:val="28"/>
        </w:rPr>
        <w:t>p cho ngư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i có công v</w:t>
      </w:r>
      <w:r>
        <w:rPr>
          <w:rFonts w:ascii="Times New Roman" w:hAnsi="Times New Roman" w:cs="Times New Roman"/>
          <w:bCs/>
          <w:color w:val="000000"/>
          <w:spacing w:val="-6"/>
          <w:sz w:val="28"/>
          <w:szCs w:val="28"/>
        </w:rPr>
        <w:t>ớ</w:t>
      </w:r>
      <w:r>
        <w:rPr>
          <w:rFonts w:ascii="Times New Roman" w:hAnsi="Times New Roman" w:cs="Times New Roman"/>
          <w:bCs/>
          <w:color w:val="000000"/>
          <w:spacing w:val="-6"/>
          <w:sz w:val="28"/>
          <w:szCs w:val="28"/>
        </w:rPr>
        <w:t>i cách m</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ng, thân nhân ngư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i có công v</w:t>
      </w:r>
      <w:r>
        <w:rPr>
          <w:rFonts w:ascii="Times New Roman" w:hAnsi="Times New Roman" w:cs="Times New Roman"/>
          <w:bCs/>
          <w:color w:val="000000"/>
          <w:spacing w:val="-6"/>
          <w:sz w:val="28"/>
          <w:szCs w:val="28"/>
        </w:rPr>
        <w:t>ớ</w:t>
      </w:r>
      <w:r>
        <w:rPr>
          <w:rFonts w:ascii="Times New Roman" w:hAnsi="Times New Roman" w:cs="Times New Roman"/>
          <w:bCs/>
          <w:color w:val="000000"/>
          <w:spacing w:val="-6"/>
          <w:sz w:val="28"/>
          <w:szCs w:val="28"/>
        </w:rPr>
        <w:t>i cách m</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ng và ngư</w:t>
      </w:r>
      <w:r>
        <w:rPr>
          <w:rFonts w:ascii="Times New Roman" w:hAnsi="Times New Roman" w:cs="Times New Roman"/>
          <w:bCs/>
          <w:color w:val="000000"/>
          <w:spacing w:val="-6"/>
          <w:sz w:val="28"/>
          <w:szCs w:val="28"/>
        </w:rPr>
        <w:t>ờ</w:t>
      </w:r>
      <w:r>
        <w:rPr>
          <w:rFonts w:ascii="Times New Roman" w:hAnsi="Times New Roman" w:cs="Times New Roman"/>
          <w:bCs/>
          <w:color w:val="000000"/>
          <w:spacing w:val="-6"/>
          <w:sz w:val="28"/>
          <w:szCs w:val="28"/>
        </w:rPr>
        <w:t>i tr</w:t>
      </w:r>
      <w:r>
        <w:rPr>
          <w:rFonts w:ascii="Times New Roman" w:hAnsi="Times New Roman" w:cs="Times New Roman"/>
          <w:bCs/>
          <w:color w:val="000000"/>
          <w:spacing w:val="-6"/>
          <w:sz w:val="28"/>
          <w:szCs w:val="28"/>
        </w:rPr>
        <w:t>ự</w:t>
      </w:r>
      <w:r>
        <w:rPr>
          <w:rFonts w:ascii="Times New Roman" w:hAnsi="Times New Roman" w:cs="Times New Roman"/>
          <w:bCs/>
          <w:color w:val="000000"/>
          <w:spacing w:val="-6"/>
          <w:sz w:val="28"/>
          <w:szCs w:val="28"/>
        </w:rPr>
        <w:t>c ti</w:t>
      </w:r>
      <w:r>
        <w:rPr>
          <w:rFonts w:ascii="Times New Roman" w:hAnsi="Times New Roman" w:cs="Times New Roman"/>
          <w:bCs/>
          <w:color w:val="000000"/>
          <w:spacing w:val="-6"/>
          <w:sz w:val="28"/>
          <w:szCs w:val="28"/>
        </w:rPr>
        <w:t>ế</w:t>
      </w:r>
      <w:r>
        <w:rPr>
          <w:rFonts w:ascii="Times New Roman" w:hAnsi="Times New Roman" w:cs="Times New Roman"/>
          <w:bCs/>
          <w:color w:val="000000"/>
          <w:spacing w:val="-6"/>
          <w:sz w:val="28"/>
          <w:szCs w:val="28"/>
        </w:rPr>
        <w:t xml:space="preserve">p tham gia kháng </w:t>
      </w:r>
      <w:r>
        <w:rPr>
          <w:rFonts w:ascii="Times New Roman" w:hAnsi="Times New Roman" w:cs="Times New Roman"/>
          <w:bCs/>
          <w:color w:val="000000"/>
          <w:spacing w:val="-6"/>
          <w:sz w:val="28"/>
          <w:szCs w:val="28"/>
        </w:rPr>
        <w:t>chi</w:t>
      </w:r>
      <w:r>
        <w:rPr>
          <w:rFonts w:ascii="Times New Roman" w:hAnsi="Times New Roman" w:cs="Times New Roman"/>
          <w:bCs/>
          <w:color w:val="000000"/>
          <w:spacing w:val="-6"/>
          <w:sz w:val="28"/>
          <w:szCs w:val="28"/>
        </w:rPr>
        <w:t>ế</w:t>
      </w:r>
      <w:r>
        <w:rPr>
          <w:rFonts w:ascii="Times New Roman" w:hAnsi="Times New Roman" w:cs="Times New Roman"/>
          <w:bCs/>
          <w:color w:val="000000"/>
          <w:spacing w:val="-6"/>
          <w:sz w:val="28"/>
          <w:szCs w:val="28"/>
        </w:rPr>
        <w:t>n trên đ</w:t>
      </w:r>
      <w:r>
        <w:rPr>
          <w:rFonts w:ascii="Times New Roman" w:hAnsi="Times New Roman" w:cs="Times New Roman"/>
          <w:bCs/>
          <w:color w:val="000000"/>
          <w:spacing w:val="-6"/>
          <w:sz w:val="28"/>
          <w:szCs w:val="28"/>
        </w:rPr>
        <w:t>ị</w:t>
      </w:r>
      <w:r>
        <w:rPr>
          <w:rFonts w:ascii="Times New Roman" w:hAnsi="Times New Roman" w:cs="Times New Roman"/>
          <w:bCs/>
          <w:color w:val="000000"/>
          <w:spacing w:val="-6"/>
          <w:sz w:val="28"/>
          <w:szCs w:val="28"/>
        </w:rPr>
        <w:t>a bàn t</w:t>
      </w:r>
      <w:r>
        <w:rPr>
          <w:rFonts w:ascii="Times New Roman" w:hAnsi="Times New Roman" w:cs="Times New Roman"/>
          <w:bCs/>
          <w:color w:val="000000"/>
          <w:spacing w:val="-6"/>
          <w:sz w:val="28"/>
          <w:szCs w:val="28"/>
        </w:rPr>
        <w:t>ỉ</w:t>
      </w:r>
      <w:r>
        <w:rPr>
          <w:rFonts w:ascii="Times New Roman" w:hAnsi="Times New Roman" w:cs="Times New Roman"/>
          <w:bCs/>
          <w:color w:val="000000"/>
          <w:spacing w:val="-6"/>
          <w:sz w:val="28"/>
          <w:szCs w:val="28"/>
        </w:rPr>
        <w:t>nh Hà Tĩnh theo quy đ</w:t>
      </w:r>
      <w:r>
        <w:rPr>
          <w:rFonts w:ascii="Times New Roman" w:hAnsi="Times New Roman" w:cs="Times New Roman"/>
          <w:bCs/>
          <w:color w:val="000000"/>
          <w:spacing w:val="-6"/>
          <w:sz w:val="28"/>
          <w:szCs w:val="28"/>
        </w:rPr>
        <w:t>ị</w:t>
      </w:r>
      <w:r>
        <w:rPr>
          <w:rFonts w:ascii="Times New Roman" w:hAnsi="Times New Roman" w:cs="Times New Roman"/>
          <w:bCs/>
          <w:color w:val="000000"/>
          <w:spacing w:val="-6"/>
          <w:sz w:val="28"/>
          <w:szCs w:val="28"/>
        </w:rPr>
        <w:t>nh t</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i đi</w:t>
      </w:r>
      <w:r>
        <w:rPr>
          <w:rFonts w:ascii="Times New Roman" w:hAnsi="Times New Roman" w:cs="Times New Roman"/>
          <w:bCs/>
          <w:color w:val="000000"/>
          <w:spacing w:val="-6"/>
          <w:sz w:val="28"/>
          <w:szCs w:val="28"/>
        </w:rPr>
        <w:t>ể</w:t>
      </w:r>
      <w:r>
        <w:rPr>
          <w:rFonts w:ascii="Times New Roman" w:hAnsi="Times New Roman" w:cs="Times New Roman"/>
          <w:bCs/>
          <w:color w:val="000000"/>
          <w:spacing w:val="-6"/>
          <w:sz w:val="28"/>
          <w:szCs w:val="28"/>
        </w:rPr>
        <w:t>m g kho</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n 2 Đi</w:t>
      </w:r>
      <w:r>
        <w:rPr>
          <w:rFonts w:ascii="Times New Roman" w:hAnsi="Times New Roman" w:cs="Times New Roman"/>
          <w:bCs/>
          <w:color w:val="000000"/>
          <w:spacing w:val="-6"/>
          <w:sz w:val="28"/>
          <w:szCs w:val="28"/>
        </w:rPr>
        <w:t>ề</w:t>
      </w:r>
      <w:r>
        <w:rPr>
          <w:rFonts w:ascii="Times New Roman" w:hAnsi="Times New Roman" w:cs="Times New Roman"/>
          <w:bCs/>
          <w:color w:val="000000"/>
          <w:spacing w:val="-6"/>
          <w:sz w:val="28"/>
          <w:szCs w:val="28"/>
        </w:rPr>
        <w:t>u 7 Thông tư s</w:t>
      </w:r>
      <w:r>
        <w:rPr>
          <w:rFonts w:ascii="Times New Roman" w:hAnsi="Times New Roman" w:cs="Times New Roman"/>
          <w:bCs/>
          <w:color w:val="000000"/>
          <w:spacing w:val="-6"/>
          <w:sz w:val="28"/>
          <w:szCs w:val="28"/>
        </w:rPr>
        <w:t>ố</w:t>
      </w:r>
      <w:r>
        <w:rPr>
          <w:rFonts w:ascii="Times New Roman" w:hAnsi="Times New Roman" w:cs="Times New Roman"/>
          <w:bCs/>
          <w:color w:val="000000"/>
          <w:spacing w:val="-6"/>
          <w:sz w:val="28"/>
          <w:szCs w:val="28"/>
        </w:rPr>
        <w:t xml:space="preserve"> 44/2022/TT-BTC đư</w:t>
      </w:r>
      <w:r>
        <w:rPr>
          <w:rFonts w:ascii="Times New Roman" w:hAnsi="Times New Roman" w:cs="Times New Roman"/>
          <w:bCs/>
          <w:color w:val="000000"/>
          <w:spacing w:val="-6"/>
          <w:sz w:val="28"/>
          <w:szCs w:val="28"/>
        </w:rPr>
        <w:t>ợ</w:t>
      </w:r>
      <w:r>
        <w:rPr>
          <w:rFonts w:ascii="Times New Roman" w:hAnsi="Times New Roman" w:cs="Times New Roman"/>
          <w:bCs/>
          <w:color w:val="000000"/>
          <w:spacing w:val="-6"/>
          <w:sz w:val="28"/>
          <w:szCs w:val="28"/>
        </w:rPr>
        <w:t>c s</w:t>
      </w:r>
      <w:r>
        <w:rPr>
          <w:rFonts w:ascii="Times New Roman" w:hAnsi="Times New Roman" w:cs="Times New Roman"/>
          <w:bCs/>
          <w:color w:val="000000"/>
          <w:spacing w:val="-6"/>
          <w:sz w:val="28"/>
          <w:szCs w:val="28"/>
        </w:rPr>
        <w:t>ử</w:t>
      </w:r>
      <w:r>
        <w:rPr>
          <w:rFonts w:ascii="Times New Roman" w:hAnsi="Times New Roman" w:cs="Times New Roman"/>
          <w:bCs/>
          <w:color w:val="000000"/>
          <w:spacing w:val="-6"/>
          <w:sz w:val="28"/>
          <w:szCs w:val="28"/>
        </w:rPr>
        <w:t>a đ</w:t>
      </w:r>
      <w:r>
        <w:rPr>
          <w:rFonts w:ascii="Times New Roman" w:hAnsi="Times New Roman" w:cs="Times New Roman"/>
          <w:bCs/>
          <w:color w:val="000000"/>
          <w:spacing w:val="-6"/>
          <w:sz w:val="28"/>
          <w:szCs w:val="28"/>
        </w:rPr>
        <w:t>ổ</w:t>
      </w:r>
      <w:r>
        <w:rPr>
          <w:rFonts w:ascii="Times New Roman" w:hAnsi="Times New Roman" w:cs="Times New Roman"/>
          <w:bCs/>
          <w:color w:val="000000"/>
          <w:spacing w:val="-6"/>
          <w:sz w:val="28"/>
          <w:szCs w:val="28"/>
        </w:rPr>
        <w:t>i, b</w:t>
      </w:r>
      <w:r>
        <w:rPr>
          <w:rFonts w:ascii="Times New Roman" w:hAnsi="Times New Roman" w:cs="Times New Roman"/>
          <w:bCs/>
          <w:color w:val="000000"/>
          <w:spacing w:val="-6"/>
          <w:sz w:val="28"/>
          <w:szCs w:val="28"/>
        </w:rPr>
        <w:t>ổ</w:t>
      </w:r>
      <w:r>
        <w:rPr>
          <w:rFonts w:ascii="Times New Roman" w:hAnsi="Times New Roman" w:cs="Times New Roman"/>
          <w:bCs/>
          <w:color w:val="000000"/>
          <w:spacing w:val="-6"/>
          <w:sz w:val="28"/>
          <w:szCs w:val="28"/>
        </w:rPr>
        <w:t xml:space="preserve"> sung t</w:t>
      </w:r>
      <w:r>
        <w:rPr>
          <w:rFonts w:ascii="Times New Roman" w:hAnsi="Times New Roman" w:cs="Times New Roman"/>
          <w:bCs/>
          <w:color w:val="000000"/>
          <w:spacing w:val="-6"/>
          <w:sz w:val="28"/>
          <w:szCs w:val="28"/>
        </w:rPr>
        <w:t>ạ</w:t>
      </w:r>
      <w:r>
        <w:rPr>
          <w:rFonts w:ascii="Times New Roman" w:hAnsi="Times New Roman" w:cs="Times New Roman"/>
          <w:bCs/>
          <w:color w:val="000000"/>
          <w:spacing w:val="-6"/>
          <w:sz w:val="28"/>
          <w:szCs w:val="28"/>
        </w:rPr>
        <w:t>i đi</w:t>
      </w:r>
      <w:r>
        <w:rPr>
          <w:rFonts w:ascii="Times New Roman" w:hAnsi="Times New Roman" w:cs="Times New Roman"/>
          <w:bCs/>
          <w:color w:val="000000"/>
          <w:spacing w:val="-6"/>
          <w:sz w:val="28"/>
          <w:szCs w:val="28"/>
        </w:rPr>
        <w:t>ể</w:t>
      </w:r>
      <w:r>
        <w:rPr>
          <w:rFonts w:ascii="Times New Roman" w:hAnsi="Times New Roman" w:cs="Times New Roman"/>
          <w:bCs/>
          <w:color w:val="000000"/>
          <w:spacing w:val="-6"/>
          <w:sz w:val="28"/>
          <w:szCs w:val="28"/>
        </w:rPr>
        <w:t>m b kho</w:t>
      </w:r>
      <w:r>
        <w:rPr>
          <w:rFonts w:ascii="Times New Roman" w:hAnsi="Times New Roman" w:cs="Times New Roman"/>
          <w:bCs/>
          <w:color w:val="000000"/>
          <w:spacing w:val="-6"/>
          <w:sz w:val="28"/>
          <w:szCs w:val="28"/>
        </w:rPr>
        <w:t>ả</w:t>
      </w:r>
      <w:r>
        <w:rPr>
          <w:rFonts w:ascii="Times New Roman" w:hAnsi="Times New Roman" w:cs="Times New Roman"/>
          <w:bCs/>
          <w:color w:val="000000"/>
          <w:spacing w:val="-6"/>
          <w:sz w:val="28"/>
          <w:szCs w:val="28"/>
        </w:rPr>
        <w:t>n 3 Đi</w:t>
      </w:r>
      <w:r>
        <w:rPr>
          <w:rFonts w:ascii="Times New Roman" w:hAnsi="Times New Roman" w:cs="Times New Roman"/>
          <w:bCs/>
          <w:color w:val="000000"/>
          <w:spacing w:val="-6"/>
          <w:sz w:val="28"/>
          <w:szCs w:val="28"/>
        </w:rPr>
        <w:t>ề</w:t>
      </w:r>
      <w:r>
        <w:rPr>
          <w:rFonts w:ascii="Times New Roman" w:hAnsi="Times New Roman" w:cs="Times New Roman"/>
          <w:bCs/>
          <w:color w:val="000000"/>
          <w:spacing w:val="-6"/>
          <w:sz w:val="28"/>
          <w:szCs w:val="28"/>
        </w:rPr>
        <w:t>u 1 Thông tư s</w:t>
      </w:r>
      <w:r>
        <w:rPr>
          <w:rFonts w:ascii="Times New Roman" w:hAnsi="Times New Roman" w:cs="Times New Roman"/>
          <w:bCs/>
          <w:color w:val="000000"/>
          <w:spacing w:val="-6"/>
          <w:sz w:val="28"/>
          <w:szCs w:val="28"/>
        </w:rPr>
        <w:t>ố</w:t>
      </w:r>
      <w:r>
        <w:rPr>
          <w:rFonts w:ascii="Times New Roman" w:hAnsi="Times New Roman" w:cs="Times New Roman"/>
          <w:bCs/>
          <w:color w:val="000000"/>
          <w:spacing w:val="-6"/>
          <w:sz w:val="28"/>
          <w:szCs w:val="28"/>
        </w:rPr>
        <w:t xml:space="preserve"> 95/2025/TT-BTC.</w:t>
      </w:r>
    </w:p>
    <w:p w:rsidR="00016BAD" w:rsidRDefault="00F41C05">
      <w:pPr>
        <w:spacing w:before="120" w:after="120"/>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 Đối tượng áp dụng</w:t>
      </w:r>
    </w:p>
    <w:p w:rsidR="00016BAD" w:rsidRDefault="00F41C05">
      <w:pPr>
        <w:spacing w:before="120" w:after="120"/>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a) Các cơ quan, đơn vị được giao thực hiện công tác quản lý </w:t>
      </w:r>
      <w:r>
        <w:rPr>
          <w:rFonts w:ascii="Times New Roman" w:eastAsia="Times New Roman" w:hAnsi="Times New Roman" w:cs="Times New Roman"/>
          <w:spacing w:val="-6"/>
          <w:sz w:val="28"/>
          <w:szCs w:val="28"/>
        </w:rPr>
        <w:t>đối tượng, quản lý và sử dụng kinh phí thường xuyên thực hiện chính sách, chế độ ưu đãi người có công với cách mạng, thân nhân người có công với cách mạng và người trực tiếp tham gia kháng chiến trên địa bàn tỉnh Hà Tĩnh.</w:t>
      </w:r>
    </w:p>
    <w:p w:rsidR="00016BAD" w:rsidRDefault="00F41C05">
      <w:pPr>
        <w:spacing w:before="120" w:after="120"/>
        <w:ind w:firstLine="709"/>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b) Người trực tiếp thực hiện chi t</w:t>
      </w:r>
      <w:r>
        <w:rPr>
          <w:rFonts w:ascii="Times New Roman" w:eastAsia="Times New Roman" w:hAnsi="Times New Roman" w:cs="Times New Roman"/>
          <w:spacing w:val="-6"/>
          <w:sz w:val="28"/>
          <w:szCs w:val="28"/>
        </w:rPr>
        <w:t>rả trợ cấp; tổ chức dịch vụ chi trả trợ cấp ưu đãi người có công với cách mạng, thân nhân người có công với cách mạng và người trực tiếp tham gia kháng chiến.</w:t>
      </w:r>
    </w:p>
    <w:p w:rsidR="00016BAD" w:rsidRDefault="00F41C05">
      <w:pPr>
        <w:spacing w:before="120" w:after="120"/>
        <w:ind w:firstLine="709"/>
        <w:jc w:val="both"/>
        <w:rPr>
          <w:rFonts w:ascii="Times New Roman" w:eastAsia="Times New Roman" w:hAnsi="Times New Roman" w:cs="Times New Roman"/>
          <w:i/>
          <w:spacing w:val="-6"/>
          <w:sz w:val="28"/>
          <w:szCs w:val="28"/>
        </w:rPr>
      </w:pPr>
      <w:r>
        <w:rPr>
          <w:rFonts w:ascii="Times New Roman" w:eastAsia="Times New Roman" w:hAnsi="Times New Roman" w:cs="Times New Roman"/>
          <w:iCs/>
          <w:spacing w:val="-6"/>
          <w:sz w:val="28"/>
          <w:szCs w:val="28"/>
        </w:rPr>
        <w:t>c) Các cơ quan, tổ chức và cá nhân khác có liên quan.</w:t>
      </w:r>
    </w:p>
    <w:p w:rsidR="00016BAD" w:rsidRDefault="00F41C05">
      <w:pPr>
        <w:spacing w:before="120" w:after="120"/>
        <w:ind w:firstLine="709"/>
        <w:jc w:val="both"/>
        <w:rPr>
          <w:rFonts w:ascii="Times New Roman" w:hAnsi="Times New Roman" w:cs="Times New Roman"/>
          <w:b/>
          <w:spacing w:val="-6"/>
          <w:sz w:val="28"/>
          <w:szCs w:val="28"/>
        </w:rPr>
      </w:pPr>
      <w:r>
        <w:rPr>
          <w:rFonts w:ascii="Times New Roman" w:hAnsi="Times New Roman" w:cs="Times New Roman"/>
          <w:b/>
          <w:spacing w:val="-6"/>
          <w:sz w:val="28"/>
          <w:szCs w:val="28"/>
        </w:rPr>
        <w:t>Đi</w:t>
      </w:r>
      <w:r>
        <w:rPr>
          <w:rFonts w:ascii="Times New Roman" w:hAnsi="Times New Roman" w:cs="Times New Roman"/>
          <w:b/>
          <w:spacing w:val="-6"/>
          <w:sz w:val="28"/>
          <w:szCs w:val="28"/>
        </w:rPr>
        <w:t>ề</w:t>
      </w:r>
      <w:r>
        <w:rPr>
          <w:rFonts w:ascii="Times New Roman" w:hAnsi="Times New Roman" w:cs="Times New Roman"/>
          <w:b/>
          <w:spacing w:val="-6"/>
          <w:sz w:val="28"/>
          <w:szCs w:val="28"/>
        </w:rPr>
        <w:t>u 2. T</w:t>
      </w:r>
      <w:r>
        <w:rPr>
          <w:rFonts w:ascii="Times New Roman" w:hAnsi="Times New Roman" w:cs="Times New Roman"/>
          <w:b/>
          <w:spacing w:val="-6"/>
          <w:sz w:val="28"/>
          <w:szCs w:val="28"/>
        </w:rPr>
        <w:t>ỷ</w:t>
      </w:r>
      <w:r>
        <w:rPr>
          <w:rFonts w:ascii="Times New Roman" w:hAnsi="Times New Roman" w:cs="Times New Roman"/>
          <w:b/>
          <w:spacing w:val="-6"/>
          <w:sz w:val="28"/>
          <w:szCs w:val="28"/>
        </w:rPr>
        <w:t xml:space="preserve"> l</w:t>
      </w:r>
      <w:r>
        <w:rPr>
          <w:rFonts w:ascii="Times New Roman" w:hAnsi="Times New Roman" w:cs="Times New Roman"/>
          <w:b/>
          <w:spacing w:val="-6"/>
          <w:sz w:val="28"/>
          <w:szCs w:val="28"/>
        </w:rPr>
        <w:t>ệ</w:t>
      </w:r>
      <w:r>
        <w:rPr>
          <w:rFonts w:ascii="Times New Roman" w:hAnsi="Times New Roman" w:cs="Times New Roman"/>
          <w:b/>
          <w:spacing w:val="-6"/>
          <w:sz w:val="28"/>
          <w:szCs w:val="28"/>
        </w:rPr>
        <w:t xml:space="preserve"> phân b</w:t>
      </w:r>
      <w:r>
        <w:rPr>
          <w:rFonts w:ascii="Times New Roman" w:hAnsi="Times New Roman" w:cs="Times New Roman"/>
          <w:b/>
          <w:spacing w:val="-6"/>
          <w:sz w:val="28"/>
          <w:szCs w:val="28"/>
        </w:rPr>
        <w:t>ổ</w:t>
      </w:r>
      <w:r>
        <w:rPr>
          <w:rFonts w:ascii="Times New Roman" w:hAnsi="Times New Roman" w:cs="Times New Roman"/>
          <w:b/>
          <w:spacing w:val="-6"/>
          <w:sz w:val="28"/>
          <w:szCs w:val="28"/>
        </w:rPr>
        <w:t xml:space="preserve"> chi phí qu</w:t>
      </w:r>
      <w:r>
        <w:rPr>
          <w:rFonts w:ascii="Times New Roman" w:hAnsi="Times New Roman" w:cs="Times New Roman"/>
          <w:b/>
          <w:spacing w:val="-6"/>
          <w:sz w:val="28"/>
          <w:szCs w:val="28"/>
        </w:rPr>
        <w:t>ả</w:t>
      </w:r>
      <w:r>
        <w:rPr>
          <w:rFonts w:ascii="Times New Roman" w:hAnsi="Times New Roman" w:cs="Times New Roman"/>
          <w:b/>
          <w:spacing w:val="-6"/>
          <w:sz w:val="28"/>
          <w:szCs w:val="28"/>
        </w:rPr>
        <w:t>n lý và m</w:t>
      </w:r>
      <w:r>
        <w:rPr>
          <w:rFonts w:ascii="Times New Roman" w:hAnsi="Times New Roman" w:cs="Times New Roman"/>
          <w:b/>
          <w:spacing w:val="-6"/>
          <w:sz w:val="28"/>
          <w:szCs w:val="28"/>
        </w:rPr>
        <w:t>ứ</w:t>
      </w:r>
      <w:r>
        <w:rPr>
          <w:rFonts w:ascii="Times New Roman" w:hAnsi="Times New Roman" w:cs="Times New Roman"/>
          <w:b/>
          <w:spacing w:val="-6"/>
          <w:sz w:val="28"/>
          <w:szCs w:val="28"/>
        </w:rPr>
        <w:t>c chi tr</w:t>
      </w:r>
      <w:r>
        <w:rPr>
          <w:rFonts w:ascii="Times New Roman" w:hAnsi="Times New Roman" w:cs="Times New Roman"/>
          <w:b/>
          <w:spacing w:val="-6"/>
          <w:sz w:val="28"/>
          <w:szCs w:val="28"/>
        </w:rPr>
        <w:t>ả</w:t>
      </w:r>
      <w:r>
        <w:rPr>
          <w:rFonts w:ascii="Times New Roman" w:hAnsi="Times New Roman" w:cs="Times New Roman"/>
          <w:b/>
          <w:spacing w:val="-6"/>
          <w:sz w:val="28"/>
          <w:szCs w:val="28"/>
        </w:rPr>
        <w:t xml:space="preserve"> thù lao cho ngư</w:t>
      </w:r>
      <w:r>
        <w:rPr>
          <w:rFonts w:ascii="Times New Roman" w:hAnsi="Times New Roman" w:cs="Times New Roman"/>
          <w:b/>
          <w:spacing w:val="-6"/>
          <w:sz w:val="28"/>
          <w:szCs w:val="28"/>
        </w:rPr>
        <w:t>ờ</w:t>
      </w:r>
      <w:r>
        <w:rPr>
          <w:rFonts w:ascii="Times New Roman" w:hAnsi="Times New Roman" w:cs="Times New Roman"/>
          <w:b/>
          <w:spacing w:val="-6"/>
          <w:sz w:val="28"/>
          <w:szCs w:val="28"/>
        </w:rPr>
        <w:t>i tr</w:t>
      </w:r>
      <w:r>
        <w:rPr>
          <w:rFonts w:ascii="Times New Roman" w:hAnsi="Times New Roman" w:cs="Times New Roman"/>
          <w:b/>
          <w:spacing w:val="-6"/>
          <w:sz w:val="28"/>
          <w:szCs w:val="28"/>
        </w:rPr>
        <w:t>ự</w:t>
      </w:r>
      <w:r>
        <w:rPr>
          <w:rFonts w:ascii="Times New Roman" w:hAnsi="Times New Roman" w:cs="Times New Roman"/>
          <w:b/>
          <w:spacing w:val="-6"/>
          <w:sz w:val="28"/>
          <w:szCs w:val="28"/>
        </w:rPr>
        <w:t>c ti</w:t>
      </w:r>
      <w:r>
        <w:rPr>
          <w:rFonts w:ascii="Times New Roman" w:hAnsi="Times New Roman" w:cs="Times New Roman"/>
          <w:b/>
          <w:spacing w:val="-6"/>
          <w:sz w:val="28"/>
          <w:szCs w:val="28"/>
        </w:rPr>
        <w:t>ế</w:t>
      </w:r>
      <w:r>
        <w:rPr>
          <w:rFonts w:ascii="Times New Roman" w:hAnsi="Times New Roman" w:cs="Times New Roman"/>
          <w:b/>
          <w:spacing w:val="-6"/>
          <w:sz w:val="28"/>
          <w:szCs w:val="28"/>
        </w:rPr>
        <w:t>p chi tr</w:t>
      </w:r>
      <w:r>
        <w:rPr>
          <w:rFonts w:ascii="Times New Roman" w:hAnsi="Times New Roman" w:cs="Times New Roman"/>
          <w:b/>
          <w:spacing w:val="-6"/>
          <w:sz w:val="28"/>
          <w:szCs w:val="28"/>
        </w:rPr>
        <w:t>ả</w:t>
      </w:r>
      <w:r>
        <w:rPr>
          <w:rFonts w:ascii="Times New Roman" w:hAnsi="Times New Roman" w:cs="Times New Roman"/>
          <w:b/>
          <w:spacing w:val="-6"/>
          <w:sz w:val="28"/>
          <w:szCs w:val="28"/>
        </w:rPr>
        <w:t xml:space="preserve">; </w:t>
      </w:r>
      <w:r>
        <w:rPr>
          <w:rFonts w:ascii="Times New Roman" w:hAnsi="Times New Roman"/>
          <w:b/>
          <w:spacing w:val="-6"/>
          <w:sz w:val="28"/>
          <w:szCs w:val="28"/>
        </w:rPr>
        <w:t>m</w:t>
      </w:r>
      <w:r>
        <w:rPr>
          <w:rFonts w:ascii="Times New Roman" w:hAnsi="Times New Roman"/>
          <w:b/>
          <w:spacing w:val="-6"/>
          <w:sz w:val="28"/>
          <w:szCs w:val="28"/>
        </w:rPr>
        <w:t>ứ</w:t>
      </w:r>
      <w:r>
        <w:rPr>
          <w:rFonts w:ascii="Times New Roman" w:hAnsi="Times New Roman"/>
          <w:b/>
          <w:spacing w:val="-6"/>
          <w:sz w:val="28"/>
          <w:szCs w:val="28"/>
        </w:rPr>
        <w:t>c chi phí chi tr</w:t>
      </w:r>
      <w:r>
        <w:rPr>
          <w:rFonts w:ascii="Times New Roman" w:hAnsi="Times New Roman"/>
          <w:b/>
          <w:spacing w:val="-6"/>
          <w:sz w:val="28"/>
          <w:szCs w:val="28"/>
        </w:rPr>
        <w:t>ả</w:t>
      </w:r>
      <w:r>
        <w:rPr>
          <w:rFonts w:ascii="Times New Roman" w:hAnsi="Times New Roman"/>
          <w:b/>
          <w:spacing w:val="-6"/>
          <w:sz w:val="28"/>
          <w:szCs w:val="28"/>
        </w:rPr>
        <w:t xml:space="preserve"> cho t</w:t>
      </w:r>
      <w:r>
        <w:rPr>
          <w:rFonts w:ascii="Times New Roman" w:hAnsi="Times New Roman"/>
          <w:b/>
          <w:spacing w:val="-6"/>
          <w:sz w:val="28"/>
          <w:szCs w:val="28"/>
        </w:rPr>
        <w:t>ổ</w:t>
      </w:r>
      <w:r>
        <w:rPr>
          <w:rFonts w:ascii="Times New Roman" w:hAnsi="Times New Roman"/>
          <w:b/>
          <w:spacing w:val="-6"/>
          <w:sz w:val="28"/>
          <w:szCs w:val="28"/>
        </w:rPr>
        <w:t xml:space="preserve"> ch</w:t>
      </w:r>
      <w:r>
        <w:rPr>
          <w:rFonts w:ascii="Times New Roman" w:hAnsi="Times New Roman"/>
          <w:b/>
          <w:spacing w:val="-6"/>
          <w:sz w:val="28"/>
          <w:szCs w:val="28"/>
        </w:rPr>
        <w:t>ứ</w:t>
      </w:r>
      <w:r>
        <w:rPr>
          <w:rFonts w:ascii="Times New Roman" w:hAnsi="Times New Roman"/>
          <w:b/>
          <w:spacing w:val="-6"/>
          <w:sz w:val="28"/>
          <w:szCs w:val="28"/>
        </w:rPr>
        <w:t>c d</w:t>
      </w:r>
      <w:r>
        <w:rPr>
          <w:rFonts w:ascii="Times New Roman" w:hAnsi="Times New Roman"/>
          <w:b/>
          <w:spacing w:val="-6"/>
          <w:sz w:val="28"/>
          <w:szCs w:val="28"/>
        </w:rPr>
        <w:t>ị</w:t>
      </w:r>
      <w:r>
        <w:rPr>
          <w:rFonts w:ascii="Times New Roman" w:hAnsi="Times New Roman"/>
          <w:b/>
          <w:spacing w:val="-6"/>
          <w:sz w:val="28"/>
          <w:szCs w:val="28"/>
        </w:rPr>
        <w:t>ch v</w:t>
      </w:r>
      <w:r>
        <w:rPr>
          <w:rFonts w:ascii="Times New Roman" w:hAnsi="Times New Roman"/>
          <w:b/>
          <w:spacing w:val="-6"/>
          <w:sz w:val="28"/>
          <w:szCs w:val="28"/>
        </w:rPr>
        <w:t>ụ</w:t>
      </w:r>
      <w:r>
        <w:rPr>
          <w:rFonts w:ascii="Times New Roman" w:hAnsi="Times New Roman"/>
          <w:b/>
          <w:spacing w:val="-6"/>
          <w:sz w:val="28"/>
          <w:szCs w:val="28"/>
        </w:rPr>
        <w:t xml:space="preserve"> chi tr</w:t>
      </w:r>
      <w:r>
        <w:rPr>
          <w:rFonts w:ascii="Times New Roman" w:hAnsi="Times New Roman"/>
          <w:b/>
          <w:spacing w:val="-6"/>
          <w:sz w:val="28"/>
          <w:szCs w:val="28"/>
        </w:rPr>
        <w:t>ả</w:t>
      </w:r>
      <w:r>
        <w:rPr>
          <w:rFonts w:ascii="Times New Roman" w:hAnsi="Times New Roman"/>
          <w:b/>
          <w:spacing w:val="-6"/>
          <w:sz w:val="28"/>
          <w:szCs w:val="28"/>
        </w:rPr>
        <w:t xml:space="preserve"> tr</w:t>
      </w:r>
      <w:r>
        <w:rPr>
          <w:rFonts w:ascii="Times New Roman" w:hAnsi="Times New Roman"/>
          <w:b/>
          <w:spacing w:val="-6"/>
          <w:sz w:val="28"/>
          <w:szCs w:val="28"/>
        </w:rPr>
        <w:t>ợ</w:t>
      </w:r>
      <w:r>
        <w:rPr>
          <w:rFonts w:ascii="Times New Roman" w:hAnsi="Times New Roman"/>
          <w:b/>
          <w:spacing w:val="-6"/>
          <w:sz w:val="28"/>
          <w:szCs w:val="28"/>
        </w:rPr>
        <w:t xml:space="preserve"> c</w:t>
      </w:r>
      <w:r>
        <w:rPr>
          <w:rFonts w:ascii="Times New Roman" w:hAnsi="Times New Roman"/>
          <w:b/>
          <w:spacing w:val="-6"/>
          <w:sz w:val="28"/>
          <w:szCs w:val="28"/>
        </w:rPr>
        <w:t>ấ</w:t>
      </w:r>
      <w:r>
        <w:rPr>
          <w:rFonts w:ascii="Times New Roman" w:hAnsi="Times New Roman"/>
          <w:b/>
          <w:spacing w:val="-6"/>
          <w:sz w:val="28"/>
          <w:szCs w:val="28"/>
        </w:rPr>
        <w:t xml:space="preserve">p </w:t>
      </w:r>
      <w:r>
        <w:rPr>
          <w:rFonts w:ascii="Times New Roman" w:hAnsi="Times New Roman" w:cs="Times New Roman"/>
          <w:b/>
          <w:spacing w:val="-6"/>
          <w:sz w:val="28"/>
          <w:szCs w:val="28"/>
        </w:rPr>
        <w:t>ưu đãi ngư</w:t>
      </w:r>
      <w:r>
        <w:rPr>
          <w:rFonts w:ascii="Times New Roman" w:hAnsi="Times New Roman" w:cs="Times New Roman"/>
          <w:b/>
          <w:spacing w:val="-6"/>
          <w:sz w:val="28"/>
          <w:szCs w:val="28"/>
        </w:rPr>
        <w:t>ờ</w:t>
      </w:r>
      <w:r>
        <w:rPr>
          <w:rFonts w:ascii="Times New Roman" w:hAnsi="Times New Roman" w:cs="Times New Roman"/>
          <w:b/>
          <w:spacing w:val="-6"/>
          <w:sz w:val="28"/>
          <w:szCs w:val="28"/>
        </w:rPr>
        <w:t>i có công v</w:t>
      </w:r>
      <w:r>
        <w:rPr>
          <w:rFonts w:ascii="Times New Roman" w:hAnsi="Times New Roman" w:cs="Times New Roman"/>
          <w:b/>
          <w:spacing w:val="-6"/>
          <w:sz w:val="28"/>
          <w:szCs w:val="28"/>
        </w:rPr>
        <w:t>ớ</w:t>
      </w:r>
      <w:r>
        <w:rPr>
          <w:rFonts w:ascii="Times New Roman" w:hAnsi="Times New Roman" w:cs="Times New Roman"/>
          <w:b/>
          <w:spacing w:val="-6"/>
          <w:sz w:val="28"/>
          <w:szCs w:val="28"/>
        </w:rPr>
        <w:t>i cách m</w:t>
      </w:r>
      <w:r>
        <w:rPr>
          <w:rFonts w:ascii="Times New Roman" w:hAnsi="Times New Roman" w:cs="Times New Roman"/>
          <w:b/>
          <w:spacing w:val="-6"/>
          <w:sz w:val="28"/>
          <w:szCs w:val="28"/>
        </w:rPr>
        <w:t>ạ</w:t>
      </w:r>
      <w:r>
        <w:rPr>
          <w:rFonts w:ascii="Times New Roman" w:hAnsi="Times New Roman" w:cs="Times New Roman"/>
          <w:b/>
          <w:spacing w:val="-6"/>
          <w:sz w:val="28"/>
          <w:szCs w:val="28"/>
        </w:rPr>
        <w:t>ng, thân nhân ngư</w:t>
      </w:r>
      <w:r>
        <w:rPr>
          <w:rFonts w:ascii="Times New Roman" w:hAnsi="Times New Roman" w:cs="Times New Roman"/>
          <w:b/>
          <w:spacing w:val="-6"/>
          <w:sz w:val="28"/>
          <w:szCs w:val="28"/>
        </w:rPr>
        <w:t>ờ</w:t>
      </w:r>
      <w:r>
        <w:rPr>
          <w:rFonts w:ascii="Times New Roman" w:hAnsi="Times New Roman" w:cs="Times New Roman"/>
          <w:b/>
          <w:spacing w:val="-6"/>
          <w:sz w:val="28"/>
          <w:szCs w:val="28"/>
        </w:rPr>
        <w:t>i có công v</w:t>
      </w:r>
      <w:r>
        <w:rPr>
          <w:rFonts w:ascii="Times New Roman" w:hAnsi="Times New Roman" w:cs="Times New Roman"/>
          <w:b/>
          <w:spacing w:val="-6"/>
          <w:sz w:val="28"/>
          <w:szCs w:val="28"/>
        </w:rPr>
        <w:t>ớ</w:t>
      </w:r>
      <w:r>
        <w:rPr>
          <w:rFonts w:ascii="Times New Roman" w:hAnsi="Times New Roman" w:cs="Times New Roman"/>
          <w:b/>
          <w:spacing w:val="-6"/>
          <w:sz w:val="28"/>
          <w:szCs w:val="28"/>
        </w:rPr>
        <w:t>i cách m</w:t>
      </w:r>
      <w:r>
        <w:rPr>
          <w:rFonts w:ascii="Times New Roman" w:hAnsi="Times New Roman" w:cs="Times New Roman"/>
          <w:b/>
          <w:spacing w:val="-6"/>
          <w:sz w:val="28"/>
          <w:szCs w:val="28"/>
        </w:rPr>
        <w:t>ạ</w:t>
      </w:r>
      <w:r>
        <w:rPr>
          <w:rFonts w:ascii="Times New Roman" w:hAnsi="Times New Roman" w:cs="Times New Roman"/>
          <w:b/>
          <w:spacing w:val="-6"/>
          <w:sz w:val="28"/>
          <w:szCs w:val="28"/>
        </w:rPr>
        <w:t>ng</w:t>
      </w:r>
      <w:r>
        <w:rPr>
          <w:rFonts w:ascii="Times New Roman" w:hAnsi="Times New Roman" w:cs="Times New Roman"/>
          <w:b/>
          <w:spacing w:val="-6"/>
          <w:sz w:val="28"/>
          <w:szCs w:val="28"/>
          <w:bdr w:val="none" w:sz="0" w:space="0" w:color="auto" w:frame="1"/>
        </w:rPr>
        <w:t xml:space="preserve"> và</w:t>
      </w:r>
      <w:r>
        <w:rPr>
          <w:rFonts w:ascii="Times New Roman" w:hAnsi="Times New Roman"/>
          <w:b/>
          <w:spacing w:val="-6"/>
          <w:sz w:val="28"/>
          <w:szCs w:val="28"/>
        </w:rPr>
        <w:t xml:space="preserve"> ngư</w:t>
      </w:r>
      <w:r>
        <w:rPr>
          <w:rFonts w:ascii="Times New Roman" w:hAnsi="Times New Roman"/>
          <w:b/>
          <w:spacing w:val="-6"/>
          <w:sz w:val="28"/>
          <w:szCs w:val="28"/>
        </w:rPr>
        <w:t>ờ</w:t>
      </w:r>
      <w:r>
        <w:rPr>
          <w:rFonts w:ascii="Times New Roman" w:hAnsi="Times New Roman"/>
          <w:b/>
          <w:spacing w:val="-6"/>
          <w:sz w:val="28"/>
          <w:szCs w:val="28"/>
        </w:rPr>
        <w:t>i tr</w:t>
      </w:r>
      <w:r>
        <w:rPr>
          <w:rFonts w:ascii="Times New Roman" w:hAnsi="Times New Roman"/>
          <w:b/>
          <w:spacing w:val="-6"/>
          <w:sz w:val="28"/>
          <w:szCs w:val="28"/>
        </w:rPr>
        <w:t>ự</w:t>
      </w:r>
      <w:r>
        <w:rPr>
          <w:rFonts w:ascii="Times New Roman" w:hAnsi="Times New Roman"/>
          <w:b/>
          <w:spacing w:val="-6"/>
          <w:sz w:val="28"/>
          <w:szCs w:val="28"/>
        </w:rPr>
        <w:t>c ti</w:t>
      </w:r>
      <w:r>
        <w:rPr>
          <w:rFonts w:ascii="Times New Roman" w:hAnsi="Times New Roman"/>
          <w:b/>
          <w:spacing w:val="-6"/>
          <w:sz w:val="28"/>
          <w:szCs w:val="28"/>
        </w:rPr>
        <w:t>ế</w:t>
      </w:r>
      <w:r>
        <w:rPr>
          <w:rFonts w:ascii="Times New Roman" w:hAnsi="Times New Roman"/>
          <w:b/>
          <w:spacing w:val="-6"/>
          <w:sz w:val="28"/>
          <w:szCs w:val="28"/>
        </w:rPr>
        <w:t>p tham gia kháng chi</w:t>
      </w:r>
      <w:r>
        <w:rPr>
          <w:rFonts w:ascii="Times New Roman" w:hAnsi="Times New Roman"/>
          <w:b/>
          <w:spacing w:val="-6"/>
          <w:sz w:val="28"/>
          <w:szCs w:val="28"/>
        </w:rPr>
        <w:t>ế</w:t>
      </w:r>
      <w:r>
        <w:rPr>
          <w:rFonts w:ascii="Times New Roman" w:hAnsi="Times New Roman"/>
          <w:b/>
          <w:spacing w:val="-6"/>
          <w:sz w:val="28"/>
          <w:szCs w:val="28"/>
        </w:rPr>
        <w:t>n trên đ</w:t>
      </w:r>
      <w:r>
        <w:rPr>
          <w:rFonts w:ascii="Times New Roman" w:hAnsi="Times New Roman"/>
          <w:b/>
          <w:spacing w:val="-6"/>
          <w:sz w:val="28"/>
          <w:szCs w:val="28"/>
        </w:rPr>
        <w:t>ị</w:t>
      </w:r>
      <w:r>
        <w:rPr>
          <w:rFonts w:ascii="Times New Roman" w:hAnsi="Times New Roman"/>
          <w:b/>
          <w:spacing w:val="-6"/>
          <w:sz w:val="28"/>
          <w:szCs w:val="28"/>
        </w:rPr>
        <w:t>a bàn t</w:t>
      </w:r>
      <w:r>
        <w:rPr>
          <w:rFonts w:ascii="Times New Roman" w:hAnsi="Times New Roman"/>
          <w:b/>
          <w:spacing w:val="-6"/>
          <w:sz w:val="28"/>
          <w:szCs w:val="28"/>
        </w:rPr>
        <w:t>ỉ</w:t>
      </w:r>
      <w:r>
        <w:rPr>
          <w:rFonts w:ascii="Times New Roman" w:hAnsi="Times New Roman"/>
          <w:b/>
          <w:spacing w:val="-6"/>
          <w:sz w:val="28"/>
          <w:szCs w:val="28"/>
        </w:rPr>
        <w:t>nh Hà Tĩnh</w:t>
      </w:r>
    </w:p>
    <w:p w:rsidR="00016BAD" w:rsidRDefault="00F41C05">
      <w:pPr>
        <w:spacing w:before="120" w:after="120"/>
        <w:ind w:firstLine="709"/>
        <w:jc w:val="both"/>
        <w:textAlignment w:val="baseline"/>
        <w:rPr>
          <w:rFonts w:ascii="Times New Roman" w:eastAsia="Times New Roman" w:hAnsi="Times New Roman" w:cs="Times New Roman"/>
          <w:b/>
          <w:bCs/>
          <w:spacing w:val="-4"/>
          <w:sz w:val="28"/>
          <w:szCs w:val="28"/>
        </w:rPr>
      </w:pPr>
      <w:r>
        <w:rPr>
          <w:rFonts w:ascii="Times New Roman" w:eastAsia="Times New Roman" w:hAnsi="Times New Roman" w:cs="Times New Roman"/>
          <w:spacing w:val="-4"/>
          <w:sz w:val="28"/>
          <w:szCs w:val="28"/>
        </w:rPr>
        <w:t>1.</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spacing w:val="-4"/>
          <w:sz w:val="28"/>
          <w:szCs w:val="28"/>
        </w:rPr>
        <w:t>Tỷ lệ phân</w:t>
      </w:r>
      <w:r>
        <w:rPr>
          <w:rFonts w:ascii="Times New Roman" w:eastAsia="Times New Roman" w:hAnsi="Times New Roman" w:cs="Times New Roman"/>
          <w:spacing w:val="-4"/>
          <w:sz w:val="28"/>
          <w:szCs w:val="28"/>
        </w:rPr>
        <w:t xml:space="preserve"> bổ chi phí quản lý cho các đơn vị cấp tỉnh và Ủy ban nhân dân cấp xã</w:t>
      </w:r>
    </w:p>
    <w:p w:rsidR="00016BAD" w:rsidRDefault="00F41C05">
      <w:pPr>
        <w:spacing w:before="120" w:after="120"/>
        <w:ind w:firstLine="709"/>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a) Tỷ lệ phân bổ chi phí quản lý cho các đơn vị cấp tỉnh bằng 30% tổng chi phí quản lý được giao, trong đó:</w:t>
      </w:r>
    </w:p>
    <w:p w:rsidR="00016BAD" w:rsidRDefault="00F41C05">
      <w:pPr>
        <w:spacing w:before="120" w:after="120"/>
        <w:ind w:firstLine="709"/>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Sở Nội vụ bằng 27% tổng chi phí quản lý được giao.</w:t>
      </w:r>
    </w:p>
    <w:p w:rsidR="00016BAD" w:rsidRDefault="00F41C05">
      <w:pPr>
        <w:spacing w:before="120" w:after="120"/>
        <w:ind w:firstLine="709"/>
        <w:jc w:val="both"/>
        <w:textAlignment w:val="baseline"/>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Sở Tài chính bằng 03% </w:t>
      </w:r>
      <w:r>
        <w:rPr>
          <w:rFonts w:ascii="Times New Roman" w:eastAsia="Times New Roman" w:hAnsi="Times New Roman" w:cs="Times New Roman"/>
          <w:spacing w:val="-4"/>
          <w:sz w:val="28"/>
          <w:szCs w:val="28"/>
        </w:rPr>
        <w:t>tổng chi phí quản lý được giao</w:t>
      </w:r>
      <w:r>
        <w:rPr>
          <w:rFonts w:ascii="Times New Roman" w:hAnsi="Times New Roman" w:cs="Times New Roman"/>
          <w:color w:val="000000"/>
          <w:spacing w:val="-6"/>
          <w:sz w:val="28"/>
          <w:szCs w:val="28"/>
        </w:rPr>
        <w:t>.</w:t>
      </w:r>
    </w:p>
    <w:p w:rsidR="00016BAD" w:rsidRDefault="00F41C05">
      <w:pPr>
        <w:spacing w:before="120" w:after="120"/>
        <w:ind w:firstLine="709"/>
        <w:jc w:val="both"/>
        <w:rPr>
          <w:rFonts w:ascii="Times New Roman" w:eastAsia="Times New Roman" w:hAnsi="Times New Roman" w:cs="Times New Roman"/>
          <w:i/>
          <w:iCs/>
          <w:spacing w:val="-6"/>
          <w:sz w:val="28"/>
          <w:szCs w:val="28"/>
          <w:bdr w:val="none" w:sz="0" w:space="0" w:color="auto" w:frame="1"/>
        </w:rPr>
      </w:pPr>
      <w:r>
        <w:rPr>
          <w:rFonts w:ascii="Times New Roman" w:eastAsia="Times New Roman" w:hAnsi="Times New Roman" w:cs="Times New Roman"/>
          <w:spacing w:val="-6"/>
          <w:sz w:val="28"/>
          <w:szCs w:val="28"/>
          <w:bdr w:val="none" w:sz="0" w:space="0" w:color="auto" w:frame="1"/>
        </w:rPr>
        <w:t>b) Tỷ lệ phân bổ chi phí quản lý cho Ủy ban nhân dân cấp xã bằng 70% tổng chi phí quản lý được giao</w:t>
      </w:r>
      <w:r>
        <w:rPr>
          <w:rFonts w:ascii="Times New Roman" w:eastAsia="Times New Roman" w:hAnsi="Times New Roman" w:cs="Times New Roman"/>
          <w:i/>
          <w:iCs/>
          <w:spacing w:val="-6"/>
          <w:sz w:val="28"/>
          <w:szCs w:val="28"/>
          <w:bdr w:val="none" w:sz="0" w:space="0" w:color="auto" w:frame="1"/>
        </w:rPr>
        <w:t xml:space="preserve"> (chi tiết phân bổ cho từng xã, phường theo Phụ lục 01, Phụ lục 02 ban hành kèm theo Nghị quyết này).</w:t>
      </w:r>
    </w:p>
    <w:p w:rsidR="00016BAD" w:rsidRPr="000E1196" w:rsidRDefault="00F41C05">
      <w:pPr>
        <w:spacing w:before="120" w:after="120"/>
        <w:ind w:firstLine="709"/>
        <w:jc w:val="both"/>
        <w:rPr>
          <w:rFonts w:ascii="Times New Roman" w:hAnsi="Times New Roman" w:cs="Times New Roman"/>
          <w:bCs/>
          <w:i/>
          <w:iCs/>
          <w:spacing w:val="-6"/>
          <w:sz w:val="28"/>
          <w:szCs w:val="28"/>
        </w:rPr>
      </w:pPr>
      <w:r>
        <w:rPr>
          <w:rFonts w:ascii="Times New Roman" w:hAnsi="Times New Roman" w:cs="Times New Roman"/>
          <w:bCs/>
          <w:spacing w:val="-6"/>
          <w:sz w:val="28"/>
          <w:szCs w:val="28"/>
        </w:rPr>
        <w:t>2. M</w:t>
      </w:r>
      <w:r>
        <w:rPr>
          <w:rFonts w:ascii="Times New Roman" w:hAnsi="Times New Roman" w:cs="Times New Roman"/>
          <w:bCs/>
          <w:spacing w:val="-6"/>
          <w:sz w:val="28"/>
          <w:szCs w:val="28"/>
        </w:rPr>
        <w:t>ứ</w:t>
      </w:r>
      <w:r>
        <w:rPr>
          <w:rFonts w:ascii="Times New Roman" w:hAnsi="Times New Roman" w:cs="Times New Roman"/>
          <w:bCs/>
          <w:spacing w:val="-6"/>
          <w:sz w:val="28"/>
          <w:szCs w:val="28"/>
        </w:rPr>
        <w:t>c chi tr</w:t>
      </w:r>
      <w:r>
        <w:rPr>
          <w:rFonts w:ascii="Times New Roman" w:hAnsi="Times New Roman" w:cs="Times New Roman"/>
          <w:bCs/>
          <w:spacing w:val="-6"/>
          <w:sz w:val="28"/>
          <w:szCs w:val="28"/>
        </w:rPr>
        <w:t>ả</w:t>
      </w:r>
      <w:r>
        <w:rPr>
          <w:rFonts w:ascii="Times New Roman" w:hAnsi="Times New Roman" w:cs="Times New Roman"/>
          <w:bCs/>
          <w:spacing w:val="-6"/>
          <w:sz w:val="28"/>
          <w:szCs w:val="28"/>
        </w:rPr>
        <w:t xml:space="preserve"> thù lao </w:t>
      </w:r>
      <w:r>
        <w:rPr>
          <w:rFonts w:ascii="Times New Roman" w:hAnsi="Times New Roman" w:cs="Times New Roman"/>
          <w:bCs/>
          <w:spacing w:val="-6"/>
          <w:sz w:val="28"/>
          <w:szCs w:val="28"/>
        </w:rPr>
        <w:t>cho ngư</w:t>
      </w:r>
      <w:r>
        <w:rPr>
          <w:rFonts w:ascii="Times New Roman" w:hAnsi="Times New Roman" w:cs="Times New Roman"/>
          <w:bCs/>
          <w:spacing w:val="-6"/>
          <w:sz w:val="28"/>
          <w:szCs w:val="28"/>
        </w:rPr>
        <w:t>ờ</w:t>
      </w:r>
      <w:r>
        <w:rPr>
          <w:rFonts w:ascii="Times New Roman" w:hAnsi="Times New Roman" w:cs="Times New Roman"/>
          <w:bCs/>
          <w:spacing w:val="-6"/>
          <w:sz w:val="28"/>
          <w:szCs w:val="28"/>
        </w:rPr>
        <w:t>i tr</w:t>
      </w:r>
      <w:r>
        <w:rPr>
          <w:rFonts w:ascii="Times New Roman" w:hAnsi="Times New Roman" w:cs="Times New Roman"/>
          <w:bCs/>
          <w:spacing w:val="-6"/>
          <w:sz w:val="28"/>
          <w:szCs w:val="28"/>
        </w:rPr>
        <w:t>ự</w:t>
      </w:r>
      <w:r>
        <w:rPr>
          <w:rFonts w:ascii="Times New Roman" w:hAnsi="Times New Roman" w:cs="Times New Roman"/>
          <w:bCs/>
          <w:spacing w:val="-6"/>
          <w:sz w:val="28"/>
          <w:szCs w:val="28"/>
        </w:rPr>
        <w:t>c ti</w:t>
      </w:r>
      <w:r>
        <w:rPr>
          <w:rFonts w:ascii="Times New Roman" w:hAnsi="Times New Roman" w:cs="Times New Roman"/>
          <w:bCs/>
          <w:spacing w:val="-6"/>
          <w:sz w:val="28"/>
          <w:szCs w:val="28"/>
        </w:rPr>
        <w:t>ế</w:t>
      </w:r>
      <w:r>
        <w:rPr>
          <w:rFonts w:ascii="Times New Roman" w:hAnsi="Times New Roman" w:cs="Times New Roman"/>
          <w:bCs/>
          <w:spacing w:val="-6"/>
          <w:sz w:val="28"/>
          <w:szCs w:val="28"/>
        </w:rPr>
        <w:t>p chi tr</w:t>
      </w:r>
      <w:r>
        <w:rPr>
          <w:rFonts w:ascii="Times New Roman" w:hAnsi="Times New Roman" w:cs="Times New Roman"/>
          <w:bCs/>
          <w:spacing w:val="-6"/>
          <w:sz w:val="28"/>
          <w:szCs w:val="28"/>
        </w:rPr>
        <w:t>ả</w:t>
      </w:r>
      <w:r>
        <w:rPr>
          <w:rFonts w:ascii="Times New Roman" w:hAnsi="Times New Roman" w:cs="Times New Roman"/>
          <w:bCs/>
          <w:spacing w:val="-6"/>
          <w:sz w:val="28"/>
          <w:szCs w:val="28"/>
        </w:rPr>
        <w:t>; m</w:t>
      </w:r>
      <w:r>
        <w:rPr>
          <w:rFonts w:ascii="Times New Roman" w:hAnsi="Times New Roman" w:cs="Times New Roman"/>
          <w:bCs/>
          <w:spacing w:val="-6"/>
          <w:sz w:val="28"/>
          <w:szCs w:val="28"/>
        </w:rPr>
        <w:t>ứ</w:t>
      </w:r>
      <w:r>
        <w:rPr>
          <w:rFonts w:ascii="Times New Roman" w:hAnsi="Times New Roman" w:cs="Times New Roman"/>
          <w:bCs/>
          <w:spacing w:val="-6"/>
          <w:sz w:val="28"/>
          <w:szCs w:val="28"/>
        </w:rPr>
        <w:t>c chi phí chi tr</w:t>
      </w:r>
      <w:r>
        <w:rPr>
          <w:rFonts w:ascii="Times New Roman" w:hAnsi="Times New Roman" w:cs="Times New Roman"/>
          <w:bCs/>
          <w:spacing w:val="-6"/>
          <w:sz w:val="28"/>
          <w:szCs w:val="28"/>
        </w:rPr>
        <w:t>ả</w:t>
      </w:r>
      <w:r>
        <w:rPr>
          <w:rFonts w:ascii="Times New Roman" w:hAnsi="Times New Roman" w:cs="Times New Roman"/>
          <w:bCs/>
          <w:spacing w:val="-6"/>
          <w:sz w:val="28"/>
          <w:szCs w:val="28"/>
        </w:rPr>
        <w:t xml:space="preserve"> cho t</w:t>
      </w:r>
      <w:r>
        <w:rPr>
          <w:rFonts w:ascii="Times New Roman" w:hAnsi="Times New Roman" w:cs="Times New Roman"/>
          <w:bCs/>
          <w:spacing w:val="-6"/>
          <w:sz w:val="28"/>
          <w:szCs w:val="28"/>
        </w:rPr>
        <w:t>ổ</w:t>
      </w:r>
      <w:r>
        <w:rPr>
          <w:rFonts w:ascii="Times New Roman" w:hAnsi="Times New Roman" w:cs="Times New Roman"/>
          <w:bCs/>
          <w:spacing w:val="-6"/>
          <w:sz w:val="28"/>
          <w:szCs w:val="28"/>
        </w:rPr>
        <w:t xml:space="preserve"> ch</w:t>
      </w:r>
      <w:r>
        <w:rPr>
          <w:rFonts w:ascii="Times New Roman" w:hAnsi="Times New Roman" w:cs="Times New Roman"/>
          <w:bCs/>
          <w:spacing w:val="-6"/>
          <w:sz w:val="28"/>
          <w:szCs w:val="28"/>
        </w:rPr>
        <w:t>ứ</w:t>
      </w:r>
      <w:r>
        <w:rPr>
          <w:rFonts w:ascii="Times New Roman" w:hAnsi="Times New Roman" w:cs="Times New Roman"/>
          <w:bCs/>
          <w:spacing w:val="-6"/>
          <w:sz w:val="28"/>
          <w:szCs w:val="28"/>
        </w:rPr>
        <w:t>c d</w:t>
      </w:r>
      <w:r>
        <w:rPr>
          <w:rFonts w:ascii="Times New Roman" w:hAnsi="Times New Roman" w:cs="Times New Roman"/>
          <w:bCs/>
          <w:spacing w:val="-6"/>
          <w:sz w:val="28"/>
          <w:szCs w:val="28"/>
        </w:rPr>
        <w:t>ị</w:t>
      </w:r>
      <w:r>
        <w:rPr>
          <w:rFonts w:ascii="Times New Roman" w:hAnsi="Times New Roman" w:cs="Times New Roman"/>
          <w:bCs/>
          <w:spacing w:val="-6"/>
          <w:sz w:val="28"/>
          <w:szCs w:val="28"/>
        </w:rPr>
        <w:t>ch v</w:t>
      </w:r>
      <w:r>
        <w:rPr>
          <w:rFonts w:ascii="Times New Roman" w:hAnsi="Times New Roman" w:cs="Times New Roman"/>
          <w:bCs/>
          <w:spacing w:val="-6"/>
          <w:sz w:val="28"/>
          <w:szCs w:val="28"/>
        </w:rPr>
        <w:t>ụ</w:t>
      </w:r>
      <w:r>
        <w:rPr>
          <w:rFonts w:ascii="Times New Roman" w:hAnsi="Times New Roman" w:cs="Times New Roman"/>
          <w:bCs/>
          <w:spacing w:val="-6"/>
          <w:sz w:val="28"/>
          <w:szCs w:val="28"/>
        </w:rPr>
        <w:t xml:space="preserve"> chi tr</w:t>
      </w:r>
      <w:r>
        <w:rPr>
          <w:rFonts w:ascii="Times New Roman" w:hAnsi="Times New Roman" w:cs="Times New Roman"/>
          <w:bCs/>
          <w:spacing w:val="-6"/>
          <w:sz w:val="28"/>
          <w:szCs w:val="28"/>
        </w:rPr>
        <w:t>ả</w:t>
      </w:r>
      <w:r>
        <w:rPr>
          <w:rFonts w:ascii="Times New Roman" w:hAnsi="Times New Roman" w:cs="Times New Roman"/>
          <w:bCs/>
          <w:spacing w:val="-6"/>
          <w:sz w:val="28"/>
          <w:szCs w:val="28"/>
        </w:rPr>
        <w:t xml:space="preserve"> tr</w:t>
      </w:r>
      <w:r>
        <w:rPr>
          <w:rFonts w:ascii="Times New Roman" w:hAnsi="Times New Roman" w:cs="Times New Roman"/>
          <w:bCs/>
          <w:spacing w:val="-6"/>
          <w:sz w:val="28"/>
          <w:szCs w:val="28"/>
        </w:rPr>
        <w:t>ợ</w:t>
      </w:r>
      <w:r>
        <w:rPr>
          <w:rFonts w:ascii="Times New Roman" w:hAnsi="Times New Roman" w:cs="Times New Roman"/>
          <w:bCs/>
          <w:spacing w:val="-6"/>
          <w:sz w:val="28"/>
          <w:szCs w:val="28"/>
        </w:rPr>
        <w:t xml:space="preserve"> c</w:t>
      </w:r>
      <w:r>
        <w:rPr>
          <w:rFonts w:ascii="Times New Roman" w:hAnsi="Times New Roman" w:cs="Times New Roman"/>
          <w:bCs/>
          <w:spacing w:val="-6"/>
          <w:sz w:val="28"/>
          <w:szCs w:val="28"/>
        </w:rPr>
        <w:t>ấ</w:t>
      </w:r>
      <w:r>
        <w:rPr>
          <w:rFonts w:ascii="Times New Roman" w:hAnsi="Times New Roman" w:cs="Times New Roman"/>
          <w:bCs/>
          <w:spacing w:val="-6"/>
          <w:sz w:val="28"/>
          <w:szCs w:val="28"/>
        </w:rPr>
        <w:t>p ưu đãi đ</w:t>
      </w:r>
      <w:r>
        <w:rPr>
          <w:rFonts w:ascii="Times New Roman" w:hAnsi="Times New Roman" w:cs="Times New Roman"/>
          <w:bCs/>
          <w:spacing w:val="-6"/>
          <w:sz w:val="28"/>
          <w:szCs w:val="28"/>
        </w:rPr>
        <w:t>ố</w:t>
      </w:r>
      <w:r>
        <w:rPr>
          <w:rFonts w:ascii="Times New Roman" w:hAnsi="Times New Roman" w:cs="Times New Roman"/>
          <w:bCs/>
          <w:spacing w:val="-6"/>
          <w:sz w:val="28"/>
          <w:szCs w:val="28"/>
        </w:rPr>
        <w:t>i v</w:t>
      </w:r>
      <w:r>
        <w:rPr>
          <w:rFonts w:ascii="Times New Roman" w:hAnsi="Times New Roman" w:cs="Times New Roman"/>
          <w:bCs/>
          <w:spacing w:val="-6"/>
          <w:sz w:val="28"/>
          <w:szCs w:val="28"/>
        </w:rPr>
        <w:t>ớ</w:t>
      </w:r>
      <w:r>
        <w:rPr>
          <w:rFonts w:ascii="Times New Roman" w:hAnsi="Times New Roman" w:cs="Times New Roman"/>
          <w:bCs/>
          <w:spacing w:val="-6"/>
          <w:sz w:val="28"/>
          <w:szCs w:val="28"/>
        </w:rPr>
        <w:t>i ngư</w:t>
      </w:r>
      <w:r>
        <w:rPr>
          <w:rFonts w:ascii="Times New Roman" w:hAnsi="Times New Roman" w:cs="Times New Roman"/>
          <w:bCs/>
          <w:spacing w:val="-6"/>
          <w:sz w:val="28"/>
          <w:szCs w:val="28"/>
        </w:rPr>
        <w:t>ờ</w:t>
      </w:r>
      <w:r>
        <w:rPr>
          <w:rFonts w:ascii="Times New Roman" w:hAnsi="Times New Roman" w:cs="Times New Roman"/>
          <w:bCs/>
          <w:spacing w:val="-6"/>
          <w:sz w:val="28"/>
          <w:szCs w:val="28"/>
        </w:rPr>
        <w:t>i có công v</w:t>
      </w:r>
      <w:r>
        <w:rPr>
          <w:rFonts w:ascii="Times New Roman" w:hAnsi="Times New Roman" w:cs="Times New Roman"/>
          <w:bCs/>
          <w:spacing w:val="-6"/>
          <w:sz w:val="28"/>
          <w:szCs w:val="28"/>
        </w:rPr>
        <w:t>ớ</w:t>
      </w:r>
      <w:r>
        <w:rPr>
          <w:rFonts w:ascii="Times New Roman" w:hAnsi="Times New Roman" w:cs="Times New Roman"/>
          <w:bCs/>
          <w:spacing w:val="-6"/>
          <w:sz w:val="28"/>
          <w:szCs w:val="28"/>
        </w:rPr>
        <w:t>i cách m</w:t>
      </w:r>
      <w:r>
        <w:rPr>
          <w:rFonts w:ascii="Times New Roman" w:hAnsi="Times New Roman" w:cs="Times New Roman"/>
          <w:bCs/>
          <w:spacing w:val="-6"/>
          <w:sz w:val="28"/>
          <w:szCs w:val="28"/>
        </w:rPr>
        <w:t>ạ</w:t>
      </w:r>
      <w:r>
        <w:rPr>
          <w:rFonts w:ascii="Times New Roman" w:hAnsi="Times New Roman" w:cs="Times New Roman"/>
          <w:bCs/>
          <w:spacing w:val="-6"/>
          <w:sz w:val="28"/>
          <w:szCs w:val="28"/>
        </w:rPr>
        <w:t>ng, thân nhân ngư</w:t>
      </w:r>
      <w:r>
        <w:rPr>
          <w:rFonts w:ascii="Times New Roman" w:hAnsi="Times New Roman" w:cs="Times New Roman"/>
          <w:bCs/>
          <w:spacing w:val="-6"/>
          <w:sz w:val="28"/>
          <w:szCs w:val="28"/>
        </w:rPr>
        <w:t>ờ</w:t>
      </w:r>
      <w:r>
        <w:rPr>
          <w:rFonts w:ascii="Times New Roman" w:hAnsi="Times New Roman" w:cs="Times New Roman"/>
          <w:bCs/>
          <w:spacing w:val="-6"/>
          <w:sz w:val="28"/>
          <w:szCs w:val="28"/>
        </w:rPr>
        <w:t>i có công v</w:t>
      </w:r>
      <w:r>
        <w:rPr>
          <w:rFonts w:ascii="Times New Roman" w:hAnsi="Times New Roman" w:cs="Times New Roman"/>
          <w:bCs/>
          <w:spacing w:val="-6"/>
          <w:sz w:val="28"/>
          <w:szCs w:val="28"/>
        </w:rPr>
        <w:t>ớ</w:t>
      </w:r>
      <w:r>
        <w:rPr>
          <w:rFonts w:ascii="Times New Roman" w:hAnsi="Times New Roman" w:cs="Times New Roman"/>
          <w:bCs/>
          <w:spacing w:val="-6"/>
          <w:sz w:val="28"/>
          <w:szCs w:val="28"/>
        </w:rPr>
        <w:t>i cách m</w:t>
      </w:r>
      <w:r>
        <w:rPr>
          <w:rFonts w:ascii="Times New Roman" w:hAnsi="Times New Roman" w:cs="Times New Roman"/>
          <w:bCs/>
          <w:spacing w:val="-6"/>
          <w:sz w:val="28"/>
          <w:szCs w:val="28"/>
        </w:rPr>
        <w:t>ạ</w:t>
      </w:r>
      <w:r>
        <w:rPr>
          <w:rFonts w:ascii="Times New Roman" w:hAnsi="Times New Roman" w:cs="Times New Roman"/>
          <w:bCs/>
          <w:spacing w:val="-6"/>
          <w:sz w:val="28"/>
          <w:szCs w:val="28"/>
        </w:rPr>
        <w:t>ng và ngư</w:t>
      </w:r>
      <w:r>
        <w:rPr>
          <w:rFonts w:ascii="Times New Roman" w:hAnsi="Times New Roman" w:cs="Times New Roman"/>
          <w:bCs/>
          <w:spacing w:val="-6"/>
          <w:sz w:val="28"/>
          <w:szCs w:val="28"/>
        </w:rPr>
        <w:t>ờ</w:t>
      </w:r>
      <w:r>
        <w:rPr>
          <w:rFonts w:ascii="Times New Roman" w:hAnsi="Times New Roman" w:cs="Times New Roman"/>
          <w:bCs/>
          <w:spacing w:val="-6"/>
          <w:sz w:val="28"/>
          <w:szCs w:val="28"/>
        </w:rPr>
        <w:t>i tr</w:t>
      </w:r>
      <w:r>
        <w:rPr>
          <w:rFonts w:ascii="Times New Roman" w:hAnsi="Times New Roman" w:cs="Times New Roman"/>
          <w:bCs/>
          <w:spacing w:val="-6"/>
          <w:sz w:val="28"/>
          <w:szCs w:val="28"/>
        </w:rPr>
        <w:t>ự</w:t>
      </w:r>
      <w:r>
        <w:rPr>
          <w:rFonts w:ascii="Times New Roman" w:hAnsi="Times New Roman" w:cs="Times New Roman"/>
          <w:bCs/>
          <w:spacing w:val="-6"/>
          <w:sz w:val="28"/>
          <w:szCs w:val="28"/>
        </w:rPr>
        <w:t>c ti</w:t>
      </w:r>
      <w:r>
        <w:rPr>
          <w:rFonts w:ascii="Times New Roman" w:hAnsi="Times New Roman" w:cs="Times New Roman"/>
          <w:bCs/>
          <w:spacing w:val="-6"/>
          <w:sz w:val="28"/>
          <w:szCs w:val="28"/>
        </w:rPr>
        <w:t>ế</w:t>
      </w:r>
      <w:r>
        <w:rPr>
          <w:rFonts w:ascii="Times New Roman" w:hAnsi="Times New Roman" w:cs="Times New Roman"/>
          <w:bCs/>
          <w:spacing w:val="-6"/>
          <w:sz w:val="28"/>
          <w:szCs w:val="28"/>
        </w:rPr>
        <w:t>p tham gia kháng chi</w:t>
      </w:r>
      <w:r>
        <w:rPr>
          <w:rFonts w:ascii="Times New Roman" w:hAnsi="Times New Roman" w:cs="Times New Roman"/>
          <w:bCs/>
          <w:spacing w:val="-6"/>
          <w:sz w:val="28"/>
          <w:szCs w:val="28"/>
        </w:rPr>
        <w:t>ế</w:t>
      </w:r>
      <w:r>
        <w:rPr>
          <w:rFonts w:ascii="Times New Roman" w:hAnsi="Times New Roman" w:cs="Times New Roman"/>
          <w:bCs/>
          <w:spacing w:val="-6"/>
          <w:sz w:val="28"/>
          <w:szCs w:val="28"/>
        </w:rPr>
        <w:t>n b</w:t>
      </w:r>
      <w:r>
        <w:rPr>
          <w:rFonts w:ascii="Times New Roman" w:hAnsi="Times New Roman" w:cs="Times New Roman"/>
          <w:bCs/>
          <w:spacing w:val="-6"/>
          <w:sz w:val="28"/>
          <w:szCs w:val="28"/>
        </w:rPr>
        <w:t>ằ</w:t>
      </w:r>
      <w:r>
        <w:rPr>
          <w:rFonts w:ascii="Times New Roman" w:hAnsi="Times New Roman" w:cs="Times New Roman"/>
          <w:bCs/>
          <w:spacing w:val="-6"/>
          <w:sz w:val="28"/>
          <w:szCs w:val="28"/>
        </w:rPr>
        <w:t>ng 0,6% t</w:t>
      </w:r>
      <w:r>
        <w:rPr>
          <w:rFonts w:ascii="Times New Roman" w:hAnsi="Times New Roman" w:cs="Times New Roman"/>
          <w:bCs/>
          <w:spacing w:val="-6"/>
          <w:sz w:val="28"/>
          <w:szCs w:val="28"/>
        </w:rPr>
        <w:t>ổ</w:t>
      </w:r>
      <w:r>
        <w:rPr>
          <w:rFonts w:ascii="Times New Roman" w:hAnsi="Times New Roman" w:cs="Times New Roman"/>
          <w:bCs/>
          <w:spacing w:val="-6"/>
          <w:sz w:val="28"/>
          <w:szCs w:val="28"/>
        </w:rPr>
        <w:t>ng s</w:t>
      </w:r>
      <w:r>
        <w:rPr>
          <w:rFonts w:ascii="Times New Roman" w:hAnsi="Times New Roman" w:cs="Times New Roman"/>
          <w:bCs/>
          <w:spacing w:val="-6"/>
          <w:sz w:val="28"/>
          <w:szCs w:val="28"/>
        </w:rPr>
        <w:t>ố</w:t>
      </w:r>
      <w:r>
        <w:rPr>
          <w:rFonts w:ascii="Times New Roman" w:hAnsi="Times New Roman" w:cs="Times New Roman"/>
          <w:bCs/>
          <w:spacing w:val="-6"/>
          <w:sz w:val="28"/>
          <w:szCs w:val="28"/>
        </w:rPr>
        <w:t xml:space="preserve"> ti</w:t>
      </w:r>
      <w:r>
        <w:rPr>
          <w:rFonts w:ascii="Times New Roman" w:hAnsi="Times New Roman" w:cs="Times New Roman"/>
          <w:bCs/>
          <w:spacing w:val="-6"/>
          <w:sz w:val="28"/>
          <w:szCs w:val="28"/>
        </w:rPr>
        <w:t>ề</w:t>
      </w:r>
      <w:r>
        <w:rPr>
          <w:rFonts w:ascii="Times New Roman" w:hAnsi="Times New Roman" w:cs="Times New Roman"/>
          <w:bCs/>
          <w:spacing w:val="-6"/>
          <w:sz w:val="28"/>
          <w:szCs w:val="28"/>
        </w:rPr>
        <w:t>n chi tr</w:t>
      </w:r>
      <w:r>
        <w:rPr>
          <w:rFonts w:ascii="Times New Roman" w:hAnsi="Times New Roman" w:cs="Times New Roman"/>
          <w:bCs/>
          <w:spacing w:val="-6"/>
          <w:sz w:val="28"/>
          <w:szCs w:val="28"/>
        </w:rPr>
        <w:t>ả</w:t>
      </w:r>
      <w:r>
        <w:rPr>
          <w:rFonts w:ascii="Times New Roman" w:hAnsi="Times New Roman" w:cs="Times New Roman"/>
          <w:bCs/>
          <w:spacing w:val="-6"/>
          <w:sz w:val="28"/>
          <w:szCs w:val="28"/>
        </w:rPr>
        <w:t xml:space="preserve"> ch</w:t>
      </w:r>
      <w:r>
        <w:rPr>
          <w:rFonts w:ascii="Times New Roman" w:hAnsi="Times New Roman" w:cs="Times New Roman"/>
          <w:bCs/>
          <w:spacing w:val="-6"/>
          <w:sz w:val="28"/>
          <w:szCs w:val="28"/>
        </w:rPr>
        <w:t>ế</w:t>
      </w:r>
      <w:r>
        <w:rPr>
          <w:rFonts w:ascii="Times New Roman" w:hAnsi="Times New Roman" w:cs="Times New Roman"/>
          <w:bCs/>
          <w:spacing w:val="-6"/>
          <w:sz w:val="28"/>
          <w:szCs w:val="28"/>
        </w:rPr>
        <w:t xml:space="preserve"> đ</w:t>
      </w:r>
      <w:r>
        <w:rPr>
          <w:rFonts w:ascii="Times New Roman" w:hAnsi="Times New Roman" w:cs="Times New Roman"/>
          <w:bCs/>
          <w:spacing w:val="-6"/>
          <w:sz w:val="28"/>
          <w:szCs w:val="28"/>
        </w:rPr>
        <w:t>ộ</w:t>
      </w:r>
      <w:r>
        <w:rPr>
          <w:rFonts w:ascii="Times New Roman" w:hAnsi="Times New Roman" w:cs="Times New Roman"/>
          <w:bCs/>
          <w:spacing w:val="-6"/>
          <w:sz w:val="28"/>
          <w:szCs w:val="28"/>
        </w:rPr>
        <w:t xml:space="preserve"> tr</w:t>
      </w:r>
      <w:r>
        <w:rPr>
          <w:rFonts w:ascii="Times New Roman" w:hAnsi="Times New Roman" w:cs="Times New Roman"/>
          <w:bCs/>
          <w:spacing w:val="-6"/>
          <w:sz w:val="28"/>
          <w:szCs w:val="28"/>
        </w:rPr>
        <w:t>ợ</w:t>
      </w:r>
      <w:r>
        <w:rPr>
          <w:rFonts w:ascii="Times New Roman" w:hAnsi="Times New Roman" w:cs="Times New Roman"/>
          <w:bCs/>
          <w:spacing w:val="-6"/>
          <w:sz w:val="28"/>
          <w:szCs w:val="28"/>
        </w:rPr>
        <w:t xml:space="preserve"> c</w:t>
      </w:r>
      <w:r>
        <w:rPr>
          <w:rFonts w:ascii="Times New Roman" w:hAnsi="Times New Roman" w:cs="Times New Roman"/>
          <w:bCs/>
          <w:spacing w:val="-6"/>
          <w:sz w:val="28"/>
          <w:szCs w:val="28"/>
        </w:rPr>
        <w:t>ấ</w:t>
      </w:r>
      <w:r>
        <w:rPr>
          <w:rFonts w:ascii="Times New Roman" w:hAnsi="Times New Roman" w:cs="Times New Roman"/>
          <w:bCs/>
          <w:spacing w:val="-6"/>
          <w:sz w:val="28"/>
          <w:szCs w:val="28"/>
        </w:rPr>
        <w:t>p, ph</w:t>
      </w:r>
      <w:r>
        <w:rPr>
          <w:rFonts w:ascii="Times New Roman" w:hAnsi="Times New Roman" w:cs="Times New Roman"/>
          <w:bCs/>
          <w:spacing w:val="-6"/>
          <w:sz w:val="28"/>
          <w:szCs w:val="28"/>
        </w:rPr>
        <w:t>ụ</w:t>
      </w:r>
      <w:r>
        <w:rPr>
          <w:rFonts w:ascii="Times New Roman" w:hAnsi="Times New Roman" w:cs="Times New Roman"/>
          <w:bCs/>
          <w:spacing w:val="-6"/>
          <w:sz w:val="28"/>
          <w:szCs w:val="28"/>
        </w:rPr>
        <w:t xml:space="preserve"> c</w:t>
      </w:r>
      <w:r>
        <w:rPr>
          <w:rFonts w:ascii="Times New Roman" w:hAnsi="Times New Roman" w:cs="Times New Roman"/>
          <w:bCs/>
          <w:spacing w:val="-6"/>
          <w:sz w:val="28"/>
          <w:szCs w:val="28"/>
        </w:rPr>
        <w:t>ấ</w:t>
      </w:r>
      <w:r>
        <w:rPr>
          <w:rFonts w:ascii="Times New Roman" w:hAnsi="Times New Roman" w:cs="Times New Roman"/>
          <w:bCs/>
          <w:spacing w:val="-6"/>
          <w:sz w:val="28"/>
          <w:szCs w:val="28"/>
        </w:rPr>
        <w:t>p cho ngư</w:t>
      </w:r>
      <w:r>
        <w:rPr>
          <w:rFonts w:ascii="Times New Roman" w:hAnsi="Times New Roman" w:cs="Times New Roman"/>
          <w:bCs/>
          <w:spacing w:val="-6"/>
          <w:sz w:val="28"/>
          <w:szCs w:val="28"/>
        </w:rPr>
        <w:t>ờ</w:t>
      </w:r>
      <w:r>
        <w:rPr>
          <w:rFonts w:ascii="Times New Roman" w:hAnsi="Times New Roman" w:cs="Times New Roman"/>
          <w:bCs/>
          <w:spacing w:val="-6"/>
          <w:sz w:val="28"/>
          <w:szCs w:val="28"/>
        </w:rPr>
        <w:t>i th</w:t>
      </w:r>
      <w:r>
        <w:rPr>
          <w:rFonts w:ascii="Times New Roman" w:hAnsi="Times New Roman" w:cs="Times New Roman"/>
          <w:bCs/>
          <w:spacing w:val="-6"/>
          <w:sz w:val="28"/>
          <w:szCs w:val="28"/>
        </w:rPr>
        <w:t>ụ</w:t>
      </w:r>
      <w:r>
        <w:rPr>
          <w:rFonts w:ascii="Times New Roman" w:hAnsi="Times New Roman" w:cs="Times New Roman"/>
          <w:bCs/>
          <w:spacing w:val="-6"/>
          <w:sz w:val="28"/>
          <w:szCs w:val="28"/>
        </w:rPr>
        <w:t xml:space="preserve"> hư</w:t>
      </w:r>
      <w:r>
        <w:rPr>
          <w:rFonts w:ascii="Times New Roman" w:hAnsi="Times New Roman" w:cs="Times New Roman"/>
          <w:bCs/>
          <w:spacing w:val="-6"/>
          <w:sz w:val="28"/>
          <w:szCs w:val="28"/>
        </w:rPr>
        <w:t>ở</w:t>
      </w:r>
      <w:r>
        <w:rPr>
          <w:rFonts w:ascii="Times New Roman" w:hAnsi="Times New Roman" w:cs="Times New Roman"/>
          <w:bCs/>
          <w:spacing w:val="-6"/>
          <w:sz w:val="28"/>
          <w:szCs w:val="28"/>
        </w:rPr>
        <w:t xml:space="preserve">ng và do </w:t>
      </w:r>
      <w:r>
        <w:rPr>
          <w:rFonts w:ascii="Times New Roman" w:hAnsi="Times New Roman" w:cs="Times New Roman"/>
          <w:bCs/>
          <w:spacing w:val="-6"/>
          <w:sz w:val="28"/>
          <w:szCs w:val="28"/>
        </w:rPr>
        <w:t>Ủ</w:t>
      </w:r>
      <w:r>
        <w:rPr>
          <w:rFonts w:ascii="Times New Roman" w:hAnsi="Times New Roman" w:cs="Times New Roman"/>
          <w:bCs/>
          <w:spacing w:val="-6"/>
          <w:sz w:val="28"/>
          <w:szCs w:val="28"/>
        </w:rPr>
        <w:t>y ban nhân dân c</w:t>
      </w:r>
      <w:r>
        <w:rPr>
          <w:rFonts w:ascii="Times New Roman" w:hAnsi="Times New Roman" w:cs="Times New Roman"/>
          <w:bCs/>
          <w:spacing w:val="-6"/>
          <w:sz w:val="28"/>
          <w:szCs w:val="28"/>
        </w:rPr>
        <w:t>ấ</w:t>
      </w:r>
      <w:r>
        <w:rPr>
          <w:rFonts w:ascii="Times New Roman" w:hAnsi="Times New Roman" w:cs="Times New Roman"/>
          <w:bCs/>
          <w:spacing w:val="-6"/>
          <w:sz w:val="28"/>
          <w:szCs w:val="28"/>
        </w:rPr>
        <w:t>p xã chi tr</w:t>
      </w:r>
      <w:r>
        <w:rPr>
          <w:rFonts w:ascii="Times New Roman" w:hAnsi="Times New Roman" w:cs="Times New Roman"/>
          <w:bCs/>
          <w:spacing w:val="-6"/>
          <w:sz w:val="28"/>
          <w:szCs w:val="28"/>
        </w:rPr>
        <w:t>ả</w:t>
      </w:r>
      <w:r>
        <w:rPr>
          <w:rFonts w:ascii="Times New Roman" w:hAnsi="Times New Roman" w:cs="Times New Roman"/>
          <w:bCs/>
          <w:spacing w:val="-6"/>
          <w:sz w:val="28"/>
          <w:szCs w:val="28"/>
        </w:rPr>
        <w:t xml:space="preserve"> t</w:t>
      </w:r>
      <w:r>
        <w:rPr>
          <w:rFonts w:ascii="Times New Roman" w:hAnsi="Times New Roman" w:cs="Times New Roman"/>
          <w:bCs/>
          <w:spacing w:val="-6"/>
          <w:sz w:val="28"/>
          <w:szCs w:val="28"/>
        </w:rPr>
        <w:t>ừ</w:t>
      </w:r>
      <w:r>
        <w:rPr>
          <w:rFonts w:ascii="Times New Roman" w:hAnsi="Times New Roman" w:cs="Times New Roman"/>
          <w:bCs/>
          <w:spacing w:val="-6"/>
          <w:sz w:val="28"/>
          <w:szCs w:val="28"/>
        </w:rPr>
        <w:t xml:space="preserve"> ngu</w:t>
      </w:r>
      <w:r>
        <w:rPr>
          <w:rFonts w:ascii="Times New Roman" w:hAnsi="Times New Roman" w:cs="Times New Roman"/>
          <w:bCs/>
          <w:spacing w:val="-6"/>
          <w:sz w:val="28"/>
          <w:szCs w:val="28"/>
        </w:rPr>
        <w:t>ồ</w:t>
      </w:r>
      <w:r>
        <w:rPr>
          <w:rFonts w:ascii="Times New Roman" w:hAnsi="Times New Roman" w:cs="Times New Roman"/>
          <w:bCs/>
          <w:spacing w:val="-6"/>
          <w:sz w:val="28"/>
          <w:szCs w:val="28"/>
        </w:rPr>
        <w:t>n chi phí qu</w:t>
      </w:r>
      <w:r>
        <w:rPr>
          <w:rFonts w:ascii="Times New Roman" w:hAnsi="Times New Roman" w:cs="Times New Roman"/>
          <w:bCs/>
          <w:spacing w:val="-6"/>
          <w:sz w:val="28"/>
          <w:szCs w:val="28"/>
        </w:rPr>
        <w:t>ả</w:t>
      </w:r>
      <w:r>
        <w:rPr>
          <w:rFonts w:ascii="Times New Roman" w:hAnsi="Times New Roman" w:cs="Times New Roman"/>
          <w:bCs/>
          <w:spacing w:val="-6"/>
          <w:sz w:val="28"/>
          <w:szCs w:val="28"/>
        </w:rPr>
        <w:t>n lý đư</w:t>
      </w:r>
      <w:r>
        <w:rPr>
          <w:rFonts w:ascii="Times New Roman" w:hAnsi="Times New Roman" w:cs="Times New Roman"/>
          <w:bCs/>
          <w:spacing w:val="-6"/>
          <w:sz w:val="28"/>
          <w:szCs w:val="28"/>
        </w:rPr>
        <w:t>ợ</w:t>
      </w:r>
      <w:r>
        <w:rPr>
          <w:rFonts w:ascii="Times New Roman" w:hAnsi="Times New Roman" w:cs="Times New Roman"/>
          <w:bCs/>
          <w:spacing w:val="-6"/>
          <w:sz w:val="28"/>
          <w:szCs w:val="28"/>
        </w:rPr>
        <w:t>c phân b</w:t>
      </w:r>
      <w:r>
        <w:rPr>
          <w:rFonts w:ascii="Times New Roman" w:hAnsi="Times New Roman" w:cs="Times New Roman"/>
          <w:bCs/>
          <w:spacing w:val="-6"/>
          <w:sz w:val="28"/>
          <w:szCs w:val="28"/>
        </w:rPr>
        <w:t>ổ</w:t>
      </w:r>
      <w:r>
        <w:rPr>
          <w:rFonts w:ascii="Times New Roman" w:hAnsi="Times New Roman" w:cs="Times New Roman"/>
          <w:bCs/>
          <w:spacing w:val="-6"/>
          <w:sz w:val="28"/>
          <w:szCs w:val="28"/>
        </w:rPr>
        <w:t xml:space="preserve"> t</w:t>
      </w:r>
      <w:r>
        <w:rPr>
          <w:rFonts w:ascii="Times New Roman" w:hAnsi="Times New Roman" w:cs="Times New Roman"/>
          <w:bCs/>
          <w:spacing w:val="-6"/>
          <w:sz w:val="28"/>
          <w:szCs w:val="28"/>
        </w:rPr>
        <w:t>ạ</w:t>
      </w:r>
      <w:r>
        <w:rPr>
          <w:rFonts w:ascii="Times New Roman" w:hAnsi="Times New Roman" w:cs="Times New Roman"/>
          <w:bCs/>
          <w:spacing w:val="-6"/>
          <w:sz w:val="28"/>
          <w:szCs w:val="28"/>
        </w:rPr>
        <w:t>i đi</w:t>
      </w:r>
      <w:r>
        <w:rPr>
          <w:rFonts w:ascii="Times New Roman" w:hAnsi="Times New Roman" w:cs="Times New Roman"/>
          <w:bCs/>
          <w:spacing w:val="-6"/>
          <w:sz w:val="28"/>
          <w:szCs w:val="28"/>
        </w:rPr>
        <w:t>ể</w:t>
      </w:r>
      <w:r>
        <w:rPr>
          <w:rFonts w:ascii="Times New Roman" w:hAnsi="Times New Roman" w:cs="Times New Roman"/>
          <w:bCs/>
          <w:spacing w:val="-6"/>
          <w:sz w:val="28"/>
          <w:szCs w:val="28"/>
        </w:rPr>
        <w:t>m b kho</w:t>
      </w:r>
      <w:r>
        <w:rPr>
          <w:rFonts w:ascii="Times New Roman" w:hAnsi="Times New Roman" w:cs="Times New Roman"/>
          <w:bCs/>
          <w:spacing w:val="-6"/>
          <w:sz w:val="28"/>
          <w:szCs w:val="28"/>
        </w:rPr>
        <w:t>ả</w:t>
      </w:r>
      <w:r>
        <w:rPr>
          <w:rFonts w:ascii="Times New Roman" w:hAnsi="Times New Roman" w:cs="Times New Roman"/>
          <w:bCs/>
          <w:spacing w:val="-6"/>
          <w:sz w:val="28"/>
          <w:szCs w:val="28"/>
        </w:rPr>
        <w:t>n 1 Đi</w:t>
      </w:r>
      <w:r>
        <w:rPr>
          <w:rFonts w:ascii="Times New Roman" w:hAnsi="Times New Roman" w:cs="Times New Roman"/>
          <w:bCs/>
          <w:spacing w:val="-6"/>
          <w:sz w:val="28"/>
          <w:szCs w:val="28"/>
        </w:rPr>
        <w:t>ề</w:t>
      </w:r>
      <w:r>
        <w:rPr>
          <w:rFonts w:ascii="Times New Roman" w:hAnsi="Times New Roman" w:cs="Times New Roman"/>
          <w:bCs/>
          <w:spacing w:val="-6"/>
          <w:sz w:val="28"/>
          <w:szCs w:val="28"/>
        </w:rPr>
        <w:t>u 2 Ngh</w:t>
      </w:r>
      <w:r>
        <w:rPr>
          <w:rFonts w:ascii="Times New Roman" w:hAnsi="Times New Roman" w:cs="Times New Roman"/>
          <w:bCs/>
          <w:spacing w:val="-6"/>
          <w:sz w:val="28"/>
          <w:szCs w:val="28"/>
        </w:rPr>
        <w:t>ị</w:t>
      </w:r>
      <w:r>
        <w:rPr>
          <w:rFonts w:ascii="Times New Roman" w:hAnsi="Times New Roman" w:cs="Times New Roman"/>
          <w:bCs/>
          <w:spacing w:val="-6"/>
          <w:sz w:val="28"/>
          <w:szCs w:val="28"/>
        </w:rPr>
        <w:t xml:space="preserve"> quy</w:t>
      </w:r>
      <w:r>
        <w:rPr>
          <w:rFonts w:ascii="Times New Roman" w:hAnsi="Times New Roman" w:cs="Times New Roman"/>
          <w:bCs/>
          <w:spacing w:val="-6"/>
          <w:sz w:val="28"/>
          <w:szCs w:val="28"/>
        </w:rPr>
        <w:t>ế</w:t>
      </w:r>
      <w:r>
        <w:rPr>
          <w:rFonts w:ascii="Times New Roman" w:hAnsi="Times New Roman" w:cs="Times New Roman"/>
          <w:bCs/>
          <w:spacing w:val="-6"/>
          <w:sz w:val="28"/>
          <w:szCs w:val="28"/>
        </w:rPr>
        <w:t xml:space="preserve">t này </w:t>
      </w:r>
      <w:r>
        <w:rPr>
          <w:rFonts w:ascii="Times New Roman" w:hAnsi="Times New Roman" w:cs="Times New Roman"/>
          <w:bCs/>
          <w:i/>
          <w:iCs/>
          <w:spacing w:val="-6"/>
          <w:sz w:val="28"/>
          <w:szCs w:val="28"/>
        </w:rPr>
        <w:lastRenderedPageBreak/>
        <w:t>(trư</w:t>
      </w:r>
      <w:r>
        <w:rPr>
          <w:rFonts w:ascii="Times New Roman" w:hAnsi="Times New Roman" w:cs="Times New Roman"/>
          <w:bCs/>
          <w:i/>
          <w:iCs/>
          <w:spacing w:val="-6"/>
          <w:sz w:val="28"/>
          <w:szCs w:val="28"/>
        </w:rPr>
        <w:t>ờ</w:t>
      </w:r>
      <w:r>
        <w:rPr>
          <w:rFonts w:ascii="Times New Roman" w:hAnsi="Times New Roman" w:cs="Times New Roman"/>
          <w:bCs/>
          <w:i/>
          <w:iCs/>
          <w:spacing w:val="-6"/>
          <w:sz w:val="28"/>
          <w:szCs w:val="28"/>
        </w:rPr>
        <w:t>ng h</w:t>
      </w:r>
      <w:r>
        <w:rPr>
          <w:rFonts w:ascii="Times New Roman" w:hAnsi="Times New Roman" w:cs="Times New Roman"/>
          <w:bCs/>
          <w:i/>
          <w:iCs/>
          <w:spacing w:val="-6"/>
          <w:sz w:val="28"/>
          <w:szCs w:val="28"/>
        </w:rPr>
        <w:t>ợ</w:t>
      </w:r>
      <w:r>
        <w:rPr>
          <w:rFonts w:ascii="Times New Roman" w:hAnsi="Times New Roman" w:cs="Times New Roman"/>
          <w:bCs/>
          <w:i/>
          <w:iCs/>
          <w:spacing w:val="-6"/>
          <w:sz w:val="28"/>
          <w:szCs w:val="28"/>
        </w:rPr>
        <w:t>p phát sinh đ</w:t>
      </w:r>
      <w:r>
        <w:rPr>
          <w:rFonts w:ascii="Times New Roman" w:hAnsi="Times New Roman" w:cs="Times New Roman"/>
          <w:bCs/>
          <w:i/>
          <w:iCs/>
          <w:spacing w:val="-6"/>
          <w:sz w:val="28"/>
          <w:szCs w:val="28"/>
        </w:rPr>
        <w:t>ố</w:t>
      </w:r>
      <w:r>
        <w:rPr>
          <w:rFonts w:ascii="Times New Roman" w:hAnsi="Times New Roman" w:cs="Times New Roman"/>
          <w:bCs/>
          <w:i/>
          <w:iCs/>
          <w:spacing w:val="-6"/>
          <w:sz w:val="28"/>
          <w:szCs w:val="28"/>
        </w:rPr>
        <w:t>i tư</w:t>
      </w:r>
      <w:r>
        <w:rPr>
          <w:rFonts w:ascii="Times New Roman" w:hAnsi="Times New Roman" w:cs="Times New Roman"/>
          <w:bCs/>
          <w:i/>
          <w:iCs/>
          <w:spacing w:val="-6"/>
          <w:sz w:val="28"/>
          <w:szCs w:val="28"/>
        </w:rPr>
        <w:t>ợ</w:t>
      </w:r>
      <w:r>
        <w:rPr>
          <w:rFonts w:ascii="Times New Roman" w:hAnsi="Times New Roman" w:cs="Times New Roman"/>
          <w:bCs/>
          <w:i/>
          <w:iCs/>
          <w:spacing w:val="-6"/>
          <w:sz w:val="28"/>
          <w:szCs w:val="28"/>
        </w:rPr>
        <w:t xml:space="preserve">ng do </w:t>
      </w:r>
      <w:r>
        <w:rPr>
          <w:rFonts w:ascii="Times New Roman" w:hAnsi="Times New Roman" w:cs="Times New Roman"/>
          <w:bCs/>
          <w:i/>
          <w:iCs/>
          <w:spacing w:val="-6"/>
          <w:sz w:val="28"/>
          <w:szCs w:val="28"/>
        </w:rPr>
        <w:t>Ủ</w:t>
      </w:r>
      <w:r>
        <w:rPr>
          <w:rFonts w:ascii="Times New Roman" w:hAnsi="Times New Roman" w:cs="Times New Roman"/>
          <w:bCs/>
          <w:i/>
          <w:iCs/>
          <w:spacing w:val="-6"/>
          <w:sz w:val="28"/>
          <w:szCs w:val="28"/>
        </w:rPr>
        <w:t>y ban nhân dân c</w:t>
      </w:r>
      <w:r>
        <w:rPr>
          <w:rFonts w:ascii="Times New Roman" w:hAnsi="Times New Roman" w:cs="Times New Roman"/>
          <w:bCs/>
          <w:i/>
          <w:iCs/>
          <w:spacing w:val="-6"/>
          <w:sz w:val="28"/>
          <w:szCs w:val="28"/>
        </w:rPr>
        <w:t>ấ</w:t>
      </w:r>
      <w:r>
        <w:rPr>
          <w:rFonts w:ascii="Times New Roman" w:hAnsi="Times New Roman" w:cs="Times New Roman"/>
          <w:bCs/>
          <w:i/>
          <w:iCs/>
          <w:spacing w:val="-6"/>
          <w:sz w:val="28"/>
          <w:szCs w:val="28"/>
        </w:rPr>
        <w:t>p xã chi tr</w:t>
      </w:r>
      <w:r>
        <w:rPr>
          <w:rFonts w:ascii="Times New Roman" w:hAnsi="Times New Roman" w:cs="Times New Roman"/>
          <w:bCs/>
          <w:i/>
          <w:iCs/>
          <w:spacing w:val="-6"/>
          <w:sz w:val="28"/>
          <w:szCs w:val="28"/>
        </w:rPr>
        <w:t>ả</w:t>
      </w:r>
      <w:r>
        <w:rPr>
          <w:rFonts w:ascii="Times New Roman" w:hAnsi="Times New Roman" w:cs="Times New Roman"/>
          <w:bCs/>
          <w:i/>
          <w:iCs/>
          <w:spacing w:val="-6"/>
          <w:sz w:val="28"/>
          <w:szCs w:val="28"/>
        </w:rPr>
        <w:t xml:space="preserve"> tr</w:t>
      </w:r>
      <w:r>
        <w:rPr>
          <w:rFonts w:ascii="Times New Roman" w:hAnsi="Times New Roman" w:cs="Times New Roman"/>
          <w:bCs/>
          <w:i/>
          <w:iCs/>
          <w:spacing w:val="-6"/>
          <w:sz w:val="28"/>
          <w:szCs w:val="28"/>
        </w:rPr>
        <w:t>ự</w:t>
      </w:r>
      <w:r>
        <w:rPr>
          <w:rFonts w:ascii="Times New Roman" w:hAnsi="Times New Roman" w:cs="Times New Roman"/>
          <w:bCs/>
          <w:i/>
          <w:iCs/>
          <w:spacing w:val="-6"/>
          <w:sz w:val="28"/>
          <w:szCs w:val="28"/>
        </w:rPr>
        <w:t>c ti</w:t>
      </w:r>
      <w:r>
        <w:rPr>
          <w:rFonts w:ascii="Times New Roman" w:hAnsi="Times New Roman" w:cs="Times New Roman"/>
          <w:bCs/>
          <w:i/>
          <w:iCs/>
          <w:spacing w:val="-6"/>
          <w:sz w:val="28"/>
          <w:szCs w:val="28"/>
        </w:rPr>
        <w:t>ế</w:t>
      </w:r>
      <w:r>
        <w:rPr>
          <w:rFonts w:ascii="Times New Roman" w:hAnsi="Times New Roman" w:cs="Times New Roman"/>
          <w:bCs/>
          <w:i/>
          <w:iCs/>
          <w:spacing w:val="-6"/>
          <w:sz w:val="28"/>
          <w:szCs w:val="28"/>
        </w:rPr>
        <w:t>p ho</w:t>
      </w:r>
      <w:r>
        <w:rPr>
          <w:rFonts w:ascii="Times New Roman" w:hAnsi="Times New Roman" w:cs="Times New Roman"/>
          <w:bCs/>
          <w:i/>
          <w:iCs/>
          <w:spacing w:val="-6"/>
          <w:sz w:val="28"/>
          <w:szCs w:val="28"/>
        </w:rPr>
        <w:t>ặ</w:t>
      </w:r>
      <w:r>
        <w:rPr>
          <w:rFonts w:ascii="Times New Roman" w:hAnsi="Times New Roman" w:cs="Times New Roman"/>
          <w:bCs/>
          <w:i/>
          <w:iCs/>
          <w:spacing w:val="-6"/>
          <w:sz w:val="28"/>
          <w:szCs w:val="28"/>
        </w:rPr>
        <w:t>c thuê</w:t>
      </w:r>
      <w:r>
        <w:rPr>
          <w:rFonts w:ascii="Times New Roman" w:hAnsi="Times New Roman" w:cs="Times New Roman"/>
          <w:bCs/>
          <w:i/>
          <w:iCs/>
          <w:spacing w:val="-6"/>
          <w:sz w:val="28"/>
          <w:szCs w:val="28"/>
        </w:rPr>
        <w:t xml:space="preserve"> t</w:t>
      </w:r>
      <w:r>
        <w:rPr>
          <w:rFonts w:ascii="Times New Roman" w:hAnsi="Times New Roman" w:cs="Times New Roman"/>
          <w:bCs/>
          <w:i/>
          <w:iCs/>
          <w:spacing w:val="-6"/>
          <w:sz w:val="28"/>
          <w:szCs w:val="28"/>
        </w:rPr>
        <w:t>ổ</w:t>
      </w:r>
      <w:r>
        <w:rPr>
          <w:rFonts w:ascii="Times New Roman" w:hAnsi="Times New Roman" w:cs="Times New Roman"/>
          <w:bCs/>
          <w:i/>
          <w:iCs/>
          <w:spacing w:val="-6"/>
          <w:sz w:val="28"/>
          <w:szCs w:val="28"/>
        </w:rPr>
        <w:t xml:space="preserve"> ch</w:t>
      </w:r>
      <w:r>
        <w:rPr>
          <w:rFonts w:ascii="Times New Roman" w:hAnsi="Times New Roman" w:cs="Times New Roman"/>
          <w:bCs/>
          <w:i/>
          <w:iCs/>
          <w:spacing w:val="-6"/>
          <w:sz w:val="28"/>
          <w:szCs w:val="28"/>
        </w:rPr>
        <w:t>ứ</w:t>
      </w:r>
      <w:r>
        <w:rPr>
          <w:rFonts w:ascii="Times New Roman" w:hAnsi="Times New Roman" w:cs="Times New Roman"/>
          <w:bCs/>
          <w:i/>
          <w:iCs/>
          <w:spacing w:val="-6"/>
          <w:sz w:val="28"/>
          <w:szCs w:val="28"/>
        </w:rPr>
        <w:t>c d</w:t>
      </w:r>
      <w:r>
        <w:rPr>
          <w:rFonts w:ascii="Times New Roman" w:hAnsi="Times New Roman" w:cs="Times New Roman"/>
          <w:bCs/>
          <w:i/>
          <w:iCs/>
          <w:spacing w:val="-6"/>
          <w:sz w:val="28"/>
          <w:szCs w:val="28"/>
        </w:rPr>
        <w:t>ị</w:t>
      </w:r>
      <w:r>
        <w:rPr>
          <w:rFonts w:ascii="Times New Roman" w:hAnsi="Times New Roman" w:cs="Times New Roman"/>
          <w:bCs/>
          <w:i/>
          <w:iCs/>
          <w:spacing w:val="-6"/>
          <w:sz w:val="28"/>
          <w:szCs w:val="28"/>
        </w:rPr>
        <w:t>ch v</w:t>
      </w:r>
      <w:r>
        <w:rPr>
          <w:rFonts w:ascii="Times New Roman" w:hAnsi="Times New Roman" w:cs="Times New Roman"/>
          <w:bCs/>
          <w:i/>
          <w:iCs/>
          <w:spacing w:val="-6"/>
          <w:sz w:val="28"/>
          <w:szCs w:val="28"/>
        </w:rPr>
        <w:t>ụ</w:t>
      </w:r>
      <w:r>
        <w:rPr>
          <w:rFonts w:ascii="Times New Roman" w:hAnsi="Times New Roman" w:cs="Times New Roman"/>
          <w:bCs/>
          <w:i/>
          <w:iCs/>
          <w:spacing w:val="-6"/>
          <w:sz w:val="28"/>
          <w:szCs w:val="28"/>
        </w:rPr>
        <w:t xml:space="preserve"> th</w:t>
      </w:r>
      <w:r>
        <w:rPr>
          <w:rFonts w:ascii="Times New Roman" w:hAnsi="Times New Roman" w:cs="Times New Roman"/>
          <w:bCs/>
          <w:i/>
          <w:iCs/>
          <w:spacing w:val="-6"/>
          <w:sz w:val="28"/>
          <w:szCs w:val="28"/>
        </w:rPr>
        <w:t>ự</w:t>
      </w:r>
      <w:r>
        <w:rPr>
          <w:rFonts w:ascii="Times New Roman" w:hAnsi="Times New Roman" w:cs="Times New Roman"/>
          <w:bCs/>
          <w:i/>
          <w:iCs/>
          <w:spacing w:val="-6"/>
          <w:sz w:val="28"/>
          <w:szCs w:val="28"/>
        </w:rPr>
        <w:t>c</w:t>
      </w:r>
      <w:r>
        <w:rPr>
          <w:rFonts w:ascii="Times New Roman" w:hAnsi="Times New Roman" w:cs="Times New Roman"/>
          <w:bCs/>
          <w:i/>
          <w:iCs/>
          <w:spacing w:val="-6"/>
          <w:sz w:val="28"/>
          <w:szCs w:val="28"/>
        </w:rPr>
        <w:t xml:space="preserve"> hi</w:t>
      </w:r>
      <w:r>
        <w:rPr>
          <w:rFonts w:ascii="Times New Roman" w:hAnsi="Times New Roman" w:cs="Times New Roman"/>
          <w:bCs/>
          <w:i/>
          <w:iCs/>
          <w:spacing w:val="-6"/>
          <w:sz w:val="28"/>
          <w:szCs w:val="28"/>
        </w:rPr>
        <w:t>ệ</w:t>
      </w:r>
      <w:r>
        <w:rPr>
          <w:rFonts w:ascii="Times New Roman" w:hAnsi="Times New Roman" w:cs="Times New Roman"/>
          <w:bCs/>
          <w:i/>
          <w:iCs/>
          <w:spacing w:val="-6"/>
          <w:sz w:val="28"/>
          <w:szCs w:val="28"/>
        </w:rPr>
        <w:t>n</w:t>
      </w:r>
      <w:r>
        <w:rPr>
          <w:rFonts w:ascii="Times New Roman" w:hAnsi="Times New Roman" w:cs="Times New Roman"/>
          <w:bCs/>
          <w:i/>
          <w:iCs/>
          <w:spacing w:val="-6"/>
          <w:sz w:val="28"/>
          <w:szCs w:val="28"/>
        </w:rPr>
        <w:t xml:space="preserve"> chi tr</w:t>
      </w:r>
      <w:r>
        <w:rPr>
          <w:rFonts w:ascii="Times New Roman" w:hAnsi="Times New Roman" w:cs="Times New Roman"/>
          <w:bCs/>
          <w:i/>
          <w:iCs/>
          <w:spacing w:val="-6"/>
          <w:sz w:val="28"/>
          <w:szCs w:val="28"/>
        </w:rPr>
        <w:t>ả</w:t>
      </w:r>
      <w:r>
        <w:rPr>
          <w:rFonts w:ascii="Times New Roman" w:hAnsi="Times New Roman" w:cs="Times New Roman"/>
          <w:bCs/>
          <w:i/>
          <w:iCs/>
          <w:spacing w:val="-6"/>
          <w:sz w:val="28"/>
          <w:szCs w:val="28"/>
        </w:rPr>
        <w:t>).</w:t>
      </w:r>
    </w:p>
    <w:p w:rsidR="00016BAD" w:rsidRDefault="00F41C05">
      <w:pPr>
        <w:spacing w:before="120" w:after="120"/>
        <w:ind w:firstLine="709"/>
        <w:jc w:val="both"/>
        <w:rPr>
          <w:rFonts w:ascii="Times New Roman" w:eastAsia="Times New Roman" w:hAnsi="Times New Roman" w:cs="Times New Roman"/>
          <w:b/>
          <w:spacing w:val="-6"/>
          <w:sz w:val="28"/>
          <w:szCs w:val="24"/>
          <w:lang w:val="nl-NL"/>
        </w:rPr>
      </w:pPr>
      <w:r>
        <w:rPr>
          <w:rFonts w:ascii="Times New Roman" w:eastAsia="Times New Roman" w:hAnsi="Times New Roman" w:cs="Times New Roman"/>
          <w:b/>
          <w:spacing w:val="-6"/>
          <w:sz w:val="28"/>
          <w:szCs w:val="24"/>
          <w:lang w:val="nl-NL"/>
        </w:rPr>
        <w:t>Điều 3. Tổ chức thực hiện</w:t>
      </w:r>
    </w:p>
    <w:p w:rsidR="00016BAD" w:rsidRDefault="00F41C05">
      <w:pPr>
        <w:tabs>
          <w:tab w:val="left" w:pos="993"/>
          <w:tab w:val="left" w:pos="1276"/>
        </w:tabs>
        <w:spacing w:before="120" w:after="120"/>
        <w:ind w:firstLine="709"/>
        <w:jc w:val="both"/>
        <w:rPr>
          <w:rFonts w:ascii="Times New Roman" w:eastAsia="Times New Roman" w:hAnsi="Times New Roman" w:cs="Times New Roman"/>
          <w:spacing w:val="-6"/>
          <w:sz w:val="28"/>
          <w:szCs w:val="24"/>
          <w:lang w:val="nl-NL"/>
        </w:rPr>
      </w:pPr>
      <w:r>
        <w:rPr>
          <w:rFonts w:ascii="Times New Roman" w:eastAsia="Times New Roman" w:hAnsi="Times New Roman" w:cs="Times New Roman"/>
          <w:spacing w:val="-6"/>
          <w:sz w:val="28"/>
          <w:szCs w:val="24"/>
          <w:lang w:val="nl-NL"/>
        </w:rPr>
        <w:t xml:space="preserve">1. </w:t>
      </w:r>
      <w:r>
        <w:rPr>
          <w:rFonts w:ascii="Times New Roman" w:eastAsia="Times New Roman" w:hAnsi="Times New Roman" w:cs="Times New Roman"/>
          <w:spacing w:val="-6"/>
          <w:sz w:val="28"/>
          <w:szCs w:val="28"/>
          <w:shd w:val="clear" w:color="auto" w:fill="FFFFFF"/>
          <w:lang w:val="pt-BR"/>
        </w:rPr>
        <w:t>Ủy ban</w:t>
      </w:r>
      <w:r>
        <w:rPr>
          <w:rFonts w:ascii="Times New Roman" w:eastAsia="Times New Roman" w:hAnsi="Times New Roman" w:cs="Times New Roman"/>
          <w:spacing w:val="-6"/>
          <w:sz w:val="28"/>
          <w:szCs w:val="28"/>
          <w:lang w:val="pt-BR"/>
        </w:rPr>
        <w:t xml:space="preserve"> nhân dân tỉnh chỉ đạo, tổ chức </w:t>
      </w:r>
      <w:r>
        <w:rPr>
          <w:rFonts w:ascii="Times New Roman" w:hAnsi="Times New Roman" w:cs="Times New Roman"/>
          <w:spacing w:val="-6"/>
          <w:sz w:val="28"/>
          <w:szCs w:val="28"/>
          <w:lang w:val="pt-BR"/>
        </w:rPr>
        <w:t>th</w:t>
      </w:r>
      <w:r>
        <w:rPr>
          <w:rFonts w:ascii="Times New Roman" w:hAnsi="Times New Roman" w:cs="Times New Roman"/>
          <w:spacing w:val="-6"/>
          <w:sz w:val="28"/>
          <w:szCs w:val="28"/>
          <w:lang w:val="pt-BR"/>
        </w:rPr>
        <w:t>ự</w:t>
      </w:r>
      <w:r>
        <w:rPr>
          <w:rFonts w:ascii="Times New Roman" w:hAnsi="Times New Roman" w:cs="Times New Roman"/>
          <w:spacing w:val="-6"/>
          <w:sz w:val="28"/>
          <w:szCs w:val="28"/>
          <w:lang w:val="pt-BR"/>
        </w:rPr>
        <w:t>c hi</w:t>
      </w:r>
      <w:r>
        <w:rPr>
          <w:rFonts w:ascii="Times New Roman" w:hAnsi="Times New Roman" w:cs="Times New Roman"/>
          <w:spacing w:val="-6"/>
          <w:sz w:val="28"/>
          <w:szCs w:val="28"/>
          <w:lang w:val="pt-BR"/>
        </w:rPr>
        <w:t>ệ</w:t>
      </w:r>
      <w:r>
        <w:rPr>
          <w:rFonts w:ascii="Times New Roman" w:hAnsi="Times New Roman" w:cs="Times New Roman"/>
          <w:spacing w:val="-6"/>
          <w:sz w:val="28"/>
          <w:szCs w:val="28"/>
          <w:lang w:val="pt-BR"/>
        </w:rPr>
        <w:t>n Ngh</w:t>
      </w:r>
      <w:r>
        <w:rPr>
          <w:rFonts w:ascii="Times New Roman" w:hAnsi="Times New Roman" w:cs="Times New Roman"/>
          <w:spacing w:val="-6"/>
          <w:sz w:val="28"/>
          <w:szCs w:val="28"/>
          <w:lang w:val="pt-BR"/>
        </w:rPr>
        <w:t>ị</w:t>
      </w:r>
      <w:r>
        <w:rPr>
          <w:rFonts w:ascii="Times New Roman" w:hAnsi="Times New Roman" w:cs="Times New Roman"/>
          <w:spacing w:val="-6"/>
          <w:sz w:val="28"/>
          <w:szCs w:val="28"/>
          <w:lang w:val="pt-BR"/>
        </w:rPr>
        <w:t xml:space="preserve"> quy</w:t>
      </w:r>
      <w:r>
        <w:rPr>
          <w:rFonts w:ascii="Times New Roman" w:hAnsi="Times New Roman" w:cs="Times New Roman"/>
          <w:spacing w:val="-6"/>
          <w:sz w:val="28"/>
          <w:szCs w:val="28"/>
          <w:lang w:val="pt-BR"/>
        </w:rPr>
        <w:t>ế</w:t>
      </w:r>
      <w:r>
        <w:rPr>
          <w:rFonts w:ascii="Times New Roman" w:hAnsi="Times New Roman" w:cs="Times New Roman"/>
          <w:spacing w:val="-6"/>
          <w:sz w:val="28"/>
          <w:szCs w:val="28"/>
          <w:lang w:val="pt-BR"/>
        </w:rPr>
        <w:t>t.</w:t>
      </w:r>
    </w:p>
    <w:p w:rsidR="00016BAD" w:rsidRDefault="00F41C05">
      <w:pPr>
        <w:tabs>
          <w:tab w:val="left" w:pos="851"/>
          <w:tab w:val="left" w:pos="990"/>
        </w:tabs>
        <w:spacing w:before="120" w:after="120"/>
        <w:ind w:firstLine="709"/>
        <w:jc w:val="both"/>
        <w:rPr>
          <w:rFonts w:ascii="Times New Roman" w:eastAsia="Times New Roman" w:hAnsi="Times New Roman" w:cs="Times New Roman"/>
          <w:spacing w:val="-6"/>
          <w:sz w:val="28"/>
          <w:szCs w:val="28"/>
          <w:lang w:val="pt-BR" w:eastAsia="en-GB"/>
        </w:rPr>
      </w:pPr>
      <w:r>
        <w:rPr>
          <w:rFonts w:ascii="Times New Roman" w:eastAsia="Times New Roman" w:hAnsi="Times New Roman" w:cs="Times New Roman"/>
          <w:spacing w:val="-6"/>
          <w:sz w:val="28"/>
          <w:szCs w:val="28"/>
          <w:lang w:val="pt-BR" w:eastAsia="en-GB"/>
        </w:rPr>
        <w:t xml:space="preserve">2. Thường trực Hội đồng nhân dân tỉnh, các ban Hội đồng nhân dân tỉnh, các tổ đại biểu Hội đồng nhân dân tỉnh và đại biểu Hội đồng nhân dân tỉnh giám </w:t>
      </w:r>
      <w:r>
        <w:rPr>
          <w:rFonts w:ascii="Times New Roman" w:eastAsia="Times New Roman" w:hAnsi="Times New Roman" w:cs="Times New Roman"/>
          <w:spacing w:val="-6"/>
          <w:sz w:val="28"/>
          <w:szCs w:val="28"/>
          <w:lang w:val="pt-BR" w:eastAsia="en-GB"/>
        </w:rPr>
        <w:t>sát việc thực hiện Nghị quyết này.</w:t>
      </w:r>
    </w:p>
    <w:p w:rsidR="00016BAD" w:rsidRDefault="00F41C05">
      <w:pPr>
        <w:spacing w:before="120" w:after="120"/>
        <w:ind w:firstLine="709"/>
        <w:jc w:val="both"/>
        <w:rPr>
          <w:rFonts w:ascii="Times New Roman" w:hAnsi="Times New Roman" w:cs="Times New Roman"/>
          <w:b/>
          <w:spacing w:val="-6"/>
          <w:sz w:val="28"/>
          <w:szCs w:val="28"/>
          <w:lang w:val="nl-NL"/>
        </w:rPr>
      </w:pPr>
      <w:r>
        <w:rPr>
          <w:rFonts w:ascii="Times New Roman" w:hAnsi="Times New Roman" w:cs="Times New Roman"/>
          <w:b/>
          <w:spacing w:val="-6"/>
          <w:sz w:val="28"/>
          <w:szCs w:val="28"/>
          <w:lang w:val="nl-NL"/>
        </w:rPr>
        <w:t>Đi</w:t>
      </w:r>
      <w:r>
        <w:rPr>
          <w:rFonts w:ascii="Times New Roman" w:hAnsi="Times New Roman" w:cs="Times New Roman"/>
          <w:b/>
          <w:spacing w:val="-6"/>
          <w:sz w:val="28"/>
          <w:szCs w:val="28"/>
          <w:lang w:val="nl-NL"/>
        </w:rPr>
        <w:t>ề</w:t>
      </w:r>
      <w:r>
        <w:rPr>
          <w:rFonts w:ascii="Times New Roman" w:hAnsi="Times New Roman" w:cs="Times New Roman"/>
          <w:b/>
          <w:spacing w:val="-6"/>
          <w:sz w:val="28"/>
          <w:szCs w:val="28"/>
          <w:lang w:val="nl-NL"/>
        </w:rPr>
        <w:t>u 4. Hi</w:t>
      </w:r>
      <w:r>
        <w:rPr>
          <w:rFonts w:ascii="Times New Roman" w:hAnsi="Times New Roman" w:cs="Times New Roman"/>
          <w:b/>
          <w:spacing w:val="-6"/>
          <w:sz w:val="28"/>
          <w:szCs w:val="28"/>
          <w:lang w:val="nl-NL"/>
        </w:rPr>
        <w:t>ệ</w:t>
      </w:r>
      <w:r>
        <w:rPr>
          <w:rFonts w:ascii="Times New Roman" w:hAnsi="Times New Roman" w:cs="Times New Roman"/>
          <w:b/>
          <w:spacing w:val="-6"/>
          <w:sz w:val="28"/>
          <w:szCs w:val="28"/>
          <w:lang w:val="nl-NL"/>
        </w:rPr>
        <w:t>u l</w:t>
      </w:r>
      <w:r>
        <w:rPr>
          <w:rFonts w:ascii="Times New Roman" w:hAnsi="Times New Roman" w:cs="Times New Roman"/>
          <w:b/>
          <w:spacing w:val="-6"/>
          <w:sz w:val="28"/>
          <w:szCs w:val="28"/>
          <w:lang w:val="nl-NL"/>
        </w:rPr>
        <w:t>ự</w:t>
      </w:r>
      <w:r>
        <w:rPr>
          <w:rFonts w:ascii="Times New Roman" w:hAnsi="Times New Roman" w:cs="Times New Roman"/>
          <w:b/>
          <w:spacing w:val="-6"/>
          <w:sz w:val="28"/>
          <w:szCs w:val="28"/>
          <w:lang w:val="nl-NL"/>
        </w:rPr>
        <w:t>c thi hành</w:t>
      </w:r>
    </w:p>
    <w:p w:rsidR="00016BAD" w:rsidRDefault="00F41C05">
      <w:pPr>
        <w:spacing w:before="120" w:after="120"/>
        <w:ind w:firstLine="709"/>
        <w:jc w:val="both"/>
        <w:rPr>
          <w:rFonts w:ascii="Times New Roman" w:hAnsi="Times New Roman"/>
          <w:bCs/>
          <w:color w:val="000000" w:themeColor="text1"/>
          <w:spacing w:val="-6"/>
          <w:sz w:val="28"/>
          <w:szCs w:val="28"/>
          <w:lang w:val="nl-NL"/>
        </w:rPr>
      </w:pPr>
      <w:r>
        <w:rPr>
          <w:rFonts w:ascii="Times New Roman" w:hAnsi="Times New Roman"/>
          <w:bCs/>
          <w:color w:val="000000" w:themeColor="text1"/>
          <w:spacing w:val="-6"/>
          <w:sz w:val="28"/>
          <w:szCs w:val="28"/>
          <w:lang w:val="nl-NL"/>
        </w:rPr>
        <w:t>Nghị quyết có hiệu lực k</w:t>
      </w:r>
      <w:r>
        <w:rPr>
          <w:rFonts w:ascii="Times New Roman" w:hAnsi="Times New Roman"/>
          <w:bCs/>
          <w:color w:val="000000" w:themeColor="text1"/>
          <w:spacing w:val="-6"/>
          <w:sz w:val="28"/>
          <w:szCs w:val="28"/>
          <w:lang w:val="nl-NL"/>
        </w:rPr>
        <w:t>ể</w:t>
      </w:r>
      <w:r>
        <w:rPr>
          <w:rFonts w:ascii="Times New Roman" w:hAnsi="Times New Roman"/>
          <w:bCs/>
          <w:color w:val="000000" w:themeColor="text1"/>
          <w:spacing w:val="-6"/>
          <w:sz w:val="28"/>
          <w:szCs w:val="28"/>
          <w:lang w:val="nl-NL"/>
        </w:rPr>
        <w:t xml:space="preserve"> từ ngày ... tháng ... năm 2026.</w:t>
      </w:r>
    </w:p>
    <w:p w:rsidR="00016BAD" w:rsidRDefault="00F41C05">
      <w:pPr>
        <w:spacing w:before="120" w:after="120"/>
        <w:ind w:firstLine="709"/>
        <w:jc w:val="both"/>
        <w:rPr>
          <w:rFonts w:ascii="Times New Roman" w:hAnsi="Times New Roman"/>
          <w:i/>
          <w:color w:val="000000" w:themeColor="text1"/>
          <w:spacing w:val="-6"/>
          <w:sz w:val="28"/>
          <w:szCs w:val="28"/>
          <w:lang w:val="nl-NL"/>
        </w:rPr>
      </w:pPr>
      <w:r>
        <w:rPr>
          <w:rFonts w:ascii="Times New Roman" w:hAnsi="Times New Roman"/>
          <w:i/>
          <w:color w:val="000000" w:themeColor="text1"/>
          <w:spacing w:val="-6"/>
          <w:sz w:val="28"/>
          <w:szCs w:val="28"/>
          <w:lang w:val="nl-NL"/>
        </w:rPr>
        <w:t>Ngh</w:t>
      </w:r>
      <w:r>
        <w:rPr>
          <w:rFonts w:ascii="Times New Roman" w:hAnsi="Times New Roman"/>
          <w:i/>
          <w:color w:val="000000" w:themeColor="text1"/>
          <w:spacing w:val="-6"/>
          <w:sz w:val="28"/>
          <w:szCs w:val="28"/>
          <w:lang w:val="nl-NL"/>
        </w:rPr>
        <w:t>ị</w:t>
      </w:r>
      <w:r>
        <w:rPr>
          <w:rFonts w:ascii="Times New Roman" w:hAnsi="Times New Roman"/>
          <w:i/>
          <w:color w:val="000000" w:themeColor="text1"/>
          <w:spacing w:val="-6"/>
          <w:sz w:val="28"/>
          <w:szCs w:val="28"/>
          <w:lang w:val="nl-NL"/>
        </w:rPr>
        <w:t xml:space="preserve"> quy</w:t>
      </w:r>
      <w:r>
        <w:rPr>
          <w:rFonts w:ascii="Times New Roman" w:hAnsi="Times New Roman"/>
          <w:i/>
          <w:color w:val="000000" w:themeColor="text1"/>
          <w:spacing w:val="-6"/>
          <w:sz w:val="28"/>
          <w:szCs w:val="28"/>
          <w:lang w:val="nl-NL"/>
        </w:rPr>
        <w:t>ế</w:t>
      </w:r>
      <w:r>
        <w:rPr>
          <w:rFonts w:ascii="Times New Roman" w:hAnsi="Times New Roman"/>
          <w:i/>
          <w:color w:val="000000" w:themeColor="text1"/>
          <w:spacing w:val="-6"/>
          <w:sz w:val="28"/>
          <w:szCs w:val="28"/>
          <w:lang w:val="nl-NL"/>
        </w:rPr>
        <w:t>t này đã đư</w:t>
      </w:r>
      <w:r>
        <w:rPr>
          <w:rFonts w:ascii="Times New Roman" w:hAnsi="Times New Roman"/>
          <w:i/>
          <w:color w:val="000000" w:themeColor="text1"/>
          <w:spacing w:val="-6"/>
          <w:sz w:val="28"/>
          <w:szCs w:val="28"/>
          <w:lang w:val="nl-NL"/>
        </w:rPr>
        <w:t>ợ</w:t>
      </w:r>
      <w:r>
        <w:rPr>
          <w:rFonts w:ascii="Times New Roman" w:hAnsi="Times New Roman"/>
          <w:i/>
          <w:color w:val="000000" w:themeColor="text1"/>
          <w:spacing w:val="-6"/>
          <w:sz w:val="28"/>
          <w:szCs w:val="28"/>
          <w:lang w:val="nl-NL"/>
        </w:rPr>
        <w:t>c H</w:t>
      </w:r>
      <w:r>
        <w:rPr>
          <w:rFonts w:ascii="Times New Roman" w:hAnsi="Times New Roman"/>
          <w:i/>
          <w:color w:val="000000" w:themeColor="text1"/>
          <w:spacing w:val="-6"/>
          <w:sz w:val="28"/>
          <w:szCs w:val="28"/>
          <w:lang w:val="nl-NL"/>
        </w:rPr>
        <w:t>ộ</w:t>
      </w:r>
      <w:r>
        <w:rPr>
          <w:rFonts w:ascii="Times New Roman" w:hAnsi="Times New Roman"/>
          <w:i/>
          <w:color w:val="000000" w:themeColor="text1"/>
          <w:spacing w:val="-6"/>
          <w:sz w:val="28"/>
          <w:szCs w:val="28"/>
          <w:lang w:val="nl-NL"/>
        </w:rPr>
        <w:t>i đ</w:t>
      </w:r>
      <w:r>
        <w:rPr>
          <w:rFonts w:ascii="Times New Roman" w:hAnsi="Times New Roman"/>
          <w:i/>
          <w:color w:val="000000" w:themeColor="text1"/>
          <w:spacing w:val="-6"/>
          <w:sz w:val="28"/>
          <w:szCs w:val="28"/>
          <w:lang w:val="nl-NL"/>
        </w:rPr>
        <w:t>ồ</w:t>
      </w:r>
      <w:r>
        <w:rPr>
          <w:rFonts w:ascii="Times New Roman" w:hAnsi="Times New Roman"/>
          <w:i/>
          <w:color w:val="000000" w:themeColor="text1"/>
          <w:spacing w:val="-6"/>
          <w:sz w:val="28"/>
          <w:szCs w:val="28"/>
          <w:lang w:val="nl-NL"/>
        </w:rPr>
        <w:t>ng nhân dân t</w:t>
      </w:r>
      <w:r>
        <w:rPr>
          <w:rFonts w:ascii="Times New Roman" w:hAnsi="Times New Roman"/>
          <w:i/>
          <w:color w:val="000000" w:themeColor="text1"/>
          <w:spacing w:val="-6"/>
          <w:sz w:val="28"/>
          <w:szCs w:val="28"/>
          <w:lang w:val="nl-NL"/>
        </w:rPr>
        <w:t>ỉ</w:t>
      </w:r>
      <w:r>
        <w:rPr>
          <w:rFonts w:ascii="Times New Roman" w:hAnsi="Times New Roman"/>
          <w:i/>
          <w:color w:val="000000" w:themeColor="text1"/>
          <w:spacing w:val="-6"/>
          <w:sz w:val="28"/>
          <w:szCs w:val="28"/>
          <w:lang w:val="nl-NL"/>
        </w:rPr>
        <w:t>nh Hà Tĩnh khóa XIX, K</w:t>
      </w:r>
      <w:r>
        <w:rPr>
          <w:rFonts w:ascii="Times New Roman" w:hAnsi="Times New Roman"/>
          <w:i/>
          <w:color w:val="000000" w:themeColor="text1"/>
          <w:spacing w:val="-6"/>
          <w:sz w:val="28"/>
          <w:szCs w:val="28"/>
          <w:lang w:val="nl-NL"/>
        </w:rPr>
        <w:t>ỳ</w:t>
      </w:r>
      <w:r>
        <w:rPr>
          <w:rFonts w:ascii="Times New Roman" w:hAnsi="Times New Roman"/>
          <w:i/>
          <w:color w:val="000000" w:themeColor="text1"/>
          <w:spacing w:val="-6"/>
          <w:sz w:val="28"/>
          <w:szCs w:val="28"/>
          <w:lang w:val="nl-NL"/>
        </w:rPr>
        <w:t xml:space="preserve"> h</w:t>
      </w:r>
      <w:r>
        <w:rPr>
          <w:rFonts w:ascii="Times New Roman" w:hAnsi="Times New Roman"/>
          <w:i/>
          <w:color w:val="000000" w:themeColor="text1"/>
          <w:spacing w:val="-6"/>
          <w:sz w:val="28"/>
          <w:szCs w:val="28"/>
          <w:lang w:val="nl-NL"/>
        </w:rPr>
        <w:t>ọ</w:t>
      </w:r>
      <w:r>
        <w:rPr>
          <w:rFonts w:ascii="Times New Roman" w:hAnsi="Times New Roman"/>
          <w:i/>
          <w:color w:val="000000" w:themeColor="text1"/>
          <w:spacing w:val="-6"/>
          <w:sz w:val="28"/>
          <w:szCs w:val="28"/>
          <w:lang w:val="nl-NL"/>
        </w:rPr>
        <w:t>p th</w:t>
      </w:r>
      <w:r>
        <w:rPr>
          <w:rFonts w:ascii="Times New Roman" w:hAnsi="Times New Roman"/>
          <w:i/>
          <w:color w:val="000000" w:themeColor="text1"/>
          <w:spacing w:val="-6"/>
          <w:sz w:val="28"/>
          <w:szCs w:val="28"/>
          <w:lang w:val="nl-NL"/>
        </w:rPr>
        <w:t>ứ</w:t>
      </w:r>
      <w:r>
        <w:rPr>
          <w:rFonts w:ascii="Times New Roman" w:hAnsi="Times New Roman"/>
          <w:i/>
          <w:color w:val="000000" w:themeColor="text1"/>
          <w:spacing w:val="-6"/>
          <w:sz w:val="28"/>
          <w:szCs w:val="28"/>
          <w:lang w:val="nl-NL"/>
        </w:rPr>
        <w:t xml:space="preserve"> ...  thông qua ngày.... tháng ... năm 2026./.</w:t>
      </w:r>
    </w:p>
    <w:p w:rsidR="00016BAD" w:rsidRDefault="00016BAD">
      <w:pPr>
        <w:ind w:firstLine="567"/>
        <w:jc w:val="both"/>
        <w:rPr>
          <w:rFonts w:ascii="Times New Roman" w:hAnsi="Times New Roman"/>
          <w:i/>
          <w:color w:val="000000" w:themeColor="text1"/>
          <w:spacing w:val="-6"/>
          <w:sz w:val="28"/>
          <w:szCs w:val="28"/>
          <w:lang w:val="nl-NL"/>
        </w:rPr>
      </w:pPr>
    </w:p>
    <w:tbl>
      <w:tblPr>
        <w:tblW w:w="4958" w:type="pct"/>
        <w:tblCellSpacing w:w="0" w:type="dxa"/>
        <w:shd w:val="clear" w:color="auto" w:fill="FFFFFF"/>
        <w:tblCellMar>
          <w:left w:w="0" w:type="dxa"/>
          <w:right w:w="0" w:type="dxa"/>
        </w:tblCellMar>
        <w:tblLook w:val="04A0" w:firstRow="1" w:lastRow="0" w:firstColumn="1" w:lastColumn="0" w:noHBand="0" w:noVBand="1"/>
      </w:tblPr>
      <w:tblGrid>
        <w:gridCol w:w="5645"/>
        <w:gridCol w:w="3463"/>
      </w:tblGrid>
      <w:tr w:rsidR="00016BAD">
        <w:trPr>
          <w:tblCellSpacing w:w="0" w:type="dxa"/>
        </w:trPr>
        <w:tc>
          <w:tcPr>
            <w:tcW w:w="3099" w:type="pct"/>
            <w:shd w:val="clear" w:color="auto" w:fill="FFFFFF"/>
            <w:tcMar>
              <w:top w:w="0" w:type="dxa"/>
              <w:left w:w="108" w:type="dxa"/>
              <w:bottom w:w="0" w:type="dxa"/>
              <w:right w:w="108" w:type="dxa"/>
            </w:tcMar>
            <w:hideMark/>
          </w:tcPr>
          <w:p w:rsidR="00016BAD" w:rsidRDefault="00F41C05">
            <w:pPr>
              <w:pStyle w:val="NormalWeb"/>
              <w:spacing w:beforeAutospacing="0" w:afterAutospacing="0"/>
              <w:rPr>
                <w:spacing w:val="-8"/>
                <w:sz w:val="22"/>
                <w:szCs w:val="22"/>
                <w:lang w:val="pt-BR"/>
              </w:rPr>
            </w:pPr>
            <w:r>
              <w:rPr>
                <w:b/>
                <w:bCs/>
                <w:i/>
                <w:iCs/>
                <w:spacing w:val="-8"/>
                <w:lang w:val="pt-BR"/>
              </w:rPr>
              <w:t xml:space="preserve">Nơi </w:t>
            </w:r>
            <w:r>
              <w:rPr>
                <w:b/>
                <w:bCs/>
                <w:i/>
                <w:iCs/>
                <w:spacing w:val="-8"/>
                <w:lang w:val="pt-BR"/>
              </w:rPr>
              <w:t>nh</w:t>
            </w:r>
            <w:r>
              <w:rPr>
                <w:b/>
                <w:bCs/>
                <w:i/>
                <w:iCs/>
                <w:spacing w:val="-8"/>
                <w:lang w:val="pt-BR"/>
              </w:rPr>
              <w:t>ậ</w:t>
            </w:r>
            <w:r>
              <w:rPr>
                <w:b/>
                <w:bCs/>
                <w:i/>
                <w:iCs/>
                <w:spacing w:val="-8"/>
                <w:lang w:val="pt-BR"/>
              </w:rPr>
              <w:t>n:</w:t>
            </w:r>
            <w:r>
              <w:rPr>
                <w:b/>
                <w:bCs/>
                <w:i/>
                <w:iCs/>
                <w:spacing w:val="-8"/>
                <w:lang w:val="pt-BR"/>
              </w:rPr>
              <w:br/>
            </w:r>
            <w:r>
              <w:rPr>
                <w:spacing w:val="-8"/>
                <w:sz w:val="22"/>
                <w:szCs w:val="22"/>
                <w:lang w:val="pt-BR"/>
              </w:rPr>
              <w:t xml:space="preserve">- </w:t>
            </w:r>
            <w:r>
              <w:rPr>
                <w:spacing w:val="-8"/>
                <w:sz w:val="22"/>
                <w:szCs w:val="22"/>
                <w:lang w:val="pt-BR"/>
              </w:rPr>
              <w:t>Ủ</w:t>
            </w:r>
            <w:r>
              <w:rPr>
                <w:spacing w:val="-8"/>
                <w:sz w:val="22"/>
                <w:szCs w:val="22"/>
                <w:lang w:val="pt-BR"/>
              </w:rPr>
              <w:t>y ban Thư</w:t>
            </w:r>
            <w:r>
              <w:rPr>
                <w:spacing w:val="-8"/>
                <w:sz w:val="22"/>
                <w:szCs w:val="22"/>
                <w:lang w:val="pt-BR"/>
              </w:rPr>
              <w:t>ờ</w:t>
            </w:r>
            <w:r>
              <w:rPr>
                <w:spacing w:val="-8"/>
                <w:sz w:val="22"/>
                <w:szCs w:val="22"/>
                <w:lang w:val="pt-BR"/>
              </w:rPr>
              <w:t>ng v</w:t>
            </w:r>
            <w:r>
              <w:rPr>
                <w:spacing w:val="-8"/>
                <w:sz w:val="22"/>
                <w:szCs w:val="22"/>
                <w:lang w:val="pt-BR"/>
              </w:rPr>
              <w:t>ụ</w:t>
            </w:r>
            <w:r>
              <w:rPr>
                <w:spacing w:val="-8"/>
                <w:sz w:val="22"/>
                <w:szCs w:val="22"/>
                <w:lang w:val="pt-BR"/>
              </w:rPr>
              <w:t xml:space="preserve"> Qu</w:t>
            </w:r>
            <w:r>
              <w:rPr>
                <w:spacing w:val="-8"/>
                <w:sz w:val="22"/>
                <w:szCs w:val="22"/>
                <w:lang w:val="pt-BR"/>
              </w:rPr>
              <w:t>ố</w:t>
            </w:r>
            <w:r>
              <w:rPr>
                <w:spacing w:val="-8"/>
                <w:sz w:val="22"/>
                <w:szCs w:val="22"/>
                <w:lang w:val="pt-BR"/>
              </w:rPr>
              <w:t>c h</w:t>
            </w:r>
            <w:r>
              <w:rPr>
                <w:spacing w:val="-8"/>
                <w:sz w:val="22"/>
                <w:szCs w:val="22"/>
                <w:lang w:val="pt-BR"/>
              </w:rPr>
              <w:t>ộ</w:t>
            </w:r>
            <w:r>
              <w:rPr>
                <w:spacing w:val="-8"/>
                <w:sz w:val="22"/>
                <w:szCs w:val="22"/>
                <w:lang w:val="pt-BR"/>
              </w:rPr>
              <w:t>i;</w:t>
            </w:r>
            <w:r>
              <w:rPr>
                <w:spacing w:val="-8"/>
                <w:sz w:val="22"/>
                <w:szCs w:val="22"/>
                <w:lang w:val="pt-BR"/>
              </w:rPr>
              <w:br/>
              <w:t>- Văn phòng Chính ph</w:t>
            </w:r>
            <w:r>
              <w:rPr>
                <w:spacing w:val="-8"/>
                <w:sz w:val="22"/>
                <w:szCs w:val="22"/>
                <w:lang w:val="pt-BR"/>
              </w:rPr>
              <w:t>ủ</w:t>
            </w:r>
            <w:r>
              <w:rPr>
                <w:spacing w:val="-8"/>
                <w:sz w:val="22"/>
                <w:szCs w:val="22"/>
                <w:lang w:val="pt-BR"/>
              </w:rPr>
              <w:t>, Website Chính ph</w:t>
            </w:r>
            <w:r>
              <w:rPr>
                <w:spacing w:val="-8"/>
                <w:sz w:val="22"/>
                <w:szCs w:val="22"/>
                <w:lang w:val="pt-BR"/>
              </w:rPr>
              <w:t>ủ</w:t>
            </w:r>
            <w:r>
              <w:rPr>
                <w:spacing w:val="-8"/>
                <w:sz w:val="22"/>
                <w:szCs w:val="22"/>
                <w:lang w:val="pt-BR"/>
              </w:rPr>
              <w:t>;</w:t>
            </w:r>
          </w:p>
          <w:p w:rsidR="00016BAD" w:rsidRDefault="00F41C05">
            <w:pPr>
              <w:pStyle w:val="NormalWeb"/>
              <w:spacing w:beforeAutospacing="0" w:afterAutospacing="0"/>
              <w:rPr>
                <w:spacing w:val="-8"/>
                <w:sz w:val="22"/>
                <w:szCs w:val="22"/>
                <w:lang w:val="pt-BR"/>
              </w:rPr>
            </w:pPr>
            <w:r>
              <w:rPr>
                <w:spacing w:val="-8"/>
                <w:sz w:val="22"/>
                <w:szCs w:val="22"/>
                <w:lang w:val="pt-BR"/>
              </w:rPr>
              <w:t>- B</w:t>
            </w:r>
            <w:r>
              <w:rPr>
                <w:spacing w:val="-8"/>
                <w:sz w:val="22"/>
                <w:szCs w:val="22"/>
                <w:lang w:val="pt-BR"/>
              </w:rPr>
              <w:t>ộ</w:t>
            </w:r>
            <w:r>
              <w:rPr>
                <w:spacing w:val="-8"/>
                <w:sz w:val="22"/>
                <w:szCs w:val="22"/>
                <w:lang w:val="pt-BR"/>
              </w:rPr>
              <w:t xml:space="preserve"> N</w:t>
            </w:r>
            <w:r>
              <w:rPr>
                <w:spacing w:val="-8"/>
                <w:sz w:val="22"/>
                <w:szCs w:val="22"/>
                <w:lang w:val="pt-BR"/>
              </w:rPr>
              <w:t>ộ</w:t>
            </w:r>
            <w:r>
              <w:rPr>
                <w:spacing w:val="-8"/>
                <w:sz w:val="22"/>
                <w:szCs w:val="22"/>
                <w:lang w:val="pt-BR"/>
              </w:rPr>
              <w:t>i v</w:t>
            </w:r>
            <w:r>
              <w:rPr>
                <w:spacing w:val="-8"/>
                <w:sz w:val="22"/>
                <w:szCs w:val="22"/>
                <w:lang w:val="pt-BR"/>
              </w:rPr>
              <w:t>ụ</w:t>
            </w:r>
            <w:r>
              <w:rPr>
                <w:spacing w:val="-8"/>
                <w:sz w:val="22"/>
                <w:szCs w:val="22"/>
                <w:lang w:val="pt-BR"/>
              </w:rPr>
              <w:t>;</w:t>
            </w:r>
            <w:r>
              <w:rPr>
                <w:spacing w:val="-8"/>
                <w:sz w:val="22"/>
                <w:szCs w:val="22"/>
                <w:lang w:val="pt-BR"/>
              </w:rPr>
              <w:br/>
              <w:t>- B</w:t>
            </w:r>
            <w:r>
              <w:rPr>
                <w:spacing w:val="-8"/>
                <w:sz w:val="22"/>
                <w:szCs w:val="22"/>
                <w:lang w:val="pt-BR"/>
              </w:rPr>
              <w:t>ộ</w:t>
            </w:r>
            <w:r>
              <w:rPr>
                <w:spacing w:val="-8"/>
                <w:sz w:val="22"/>
                <w:szCs w:val="22"/>
                <w:lang w:val="pt-BR"/>
              </w:rPr>
              <w:t xml:space="preserve"> Tài chính;</w:t>
            </w:r>
            <w:r>
              <w:rPr>
                <w:spacing w:val="-8"/>
                <w:sz w:val="22"/>
                <w:szCs w:val="22"/>
                <w:lang w:val="pt-BR"/>
              </w:rPr>
              <w:br/>
            </w:r>
            <w:r>
              <w:rPr>
                <w:spacing w:val="-12"/>
                <w:sz w:val="22"/>
                <w:szCs w:val="22"/>
                <w:lang w:val="pt-BR"/>
              </w:rPr>
              <w:t>- C</w:t>
            </w:r>
            <w:r>
              <w:rPr>
                <w:spacing w:val="-12"/>
                <w:sz w:val="22"/>
                <w:szCs w:val="22"/>
                <w:lang w:val="pt-BR"/>
              </w:rPr>
              <w:t>ụ</w:t>
            </w:r>
            <w:r>
              <w:rPr>
                <w:spacing w:val="-12"/>
                <w:sz w:val="22"/>
                <w:szCs w:val="22"/>
                <w:lang w:val="pt-BR"/>
              </w:rPr>
              <w:t>c Ki</w:t>
            </w:r>
            <w:r>
              <w:rPr>
                <w:spacing w:val="-12"/>
                <w:sz w:val="22"/>
                <w:szCs w:val="22"/>
                <w:lang w:val="pt-BR"/>
              </w:rPr>
              <w:t>ể</w:t>
            </w:r>
            <w:r>
              <w:rPr>
                <w:spacing w:val="-12"/>
                <w:sz w:val="22"/>
                <w:szCs w:val="22"/>
                <w:lang w:val="pt-BR"/>
              </w:rPr>
              <w:t>m tra văn b</w:t>
            </w:r>
            <w:r>
              <w:rPr>
                <w:spacing w:val="-12"/>
                <w:sz w:val="22"/>
                <w:szCs w:val="22"/>
                <w:lang w:val="pt-BR"/>
              </w:rPr>
              <w:t>ả</w:t>
            </w:r>
            <w:r>
              <w:rPr>
                <w:spacing w:val="-12"/>
                <w:sz w:val="22"/>
                <w:szCs w:val="22"/>
                <w:lang w:val="pt-BR"/>
              </w:rPr>
              <w:t>n và T</w:t>
            </w:r>
            <w:r>
              <w:rPr>
                <w:spacing w:val="-12"/>
                <w:sz w:val="22"/>
                <w:szCs w:val="22"/>
                <w:lang w:val="pt-BR"/>
              </w:rPr>
              <w:t>ổ</w:t>
            </w:r>
            <w:r>
              <w:rPr>
                <w:spacing w:val="-12"/>
                <w:sz w:val="22"/>
                <w:szCs w:val="22"/>
                <w:lang w:val="pt-BR"/>
              </w:rPr>
              <w:t xml:space="preserve"> ch</w:t>
            </w:r>
            <w:r>
              <w:rPr>
                <w:spacing w:val="-12"/>
                <w:sz w:val="22"/>
                <w:szCs w:val="22"/>
                <w:lang w:val="pt-BR"/>
              </w:rPr>
              <w:t>ứ</w:t>
            </w:r>
            <w:r>
              <w:rPr>
                <w:spacing w:val="-12"/>
                <w:sz w:val="22"/>
                <w:szCs w:val="22"/>
                <w:lang w:val="pt-BR"/>
              </w:rPr>
              <w:t>c thi hành pháp lu</w:t>
            </w:r>
            <w:r>
              <w:rPr>
                <w:spacing w:val="-12"/>
                <w:sz w:val="22"/>
                <w:szCs w:val="22"/>
                <w:lang w:val="pt-BR"/>
              </w:rPr>
              <w:t>ậ</w:t>
            </w:r>
            <w:r>
              <w:rPr>
                <w:spacing w:val="-12"/>
                <w:sz w:val="22"/>
                <w:szCs w:val="22"/>
                <w:lang w:val="pt-BR"/>
              </w:rPr>
              <w:t>t, B</w:t>
            </w:r>
            <w:r>
              <w:rPr>
                <w:spacing w:val="-12"/>
                <w:sz w:val="22"/>
                <w:szCs w:val="22"/>
                <w:lang w:val="pt-BR"/>
              </w:rPr>
              <w:t>ộ</w:t>
            </w:r>
            <w:r>
              <w:rPr>
                <w:spacing w:val="-12"/>
                <w:sz w:val="22"/>
                <w:szCs w:val="22"/>
                <w:lang w:val="pt-BR"/>
              </w:rPr>
              <w:t xml:space="preserve"> Tư pháp;</w:t>
            </w:r>
            <w:r>
              <w:rPr>
                <w:spacing w:val="-8"/>
                <w:sz w:val="22"/>
                <w:szCs w:val="22"/>
                <w:lang w:val="pt-BR"/>
              </w:rPr>
              <w:br/>
              <w:t>- Thư</w:t>
            </w:r>
            <w:r>
              <w:rPr>
                <w:spacing w:val="-8"/>
                <w:sz w:val="22"/>
                <w:szCs w:val="22"/>
                <w:lang w:val="pt-BR"/>
              </w:rPr>
              <w:t>ờ</w:t>
            </w:r>
            <w:r>
              <w:rPr>
                <w:spacing w:val="-8"/>
                <w:sz w:val="22"/>
                <w:szCs w:val="22"/>
                <w:lang w:val="pt-BR"/>
              </w:rPr>
              <w:t>ng tr</w:t>
            </w:r>
            <w:r>
              <w:rPr>
                <w:spacing w:val="-8"/>
                <w:sz w:val="22"/>
                <w:szCs w:val="22"/>
                <w:lang w:val="pt-BR"/>
              </w:rPr>
              <w:t>ự</w:t>
            </w:r>
            <w:r>
              <w:rPr>
                <w:spacing w:val="-8"/>
                <w:sz w:val="22"/>
                <w:szCs w:val="22"/>
                <w:lang w:val="pt-BR"/>
              </w:rPr>
              <w:t>c T</w:t>
            </w:r>
            <w:r>
              <w:rPr>
                <w:spacing w:val="-8"/>
                <w:sz w:val="22"/>
                <w:szCs w:val="22"/>
                <w:lang w:val="pt-BR"/>
              </w:rPr>
              <w:t>ỉ</w:t>
            </w:r>
            <w:r>
              <w:rPr>
                <w:spacing w:val="-8"/>
                <w:sz w:val="22"/>
                <w:szCs w:val="22"/>
                <w:lang w:val="pt-BR"/>
              </w:rPr>
              <w:t xml:space="preserve">nh </w:t>
            </w:r>
            <w:r>
              <w:rPr>
                <w:spacing w:val="-8"/>
                <w:sz w:val="22"/>
                <w:szCs w:val="22"/>
                <w:lang w:val="pt-BR"/>
              </w:rPr>
              <w:t>ủ</w:t>
            </w:r>
            <w:r>
              <w:rPr>
                <w:spacing w:val="-8"/>
                <w:sz w:val="22"/>
                <w:szCs w:val="22"/>
                <w:lang w:val="pt-BR"/>
              </w:rPr>
              <w:t>y;</w:t>
            </w:r>
          </w:p>
          <w:p w:rsidR="00016BAD" w:rsidRDefault="00F41C05">
            <w:pPr>
              <w:pStyle w:val="NormalWeb"/>
              <w:spacing w:beforeAutospacing="0" w:afterAutospacing="0"/>
              <w:rPr>
                <w:spacing w:val="-8"/>
                <w:sz w:val="22"/>
                <w:szCs w:val="22"/>
                <w:lang w:val="pt-BR"/>
              </w:rPr>
            </w:pPr>
            <w:r>
              <w:rPr>
                <w:spacing w:val="-8"/>
                <w:sz w:val="22"/>
                <w:szCs w:val="22"/>
                <w:lang w:val="pt-BR"/>
              </w:rPr>
              <w:t>- Thư</w:t>
            </w:r>
            <w:r>
              <w:rPr>
                <w:spacing w:val="-8"/>
                <w:sz w:val="22"/>
                <w:szCs w:val="22"/>
                <w:lang w:val="pt-BR"/>
              </w:rPr>
              <w:t>ờ</w:t>
            </w:r>
            <w:r>
              <w:rPr>
                <w:spacing w:val="-8"/>
                <w:sz w:val="22"/>
                <w:szCs w:val="22"/>
                <w:lang w:val="pt-BR"/>
              </w:rPr>
              <w:t>ng tr</w:t>
            </w:r>
            <w:r>
              <w:rPr>
                <w:spacing w:val="-8"/>
                <w:sz w:val="22"/>
                <w:szCs w:val="22"/>
                <w:lang w:val="pt-BR"/>
              </w:rPr>
              <w:t>ự</w:t>
            </w:r>
            <w:r>
              <w:rPr>
                <w:spacing w:val="-8"/>
                <w:sz w:val="22"/>
                <w:szCs w:val="22"/>
                <w:lang w:val="pt-BR"/>
              </w:rPr>
              <w:t>c H</w:t>
            </w:r>
            <w:r>
              <w:rPr>
                <w:spacing w:val="-8"/>
                <w:sz w:val="22"/>
                <w:szCs w:val="22"/>
                <w:lang w:val="pt-BR"/>
              </w:rPr>
              <w:t>ộ</w:t>
            </w:r>
            <w:r>
              <w:rPr>
                <w:spacing w:val="-8"/>
                <w:sz w:val="22"/>
                <w:szCs w:val="22"/>
                <w:lang w:val="pt-BR"/>
              </w:rPr>
              <w:t>i đ</w:t>
            </w:r>
            <w:r>
              <w:rPr>
                <w:spacing w:val="-8"/>
                <w:sz w:val="22"/>
                <w:szCs w:val="22"/>
                <w:lang w:val="pt-BR"/>
              </w:rPr>
              <w:t>ồ</w:t>
            </w:r>
            <w:r>
              <w:rPr>
                <w:spacing w:val="-8"/>
                <w:sz w:val="22"/>
                <w:szCs w:val="22"/>
                <w:lang w:val="pt-BR"/>
              </w:rPr>
              <w:t>ng nhân dân t</w:t>
            </w:r>
            <w:r>
              <w:rPr>
                <w:spacing w:val="-8"/>
                <w:sz w:val="22"/>
                <w:szCs w:val="22"/>
                <w:lang w:val="pt-BR"/>
              </w:rPr>
              <w:t>ỉ</w:t>
            </w:r>
            <w:r>
              <w:rPr>
                <w:spacing w:val="-8"/>
                <w:sz w:val="22"/>
                <w:szCs w:val="22"/>
                <w:lang w:val="pt-BR"/>
              </w:rPr>
              <w:t>nh;</w:t>
            </w:r>
            <w:r>
              <w:rPr>
                <w:spacing w:val="-8"/>
                <w:sz w:val="22"/>
                <w:szCs w:val="22"/>
                <w:lang w:val="pt-BR"/>
              </w:rPr>
              <w:br/>
              <w:t xml:space="preserve">- </w:t>
            </w:r>
            <w:r>
              <w:rPr>
                <w:spacing w:val="-8"/>
                <w:sz w:val="22"/>
                <w:szCs w:val="22"/>
                <w:lang w:val="pt-BR"/>
              </w:rPr>
              <w:t>Ủ</w:t>
            </w:r>
            <w:r>
              <w:rPr>
                <w:spacing w:val="-8"/>
                <w:sz w:val="22"/>
                <w:szCs w:val="22"/>
                <w:lang w:val="pt-BR"/>
              </w:rPr>
              <w:t>y ban nhân dân t</w:t>
            </w:r>
            <w:r>
              <w:rPr>
                <w:spacing w:val="-8"/>
                <w:sz w:val="22"/>
                <w:szCs w:val="22"/>
                <w:lang w:val="pt-BR"/>
              </w:rPr>
              <w:t>ỉ</w:t>
            </w:r>
            <w:r>
              <w:rPr>
                <w:spacing w:val="-8"/>
                <w:sz w:val="22"/>
                <w:szCs w:val="22"/>
                <w:lang w:val="pt-BR"/>
              </w:rPr>
              <w:t>nh;</w:t>
            </w:r>
          </w:p>
          <w:p w:rsidR="00016BAD" w:rsidRDefault="00F41C05">
            <w:pPr>
              <w:pStyle w:val="NormalWeb"/>
              <w:spacing w:beforeAutospacing="0" w:afterAutospacing="0"/>
              <w:rPr>
                <w:spacing w:val="-8"/>
                <w:sz w:val="22"/>
                <w:szCs w:val="22"/>
                <w:lang w:val="pt-BR"/>
              </w:rPr>
            </w:pPr>
            <w:r>
              <w:rPr>
                <w:spacing w:val="-8"/>
                <w:sz w:val="22"/>
                <w:szCs w:val="22"/>
                <w:lang w:val="pt-BR"/>
              </w:rPr>
              <w:t xml:space="preserve">- </w:t>
            </w:r>
            <w:r>
              <w:rPr>
                <w:spacing w:val="-8"/>
                <w:sz w:val="22"/>
                <w:szCs w:val="22"/>
                <w:lang w:val="pt-BR"/>
              </w:rPr>
              <w:t>Ủ</w:t>
            </w:r>
            <w:r>
              <w:rPr>
                <w:spacing w:val="-8"/>
                <w:sz w:val="22"/>
                <w:szCs w:val="22"/>
                <w:lang w:val="pt-BR"/>
              </w:rPr>
              <w:t>y ban MTTQ Vi</w:t>
            </w:r>
            <w:r>
              <w:rPr>
                <w:spacing w:val="-8"/>
                <w:sz w:val="22"/>
                <w:szCs w:val="22"/>
                <w:lang w:val="pt-BR"/>
              </w:rPr>
              <w:t>ệ</w:t>
            </w:r>
            <w:r>
              <w:rPr>
                <w:spacing w:val="-8"/>
                <w:sz w:val="22"/>
                <w:szCs w:val="22"/>
                <w:lang w:val="pt-BR"/>
              </w:rPr>
              <w:t>t Nam t</w:t>
            </w:r>
            <w:r>
              <w:rPr>
                <w:spacing w:val="-8"/>
                <w:sz w:val="22"/>
                <w:szCs w:val="22"/>
                <w:lang w:val="pt-BR"/>
              </w:rPr>
              <w:t>ỉ</w:t>
            </w:r>
            <w:r>
              <w:rPr>
                <w:spacing w:val="-8"/>
                <w:sz w:val="22"/>
                <w:szCs w:val="22"/>
                <w:lang w:val="pt-BR"/>
              </w:rPr>
              <w:t>nh;</w:t>
            </w:r>
            <w:r>
              <w:rPr>
                <w:spacing w:val="-8"/>
                <w:sz w:val="22"/>
                <w:szCs w:val="22"/>
                <w:lang w:val="pt-BR"/>
              </w:rPr>
              <w:br/>
              <w:t>- Đ</w:t>
            </w:r>
            <w:r>
              <w:rPr>
                <w:spacing w:val="-8"/>
                <w:sz w:val="22"/>
                <w:szCs w:val="22"/>
                <w:lang w:val="pt-BR"/>
              </w:rPr>
              <w:t>ạ</w:t>
            </w:r>
            <w:r>
              <w:rPr>
                <w:spacing w:val="-8"/>
                <w:sz w:val="22"/>
                <w:szCs w:val="22"/>
                <w:lang w:val="pt-BR"/>
              </w:rPr>
              <w:t>i bi</w:t>
            </w:r>
            <w:r>
              <w:rPr>
                <w:spacing w:val="-8"/>
                <w:sz w:val="22"/>
                <w:szCs w:val="22"/>
                <w:lang w:val="pt-BR"/>
              </w:rPr>
              <w:t>ể</w:t>
            </w:r>
            <w:r>
              <w:rPr>
                <w:spacing w:val="-8"/>
                <w:sz w:val="22"/>
                <w:szCs w:val="22"/>
                <w:lang w:val="pt-BR"/>
              </w:rPr>
              <w:t>u Qu</w:t>
            </w:r>
            <w:r>
              <w:rPr>
                <w:spacing w:val="-8"/>
                <w:sz w:val="22"/>
                <w:szCs w:val="22"/>
                <w:lang w:val="pt-BR"/>
              </w:rPr>
              <w:t>ố</w:t>
            </w:r>
            <w:r>
              <w:rPr>
                <w:spacing w:val="-8"/>
                <w:sz w:val="22"/>
                <w:szCs w:val="22"/>
                <w:lang w:val="pt-BR"/>
              </w:rPr>
              <w:t>c h</w:t>
            </w:r>
            <w:r>
              <w:rPr>
                <w:spacing w:val="-8"/>
                <w:sz w:val="22"/>
                <w:szCs w:val="22"/>
                <w:lang w:val="pt-BR"/>
              </w:rPr>
              <w:t>ộ</w:t>
            </w:r>
            <w:r>
              <w:rPr>
                <w:spacing w:val="-8"/>
                <w:sz w:val="22"/>
                <w:szCs w:val="22"/>
                <w:lang w:val="pt-BR"/>
              </w:rPr>
              <w:t>i Hà Tĩnh;</w:t>
            </w:r>
            <w:r>
              <w:rPr>
                <w:spacing w:val="-8"/>
                <w:sz w:val="22"/>
                <w:szCs w:val="22"/>
                <w:lang w:val="pt-BR"/>
              </w:rPr>
              <w:br/>
              <w:t>- Đ</w:t>
            </w:r>
            <w:r>
              <w:rPr>
                <w:spacing w:val="-8"/>
                <w:sz w:val="22"/>
                <w:szCs w:val="22"/>
                <w:lang w:val="pt-BR"/>
              </w:rPr>
              <w:t>ạ</w:t>
            </w:r>
            <w:r>
              <w:rPr>
                <w:spacing w:val="-8"/>
                <w:sz w:val="22"/>
                <w:szCs w:val="22"/>
                <w:lang w:val="pt-BR"/>
              </w:rPr>
              <w:t>i bi</w:t>
            </w:r>
            <w:r>
              <w:rPr>
                <w:spacing w:val="-8"/>
                <w:sz w:val="22"/>
                <w:szCs w:val="22"/>
                <w:lang w:val="pt-BR"/>
              </w:rPr>
              <w:t>ể</w:t>
            </w:r>
            <w:r>
              <w:rPr>
                <w:spacing w:val="-8"/>
                <w:sz w:val="22"/>
                <w:szCs w:val="22"/>
                <w:lang w:val="pt-BR"/>
              </w:rPr>
              <w:t>u H</w:t>
            </w:r>
            <w:r>
              <w:rPr>
                <w:spacing w:val="-8"/>
                <w:sz w:val="22"/>
                <w:szCs w:val="22"/>
                <w:lang w:val="pt-BR"/>
              </w:rPr>
              <w:t>ộ</w:t>
            </w:r>
            <w:r>
              <w:rPr>
                <w:spacing w:val="-8"/>
                <w:sz w:val="22"/>
                <w:szCs w:val="22"/>
                <w:lang w:val="pt-BR"/>
              </w:rPr>
              <w:t>i đ</w:t>
            </w:r>
            <w:r>
              <w:rPr>
                <w:spacing w:val="-8"/>
                <w:sz w:val="22"/>
                <w:szCs w:val="22"/>
                <w:lang w:val="pt-BR"/>
              </w:rPr>
              <w:t>ồ</w:t>
            </w:r>
            <w:r>
              <w:rPr>
                <w:spacing w:val="-8"/>
                <w:sz w:val="22"/>
                <w:szCs w:val="22"/>
                <w:lang w:val="pt-BR"/>
              </w:rPr>
              <w:t>ng nhân dân t</w:t>
            </w:r>
            <w:r>
              <w:rPr>
                <w:spacing w:val="-8"/>
                <w:sz w:val="22"/>
                <w:szCs w:val="22"/>
                <w:lang w:val="pt-BR"/>
              </w:rPr>
              <w:t>ỉ</w:t>
            </w:r>
            <w:r>
              <w:rPr>
                <w:spacing w:val="-8"/>
                <w:sz w:val="22"/>
                <w:szCs w:val="22"/>
                <w:lang w:val="pt-BR"/>
              </w:rPr>
              <w:t>nh;</w:t>
            </w:r>
            <w:r>
              <w:rPr>
                <w:spacing w:val="-8"/>
                <w:sz w:val="22"/>
                <w:szCs w:val="22"/>
                <w:lang w:val="pt-BR"/>
              </w:rPr>
              <w:br/>
              <w:t>- Các s</w:t>
            </w:r>
            <w:r>
              <w:rPr>
                <w:spacing w:val="-8"/>
                <w:sz w:val="22"/>
                <w:szCs w:val="22"/>
                <w:lang w:val="pt-BR"/>
              </w:rPr>
              <w:t>ở</w:t>
            </w:r>
            <w:r>
              <w:rPr>
                <w:spacing w:val="-8"/>
                <w:sz w:val="22"/>
                <w:szCs w:val="22"/>
                <w:lang w:val="pt-BR"/>
              </w:rPr>
              <w:t>, ban, ngành c</w:t>
            </w:r>
            <w:r>
              <w:rPr>
                <w:spacing w:val="-8"/>
                <w:sz w:val="22"/>
                <w:szCs w:val="22"/>
                <w:lang w:val="pt-BR"/>
              </w:rPr>
              <w:t>ấ</w:t>
            </w:r>
            <w:r>
              <w:rPr>
                <w:spacing w:val="-8"/>
                <w:sz w:val="22"/>
                <w:szCs w:val="22"/>
                <w:lang w:val="pt-BR"/>
              </w:rPr>
              <w:t>p t</w:t>
            </w:r>
            <w:r>
              <w:rPr>
                <w:spacing w:val="-8"/>
                <w:sz w:val="22"/>
                <w:szCs w:val="22"/>
                <w:lang w:val="pt-BR"/>
              </w:rPr>
              <w:t>ỉ</w:t>
            </w:r>
            <w:r>
              <w:rPr>
                <w:spacing w:val="-8"/>
                <w:sz w:val="22"/>
                <w:szCs w:val="22"/>
                <w:lang w:val="pt-BR"/>
              </w:rPr>
              <w:t>nh;</w:t>
            </w:r>
          </w:p>
          <w:p w:rsidR="00016BAD" w:rsidRDefault="00F41C05">
            <w:pPr>
              <w:pStyle w:val="NormalWeb"/>
              <w:spacing w:beforeAutospacing="0" w:afterAutospacing="0"/>
              <w:rPr>
                <w:spacing w:val="-8"/>
                <w:sz w:val="22"/>
                <w:szCs w:val="22"/>
                <w:lang w:val="pt-BR"/>
              </w:rPr>
            </w:pPr>
            <w:r>
              <w:rPr>
                <w:spacing w:val="-8"/>
                <w:sz w:val="22"/>
                <w:szCs w:val="22"/>
                <w:lang w:val="pt-BR"/>
              </w:rPr>
              <w:t>- Báo và phát thanh, truy</w:t>
            </w:r>
            <w:r>
              <w:rPr>
                <w:spacing w:val="-8"/>
                <w:sz w:val="22"/>
                <w:szCs w:val="22"/>
                <w:lang w:val="pt-BR"/>
              </w:rPr>
              <w:t>ề</w:t>
            </w:r>
            <w:r>
              <w:rPr>
                <w:spacing w:val="-8"/>
                <w:sz w:val="22"/>
                <w:szCs w:val="22"/>
                <w:lang w:val="pt-BR"/>
              </w:rPr>
              <w:t>n hình Hà Tĩnh;</w:t>
            </w:r>
            <w:r>
              <w:rPr>
                <w:spacing w:val="-8"/>
                <w:sz w:val="22"/>
                <w:szCs w:val="22"/>
                <w:lang w:val="pt-BR"/>
              </w:rPr>
              <w:br/>
              <w:t>- Thư</w:t>
            </w:r>
            <w:r>
              <w:rPr>
                <w:spacing w:val="-8"/>
                <w:sz w:val="22"/>
                <w:szCs w:val="22"/>
                <w:lang w:val="pt-BR"/>
              </w:rPr>
              <w:t>ờ</w:t>
            </w:r>
            <w:r>
              <w:rPr>
                <w:spacing w:val="-8"/>
                <w:sz w:val="22"/>
                <w:szCs w:val="22"/>
                <w:lang w:val="pt-BR"/>
              </w:rPr>
              <w:t>ng tr</w:t>
            </w:r>
            <w:r>
              <w:rPr>
                <w:spacing w:val="-8"/>
                <w:sz w:val="22"/>
                <w:szCs w:val="22"/>
                <w:lang w:val="pt-BR"/>
              </w:rPr>
              <w:t>ự</w:t>
            </w:r>
            <w:r>
              <w:rPr>
                <w:spacing w:val="-8"/>
                <w:sz w:val="22"/>
                <w:szCs w:val="22"/>
                <w:lang w:val="pt-BR"/>
              </w:rPr>
              <w:t>c HĐND, UBND các xã, phư</w:t>
            </w:r>
            <w:r>
              <w:rPr>
                <w:spacing w:val="-8"/>
                <w:sz w:val="22"/>
                <w:szCs w:val="22"/>
                <w:lang w:val="pt-BR"/>
              </w:rPr>
              <w:t>ờ</w:t>
            </w:r>
            <w:r>
              <w:rPr>
                <w:spacing w:val="-8"/>
                <w:sz w:val="22"/>
                <w:szCs w:val="22"/>
                <w:lang w:val="pt-BR"/>
              </w:rPr>
              <w:t>ng;</w:t>
            </w:r>
            <w:r>
              <w:rPr>
                <w:spacing w:val="-8"/>
                <w:sz w:val="22"/>
                <w:szCs w:val="22"/>
                <w:lang w:val="pt-BR"/>
              </w:rPr>
              <w:br/>
              <w:t xml:space="preserve">- </w:t>
            </w:r>
            <w:r>
              <w:rPr>
                <w:bCs/>
                <w:iCs/>
                <w:spacing w:val="-8"/>
                <w:sz w:val="22"/>
                <w:szCs w:val="22"/>
              </w:rPr>
              <w:t>Trung tâm TT&amp;XTHTĐT t</w:t>
            </w:r>
            <w:r>
              <w:rPr>
                <w:bCs/>
                <w:iCs/>
                <w:spacing w:val="-8"/>
                <w:sz w:val="22"/>
                <w:szCs w:val="22"/>
              </w:rPr>
              <w:t>ỉ</w:t>
            </w:r>
            <w:r>
              <w:rPr>
                <w:bCs/>
                <w:iCs/>
                <w:spacing w:val="-8"/>
                <w:sz w:val="22"/>
                <w:szCs w:val="22"/>
              </w:rPr>
              <w:t>nh</w:t>
            </w:r>
            <w:r>
              <w:rPr>
                <w:spacing w:val="-8"/>
                <w:sz w:val="22"/>
                <w:szCs w:val="22"/>
                <w:lang w:val="pt-BR"/>
              </w:rPr>
              <w:t>;</w:t>
            </w:r>
          </w:p>
          <w:p w:rsidR="00016BAD" w:rsidRDefault="00F41C05">
            <w:pPr>
              <w:pStyle w:val="NormalWeb"/>
              <w:spacing w:beforeAutospacing="0" w:afterAutospacing="0"/>
              <w:rPr>
                <w:spacing w:val="-8"/>
                <w:sz w:val="18"/>
                <w:szCs w:val="18"/>
                <w:lang w:val="pt-BR"/>
              </w:rPr>
            </w:pPr>
            <w:r>
              <w:rPr>
                <w:spacing w:val="-8"/>
                <w:sz w:val="22"/>
                <w:szCs w:val="22"/>
                <w:lang w:val="pt-BR"/>
              </w:rPr>
              <w:t>- C</w:t>
            </w:r>
            <w:r>
              <w:rPr>
                <w:spacing w:val="-8"/>
                <w:sz w:val="22"/>
                <w:szCs w:val="22"/>
                <w:lang w:val="pt-BR"/>
              </w:rPr>
              <w:t>ổ</w:t>
            </w:r>
            <w:r>
              <w:rPr>
                <w:spacing w:val="-8"/>
                <w:sz w:val="22"/>
                <w:szCs w:val="22"/>
                <w:lang w:val="pt-BR"/>
              </w:rPr>
              <w:t>ng Thông tin đi</w:t>
            </w:r>
            <w:r>
              <w:rPr>
                <w:spacing w:val="-8"/>
                <w:sz w:val="22"/>
                <w:szCs w:val="22"/>
                <w:lang w:val="pt-BR"/>
              </w:rPr>
              <w:t>ệ</w:t>
            </w:r>
            <w:r>
              <w:rPr>
                <w:spacing w:val="-8"/>
                <w:sz w:val="22"/>
                <w:szCs w:val="22"/>
                <w:lang w:val="pt-BR"/>
              </w:rPr>
              <w:t>n t</w:t>
            </w:r>
            <w:r>
              <w:rPr>
                <w:spacing w:val="-8"/>
                <w:sz w:val="22"/>
                <w:szCs w:val="22"/>
                <w:lang w:val="pt-BR"/>
              </w:rPr>
              <w:t>ử</w:t>
            </w:r>
            <w:r>
              <w:rPr>
                <w:spacing w:val="-8"/>
                <w:sz w:val="22"/>
                <w:szCs w:val="22"/>
                <w:lang w:val="pt-BR"/>
              </w:rPr>
              <w:t xml:space="preserve"> t</w:t>
            </w:r>
            <w:r>
              <w:rPr>
                <w:spacing w:val="-8"/>
                <w:sz w:val="22"/>
                <w:szCs w:val="22"/>
                <w:lang w:val="pt-BR"/>
              </w:rPr>
              <w:t>ỉ</w:t>
            </w:r>
            <w:r>
              <w:rPr>
                <w:spacing w:val="-8"/>
                <w:sz w:val="22"/>
                <w:szCs w:val="22"/>
                <w:lang w:val="pt-BR"/>
              </w:rPr>
              <w:t>nh;</w:t>
            </w:r>
            <w:r>
              <w:rPr>
                <w:spacing w:val="-8"/>
                <w:sz w:val="22"/>
                <w:szCs w:val="22"/>
                <w:lang w:val="pt-BR"/>
              </w:rPr>
              <w:br/>
              <w:t>- Lưu: VT, HĐ</w:t>
            </w:r>
            <w:r>
              <w:rPr>
                <w:spacing w:val="-8"/>
                <w:sz w:val="22"/>
                <w:szCs w:val="22"/>
                <w:vertAlign w:val="subscript"/>
                <w:lang w:val="pt-BR"/>
              </w:rPr>
              <w:t>2</w:t>
            </w:r>
            <w:r>
              <w:rPr>
                <w:spacing w:val="-8"/>
                <w:sz w:val="22"/>
                <w:szCs w:val="22"/>
                <w:lang w:val="pt-BR"/>
              </w:rPr>
              <w:t>, TH</w:t>
            </w:r>
            <w:r>
              <w:rPr>
                <w:spacing w:val="-8"/>
                <w:sz w:val="22"/>
                <w:szCs w:val="22"/>
                <w:vertAlign w:val="subscript"/>
                <w:lang w:val="pt-BR"/>
              </w:rPr>
              <w:t>2</w:t>
            </w:r>
            <w:r>
              <w:rPr>
                <w:spacing w:val="-8"/>
                <w:sz w:val="22"/>
                <w:szCs w:val="22"/>
                <w:lang w:val="pt-BR"/>
              </w:rPr>
              <w:t>.</w:t>
            </w:r>
          </w:p>
        </w:tc>
        <w:tc>
          <w:tcPr>
            <w:tcW w:w="1901" w:type="pct"/>
            <w:shd w:val="clear" w:color="auto" w:fill="FFFFFF"/>
            <w:tcMar>
              <w:top w:w="0" w:type="dxa"/>
              <w:left w:w="108" w:type="dxa"/>
              <w:bottom w:w="0" w:type="dxa"/>
              <w:right w:w="108" w:type="dxa"/>
            </w:tcMar>
            <w:hideMark/>
          </w:tcPr>
          <w:p w:rsidR="00016BAD" w:rsidRDefault="00F41C05">
            <w:pPr>
              <w:pStyle w:val="NormalWeb"/>
              <w:spacing w:beforeAutospacing="0" w:afterAutospacing="0"/>
              <w:jc w:val="center"/>
              <w:rPr>
                <w:b/>
                <w:bCs/>
                <w:spacing w:val="-8"/>
                <w:sz w:val="26"/>
                <w:szCs w:val="26"/>
                <w:lang w:val="nl-NL"/>
              </w:rPr>
            </w:pPr>
            <w:r>
              <w:rPr>
                <w:b/>
                <w:bCs/>
                <w:spacing w:val="-8"/>
                <w:sz w:val="26"/>
                <w:szCs w:val="26"/>
                <w:lang w:val="nl-NL"/>
              </w:rPr>
              <w:t>CH</w:t>
            </w:r>
            <w:r>
              <w:rPr>
                <w:b/>
                <w:bCs/>
                <w:spacing w:val="-8"/>
                <w:sz w:val="26"/>
                <w:szCs w:val="26"/>
                <w:lang w:val="nl-NL"/>
              </w:rPr>
              <w:t>Ủ</w:t>
            </w:r>
            <w:r>
              <w:rPr>
                <w:b/>
                <w:bCs/>
                <w:spacing w:val="-8"/>
                <w:sz w:val="26"/>
                <w:szCs w:val="26"/>
                <w:lang w:val="nl-NL"/>
              </w:rPr>
              <w:t xml:space="preserve"> T</w:t>
            </w:r>
            <w:r>
              <w:rPr>
                <w:b/>
                <w:bCs/>
                <w:spacing w:val="-8"/>
                <w:sz w:val="26"/>
                <w:szCs w:val="26"/>
                <w:lang w:val="nl-NL"/>
              </w:rPr>
              <w:t>Ị</w:t>
            </w:r>
            <w:r>
              <w:rPr>
                <w:b/>
                <w:bCs/>
                <w:spacing w:val="-8"/>
                <w:sz w:val="26"/>
                <w:szCs w:val="26"/>
                <w:lang w:val="nl-NL"/>
              </w:rPr>
              <w:t>CH</w:t>
            </w:r>
            <w:r>
              <w:rPr>
                <w:b/>
                <w:bCs/>
                <w:spacing w:val="-8"/>
                <w:sz w:val="26"/>
                <w:szCs w:val="26"/>
                <w:lang w:val="nl-NL"/>
              </w:rPr>
              <w:br/>
            </w:r>
          </w:p>
          <w:p w:rsidR="00016BAD" w:rsidRDefault="00016BAD">
            <w:pPr>
              <w:pStyle w:val="NormalWeb"/>
              <w:spacing w:beforeAutospacing="0" w:afterAutospacing="0"/>
              <w:jc w:val="center"/>
              <w:rPr>
                <w:b/>
                <w:bCs/>
                <w:spacing w:val="-8"/>
                <w:sz w:val="28"/>
                <w:szCs w:val="28"/>
                <w:lang w:val="nl-NL"/>
              </w:rPr>
            </w:pPr>
          </w:p>
          <w:p w:rsidR="00016BAD" w:rsidRDefault="00016BAD">
            <w:pPr>
              <w:pStyle w:val="NormalWeb"/>
              <w:spacing w:beforeAutospacing="0" w:afterAutospacing="0"/>
              <w:jc w:val="center"/>
              <w:rPr>
                <w:b/>
                <w:bCs/>
                <w:spacing w:val="-8"/>
                <w:sz w:val="28"/>
                <w:szCs w:val="28"/>
                <w:lang w:val="nl-NL"/>
              </w:rPr>
            </w:pPr>
          </w:p>
          <w:p w:rsidR="00016BAD" w:rsidRDefault="00016BAD">
            <w:pPr>
              <w:pStyle w:val="NormalWeb"/>
              <w:spacing w:beforeAutospacing="0" w:afterAutospacing="0"/>
              <w:jc w:val="center"/>
              <w:rPr>
                <w:b/>
                <w:bCs/>
                <w:spacing w:val="-8"/>
                <w:sz w:val="28"/>
                <w:szCs w:val="28"/>
                <w:lang w:val="nl-NL"/>
              </w:rPr>
            </w:pPr>
          </w:p>
          <w:p w:rsidR="00016BAD" w:rsidRDefault="00016BAD">
            <w:pPr>
              <w:pStyle w:val="NormalWeb"/>
              <w:spacing w:beforeAutospacing="0" w:afterAutospacing="0"/>
              <w:jc w:val="center"/>
              <w:rPr>
                <w:b/>
                <w:bCs/>
                <w:spacing w:val="-8"/>
                <w:sz w:val="28"/>
                <w:szCs w:val="28"/>
                <w:lang w:val="nl-NL"/>
              </w:rPr>
            </w:pPr>
          </w:p>
          <w:p w:rsidR="00016BAD" w:rsidRDefault="00F41C05">
            <w:pPr>
              <w:pStyle w:val="NormalWeb"/>
              <w:spacing w:beforeAutospacing="0" w:afterAutospacing="0"/>
              <w:jc w:val="center"/>
              <w:rPr>
                <w:b/>
                <w:bCs/>
                <w:spacing w:val="-8"/>
                <w:sz w:val="28"/>
                <w:szCs w:val="28"/>
                <w:lang w:val="nl-NL"/>
              </w:rPr>
            </w:pPr>
            <w:r>
              <w:rPr>
                <w:b/>
                <w:bCs/>
                <w:spacing w:val="-8"/>
                <w:sz w:val="28"/>
                <w:szCs w:val="28"/>
                <w:lang w:val="nl-NL"/>
              </w:rPr>
              <w:t>Nguy</w:t>
            </w:r>
            <w:r>
              <w:rPr>
                <w:b/>
                <w:bCs/>
                <w:spacing w:val="-8"/>
                <w:sz w:val="28"/>
                <w:szCs w:val="28"/>
                <w:lang w:val="nl-NL"/>
              </w:rPr>
              <w:t>ễ</w:t>
            </w:r>
            <w:r>
              <w:rPr>
                <w:b/>
                <w:bCs/>
                <w:spacing w:val="-8"/>
                <w:sz w:val="28"/>
                <w:szCs w:val="28"/>
                <w:lang w:val="nl-NL"/>
              </w:rPr>
              <w:t>n H</w:t>
            </w:r>
            <w:r>
              <w:rPr>
                <w:b/>
                <w:bCs/>
                <w:spacing w:val="-8"/>
                <w:sz w:val="28"/>
                <w:szCs w:val="28"/>
                <w:lang w:val="nl-NL"/>
              </w:rPr>
              <w:t>ồ</w:t>
            </w:r>
            <w:r>
              <w:rPr>
                <w:b/>
                <w:bCs/>
                <w:spacing w:val="-8"/>
                <w:sz w:val="28"/>
                <w:szCs w:val="28"/>
                <w:lang w:val="nl-NL"/>
              </w:rPr>
              <w:t>ng Lĩnh</w:t>
            </w:r>
            <w:r>
              <w:rPr>
                <w:b/>
                <w:bCs/>
                <w:spacing w:val="-8"/>
                <w:sz w:val="28"/>
                <w:szCs w:val="28"/>
                <w:lang w:val="nl-NL"/>
              </w:rPr>
              <w:br/>
            </w:r>
          </w:p>
          <w:p w:rsidR="00016BAD" w:rsidRDefault="00016BAD">
            <w:pPr>
              <w:pStyle w:val="NormalWeb"/>
              <w:spacing w:beforeAutospacing="0" w:afterAutospacing="0"/>
              <w:jc w:val="center"/>
              <w:rPr>
                <w:b/>
                <w:bCs/>
                <w:spacing w:val="-8"/>
                <w:sz w:val="28"/>
                <w:szCs w:val="28"/>
                <w:lang w:val="nl-NL"/>
              </w:rPr>
            </w:pPr>
          </w:p>
          <w:p w:rsidR="00016BAD" w:rsidRDefault="00F41C05">
            <w:pPr>
              <w:pStyle w:val="NormalWeb"/>
              <w:spacing w:beforeAutospacing="0" w:afterAutospacing="0"/>
              <w:jc w:val="center"/>
              <w:rPr>
                <w:b/>
                <w:spacing w:val="-8"/>
                <w:sz w:val="28"/>
                <w:szCs w:val="28"/>
                <w:lang w:val="nl-NL"/>
              </w:rPr>
            </w:pPr>
            <w:r>
              <w:rPr>
                <w:b/>
                <w:bCs/>
                <w:spacing w:val="-8"/>
                <w:sz w:val="28"/>
                <w:szCs w:val="28"/>
                <w:lang w:val="nl-NL"/>
              </w:rPr>
              <w:br/>
            </w:r>
          </w:p>
        </w:tc>
      </w:tr>
    </w:tbl>
    <w:p w:rsidR="00016BAD" w:rsidRDefault="00016BAD">
      <w:pPr>
        <w:spacing w:before="120" w:after="120"/>
        <w:ind w:firstLine="567"/>
        <w:jc w:val="both"/>
        <w:rPr>
          <w:rFonts w:ascii="Times New Roman" w:hAnsi="Times New Roman"/>
          <w:i/>
          <w:color w:val="000000" w:themeColor="text1"/>
          <w:spacing w:val="-6"/>
          <w:sz w:val="28"/>
          <w:szCs w:val="28"/>
          <w:lang w:val="nl-NL"/>
        </w:rPr>
      </w:pPr>
    </w:p>
    <w:p w:rsidR="00016BAD" w:rsidRDefault="00F41C05">
      <w:pP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br w:type="page"/>
      </w:r>
    </w:p>
    <w:p w:rsidR="00016BAD" w:rsidRDefault="00F41C05">
      <w:pPr>
        <w:jc w:val="cente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lastRenderedPageBreak/>
        <w:t>Ph</w:t>
      </w:r>
      <w:r>
        <w:rPr>
          <w:rFonts w:ascii="Times New Roman" w:hAnsi="Times New Roman" w:cs="Times New Roman"/>
          <w:b/>
          <w:color w:val="000000"/>
          <w:spacing w:val="-6"/>
          <w:sz w:val="28"/>
          <w:szCs w:val="28"/>
          <w:shd w:val="clear" w:color="auto" w:fill="FFFFFF"/>
        </w:rPr>
        <w:t>ụ</w:t>
      </w:r>
      <w:r>
        <w:rPr>
          <w:rFonts w:ascii="Times New Roman" w:hAnsi="Times New Roman" w:cs="Times New Roman"/>
          <w:b/>
          <w:color w:val="000000"/>
          <w:spacing w:val="-6"/>
          <w:sz w:val="28"/>
          <w:szCs w:val="28"/>
          <w:shd w:val="clear" w:color="auto" w:fill="FFFFFF"/>
        </w:rPr>
        <w:t xml:space="preserve"> l</w:t>
      </w:r>
      <w:r>
        <w:rPr>
          <w:rFonts w:ascii="Times New Roman" w:hAnsi="Times New Roman" w:cs="Times New Roman"/>
          <w:b/>
          <w:color w:val="000000"/>
          <w:spacing w:val="-6"/>
          <w:sz w:val="28"/>
          <w:szCs w:val="28"/>
          <w:shd w:val="clear" w:color="auto" w:fill="FFFFFF"/>
        </w:rPr>
        <w:t>ụ</w:t>
      </w:r>
      <w:r>
        <w:rPr>
          <w:rFonts w:ascii="Times New Roman" w:hAnsi="Times New Roman" w:cs="Times New Roman"/>
          <w:b/>
          <w:color w:val="000000"/>
          <w:spacing w:val="-6"/>
          <w:sz w:val="28"/>
          <w:szCs w:val="28"/>
          <w:shd w:val="clear" w:color="auto" w:fill="FFFFFF"/>
        </w:rPr>
        <w:t>c 01</w:t>
      </w:r>
    </w:p>
    <w:p w:rsidR="00016BAD" w:rsidRDefault="00F41C05">
      <w:pPr>
        <w:jc w:val="cente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t>T</w:t>
      </w:r>
      <w:r>
        <w:rPr>
          <w:rFonts w:ascii="Times New Roman" w:hAnsi="Times New Roman" w:cs="Times New Roman"/>
          <w:b/>
          <w:color w:val="000000"/>
          <w:spacing w:val="-6"/>
          <w:sz w:val="28"/>
          <w:szCs w:val="28"/>
          <w:shd w:val="clear" w:color="auto" w:fill="FFFFFF"/>
        </w:rPr>
        <w:t>ỷ</w:t>
      </w:r>
      <w:r>
        <w:rPr>
          <w:rFonts w:ascii="Times New Roman" w:hAnsi="Times New Roman" w:cs="Times New Roman"/>
          <w:b/>
          <w:color w:val="000000"/>
          <w:spacing w:val="-6"/>
          <w:sz w:val="28"/>
          <w:szCs w:val="28"/>
          <w:shd w:val="clear" w:color="auto" w:fill="FFFFFF"/>
        </w:rPr>
        <w:t xml:space="preserve"> l</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 xml:space="preserve"> phân b</w:t>
      </w:r>
      <w:r>
        <w:rPr>
          <w:rFonts w:ascii="Times New Roman" w:hAnsi="Times New Roman" w:cs="Times New Roman"/>
          <w:b/>
          <w:color w:val="000000"/>
          <w:spacing w:val="-6"/>
          <w:sz w:val="28"/>
          <w:szCs w:val="28"/>
          <w:shd w:val="clear" w:color="auto" w:fill="FFFFFF"/>
        </w:rPr>
        <w:t>ổ</w:t>
      </w:r>
      <w:r>
        <w:rPr>
          <w:rFonts w:ascii="Times New Roman" w:hAnsi="Times New Roman" w:cs="Times New Roman"/>
          <w:b/>
          <w:color w:val="000000"/>
          <w:spacing w:val="-6"/>
          <w:sz w:val="28"/>
          <w:szCs w:val="28"/>
          <w:shd w:val="clear" w:color="auto" w:fill="FFFFFF"/>
        </w:rPr>
        <w:t xml:space="preserve"> chi phí qu</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n lý đ</w:t>
      </w:r>
      <w:r>
        <w:rPr>
          <w:rFonts w:ascii="Times New Roman" w:hAnsi="Times New Roman" w:cs="Times New Roman"/>
          <w:b/>
          <w:color w:val="000000"/>
          <w:spacing w:val="-6"/>
          <w:sz w:val="28"/>
          <w:szCs w:val="28"/>
          <w:shd w:val="clear" w:color="auto" w:fill="FFFFFF"/>
        </w:rPr>
        <w:t>ể</w:t>
      </w:r>
      <w:r>
        <w:rPr>
          <w:rFonts w:ascii="Times New Roman" w:hAnsi="Times New Roman" w:cs="Times New Roman"/>
          <w:b/>
          <w:color w:val="000000"/>
          <w:spacing w:val="-6"/>
          <w:sz w:val="28"/>
          <w:szCs w:val="28"/>
          <w:shd w:val="clear" w:color="auto" w:fill="FFFFFF"/>
        </w:rPr>
        <w:t xml:space="preserve"> th</w:t>
      </w:r>
      <w:r>
        <w:rPr>
          <w:rFonts w:ascii="Times New Roman" w:hAnsi="Times New Roman" w:cs="Times New Roman"/>
          <w:b/>
          <w:color w:val="000000"/>
          <w:spacing w:val="-6"/>
          <w:sz w:val="28"/>
          <w:szCs w:val="28"/>
          <w:shd w:val="clear" w:color="auto" w:fill="FFFFFF"/>
        </w:rPr>
        <w:t>ự</w:t>
      </w:r>
      <w:r>
        <w:rPr>
          <w:rFonts w:ascii="Times New Roman" w:hAnsi="Times New Roman" w:cs="Times New Roman"/>
          <w:b/>
          <w:color w:val="000000"/>
          <w:spacing w:val="-6"/>
          <w:sz w:val="28"/>
          <w:szCs w:val="28"/>
          <w:shd w:val="clear" w:color="auto" w:fill="FFFFFF"/>
        </w:rPr>
        <w:t>c hi</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n các ho</w:t>
      </w:r>
      <w:r>
        <w:rPr>
          <w:rFonts w:ascii="Times New Roman" w:hAnsi="Times New Roman" w:cs="Times New Roman"/>
          <w:b/>
          <w:color w:val="000000"/>
          <w:spacing w:val="-6"/>
          <w:sz w:val="28"/>
          <w:szCs w:val="28"/>
          <w:shd w:val="clear" w:color="auto" w:fill="FFFFFF"/>
        </w:rPr>
        <w:t>ạ</w:t>
      </w:r>
      <w:r>
        <w:rPr>
          <w:rFonts w:ascii="Times New Roman" w:hAnsi="Times New Roman" w:cs="Times New Roman"/>
          <w:b/>
          <w:color w:val="000000"/>
          <w:spacing w:val="-6"/>
          <w:sz w:val="28"/>
          <w:szCs w:val="28"/>
          <w:shd w:val="clear" w:color="auto" w:fill="FFFFFF"/>
        </w:rPr>
        <w:t>t đ</w:t>
      </w:r>
      <w:r>
        <w:rPr>
          <w:rFonts w:ascii="Times New Roman" w:hAnsi="Times New Roman" w:cs="Times New Roman"/>
          <w:b/>
          <w:color w:val="000000"/>
          <w:spacing w:val="-6"/>
          <w:sz w:val="28"/>
          <w:szCs w:val="28"/>
          <w:shd w:val="clear" w:color="auto" w:fill="FFFFFF"/>
        </w:rPr>
        <w:t>ộ</w:t>
      </w:r>
      <w:r>
        <w:rPr>
          <w:rFonts w:ascii="Times New Roman" w:hAnsi="Times New Roman" w:cs="Times New Roman"/>
          <w:b/>
          <w:color w:val="000000"/>
          <w:spacing w:val="-6"/>
          <w:sz w:val="28"/>
          <w:szCs w:val="28"/>
          <w:shd w:val="clear" w:color="auto" w:fill="FFFFFF"/>
        </w:rPr>
        <w:t>ng nghi</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p v</w:t>
      </w:r>
      <w:r>
        <w:rPr>
          <w:rFonts w:ascii="Times New Roman" w:hAnsi="Times New Roman" w:cs="Times New Roman"/>
          <w:b/>
          <w:color w:val="000000"/>
          <w:spacing w:val="-6"/>
          <w:sz w:val="28"/>
          <w:szCs w:val="28"/>
          <w:shd w:val="clear" w:color="auto" w:fill="FFFFFF"/>
        </w:rPr>
        <w:t>ụ</w:t>
      </w:r>
      <w:r>
        <w:rPr>
          <w:rFonts w:ascii="Times New Roman" w:hAnsi="Times New Roman" w:cs="Times New Roman"/>
          <w:b/>
          <w:color w:val="000000"/>
          <w:spacing w:val="-6"/>
          <w:sz w:val="28"/>
          <w:szCs w:val="28"/>
          <w:shd w:val="clear" w:color="auto" w:fill="FFFFFF"/>
        </w:rPr>
        <w:t xml:space="preserve"> v</w:t>
      </w:r>
      <w:r>
        <w:rPr>
          <w:rFonts w:ascii="Times New Roman" w:hAnsi="Times New Roman" w:cs="Times New Roman"/>
          <w:b/>
          <w:color w:val="000000"/>
          <w:spacing w:val="-6"/>
          <w:sz w:val="28"/>
          <w:szCs w:val="28"/>
          <w:shd w:val="clear" w:color="auto" w:fill="FFFFFF"/>
        </w:rPr>
        <w:t>ề</w:t>
      </w:r>
      <w:r>
        <w:rPr>
          <w:rFonts w:ascii="Times New Roman" w:hAnsi="Times New Roman" w:cs="Times New Roman"/>
          <w:b/>
          <w:color w:val="000000"/>
          <w:spacing w:val="-6"/>
          <w:sz w:val="28"/>
          <w:szCs w:val="28"/>
          <w:shd w:val="clear" w:color="auto" w:fill="FFFFFF"/>
        </w:rPr>
        <w:t xml:space="preserve"> qu</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 xml:space="preserve">n lý </w:t>
      </w:r>
    </w:p>
    <w:p w:rsidR="00016BAD" w:rsidRDefault="00F41C05">
      <w:pPr>
        <w:jc w:val="cente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t>đ</w:t>
      </w:r>
      <w:r>
        <w:rPr>
          <w:rFonts w:ascii="Times New Roman" w:hAnsi="Times New Roman" w:cs="Times New Roman"/>
          <w:b/>
          <w:color w:val="000000"/>
          <w:spacing w:val="-6"/>
          <w:sz w:val="28"/>
          <w:szCs w:val="28"/>
          <w:shd w:val="clear" w:color="auto" w:fill="FFFFFF"/>
        </w:rPr>
        <w:t>ố</w:t>
      </w:r>
      <w:r>
        <w:rPr>
          <w:rFonts w:ascii="Times New Roman" w:hAnsi="Times New Roman" w:cs="Times New Roman"/>
          <w:b/>
          <w:color w:val="000000"/>
          <w:spacing w:val="-6"/>
          <w:sz w:val="28"/>
          <w:szCs w:val="28"/>
          <w:shd w:val="clear" w:color="auto" w:fill="FFFFFF"/>
        </w:rPr>
        <w:t>i tư</w:t>
      </w:r>
      <w:r>
        <w:rPr>
          <w:rFonts w:ascii="Times New Roman" w:hAnsi="Times New Roman" w:cs="Times New Roman"/>
          <w:b/>
          <w:color w:val="000000"/>
          <w:spacing w:val="-6"/>
          <w:sz w:val="28"/>
          <w:szCs w:val="28"/>
          <w:shd w:val="clear" w:color="auto" w:fill="FFFFFF"/>
        </w:rPr>
        <w:t>ợ</w:t>
      </w:r>
      <w:r>
        <w:rPr>
          <w:rFonts w:ascii="Times New Roman" w:hAnsi="Times New Roman" w:cs="Times New Roman"/>
          <w:b/>
          <w:color w:val="000000"/>
          <w:spacing w:val="-6"/>
          <w:sz w:val="28"/>
          <w:szCs w:val="28"/>
          <w:shd w:val="clear" w:color="auto" w:fill="FFFFFF"/>
        </w:rPr>
        <w:t>ng, h</w:t>
      </w:r>
      <w:r>
        <w:rPr>
          <w:rFonts w:ascii="Times New Roman" w:hAnsi="Times New Roman" w:cs="Times New Roman"/>
          <w:b/>
          <w:color w:val="000000"/>
          <w:spacing w:val="-6"/>
          <w:sz w:val="28"/>
          <w:szCs w:val="28"/>
          <w:shd w:val="clear" w:color="auto" w:fill="FFFFFF"/>
        </w:rPr>
        <w:t>ồ</w:t>
      </w:r>
      <w:r>
        <w:rPr>
          <w:rFonts w:ascii="Times New Roman" w:hAnsi="Times New Roman" w:cs="Times New Roman"/>
          <w:b/>
          <w:color w:val="000000"/>
          <w:spacing w:val="-6"/>
          <w:sz w:val="28"/>
          <w:szCs w:val="28"/>
          <w:shd w:val="clear" w:color="auto" w:fill="FFFFFF"/>
        </w:rPr>
        <w:t xml:space="preserve"> sơ, qu</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n lý tài chính, k</w:t>
      </w:r>
      <w:r>
        <w:rPr>
          <w:rFonts w:ascii="Times New Roman" w:hAnsi="Times New Roman" w:cs="Times New Roman"/>
          <w:b/>
          <w:color w:val="000000"/>
          <w:spacing w:val="-6"/>
          <w:sz w:val="28"/>
          <w:szCs w:val="28"/>
          <w:shd w:val="clear" w:color="auto" w:fill="FFFFFF"/>
        </w:rPr>
        <w:t>ế</w:t>
      </w:r>
      <w:r>
        <w:rPr>
          <w:rFonts w:ascii="Times New Roman" w:hAnsi="Times New Roman" w:cs="Times New Roman"/>
          <w:b/>
          <w:color w:val="000000"/>
          <w:spacing w:val="-6"/>
          <w:sz w:val="28"/>
          <w:szCs w:val="28"/>
          <w:shd w:val="clear" w:color="auto" w:fill="FFFFFF"/>
        </w:rPr>
        <w:t xml:space="preserve"> toán và t</w:t>
      </w:r>
      <w:r>
        <w:rPr>
          <w:rFonts w:ascii="Times New Roman" w:hAnsi="Times New Roman" w:cs="Times New Roman"/>
          <w:b/>
          <w:color w:val="000000"/>
          <w:spacing w:val="-6"/>
          <w:sz w:val="28"/>
          <w:szCs w:val="28"/>
          <w:shd w:val="clear" w:color="auto" w:fill="FFFFFF"/>
        </w:rPr>
        <w:t>ổ</w:t>
      </w:r>
      <w:r>
        <w:rPr>
          <w:rFonts w:ascii="Times New Roman" w:hAnsi="Times New Roman" w:cs="Times New Roman"/>
          <w:b/>
          <w:color w:val="000000"/>
          <w:spacing w:val="-6"/>
          <w:sz w:val="28"/>
          <w:szCs w:val="28"/>
          <w:shd w:val="clear" w:color="auto" w:fill="FFFFFF"/>
        </w:rPr>
        <w:t xml:space="preserve"> ch</w:t>
      </w:r>
      <w:r>
        <w:rPr>
          <w:rFonts w:ascii="Times New Roman" w:hAnsi="Times New Roman" w:cs="Times New Roman"/>
          <w:b/>
          <w:color w:val="000000"/>
          <w:spacing w:val="-6"/>
          <w:sz w:val="28"/>
          <w:szCs w:val="28"/>
          <w:shd w:val="clear" w:color="auto" w:fill="FFFFFF"/>
        </w:rPr>
        <w:t>ứ</w:t>
      </w:r>
      <w:r>
        <w:rPr>
          <w:rFonts w:ascii="Times New Roman" w:hAnsi="Times New Roman" w:cs="Times New Roman"/>
          <w:b/>
          <w:color w:val="000000"/>
          <w:spacing w:val="-6"/>
          <w:sz w:val="28"/>
          <w:szCs w:val="28"/>
          <w:shd w:val="clear" w:color="auto" w:fill="FFFFFF"/>
        </w:rPr>
        <w:t>c th</w:t>
      </w:r>
      <w:r>
        <w:rPr>
          <w:rFonts w:ascii="Times New Roman" w:hAnsi="Times New Roman" w:cs="Times New Roman"/>
          <w:b/>
          <w:color w:val="000000"/>
          <w:spacing w:val="-6"/>
          <w:sz w:val="28"/>
          <w:szCs w:val="28"/>
          <w:shd w:val="clear" w:color="auto" w:fill="FFFFFF"/>
        </w:rPr>
        <w:t>ự</w:t>
      </w:r>
      <w:r>
        <w:rPr>
          <w:rFonts w:ascii="Times New Roman" w:hAnsi="Times New Roman" w:cs="Times New Roman"/>
          <w:b/>
          <w:color w:val="000000"/>
          <w:spacing w:val="-6"/>
          <w:sz w:val="28"/>
          <w:szCs w:val="28"/>
          <w:shd w:val="clear" w:color="auto" w:fill="FFFFFF"/>
        </w:rPr>
        <w:t>c hi</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n chi tr</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 xml:space="preserve"> </w:t>
      </w:r>
    </w:p>
    <w:p w:rsidR="00016BAD" w:rsidRDefault="00F41C05">
      <w:pPr>
        <w:jc w:val="cente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t>phân b</w:t>
      </w:r>
      <w:r>
        <w:rPr>
          <w:rFonts w:ascii="Times New Roman" w:hAnsi="Times New Roman" w:cs="Times New Roman"/>
          <w:b/>
          <w:color w:val="000000"/>
          <w:spacing w:val="-6"/>
          <w:sz w:val="28"/>
          <w:szCs w:val="28"/>
          <w:shd w:val="clear" w:color="auto" w:fill="FFFFFF"/>
        </w:rPr>
        <w:t>ổ</w:t>
      </w:r>
      <w:r>
        <w:rPr>
          <w:rFonts w:ascii="Times New Roman" w:hAnsi="Times New Roman" w:cs="Times New Roman"/>
          <w:b/>
          <w:color w:val="000000"/>
          <w:spacing w:val="-6"/>
          <w:sz w:val="28"/>
          <w:szCs w:val="28"/>
          <w:shd w:val="clear" w:color="auto" w:fill="FFFFFF"/>
        </w:rPr>
        <w:t xml:space="preserve"> cho các xã </w:t>
      </w:r>
      <w:r>
        <w:rPr>
          <w:rFonts w:ascii="Times New Roman" w:hAnsi="Times New Roman" w:cs="Times New Roman"/>
          <w:b/>
          <w:color w:val="000000"/>
          <w:spacing w:val="-6"/>
          <w:sz w:val="28"/>
          <w:szCs w:val="28"/>
          <w:shd w:val="clear" w:color="auto" w:fill="FFFFFF"/>
        </w:rPr>
        <w:t>có dư</w:t>
      </w:r>
      <w:r>
        <w:rPr>
          <w:rFonts w:ascii="Times New Roman" w:hAnsi="Times New Roman" w:cs="Times New Roman"/>
          <w:b/>
          <w:color w:val="000000"/>
          <w:spacing w:val="-6"/>
          <w:sz w:val="28"/>
          <w:szCs w:val="28"/>
          <w:shd w:val="clear" w:color="auto" w:fill="FFFFFF"/>
        </w:rPr>
        <w:t>ớ</w:t>
      </w:r>
      <w:r>
        <w:rPr>
          <w:rFonts w:ascii="Times New Roman" w:hAnsi="Times New Roman" w:cs="Times New Roman"/>
          <w:b/>
          <w:color w:val="000000"/>
          <w:spacing w:val="-6"/>
          <w:sz w:val="28"/>
          <w:szCs w:val="28"/>
          <w:shd w:val="clear" w:color="auto" w:fill="FFFFFF"/>
        </w:rPr>
        <w:t>i 200 đ</w:t>
      </w:r>
      <w:r>
        <w:rPr>
          <w:rFonts w:ascii="Times New Roman" w:hAnsi="Times New Roman" w:cs="Times New Roman"/>
          <w:b/>
          <w:color w:val="000000"/>
          <w:spacing w:val="-6"/>
          <w:sz w:val="28"/>
          <w:szCs w:val="28"/>
          <w:shd w:val="clear" w:color="auto" w:fill="FFFFFF"/>
        </w:rPr>
        <w:t>ố</w:t>
      </w:r>
      <w:r>
        <w:rPr>
          <w:rFonts w:ascii="Times New Roman" w:hAnsi="Times New Roman" w:cs="Times New Roman"/>
          <w:b/>
          <w:color w:val="000000"/>
          <w:spacing w:val="-6"/>
          <w:sz w:val="28"/>
          <w:szCs w:val="28"/>
          <w:shd w:val="clear" w:color="auto" w:fill="FFFFFF"/>
        </w:rPr>
        <w:t>i tư</w:t>
      </w:r>
      <w:r>
        <w:rPr>
          <w:rFonts w:ascii="Times New Roman" w:hAnsi="Times New Roman" w:cs="Times New Roman"/>
          <w:b/>
          <w:color w:val="000000"/>
          <w:spacing w:val="-6"/>
          <w:sz w:val="28"/>
          <w:szCs w:val="28"/>
          <w:shd w:val="clear" w:color="auto" w:fill="FFFFFF"/>
        </w:rPr>
        <w:t>ợ</w:t>
      </w:r>
      <w:r>
        <w:rPr>
          <w:rFonts w:ascii="Times New Roman" w:hAnsi="Times New Roman" w:cs="Times New Roman"/>
          <w:b/>
          <w:color w:val="000000"/>
          <w:spacing w:val="-6"/>
          <w:sz w:val="28"/>
          <w:szCs w:val="28"/>
          <w:shd w:val="clear" w:color="auto" w:fill="FFFFFF"/>
        </w:rPr>
        <w:t>ng hư</w:t>
      </w:r>
      <w:r>
        <w:rPr>
          <w:rFonts w:ascii="Times New Roman" w:hAnsi="Times New Roman" w:cs="Times New Roman"/>
          <w:b/>
          <w:color w:val="000000"/>
          <w:spacing w:val="-6"/>
          <w:sz w:val="28"/>
          <w:szCs w:val="28"/>
          <w:shd w:val="clear" w:color="auto" w:fill="FFFFFF"/>
        </w:rPr>
        <w:t>ở</w:t>
      </w:r>
      <w:r>
        <w:rPr>
          <w:rFonts w:ascii="Times New Roman" w:hAnsi="Times New Roman" w:cs="Times New Roman"/>
          <w:b/>
          <w:color w:val="000000"/>
          <w:spacing w:val="-6"/>
          <w:sz w:val="28"/>
          <w:szCs w:val="28"/>
          <w:shd w:val="clear" w:color="auto" w:fill="FFFFFF"/>
        </w:rPr>
        <w:t>ng tr</w:t>
      </w:r>
      <w:r>
        <w:rPr>
          <w:rFonts w:ascii="Times New Roman" w:hAnsi="Times New Roman" w:cs="Times New Roman"/>
          <w:b/>
          <w:color w:val="000000"/>
          <w:spacing w:val="-6"/>
          <w:sz w:val="28"/>
          <w:szCs w:val="28"/>
          <w:shd w:val="clear" w:color="auto" w:fill="FFFFFF"/>
        </w:rPr>
        <w:t>ợ</w:t>
      </w:r>
      <w:r>
        <w:rPr>
          <w:rFonts w:ascii="Times New Roman" w:hAnsi="Times New Roman" w:cs="Times New Roman"/>
          <w:b/>
          <w:color w:val="000000"/>
          <w:spacing w:val="-6"/>
          <w:sz w:val="28"/>
          <w:szCs w:val="28"/>
          <w:shd w:val="clear" w:color="auto" w:fill="FFFFFF"/>
        </w:rPr>
        <w:t xml:space="preserve"> c</w:t>
      </w:r>
      <w:r>
        <w:rPr>
          <w:rFonts w:ascii="Times New Roman" w:hAnsi="Times New Roman" w:cs="Times New Roman"/>
          <w:b/>
          <w:color w:val="000000"/>
          <w:spacing w:val="-6"/>
          <w:sz w:val="28"/>
          <w:szCs w:val="28"/>
          <w:shd w:val="clear" w:color="auto" w:fill="FFFFFF"/>
        </w:rPr>
        <w:t>ấ</w:t>
      </w:r>
      <w:r>
        <w:rPr>
          <w:rFonts w:ascii="Times New Roman" w:hAnsi="Times New Roman" w:cs="Times New Roman"/>
          <w:b/>
          <w:color w:val="000000"/>
          <w:spacing w:val="-6"/>
          <w:sz w:val="28"/>
          <w:szCs w:val="28"/>
          <w:shd w:val="clear" w:color="auto" w:fill="FFFFFF"/>
        </w:rPr>
        <w:t>p ưu đãi h</w:t>
      </w:r>
      <w:r>
        <w:rPr>
          <w:rFonts w:ascii="Times New Roman" w:hAnsi="Times New Roman" w:cs="Times New Roman"/>
          <w:b/>
          <w:color w:val="000000"/>
          <w:spacing w:val="-6"/>
          <w:sz w:val="28"/>
          <w:szCs w:val="28"/>
          <w:shd w:val="clear" w:color="auto" w:fill="FFFFFF"/>
        </w:rPr>
        <w:t>ằ</w:t>
      </w:r>
      <w:r>
        <w:rPr>
          <w:rFonts w:ascii="Times New Roman" w:hAnsi="Times New Roman" w:cs="Times New Roman"/>
          <w:b/>
          <w:color w:val="000000"/>
          <w:spacing w:val="-6"/>
          <w:sz w:val="28"/>
          <w:szCs w:val="28"/>
          <w:shd w:val="clear" w:color="auto" w:fill="FFFFFF"/>
        </w:rPr>
        <w:t>ng tháng</w:t>
      </w:r>
    </w:p>
    <w:p w:rsidR="00016BAD" w:rsidRDefault="00F41C05">
      <w:pPr>
        <w:jc w:val="center"/>
        <w:rPr>
          <w:rFonts w:ascii="Times New Roman" w:hAnsi="Times New Roman" w:cs="Times New Roman"/>
          <w:i/>
          <w:color w:val="000000"/>
          <w:spacing w:val="-6"/>
          <w:sz w:val="28"/>
          <w:szCs w:val="28"/>
          <w:shd w:val="clear" w:color="auto" w:fill="FFFFFF"/>
        </w:rPr>
      </w:pPr>
      <w:bookmarkStart w:id="1" w:name="_Hlk232003804"/>
      <w:r>
        <w:rPr>
          <w:rFonts w:ascii="Times New Roman" w:hAnsi="Times New Roman" w:cs="Times New Roman"/>
          <w:i/>
          <w:color w:val="000000"/>
          <w:spacing w:val="-6"/>
          <w:sz w:val="28"/>
          <w:szCs w:val="28"/>
          <w:shd w:val="clear" w:color="auto" w:fill="FFFFFF"/>
        </w:rPr>
        <w:t>(Ban hành kèm theo Ngh</w:t>
      </w:r>
      <w:r>
        <w:rPr>
          <w:rFonts w:ascii="Times New Roman" w:hAnsi="Times New Roman" w:cs="Times New Roman"/>
          <w:i/>
          <w:color w:val="000000"/>
          <w:spacing w:val="-6"/>
          <w:sz w:val="28"/>
          <w:szCs w:val="28"/>
          <w:shd w:val="clear" w:color="auto" w:fill="FFFFFF"/>
        </w:rPr>
        <w:t>ị</w:t>
      </w:r>
      <w:r>
        <w:rPr>
          <w:rFonts w:ascii="Times New Roman" w:hAnsi="Times New Roman" w:cs="Times New Roman"/>
          <w:i/>
          <w:color w:val="000000"/>
          <w:spacing w:val="-6"/>
          <w:sz w:val="28"/>
          <w:szCs w:val="28"/>
          <w:shd w:val="clear" w:color="auto" w:fill="FFFFFF"/>
        </w:rPr>
        <w:t xml:space="preserve"> quy</w:t>
      </w:r>
      <w:r>
        <w:rPr>
          <w:rFonts w:ascii="Times New Roman" w:hAnsi="Times New Roman" w:cs="Times New Roman"/>
          <w:i/>
          <w:color w:val="000000"/>
          <w:spacing w:val="-6"/>
          <w:sz w:val="28"/>
          <w:szCs w:val="28"/>
          <w:shd w:val="clear" w:color="auto" w:fill="FFFFFF"/>
        </w:rPr>
        <w:t>ế</w:t>
      </w:r>
      <w:r>
        <w:rPr>
          <w:rFonts w:ascii="Times New Roman" w:hAnsi="Times New Roman" w:cs="Times New Roman"/>
          <w:i/>
          <w:color w:val="000000"/>
          <w:spacing w:val="-6"/>
          <w:sz w:val="28"/>
          <w:szCs w:val="28"/>
          <w:shd w:val="clear" w:color="auto" w:fill="FFFFFF"/>
        </w:rPr>
        <w:t>t s</w:t>
      </w:r>
      <w:r>
        <w:rPr>
          <w:rFonts w:ascii="Times New Roman" w:hAnsi="Times New Roman" w:cs="Times New Roman"/>
          <w:i/>
          <w:color w:val="000000"/>
          <w:spacing w:val="-6"/>
          <w:sz w:val="28"/>
          <w:szCs w:val="28"/>
          <w:shd w:val="clear" w:color="auto" w:fill="FFFFFF"/>
        </w:rPr>
        <w:t>ố</w:t>
      </w:r>
      <w:r>
        <w:rPr>
          <w:rFonts w:ascii="Times New Roman" w:hAnsi="Times New Roman" w:cs="Times New Roman"/>
          <w:i/>
          <w:color w:val="000000"/>
          <w:spacing w:val="-6"/>
          <w:sz w:val="28"/>
          <w:szCs w:val="28"/>
          <w:shd w:val="clear" w:color="auto" w:fill="FFFFFF"/>
        </w:rPr>
        <w:t xml:space="preserve"> …/2026/NQ-HĐND ngày … /…/2026 </w:t>
      </w:r>
    </w:p>
    <w:p w:rsidR="00016BAD" w:rsidRDefault="00F41C05">
      <w:pPr>
        <w:jc w:val="center"/>
        <w:rPr>
          <w:rFonts w:ascii="Times New Roman" w:hAnsi="Times New Roman" w:cs="Times New Roman"/>
          <w:color w:val="000000"/>
          <w:spacing w:val="-6"/>
          <w:sz w:val="28"/>
          <w:szCs w:val="28"/>
          <w:shd w:val="clear" w:color="auto" w:fill="FFFFFF"/>
        </w:rPr>
      </w:pPr>
      <w:r>
        <w:rPr>
          <w:rFonts w:ascii="Times New Roman" w:hAnsi="Times New Roman" w:cs="Times New Roman"/>
          <w:i/>
          <w:color w:val="000000"/>
          <w:spacing w:val="-6"/>
          <w:sz w:val="28"/>
          <w:szCs w:val="28"/>
          <w:shd w:val="clear" w:color="auto" w:fill="FFFFFF"/>
        </w:rPr>
        <w:t>c</w:t>
      </w:r>
      <w:r>
        <w:rPr>
          <w:rFonts w:ascii="Times New Roman" w:hAnsi="Times New Roman" w:cs="Times New Roman"/>
          <w:i/>
          <w:color w:val="000000"/>
          <w:spacing w:val="-6"/>
          <w:sz w:val="28"/>
          <w:szCs w:val="28"/>
          <w:shd w:val="clear" w:color="auto" w:fill="FFFFFF"/>
        </w:rPr>
        <w:t>ủ</w:t>
      </w:r>
      <w:r>
        <w:rPr>
          <w:rFonts w:ascii="Times New Roman" w:hAnsi="Times New Roman" w:cs="Times New Roman"/>
          <w:i/>
          <w:color w:val="000000"/>
          <w:spacing w:val="-6"/>
          <w:sz w:val="28"/>
          <w:szCs w:val="28"/>
          <w:shd w:val="clear" w:color="auto" w:fill="FFFFFF"/>
        </w:rPr>
        <w:t>a H</w:t>
      </w:r>
      <w:r>
        <w:rPr>
          <w:rFonts w:ascii="Times New Roman" w:hAnsi="Times New Roman" w:cs="Times New Roman"/>
          <w:i/>
          <w:color w:val="000000"/>
          <w:spacing w:val="-6"/>
          <w:sz w:val="28"/>
          <w:szCs w:val="28"/>
          <w:shd w:val="clear" w:color="auto" w:fill="FFFFFF"/>
        </w:rPr>
        <w:t>ộ</w:t>
      </w:r>
      <w:r>
        <w:rPr>
          <w:rFonts w:ascii="Times New Roman" w:hAnsi="Times New Roman" w:cs="Times New Roman"/>
          <w:i/>
          <w:color w:val="000000"/>
          <w:spacing w:val="-6"/>
          <w:sz w:val="28"/>
          <w:szCs w:val="28"/>
          <w:shd w:val="clear" w:color="auto" w:fill="FFFFFF"/>
        </w:rPr>
        <w:t>i đ</w:t>
      </w:r>
      <w:r>
        <w:rPr>
          <w:rFonts w:ascii="Times New Roman" w:hAnsi="Times New Roman" w:cs="Times New Roman"/>
          <w:i/>
          <w:color w:val="000000"/>
          <w:spacing w:val="-6"/>
          <w:sz w:val="28"/>
          <w:szCs w:val="28"/>
          <w:shd w:val="clear" w:color="auto" w:fill="FFFFFF"/>
        </w:rPr>
        <w:t>ồ</w:t>
      </w:r>
      <w:r>
        <w:rPr>
          <w:rFonts w:ascii="Times New Roman" w:hAnsi="Times New Roman" w:cs="Times New Roman"/>
          <w:i/>
          <w:color w:val="000000"/>
          <w:spacing w:val="-6"/>
          <w:sz w:val="28"/>
          <w:szCs w:val="28"/>
          <w:shd w:val="clear" w:color="auto" w:fill="FFFFFF"/>
        </w:rPr>
        <w:t>ng nhân dân t</w:t>
      </w:r>
      <w:r>
        <w:rPr>
          <w:rFonts w:ascii="Times New Roman" w:hAnsi="Times New Roman" w:cs="Times New Roman"/>
          <w:i/>
          <w:color w:val="000000"/>
          <w:spacing w:val="-6"/>
          <w:sz w:val="28"/>
          <w:szCs w:val="28"/>
          <w:shd w:val="clear" w:color="auto" w:fill="FFFFFF"/>
        </w:rPr>
        <w:t>ỉ</w:t>
      </w:r>
      <w:r>
        <w:rPr>
          <w:rFonts w:ascii="Times New Roman" w:hAnsi="Times New Roman" w:cs="Times New Roman"/>
          <w:i/>
          <w:color w:val="000000"/>
          <w:spacing w:val="-6"/>
          <w:sz w:val="28"/>
          <w:szCs w:val="28"/>
          <w:shd w:val="clear" w:color="auto" w:fill="FFFFFF"/>
        </w:rPr>
        <w:t>nh Hà Tĩnh)</w:t>
      </w:r>
    </w:p>
    <w:bookmarkEnd w:id="1"/>
    <w:p w:rsidR="00016BAD" w:rsidRDefault="00F41C05">
      <w:pPr>
        <w:jc w:val="center"/>
        <w:rPr>
          <w:rFonts w:ascii="Times New Roman" w:hAnsi="Times New Roman" w:cs="Times New Roman"/>
          <w:i/>
          <w:color w:val="000000"/>
          <w:spacing w:val="-6"/>
          <w:sz w:val="28"/>
          <w:szCs w:val="28"/>
          <w:shd w:val="clear" w:color="auto" w:fill="FFFFFF"/>
        </w:rPr>
      </w:pPr>
      <w:r>
        <w:rPr>
          <w:i/>
          <w:noProof/>
          <w:color w:val="000000"/>
          <w:spacing w:val="-6"/>
        </w:rPr>
        <mc:AlternateContent>
          <mc:Choice Requires="wps">
            <w:drawing>
              <wp:anchor distT="0" distB="0" distL="114300" distR="114300" simplePos="0" relativeHeight="251665920" behindDoc="0" locked="0" layoutInCell="1" allowOverlap="1">
                <wp:simplePos x="0" y="0"/>
                <wp:positionH relativeFrom="column">
                  <wp:posOffset>2533650</wp:posOffset>
                </wp:positionH>
                <wp:positionV relativeFrom="paragraph">
                  <wp:posOffset>46990</wp:posOffset>
                </wp:positionV>
                <wp:extent cx="952500" cy="0"/>
                <wp:effectExtent l="0" t="0" r="0" b="0"/>
                <wp:wrapNone/>
                <wp:docPr id="91595538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1DEF362" id="_x0000_t32" coordsize="21600,21600" o:spt="32" o:oned="t" path="m,l21600,21600e" filled="f">
                <v:path arrowok="t" fillok="f" o:connecttype="none"/>
                <o:lock v:ext="edit" shapetype="t"/>
              </v:shapetype>
              <v:shape id="AutoShape 69" o:spid="_x0000_s1026" type="#_x0000_t32" style="position:absolute;margin-left:199.5pt;margin-top:3.7pt;width: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"/>
            </w:pict>
          </mc:Fallback>
        </mc:AlternateContent>
      </w:r>
    </w:p>
    <w:p w:rsidR="00016BAD" w:rsidRDefault="00F41C05">
      <w:pPr>
        <w:spacing w:before="120" w:after="120"/>
        <w:jc w:val="right"/>
        <w:rPr>
          <w:rFonts w:ascii="Times New Roman" w:hAnsi="Times New Roman" w:cs="Times New Roman"/>
          <w:i/>
          <w:color w:val="000000"/>
          <w:spacing w:val="-6"/>
          <w:sz w:val="28"/>
          <w:szCs w:val="28"/>
          <w:shd w:val="clear" w:color="auto" w:fill="FFFFFF"/>
        </w:rPr>
      </w:pPr>
      <w:bookmarkStart w:id="2" w:name="_Hlk232003943"/>
      <w:r>
        <w:rPr>
          <w:rFonts w:ascii="Times New Roman" w:hAnsi="Times New Roman" w:cs="Times New Roman"/>
          <w:i/>
          <w:color w:val="000000"/>
          <w:spacing w:val="-6"/>
          <w:sz w:val="28"/>
          <w:szCs w:val="28"/>
          <w:shd w:val="clear" w:color="auto" w:fill="FFFFFF"/>
        </w:rPr>
        <w:t>Đơn v</w:t>
      </w:r>
      <w:r>
        <w:rPr>
          <w:rFonts w:ascii="Times New Roman" w:hAnsi="Times New Roman" w:cs="Times New Roman"/>
          <w:i/>
          <w:color w:val="000000"/>
          <w:spacing w:val="-6"/>
          <w:sz w:val="28"/>
          <w:szCs w:val="28"/>
          <w:shd w:val="clear" w:color="auto" w:fill="FFFFFF"/>
        </w:rPr>
        <w:t>ị</w:t>
      </w:r>
      <w:r>
        <w:rPr>
          <w:rFonts w:ascii="Times New Roman" w:hAnsi="Times New Roman" w:cs="Times New Roman"/>
          <w:i/>
          <w:color w:val="000000"/>
          <w:spacing w:val="-6"/>
          <w:sz w:val="28"/>
          <w:szCs w:val="28"/>
          <w:shd w:val="clear" w:color="auto" w:fill="FFFFFF"/>
        </w:rPr>
        <w:t xml:space="preserve"> tính: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090"/>
        <w:gridCol w:w="3861"/>
        <w:gridCol w:w="1559"/>
      </w:tblGrid>
      <w:tr w:rsidR="00016BAD">
        <w:trPr>
          <w:trHeight w:val="668"/>
        </w:trPr>
        <w:tc>
          <w:tcPr>
            <w:tcW w:w="704" w:type="dxa"/>
            <w:noWrap/>
            <w:vAlign w:val="center"/>
            <w:hideMark/>
          </w:tcPr>
          <w:bookmarkEnd w:id="2"/>
          <w:p w:rsidR="00016BAD" w:rsidRDefault="00F41C05">
            <w:pPr>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TT</w:t>
            </w:r>
          </w:p>
        </w:tc>
        <w:tc>
          <w:tcPr>
            <w:tcW w:w="3090" w:type="dxa"/>
            <w:noWrap/>
            <w:vAlign w:val="center"/>
            <w:hideMark/>
          </w:tcPr>
          <w:p w:rsidR="00016BAD" w:rsidRDefault="00F41C05">
            <w:pPr>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Đơn vị</w:t>
            </w:r>
          </w:p>
        </w:tc>
        <w:tc>
          <w:tcPr>
            <w:tcW w:w="3861" w:type="dxa"/>
            <w:vAlign w:val="center"/>
            <w:hideMark/>
          </w:tcPr>
          <w:p w:rsidR="00016BAD" w:rsidRDefault="00F41C05">
            <w:pPr>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Tỷ lệ chi phí quản lý</w:t>
            </w:r>
          </w:p>
        </w:tc>
        <w:tc>
          <w:tcPr>
            <w:tcW w:w="1559" w:type="dxa"/>
            <w:vAlign w:val="center"/>
          </w:tcPr>
          <w:p w:rsidR="00016BAD" w:rsidRDefault="00F41C05">
            <w:pPr>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Ghi chú</w:t>
            </w:r>
          </w:p>
        </w:tc>
      </w:tr>
      <w:tr w:rsidR="00016BAD">
        <w:trPr>
          <w:trHeight w:val="518"/>
        </w:trPr>
        <w:tc>
          <w:tcPr>
            <w:tcW w:w="704"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w:t>
            </w:r>
          </w:p>
        </w:tc>
        <w:tc>
          <w:tcPr>
            <w:tcW w:w="3090" w:type="dxa"/>
            <w:vAlign w:val="center"/>
            <w:hideMark/>
          </w:tcPr>
          <w:p w:rsidR="00016BAD" w:rsidRDefault="00F41C05">
            <w:pP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Xã Sơn Kim 2</w:t>
            </w:r>
          </w:p>
        </w:tc>
        <w:tc>
          <w:tcPr>
            <w:tcW w:w="3861"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0,45</w:t>
            </w:r>
          </w:p>
        </w:tc>
        <w:tc>
          <w:tcPr>
            <w:tcW w:w="1559" w:type="dxa"/>
            <w:vAlign w:val="center"/>
          </w:tcPr>
          <w:p w:rsidR="00016BAD" w:rsidRDefault="00016BAD">
            <w:pPr>
              <w:jc w:val="center"/>
              <w:rPr>
                <w:rFonts w:ascii="Times New Roman" w:eastAsia="Times New Roman" w:hAnsi="Times New Roman" w:cs="Times New Roman"/>
                <w:spacing w:val="-6"/>
                <w:sz w:val="28"/>
                <w:szCs w:val="28"/>
              </w:rPr>
            </w:pPr>
          </w:p>
        </w:tc>
      </w:tr>
      <w:tr w:rsidR="00016BAD">
        <w:trPr>
          <w:trHeight w:val="617"/>
        </w:trPr>
        <w:tc>
          <w:tcPr>
            <w:tcW w:w="704"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w:t>
            </w:r>
          </w:p>
        </w:tc>
        <w:tc>
          <w:tcPr>
            <w:tcW w:w="3090" w:type="dxa"/>
            <w:vAlign w:val="center"/>
            <w:hideMark/>
          </w:tcPr>
          <w:p w:rsidR="00016BAD" w:rsidRDefault="00F41C05">
            <w:pP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Xã Sơn Kim 1</w:t>
            </w:r>
          </w:p>
        </w:tc>
        <w:tc>
          <w:tcPr>
            <w:tcW w:w="3861"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0,45</w:t>
            </w:r>
          </w:p>
        </w:tc>
        <w:tc>
          <w:tcPr>
            <w:tcW w:w="1559" w:type="dxa"/>
            <w:vAlign w:val="center"/>
          </w:tcPr>
          <w:p w:rsidR="00016BAD" w:rsidRDefault="00016BAD">
            <w:pPr>
              <w:jc w:val="center"/>
              <w:rPr>
                <w:rFonts w:ascii="Times New Roman" w:eastAsia="Times New Roman" w:hAnsi="Times New Roman" w:cs="Times New Roman"/>
                <w:spacing w:val="-6"/>
                <w:sz w:val="28"/>
                <w:szCs w:val="28"/>
              </w:rPr>
            </w:pPr>
          </w:p>
        </w:tc>
      </w:tr>
      <w:tr w:rsidR="00016BAD">
        <w:trPr>
          <w:trHeight w:val="536"/>
        </w:trPr>
        <w:tc>
          <w:tcPr>
            <w:tcW w:w="704"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w:t>
            </w:r>
          </w:p>
        </w:tc>
        <w:tc>
          <w:tcPr>
            <w:tcW w:w="3090" w:type="dxa"/>
            <w:vAlign w:val="center"/>
            <w:hideMark/>
          </w:tcPr>
          <w:p w:rsidR="00016BAD" w:rsidRDefault="00F41C05">
            <w:pP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Xã Sơn Hồng</w:t>
            </w:r>
          </w:p>
        </w:tc>
        <w:tc>
          <w:tcPr>
            <w:tcW w:w="3861"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0,45</w:t>
            </w:r>
          </w:p>
        </w:tc>
        <w:tc>
          <w:tcPr>
            <w:tcW w:w="1559" w:type="dxa"/>
            <w:vAlign w:val="center"/>
          </w:tcPr>
          <w:p w:rsidR="00016BAD" w:rsidRDefault="00016BAD">
            <w:pPr>
              <w:jc w:val="center"/>
              <w:rPr>
                <w:rFonts w:ascii="Times New Roman" w:eastAsia="Times New Roman" w:hAnsi="Times New Roman" w:cs="Times New Roman"/>
                <w:spacing w:val="-6"/>
                <w:sz w:val="28"/>
                <w:szCs w:val="28"/>
              </w:rPr>
            </w:pPr>
          </w:p>
        </w:tc>
      </w:tr>
      <w:tr w:rsidR="00016BAD">
        <w:trPr>
          <w:trHeight w:val="446"/>
        </w:trPr>
        <w:tc>
          <w:tcPr>
            <w:tcW w:w="704"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w:t>
            </w:r>
          </w:p>
        </w:tc>
        <w:tc>
          <w:tcPr>
            <w:tcW w:w="3090" w:type="dxa"/>
            <w:vAlign w:val="center"/>
            <w:hideMark/>
          </w:tcPr>
          <w:p w:rsidR="00016BAD" w:rsidRDefault="00F41C05">
            <w:pP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Xã Kỳ Lạc</w:t>
            </w:r>
          </w:p>
        </w:tc>
        <w:tc>
          <w:tcPr>
            <w:tcW w:w="3861" w:type="dxa"/>
            <w:vAlign w:val="center"/>
            <w:hideMark/>
          </w:tcPr>
          <w:p w:rsidR="00016BAD" w:rsidRDefault="00F41C05">
            <w:pPr>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0,45</w:t>
            </w:r>
          </w:p>
        </w:tc>
        <w:tc>
          <w:tcPr>
            <w:tcW w:w="1559" w:type="dxa"/>
            <w:vAlign w:val="center"/>
          </w:tcPr>
          <w:p w:rsidR="00016BAD" w:rsidRDefault="00016BAD">
            <w:pPr>
              <w:jc w:val="center"/>
              <w:rPr>
                <w:rFonts w:ascii="Times New Roman" w:eastAsia="Times New Roman" w:hAnsi="Times New Roman" w:cs="Times New Roman"/>
                <w:spacing w:val="-6"/>
                <w:sz w:val="28"/>
                <w:szCs w:val="28"/>
              </w:rPr>
            </w:pPr>
          </w:p>
        </w:tc>
      </w:tr>
    </w:tbl>
    <w:p w:rsidR="00016BAD" w:rsidRDefault="00016BAD">
      <w:pPr>
        <w:rPr>
          <w:rFonts w:ascii="Times New Roman" w:eastAsia="Times New Roman" w:hAnsi="Times New Roman" w:cs="Times New Roman"/>
          <w:spacing w:val="-6"/>
          <w:sz w:val="28"/>
          <w:szCs w:val="28"/>
        </w:rPr>
      </w:pPr>
    </w:p>
    <w:p w:rsidR="00016BAD" w:rsidRDefault="00F41C05">
      <w:pP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br w:type="page"/>
      </w:r>
    </w:p>
    <w:p w:rsidR="00016BAD" w:rsidRDefault="00F41C05">
      <w:pPr>
        <w:jc w:val="cente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lastRenderedPageBreak/>
        <w:t>Ph</w:t>
      </w:r>
      <w:r>
        <w:rPr>
          <w:rFonts w:ascii="Times New Roman" w:hAnsi="Times New Roman" w:cs="Times New Roman"/>
          <w:b/>
          <w:color w:val="000000"/>
          <w:spacing w:val="-6"/>
          <w:sz w:val="28"/>
          <w:szCs w:val="28"/>
          <w:shd w:val="clear" w:color="auto" w:fill="FFFFFF"/>
        </w:rPr>
        <w:t>ụ</w:t>
      </w:r>
      <w:r>
        <w:rPr>
          <w:rFonts w:ascii="Times New Roman" w:hAnsi="Times New Roman" w:cs="Times New Roman"/>
          <w:b/>
          <w:color w:val="000000"/>
          <w:spacing w:val="-6"/>
          <w:sz w:val="28"/>
          <w:szCs w:val="28"/>
          <w:shd w:val="clear" w:color="auto" w:fill="FFFFFF"/>
        </w:rPr>
        <w:t xml:space="preserve"> l</w:t>
      </w:r>
      <w:r>
        <w:rPr>
          <w:rFonts w:ascii="Times New Roman" w:hAnsi="Times New Roman" w:cs="Times New Roman"/>
          <w:b/>
          <w:color w:val="000000"/>
          <w:spacing w:val="-6"/>
          <w:sz w:val="28"/>
          <w:szCs w:val="28"/>
          <w:shd w:val="clear" w:color="auto" w:fill="FFFFFF"/>
        </w:rPr>
        <w:t>ụ</w:t>
      </w:r>
      <w:r>
        <w:rPr>
          <w:rFonts w:ascii="Times New Roman" w:hAnsi="Times New Roman" w:cs="Times New Roman"/>
          <w:b/>
          <w:color w:val="000000"/>
          <w:spacing w:val="-6"/>
          <w:sz w:val="28"/>
          <w:szCs w:val="28"/>
          <w:shd w:val="clear" w:color="auto" w:fill="FFFFFF"/>
        </w:rPr>
        <w:t>c 02</w:t>
      </w:r>
    </w:p>
    <w:p w:rsidR="00016BAD" w:rsidRDefault="00F41C05">
      <w:pPr>
        <w:jc w:val="center"/>
        <w:rPr>
          <w:rFonts w:ascii="Times New Roman" w:hAnsi="Times New Roman" w:cs="Times New Roman"/>
          <w:b/>
          <w:color w:val="000000"/>
          <w:spacing w:val="-6"/>
          <w:sz w:val="28"/>
          <w:szCs w:val="28"/>
          <w:shd w:val="clear" w:color="auto" w:fill="FFFFFF"/>
        </w:rPr>
      </w:pPr>
      <w:r>
        <w:rPr>
          <w:rFonts w:ascii="Times New Roman" w:hAnsi="Times New Roman" w:cs="Times New Roman"/>
          <w:b/>
          <w:color w:val="000000"/>
          <w:spacing w:val="-6"/>
          <w:sz w:val="28"/>
          <w:szCs w:val="28"/>
          <w:shd w:val="clear" w:color="auto" w:fill="FFFFFF"/>
        </w:rPr>
        <w:t>T</w:t>
      </w:r>
      <w:r>
        <w:rPr>
          <w:rFonts w:ascii="Times New Roman" w:hAnsi="Times New Roman" w:cs="Times New Roman"/>
          <w:b/>
          <w:color w:val="000000"/>
          <w:spacing w:val="-6"/>
          <w:sz w:val="28"/>
          <w:szCs w:val="28"/>
          <w:shd w:val="clear" w:color="auto" w:fill="FFFFFF"/>
        </w:rPr>
        <w:t>ỷ</w:t>
      </w:r>
      <w:r>
        <w:rPr>
          <w:rFonts w:ascii="Times New Roman" w:hAnsi="Times New Roman" w:cs="Times New Roman"/>
          <w:b/>
          <w:color w:val="000000"/>
          <w:spacing w:val="-6"/>
          <w:sz w:val="28"/>
          <w:szCs w:val="28"/>
          <w:shd w:val="clear" w:color="auto" w:fill="FFFFFF"/>
        </w:rPr>
        <w:t xml:space="preserve"> l</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 xml:space="preserve"> phân b</w:t>
      </w:r>
      <w:r>
        <w:rPr>
          <w:rFonts w:ascii="Times New Roman" w:hAnsi="Times New Roman" w:cs="Times New Roman"/>
          <w:b/>
          <w:color w:val="000000"/>
          <w:spacing w:val="-6"/>
          <w:sz w:val="28"/>
          <w:szCs w:val="28"/>
          <w:shd w:val="clear" w:color="auto" w:fill="FFFFFF"/>
        </w:rPr>
        <w:t>ổ</w:t>
      </w:r>
      <w:r>
        <w:rPr>
          <w:rFonts w:ascii="Times New Roman" w:hAnsi="Times New Roman" w:cs="Times New Roman"/>
          <w:b/>
          <w:color w:val="000000"/>
          <w:spacing w:val="-6"/>
          <w:sz w:val="28"/>
          <w:szCs w:val="28"/>
          <w:shd w:val="clear" w:color="auto" w:fill="FFFFFF"/>
        </w:rPr>
        <w:t xml:space="preserve"> chi phí qu</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n lý đ</w:t>
      </w:r>
      <w:r>
        <w:rPr>
          <w:rFonts w:ascii="Times New Roman" w:hAnsi="Times New Roman" w:cs="Times New Roman"/>
          <w:b/>
          <w:color w:val="000000"/>
          <w:spacing w:val="-6"/>
          <w:sz w:val="28"/>
          <w:szCs w:val="28"/>
          <w:shd w:val="clear" w:color="auto" w:fill="FFFFFF"/>
        </w:rPr>
        <w:t>ể</w:t>
      </w:r>
      <w:r>
        <w:rPr>
          <w:rFonts w:ascii="Times New Roman" w:hAnsi="Times New Roman" w:cs="Times New Roman"/>
          <w:b/>
          <w:color w:val="000000"/>
          <w:spacing w:val="-6"/>
          <w:sz w:val="28"/>
          <w:szCs w:val="28"/>
          <w:shd w:val="clear" w:color="auto" w:fill="FFFFFF"/>
        </w:rPr>
        <w:t xml:space="preserve"> th</w:t>
      </w:r>
      <w:r>
        <w:rPr>
          <w:rFonts w:ascii="Times New Roman" w:hAnsi="Times New Roman" w:cs="Times New Roman"/>
          <w:b/>
          <w:color w:val="000000"/>
          <w:spacing w:val="-6"/>
          <w:sz w:val="28"/>
          <w:szCs w:val="28"/>
          <w:shd w:val="clear" w:color="auto" w:fill="FFFFFF"/>
        </w:rPr>
        <w:t>ự</w:t>
      </w:r>
      <w:r>
        <w:rPr>
          <w:rFonts w:ascii="Times New Roman" w:hAnsi="Times New Roman" w:cs="Times New Roman"/>
          <w:b/>
          <w:color w:val="000000"/>
          <w:spacing w:val="-6"/>
          <w:sz w:val="28"/>
          <w:szCs w:val="28"/>
          <w:shd w:val="clear" w:color="auto" w:fill="FFFFFF"/>
        </w:rPr>
        <w:t>c hi</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n các ho</w:t>
      </w:r>
      <w:r>
        <w:rPr>
          <w:rFonts w:ascii="Times New Roman" w:hAnsi="Times New Roman" w:cs="Times New Roman"/>
          <w:b/>
          <w:color w:val="000000"/>
          <w:spacing w:val="-6"/>
          <w:sz w:val="28"/>
          <w:szCs w:val="28"/>
          <w:shd w:val="clear" w:color="auto" w:fill="FFFFFF"/>
        </w:rPr>
        <w:t>ạ</w:t>
      </w:r>
      <w:r>
        <w:rPr>
          <w:rFonts w:ascii="Times New Roman" w:hAnsi="Times New Roman" w:cs="Times New Roman"/>
          <w:b/>
          <w:color w:val="000000"/>
          <w:spacing w:val="-6"/>
          <w:sz w:val="28"/>
          <w:szCs w:val="28"/>
          <w:shd w:val="clear" w:color="auto" w:fill="FFFFFF"/>
        </w:rPr>
        <w:t>t đ</w:t>
      </w:r>
      <w:r>
        <w:rPr>
          <w:rFonts w:ascii="Times New Roman" w:hAnsi="Times New Roman" w:cs="Times New Roman"/>
          <w:b/>
          <w:color w:val="000000"/>
          <w:spacing w:val="-6"/>
          <w:sz w:val="28"/>
          <w:szCs w:val="28"/>
          <w:shd w:val="clear" w:color="auto" w:fill="FFFFFF"/>
        </w:rPr>
        <w:t>ộ</w:t>
      </w:r>
      <w:r>
        <w:rPr>
          <w:rFonts w:ascii="Times New Roman" w:hAnsi="Times New Roman" w:cs="Times New Roman"/>
          <w:b/>
          <w:color w:val="000000"/>
          <w:spacing w:val="-6"/>
          <w:sz w:val="28"/>
          <w:szCs w:val="28"/>
          <w:shd w:val="clear" w:color="auto" w:fill="FFFFFF"/>
        </w:rPr>
        <w:t>ng nghi</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p v</w:t>
      </w:r>
      <w:r>
        <w:rPr>
          <w:rFonts w:ascii="Times New Roman" w:hAnsi="Times New Roman" w:cs="Times New Roman"/>
          <w:b/>
          <w:color w:val="000000"/>
          <w:spacing w:val="-6"/>
          <w:sz w:val="28"/>
          <w:szCs w:val="28"/>
          <w:shd w:val="clear" w:color="auto" w:fill="FFFFFF"/>
        </w:rPr>
        <w:t>ụ</w:t>
      </w:r>
      <w:r>
        <w:rPr>
          <w:rFonts w:ascii="Times New Roman" w:hAnsi="Times New Roman" w:cs="Times New Roman"/>
          <w:b/>
          <w:color w:val="000000"/>
          <w:spacing w:val="-6"/>
          <w:sz w:val="28"/>
          <w:szCs w:val="28"/>
          <w:shd w:val="clear" w:color="auto" w:fill="FFFFFF"/>
        </w:rPr>
        <w:t xml:space="preserve"> v</w:t>
      </w:r>
      <w:r>
        <w:rPr>
          <w:rFonts w:ascii="Times New Roman" w:hAnsi="Times New Roman" w:cs="Times New Roman"/>
          <w:b/>
          <w:color w:val="000000"/>
          <w:spacing w:val="-6"/>
          <w:sz w:val="28"/>
          <w:szCs w:val="28"/>
          <w:shd w:val="clear" w:color="auto" w:fill="FFFFFF"/>
        </w:rPr>
        <w:t>ề</w:t>
      </w:r>
      <w:r>
        <w:rPr>
          <w:rFonts w:ascii="Times New Roman" w:hAnsi="Times New Roman" w:cs="Times New Roman"/>
          <w:b/>
          <w:color w:val="000000"/>
          <w:spacing w:val="-6"/>
          <w:sz w:val="28"/>
          <w:szCs w:val="28"/>
          <w:shd w:val="clear" w:color="auto" w:fill="FFFFFF"/>
        </w:rPr>
        <w:t xml:space="preserve"> qu</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n lý đ</w:t>
      </w:r>
      <w:r>
        <w:rPr>
          <w:rFonts w:ascii="Times New Roman" w:hAnsi="Times New Roman" w:cs="Times New Roman"/>
          <w:b/>
          <w:color w:val="000000"/>
          <w:spacing w:val="-6"/>
          <w:sz w:val="28"/>
          <w:szCs w:val="28"/>
          <w:shd w:val="clear" w:color="auto" w:fill="FFFFFF"/>
        </w:rPr>
        <w:t>ố</w:t>
      </w:r>
      <w:r>
        <w:rPr>
          <w:rFonts w:ascii="Times New Roman" w:hAnsi="Times New Roman" w:cs="Times New Roman"/>
          <w:b/>
          <w:color w:val="000000"/>
          <w:spacing w:val="-6"/>
          <w:sz w:val="28"/>
          <w:szCs w:val="28"/>
          <w:shd w:val="clear" w:color="auto" w:fill="FFFFFF"/>
        </w:rPr>
        <w:t>i tư</w:t>
      </w:r>
      <w:r>
        <w:rPr>
          <w:rFonts w:ascii="Times New Roman" w:hAnsi="Times New Roman" w:cs="Times New Roman"/>
          <w:b/>
          <w:color w:val="000000"/>
          <w:spacing w:val="-6"/>
          <w:sz w:val="28"/>
          <w:szCs w:val="28"/>
          <w:shd w:val="clear" w:color="auto" w:fill="FFFFFF"/>
        </w:rPr>
        <w:t>ợ</w:t>
      </w:r>
      <w:r>
        <w:rPr>
          <w:rFonts w:ascii="Times New Roman" w:hAnsi="Times New Roman" w:cs="Times New Roman"/>
          <w:b/>
          <w:color w:val="000000"/>
          <w:spacing w:val="-6"/>
          <w:sz w:val="28"/>
          <w:szCs w:val="28"/>
          <w:shd w:val="clear" w:color="auto" w:fill="FFFFFF"/>
        </w:rPr>
        <w:t>ng, h</w:t>
      </w:r>
      <w:r>
        <w:rPr>
          <w:rFonts w:ascii="Times New Roman" w:hAnsi="Times New Roman" w:cs="Times New Roman"/>
          <w:b/>
          <w:color w:val="000000"/>
          <w:spacing w:val="-6"/>
          <w:sz w:val="28"/>
          <w:szCs w:val="28"/>
          <w:shd w:val="clear" w:color="auto" w:fill="FFFFFF"/>
        </w:rPr>
        <w:t>ồ</w:t>
      </w:r>
      <w:r>
        <w:rPr>
          <w:rFonts w:ascii="Times New Roman" w:hAnsi="Times New Roman" w:cs="Times New Roman"/>
          <w:b/>
          <w:color w:val="000000"/>
          <w:spacing w:val="-6"/>
          <w:sz w:val="28"/>
          <w:szCs w:val="28"/>
          <w:shd w:val="clear" w:color="auto" w:fill="FFFFFF"/>
        </w:rPr>
        <w:t xml:space="preserve"> sơ, qu</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n lý tài chính, k</w:t>
      </w:r>
      <w:r>
        <w:rPr>
          <w:rFonts w:ascii="Times New Roman" w:hAnsi="Times New Roman" w:cs="Times New Roman"/>
          <w:b/>
          <w:color w:val="000000"/>
          <w:spacing w:val="-6"/>
          <w:sz w:val="28"/>
          <w:szCs w:val="28"/>
          <w:shd w:val="clear" w:color="auto" w:fill="FFFFFF"/>
        </w:rPr>
        <w:t>ế</w:t>
      </w:r>
      <w:r>
        <w:rPr>
          <w:rFonts w:ascii="Times New Roman" w:hAnsi="Times New Roman" w:cs="Times New Roman"/>
          <w:b/>
          <w:color w:val="000000"/>
          <w:spacing w:val="-6"/>
          <w:sz w:val="28"/>
          <w:szCs w:val="28"/>
          <w:shd w:val="clear" w:color="auto" w:fill="FFFFFF"/>
        </w:rPr>
        <w:t xml:space="preserve"> toán và t</w:t>
      </w:r>
      <w:r>
        <w:rPr>
          <w:rFonts w:ascii="Times New Roman" w:hAnsi="Times New Roman" w:cs="Times New Roman"/>
          <w:b/>
          <w:color w:val="000000"/>
          <w:spacing w:val="-6"/>
          <w:sz w:val="28"/>
          <w:szCs w:val="28"/>
          <w:shd w:val="clear" w:color="auto" w:fill="FFFFFF"/>
        </w:rPr>
        <w:t>ổ</w:t>
      </w:r>
      <w:r>
        <w:rPr>
          <w:rFonts w:ascii="Times New Roman" w:hAnsi="Times New Roman" w:cs="Times New Roman"/>
          <w:b/>
          <w:color w:val="000000"/>
          <w:spacing w:val="-6"/>
          <w:sz w:val="28"/>
          <w:szCs w:val="28"/>
          <w:shd w:val="clear" w:color="auto" w:fill="FFFFFF"/>
        </w:rPr>
        <w:t xml:space="preserve"> ch</w:t>
      </w:r>
      <w:r>
        <w:rPr>
          <w:rFonts w:ascii="Times New Roman" w:hAnsi="Times New Roman" w:cs="Times New Roman"/>
          <w:b/>
          <w:color w:val="000000"/>
          <w:spacing w:val="-6"/>
          <w:sz w:val="28"/>
          <w:szCs w:val="28"/>
          <w:shd w:val="clear" w:color="auto" w:fill="FFFFFF"/>
        </w:rPr>
        <w:t>ứ</w:t>
      </w:r>
      <w:r>
        <w:rPr>
          <w:rFonts w:ascii="Times New Roman" w:hAnsi="Times New Roman" w:cs="Times New Roman"/>
          <w:b/>
          <w:color w:val="000000"/>
          <w:spacing w:val="-6"/>
          <w:sz w:val="28"/>
          <w:szCs w:val="28"/>
          <w:shd w:val="clear" w:color="auto" w:fill="FFFFFF"/>
        </w:rPr>
        <w:t>c th</w:t>
      </w:r>
      <w:r>
        <w:rPr>
          <w:rFonts w:ascii="Times New Roman" w:hAnsi="Times New Roman" w:cs="Times New Roman"/>
          <w:b/>
          <w:color w:val="000000"/>
          <w:spacing w:val="-6"/>
          <w:sz w:val="28"/>
          <w:szCs w:val="28"/>
          <w:shd w:val="clear" w:color="auto" w:fill="FFFFFF"/>
        </w:rPr>
        <w:t>ự</w:t>
      </w:r>
      <w:r>
        <w:rPr>
          <w:rFonts w:ascii="Times New Roman" w:hAnsi="Times New Roman" w:cs="Times New Roman"/>
          <w:b/>
          <w:color w:val="000000"/>
          <w:spacing w:val="-6"/>
          <w:sz w:val="28"/>
          <w:szCs w:val="28"/>
          <w:shd w:val="clear" w:color="auto" w:fill="FFFFFF"/>
        </w:rPr>
        <w:t>c hi</w:t>
      </w:r>
      <w:r>
        <w:rPr>
          <w:rFonts w:ascii="Times New Roman" w:hAnsi="Times New Roman" w:cs="Times New Roman"/>
          <w:b/>
          <w:color w:val="000000"/>
          <w:spacing w:val="-6"/>
          <w:sz w:val="28"/>
          <w:szCs w:val="28"/>
          <w:shd w:val="clear" w:color="auto" w:fill="FFFFFF"/>
        </w:rPr>
        <w:t>ệ</w:t>
      </w:r>
      <w:r>
        <w:rPr>
          <w:rFonts w:ascii="Times New Roman" w:hAnsi="Times New Roman" w:cs="Times New Roman"/>
          <w:b/>
          <w:color w:val="000000"/>
          <w:spacing w:val="-6"/>
          <w:sz w:val="28"/>
          <w:szCs w:val="28"/>
          <w:shd w:val="clear" w:color="auto" w:fill="FFFFFF"/>
        </w:rPr>
        <w:t>n chi tr</w:t>
      </w:r>
      <w:r>
        <w:rPr>
          <w:rFonts w:ascii="Times New Roman" w:hAnsi="Times New Roman" w:cs="Times New Roman"/>
          <w:b/>
          <w:color w:val="000000"/>
          <w:spacing w:val="-6"/>
          <w:sz w:val="28"/>
          <w:szCs w:val="28"/>
          <w:shd w:val="clear" w:color="auto" w:fill="FFFFFF"/>
        </w:rPr>
        <w:t>ả</w:t>
      </w:r>
      <w:r>
        <w:rPr>
          <w:rFonts w:ascii="Times New Roman" w:hAnsi="Times New Roman" w:cs="Times New Roman"/>
          <w:b/>
          <w:color w:val="000000"/>
          <w:spacing w:val="-6"/>
          <w:sz w:val="28"/>
          <w:szCs w:val="28"/>
          <w:shd w:val="clear" w:color="auto" w:fill="FFFFFF"/>
        </w:rPr>
        <w:t xml:space="preserve"> phân b</w:t>
      </w:r>
      <w:r>
        <w:rPr>
          <w:rFonts w:ascii="Times New Roman" w:hAnsi="Times New Roman" w:cs="Times New Roman"/>
          <w:b/>
          <w:color w:val="000000"/>
          <w:spacing w:val="-6"/>
          <w:sz w:val="28"/>
          <w:szCs w:val="28"/>
          <w:shd w:val="clear" w:color="auto" w:fill="FFFFFF"/>
        </w:rPr>
        <w:t>ổ</w:t>
      </w:r>
      <w:r>
        <w:rPr>
          <w:rFonts w:ascii="Times New Roman" w:hAnsi="Times New Roman" w:cs="Times New Roman"/>
          <w:b/>
          <w:color w:val="000000"/>
          <w:spacing w:val="-6"/>
          <w:sz w:val="28"/>
          <w:szCs w:val="28"/>
          <w:shd w:val="clear" w:color="auto" w:fill="FFFFFF"/>
        </w:rPr>
        <w:t xml:space="preserve"> cho các xã, phư</w:t>
      </w:r>
      <w:r>
        <w:rPr>
          <w:rFonts w:ascii="Times New Roman" w:hAnsi="Times New Roman" w:cs="Times New Roman"/>
          <w:b/>
          <w:color w:val="000000"/>
          <w:spacing w:val="-6"/>
          <w:sz w:val="28"/>
          <w:szCs w:val="28"/>
          <w:shd w:val="clear" w:color="auto" w:fill="FFFFFF"/>
        </w:rPr>
        <w:t>ờ</w:t>
      </w:r>
      <w:r>
        <w:rPr>
          <w:rFonts w:ascii="Times New Roman" w:hAnsi="Times New Roman" w:cs="Times New Roman"/>
          <w:b/>
          <w:color w:val="000000"/>
          <w:spacing w:val="-6"/>
          <w:sz w:val="28"/>
          <w:szCs w:val="28"/>
          <w:shd w:val="clear" w:color="auto" w:fill="FFFFFF"/>
        </w:rPr>
        <w:t>ng có t</w:t>
      </w:r>
      <w:r>
        <w:rPr>
          <w:rFonts w:ascii="Times New Roman" w:hAnsi="Times New Roman" w:cs="Times New Roman"/>
          <w:b/>
          <w:color w:val="000000"/>
          <w:spacing w:val="-6"/>
          <w:sz w:val="28"/>
          <w:szCs w:val="28"/>
          <w:shd w:val="clear" w:color="auto" w:fill="FFFFFF"/>
        </w:rPr>
        <w:t>ừ</w:t>
      </w:r>
      <w:r>
        <w:rPr>
          <w:rFonts w:ascii="Times New Roman" w:hAnsi="Times New Roman" w:cs="Times New Roman"/>
          <w:b/>
          <w:color w:val="000000"/>
          <w:spacing w:val="-6"/>
          <w:sz w:val="28"/>
          <w:szCs w:val="28"/>
          <w:shd w:val="clear" w:color="auto" w:fill="FFFFFF"/>
        </w:rPr>
        <w:t xml:space="preserve"> 200 đ</w:t>
      </w:r>
      <w:r>
        <w:rPr>
          <w:rFonts w:ascii="Times New Roman" w:hAnsi="Times New Roman" w:cs="Times New Roman"/>
          <w:b/>
          <w:color w:val="000000"/>
          <w:spacing w:val="-6"/>
          <w:sz w:val="28"/>
          <w:szCs w:val="28"/>
          <w:shd w:val="clear" w:color="auto" w:fill="FFFFFF"/>
        </w:rPr>
        <w:t>ố</w:t>
      </w:r>
      <w:r>
        <w:rPr>
          <w:rFonts w:ascii="Times New Roman" w:hAnsi="Times New Roman" w:cs="Times New Roman"/>
          <w:b/>
          <w:color w:val="000000"/>
          <w:spacing w:val="-6"/>
          <w:sz w:val="28"/>
          <w:szCs w:val="28"/>
          <w:shd w:val="clear" w:color="auto" w:fill="FFFFFF"/>
        </w:rPr>
        <w:t>i tư</w:t>
      </w:r>
      <w:r>
        <w:rPr>
          <w:rFonts w:ascii="Times New Roman" w:hAnsi="Times New Roman" w:cs="Times New Roman"/>
          <w:b/>
          <w:color w:val="000000"/>
          <w:spacing w:val="-6"/>
          <w:sz w:val="28"/>
          <w:szCs w:val="28"/>
          <w:shd w:val="clear" w:color="auto" w:fill="FFFFFF"/>
        </w:rPr>
        <w:t>ợ</w:t>
      </w:r>
      <w:r>
        <w:rPr>
          <w:rFonts w:ascii="Times New Roman" w:hAnsi="Times New Roman" w:cs="Times New Roman"/>
          <w:b/>
          <w:color w:val="000000"/>
          <w:spacing w:val="-6"/>
          <w:sz w:val="28"/>
          <w:szCs w:val="28"/>
          <w:shd w:val="clear" w:color="auto" w:fill="FFFFFF"/>
        </w:rPr>
        <w:t>ng tr</w:t>
      </w:r>
      <w:r>
        <w:rPr>
          <w:rFonts w:ascii="Times New Roman" w:hAnsi="Times New Roman" w:cs="Times New Roman"/>
          <w:b/>
          <w:color w:val="000000"/>
          <w:spacing w:val="-6"/>
          <w:sz w:val="28"/>
          <w:szCs w:val="28"/>
          <w:shd w:val="clear" w:color="auto" w:fill="FFFFFF"/>
        </w:rPr>
        <w:t>ở</w:t>
      </w:r>
      <w:r>
        <w:rPr>
          <w:rFonts w:ascii="Times New Roman" w:hAnsi="Times New Roman" w:cs="Times New Roman"/>
          <w:b/>
          <w:color w:val="000000"/>
          <w:spacing w:val="-6"/>
          <w:sz w:val="28"/>
          <w:szCs w:val="28"/>
          <w:shd w:val="clear" w:color="auto" w:fill="FFFFFF"/>
        </w:rPr>
        <w:t xml:space="preserve"> lên hư</w:t>
      </w:r>
      <w:r>
        <w:rPr>
          <w:rFonts w:ascii="Times New Roman" w:hAnsi="Times New Roman" w:cs="Times New Roman"/>
          <w:b/>
          <w:color w:val="000000"/>
          <w:spacing w:val="-6"/>
          <w:sz w:val="28"/>
          <w:szCs w:val="28"/>
          <w:shd w:val="clear" w:color="auto" w:fill="FFFFFF"/>
        </w:rPr>
        <w:t>ở</w:t>
      </w:r>
      <w:r>
        <w:rPr>
          <w:rFonts w:ascii="Times New Roman" w:hAnsi="Times New Roman" w:cs="Times New Roman"/>
          <w:b/>
          <w:color w:val="000000"/>
          <w:spacing w:val="-6"/>
          <w:sz w:val="28"/>
          <w:szCs w:val="28"/>
          <w:shd w:val="clear" w:color="auto" w:fill="FFFFFF"/>
        </w:rPr>
        <w:t>ng tr</w:t>
      </w:r>
      <w:r>
        <w:rPr>
          <w:rFonts w:ascii="Times New Roman" w:hAnsi="Times New Roman" w:cs="Times New Roman"/>
          <w:b/>
          <w:color w:val="000000"/>
          <w:spacing w:val="-6"/>
          <w:sz w:val="28"/>
          <w:szCs w:val="28"/>
          <w:shd w:val="clear" w:color="auto" w:fill="FFFFFF"/>
        </w:rPr>
        <w:t>ợ</w:t>
      </w:r>
      <w:r>
        <w:rPr>
          <w:rFonts w:ascii="Times New Roman" w:hAnsi="Times New Roman" w:cs="Times New Roman"/>
          <w:b/>
          <w:color w:val="000000"/>
          <w:spacing w:val="-6"/>
          <w:sz w:val="28"/>
          <w:szCs w:val="28"/>
          <w:shd w:val="clear" w:color="auto" w:fill="FFFFFF"/>
        </w:rPr>
        <w:t xml:space="preserve"> c</w:t>
      </w:r>
      <w:r>
        <w:rPr>
          <w:rFonts w:ascii="Times New Roman" w:hAnsi="Times New Roman" w:cs="Times New Roman"/>
          <w:b/>
          <w:color w:val="000000"/>
          <w:spacing w:val="-6"/>
          <w:sz w:val="28"/>
          <w:szCs w:val="28"/>
          <w:shd w:val="clear" w:color="auto" w:fill="FFFFFF"/>
        </w:rPr>
        <w:t>ấ</w:t>
      </w:r>
      <w:r>
        <w:rPr>
          <w:rFonts w:ascii="Times New Roman" w:hAnsi="Times New Roman" w:cs="Times New Roman"/>
          <w:b/>
          <w:color w:val="000000"/>
          <w:spacing w:val="-6"/>
          <w:sz w:val="28"/>
          <w:szCs w:val="28"/>
          <w:shd w:val="clear" w:color="auto" w:fill="FFFFFF"/>
        </w:rPr>
        <w:t>p ưu đãi h</w:t>
      </w:r>
      <w:r>
        <w:rPr>
          <w:rFonts w:ascii="Times New Roman" w:hAnsi="Times New Roman" w:cs="Times New Roman"/>
          <w:b/>
          <w:color w:val="000000"/>
          <w:spacing w:val="-6"/>
          <w:sz w:val="28"/>
          <w:szCs w:val="28"/>
          <w:shd w:val="clear" w:color="auto" w:fill="FFFFFF"/>
        </w:rPr>
        <w:t>ằ</w:t>
      </w:r>
      <w:r>
        <w:rPr>
          <w:rFonts w:ascii="Times New Roman" w:hAnsi="Times New Roman" w:cs="Times New Roman"/>
          <w:b/>
          <w:color w:val="000000"/>
          <w:spacing w:val="-6"/>
          <w:sz w:val="28"/>
          <w:szCs w:val="28"/>
          <w:shd w:val="clear" w:color="auto" w:fill="FFFFFF"/>
        </w:rPr>
        <w:t xml:space="preserve">ng tháng </w:t>
      </w:r>
    </w:p>
    <w:p w:rsidR="00016BAD" w:rsidRDefault="00F41C05">
      <w:pPr>
        <w:jc w:val="center"/>
        <w:rPr>
          <w:rFonts w:ascii="Times New Roman" w:hAnsi="Times New Roman" w:cs="Times New Roman"/>
          <w:i/>
          <w:color w:val="000000"/>
          <w:spacing w:val="-6"/>
          <w:sz w:val="28"/>
          <w:szCs w:val="28"/>
          <w:shd w:val="clear" w:color="auto" w:fill="FFFFFF"/>
        </w:rPr>
      </w:pPr>
      <w:r>
        <w:rPr>
          <w:rFonts w:ascii="Times New Roman" w:hAnsi="Times New Roman" w:cs="Times New Roman"/>
          <w:i/>
          <w:color w:val="000000"/>
          <w:spacing w:val="-6"/>
          <w:sz w:val="28"/>
          <w:szCs w:val="28"/>
          <w:shd w:val="clear" w:color="auto" w:fill="FFFFFF"/>
        </w:rPr>
        <w:t>(Ban hành kèm th</w:t>
      </w:r>
      <w:r>
        <w:rPr>
          <w:rFonts w:ascii="Times New Roman" w:hAnsi="Times New Roman" w:cs="Times New Roman"/>
          <w:i/>
          <w:color w:val="000000"/>
          <w:spacing w:val="-6"/>
          <w:sz w:val="28"/>
          <w:szCs w:val="28"/>
          <w:shd w:val="clear" w:color="auto" w:fill="FFFFFF"/>
        </w:rPr>
        <w:t>eo Ngh</w:t>
      </w:r>
      <w:r>
        <w:rPr>
          <w:rFonts w:ascii="Times New Roman" w:hAnsi="Times New Roman" w:cs="Times New Roman"/>
          <w:i/>
          <w:color w:val="000000"/>
          <w:spacing w:val="-6"/>
          <w:sz w:val="28"/>
          <w:szCs w:val="28"/>
          <w:shd w:val="clear" w:color="auto" w:fill="FFFFFF"/>
        </w:rPr>
        <w:t>ị</w:t>
      </w:r>
      <w:r>
        <w:rPr>
          <w:rFonts w:ascii="Times New Roman" w:hAnsi="Times New Roman" w:cs="Times New Roman"/>
          <w:i/>
          <w:color w:val="000000"/>
          <w:spacing w:val="-6"/>
          <w:sz w:val="28"/>
          <w:szCs w:val="28"/>
          <w:shd w:val="clear" w:color="auto" w:fill="FFFFFF"/>
        </w:rPr>
        <w:t xml:space="preserve"> quy</w:t>
      </w:r>
      <w:r>
        <w:rPr>
          <w:rFonts w:ascii="Times New Roman" w:hAnsi="Times New Roman" w:cs="Times New Roman"/>
          <w:i/>
          <w:color w:val="000000"/>
          <w:spacing w:val="-6"/>
          <w:sz w:val="28"/>
          <w:szCs w:val="28"/>
          <w:shd w:val="clear" w:color="auto" w:fill="FFFFFF"/>
        </w:rPr>
        <w:t>ế</w:t>
      </w:r>
      <w:r>
        <w:rPr>
          <w:rFonts w:ascii="Times New Roman" w:hAnsi="Times New Roman" w:cs="Times New Roman"/>
          <w:i/>
          <w:color w:val="000000"/>
          <w:spacing w:val="-6"/>
          <w:sz w:val="28"/>
          <w:szCs w:val="28"/>
          <w:shd w:val="clear" w:color="auto" w:fill="FFFFFF"/>
        </w:rPr>
        <w:t>t s</w:t>
      </w:r>
      <w:r>
        <w:rPr>
          <w:rFonts w:ascii="Times New Roman" w:hAnsi="Times New Roman" w:cs="Times New Roman"/>
          <w:i/>
          <w:color w:val="000000"/>
          <w:spacing w:val="-6"/>
          <w:sz w:val="28"/>
          <w:szCs w:val="28"/>
          <w:shd w:val="clear" w:color="auto" w:fill="FFFFFF"/>
        </w:rPr>
        <w:t>ố</w:t>
      </w:r>
      <w:r>
        <w:rPr>
          <w:rFonts w:ascii="Times New Roman" w:hAnsi="Times New Roman" w:cs="Times New Roman"/>
          <w:i/>
          <w:color w:val="000000"/>
          <w:spacing w:val="-6"/>
          <w:sz w:val="28"/>
          <w:szCs w:val="28"/>
          <w:shd w:val="clear" w:color="auto" w:fill="FFFFFF"/>
        </w:rPr>
        <w:t xml:space="preserve"> …/2026/NQ-HĐND ngày … /…/2026 </w:t>
      </w:r>
    </w:p>
    <w:p w:rsidR="00016BAD" w:rsidRDefault="00F41C05">
      <w:pPr>
        <w:jc w:val="center"/>
        <w:rPr>
          <w:rFonts w:ascii="Times New Roman" w:hAnsi="Times New Roman" w:cs="Times New Roman"/>
          <w:i/>
          <w:color w:val="000000"/>
          <w:spacing w:val="-6"/>
          <w:sz w:val="28"/>
          <w:szCs w:val="28"/>
          <w:shd w:val="clear" w:color="auto" w:fill="FFFFFF"/>
        </w:rPr>
      </w:pPr>
      <w:r>
        <w:rPr>
          <w:rFonts w:ascii="Times New Roman" w:hAnsi="Times New Roman" w:cs="Times New Roman"/>
          <w:i/>
          <w:color w:val="000000"/>
          <w:spacing w:val="-6"/>
          <w:sz w:val="28"/>
          <w:szCs w:val="28"/>
          <w:shd w:val="clear" w:color="auto" w:fill="FFFFFF"/>
        </w:rPr>
        <w:t>c</w:t>
      </w:r>
      <w:r>
        <w:rPr>
          <w:rFonts w:ascii="Times New Roman" w:hAnsi="Times New Roman" w:cs="Times New Roman"/>
          <w:i/>
          <w:color w:val="000000"/>
          <w:spacing w:val="-6"/>
          <w:sz w:val="28"/>
          <w:szCs w:val="28"/>
          <w:shd w:val="clear" w:color="auto" w:fill="FFFFFF"/>
        </w:rPr>
        <w:t>ủ</w:t>
      </w:r>
      <w:r>
        <w:rPr>
          <w:rFonts w:ascii="Times New Roman" w:hAnsi="Times New Roman" w:cs="Times New Roman"/>
          <w:i/>
          <w:color w:val="000000"/>
          <w:spacing w:val="-6"/>
          <w:sz w:val="28"/>
          <w:szCs w:val="28"/>
          <w:shd w:val="clear" w:color="auto" w:fill="FFFFFF"/>
        </w:rPr>
        <w:t>a H</w:t>
      </w:r>
      <w:r>
        <w:rPr>
          <w:rFonts w:ascii="Times New Roman" w:hAnsi="Times New Roman" w:cs="Times New Roman"/>
          <w:i/>
          <w:color w:val="000000"/>
          <w:spacing w:val="-6"/>
          <w:sz w:val="28"/>
          <w:szCs w:val="28"/>
          <w:shd w:val="clear" w:color="auto" w:fill="FFFFFF"/>
        </w:rPr>
        <w:t>ộ</w:t>
      </w:r>
      <w:r>
        <w:rPr>
          <w:rFonts w:ascii="Times New Roman" w:hAnsi="Times New Roman" w:cs="Times New Roman"/>
          <w:i/>
          <w:color w:val="000000"/>
          <w:spacing w:val="-6"/>
          <w:sz w:val="28"/>
          <w:szCs w:val="28"/>
          <w:shd w:val="clear" w:color="auto" w:fill="FFFFFF"/>
        </w:rPr>
        <w:t>i đ</w:t>
      </w:r>
      <w:r>
        <w:rPr>
          <w:rFonts w:ascii="Times New Roman" w:hAnsi="Times New Roman" w:cs="Times New Roman"/>
          <w:i/>
          <w:color w:val="000000"/>
          <w:spacing w:val="-6"/>
          <w:sz w:val="28"/>
          <w:szCs w:val="28"/>
          <w:shd w:val="clear" w:color="auto" w:fill="FFFFFF"/>
        </w:rPr>
        <w:t>ồ</w:t>
      </w:r>
      <w:r>
        <w:rPr>
          <w:rFonts w:ascii="Times New Roman" w:hAnsi="Times New Roman" w:cs="Times New Roman"/>
          <w:i/>
          <w:color w:val="000000"/>
          <w:spacing w:val="-6"/>
          <w:sz w:val="28"/>
          <w:szCs w:val="28"/>
          <w:shd w:val="clear" w:color="auto" w:fill="FFFFFF"/>
        </w:rPr>
        <w:t>ng nhân dân t</w:t>
      </w:r>
      <w:r>
        <w:rPr>
          <w:rFonts w:ascii="Times New Roman" w:hAnsi="Times New Roman" w:cs="Times New Roman"/>
          <w:i/>
          <w:color w:val="000000"/>
          <w:spacing w:val="-6"/>
          <w:sz w:val="28"/>
          <w:szCs w:val="28"/>
          <w:shd w:val="clear" w:color="auto" w:fill="FFFFFF"/>
        </w:rPr>
        <w:t>ỉ</w:t>
      </w:r>
      <w:r>
        <w:rPr>
          <w:rFonts w:ascii="Times New Roman" w:hAnsi="Times New Roman" w:cs="Times New Roman"/>
          <w:i/>
          <w:color w:val="000000"/>
          <w:spacing w:val="-6"/>
          <w:sz w:val="28"/>
          <w:szCs w:val="28"/>
          <w:shd w:val="clear" w:color="auto" w:fill="FFFFFF"/>
        </w:rPr>
        <w:t>nh Hà Tĩnh)</w:t>
      </w:r>
    </w:p>
    <w:p w:rsidR="00016BAD" w:rsidRDefault="00F41C05">
      <w:pPr>
        <w:spacing w:before="120" w:after="120"/>
        <w:jc w:val="center"/>
        <w:rPr>
          <w:rFonts w:ascii="Times New Roman" w:hAnsi="Times New Roman" w:cs="Times New Roman"/>
          <w:i/>
          <w:color w:val="000000"/>
          <w:spacing w:val="-6"/>
          <w:sz w:val="28"/>
          <w:szCs w:val="28"/>
          <w:shd w:val="clear" w:color="auto" w:fill="FFFFFF"/>
        </w:rPr>
      </w:pPr>
      <w:r>
        <w:rPr>
          <w:i/>
          <w:noProof/>
          <w:color w:val="000000"/>
          <w:spacing w:val="-6"/>
        </w:rPr>
        <mc:AlternateContent>
          <mc:Choice Requires="wps">
            <w:drawing>
              <wp:anchor distT="0" distB="0" distL="114300" distR="114300" simplePos="0" relativeHeight="251667968" behindDoc="0" locked="0" layoutInCell="1" allowOverlap="1">
                <wp:simplePos x="0" y="0"/>
                <wp:positionH relativeFrom="column">
                  <wp:posOffset>2552700</wp:posOffset>
                </wp:positionH>
                <wp:positionV relativeFrom="paragraph">
                  <wp:posOffset>56515</wp:posOffset>
                </wp:positionV>
                <wp:extent cx="952500" cy="0"/>
                <wp:effectExtent l="0" t="0" r="0" b="0"/>
                <wp:wrapNone/>
                <wp:docPr id="142292580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D897F4" id="AutoShape 69" o:spid="_x0000_s1026" type="#_x0000_t32" style="position:absolute;margin-left:201pt;margin-top:4.45pt;width:7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"/>
            </w:pict>
          </mc:Fallback>
        </mc:AlternateContent>
      </w:r>
    </w:p>
    <w:p w:rsidR="00016BAD" w:rsidRDefault="00F41C05">
      <w:pPr>
        <w:spacing w:before="120" w:after="120"/>
        <w:jc w:val="right"/>
        <w:rPr>
          <w:rFonts w:ascii="Times New Roman" w:hAnsi="Times New Roman" w:cs="Times New Roman"/>
          <w:i/>
          <w:color w:val="000000"/>
          <w:spacing w:val="-6"/>
          <w:sz w:val="28"/>
          <w:szCs w:val="28"/>
          <w:shd w:val="clear" w:color="auto" w:fill="FFFFFF"/>
        </w:rPr>
      </w:pPr>
      <w:r>
        <w:rPr>
          <w:rFonts w:ascii="Times New Roman" w:hAnsi="Times New Roman" w:cs="Times New Roman"/>
          <w:i/>
          <w:color w:val="000000"/>
          <w:spacing w:val="-6"/>
          <w:sz w:val="28"/>
          <w:szCs w:val="28"/>
          <w:shd w:val="clear" w:color="auto" w:fill="FFFFFF"/>
        </w:rPr>
        <w:t>Đơn v</w:t>
      </w:r>
      <w:r>
        <w:rPr>
          <w:rFonts w:ascii="Times New Roman" w:hAnsi="Times New Roman" w:cs="Times New Roman"/>
          <w:i/>
          <w:color w:val="000000"/>
          <w:spacing w:val="-6"/>
          <w:sz w:val="28"/>
          <w:szCs w:val="28"/>
          <w:shd w:val="clear" w:color="auto" w:fill="FFFFFF"/>
        </w:rPr>
        <w:t>ị</w:t>
      </w:r>
      <w:r>
        <w:rPr>
          <w:rFonts w:ascii="Times New Roman" w:hAnsi="Times New Roman" w:cs="Times New Roman"/>
          <w:i/>
          <w:color w:val="000000"/>
          <w:spacing w:val="-6"/>
          <w:sz w:val="28"/>
          <w:szCs w:val="28"/>
          <w:shd w:val="clear" w:color="auto" w:fill="FFFFFF"/>
        </w:rPr>
        <w:t xml:space="preserve"> tính: %</w:t>
      </w:r>
    </w:p>
    <w:tbl>
      <w:tblPr>
        <w:tblW w:w="8987" w:type="dxa"/>
        <w:tblInd w:w="108" w:type="dxa"/>
        <w:tblLook w:val="04A0" w:firstRow="1" w:lastRow="0" w:firstColumn="1" w:lastColumn="0" w:noHBand="0" w:noVBand="1"/>
      </w:tblPr>
      <w:tblGrid>
        <w:gridCol w:w="851"/>
        <w:gridCol w:w="3289"/>
        <w:gridCol w:w="3260"/>
        <w:gridCol w:w="1587"/>
      </w:tblGrid>
      <w:tr w:rsidR="00016BAD">
        <w:trPr>
          <w:trHeight w:val="50"/>
          <w:tblHeader/>
        </w:trPr>
        <w:tc>
          <w:tcPr>
            <w:tcW w:w="851" w:type="dxa"/>
            <w:tcBorders>
              <w:top w:val="single" w:sz="4" w:space="0" w:color="auto"/>
              <w:left w:val="single" w:sz="4" w:space="0" w:color="auto"/>
              <w:bottom w:val="single" w:sz="4" w:space="0" w:color="auto"/>
              <w:right w:val="single" w:sz="4" w:space="0" w:color="auto"/>
            </w:tcBorders>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b/>
                <w:bCs/>
                <w:spacing w:val="-6"/>
                <w:sz w:val="28"/>
                <w:szCs w:val="28"/>
              </w:rPr>
              <w:t>TT</w:t>
            </w:r>
          </w:p>
        </w:tc>
        <w:tc>
          <w:tcPr>
            <w:tcW w:w="3289" w:type="dxa"/>
            <w:tcBorders>
              <w:top w:val="single" w:sz="4" w:space="0" w:color="auto"/>
              <w:left w:val="single" w:sz="4" w:space="0" w:color="auto"/>
              <w:bottom w:val="single" w:sz="4" w:space="0" w:color="auto"/>
              <w:right w:val="single" w:sz="4" w:space="0" w:color="auto"/>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b/>
                <w:bCs/>
                <w:color w:val="000000"/>
                <w:spacing w:val="-6"/>
                <w:sz w:val="28"/>
                <w:szCs w:val="28"/>
              </w:rPr>
              <w:t>Đơn vị</w:t>
            </w:r>
          </w:p>
        </w:tc>
        <w:tc>
          <w:tcPr>
            <w:tcW w:w="3260" w:type="dxa"/>
            <w:tcBorders>
              <w:top w:val="single" w:sz="4" w:space="0" w:color="auto"/>
              <w:left w:val="nil"/>
              <w:bottom w:val="single" w:sz="4" w:space="0" w:color="auto"/>
              <w:right w:val="single" w:sz="4" w:space="0" w:color="auto"/>
            </w:tcBorders>
            <w:vAlign w:val="center"/>
          </w:tcPr>
          <w:p w:rsidR="00016BAD" w:rsidRDefault="00F41C05">
            <w:pPr>
              <w:spacing w:before="80" w:after="80"/>
              <w:jc w:val="center"/>
              <w:rPr>
                <w:rFonts w:ascii="Times New Roman" w:eastAsia="Times New Roman" w:hAnsi="Times New Roman" w:cs="Times New Roman"/>
                <w:b/>
                <w:bCs/>
                <w:color w:val="000000"/>
                <w:spacing w:val="-6"/>
                <w:sz w:val="28"/>
                <w:szCs w:val="28"/>
              </w:rPr>
            </w:pPr>
            <w:r>
              <w:rPr>
                <w:rFonts w:ascii="Times New Roman" w:eastAsia="Times New Roman" w:hAnsi="Times New Roman" w:cs="Times New Roman"/>
                <w:b/>
                <w:bCs/>
                <w:color w:val="000000"/>
                <w:spacing w:val="-6"/>
                <w:sz w:val="28"/>
                <w:szCs w:val="28"/>
              </w:rPr>
              <w:t>Tỷ lệ chi phí quản lý</w:t>
            </w:r>
          </w:p>
        </w:tc>
        <w:tc>
          <w:tcPr>
            <w:tcW w:w="1587" w:type="dxa"/>
            <w:tcBorders>
              <w:top w:val="single" w:sz="4" w:space="0" w:color="auto"/>
              <w:left w:val="nil"/>
              <w:bottom w:val="single" w:sz="4" w:space="0" w:color="auto"/>
              <w:right w:val="single" w:sz="4" w:space="0" w:color="auto"/>
            </w:tcBorders>
            <w:vAlign w:val="center"/>
          </w:tcPr>
          <w:p w:rsidR="00016BAD" w:rsidRDefault="00F41C05">
            <w:pPr>
              <w:spacing w:before="80" w:after="80"/>
              <w:jc w:val="center"/>
              <w:rPr>
                <w:rFonts w:ascii="Times New Roman" w:eastAsia="Times New Roman" w:hAnsi="Times New Roman" w:cs="Times New Roman"/>
                <w:b/>
                <w:bCs/>
                <w:color w:val="000000"/>
                <w:spacing w:val="-6"/>
                <w:sz w:val="28"/>
                <w:szCs w:val="28"/>
              </w:rPr>
            </w:pPr>
            <w:r>
              <w:rPr>
                <w:rFonts w:ascii="Times New Roman" w:eastAsia="Times New Roman" w:hAnsi="Times New Roman" w:cs="Times New Roman"/>
                <w:b/>
                <w:bCs/>
                <w:spacing w:val="-6"/>
                <w:sz w:val="28"/>
                <w:szCs w:val="28"/>
              </w:rPr>
              <w:t>Ghi chú</w:t>
            </w: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Vũng Áng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0,59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Hải Ninh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0,59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Thạch Xuân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0,59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Đồng Tiến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0,59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single" w:sz="4" w:space="0" w:color="auto"/>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w:t>
            </w:r>
          </w:p>
        </w:tc>
        <w:tc>
          <w:tcPr>
            <w:tcW w:w="3289" w:type="dxa"/>
            <w:tcBorders>
              <w:top w:val="single" w:sz="4" w:space="0" w:color="auto"/>
              <w:left w:val="nil"/>
              <w:bottom w:val="single" w:sz="4" w:space="0" w:color="auto"/>
              <w:right w:val="single" w:sz="4" w:space="0" w:color="auto"/>
            </w:tcBorders>
            <w:noWrap/>
            <w:vAlign w:val="bottom"/>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Sơn Tây</w:t>
            </w:r>
          </w:p>
        </w:tc>
        <w:tc>
          <w:tcPr>
            <w:tcW w:w="3260" w:type="dxa"/>
            <w:tcBorders>
              <w:top w:val="nil"/>
              <w:left w:val="nil"/>
              <w:bottom w:val="single" w:sz="4" w:space="0" w:color="auto"/>
              <w:right w:val="single" w:sz="4" w:space="0" w:color="auto"/>
            </w:tcBorders>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single" w:sz="4" w:space="0" w:color="auto"/>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w:t>
            </w:r>
          </w:p>
        </w:tc>
        <w:tc>
          <w:tcPr>
            <w:tcW w:w="3289" w:type="dxa"/>
            <w:tcBorders>
              <w:top w:val="single" w:sz="4" w:space="0" w:color="auto"/>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Hoành Sơn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7</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Hà Linh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8</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Sơn Giang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9</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Thạch Lạc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10</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Thạch Khê</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11</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Đông Kinh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12</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Việt Xuyên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13</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Cẩm Trung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14</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Toàn Lưu</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15</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Cẩm Hưng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16</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 xml:space="preserve">Xã Xuân </w:t>
            </w:r>
            <w:r>
              <w:rPr>
                <w:rFonts w:ascii="Times New Roman" w:eastAsia="Times New Roman" w:hAnsi="Times New Roman" w:cs="Times New Roman"/>
                <w:color w:val="000000"/>
                <w:sz w:val="28"/>
                <w:szCs w:val="28"/>
              </w:rPr>
              <w:t>Lộc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17</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Yên Hòa</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18</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Lộc Hà</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0,71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19</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Kỳ Văn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20</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Kỳ Khang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21</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Cẩm Lạc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22</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Tùng Lộc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23</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Kỳ Hoa</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single" w:sz="4" w:space="0" w:color="auto"/>
              <w:left w:val="single" w:sz="4" w:space="0" w:color="auto"/>
              <w:bottom w:val="single" w:sz="4" w:space="0" w:color="auto"/>
              <w:right w:val="single" w:sz="4" w:space="0" w:color="auto"/>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lastRenderedPageBreak/>
              <w:t>24</w:t>
            </w:r>
          </w:p>
        </w:tc>
        <w:tc>
          <w:tcPr>
            <w:tcW w:w="3289" w:type="dxa"/>
            <w:tcBorders>
              <w:top w:val="single" w:sz="4" w:space="0" w:color="auto"/>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Hồng Lộc</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single" w:sz="4" w:space="0" w:color="auto"/>
              <w:left w:val="single" w:sz="4" w:space="0" w:color="auto"/>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25</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Kỳ Xuân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26</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Đức Đồng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27</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Cổ Đạm</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0,83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28</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Hương Xuân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29</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Thượng Đức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30</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Hương Phố</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31</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Mai Hoa</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32</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Xã Hương Đô</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33</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Kim Hoa</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34</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Trần Phú</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35</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Mai Phụ</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36</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Cẩm Duệ</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37</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Thạch Hà</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38</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Hà Huy Tập</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39</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Gia Hanh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40</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Đức Minh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41</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Cẩm Bình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42</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Đức Quang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43</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Đan Hải</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0,95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44</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Kỳ Thượng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45</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Vũ Quang</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46</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Hương Bình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47</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Phúc Trạch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48</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Đồng Lộc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49</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Kỳ Anh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50</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Trường Lưu</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51</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Hương Sơn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52</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Nam Hồng Lĩnh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1,07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single" w:sz="4" w:space="0" w:color="auto"/>
              <w:left w:val="single" w:sz="4" w:space="0" w:color="auto"/>
              <w:bottom w:val="single" w:sz="4" w:space="0" w:color="auto"/>
              <w:right w:val="single" w:sz="4" w:space="0" w:color="auto"/>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lastRenderedPageBreak/>
              <w:t>53</w:t>
            </w:r>
          </w:p>
        </w:tc>
        <w:tc>
          <w:tcPr>
            <w:tcW w:w="3289" w:type="dxa"/>
            <w:tcBorders>
              <w:top w:val="single" w:sz="4" w:space="0" w:color="auto"/>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Sơn Tiến</w:t>
            </w:r>
          </w:p>
        </w:tc>
        <w:tc>
          <w:tcPr>
            <w:tcW w:w="3260" w:type="dxa"/>
            <w:tcBorders>
              <w:top w:val="single" w:sz="4" w:space="0" w:color="auto"/>
              <w:left w:val="single" w:sz="4" w:space="0" w:color="auto"/>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1,19 </w:t>
            </w:r>
          </w:p>
        </w:tc>
        <w:tc>
          <w:tcPr>
            <w:tcW w:w="1587" w:type="dxa"/>
            <w:tcBorders>
              <w:top w:val="single" w:sz="4" w:space="0" w:color="auto"/>
              <w:left w:val="single" w:sz="4" w:space="0" w:color="auto"/>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54</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Hương Khê</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1,19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55</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Tiên Điền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1,19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56</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Thiên Cầm</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1,19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57</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Tứ Mỹ</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1,30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58</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Sông Trí</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1,30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59</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Bắc Hồng Lĩnh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1,30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60</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Can Lộc</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1,78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61</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Cẩm Xuyên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1,78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62</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Nghi Xuân</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1,90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63</w:t>
            </w:r>
          </w:p>
        </w:tc>
        <w:tc>
          <w:tcPr>
            <w:tcW w:w="3289" w:type="dxa"/>
            <w:tcBorders>
              <w:top w:val="nil"/>
              <w:left w:val="single" w:sz="4" w:space="0" w:color="auto"/>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Đức Thịnh</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2,97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single" w:sz="4" w:space="0" w:color="000000"/>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64</w:t>
            </w:r>
          </w:p>
        </w:tc>
        <w:tc>
          <w:tcPr>
            <w:tcW w:w="3289" w:type="dxa"/>
            <w:tcBorders>
              <w:top w:val="nil"/>
              <w:left w:val="nil"/>
              <w:bottom w:val="single" w:sz="4" w:space="0" w:color="auto"/>
              <w:right w:val="single" w:sz="4" w:space="0" w:color="auto"/>
            </w:tcBorders>
            <w:noWrap/>
            <w:vAlign w:val="bottom"/>
            <w:hideMark/>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Xã Đức Thọ</w:t>
            </w:r>
          </w:p>
        </w:tc>
        <w:tc>
          <w:tcPr>
            <w:tcW w:w="3260" w:type="dxa"/>
            <w:tcBorders>
              <w:top w:val="nil"/>
              <w:left w:val="nil"/>
              <w:bottom w:val="single" w:sz="4" w:space="0" w:color="auto"/>
              <w:right w:val="single" w:sz="4" w:space="0" w:color="auto"/>
            </w:tcBorders>
            <w:vAlign w:val="center"/>
            <w:hideMark/>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2,97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r w:rsidR="00016BAD">
        <w:trPr>
          <w:trHeight w:val="375"/>
        </w:trPr>
        <w:tc>
          <w:tcPr>
            <w:tcW w:w="851" w:type="dxa"/>
            <w:tcBorders>
              <w:top w:val="nil"/>
              <w:left w:val="single" w:sz="4" w:space="0" w:color="auto"/>
              <w:bottom w:val="single" w:sz="4" w:space="0" w:color="auto"/>
              <w:right w:val="nil"/>
            </w:tcBorders>
            <w:noWrap/>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65</w:t>
            </w:r>
          </w:p>
        </w:tc>
        <w:tc>
          <w:tcPr>
            <w:tcW w:w="3289" w:type="dxa"/>
            <w:tcBorders>
              <w:top w:val="nil"/>
              <w:left w:val="single" w:sz="4" w:space="0" w:color="auto"/>
              <w:bottom w:val="single" w:sz="4" w:space="0" w:color="auto"/>
              <w:right w:val="single" w:sz="4" w:space="0" w:color="auto"/>
            </w:tcBorders>
            <w:noWrap/>
            <w:vAlign w:val="bottom"/>
          </w:tcPr>
          <w:p w:rsidR="00016BAD" w:rsidRDefault="00F41C05">
            <w:pPr>
              <w:spacing w:before="80" w:after="8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z w:val="28"/>
                <w:szCs w:val="28"/>
              </w:rPr>
              <w:t>Phường Thành Sen</w:t>
            </w:r>
          </w:p>
        </w:tc>
        <w:tc>
          <w:tcPr>
            <w:tcW w:w="3260" w:type="dxa"/>
            <w:tcBorders>
              <w:top w:val="nil"/>
              <w:left w:val="nil"/>
              <w:bottom w:val="single" w:sz="4" w:space="0" w:color="auto"/>
              <w:right w:val="single" w:sz="4" w:space="0" w:color="auto"/>
            </w:tcBorders>
            <w:vAlign w:val="center"/>
          </w:tcPr>
          <w:p w:rsidR="00016BAD" w:rsidRDefault="00F41C05">
            <w:pPr>
              <w:spacing w:before="80" w:after="80"/>
              <w:jc w:val="center"/>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rPr>
              <w:t xml:space="preserve">3,54 </w:t>
            </w:r>
          </w:p>
        </w:tc>
        <w:tc>
          <w:tcPr>
            <w:tcW w:w="1587" w:type="dxa"/>
            <w:tcBorders>
              <w:top w:val="nil"/>
              <w:left w:val="nil"/>
              <w:bottom w:val="single" w:sz="4" w:space="0" w:color="auto"/>
              <w:right w:val="single" w:sz="4" w:space="0" w:color="auto"/>
            </w:tcBorders>
          </w:tcPr>
          <w:p w:rsidR="00016BAD" w:rsidRDefault="00016BAD">
            <w:pPr>
              <w:spacing w:before="80" w:after="80"/>
              <w:jc w:val="center"/>
              <w:rPr>
                <w:rFonts w:ascii="Times New Roman" w:eastAsia="Times New Roman" w:hAnsi="Times New Roman" w:cs="Times New Roman"/>
                <w:spacing w:val="-6"/>
                <w:sz w:val="28"/>
                <w:szCs w:val="28"/>
              </w:rPr>
            </w:pPr>
          </w:p>
        </w:tc>
      </w:tr>
    </w:tbl>
    <w:p w:rsidR="00016BAD" w:rsidRDefault="00016BAD">
      <w:pPr>
        <w:jc w:val="center"/>
        <w:rPr>
          <w:rFonts w:ascii="Times New Roman" w:eastAsia="Times New Roman" w:hAnsi="Times New Roman" w:cs="Times New Roman"/>
          <w:spacing w:val="-6"/>
          <w:sz w:val="28"/>
          <w:szCs w:val="28"/>
        </w:rPr>
      </w:pPr>
    </w:p>
    <w:p w:rsidR="00016BAD" w:rsidRDefault="00F41C05">
      <w:pPr>
        <w:tabs>
          <w:tab w:val="left" w:pos="6684"/>
        </w:tabs>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ab/>
      </w:r>
    </w:p>
    <w:sectPr w:rsidR="00016BAD">
      <w:headerReference w:type="default" r:id="rId9"/>
      <w:pgSz w:w="11907" w:h="16840" w:code="9"/>
      <w:pgMar w:top="992" w:right="1021" w:bottom="993"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C05" w:rsidRDefault="00F41C05">
      <w:r>
        <w:separator/>
      </w:r>
    </w:p>
  </w:endnote>
  <w:endnote w:type="continuationSeparator" w:id="0">
    <w:p w:rsidR="00F41C05" w:rsidRDefault="00F4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C05" w:rsidRDefault="00F41C05">
      <w:r>
        <w:separator/>
      </w:r>
    </w:p>
  </w:footnote>
  <w:footnote w:type="continuationSeparator" w:id="0">
    <w:p w:rsidR="00F41C05" w:rsidRDefault="00F41C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21201"/>
    </w:sdtPr>
    <w:sdtEndPr>
      <w:rPr>
        <w:rFonts w:ascii="Times New Roman" w:hAnsi="Times New Roman" w:cs="Times New Roman"/>
        <w:sz w:val="25"/>
        <w:szCs w:val="25"/>
      </w:rPr>
    </w:sdtEndPr>
    <w:sdtContent>
      <w:p w:rsidR="00016BAD" w:rsidRDefault="00F41C05">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0E1196">
          <w:rPr>
            <w:rFonts w:ascii="Times New Roman" w:hAnsi="Times New Roman" w:cs="Times New Roman"/>
            <w:noProof/>
            <w:sz w:val="25"/>
            <w:szCs w:val="25"/>
          </w:rPr>
          <w:t>3</w:t>
        </w:r>
        <w:r>
          <w:rPr>
            <w:rFonts w:ascii="Times New Roman" w:hAnsi="Times New Roman" w:cs="Times New Roman"/>
            <w:sz w:val="25"/>
            <w:szCs w:val="25"/>
          </w:rPr>
          <w:fldChar w:fldCharType="end"/>
        </w:r>
      </w:p>
    </w:sdtContent>
  </w:sdt>
  <w:p w:rsidR="00016BAD" w:rsidRDefault="00016B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781E"/>
    <w:multiLevelType w:val="hybridMultilevel"/>
    <w:tmpl w:val="0AE2E77E"/>
    <w:lvl w:ilvl="0" w:tplc="139A54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7F5D1A"/>
    <w:multiLevelType w:val="hybridMultilevel"/>
    <w:tmpl w:val="87C077D0"/>
    <w:lvl w:ilvl="0" w:tplc="1A5E0E4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3537191"/>
    <w:multiLevelType w:val="hybridMultilevel"/>
    <w:tmpl w:val="238C3636"/>
    <w:lvl w:ilvl="0" w:tplc="EEB88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FB5998"/>
    <w:multiLevelType w:val="hybridMultilevel"/>
    <w:tmpl w:val="A2A2941E"/>
    <w:lvl w:ilvl="0" w:tplc="F26CC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AD"/>
    <w:rsid w:val="00016BAD"/>
    <w:rsid w:val="000E1196"/>
    <w:rsid w:val="00F4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EA768A6-6E83-4922-B3B8-35D6FD9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link w:val="NormalWebChar"/>
    <w:uiPriority w:val="99"/>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BodyTextChar">
    <w:name w:val="Body Text Char"/>
    <w:basedOn w:val="DefaultParagraphFont"/>
    <w:link w:val="BodyText"/>
    <w:rPr>
      <w:rFonts w:eastAsia="Times New Roman" w:cs="Times New Roman"/>
      <w:sz w:val="26"/>
      <w:szCs w:val="26"/>
    </w:rPr>
  </w:style>
  <w:style w:type="paragraph" w:styleId="BodyText">
    <w:name w:val="Body Text"/>
    <w:basedOn w:val="Normal"/>
    <w:link w:val="BodyTextChar"/>
    <w:qFormat/>
    <w:pPr>
      <w:widowControl w:val="0"/>
      <w:spacing w:after="100"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Pr>
      <w:rFonts w:ascii="Calibri" w:eastAsia="Calibri" w:hAnsi="Calibri" w:cs="Arial"/>
    </w:rPr>
  </w:style>
  <w:style w:type="character" w:customStyle="1" w:styleId="fontstyle01">
    <w:name w:val="fontstyle01"/>
    <w:rPr>
      <w:rFonts w:ascii="Times New Roman" w:hAnsi="Times New Roman" w:cs="Times New Roman" w:hint="default"/>
      <w:b w:val="0"/>
      <w:bCs w:val="0"/>
      <w:i/>
      <w:iCs/>
      <w:color w:val="000000"/>
      <w:sz w:val="28"/>
      <w:szCs w:val="28"/>
    </w:rPr>
  </w:style>
  <w:style w:type="character" w:customStyle="1" w:styleId="Bodytext2">
    <w:name w:val="Body text (2)_"/>
    <w:link w:val="Bodytext20"/>
    <w:rPr>
      <w:sz w:val="26"/>
      <w:szCs w:val="26"/>
      <w:shd w:val="clear" w:color="auto" w:fill="FFFFFF"/>
    </w:rPr>
  </w:style>
  <w:style w:type="paragraph" w:customStyle="1" w:styleId="Bodytext20">
    <w:name w:val="Body text (2)"/>
    <w:basedOn w:val="Normal"/>
    <w:link w:val="Bodytext2"/>
    <w:pPr>
      <w:widowControl w:val="0"/>
      <w:shd w:val="clear" w:color="auto" w:fill="FFFFFF"/>
      <w:spacing w:line="0" w:lineRule="atLeast"/>
    </w:pPr>
    <w:rPr>
      <w:rFonts w:ascii="Times New Roman" w:eastAsiaTheme="minorHAnsi" w:hAnsi="Times New Roman" w:cstheme="minorBidi"/>
      <w:sz w:val="26"/>
      <w:szCs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Calibri" w:eastAsia="Calibri" w:hAnsi="Calibri" w:cs="Arial"/>
    </w:rPr>
  </w:style>
  <w:style w:type="paragraph" w:customStyle="1" w:styleId="n-dieund-p">
    <w:name w:val="n-dieund-p"/>
    <w:basedOn w:val="Normal"/>
    <w:pPr>
      <w:jc w:val="both"/>
    </w:pPr>
    <w:rPr>
      <w:rFonts w:ascii="Times New Roman" w:eastAsia="Times New Roman" w:hAnsi="Times New Roman" w:cs="Times New Roman"/>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9097">
      <w:bodyDiv w:val="1"/>
      <w:marLeft w:val="0"/>
      <w:marRight w:val="0"/>
      <w:marTop w:val="0"/>
      <w:marBottom w:val="0"/>
      <w:divBdr>
        <w:top w:val="none" w:sz="0" w:space="0" w:color="auto"/>
        <w:left w:val="none" w:sz="0" w:space="0" w:color="auto"/>
        <w:bottom w:val="none" w:sz="0" w:space="0" w:color="auto"/>
        <w:right w:val="none" w:sz="0" w:space="0" w:color="auto"/>
      </w:divBdr>
    </w:div>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57C92-A6C2-4C88-A9DC-77DB2DD8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Hà Tĩnh</dc:title>
  <dc:creator/>
  <cp:lastModifiedBy>DELL</cp:lastModifiedBy>
  <cp:revision>45</cp:revision>
  <cp:lastPrinted>2026-06-05T14:56:00Z</cp:lastPrinted>
  <dcterms:created xsi:type="dcterms:W3CDTF">2026-06-08T03:49:00Z</dcterms:created>
  <dcterms:modified xsi:type="dcterms:W3CDTF">2026-06-18T14:51:00Z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