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011"/>
      </w:tblGrid>
      <w:tr w:rsidR="00C0325E" w:rsidRPr="00D42C1C" w14:paraId="4C015631" w14:textId="77777777" w:rsidTr="00DE2345">
        <w:trPr>
          <w:trHeight w:val="1701"/>
          <w:jc w:val="center"/>
        </w:trPr>
        <w:tc>
          <w:tcPr>
            <w:tcW w:w="3402" w:type="dxa"/>
          </w:tcPr>
          <w:p w14:paraId="579BAE9C" w14:textId="77777777" w:rsidR="00C0325E" w:rsidRPr="007E6206" w:rsidRDefault="00C0325E" w:rsidP="00DE2345">
            <w:pPr>
              <w:pStyle w:val="BodyText3"/>
              <w:spacing w:before="0" w:after="0" w:line="240" w:lineRule="auto"/>
              <w:rPr>
                <w:sz w:val="28"/>
                <w:szCs w:val="28"/>
              </w:rPr>
            </w:pPr>
            <w:r w:rsidRPr="007E6206">
              <w:rPr>
                <w:sz w:val="28"/>
                <w:szCs w:val="28"/>
              </w:rPr>
              <w:t xml:space="preserve">HỘI ĐỒNG NHÂN DÂN TỈNH </w:t>
            </w:r>
            <w:r>
              <w:rPr>
                <w:sz w:val="28"/>
                <w:szCs w:val="28"/>
              </w:rPr>
              <w:t>HÀ TĨNH</w:t>
            </w:r>
          </w:p>
          <w:p w14:paraId="0A867BD4" w14:textId="77777777" w:rsidR="00C0325E" w:rsidRPr="007E6206" w:rsidRDefault="00C0325E" w:rsidP="00DE2345">
            <w:pPr>
              <w:pStyle w:val="Heading9"/>
              <w:spacing w:before="0" w:after="0" w:line="240" w:lineRule="auto"/>
              <w:rPr>
                <w:sz w:val="28"/>
                <w:szCs w:val="28"/>
              </w:rPr>
            </w:pPr>
            <w:r w:rsidRPr="007E62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83B5" wp14:editId="545A882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53975</wp:posOffset>
                      </wp:positionV>
                      <wp:extent cx="457200" cy="0"/>
                      <wp:effectExtent l="0" t="0" r="19050" b="1905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EFE370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4.25pt" to="10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"/>
                  </w:pict>
                </mc:Fallback>
              </mc:AlternateContent>
            </w:r>
          </w:p>
          <w:p w14:paraId="64492FBB" w14:textId="77777777" w:rsidR="00C0325E" w:rsidRPr="007E6206" w:rsidRDefault="00C0325E" w:rsidP="00DE2345">
            <w:pPr>
              <w:pStyle w:val="Heading9"/>
              <w:spacing w:before="0"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7E6206">
              <w:rPr>
                <w:b w:val="0"/>
                <w:bCs w:val="0"/>
                <w:sz w:val="28"/>
                <w:szCs w:val="28"/>
              </w:rPr>
              <w:t>Số:</w:t>
            </w:r>
            <w:r>
              <w:rPr>
                <w:b w:val="0"/>
                <w:bCs w:val="0"/>
                <w:sz w:val="28"/>
                <w:szCs w:val="28"/>
              </w:rPr>
              <w:t xml:space="preserve">       </w:t>
            </w:r>
            <w:r w:rsidRPr="007E6206">
              <w:rPr>
                <w:b w:val="0"/>
                <w:bCs w:val="0"/>
                <w:sz w:val="28"/>
                <w:szCs w:val="28"/>
              </w:rPr>
              <w:t>/2025/NQ-HĐND</w:t>
            </w:r>
          </w:p>
          <w:p w14:paraId="66B91038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  <w:b/>
              </w:rPr>
            </w:pPr>
          </w:p>
          <w:p w14:paraId="64B014C6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1" w:type="dxa"/>
          </w:tcPr>
          <w:p w14:paraId="5219E75D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CỘNG HÒA XÃ HỘI CHỦ NGHĨA VIỆT NAM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46CDC928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Độc lập - Tự do - Hạnh phúc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5FAACC5C" w14:textId="77777777" w:rsidR="00C0325E" w:rsidRPr="007E6206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51781" wp14:editId="1A038E93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83185</wp:posOffset>
                      </wp:positionV>
                      <wp:extent cx="2171700" cy="0"/>
                      <wp:effectExtent l="0" t="0" r="19050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D3CB8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6.55pt" to="237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"/>
                  </w:pict>
                </mc:Fallback>
              </mc:AlternateContent>
            </w:r>
          </w:p>
          <w:p w14:paraId="366ED48B" w14:textId="77777777" w:rsidR="00C0325E" w:rsidRPr="007E6206" w:rsidRDefault="00C0325E" w:rsidP="00DE2345">
            <w:pPr>
              <w:pStyle w:val="Heading7"/>
              <w:spacing w:before="0" w:after="0"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Cs w:val="28"/>
              </w:rPr>
              <w:t>Hà Tĩnh</w:t>
            </w:r>
            <w:r w:rsidR="006F0D02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 xml:space="preserve"> ngày      tháng      </w:t>
            </w:r>
            <w:r w:rsidRPr="007E6206">
              <w:rPr>
                <w:rFonts w:ascii="Times New Roman" w:hAnsi="Times New Roman"/>
                <w:szCs w:val="28"/>
              </w:rPr>
              <w:t>năm 2025</w:t>
            </w:r>
          </w:p>
          <w:p w14:paraId="54DC9A48" w14:textId="77777777" w:rsidR="00C0325E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</w:p>
          <w:p w14:paraId="2E17A86E" w14:textId="77777777" w:rsidR="004B06F2" w:rsidRDefault="004B06F2" w:rsidP="004B06F2"/>
          <w:p w14:paraId="5CA5497E" w14:textId="77777777" w:rsidR="004B06F2" w:rsidRPr="004B06F2" w:rsidRDefault="004B06F2" w:rsidP="004B06F2"/>
        </w:tc>
      </w:tr>
    </w:tbl>
    <w:p w14:paraId="6A547375" w14:textId="77777777" w:rsidR="00C0325E" w:rsidRPr="00D42C1C" w:rsidRDefault="00C0325E" w:rsidP="00C0325E">
      <w:pPr>
        <w:jc w:val="center"/>
        <w:rPr>
          <w:rFonts w:ascii="Times New Roman" w:hAnsi="Times New Roman"/>
          <w:b/>
          <w:bCs/>
        </w:rPr>
      </w:pPr>
      <w:r w:rsidRPr="00D42C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167A9" wp14:editId="20727219">
                <wp:simplePos x="0" y="0"/>
                <wp:positionH relativeFrom="column">
                  <wp:posOffset>262890</wp:posOffset>
                </wp:positionH>
                <wp:positionV relativeFrom="paragraph">
                  <wp:posOffset>-262890</wp:posOffset>
                </wp:positionV>
                <wp:extent cx="845820" cy="289560"/>
                <wp:effectExtent l="0" t="0" r="11430" b="1524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60620B" w14:textId="77777777" w:rsidR="00C0325E" w:rsidRPr="006146A9" w:rsidRDefault="00C0325E" w:rsidP="00C0325E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6146A9">
                              <w:t>D</w:t>
                            </w:r>
                            <w:r w:rsidRPr="006146A9">
                              <w:rPr>
                                <w:rFonts w:ascii="Times New Roman" w:hAnsi="Times New Roman"/>
                                <w:lang w:val="vi-VN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8167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7pt;margin-top:-20.7pt;width:66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" fillcolor="window" strokeweight=".5pt">
                <v:path arrowok="t"/>
                <v:textbox>
                  <w:txbxContent>
                    <w:p w14:paraId="7760620B" w14:textId="77777777" w:rsidR="00C0325E" w:rsidRPr="006146A9" w:rsidRDefault="00C0325E" w:rsidP="00C0325E">
                      <w:pPr>
                        <w:jc w:val="center"/>
                        <w:rPr>
                          <w:rFonts w:ascii="Times New Roman" w:hAnsi="Times New Roman"/>
                          <w:lang w:val="vi-VN"/>
                        </w:rPr>
                      </w:pPr>
                      <w:r w:rsidRPr="006146A9">
                        <w:t>D</w:t>
                      </w:r>
                      <w:r w:rsidRPr="006146A9">
                        <w:rPr>
                          <w:rFonts w:ascii="Times New Roman" w:hAnsi="Times New Roman"/>
                          <w:lang w:val="vi-VN"/>
                        </w:rPr>
                        <w:t>ự thảo</w:t>
                      </w:r>
                    </w:p>
                  </w:txbxContent>
                </v:textbox>
              </v:shape>
            </w:pict>
          </mc:Fallback>
        </mc:AlternateContent>
      </w:r>
      <w:r w:rsidRPr="00D42C1C">
        <w:rPr>
          <w:rFonts w:ascii="Times New Roman" w:hAnsi="Times New Roman"/>
          <w:b/>
          <w:bCs/>
        </w:rPr>
        <w:t>NGHỊ QUYẾT</w:t>
      </w:r>
    </w:p>
    <w:p w14:paraId="44DE51A8" w14:textId="03417B7A" w:rsidR="00C0325E" w:rsidRPr="00D42C1C" w:rsidRDefault="000A4355" w:rsidP="00C0325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C0325E" w:rsidRPr="00D42C1C">
        <w:rPr>
          <w:rFonts w:ascii="Times New Roman" w:hAnsi="Times New Roman"/>
          <w:b/>
          <w:bCs/>
        </w:rPr>
        <w:t>an hành Quy chế làm việc của Hội đồng nhân dân</w:t>
      </w:r>
    </w:p>
    <w:p w14:paraId="1FEF6111" w14:textId="77777777" w:rsidR="00C0325E" w:rsidRPr="00D42C1C" w:rsidRDefault="00C0325E" w:rsidP="00C0325E">
      <w:pPr>
        <w:jc w:val="center"/>
        <w:rPr>
          <w:rFonts w:ascii="Times New Roman" w:hAnsi="Times New Roman"/>
          <w:b/>
          <w:bCs/>
        </w:rPr>
      </w:pPr>
      <w:r w:rsidRPr="00D42C1C">
        <w:rPr>
          <w:rFonts w:ascii="Times New Roman" w:hAnsi="Times New Roman"/>
          <w:b/>
          <w:bCs/>
        </w:rPr>
        <w:t xml:space="preserve">tỉnh </w:t>
      </w:r>
      <w:r>
        <w:rPr>
          <w:rFonts w:ascii="Times New Roman" w:hAnsi="Times New Roman"/>
          <w:b/>
          <w:bCs/>
        </w:rPr>
        <w:t>Hà Tĩnh</w:t>
      </w:r>
      <w:r w:rsidRPr="00D42C1C">
        <w:rPr>
          <w:rFonts w:ascii="Times New Roman" w:hAnsi="Times New Roman"/>
          <w:b/>
          <w:bCs/>
        </w:rPr>
        <w:t xml:space="preserve"> khóa X</w:t>
      </w:r>
      <w:r>
        <w:rPr>
          <w:rFonts w:ascii="Times New Roman" w:hAnsi="Times New Roman"/>
          <w:b/>
          <w:bCs/>
        </w:rPr>
        <w:t>VIII</w:t>
      </w:r>
      <w:r w:rsidRPr="00D42C1C">
        <w:rPr>
          <w:rFonts w:ascii="Times New Roman" w:hAnsi="Times New Roman"/>
          <w:b/>
          <w:bCs/>
        </w:rPr>
        <w:t>, nhiệm kỳ 2021 - 2026</w:t>
      </w:r>
    </w:p>
    <w:p w14:paraId="3D6B8425" w14:textId="77777777" w:rsidR="00C0325E" w:rsidRPr="00D42C1C" w:rsidRDefault="00C0325E" w:rsidP="00C0325E">
      <w:pPr>
        <w:spacing w:line="288" w:lineRule="auto"/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FE94B" wp14:editId="68F5D5A2">
                <wp:simplePos x="0" y="0"/>
                <wp:positionH relativeFrom="column">
                  <wp:posOffset>2228850</wp:posOffset>
                </wp:positionH>
                <wp:positionV relativeFrom="paragraph">
                  <wp:posOffset>26670</wp:posOffset>
                </wp:positionV>
                <wp:extent cx="1466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28568B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2.1pt" to="29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" strokecolor="black [3040]"/>
            </w:pict>
          </mc:Fallback>
        </mc:AlternateContent>
      </w:r>
    </w:p>
    <w:p w14:paraId="60B95768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Luật Tổ chức chính quyền địa phương </w:t>
      </w:r>
      <w:r w:rsidR="00BD68B5">
        <w:rPr>
          <w:rFonts w:ascii="Times New Roman" w:hAnsi="Times New Roman"/>
          <w:bCs/>
          <w:i/>
        </w:rPr>
        <w:t>ngày 16 tháng 6 năm 2025</w:t>
      </w:r>
      <w:r w:rsidRPr="006F0D02">
        <w:rPr>
          <w:rFonts w:ascii="Times New Roman" w:hAnsi="Times New Roman"/>
          <w:bCs/>
          <w:i/>
        </w:rPr>
        <w:t xml:space="preserve">; </w:t>
      </w:r>
    </w:p>
    <w:p w14:paraId="415B1410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i/>
          <w:shd w:val="clear" w:color="auto" w:fill="FFFFFF"/>
        </w:rPr>
      </w:pPr>
      <w:r w:rsidRPr="006F0D02">
        <w:rPr>
          <w:rFonts w:ascii="Times New Roman" w:hAnsi="Times New Roman"/>
          <w:bCs/>
          <w:i/>
        </w:rPr>
        <w:t xml:space="preserve">Căn cứ </w:t>
      </w:r>
      <w:r w:rsidRPr="006F0D02">
        <w:rPr>
          <w:rFonts w:ascii="Times New Roman" w:hAnsi="Times New Roman"/>
          <w:i/>
        </w:rPr>
        <w:t xml:space="preserve">Luật hoạt động giám sát của Quốc hội và Hội đồng nhân dân </w:t>
      </w:r>
      <w:r w:rsidR="00BD68B5">
        <w:rPr>
          <w:rFonts w:ascii="Times New Roman" w:hAnsi="Times New Roman"/>
          <w:i/>
        </w:rPr>
        <w:t>ngày 20 tháng 11 năm 2015;</w:t>
      </w:r>
    </w:p>
    <w:p w14:paraId="5E1D7723" w14:textId="77777777" w:rsidR="00C0325E" w:rsidRPr="006F0D02" w:rsidRDefault="00C0325E" w:rsidP="004B06F2">
      <w:pPr>
        <w:spacing w:before="120" w:after="120" w:line="420" w:lineRule="exact"/>
        <w:ind w:firstLine="567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Luật Ban hành văn bản quy phạm pháp luật ngày </w:t>
      </w:r>
      <w:r w:rsidR="00BD68B5">
        <w:rPr>
          <w:rFonts w:ascii="Times New Roman" w:hAnsi="Times New Roman"/>
          <w:bCs/>
          <w:i/>
        </w:rPr>
        <w:t xml:space="preserve">19 tháng 02 năm </w:t>
      </w:r>
      <w:r w:rsidRPr="006F0D02">
        <w:rPr>
          <w:rFonts w:ascii="Times New Roman" w:hAnsi="Times New Roman"/>
          <w:bCs/>
          <w:i/>
        </w:rPr>
        <w:t>20</w:t>
      </w:r>
      <w:r w:rsidR="00BD68B5">
        <w:rPr>
          <w:rFonts w:ascii="Times New Roman" w:hAnsi="Times New Roman"/>
          <w:bCs/>
          <w:i/>
        </w:rPr>
        <w:t>25</w:t>
      </w:r>
      <w:r w:rsidRPr="006F0D02">
        <w:rPr>
          <w:rFonts w:ascii="Times New Roman" w:hAnsi="Times New Roman"/>
          <w:bCs/>
          <w:i/>
        </w:rPr>
        <w:t xml:space="preserve">; Luật sửa đổi, bổ sung một số điều của Luật Ban hành văn bản quy phạm pháp luật ngày </w:t>
      </w:r>
      <w:r w:rsidR="00BD68B5">
        <w:rPr>
          <w:rFonts w:ascii="Times New Roman" w:hAnsi="Times New Roman"/>
          <w:bCs/>
          <w:i/>
        </w:rPr>
        <w:t>25 tháng 6 năm 2025</w:t>
      </w:r>
      <w:r w:rsidRPr="006F0D02">
        <w:rPr>
          <w:rFonts w:ascii="Times New Roman" w:hAnsi="Times New Roman"/>
          <w:bCs/>
          <w:i/>
        </w:rPr>
        <w:t>;</w:t>
      </w:r>
    </w:p>
    <w:p w14:paraId="2B7064F0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>Căn cứ Nghị quyết số 103/2025/NQUBTVQH15 ngày 26 tháng 9 năm 2025 của Ủy ban Thường vụ Quốc hội về Ban hành Quy chế làm việc mẫu của Hội đồng nhân dân tỉnh, thành phố;</w:t>
      </w:r>
    </w:p>
    <w:p w14:paraId="11DD2242" w14:textId="473A8B60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Xét Tờ trình số    /TTr-UBND ngày….của Ban Pháp chế Hội đồng nhân dân tỉnh về việc đề nghị ban hành </w:t>
      </w:r>
      <w:r w:rsidRPr="006F0D02">
        <w:rPr>
          <w:rFonts w:ascii="Times New Roman" w:hAnsi="Times New Roman"/>
          <w:i/>
          <w:color w:val="000000" w:themeColor="text1"/>
        </w:rPr>
        <w:t xml:space="preserve">Nghị quyết </w:t>
      </w:r>
      <w:r w:rsidR="000A4355">
        <w:rPr>
          <w:rFonts w:ascii="Times New Roman" w:hAnsi="Times New Roman"/>
          <w:i/>
          <w:color w:val="000000" w:themeColor="text1"/>
        </w:rPr>
        <w:t xml:space="preserve">ban hành </w:t>
      </w:r>
      <w:r w:rsidRPr="006F0D02">
        <w:rPr>
          <w:rFonts w:ascii="Times New Roman" w:hAnsi="Times New Roman"/>
          <w:bCs/>
          <w:i/>
        </w:rPr>
        <w:t>Quy chế làm việc của Hội đồng nhân dân tỉnh Hà Tĩnh khóa XVIII, nhiệm kỳ 2021 - 2026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;</w:t>
      </w:r>
      <w:r w:rsidR="00BD68B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</w:t>
      </w:r>
      <w:r w:rsidR="00FD2D2B">
        <w:rPr>
          <w:rFonts w:ascii="Times New Roman" w:hAnsi="Times New Roman"/>
          <w:i/>
        </w:rPr>
        <w:t xml:space="preserve">Văn bản số   </w:t>
      </w:r>
      <w:r w:rsidR="00BD68B5" w:rsidRPr="00D23B90">
        <w:rPr>
          <w:rFonts w:ascii="Times New Roman" w:hAnsi="Times New Roman"/>
          <w:i/>
        </w:rPr>
        <w:t>/H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ND-</w:t>
      </w:r>
      <w:r w:rsidR="00FD2D2B">
        <w:rPr>
          <w:rFonts w:ascii="Times New Roman" w:hAnsi="Times New Roman"/>
          <w:i/>
        </w:rPr>
        <w:t xml:space="preserve"> ngày    tháng  </w:t>
      </w:r>
      <w:r w:rsidR="00BD68B5" w:rsidRPr="00D23B90">
        <w:rPr>
          <w:rFonts w:ascii="Times New Roman" w:hAnsi="Times New Roman"/>
          <w:i/>
        </w:rPr>
        <w:t xml:space="preserve"> n</w:t>
      </w:r>
      <w:r w:rsidR="00BD68B5" w:rsidRPr="00D23B90">
        <w:rPr>
          <w:rFonts w:ascii="Times New Roman" w:hAnsi="Times New Roman" w:hint="eastAsia"/>
          <w:i/>
        </w:rPr>
        <w:t>ă</w:t>
      </w:r>
      <w:r w:rsidR="00BD68B5" w:rsidRPr="00D23B90">
        <w:rPr>
          <w:rFonts w:ascii="Times New Roman" w:hAnsi="Times New Roman"/>
          <w:i/>
        </w:rPr>
        <w:t>m 2025 của Th</w:t>
      </w:r>
      <w:r w:rsidR="00BD68B5" w:rsidRPr="00D23B90">
        <w:rPr>
          <w:rFonts w:ascii="Times New Roman" w:hAnsi="Times New Roman" w:hint="eastAsia"/>
          <w:i/>
        </w:rPr>
        <w:t>ư</w:t>
      </w:r>
      <w:r w:rsidR="00BD68B5" w:rsidRPr="00D23B90">
        <w:rPr>
          <w:rFonts w:ascii="Times New Roman" w:hAnsi="Times New Roman"/>
          <w:i/>
        </w:rPr>
        <w:t xml:space="preserve">ờng trực Hội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 xml:space="preserve">ồng nhân dân tỉnh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ồng ý chủ tr</w:t>
      </w:r>
      <w:r w:rsidR="00BD68B5" w:rsidRPr="00D23B90">
        <w:rPr>
          <w:rFonts w:ascii="Times New Roman" w:hAnsi="Times New Roman" w:hint="eastAsia"/>
          <w:i/>
        </w:rPr>
        <w:t>ươ</w:t>
      </w:r>
      <w:r w:rsidR="00BD68B5" w:rsidRPr="00D23B90">
        <w:rPr>
          <w:rFonts w:ascii="Times New Roman" w:hAnsi="Times New Roman"/>
          <w:i/>
        </w:rPr>
        <w:t>ng xây dựng Nghị quyết quy phạm pháp luật theo trình tự, thủ tục rút gọn;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Báo cáo thẩm tra số …ngày … tháng … năm 2025 của Ban Văn hóa </w:t>
      </w:r>
      <w:r w:rsidR="00BD68B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-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Xã hội Hội đồng nhân dân tỉnh và ý kiến thảo luận của đại biểu Hội đồng nhân dân tỉnh tại Kỳ họp;</w:t>
      </w:r>
    </w:p>
    <w:p w14:paraId="6B77F3FF" w14:textId="022A9B84" w:rsidR="006F0D02" w:rsidRDefault="00C0325E" w:rsidP="004B06F2">
      <w:pPr>
        <w:spacing w:before="120" w:after="120" w:line="420" w:lineRule="exact"/>
        <w:ind w:firstLine="709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Hội đồng nhân dân ban hành Nghị quyết </w:t>
      </w:r>
      <w:r w:rsidR="000A4355">
        <w:rPr>
          <w:rFonts w:ascii="Times New Roman" w:hAnsi="Times New Roman"/>
          <w:bCs/>
          <w:i/>
        </w:rPr>
        <w:t>b</w:t>
      </w:r>
      <w:r w:rsidR="006F0D02" w:rsidRPr="006F0D02">
        <w:rPr>
          <w:rFonts w:ascii="Times New Roman" w:hAnsi="Times New Roman"/>
          <w:bCs/>
          <w:i/>
        </w:rPr>
        <w:t xml:space="preserve">an hành Quy chế làm việc của Hội đồng nhân dân tỉnh Hà Tĩnh khóa XVIII, nhiệm kỳ 2021 </w:t>
      </w:r>
      <w:r w:rsidR="00BD68B5">
        <w:rPr>
          <w:rFonts w:ascii="Times New Roman" w:hAnsi="Times New Roman"/>
          <w:bCs/>
          <w:i/>
        </w:rPr>
        <w:t>-</w:t>
      </w:r>
      <w:r w:rsidR="006F0D02" w:rsidRPr="006F0D02">
        <w:rPr>
          <w:rFonts w:ascii="Times New Roman" w:hAnsi="Times New Roman"/>
          <w:bCs/>
          <w:i/>
        </w:rPr>
        <w:t xml:space="preserve"> 2026</w:t>
      </w:r>
      <w:r w:rsidR="006F0D02">
        <w:rPr>
          <w:rFonts w:ascii="Times New Roman" w:hAnsi="Times New Roman"/>
          <w:bCs/>
          <w:i/>
        </w:rPr>
        <w:t>.</w:t>
      </w:r>
    </w:p>
    <w:p w14:paraId="73D87C6A" w14:textId="77777777" w:rsidR="00E84B2A" w:rsidRPr="00641A0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bookmarkStart w:id="0" w:name="dieu_1"/>
      <w:r w:rsidRPr="00641A02">
        <w:rPr>
          <w:rFonts w:eastAsia="Calibri"/>
          <w:b/>
          <w:bCs/>
          <w:sz w:val="28"/>
          <w:szCs w:val="28"/>
        </w:rPr>
        <w:t>Điều 1.</w:t>
      </w:r>
      <w:bookmarkEnd w:id="0"/>
      <w:r w:rsidRPr="00641A02">
        <w:rPr>
          <w:rFonts w:eastAsia="Calibri"/>
          <w:bCs/>
          <w:sz w:val="28"/>
          <w:szCs w:val="28"/>
        </w:rPr>
        <w:t> </w:t>
      </w:r>
      <w:bookmarkStart w:id="1" w:name="dieu_1_name"/>
      <w:r w:rsidRPr="00641A02">
        <w:rPr>
          <w:rFonts w:eastAsia="Calibri"/>
          <w:bCs/>
          <w:sz w:val="28"/>
          <w:szCs w:val="28"/>
        </w:rPr>
        <w:t xml:space="preserve">Ban hành kèm theo Nghị quyết này Quy chế hoạt động của Hội đồng nhân dân tỉnh </w:t>
      </w:r>
      <w:r>
        <w:rPr>
          <w:rFonts w:eastAsia="Calibri"/>
          <w:bCs/>
          <w:sz w:val="28"/>
          <w:szCs w:val="28"/>
        </w:rPr>
        <w:t>Hà Tĩnh</w:t>
      </w:r>
      <w:r w:rsidRPr="00641A0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k</w:t>
      </w:r>
      <w:r w:rsidRPr="00641A02">
        <w:rPr>
          <w:rFonts w:eastAsia="Calibri"/>
          <w:bCs/>
          <w:sz w:val="28"/>
          <w:szCs w:val="28"/>
        </w:rPr>
        <w:t xml:space="preserve">hóa </w:t>
      </w:r>
      <w:r>
        <w:rPr>
          <w:rFonts w:eastAsia="Calibri"/>
          <w:bCs/>
          <w:sz w:val="28"/>
          <w:szCs w:val="28"/>
        </w:rPr>
        <w:t>X</w:t>
      </w:r>
      <w:r w:rsidRPr="00641A02">
        <w:rPr>
          <w:rFonts w:eastAsia="Calibri"/>
          <w:bCs/>
          <w:sz w:val="28"/>
          <w:szCs w:val="28"/>
        </w:rPr>
        <w:t xml:space="preserve">VIII, </w:t>
      </w:r>
      <w:r>
        <w:rPr>
          <w:rFonts w:eastAsia="Calibri"/>
          <w:bCs/>
          <w:sz w:val="28"/>
          <w:szCs w:val="28"/>
        </w:rPr>
        <w:t>n</w:t>
      </w:r>
      <w:r w:rsidRPr="00641A02">
        <w:rPr>
          <w:rFonts w:eastAsia="Calibri"/>
          <w:bCs/>
          <w:sz w:val="28"/>
          <w:szCs w:val="28"/>
        </w:rPr>
        <w:t>hiệm kỳ 20</w:t>
      </w:r>
      <w:r>
        <w:rPr>
          <w:rFonts w:eastAsia="Calibri"/>
          <w:bCs/>
          <w:sz w:val="28"/>
          <w:szCs w:val="28"/>
        </w:rPr>
        <w:t>21</w:t>
      </w:r>
      <w:r w:rsidRPr="00641A02">
        <w:rPr>
          <w:rFonts w:eastAsia="Calibri"/>
          <w:bCs/>
          <w:sz w:val="28"/>
          <w:szCs w:val="28"/>
        </w:rPr>
        <w:t xml:space="preserve"> - 202</w:t>
      </w:r>
      <w:r>
        <w:rPr>
          <w:rFonts w:eastAsia="Calibri"/>
          <w:bCs/>
          <w:sz w:val="28"/>
          <w:szCs w:val="28"/>
        </w:rPr>
        <w:t>6</w:t>
      </w:r>
      <w:r w:rsidRPr="00641A02">
        <w:rPr>
          <w:rFonts w:eastAsia="Calibri"/>
          <w:bCs/>
          <w:sz w:val="28"/>
          <w:szCs w:val="28"/>
        </w:rPr>
        <w:t>.</w:t>
      </w:r>
      <w:bookmarkEnd w:id="1"/>
      <w:r w:rsidRPr="00641A02">
        <w:rPr>
          <w:rFonts w:eastAsia="Calibri"/>
          <w:bCs/>
          <w:sz w:val="28"/>
          <w:szCs w:val="28"/>
        </w:rPr>
        <w:t xml:space="preserve"> </w:t>
      </w:r>
    </w:p>
    <w:p w14:paraId="5329D53C" w14:textId="77777777" w:rsidR="00E84B2A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641A02">
        <w:rPr>
          <w:rFonts w:eastAsia="Calibri"/>
          <w:b/>
          <w:bCs/>
          <w:sz w:val="28"/>
          <w:szCs w:val="28"/>
        </w:rPr>
        <w:lastRenderedPageBreak/>
        <w:t>Điều 2.</w:t>
      </w:r>
      <w:r w:rsidRPr="00641A02">
        <w:rPr>
          <w:rFonts w:eastAsia="Calibri"/>
          <w:bCs/>
          <w:sz w:val="28"/>
          <w:szCs w:val="28"/>
        </w:rPr>
        <w:t> </w:t>
      </w:r>
      <w:r w:rsidRPr="008750AC">
        <w:rPr>
          <w:rFonts w:eastAsia="Calibri"/>
          <w:bCs/>
          <w:sz w:val="28"/>
          <w:szCs w:val="28"/>
        </w:rPr>
        <w:t xml:space="preserve">Thường trực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 xml:space="preserve">các </w:t>
      </w:r>
      <w:r w:rsidR="00BD68B5">
        <w:rPr>
          <w:rFonts w:eastAsia="Calibri"/>
          <w:bCs/>
          <w:sz w:val="28"/>
          <w:szCs w:val="28"/>
        </w:rPr>
        <w:t>b</w:t>
      </w:r>
      <w:r w:rsidRPr="008750AC">
        <w:rPr>
          <w:rFonts w:eastAsia="Calibri"/>
          <w:bCs/>
          <w:sz w:val="28"/>
          <w:szCs w:val="28"/>
        </w:rPr>
        <w:t>a</w:t>
      </w:r>
      <w:bookmarkStart w:id="2" w:name="_GoBack"/>
      <w:bookmarkEnd w:id="2"/>
      <w:r w:rsidRPr="008750AC">
        <w:rPr>
          <w:rFonts w:eastAsia="Calibri"/>
          <w:bCs/>
          <w:sz w:val="28"/>
          <w:szCs w:val="28"/>
        </w:rPr>
        <w:t xml:space="preserve">n của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, </w:t>
      </w:r>
      <w:r w:rsidR="00BD68B5">
        <w:rPr>
          <w:rFonts w:eastAsia="Calibri"/>
          <w:bCs/>
          <w:sz w:val="28"/>
          <w:szCs w:val="28"/>
        </w:rPr>
        <w:t>t</w:t>
      </w:r>
      <w:r w:rsidRPr="008750AC">
        <w:rPr>
          <w:rFonts w:eastAsia="Calibri"/>
          <w:bCs/>
          <w:sz w:val="28"/>
          <w:szCs w:val="28"/>
        </w:rPr>
        <w:t xml:space="preserve">ổ đại biểu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="004B06F2">
        <w:rPr>
          <w:rFonts w:eastAsia="Calibri"/>
          <w:bCs/>
          <w:sz w:val="28"/>
          <w:szCs w:val="28"/>
        </w:rPr>
        <w:t xml:space="preserve">, </w:t>
      </w:r>
      <w:r w:rsidRPr="008750AC">
        <w:rPr>
          <w:rFonts w:eastAsia="Calibri"/>
          <w:bCs/>
          <w:sz w:val="28"/>
          <w:szCs w:val="28"/>
        </w:rPr>
        <w:t xml:space="preserve">đại biểu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 tỉ</w:t>
      </w:r>
      <w:r w:rsidR="004B06F2">
        <w:rPr>
          <w:rFonts w:eastAsia="Calibri"/>
          <w:bCs/>
          <w:sz w:val="28"/>
          <w:szCs w:val="28"/>
        </w:rPr>
        <w:t xml:space="preserve">nh và </w:t>
      </w:r>
      <w:r w:rsidRPr="008750AC">
        <w:rPr>
          <w:rFonts w:eastAsia="Calibri"/>
          <w:bCs/>
          <w:sz w:val="28"/>
          <w:szCs w:val="28"/>
        </w:rPr>
        <w:t>cơ quan, tổ chức, cá nhân có liên quan</w:t>
      </w:r>
      <w:r w:rsidRPr="00641A0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chịu trách nhiệm </w:t>
      </w:r>
      <w:r w:rsidRPr="00641A02">
        <w:rPr>
          <w:rFonts w:eastAsia="Calibri"/>
          <w:bCs/>
          <w:sz w:val="28"/>
          <w:szCs w:val="28"/>
        </w:rPr>
        <w:t>thi hành Nghị quyết.</w:t>
      </w:r>
      <w:bookmarkStart w:id="3" w:name="dieu_3_name"/>
    </w:p>
    <w:p w14:paraId="06E639D7" w14:textId="6F385282" w:rsidR="00C0325E" w:rsidRPr="004B06F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8750AC">
        <w:rPr>
          <w:rFonts w:eastAsia="Calibri"/>
          <w:bCs/>
          <w:sz w:val="28"/>
          <w:szCs w:val="28"/>
        </w:rPr>
        <w:t xml:space="preserve">Nghị quyết này đã được Hội đồng nhân dân tỉnh </w:t>
      </w:r>
      <w:r w:rsidR="004B06F2">
        <w:rPr>
          <w:rFonts w:eastAsia="Calibri"/>
          <w:bCs/>
          <w:sz w:val="28"/>
          <w:szCs w:val="28"/>
        </w:rPr>
        <w:t>Hà Tĩnh</w:t>
      </w:r>
      <w:r>
        <w:rPr>
          <w:rFonts w:eastAsia="Calibri"/>
          <w:bCs/>
          <w:sz w:val="28"/>
          <w:szCs w:val="28"/>
        </w:rPr>
        <w:t xml:space="preserve"> </w:t>
      </w:r>
      <w:r w:rsidR="007E7F99">
        <w:rPr>
          <w:rFonts w:eastAsia="Calibri"/>
          <w:bCs/>
          <w:sz w:val="28"/>
          <w:szCs w:val="28"/>
        </w:rPr>
        <w:t>k</w:t>
      </w:r>
      <w:r w:rsidRPr="008750AC">
        <w:rPr>
          <w:rFonts w:eastAsia="Calibri"/>
          <w:bCs/>
          <w:sz w:val="28"/>
          <w:szCs w:val="28"/>
        </w:rPr>
        <w:t xml:space="preserve">hóa </w:t>
      </w:r>
      <w:r w:rsidR="004B06F2">
        <w:rPr>
          <w:rFonts w:eastAsia="Calibri"/>
          <w:bCs/>
          <w:sz w:val="28"/>
          <w:szCs w:val="28"/>
        </w:rPr>
        <w:t>X</w:t>
      </w:r>
      <w:r w:rsidRPr="008750AC">
        <w:rPr>
          <w:rFonts w:eastAsia="Calibri"/>
          <w:bCs/>
          <w:sz w:val="28"/>
          <w:szCs w:val="28"/>
        </w:rPr>
        <w:t xml:space="preserve">VIII, Kỳ họp thứ </w:t>
      </w:r>
      <w:r w:rsidR="004B06F2">
        <w:rPr>
          <w:rFonts w:eastAsia="Calibri"/>
          <w:bCs/>
          <w:sz w:val="28"/>
          <w:szCs w:val="28"/>
        </w:rPr>
        <w:t>…</w:t>
      </w:r>
      <w:r w:rsidRPr="008750AC">
        <w:rPr>
          <w:rFonts w:eastAsia="Calibri"/>
          <w:bCs/>
          <w:sz w:val="28"/>
          <w:szCs w:val="28"/>
        </w:rPr>
        <w:t>thông qua ngày</w:t>
      </w:r>
      <w:r w:rsidR="004B06F2">
        <w:rPr>
          <w:rFonts w:eastAsia="Calibri"/>
          <w:bCs/>
          <w:sz w:val="28"/>
          <w:szCs w:val="28"/>
        </w:rPr>
        <w:t>…</w:t>
      </w:r>
      <w:r w:rsidRPr="008750AC">
        <w:rPr>
          <w:rFonts w:eastAsia="Calibri"/>
          <w:bCs/>
          <w:sz w:val="28"/>
          <w:szCs w:val="28"/>
        </w:rPr>
        <w:t xml:space="preserve"> tháng</w:t>
      </w:r>
      <w:r w:rsidR="007E7F99">
        <w:rPr>
          <w:rFonts w:eastAsia="Calibri"/>
          <w:bCs/>
          <w:sz w:val="28"/>
          <w:szCs w:val="28"/>
        </w:rPr>
        <w:t xml:space="preserve"> 12 </w:t>
      </w:r>
      <w:r w:rsidR="004B06F2">
        <w:rPr>
          <w:rFonts w:eastAsia="Calibri"/>
          <w:bCs/>
          <w:sz w:val="28"/>
          <w:szCs w:val="28"/>
        </w:rPr>
        <w:t>năm</w:t>
      </w:r>
      <w:r w:rsidR="007E7F99">
        <w:rPr>
          <w:rFonts w:eastAsia="Calibri"/>
          <w:bCs/>
          <w:sz w:val="28"/>
          <w:szCs w:val="28"/>
        </w:rPr>
        <w:t xml:space="preserve"> 2025</w:t>
      </w:r>
      <w:r w:rsidR="004B06F2">
        <w:rPr>
          <w:rFonts w:eastAsia="Calibri"/>
          <w:bCs/>
          <w:sz w:val="28"/>
          <w:szCs w:val="28"/>
        </w:rPr>
        <w:t xml:space="preserve"> </w:t>
      </w:r>
      <w:r w:rsidRPr="008750AC">
        <w:rPr>
          <w:rFonts w:eastAsia="Calibri"/>
          <w:bCs/>
          <w:sz w:val="28"/>
          <w:szCs w:val="28"/>
        </w:rPr>
        <w:t xml:space="preserve">và có hiệu lực </w:t>
      </w:r>
      <w:bookmarkEnd w:id="3"/>
      <w:r w:rsidR="004B06F2">
        <w:rPr>
          <w:rFonts w:eastAsia="Calibri"/>
          <w:bCs/>
          <w:sz w:val="28"/>
          <w:szCs w:val="28"/>
        </w:rPr>
        <w:t>kể từ ngày ký./.</w:t>
      </w:r>
    </w:p>
    <w:p w14:paraId="494594D1" w14:textId="77777777" w:rsidR="00E84B2A" w:rsidRPr="00D42C1C" w:rsidRDefault="00E84B2A" w:rsidP="00C0325E">
      <w:pPr>
        <w:spacing w:before="60"/>
        <w:ind w:firstLine="720"/>
        <w:jc w:val="both"/>
        <w:rPr>
          <w:rFonts w:ascii="Times New Roman" w:hAnsi="Times New Roman"/>
          <w:bCs/>
          <w:sz w:val="8"/>
        </w:rPr>
      </w:pPr>
    </w:p>
    <w:tbl>
      <w:tblPr>
        <w:tblW w:w="9382" w:type="dxa"/>
        <w:tblLook w:val="0000" w:firstRow="0" w:lastRow="0" w:firstColumn="0" w:lastColumn="0" w:noHBand="0" w:noVBand="0"/>
      </w:tblPr>
      <w:tblGrid>
        <w:gridCol w:w="5495"/>
        <w:gridCol w:w="3887"/>
      </w:tblGrid>
      <w:tr w:rsidR="00C0325E" w:rsidRPr="000A4355" w14:paraId="3AC50BF3" w14:textId="77777777" w:rsidTr="004B06F2">
        <w:tc>
          <w:tcPr>
            <w:tcW w:w="5495" w:type="dxa"/>
          </w:tcPr>
          <w:p w14:paraId="0D6AFA1C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84B2A">
              <w:rPr>
                <w:rFonts w:ascii="Times New Roman" w:hAnsi="Times New Roman"/>
                <w:b/>
                <w:i/>
                <w:sz w:val="22"/>
                <w:szCs w:val="22"/>
                <w:lang w:val="es-ES_tradnl"/>
              </w:rPr>
              <w:t>Nơi nhận:</w:t>
            </w:r>
            <w:r w:rsidRPr="00E84B2A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  <w:p w14:paraId="5C09B207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Ủy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ban Thường vụ Quốc hội;</w:t>
            </w:r>
          </w:p>
          <w:p w14:paraId="7AFF96AC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Ủy Ban Công tác đại biểu;</w:t>
            </w:r>
          </w:p>
          <w:p w14:paraId="3A444669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Văn phòng</w:t>
            </w:r>
            <w:r w:rsidRPr="00E84B2A">
              <w:rPr>
                <w:rFonts w:ascii="Times New Roman" w:hAnsi="Times New Roman"/>
                <w:sz w:val="22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Chính phủ;</w:t>
            </w:r>
          </w:p>
          <w:p w14:paraId="684E02A2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Bộ Công an, Bộ Tài chính;</w:t>
            </w:r>
          </w:p>
          <w:p w14:paraId="13C7EE8D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Kiểm toán nhà nước khu vực II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;</w:t>
            </w:r>
          </w:p>
          <w:p w14:paraId="781747B3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Cục Kiểm tra Văn bản QPPL</w:t>
            </w:r>
            <w:r w:rsidRPr="00E84B2A">
              <w:rPr>
                <w:rFonts w:ascii="Times New Roman" w:hAnsi="Times New Roman"/>
                <w:sz w:val="22"/>
              </w:rPr>
              <w:t>XLVPHC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Bộ Tư pháp</w:t>
            </w:r>
            <w:r w:rsidRPr="00E84B2A">
              <w:rPr>
                <w:rFonts w:ascii="Times New Roman" w:hAnsi="Times New Roman"/>
                <w:sz w:val="22"/>
              </w:rPr>
              <w:t>;</w:t>
            </w:r>
          </w:p>
          <w:p w14:paraId="30268BE0" w14:textId="77777777" w:rsidR="00BD68B5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Thường trực Tỉnh ủy</w:t>
            </w:r>
            <w:r w:rsidR="00BD68B5">
              <w:rPr>
                <w:rFonts w:ascii="Times New Roman" w:hAnsi="Times New Roman"/>
                <w:sz w:val="22"/>
              </w:rPr>
              <w:t>;</w:t>
            </w:r>
          </w:p>
          <w:p w14:paraId="1A9B8931" w14:textId="5EC23FCF" w:rsidR="000A4355" w:rsidRDefault="00BD68B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Thường trực 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>HĐND</w:t>
            </w:r>
            <w:r w:rsidR="000A4355">
              <w:rPr>
                <w:rFonts w:ascii="Times New Roman" w:hAnsi="Times New Roman"/>
                <w:sz w:val="22"/>
              </w:rPr>
              <w:t xml:space="preserve"> tỉnh;</w:t>
            </w:r>
          </w:p>
          <w:p w14:paraId="258D88A2" w14:textId="5D16C855" w:rsidR="000A4355" w:rsidRDefault="000A435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 xml:space="preserve"> UBND</w:t>
            </w:r>
            <w:r>
              <w:rPr>
                <w:rFonts w:ascii="Times New Roman" w:hAnsi="Times New Roman"/>
                <w:sz w:val="22"/>
              </w:rPr>
              <w:t xml:space="preserve"> tỉnh;</w:t>
            </w:r>
          </w:p>
          <w:p w14:paraId="51D0CECA" w14:textId="4E104071" w:rsidR="00E84B2A" w:rsidRPr="00E84B2A" w:rsidRDefault="000A435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Ủy ban 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>MTTQ</w:t>
            </w:r>
            <w:r>
              <w:rPr>
                <w:rFonts w:ascii="Times New Roman" w:hAnsi="Times New Roman"/>
                <w:sz w:val="22"/>
              </w:rPr>
              <w:t xml:space="preserve"> Việt Nam</w:t>
            </w:r>
            <w:r w:rsidR="00E84B2A" w:rsidRPr="00E84B2A">
              <w:rPr>
                <w:rFonts w:ascii="Times New Roman" w:hAnsi="Times New Roman"/>
                <w:sz w:val="22"/>
              </w:rPr>
              <w:t xml:space="preserve"> tỉnh;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</w:p>
          <w:p w14:paraId="529A00FC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Đoàn ĐBQH</w:t>
            </w:r>
            <w:r w:rsidRPr="00E84B2A">
              <w:rPr>
                <w:rFonts w:ascii="Times New Roman" w:hAnsi="Times New Roman"/>
                <w:sz w:val="22"/>
              </w:rPr>
              <w:t xml:space="preserve"> Đoàn Hà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</w:rPr>
              <w:t>Tĩnh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; </w:t>
            </w:r>
          </w:p>
          <w:p w14:paraId="7924A912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Đại biểu HĐND tỉnh;</w:t>
            </w:r>
          </w:p>
          <w:p w14:paraId="0E771C77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Các sở, ban, ngành, đoàn thể cấp tỉnh;</w:t>
            </w:r>
          </w:p>
          <w:p w14:paraId="0A8BBD8D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="00BD68B5">
              <w:rPr>
                <w:rFonts w:ascii="Times New Roman" w:hAnsi="Times New Roman"/>
                <w:sz w:val="22"/>
              </w:rPr>
              <w:t xml:space="preserve">TTr: Đảng ủy,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HĐND, UBND </w:t>
            </w:r>
            <w:r w:rsidRPr="00E84B2A">
              <w:rPr>
                <w:rFonts w:ascii="Times New Roman" w:hAnsi="Times New Roman"/>
                <w:sz w:val="22"/>
              </w:rPr>
              <w:t xml:space="preserve">các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xã, phường;</w:t>
            </w:r>
          </w:p>
          <w:p w14:paraId="2DF3862B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Trung tâm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C</w:t>
            </w:r>
            <w:r w:rsidR="00BD68B5">
              <w:rPr>
                <w:rFonts w:ascii="Times New Roman" w:hAnsi="Times New Roman"/>
                <w:sz w:val="22"/>
              </w:rPr>
              <w:t>B-TH, Cổng thông tin điện tử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tỉnh; </w:t>
            </w:r>
          </w:p>
          <w:p w14:paraId="726EDF15" w14:textId="77777777" w:rsidR="00C0325E" w:rsidRPr="00E84B2A" w:rsidRDefault="00E84B2A" w:rsidP="004B06F2">
            <w:pPr>
              <w:shd w:val="clear" w:color="auto" w:fill="FFFFFF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Lưu: VT</w:t>
            </w:r>
            <w:r w:rsidRPr="00E84B2A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887" w:type="dxa"/>
          </w:tcPr>
          <w:p w14:paraId="22712310" w14:textId="77777777" w:rsidR="00C0325E" w:rsidRPr="00F473AF" w:rsidRDefault="00C0325E" w:rsidP="004B06F2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  <w:r w:rsidRPr="00F473AF">
              <w:rPr>
                <w:rFonts w:ascii="Times New Roman" w:hAnsi="Times New Roman"/>
                <w:b/>
                <w:bCs/>
                <w:szCs w:val="28"/>
                <w:lang w:val="de-DE"/>
              </w:rPr>
              <w:t>CHỦ TỊCH</w:t>
            </w:r>
          </w:p>
          <w:p w14:paraId="695AEF02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0900388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FE45027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44E3902E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691F0E66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7784927" w14:textId="77777777" w:rsidR="00E84B2A" w:rsidRPr="00F473AF" w:rsidRDefault="00E84B2A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C9B3ECE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</w:pPr>
            <w:r w:rsidRPr="00F473AF">
              <w:rPr>
                <w:rFonts w:ascii="Times New Roman" w:hAnsi="Times New Roman"/>
                <w:b/>
                <w:bCs/>
                <w:szCs w:val="28"/>
                <w:lang w:val="de-DE"/>
              </w:rPr>
              <w:t>Nguyễn Hồng Lĩnh</w:t>
            </w:r>
            <w:r w:rsidRPr="00F473AF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34683C13" w14:textId="77777777" w:rsidR="00C0325E" w:rsidRPr="00F473AF" w:rsidRDefault="00C0325E" w:rsidP="00C0325E">
      <w:pPr>
        <w:spacing w:before="120" w:after="120"/>
        <w:jc w:val="both"/>
        <w:rPr>
          <w:rFonts w:ascii="Times New Roman" w:hAnsi="Times New Roman"/>
          <w:bCs/>
          <w:sz w:val="22"/>
          <w:szCs w:val="22"/>
          <w:lang w:val="de-DE"/>
        </w:rPr>
      </w:pPr>
    </w:p>
    <w:p w14:paraId="1DD573BB" w14:textId="77777777" w:rsidR="00AC70B8" w:rsidRPr="00F473AF" w:rsidRDefault="00AC70B8">
      <w:pPr>
        <w:rPr>
          <w:lang w:val="de-DE"/>
        </w:rPr>
      </w:pPr>
    </w:p>
    <w:sectPr w:rsidR="00AC70B8" w:rsidRPr="00F473AF" w:rsidSect="004B06F2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52487" w14:textId="77777777" w:rsidR="00D3570A" w:rsidRDefault="00D3570A">
      <w:r>
        <w:separator/>
      </w:r>
    </w:p>
  </w:endnote>
  <w:endnote w:type="continuationSeparator" w:id="0">
    <w:p w14:paraId="503BFFD9" w14:textId="77777777" w:rsidR="00D3570A" w:rsidRDefault="00D3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VnTime">
    <w:altName w:val="Times New Roman"/>
    <w:charset w:val="00"/>
    <w:family w:val="swiss"/>
    <w:pitch w:val="default"/>
    <w:sig w:usb0="00000000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19989" w14:textId="77777777" w:rsidR="00EA5601" w:rsidRPr="00EA5601" w:rsidRDefault="004B06F2">
    <w:pPr>
      <w:pStyle w:val="Footer"/>
      <w:jc w:val="right"/>
      <w:rPr>
        <w:rFonts w:ascii="Times New Roman" w:hAnsi="Times New Roman"/>
        <w:sz w:val="28"/>
        <w:szCs w:val="28"/>
      </w:rPr>
    </w:pPr>
    <w:r w:rsidRPr="00EA5601">
      <w:rPr>
        <w:rFonts w:ascii="Times New Roman" w:hAnsi="Times New Roman"/>
        <w:sz w:val="28"/>
        <w:szCs w:val="28"/>
      </w:rPr>
      <w:fldChar w:fldCharType="begin"/>
    </w:r>
    <w:r w:rsidRPr="00EA5601">
      <w:rPr>
        <w:rFonts w:ascii="Times New Roman" w:hAnsi="Times New Roman"/>
        <w:sz w:val="28"/>
        <w:szCs w:val="28"/>
      </w:rPr>
      <w:instrText xml:space="preserve"> PAGE   \* MERGEFORMAT </w:instrText>
    </w:r>
    <w:r w:rsidRPr="00EA5601">
      <w:rPr>
        <w:rFonts w:ascii="Times New Roman" w:hAnsi="Times New Roman"/>
        <w:sz w:val="28"/>
        <w:szCs w:val="28"/>
      </w:rPr>
      <w:fldChar w:fldCharType="separate"/>
    </w:r>
    <w:r w:rsidR="00F473AF">
      <w:rPr>
        <w:rFonts w:ascii="Times New Roman" w:hAnsi="Times New Roman"/>
        <w:noProof/>
        <w:sz w:val="28"/>
        <w:szCs w:val="28"/>
      </w:rPr>
      <w:t>2</w:t>
    </w:r>
    <w:r w:rsidRPr="00EA5601">
      <w:rPr>
        <w:rFonts w:ascii="Times New Roman" w:hAnsi="Times New Roman"/>
        <w:sz w:val="28"/>
        <w:szCs w:val="28"/>
      </w:rPr>
      <w:fldChar w:fldCharType="end"/>
    </w:r>
  </w:p>
  <w:p w14:paraId="496BE0F4" w14:textId="77777777" w:rsidR="00EA5601" w:rsidRDefault="00D35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48562" w14:textId="77777777" w:rsidR="00D3570A" w:rsidRDefault="00D3570A">
      <w:r>
        <w:separator/>
      </w:r>
    </w:p>
  </w:footnote>
  <w:footnote w:type="continuationSeparator" w:id="0">
    <w:p w14:paraId="1E5382F8" w14:textId="77777777" w:rsidR="00D3570A" w:rsidRDefault="00D3570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 HUY HUNG">
    <w15:presenceInfo w15:providerId="None" w15:userId="NGUYEN HUY H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5E"/>
    <w:rsid w:val="000A4355"/>
    <w:rsid w:val="00134610"/>
    <w:rsid w:val="00225881"/>
    <w:rsid w:val="004B06F2"/>
    <w:rsid w:val="005545CA"/>
    <w:rsid w:val="006F0D02"/>
    <w:rsid w:val="007E7F99"/>
    <w:rsid w:val="00AC3B74"/>
    <w:rsid w:val="00AC70B8"/>
    <w:rsid w:val="00BD68B5"/>
    <w:rsid w:val="00C0325E"/>
    <w:rsid w:val="00D23B90"/>
    <w:rsid w:val="00D3570A"/>
    <w:rsid w:val="00D4022C"/>
    <w:rsid w:val="00E84B2A"/>
    <w:rsid w:val="00F473AF"/>
    <w:rsid w:val="00F53F6D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5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EA1C-6126-4F66-8D6B-81D2576D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dcterms:created xsi:type="dcterms:W3CDTF">2025-11-14T01:06:00Z</dcterms:created>
  <dcterms:modified xsi:type="dcterms:W3CDTF">2025-11-25T02:35:00Z</dcterms:modified>
</cp:coreProperties>
</file>