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828"/>
        <w:gridCol w:w="5244"/>
      </w:tblGrid>
      <w:tr w:rsidR="009D2239" w:rsidRPr="009D2239" w14:paraId="4A3CA58E" w14:textId="77777777" w:rsidTr="00702D79">
        <w:trPr>
          <w:trHeight w:val="840"/>
        </w:trPr>
        <w:tc>
          <w:tcPr>
            <w:tcW w:w="2110" w:type="pct"/>
          </w:tcPr>
          <w:p w14:paraId="549E6177" w14:textId="77777777" w:rsidR="009C61F4" w:rsidRPr="009D2239" w:rsidRDefault="009C61F4" w:rsidP="00150B8E">
            <w:pPr>
              <w:tabs>
                <w:tab w:val="left" w:pos="3248"/>
              </w:tabs>
              <w:jc w:val="center"/>
              <w:rPr>
                <w:b/>
                <w:w w:val="95"/>
                <w:sz w:val="26"/>
                <w:szCs w:val="26"/>
              </w:rPr>
            </w:pPr>
            <w:r w:rsidRPr="009D2239">
              <w:rPr>
                <w:b/>
                <w:w w:val="95"/>
                <w:sz w:val="26"/>
                <w:szCs w:val="26"/>
              </w:rPr>
              <w:t>HĐND TỈNH HÀ TĨNH</w:t>
            </w:r>
          </w:p>
          <w:p w14:paraId="5B0DF702" w14:textId="77777777" w:rsidR="009C61F4" w:rsidRPr="009D2239" w:rsidRDefault="009C61F4" w:rsidP="00150B8E">
            <w:pPr>
              <w:jc w:val="center"/>
              <w:rPr>
                <w:b/>
                <w:sz w:val="26"/>
                <w:szCs w:val="26"/>
              </w:rPr>
            </w:pPr>
            <w:r w:rsidRPr="009D2239">
              <w:rPr>
                <w:b/>
                <w:noProof/>
                <w:w w:val="95"/>
                <w:sz w:val="26"/>
                <w:szCs w:val="26"/>
                <w:lang w:val="vi-VN" w:eastAsia="vi-VN"/>
              </w:rPr>
              <mc:AlternateContent>
                <mc:Choice Requires="wps">
                  <w:drawing>
                    <wp:anchor distT="0" distB="0" distL="114300" distR="114300" simplePos="0" relativeHeight="251660288" behindDoc="0" locked="0" layoutInCell="1" allowOverlap="1" wp14:anchorId="352417C7" wp14:editId="44B0F440">
                      <wp:simplePos x="0" y="0"/>
                      <wp:positionH relativeFrom="column">
                        <wp:posOffset>600075</wp:posOffset>
                      </wp:positionH>
                      <wp:positionV relativeFrom="paragraph">
                        <wp:posOffset>205740</wp:posOffset>
                      </wp:positionV>
                      <wp:extent cx="1018540" cy="0"/>
                      <wp:effectExtent l="13335" t="10795" r="635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91A99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6.2pt" to="127.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u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Ls/k0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"/>
                  </w:pict>
                </mc:Fallback>
              </mc:AlternateContent>
            </w:r>
            <w:r w:rsidRPr="009D2239">
              <w:rPr>
                <w:b/>
                <w:w w:val="95"/>
                <w:sz w:val="26"/>
                <w:szCs w:val="26"/>
              </w:rPr>
              <w:t xml:space="preserve">KHOÁ XVIII, KỲ HỌP THỨ </w:t>
            </w:r>
            <w:r w:rsidR="00F944B3" w:rsidRPr="009D2239">
              <w:rPr>
                <w:b/>
                <w:w w:val="95"/>
                <w:sz w:val="26"/>
                <w:szCs w:val="26"/>
                <w:lang w:val="vi-VN"/>
              </w:rPr>
              <w:t>34</w:t>
            </w:r>
          </w:p>
        </w:tc>
        <w:tc>
          <w:tcPr>
            <w:tcW w:w="2890" w:type="pct"/>
          </w:tcPr>
          <w:p w14:paraId="41C9ED54" w14:textId="77777777" w:rsidR="009C61F4" w:rsidRPr="009D2239" w:rsidRDefault="009C61F4" w:rsidP="00150B8E">
            <w:pPr>
              <w:jc w:val="center"/>
              <w:rPr>
                <w:rFonts w:ascii="Times New Roman Bold" w:hAnsi="Times New Roman Bold" w:hint="eastAsia"/>
                <w:b/>
                <w:spacing w:val="-4"/>
                <w:w w:val="95"/>
                <w:sz w:val="26"/>
                <w:szCs w:val="26"/>
              </w:rPr>
            </w:pPr>
            <w:r w:rsidRPr="009D2239">
              <w:rPr>
                <w:rFonts w:ascii="Times New Roman Bold" w:hAnsi="Times New Roman Bold"/>
                <w:b/>
                <w:spacing w:val="-4"/>
                <w:w w:val="95"/>
                <w:sz w:val="26"/>
                <w:szCs w:val="26"/>
              </w:rPr>
              <w:t>CỘNG HÒA XÃ HỘI CHỦ NGHĨA VIỆT NAM</w:t>
            </w:r>
          </w:p>
          <w:p w14:paraId="7AA2950A" w14:textId="77777777" w:rsidR="009C61F4" w:rsidRPr="009D2239" w:rsidRDefault="009C61F4" w:rsidP="00150B8E">
            <w:pPr>
              <w:jc w:val="center"/>
              <w:rPr>
                <w:sz w:val="26"/>
                <w:szCs w:val="26"/>
              </w:rPr>
            </w:pPr>
            <w:r w:rsidRPr="009D2239">
              <w:rPr>
                <w:noProof/>
                <w:sz w:val="26"/>
                <w:szCs w:val="26"/>
                <w:lang w:val="vi-VN" w:eastAsia="vi-VN"/>
              </w:rPr>
              <mc:AlternateContent>
                <mc:Choice Requires="wps">
                  <w:drawing>
                    <wp:anchor distT="0" distB="0" distL="114300" distR="114300" simplePos="0" relativeHeight="251659264" behindDoc="0" locked="0" layoutInCell="1" allowOverlap="1" wp14:anchorId="5397159D" wp14:editId="6625041F">
                      <wp:simplePos x="0" y="0"/>
                      <wp:positionH relativeFrom="column">
                        <wp:posOffset>590550</wp:posOffset>
                      </wp:positionH>
                      <wp:positionV relativeFrom="paragraph">
                        <wp:posOffset>231140</wp:posOffset>
                      </wp:positionV>
                      <wp:extent cx="2165350" cy="0"/>
                      <wp:effectExtent l="13335" t="7620" r="1206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65D58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8.2pt" to="21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1n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s+nT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"/>
                  </w:pict>
                </mc:Fallback>
              </mc:AlternateContent>
            </w:r>
            <w:r w:rsidRPr="009D2239">
              <w:rPr>
                <w:b/>
                <w:szCs w:val="26"/>
              </w:rPr>
              <w:t>Độc lập - Tự do - Hạnh phúc</w:t>
            </w:r>
          </w:p>
        </w:tc>
      </w:tr>
      <w:tr w:rsidR="009C61F4" w:rsidRPr="009D2239" w14:paraId="0F2D4C8F" w14:textId="77777777" w:rsidTr="00702D79">
        <w:trPr>
          <w:trHeight w:val="568"/>
        </w:trPr>
        <w:tc>
          <w:tcPr>
            <w:tcW w:w="2110" w:type="pct"/>
          </w:tcPr>
          <w:p w14:paraId="13A81B45" w14:textId="77777777" w:rsidR="009C61F4" w:rsidRPr="009D2239" w:rsidRDefault="009C61F4" w:rsidP="00150B8E">
            <w:pPr>
              <w:tabs>
                <w:tab w:val="left" w:pos="3248"/>
              </w:tabs>
              <w:jc w:val="center"/>
              <w:rPr>
                <w:b/>
                <w:sz w:val="26"/>
                <w:szCs w:val="26"/>
              </w:rPr>
            </w:pPr>
          </w:p>
        </w:tc>
        <w:tc>
          <w:tcPr>
            <w:tcW w:w="2890" w:type="pct"/>
          </w:tcPr>
          <w:p w14:paraId="332AE203" w14:textId="77777777" w:rsidR="009C61F4" w:rsidRPr="009D2239" w:rsidRDefault="009C61F4" w:rsidP="00F944B3">
            <w:pPr>
              <w:jc w:val="center"/>
              <w:rPr>
                <w:i/>
                <w:sz w:val="26"/>
                <w:szCs w:val="26"/>
              </w:rPr>
            </w:pPr>
            <w:r w:rsidRPr="009D2239">
              <w:rPr>
                <w:i/>
                <w:szCs w:val="26"/>
              </w:rPr>
              <w:t xml:space="preserve">Hà Tĩnh, ngày </w:t>
            </w:r>
            <w:r w:rsidR="00F944B3" w:rsidRPr="009D2239">
              <w:rPr>
                <w:i/>
                <w:szCs w:val="26"/>
                <w:lang w:val="vi-VN"/>
              </w:rPr>
              <w:t xml:space="preserve">09 </w:t>
            </w:r>
            <w:r w:rsidRPr="009D2239">
              <w:rPr>
                <w:i/>
                <w:szCs w:val="26"/>
              </w:rPr>
              <w:t xml:space="preserve">tháng </w:t>
            </w:r>
            <w:r w:rsidR="00F944B3" w:rsidRPr="009D2239">
              <w:rPr>
                <w:i/>
                <w:szCs w:val="26"/>
                <w:lang w:val="vi-VN"/>
              </w:rPr>
              <w:t>12</w:t>
            </w:r>
            <w:r w:rsidRPr="009D2239">
              <w:rPr>
                <w:i/>
                <w:szCs w:val="26"/>
              </w:rPr>
              <w:t xml:space="preserve"> năm 2025</w:t>
            </w:r>
          </w:p>
        </w:tc>
      </w:tr>
    </w:tbl>
    <w:p w14:paraId="57DEB7A8" w14:textId="77777777" w:rsidR="009C61F4" w:rsidRPr="009D2239" w:rsidRDefault="009C61F4" w:rsidP="009C61F4">
      <w:pPr>
        <w:spacing w:before="120" w:after="120"/>
        <w:jc w:val="center"/>
        <w:rPr>
          <w:b/>
        </w:rPr>
      </w:pPr>
    </w:p>
    <w:p w14:paraId="16387A3B" w14:textId="77777777" w:rsidR="009C61F4" w:rsidRPr="009D2239" w:rsidRDefault="009C61F4" w:rsidP="009C61F4">
      <w:pPr>
        <w:jc w:val="center"/>
        <w:rPr>
          <w:b/>
        </w:rPr>
      </w:pPr>
      <w:r w:rsidRPr="009D2239">
        <w:rPr>
          <w:b/>
        </w:rPr>
        <w:t xml:space="preserve">DỰ KIẾN CHƯƠNG TRÌNH </w:t>
      </w:r>
    </w:p>
    <w:p w14:paraId="0FB5E6E1" w14:textId="77777777" w:rsidR="009C61F4" w:rsidRPr="009D2239" w:rsidRDefault="009C61F4" w:rsidP="009C61F4">
      <w:pPr>
        <w:jc w:val="center"/>
        <w:rPr>
          <w:b/>
        </w:rPr>
      </w:pPr>
      <w:r w:rsidRPr="009D2239">
        <w:rPr>
          <w:b/>
        </w:rPr>
        <w:t xml:space="preserve">KỲ HỌP THỨ </w:t>
      </w:r>
      <w:r w:rsidR="00702D79" w:rsidRPr="009D2239">
        <w:rPr>
          <w:b/>
          <w:lang w:val="vi-VN"/>
        </w:rPr>
        <w:t>34</w:t>
      </w:r>
      <w:r w:rsidRPr="009D2239">
        <w:rPr>
          <w:b/>
        </w:rPr>
        <w:t>, HĐND TỈNH KHOÁ XVIII</w:t>
      </w:r>
    </w:p>
    <w:p w14:paraId="5066F71E" w14:textId="77777777" w:rsidR="009C61F4" w:rsidRPr="009D2239" w:rsidRDefault="009C61F4" w:rsidP="009C61F4">
      <w:pPr>
        <w:jc w:val="center"/>
        <w:rPr>
          <w:bCs/>
          <w:i/>
          <w:iCs/>
        </w:rPr>
      </w:pPr>
      <w:r w:rsidRPr="009D2239">
        <w:rPr>
          <w:bCs/>
          <w:i/>
          <w:iCs/>
        </w:rPr>
        <w:t xml:space="preserve">(Ngày </w:t>
      </w:r>
      <w:r w:rsidR="00702D79" w:rsidRPr="009D2239">
        <w:rPr>
          <w:bCs/>
          <w:i/>
          <w:iCs/>
          <w:lang w:val="vi-VN"/>
        </w:rPr>
        <w:t>09</w:t>
      </w:r>
      <w:r w:rsidR="00702D79" w:rsidRPr="009D2239">
        <w:rPr>
          <w:bCs/>
          <w:i/>
          <w:iCs/>
        </w:rPr>
        <w:t xml:space="preserve">, </w:t>
      </w:r>
      <w:r w:rsidR="00702D79" w:rsidRPr="009D2239">
        <w:rPr>
          <w:bCs/>
          <w:i/>
          <w:iCs/>
          <w:lang w:val="vi-VN"/>
        </w:rPr>
        <w:t>10</w:t>
      </w:r>
      <w:r w:rsidRPr="009D2239">
        <w:rPr>
          <w:bCs/>
          <w:i/>
          <w:iCs/>
        </w:rPr>
        <w:t xml:space="preserve"> tháng </w:t>
      </w:r>
      <w:r w:rsidR="00702D79" w:rsidRPr="009D2239">
        <w:rPr>
          <w:bCs/>
          <w:i/>
          <w:iCs/>
          <w:lang w:val="vi-VN"/>
        </w:rPr>
        <w:t>12</w:t>
      </w:r>
      <w:r w:rsidRPr="009D2239">
        <w:rPr>
          <w:bCs/>
          <w:i/>
          <w:iCs/>
        </w:rPr>
        <w:t xml:space="preserve"> năm 2025)</w:t>
      </w:r>
    </w:p>
    <w:p w14:paraId="19230847" w14:textId="77777777" w:rsidR="009C61F4" w:rsidRPr="009D2239" w:rsidRDefault="009C61F4" w:rsidP="009C61F4">
      <w:pPr>
        <w:spacing w:before="120" w:after="120"/>
        <w:jc w:val="center"/>
        <w:rPr>
          <w:bCs/>
        </w:rPr>
      </w:pPr>
      <w:r w:rsidRPr="009D2239">
        <w:rPr>
          <w:noProof/>
          <w:lang w:val="vi-VN" w:eastAsia="vi-VN"/>
        </w:rPr>
        <mc:AlternateContent>
          <mc:Choice Requires="wps">
            <w:drawing>
              <wp:anchor distT="0" distB="0" distL="114300" distR="114300" simplePos="0" relativeHeight="251661312" behindDoc="0" locked="0" layoutInCell="1" allowOverlap="1" wp14:anchorId="351BFC2B" wp14:editId="0DA5CE79">
                <wp:simplePos x="0" y="0"/>
                <wp:positionH relativeFrom="column">
                  <wp:posOffset>2051050</wp:posOffset>
                </wp:positionH>
                <wp:positionV relativeFrom="paragraph">
                  <wp:posOffset>53975</wp:posOffset>
                </wp:positionV>
                <wp:extent cx="1673860" cy="0"/>
                <wp:effectExtent l="6985"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C47F1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4.25pt" to="29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pU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7Gkyn0ELae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"/>
            </w:pict>
          </mc:Fallback>
        </mc:AlternateContent>
      </w:r>
    </w:p>
    <w:tbl>
      <w:tblPr>
        <w:tblW w:w="6022"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47"/>
        <w:gridCol w:w="3399"/>
      </w:tblGrid>
      <w:tr w:rsidR="009D2239" w:rsidRPr="009D2239" w14:paraId="63735744" w14:textId="32BFC2DF" w:rsidTr="00892BEA">
        <w:trPr>
          <w:trHeight w:val="573"/>
          <w:tblHeader/>
        </w:trPr>
        <w:tc>
          <w:tcPr>
            <w:tcW w:w="1039" w:type="pct"/>
            <w:tcBorders>
              <w:bottom w:val="single" w:sz="4" w:space="0" w:color="auto"/>
            </w:tcBorders>
            <w:shd w:val="clear" w:color="auto" w:fill="auto"/>
            <w:vAlign w:val="center"/>
          </w:tcPr>
          <w:p w14:paraId="70013F1E" w14:textId="77777777" w:rsidR="00872776" w:rsidRPr="009D2239" w:rsidRDefault="00872776" w:rsidP="00E42156">
            <w:pPr>
              <w:spacing w:before="60" w:after="60"/>
              <w:jc w:val="center"/>
              <w:rPr>
                <w:b/>
              </w:rPr>
            </w:pPr>
            <w:r w:rsidRPr="009D2239">
              <w:rPr>
                <w:b/>
              </w:rPr>
              <w:t>THỜI GIAN</w:t>
            </w:r>
          </w:p>
        </w:tc>
        <w:tc>
          <w:tcPr>
            <w:tcW w:w="2404" w:type="pct"/>
            <w:tcBorders>
              <w:bottom w:val="single" w:sz="4" w:space="0" w:color="auto"/>
            </w:tcBorders>
            <w:shd w:val="clear" w:color="auto" w:fill="auto"/>
            <w:vAlign w:val="center"/>
          </w:tcPr>
          <w:p w14:paraId="7ADF4BFE" w14:textId="77777777" w:rsidR="00872776" w:rsidRPr="009D2239" w:rsidRDefault="00872776" w:rsidP="00E42156">
            <w:pPr>
              <w:spacing w:before="60" w:after="60"/>
              <w:jc w:val="center"/>
              <w:rPr>
                <w:b/>
              </w:rPr>
            </w:pPr>
            <w:r w:rsidRPr="009D2239">
              <w:rPr>
                <w:b/>
              </w:rPr>
              <w:t>NỘI DUNG</w:t>
            </w:r>
          </w:p>
        </w:tc>
        <w:tc>
          <w:tcPr>
            <w:tcW w:w="1557" w:type="pct"/>
            <w:tcBorders>
              <w:bottom w:val="single" w:sz="4" w:space="0" w:color="auto"/>
            </w:tcBorders>
          </w:tcPr>
          <w:p w14:paraId="01A3A9F3" w14:textId="33847290" w:rsidR="00872776" w:rsidRPr="009D2239" w:rsidRDefault="00872776" w:rsidP="00E42156">
            <w:pPr>
              <w:spacing w:before="60" w:after="60"/>
              <w:jc w:val="center"/>
              <w:rPr>
                <w:b/>
                <w:lang w:val="vi-VN"/>
              </w:rPr>
            </w:pPr>
            <w:r w:rsidRPr="009D2239">
              <w:rPr>
                <w:b/>
                <w:lang w:val="vi-VN"/>
              </w:rPr>
              <w:t>NGƯỜI THỰC HIỆN</w:t>
            </w:r>
          </w:p>
        </w:tc>
      </w:tr>
      <w:tr w:rsidR="009D2239" w:rsidRPr="009D2239" w14:paraId="5C5A17F6" w14:textId="7EBB86F2" w:rsidTr="00766690">
        <w:tc>
          <w:tcPr>
            <w:tcW w:w="5000" w:type="pct"/>
            <w:gridSpan w:val="3"/>
            <w:tcBorders>
              <w:bottom w:val="single" w:sz="4" w:space="0" w:color="auto"/>
            </w:tcBorders>
            <w:shd w:val="clear" w:color="auto" w:fill="FFFFFF"/>
          </w:tcPr>
          <w:p w14:paraId="36F13590" w14:textId="77777777" w:rsidR="00766690" w:rsidRPr="009D2239" w:rsidRDefault="00766690" w:rsidP="00E42156">
            <w:pPr>
              <w:spacing w:before="60" w:after="60"/>
              <w:jc w:val="center"/>
              <w:rPr>
                <w:b/>
              </w:rPr>
            </w:pPr>
            <w:r w:rsidRPr="009D2239">
              <w:rPr>
                <w:b/>
              </w:rPr>
              <w:t xml:space="preserve">NGÀY </w:t>
            </w:r>
            <w:r w:rsidRPr="009D2239">
              <w:rPr>
                <w:b/>
                <w:lang w:val="vi-VN"/>
              </w:rPr>
              <w:t>09</w:t>
            </w:r>
            <w:r w:rsidRPr="009D2239">
              <w:rPr>
                <w:b/>
              </w:rPr>
              <w:t>/</w:t>
            </w:r>
            <w:r w:rsidRPr="009D2239">
              <w:rPr>
                <w:b/>
                <w:lang w:val="vi-VN"/>
              </w:rPr>
              <w:t>12</w:t>
            </w:r>
            <w:r w:rsidRPr="009D2239">
              <w:rPr>
                <w:b/>
              </w:rPr>
              <w:t>/2025</w:t>
            </w:r>
          </w:p>
          <w:p w14:paraId="7B34F08A" w14:textId="5EA09A2C" w:rsidR="00766690" w:rsidRPr="009D2239" w:rsidRDefault="00766690" w:rsidP="00E42156">
            <w:pPr>
              <w:spacing w:before="60" w:after="60"/>
              <w:jc w:val="center"/>
              <w:rPr>
                <w:b/>
              </w:rPr>
            </w:pPr>
            <w:r w:rsidRPr="009D2239">
              <w:rPr>
                <w:b/>
              </w:rPr>
              <w:t>(Truyền hình trực tiếp)</w:t>
            </w:r>
          </w:p>
        </w:tc>
      </w:tr>
      <w:tr w:rsidR="009D2239" w:rsidRPr="009D2239" w14:paraId="0C922698" w14:textId="38FCE8D3" w:rsidTr="00460273">
        <w:trPr>
          <w:trHeight w:val="547"/>
        </w:trPr>
        <w:tc>
          <w:tcPr>
            <w:tcW w:w="3443" w:type="pct"/>
            <w:gridSpan w:val="2"/>
            <w:tcBorders>
              <w:top w:val="single" w:sz="4" w:space="0" w:color="auto"/>
            </w:tcBorders>
            <w:shd w:val="clear" w:color="auto" w:fill="auto"/>
          </w:tcPr>
          <w:p w14:paraId="075615E2" w14:textId="77777777" w:rsidR="00872776" w:rsidRPr="009D2239" w:rsidRDefault="00872776" w:rsidP="00E42156">
            <w:pPr>
              <w:spacing w:before="60" w:after="60"/>
              <w:jc w:val="center"/>
              <w:rPr>
                <w:b/>
              </w:rPr>
            </w:pPr>
            <w:r w:rsidRPr="009D2239">
              <w:rPr>
                <w:b/>
              </w:rPr>
              <w:t>I. Khai mạc kỳ họp</w:t>
            </w:r>
          </w:p>
        </w:tc>
        <w:tc>
          <w:tcPr>
            <w:tcW w:w="1557" w:type="pct"/>
            <w:tcBorders>
              <w:top w:val="single" w:sz="4" w:space="0" w:color="auto"/>
            </w:tcBorders>
          </w:tcPr>
          <w:p w14:paraId="597CC8E2" w14:textId="77777777" w:rsidR="00872776" w:rsidRPr="009D2239" w:rsidRDefault="00872776" w:rsidP="00E42156">
            <w:pPr>
              <w:spacing w:before="60" w:after="60"/>
              <w:jc w:val="center"/>
              <w:rPr>
                <w:b/>
              </w:rPr>
            </w:pPr>
          </w:p>
        </w:tc>
      </w:tr>
      <w:tr w:rsidR="009D2239" w:rsidRPr="009D2239" w14:paraId="791E1FFB" w14:textId="233364F6" w:rsidTr="00892BEA">
        <w:trPr>
          <w:trHeight w:val="427"/>
        </w:trPr>
        <w:tc>
          <w:tcPr>
            <w:tcW w:w="1039" w:type="pct"/>
            <w:vMerge w:val="restart"/>
            <w:tcBorders>
              <w:top w:val="single" w:sz="4" w:space="0" w:color="auto"/>
            </w:tcBorders>
            <w:shd w:val="clear" w:color="auto" w:fill="auto"/>
          </w:tcPr>
          <w:p w14:paraId="5DDF3E21" w14:textId="77777777" w:rsidR="00872776" w:rsidRPr="009D2239" w:rsidRDefault="00872776" w:rsidP="00E42156">
            <w:pPr>
              <w:spacing w:before="60" w:after="60"/>
              <w:jc w:val="center"/>
              <w:rPr>
                <w:b/>
                <w:bCs/>
                <w:i/>
              </w:rPr>
            </w:pPr>
            <w:r w:rsidRPr="009D2239">
              <w:rPr>
                <w:b/>
                <w:bCs/>
                <w:i/>
              </w:rPr>
              <w:t>Buổi sáng:</w:t>
            </w:r>
          </w:p>
          <w:p w14:paraId="585F5892" w14:textId="77777777" w:rsidR="00872776" w:rsidRPr="009D2239" w:rsidRDefault="00872776" w:rsidP="00E42156">
            <w:pPr>
              <w:spacing w:before="60" w:after="60"/>
              <w:jc w:val="center"/>
              <w:rPr>
                <w:i/>
              </w:rPr>
            </w:pPr>
            <w:r w:rsidRPr="009D2239">
              <w:rPr>
                <w:i/>
              </w:rPr>
              <w:t>Từ 8h00-8h20</w:t>
            </w:r>
          </w:p>
          <w:p w14:paraId="5CD5B80C" w14:textId="77777777" w:rsidR="00872776" w:rsidRPr="009D2239" w:rsidRDefault="00872776" w:rsidP="00E42156">
            <w:pPr>
              <w:spacing w:before="60" w:after="60"/>
              <w:jc w:val="center"/>
              <w:rPr>
                <w:i/>
              </w:rPr>
            </w:pPr>
            <w:r w:rsidRPr="009D2239">
              <w:rPr>
                <w:i/>
              </w:rPr>
              <w:t>(20 phút)</w:t>
            </w:r>
          </w:p>
          <w:p w14:paraId="0E028A7D" w14:textId="77777777" w:rsidR="00872776" w:rsidRPr="009D2239" w:rsidRDefault="00872776" w:rsidP="00E42156">
            <w:pPr>
              <w:spacing w:before="60" w:after="60"/>
            </w:pPr>
          </w:p>
        </w:tc>
        <w:tc>
          <w:tcPr>
            <w:tcW w:w="2404" w:type="pct"/>
            <w:tcBorders>
              <w:top w:val="single" w:sz="4" w:space="0" w:color="auto"/>
              <w:bottom w:val="dotted" w:sz="4" w:space="0" w:color="auto"/>
            </w:tcBorders>
            <w:shd w:val="clear" w:color="auto" w:fill="auto"/>
            <w:vAlign w:val="center"/>
          </w:tcPr>
          <w:p w14:paraId="1287A6FE" w14:textId="77777777" w:rsidR="00872776" w:rsidRPr="009D2239" w:rsidRDefault="00872776" w:rsidP="00E42156">
            <w:pPr>
              <w:spacing w:before="60" w:after="60"/>
              <w:jc w:val="both"/>
            </w:pPr>
            <w:r w:rsidRPr="009D2239">
              <w:t>1. Ổn định tổ chức.</w:t>
            </w:r>
          </w:p>
        </w:tc>
        <w:tc>
          <w:tcPr>
            <w:tcW w:w="1557" w:type="pct"/>
            <w:tcBorders>
              <w:top w:val="single" w:sz="4" w:space="0" w:color="auto"/>
              <w:bottom w:val="dotted" w:sz="4" w:space="0" w:color="auto"/>
            </w:tcBorders>
          </w:tcPr>
          <w:p w14:paraId="05B50990" w14:textId="119C939B" w:rsidR="00872776" w:rsidRPr="009D2239" w:rsidRDefault="0031190A" w:rsidP="00E42156">
            <w:pPr>
              <w:spacing w:before="60" w:after="60"/>
              <w:jc w:val="both"/>
            </w:pPr>
            <w:r w:rsidRPr="009D2239">
              <w:rPr>
                <w:rFonts w:asciiTheme="majorHAnsi" w:hAnsiTheme="majorHAnsi" w:cstheme="majorHAnsi"/>
              </w:rPr>
              <w:t>Văn phòng Đoàn ĐBQH và HĐND tỉnh</w:t>
            </w:r>
          </w:p>
        </w:tc>
      </w:tr>
      <w:tr w:rsidR="009D2239" w:rsidRPr="009D2239" w14:paraId="45851AE0" w14:textId="0D3C84C6" w:rsidTr="00892BEA">
        <w:trPr>
          <w:trHeight w:val="406"/>
        </w:trPr>
        <w:tc>
          <w:tcPr>
            <w:tcW w:w="1039" w:type="pct"/>
            <w:vMerge/>
            <w:shd w:val="clear" w:color="auto" w:fill="auto"/>
          </w:tcPr>
          <w:p w14:paraId="13BDEBDA" w14:textId="77777777" w:rsidR="0031190A" w:rsidRPr="009D2239" w:rsidRDefault="0031190A" w:rsidP="0031190A">
            <w:pPr>
              <w:spacing w:before="60" w:after="60"/>
              <w:rPr>
                <w:i/>
              </w:rPr>
            </w:pPr>
          </w:p>
        </w:tc>
        <w:tc>
          <w:tcPr>
            <w:tcW w:w="2404" w:type="pct"/>
            <w:tcBorders>
              <w:top w:val="dotted" w:sz="4" w:space="0" w:color="auto"/>
              <w:bottom w:val="dotted" w:sz="4" w:space="0" w:color="auto"/>
            </w:tcBorders>
            <w:shd w:val="clear" w:color="auto" w:fill="auto"/>
            <w:vAlign w:val="center"/>
          </w:tcPr>
          <w:p w14:paraId="780DD3D9" w14:textId="77777777" w:rsidR="0031190A" w:rsidRPr="009D2239" w:rsidRDefault="0031190A" w:rsidP="0031190A">
            <w:pPr>
              <w:spacing w:before="60" w:after="60"/>
              <w:jc w:val="both"/>
            </w:pPr>
            <w:r w:rsidRPr="009D2239">
              <w:t>2. Chào cờ, Quốc ca.</w:t>
            </w:r>
          </w:p>
        </w:tc>
        <w:tc>
          <w:tcPr>
            <w:tcW w:w="1557" w:type="pct"/>
            <w:tcBorders>
              <w:top w:val="dotted" w:sz="4" w:space="0" w:color="auto"/>
              <w:bottom w:val="dotted" w:sz="4" w:space="0" w:color="auto"/>
            </w:tcBorders>
            <w:vAlign w:val="center"/>
          </w:tcPr>
          <w:p w14:paraId="65BE60E4" w14:textId="7E754854" w:rsidR="0031190A" w:rsidRPr="009D2239" w:rsidRDefault="0031190A" w:rsidP="0031190A">
            <w:pPr>
              <w:spacing w:before="60" w:after="60"/>
              <w:jc w:val="both"/>
            </w:pPr>
            <w:r w:rsidRPr="009D2239">
              <w:rPr>
                <w:rFonts w:asciiTheme="majorHAnsi" w:hAnsiTheme="majorHAnsi" w:cstheme="majorHAnsi"/>
              </w:rPr>
              <w:t>Văn phòng Đoàn ĐBQH và HĐND tỉnh</w:t>
            </w:r>
          </w:p>
        </w:tc>
      </w:tr>
      <w:tr w:rsidR="009D2239" w:rsidRPr="009D2239" w14:paraId="00556159" w14:textId="5397F72C" w:rsidTr="00892BEA">
        <w:trPr>
          <w:trHeight w:val="269"/>
        </w:trPr>
        <w:tc>
          <w:tcPr>
            <w:tcW w:w="1039" w:type="pct"/>
            <w:vMerge/>
            <w:shd w:val="clear" w:color="auto" w:fill="auto"/>
          </w:tcPr>
          <w:p w14:paraId="1E64E48F" w14:textId="77777777" w:rsidR="0031190A" w:rsidRPr="009D2239" w:rsidRDefault="0031190A" w:rsidP="0031190A">
            <w:pPr>
              <w:spacing w:before="60" w:after="60"/>
              <w:rPr>
                <w:i/>
              </w:rPr>
            </w:pPr>
          </w:p>
        </w:tc>
        <w:tc>
          <w:tcPr>
            <w:tcW w:w="2404" w:type="pct"/>
            <w:tcBorders>
              <w:top w:val="dotted" w:sz="4" w:space="0" w:color="auto"/>
              <w:bottom w:val="dotted" w:sz="4" w:space="0" w:color="auto"/>
            </w:tcBorders>
            <w:shd w:val="clear" w:color="auto" w:fill="auto"/>
            <w:vAlign w:val="center"/>
          </w:tcPr>
          <w:p w14:paraId="1FA10BFB" w14:textId="77777777" w:rsidR="0031190A" w:rsidRPr="009D2239" w:rsidRDefault="0031190A" w:rsidP="0031190A">
            <w:pPr>
              <w:spacing w:before="60" w:after="60"/>
              <w:jc w:val="both"/>
              <w:rPr>
                <w:spacing w:val="-4"/>
              </w:rPr>
            </w:pPr>
            <w:r w:rsidRPr="009D2239">
              <w:rPr>
                <w:spacing w:val="-4"/>
              </w:rPr>
              <w:t>3. Giới thiệu đại biểu, thông qua chương trình.</w:t>
            </w:r>
          </w:p>
        </w:tc>
        <w:tc>
          <w:tcPr>
            <w:tcW w:w="1557" w:type="pct"/>
            <w:tcBorders>
              <w:top w:val="dotted" w:sz="4" w:space="0" w:color="auto"/>
              <w:bottom w:val="dotted" w:sz="4" w:space="0" w:color="auto"/>
            </w:tcBorders>
            <w:vAlign w:val="center"/>
          </w:tcPr>
          <w:p w14:paraId="07F245DA" w14:textId="3C93BD17" w:rsidR="0031190A" w:rsidRPr="009D2239" w:rsidRDefault="0031190A" w:rsidP="0031190A">
            <w:pPr>
              <w:spacing w:before="60" w:after="60"/>
              <w:jc w:val="both"/>
            </w:pPr>
            <w:r w:rsidRPr="009D2239">
              <w:rPr>
                <w:rFonts w:asciiTheme="majorHAnsi" w:hAnsiTheme="majorHAnsi" w:cstheme="majorHAnsi"/>
                <w:lang w:val="vi-VN"/>
              </w:rPr>
              <w:t>Đồng chí Nguyễn Thị Việt Hà, Phó Ch</w:t>
            </w:r>
            <w:bookmarkStart w:id="0" w:name="_GoBack"/>
            <w:bookmarkEnd w:id="0"/>
            <w:r w:rsidRPr="009D2239">
              <w:rPr>
                <w:rFonts w:asciiTheme="majorHAnsi" w:hAnsiTheme="majorHAnsi" w:cstheme="majorHAnsi"/>
                <w:lang w:val="vi-VN"/>
              </w:rPr>
              <w:t>ủ tịch Hội đồng nhân dân tỉnh</w:t>
            </w:r>
          </w:p>
        </w:tc>
      </w:tr>
      <w:tr w:rsidR="009D2239" w:rsidRPr="009D2239" w14:paraId="1CB8D024" w14:textId="746E8120" w:rsidTr="00892BEA">
        <w:trPr>
          <w:trHeight w:val="109"/>
        </w:trPr>
        <w:tc>
          <w:tcPr>
            <w:tcW w:w="1039" w:type="pct"/>
            <w:vMerge/>
            <w:shd w:val="clear" w:color="auto" w:fill="auto"/>
          </w:tcPr>
          <w:p w14:paraId="6684398B" w14:textId="77777777" w:rsidR="0031190A" w:rsidRPr="009D2239" w:rsidRDefault="0031190A" w:rsidP="0031190A">
            <w:pPr>
              <w:spacing w:before="60" w:after="60"/>
              <w:rPr>
                <w:i/>
              </w:rPr>
            </w:pPr>
          </w:p>
        </w:tc>
        <w:tc>
          <w:tcPr>
            <w:tcW w:w="2404" w:type="pct"/>
            <w:tcBorders>
              <w:top w:val="dotted" w:sz="4" w:space="0" w:color="auto"/>
            </w:tcBorders>
            <w:shd w:val="clear" w:color="auto" w:fill="auto"/>
            <w:vAlign w:val="center"/>
          </w:tcPr>
          <w:p w14:paraId="79A07BC3" w14:textId="77777777" w:rsidR="0031190A" w:rsidRPr="009D2239" w:rsidRDefault="0031190A" w:rsidP="0031190A">
            <w:pPr>
              <w:spacing w:before="60" w:after="60"/>
              <w:jc w:val="both"/>
            </w:pPr>
            <w:r w:rsidRPr="009D2239">
              <w:t>4. Khai mạc kỳ họp.</w:t>
            </w:r>
          </w:p>
        </w:tc>
        <w:tc>
          <w:tcPr>
            <w:tcW w:w="1557" w:type="pct"/>
            <w:tcBorders>
              <w:top w:val="dotted" w:sz="4" w:space="0" w:color="auto"/>
            </w:tcBorders>
            <w:vAlign w:val="center"/>
          </w:tcPr>
          <w:p w14:paraId="4E5CAD06" w14:textId="547492F0" w:rsidR="0031190A" w:rsidRPr="009D2239" w:rsidRDefault="0031190A" w:rsidP="0031190A">
            <w:pPr>
              <w:spacing w:before="60" w:after="60"/>
              <w:jc w:val="both"/>
            </w:pPr>
            <w:r w:rsidRPr="009D2239">
              <w:rPr>
                <w:rFonts w:asciiTheme="majorHAnsi" w:hAnsiTheme="majorHAnsi" w:cstheme="majorHAnsi"/>
                <w:lang w:val="vi-VN"/>
              </w:rPr>
              <w:t>Đồng chí Nguyễn Hồng Lĩnh, Phó Bí thư Thường trực Tỉnh ủy, Chủ tịch Hội đồng nhân dân tỉnh</w:t>
            </w:r>
          </w:p>
        </w:tc>
      </w:tr>
      <w:tr w:rsidR="009D2239" w:rsidRPr="009D2239" w14:paraId="040B6B23" w14:textId="54669785" w:rsidTr="00460273">
        <w:trPr>
          <w:trHeight w:val="786"/>
        </w:trPr>
        <w:tc>
          <w:tcPr>
            <w:tcW w:w="3443" w:type="pct"/>
            <w:gridSpan w:val="2"/>
            <w:tcBorders>
              <w:top w:val="single" w:sz="4" w:space="0" w:color="auto"/>
            </w:tcBorders>
            <w:shd w:val="clear" w:color="auto" w:fill="auto"/>
            <w:vAlign w:val="center"/>
          </w:tcPr>
          <w:p w14:paraId="53C9E963" w14:textId="70715132" w:rsidR="0031190A" w:rsidRPr="009D2239" w:rsidRDefault="0031190A" w:rsidP="0031190A">
            <w:pPr>
              <w:spacing w:before="60" w:after="60"/>
              <w:jc w:val="center"/>
            </w:pPr>
            <w:r w:rsidRPr="009D2239">
              <w:rPr>
                <w:b/>
              </w:rPr>
              <w:t>II. Các báo cáo, tờ trình, dự thảo nghị quyết trình bày tại kỳ họp; báo cáo thẩm tra của các ban Hội đồng nhân dân tỉnh</w:t>
            </w:r>
          </w:p>
        </w:tc>
        <w:tc>
          <w:tcPr>
            <w:tcW w:w="1557" w:type="pct"/>
            <w:tcBorders>
              <w:top w:val="single" w:sz="4" w:space="0" w:color="auto"/>
            </w:tcBorders>
          </w:tcPr>
          <w:p w14:paraId="7ECFA912" w14:textId="77777777" w:rsidR="0031190A" w:rsidRPr="009D2239" w:rsidRDefault="0031190A" w:rsidP="0031190A">
            <w:pPr>
              <w:spacing w:before="60" w:after="60"/>
              <w:jc w:val="center"/>
              <w:rPr>
                <w:b/>
              </w:rPr>
            </w:pPr>
          </w:p>
        </w:tc>
      </w:tr>
      <w:tr w:rsidR="009D2239" w:rsidRPr="009D2239" w14:paraId="1F9AB040" w14:textId="021425B8" w:rsidTr="00892BEA">
        <w:trPr>
          <w:trHeight w:val="395"/>
        </w:trPr>
        <w:tc>
          <w:tcPr>
            <w:tcW w:w="1039" w:type="pct"/>
            <w:tcBorders>
              <w:top w:val="dotted" w:sz="4" w:space="0" w:color="auto"/>
              <w:bottom w:val="dotted" w:sz="4" w:space="0" w:color="auto"/>
            </w:tcBorders>
            <w:shd w:val="clear" w:color="auto" w:fill="auto"/>
            <w:vAlign w:val="center"/>
          </w:tcPr>
          <w:p w14:paraId="67288584" w14:textId="77777777" w:rsidR="00517223" w:rsidRPr="009D2239" w:rsidRDefault="00517223" w:rsidP="00517223">
            <w:pPr>
              <w:spacing w:before="60" w:after="60"/>
              <w:jc w:val="center"/>
              <w:rPr>
                <w:i/>
              </w:rPr>
            </w:pPr>
            <w:r w:rsidRPr="009D2239">
              <w:rPr>
                <w:i/>
              </w:rPr>
              <w:t>Từ 8h20-8h45</w:t>
            </w:r>
          </w:p>
          <w:p w14:paraId="38F4FBAF" w14:textId="18970753" w:rsidR="00517223" w:rsidRPr="009D2239" w:rsidRDefault="00517223" w:rsidP="00517223">
            <w:pPr>
              <w:tabs>
                <w:tab w:val="center" w:pos="4320"/>
                <w:tab w:val="right" w:pos="8640"/>
              </w:tabs>
              <w:spacing w:before="60" w:after="60"/>
              <w:jc w:val="center"/>
              <w:rPr>
                <w:i/>
                <w:lang w:val="vi-VN"/>
              </w:rPr>
            </w:pPr>
            <w:r w:rsidRPr="009D2239">
              <w:rPr>
                <w:i/>
              </w:rPr>
              <w:t>(25 phút)</w:t>
            </w:r>
          </w:p>
        </w:tc>
        <w:tc>
          <w:tcPr>
            <w:tcW w:w="2404" w:type="pct"/>
            <w:tcBorders>
              <w:top w:val="dotted" w:sz="4" w:space="0" w:color="auto"/>
              <w:bottom w:val="dotted" w:sz="4" w:space="0" w:color="auto"/>
            </w:tcBorders>
            <w:shd w:val="clear" w:color="auto" w:fill="auto"/>
            <w:vAlign w:val="center"/>
          </w:tcPr>
          <w:p w14:paraId="29684137" w14:textId="7500C3FB" w:rsidR="00517223" w:rsidRPr="009D2239" w:rsidRDefault="00517223" w:rsidP="00CD2F7C">
            <w:pPr>
              <w:jc w:val="both"/>
              <w:rPr>
                <w:rFonts w:asciiTheme="majorHAnsi" w:hAnsiTheme="majorHAnsi" w:cstheme="majorHAnsi"/>
                <w:lang w:val="vi-VN"/>
              </w:rPr>
            </w:pPr>
            <w:r w:rsidRPr="009D2239">
              <w:rPr>
                <w:rFonts w:asciiTheme="majorHAnsi" w:hAnsiTheme="majorHAnsi" w:cstheme="majorHAnsi"/>
                <w:lang w:val="vi-VN"/>
              </w:rPr>
              <w:t>Báo cáo tóm tắt tình hình kinh tế - xã hội năm 2025; kế hoạch phát triển kinh tế - xã hội năm 2026</w:t>
            </w:r>
            <w:r w:rsidRPr="009D2239">
              <w:rPr>
                <w:rFonts w:asciiTheme="majorHAnsi" w:hAnsiTheme="majorHAnsi" w:cstheme="majorHAnsi"/>
              </w:rPr>
              <w:t>; k</w:t>
            </w:r>
            <w:r w:rsidRPr="009D2239">
              <w:rPr>
                <w:rFonts w:asciiTheme="majorHAnsi" w:hAnsiTheme="majorHAnsi" w:cstheme="majorHAnsi"/>
                <w:lang w:val="vi-VN"/>
              </w:rPr>
              <w:t>ế hoạch phát triển kinh tế - xã hội giai đoạn 2026-2030</w:t>
            </w:r>
            <w:r w:rsidRPr="009D2239">
              <w:rPr>
                <w:rFonts w:asciiTheme="majorHAnsi" w:hAnsiTheme="majorHAnsi" w:cstheme="majorHAnsi"/>
              </w:rPr>
              <w:t>.</w:t>
            </w:r>
          </w:p>
        </w:tc>
        <w:tc>
          <w:tcPr>
            <w:tcW w:w="1557" w:type="pct"/>
            <w:tcBorders>
              <w:top w:val="dotted" w:sz="4" w:space="0" w:color="auto"/>
              <w:bottom w:val="dotted" w:sz="4" w:space="0" w:color="auto"/>
            </w:tcBorders>
          </w:tcPr>
          <w:p w14:paraId="59F7A257" w14:textId="26BBCBD5" w:rsidR="00517223" w:rsidRPr="009D2239" w:rsidRDefault="00C334A5" w:rsidP="001E5597">
            <w:pPr>
              <w:spacing w:before="60" w:after="60"/>
              <w:jc w:val="center"/>
              <w:rPr>
                <w:spacing w:val="-2"/>
                <w:position w:val="-2"/>
                <w:lang w:val="vi-VN"/>
              </w:rPr>
            </w:pPr>
            <w:r w:rsidRPr="009D2239">
              <w:rPr>
                <w:spacing w:val="-2"/>
                <w:position w:val="-2"/>
                <w:lang w:val="vi-VN"/>
              </w:rPr>
              <w:t>Đồng chí Trần Báu Hà, Ủy viên Ban Thường vụ Tỉnh ủy, Phó Chủ tịch Thường trực UBND tỉnh</w:t>
            </w:r>
          </w:p>
        </w:tc>
      </w:tr>
      <w:tr w:rsidR="009D2239" w:rsidRPr="009D2239" w14:paraId="4A0770A4" w14:textId="77777777" w:rsidTr="00892BEA">
        <w:trPr>
          <w:trHeight w:val="395"/>
        </w:trPr>
        <w:tc>
          <w:tcPr>
            <w:tcW w:w="1039" w:type="pct"/>
            <w:tcBorders>
              <w:top w:val="dotted" w:sz="4" w:space="0" w:color="auto"/>
              <w:bottom w:val="dotted" w:sz="4" w:space="0" w:color="auto"/>
            </w:tcBorders>
            <w:shd w:val="clear" w:color="auto" w:fill="auto"/>
            <w:vAlign w:val="center"/>
          </w:tcPr>
          <w:p w14:paraId="5B759D66" w14:textId="296F3719" w:rsidR="00D054B7" w:rsidRPr="009D2239" w:rsidRDefault="00D054B7" w:rsidP="00D054B7">
            <w:pPr>
              <w:tabs>
                <w:tab w:val="center" w:pos="4320"/>
                <w:tab w:val="right" w:pos="8640"/>
              </w:tabs>
              <w:spacing w:before="60" w:after="60"/>
              <w:jc w:val="center"/>
              <w:rPr>
                <w:i/>
                <w:iCs/>
                <w:lang w:val="pt-BR"/>
              </w:rPr>
            </w:pPr>
            <w:r w:rsidRPr="009D2239">
              <w:rPr>
                <w:i/>
                <w:iCs/>
                <w:lang w:val="pt-BR"/>
              </w:rPr>
              <w:t xml:space="preserve">Từ </w:t>
            </w:r>
            <w:r w:rsidR="00402126" w:rsidRPr="009D2239">
              <w:rPr>
                <w:i/>
                <w:iCs/>
                <w:lang w:val="vi-VN"/>
              </w:rPr>
              <w:t>8h45</w:t>
            </w:r>
            <w:r w:rsidRPr="009D2239">
              <w:rPr>
                <w:i/>
                <w:iCs/>
                <w:lang w:val="pt-BR"/>
              </w:rPr>
              <w:t>-</w:t>
            </w:r>
            <w:r w:rsidR="00402126" w:rsidRPr="009D2239">
              <w:rPr>
                <w:i/>
                <w:iCs/>
                <w:lang w:val="vi-VN"/>
              </w:rPr>
              <w:t>9h00</w:t>
            </w:r>
          </w:p>
          <w:p w14:paraId="257DBB5C" w14:textId="4A2444B2" w:rsidR="00D054B7" w:rsidRPr="009D2239" w:rsidRDefault="00D054B7" w:rsidP="00D054B7">
            <w:pPr>
              <w:spacing w:before="60" w:after="60"/>
              <w:jc w:val="center"/>
              <w:rPr>
                <w:i/>
              </w:rPr>
            </w:pPr>
            <w:r w:rsidRPr="009D2239">
              <w:rPr>
                <w:i/>
                <w:iCs/>
                <w:lang w:val="pt-BR"/>
              </w:rPr>
              <w:t>(</w:t>
            </w:r>
            <w:r w:rsidRPr="009D2239">
              <w:rPr>
                <w:i/>
                <w:iCs/>
                <w:lang w:val="vi-VN"/>
              </w:rPr>
              <w:t>15</w:t>
            </w:r>
            <w:r w:rsidRPr="009D2239">
              <w:rPr>
                <w:i/>
                <w:iCs/>
                <w:lang w:val="pt-BR"/>
              </w:rPr>
              <w:t xml:space="preserve"> phút)</w:t>
            </w:r>
          </w:p>
        </w:tc>
        <w:tc>
          <w:tcPr>
            <w:tcW w:w="2404" w:type="pct"/>
            <w:tcBorders>
              <w:top w:val="dotted" w:sz="4" w:space="0" w:color="auto"/>
              <w:bottom w:val="dotted" w:sz="4" w:space="0" w:color="auto"/>
            </w:tcBorders>
            <w:shd w:val="clear" w:color="auto" w:fill="auto"/>
            <w:vAlign w:val="center"/>
          </w:tcPr>
          <w:p w14:paraId="638981B3" w14:textId="74F613B4" w:rsidR="00D054B7" w:rsidRPr="00C5159D" w:rsidRDefault="00D054B7" w:rsidP="00C5159D">
            <w:pPr>
              <w:spacing w:before="60" w:after="60"/>
              <w:jc w:val="both"/>
              <w:rPr>
                <w:rFonts w:asciiTheme="majorHAnsi" w:hAnsiTheme="majorHAnsi" w:cstheme="majorHAnsi"/>
                <w:lang w:val="vi-VN"/>
              </w:rPr>
            </w:pPr>
            <w:r w:rsidRPr="009D2239">
              <w:rPr>
                <w:lang w:val="pt-BR"/>
              </w:rPr>
              <w:t xml:space="preserve">Các </w:t>
            </w:r>
            <w:r w:rsidRPr="009D2239">
              <w:rPr>
                <w:lang w:val="vi-VN"/>
              </w:rPr>
              <w:t xml:space="preserve">báo cáo, </w:t>
            </w:r>
            <w:r w:rsidRPr="009D2239">
              <w:rPr>
                <w:lang w:val="pt-BR"/>
              </w:rPr>
              <w:t xml:space="preserve">tờ trình: (1) </w:t>
            </w:r>
            <w:r w:rsidRPr="009D2239">
              <w:rPr>
                <w:rFonts w:cstheme="majorHAnsi"/>
                <w:b/>
                <w:lang w:val="vi-VN"/>
              </w:rPr>
              <w:t>Dự toán thu, chi</w:t>
            </w:r>
            <w:r w:rsidRPr="009D2239">
              <w:rPr>
                <w:rFonts w:cstheme="majorHAnsi"/>
                <w:lang w:val="vi-VN"/>
              </w:rPr>
              <w:t xml:space="preserve"> và phân bổ ngân sách nhà nước năm 2026. (2) </w:t>
            </w:r>
            <w:r w:rsidRPr="009D2239">
              <w:rPr>
                <w:rFonts w:cstheme="majorHAnsi"/>
                <w:b/>
                <w:lang w:val="vi-VN"/>
              </w:rPr>
              <w:t>Kế hoạch đầu tư</w:t>
            </w:r>
            <w:r w:rsidRPr="009D2239">
              <w:rPr>
                <w:rFonts w:cstheme="majorHAnsi"/>
                <w:lang w:val="vi-VN"/>
              </w:rPr>
              <w:t xml:space="preserve"> công năm 2026. (3) </w:t>
            </w:r>
            <w:r w:rsidR="00C5159D" w:rsidRPr="00C5159D">
              <w:rPr>
                <w:rFonts w:cstheme="majorHAnsi"/>
                <w:b/>
                <w:lang w:val="vi-VN"/>
              </w:rPr>
              <w:t>K</w:t>
            </w:r>
            <w:r w:rsidR="00C5159D" w:rsidRPr="00C5159D">
              <w:rPr>
                <w:b/>
                <w:bCs/>
                <w:color w:val="000000"/>
              </w:rPr>
              <w:t>éo dài thời kỳ</w:t>
            </w:r>
            <w:r w:rsidR="00C5159D" w:rsidRPr="00C5159D">
              <w:rPr>
                <w:bCs/>
                <w:color w:val="000000"/>
              </w:rPr>
              <w:t xml:space="preserve"> ổn định ngân sách</w:t>
            </w:r>
            <w:r w:rsidR="00C5159D" w:rsidRPr="00C5159D">
              <w:rPr>
                <w:bCs/>
                <w:color w:val="000000"/>
                <w:lang w:val="vi-VN"/>
              </w:rPr>
              <w:t xml:space="preserve"> </w:t>
            </w:r>
            <w:r w:rsidR="00C5159D" w:rsidRPr="00C5159D">
              <w:rPr>
                <w:bCs/>
                <w:color w:val="000000"/>
              </w:rPr>
              <w:t>giai đoạn 2022-2025 sang năm 2026; sửa đổi, bổ sung một số nội dung</w:t>
            </w:r>
            <w:r w:rsidR="00C5159D" w:rsidRPr="00C5159D">
              <w:rPr>
                <w:bCs/>
                <w:color w:val="000000"/>
                <w:lang w:val="vi-VN"/>
              </w:rPr>
              <w:t xml:space="preserve"> </w:t>
            </w:r>
            <w:r w:rsidR="00C5159D" w:rsidRPr="00C5159D">
              <w:rPr>
                <w:bCs/>
                <w:color w:val="000000"/>
              </w:rPr>
              <w:t>của Quy định về phân cấp nguồn thu, tỷ lệ phần trăm (%) phân chia</w:t>
            </w:r>
            <w:r w:rsidR="00C5159D" w:rsidRPr="00C5159D">
              <w:rPr>
                <w:bCs/>
                <w:color w:val="000000"/>
                <w:lang w:val="vi-VN"/>
              </w:rPr>
              <w:t xml:space="preserve"> </w:t>
            </w:r>
            <w:r w:rsidR="00C5159D" w:rsidRPr="00C5159D">
              <w:rPr>
                <w:bCs/>
                <w:color w:val="000000"/>
              </w:rPr>
              <w:t xml:space="preserve">nguồn thu và phân cấp nhiệm vụ chi các cấp </w:t>
            </w:r>
            <w:r w:rsidR="00C5159D" w:rsidRPr="00C5159D">
              <w:rPr>
                <w:bCs/>
                <w:color w:val="000000"/>
              </w:rPr>
              <w:lastRenderedPageBreak/>
              <w:t xml:space="preserve">ngân sách địa </w:t>
            </w:r>
            <w:r w:rsidR="00C5159D" w:rsidRPr="00C5159D">
              <w:rPr>
                <w:bCs/>
                <w:color w:val="000000"/>
                <w:lang w:val="vi-VN"/>
              </w:rPr>
              <w:t xml:space="preserve">phương </w:t>
            </w:r>
            <w:r w:rsidR="00C5159D" w:rsidRPr="00C5159D">
              <w:rPr>
                <w:bCs/>
                <w:color w:val="000000"/>
              </w:rPr>
              <w:t>giai đoạn 2022-2025; nguyên tắc, tiêu chí và định mức phân bổ</w:t>
            </w:r>
            <w:r w:rsidR="00C5159D" w:rsidRPr="00C5159D">
              <w:rPr>
                <w:bCs/>
                <w:color w:val="000000"/>
                <w:lang w:val="vi-VN"/>
              </w:rPr>
              <w:t xml:space="preserve"> </w:t>
            </w:r>
            <w:r w:rsidR="00C5159D" w:rsidRPr="00C5159D">
              <w:rPr>
                <w:bCs/>
                <w:color w:val="000000"/>
              </w:rPr>
              <w:t xml:space="preserve">chi </w:t>
            </w:r>
            <w:r w:rsidR="00C5159D" w:rsidRPr="00C5159D">
              <w:rPr>
                <w:bCs/>
                <w:color w:val="000000"/>
                <w:lang w:val="vi-VN"/>
              </w:rPr>
              <w:t xml:space="preserve">thường </w:t>
            </w:r>
            <w:r w:rsidR="00C5159D" w:rsidRPr="00C5159D">
              <w:rPr>
                <w:bCs/>
                <w:color w:val="000000"/>
              </w:rPr>
              <w:t xml:space="preserve">xuyên ngân sách địa phƣơng năm </w:t>
            </w:r>
            <w:r w:rsidR="00C5159D" w:rsidRPr="00C5159D">
              <w:rPr>
                <w:bCs/>
                <w:color w:val="000000"/>
                <w:lang w:val="vi-VN"/>
              </w:rPr>
              <w:t>2022.</w:t>
            </w:r>
          </w:p>
        </w:tc>
        <w:tc>
          <w:tcPr>
            <w:tcW w:w="1557" w:type="pct"/>
            <w:tcBorders>
              <w:top w:val="dotted" w:sz="4" w:space="0" w:color="auto"/>
              <w:bottom w:val="dotted" w:sz="4" w:space="0" w:color="auto"/>
            </w:tcBorders>
          </w:tcPr>
          <w:p w14:paraId="2D41A298" w14:textId="1A58798B" w:rsidR="00D054B7" w:rsidRPr="009D2239" w:rsidRDefault="00C334A5" w:rsidP="001E5597">
            <w:pPr>
              <w:spacing w:before="60" w:after="60"/>
              <w:jc w:val="center"/>
              <w:rPr>
                <w:rFonts w:asciiTheme="majorHAnsi" w:hAnsiTheme="majorHAnsi" w:cstheme="majorHAnsi"/>
                <w:lang w:val="vi-VN"/>
              </w:rPr>
            </w:pPr>
            <w:r w:rsidRPr="009D2239">
              <w:rPr>
                <w:rFonts w:asciiTheme="majorHAnsi" w:hAnsiTheme="majorHAnsi" w:cstheme="majorHAnsi"/>
                <w:lang w:val="vi-VN"/>
              </w:rPr>
              <w:lastRenderedPageBreak/>
              <w:t>Đồng chí Nguyễn Trọng Hiếu, Ủy viên Ban Thường vụ Tỉnh ủy, Giám đốc Sở Tài chính</w:t>
            </w:r>
          </w:p>
        </w:tc>
      </w:tr>
      <w:tr w:rsidR="009D2239" w:rsidRPr="009D2239" w14:paraId="30DA5BFA" w14:textId="77777777" w:rsidTr="00892BEA">
        <w:trPr>
          <w:trHeight w:val="395"/>
        </w:trPr>
        <w:tc>
          <w:tcPr>
            <w:tcW w:w="1039" w:type="pct"/>
            <w:tcBorders>
              <w:top w:val="dotted" w:sz="4" w:space="0" w:color="auto"/>
              <w:bottom w:val="dotted" w:sz="4" w:space="0" w:color="auto"/>
            </w:tcBorders>
            <w:shd w:val="clear" w:color="auto" w:fill="auto"/>
            <w:vAlign w:val="center"/>
          </w:tcPr>
          <w:p w14:paraId="3897B230" w14:textId="31000BBE" w:rsidR="00D054B7" w:rsidRPr="009D2239" w:rsidRDefault="00D054B7" w:rsidP="00D054B7">
            <w:pPr>
              <w:tabs>
                <w:tab w:val="center" w:pos="4320"/>
                <w:tab w:val="right" w:pos="8640"/>
              </w:tabs>
              <w:spacing w:before="60" w:after="60"/>
              <w:jc w:val="center"/>
              <w:rPr>
                <w:i/>
                <w:lang w:val="vi-VN"/>
              </w:rPr>
            </w:pPr>
            <w:r w:rsidRPr="009D2239">
              <w:rPr>
                <w:i/>
                <w:lang w:val="pt-BR"/>
              </w:rPr>
              <w:lastRenderedPageBreak/>
              <w:t>Từ</w:t>
            </w:r>
            <w:r w:rsidRPr="009D2239">
              <w:rPr>
                <w:i/>
                <w:lang w:val="vi-VN"/>
              </w:rPr>
              <w:t xml:space="preserve"> </w:t>
            </w:r>
            <w:r w:rsidR="00402126" w:rsidRPr="009D2239">
              <w:rPr>
                <w:i/>
                <w:lang w:val="vi-VN"/>
              </w:rPr>
              <w:t>9h00</w:t>
            </w:r>
            <w:r w:rsidRPr="009D2239">
              <w:rPr>
                <w:i/>
                <w:lang w:val="vi-VN"/>
              </w:rPr>
              <w:t>-</w:t>
            </w:r>
            <w:r w:rsidR="006F1CBD" w:rsidRPr="009D2239">
              <w:rPr>
                <w:i/>
                <w:lang w:val="vi-VN"/>
              </w:rPr>
              <w:t>9h20</w:t>
            </w:r>
          </w:p>
          <w:p w14:paraId="3B20F004" w14:textId="2E9BBECB" w:rsidR="00D054B7" w:rsidRPr="009D2239" w:rsidRDefault="00D054B7" w:rsidP="00D054B7">
            <w:pPr>
              <w:spacing w:before="60" w:after="60"/>
              <w:jc w:val="center"/>
              <w:rPr>
                <w:i/>
              </w:rPr>
            </w:pPr>
            <w:r w:rsidRPr="009D2239">
              <w:rPr>
                <w:i/>
                <w:lang w:val="nb-NO"/>
              </w:rPr>
              <w:t>(</w:t>
            </w:r>
            <w:r w:rsidRPr="009D2239">
              <w:rPr>
                <w:i/>
                <w:lang w:val="vi-VN"/>
              </w:rPr>
              <w:t>20</w:t>
            </w:r>
            <w:r w:rsidRPr="009D2239">
              <w:rPr>
                <w:i/>
                <w:lang w:val="nb-NO"/>
              </w:rPr>
              <w:t xml:space="preserve"> phút)</w:t>
            </w:r>
          </w:p>
        </w:tc>
        <w:tc>
          <w:tcPr>
            <w:tcW w:w="2404" w:type="pct"/>
            <w:tcBorders>
              <w:top w:val="dotted" w:sz="4" w:space="0" w:color="auto"/>
              <w:bottom w:val="dotted" w:sz="4" w:space="0" w:color="auto"/>
            </w:tcBorders>
            <w:shd w:val="clear" w:color="auto" w:fill="auto"/>
            <w:vAlign w:val="center"/>
          </w:tcPr>
          <w:p w14:paraId="79A4998C" w14:textId="27F3460B" w:rsidR="00D054B7" w:rsidRPr="009D2239" w:rsidRDefault="00D054B7" w:rsidP="00D054B7">
            <w:pPr>
              <w:spacing w:before="60" w:after="60"/>
              <w:jc w:val="both"/>
              <w:rPr>
                <w:rFonts w:asciiTheme="majorHAnsi" w:hAnsiTheme="majorHAnsi" w:cstheme="majorHAnsi"/>
                <w:lang w:val="vi-VN"/>
              </w:rPr>
            </w:pPr>
            <w:r w:rsidRPr="009D2239">
              <w:rPr>
                <w:lang w:val="pt-BR"/>
              </w:rPr>
              <w:t>Ban Kinh tế - Ngân sách báo cáo thẩm tra về lĩnh vực kinh tế - ngân sách.</w:t>
            </w:r>
          </w:p>
        </w:tc>
        <w:tc>
          <w:tcPr>
            <w:tcW w:w="1557" w:type="pct"/>
            <w:tcBorders>
              <w:top w:val="dotted" w:sz="4" w:space="0" w:color="auto"/>
              <w:bottom w:val="dotted" w:sz="4" w:space="0" w:color="auto"/>
            </w:tcBorders>
          </w:tcPr>
          <w:p w14:paraId="3AA396BB" w14:textId="3AD2D4BC" w:rsidR="00D054B7" w:rsidRPr="009D2239" w:rsidRDefault="00D054B7" w:rsidP="00D054B7">
            <w:pPr>
              <w:spacing w:before="60" w:after="60"/>
              <w:jc w:val="center"/>
              <w:rPr>
                <w:rFonts w:asciiTheme="majorHAnsi" w:hAnsiTheme="majorHAnsi" w:cstheme="majorHAnsi"/>
              </w:rPr>
            </w:pPr>
            <w:r w:rsidRPr="009D2239">
              <w:rPr>
                <w:rFonts w:asciiTheme="majorHAnsi" w:hAnsiTheme="majorHAnsi" w:cstheme="majorHAnsi"/>
                <w:lang w:val="vi-VN"/>
              </w:rPr>
              <w:t>Đồng chí Nguyễn Thị Thúy Nga, Ủy viên Thường trực, Trưởng Ban Kinh tế - Ngân sách HĐND tỉnh</w:t>
            </w:r>
          </w:p>
        </w:tc>
      </w:tr>
      <w:tr w:rsidR="009D2239" w:rsidRPr="009D2239" w14:paraId="6DB656CF" w14:textId="77777777" w:rsidTr="00892BEA">
        <w:trPr>
          <w:trHeight w:val="395"/>
        </w:trPr>
        <w:tc>
          <w:tcPr>
            <w:tcW w:w="1039" w:type="pct"/>
            <w:tcBorders>
              <w:top w:val="dotted" w:sz="4" w:space="0" w:color="auto"/>
              <w:bottom w:val="dotted" w:sz="4" w:space="0" w:color="auto"/>
            </w:tcBorders>
            <w:shd w:val="clear" w:color="auto" w:fill="auto"/>
            <w:vAlign w:val="center"/>
          </w:tcPr>
          <w:p w14:paraId="6503E950" w14:textId="0BB76745" w:rsidR="00D054B7" w:rsidRPr="009D2239" w:rsidRDefault="00D054B7" w:rsidP="00D054B7">
            <w:pPr>
              <w:tabs>
                <w:tab w:val="center" w:pos="4320"/>
                <w:tab w:val="right" w:pos="8640"/>
              </w:tabs>
              <w:spacing w:before="60" w:after="60"/>
              <w:jc w:val="center"/>
              <w:rPr>
                <w:i/>
                <w:lang w:val="pt-BR"/>
              </w:rPr>
            </w:pPr>
            <w:r w:rsidRPr="009D2239">
              <w:rPr>
                <w:i/>
                <w:lang w:val="pt-BR"/>
              </w:rPr>
              <w:t xml:space="preserve">Từ </w:t>
            </w:r>
            <w:r w:rsidR="006F1CBD" w:rsidRPr="009D2239">
              <w:rPr>
                <w:i/>
                <w:lang w:val="vi-VN"/>
              </w:rPr>
              <w:t>9h20</w:t>
            </w:r>
            <w:r w:rsidRPr="009D2239">
              <w:rPr>
                <w:i/>
                <w:lang w:val="pt-BR"/>
              </w:rPr>
              <w:t>-</w:t>
            </w:r>
            <w:r w:rsidR="00AE6747" w:rsidRPr="009D2239">
              <w:rPr>
                <w:i/>
                <w:lang w:val="vi-VN"/>
              </w:rPr>
              <w:t>9h25</w:t>
            </w:r>
          </w:p>
          <w:p w14:paraId="79B84E66" w14:textId="12A64E0C" w:rsidR="00D054B7" w:rsidRPr="009D2239" w:rsidRDefault="00D054B7" w:rsidP="00AE6747">
            <w:pPr>
              <w:tabs>
                <w:tab w:val="center" w:pos="4320"/>
                <w:tab w:val="right" w:pos="8640"/>
              </w:tabs>
              <w:spacing w:before="60" w:after="60"/>
              <w:jc w:val="center"/>
              <w:rPr>
                <w:i/>
                <w:lang w:val="pt-BR"/>
              </w:rPr>
            </w:pPr>
            <w:r w:rsidRPr="009D2239">
              <w:rPr>
                <w:i/>
                <w:lang w:val="pt-BR"/>
              </w:rPr>
              <w:t>(</w:t>
            </w:r>
            <w:r w:rsidR="00AE6747" w:rsidRPr="009D2239">
              <w:rPr>
                <w:i/>
                <w:lang w:val="vi-VN"/>
              </w:rPr>
              <w:t>05</w:t>
            </w:r>
            <w:r w:rsidRPr="009D2239">
              <w:rPr>
                <w:i/>
                <w:lang w:val="pt-BR"/>
              </w:rPr>
              <w:t xml:space="preserve"> phút)</w:t>
            </w:r>
          </w:p>
        </w:tc>
        <w:tc>
          <w:tcPr>
            <w:tcW w:w="2404" w:type="pct"/>
            <w:tcBorders>
              <w:top w:val="dotted" w:sz="4" w:space="0" w:color="auto"/>
              <w:bottom w:val="dotted" w:sz="4" w:space="0" w:color="auto"/>
            </w:tcBorders>
            <w:shd w:val="clear" w:color="auto" w:fill="auto"/>
            <w:vAlign w:val="center"/>
          </w:tcPr>
          <w:p w14:paraId="2EA49BA9" w14:textId="275E3790" w:rsidR="00D054B7" w:rsidRPr="009D2239" w:rsidRDefault="00D054B7" w:rsidP="00C465EC">
            <w:pPr>
              <w:spacing w:before="60" w:after="60"/>
              <w:jc w:val="both"/>
              <w:rPr>
                <w:lang w:val="pt-BR"/>
              </w:rPr>
            </w:pPr>
            <w:r w:rsidRPr="009D2239">
              <w:rPr>
                <w:rFonts w:asciiTheme="majorHAnsi" w:hAnsiTheme="majorHAnsi" w:cstheme="majorHAnsi"/>
              </w:rPr>
              <w:t xml:space="preserve">Tờ trình: </w:t>
            </w:r>
            <w:r w:rsidRPr="009D2239">
              <w:rPr>
                <w:b/>
              </w:rPr>
              <w:t>Quy định mức học phí</w:t>
            </w:r>
            <w:r w:rsidRPr="009D2239">
              <w:t>, mức cấp bù tiền miễn học phí đối với cơ sở giáo dục mầm non, giáo dục phổ thông công lập và mức hỗ trợ học phí đối với trẻ em, học sinh dân lập, tư thục trên địa bàn tỉnh Hà Tĩnh từ năm học 2025-2026</w:t>
            </w:r>
            <w:r w:rsidRPr="009D2239">
              <w:rPr>
                <w:rFonts w:asciiTheme="majorHAnsi" w:hAnsiTheme="majorHAnsi" w:cstheme="majorHAnsi"/>
              </w:rPr>
              <w:t>.</w:t>
            </w:r>
          </w:p>
        </w:tc>
        <w:tc>
          <w:tcPr>
            <w:tcW w:w="1557" w:type="pct"/>
            <w:tcBorders>
              <w:top w:val="dotted" w:sz="4" w:space="0" w:color="auto"/>
              <w:bottom w:val="dotted" w:sz="4" w:space="0" w:color="auto"/>
            </w:tcBorders>
          </w:tcPr>
          <w:p w14:paraId="7BF47EED" w14:textId="08493345" w:rsidR="00D054B7" w:rsidRPr="009D2239" w:rsidRDefault="00C334A5" w:rsidP="001E5597">
            <w:pPr>
              <w:spacing w:before="60" w:after="60"/>
              <w:jc w:val="center"/>
              <w:rPr>
                <w:rFonts w:asciiTheme="majorHAnsi" w:hAnsiTheme="majorHAnsi" w:cstheme="majorHAnsi"/>
                <w:lang w:val="vi-VN"/>
              </w:rPr>
            </w:pPr>
            <w:r w:rsidRPr="009D2239">
              <w:rPr>
                <w:rFonts w:asciiTheme="majorHAnsi" w:hAnsiTheme="majorHAnsi" w:cstheme="majorHAnsi"/>
                <w:lang w:val="vi-VN"/>
              </w:rPr>
              <w:t>Đồng chí Bùi Nhân Sâm, Giám đốc Sở Giáo dục và Đào tạo</w:t>
            </w:r>
          </w:p>
        </w:tc>
      </w:tr>
      <w:tr w:rsidR="009D2239" w:rsidRPr="009D2239" w14:paraId="42D95E5C" w14:textId="77777777" w:rsidTr="00892BEA">
        <w:trPr>
          <w:trHeight w:val="395"/>
        </w:trPr>
        <w:tc>
          <w:tcPr>
            <w:tcW w:w="1039" w:type="pct"/>
            <w:tcBorders>
              <w:top w:val="dotted" w:sz="4" w:space="0" w:color="auto"/>
              <w:bottom w:val="dotted" w:sz="4" w:space="0" w:color="auto"/>
            </w:tcBorders>
            <w:shd w:val="clear" w:color="auto" w:fill="auto"/>
            <w:vAlign w:val="center"/>
          </w:tcPr>
          <w:p w14:paraId="70690260" w14:textId="53E75708" w:rsidR="00AE6747" w:rsidRPr="009D2239" w:rsidRDefault="00AE6747" w:rsidP="00AE6747">
            <w:pPr>
              <w:tabs>
                <w:tab w:val="center" w:pos="4320"/>
                <w:tab w:val="right" w:pos="8640"/>
              </w:tabs>
              <w:spacing w:before="60" w:after="60"/>
              <w:jc w:val="center"/>
              <w:rPr>
                <w:i/>
                <w:lang w:val="pt-BR"/>
              </w:rPr>
            </w:pPr>
            <w:r w:rsidRPr="009D2239">
              <w:rPr>
                <w:i/>
                <w:lang w:val="pt-BR"/>
              </w:rPr>
              <w:t xml:space="preserve">Từ </w:t>
            </w:r>
            <w:r w:rsidRPr="009D2239">
              <w:rPr>
                <w:i/>
                <w:lang w:val="vi-VN"/>
              </w:rPr>
              <w:t>9h25</w:t>
            </w:r>
            <w:r w:rsidRPr="009D2239">
              <w:rPr>
                <w:i/>
                <w:lang w:val="pt-BR"/>
              </w:rPr>
              <w:t>-</w:t>
            </w:r>
            <w:r w:rsidRPr="009D2239">
              <w:rPr>
                <w:i/>
                <w:lang w:val="vi-VN"/>
              </w:rPr>
              <w:t>9h30</w:t>
            </w:r>
          </w:p>
          <w:p w14:paraId="394846D4" w14:textId="078D0B40" w:rsidR="00AE6747" w:rsidRPr="009D2239" w:rsidRDefault="00AE6747" w:rsidP="00AE6747">
            <w:pPr>
              <w:tabs>
                <w:tab w:val="center" w:pos="4320"/>
                <w:tab w:val="right" w:pos="8640"/>
              </w:tabs>
              <w:spacing w:before="60" w:after="60"/>
              <w:jc w:val="center"/>
              <w:rPr>
                <w:i/>
                <w:lang w:val="pt-BR"/>
              </w:rPr>
            </w:pPr>
            <w:r w:rsidRPr="009D2239">
              <w:rPr>
                <w:i/>
                <w:lang w:val="pt-BR"/>
              </w:rPr>
              <w:t>(</w:t>
            </w:r>
            <w:r w:rsidRPr="009D2239">
              <w:rPr>
                <w:i/>
                <w:lang w:val="vi-VN"/>
              </w:rPr>
              <w:t>05</w:t>
            </w:r>
            <w:r w:rsidRPr="009D2239">
              <w:rPr>
                <w:i/>
                <w:lang w:val="pt-BR"/>
              </w:rPr>
              <w:t xml:space="preserve"> phút)</w:t>
            </w:r>
          </w:p>
        </w:tc>
        <w:tc>
          <w:tcPr>
            <w:tcW w:w="2404" w:type="pct"/>
            <w:tcBorders>
              <w:top w:val="dotted" w:sz="4" w:space="0" w:color="auto"/>
              <w:bottom w:val="dotted" w:sz="4" w:space="0" w:color="auto"/>
            </w:tcBorders>
            <w:shd w:val="clear" w:color="auto" w:fill="auto"/>
            <w:vAlign w:val="center"/>
          </w:tcPr>
          <w:p w14:paraId="24D1F94D" w14:textId="794DF7E6" w:rsidR="00AE6747" w:rsidRPr="009D2239" w:rsidRDefault="00AE6747" w:rsidP="00C465EC">
            <w:pPr>
              <w:spacing w:before="60" w:after="60"/>
              <w:jc w:val="both"/>
              <w:rPr>
                <w:rFonts w:asciiTheme="majorHAnsi" w:hAnsiTheme="majorHAnsi" w:cstheme="majorHAnsi"/>
              </w:rPr>
            </w:pPr>
            <w:r w:rsidRPr="009D2239">
              <w:rPr>
                <w:rFonts w:asciiTheme="majorHAnsi" w:hAnsiTheme="majorHAnsi" w:cstheme="majorHAnsi"/>
              </w:rPr>
              <w:t xml:space="preserve">Tờ trình: </w:t>
            </w:r>
            <w:r w:rsidRPr="009D2239">
              <w:rPr>
                <w:rFonts w:asciiTheme="majorHAnsi" w:hAnsiTheme="majorHAnsi" w:cstheme="majorHAnsi"/>
                <w:b/>
                <w:lang w:val="vi-VN"/>
              </w:rPr>
              <w:t>Quy định một số</w:t>
            </w:r>
            <w:r w:rsidRPr="009D2239">
              <w:rPr>
                <w:rFonts w:asciiTheme="majorHAnsi" w:hAnsiTheme="majorHAnsi" w:cstheme="majorHAnsi"/>
                <w:lang w:val="vi-VN"/>
              </w:rPr>
              <w:t xml:space="preserve"> chính sách đảm bảo an sinh xã hội trên địa bàn tỉnh Hà Tĩnh giai đoạn 2026-2030.</w:t>
            </w:r>
          </w:p>
        </w:tc>
        <w:tc>
          <w:tcPr>
            <w:tcW w:w="1557" w:type="pct"/>
            <w:tcBorders>
              <w:top w:val="dotted" w:sz="4" w:space="0" w:color="auto"/>
              <w:bottom w:val="dotted" w:sz="4" w:space="0" w:color="auto"/>
            </w:tcBorders>
          </w:tcPr>
          <w:p w14:paraId="2655C0FD" w14:textId="270EA9B8" w:rsidR="00AE6747" w:rsidRPr="009D2239" w:rsidRDefault="00C334A5" w:rsidP="00F362A1">
            <w:pPr>
              <w:spacing w:before="60" w:after="60"/>
              <w:jc w:val="center"/>
              <w:rPr>
                <w:rFonts w:asciiTheme="majorHAnsi" w:hAnsiTheme="majorHAnsi" w:cstheme="majorHAnsi"/>
                <w:lang w:val="vi-VN"/>
              </w:rPr>
            </w:pPr>
            <w:r w:rsidRPr="009D2239">
              <w:rPr>
                <w:rFonts w:asciiTheme="majorHAnsi" w:hAnsiTheme="majorHAnsi" w:cstheme="majorHAnsi"/>
                <w:lang w:val="vi-VN"/>
              </w:rPr>
              <w:t>Đồng chí Nguyễn Minh Đức, Giám đốc Sở Y tế</w:t>
            </w:r>
          </w:p>
        </w:tc>
      </w:tr>
      <w:tr w:rsidR="009D2239" w:rsidRPr="009D2239" w14:paraId="44C43FD1" w14:textId="77777777" w:rsidTr="00892BEA">
        <w:trPr>
          <w:trHeight w:val="395"/>
        </w:trPr>
        <w:tc>
          <w:tcPr>
            <w:tcW w:w="1039" w:type="pct"/>
            <w:tcBorders>
              <w:top w:val="dotted" w:sz="4" w:space="0" w:color="auto"/>
              <w:bottom w:val="dotted" w:sz="4" w:space="0" w:color="auto"/>
            </w:tcBorders>
            <w:shd w:val="clear" w:color="auto" w:fill="auto"/>
            <w:vAlign w:val="center"/>
          </w:tcPr>
          <w:p w14:paraId="6A101709" w14:textId="49521E49" w:rsidR="00D054B7" w:rsidRPr="009D2239" w:rsidRDefault="00D054B7" w:rsidP="00D054B7">
            <w:pPr>
              <w:tabs>
                <w:tab w:val="center" w:pos="4320"/>
                <w:tab w:val="right" w:pos="8640"/>
              </w:tabs>
              <w:spacing w:before="60" w:after="60"/>
              <w:jc w:val="center"/>
              <w:rPr>
                <w:i/>
                <w:lang w:val="vi-VN"/>
              </w:rPr>
            </w:pPr>
            <w:r w:rsidRPr="009D2239">
              <w:rPr>
                <w:i/>
                <w:lang w:val="pt-BR"/>
              </w:rPr>
              <w:t>Từ</w:t>
            </w:r>
            <w:r w:rsidRPr="009D2239">
              <w:rPr>
                <w:i/>
                <w:lang w:val="vi-VN"/>
              </w:rPr>
              <w:t xml:space="preserve"> </w:t>
            </w:r>
            <w:r w:rsidR="006F1CBD" w:rsidRPr="009D2239">
              <w:rPr>
                <w:i/>
                <w:lang w:val="vi-VN"/>
              </w:rPr>
              <w:t>9h30</w:t>
            </w:r>
            <w:r w:rsidRPr="009D2239">
              <w:rPr>
                <w:i/>
                <w:lang w:val="vi-VN"/>
              </w:rPr>
              <w:t>-</w:t>
            </w:r>
            <w:r w:rsidR="006F1CBD" w:rsidRPr="009D2239">
              <w:rPr>
                <w:i/>
                <w:lang w:val="vi-VN"/>
              </w:rPr>
              <w:t>9h50</w:t>
            </w:r>
          </w:p>
          <w:p w14:paraId="23ED4938" w14:textId="0650ACD5" w:rsidR="00D054B7" w:rsidRPr="009D2239" w:rsidRDefault="00D054B7" w:rsidP="00D054B7">
            <w:pPr>
              <w:tabs>
                <w:tab w:val="center" w:pos="4320"/>
                <w:tab w:val="right" w:pos="8640"/>
              </w:tabs>
              <w:spacing w:before="60" w:after="60"/>
              <w:jc w:val="center"/>
              <w:rPr>
                <w:i/>
                <w:lang w:val="pt-BR"/>
              </w:rPr>
            </w:pPr>
            <w:r w:rsidRPr="009D2239">
              <w:rPr>
                <w:i/>
                <w:lang w:val="nb-NO"/>
              </w:rPr>
              <w:t>(</w:t>
            </w:r>
            <w:r w:rsidRPr="009D2239">
              <w:rPr>
                <w:i/>
                <w:lang w:val="vi-VN"/>
              </w:rPr>
              <w:t>20</w:t>
            </w:r>
            <w:r w:rsidRPr="009D2239">
              <w:rPr>
                <w:i/>
                <w:lang w:val="nb-NO"/>
              </w:rPr>
              <w:t xml:space="preserve"> phút)</w:t>
            </w:r>
          </w:p>
        </w:tc>
        <w:tc>
          <w:tcPr>
            <w:tcW w:w="2404" w:type="pct"/>
            <w:tcBorders>
              <w:top w:val="dotted" w:sz="4" w:space="0" w:color="auto"/>
              <w:bottom w:val="dotted" w:sz="4" w:space="0" w:color="auto"/>
            </w:tcBorders>
            <w:shd w:val="clear" w:color="auto" w:fill="auto"/>
            <w:vAlign w:val="center"/>
          </w:tcPr>
          <w:p w14:paraId="611EB6D1" w14:textId="600324D2" w:rsidR="00D054B7" w:rsidRPr="009D2239" w:rsidRDefault="00D054B7" w:rsidP="00D054B7">
            <w:pPr>
              <w:spacing w:before="60" w:after="60"/>
              <w:jc w:val="both"/>
              <w:rPr>
                <w:lang w:val="pt-BR"/>
              </w:rPr>
            </w:pPr>
            <w:r w:rsidRPr="009D2239">
              <w:rPr>
                <w:lang w:val="pt-BR"/>
              </w:rPr>
              <w:t>Ban Văn hóa - Xã hội báo cáo thẩm tra về lĩnh vực văn hóa - xã hội.</w:t>
            </w:r>
          </w:p>
        </w:tc>
        <w:tc>
          <w:tcPr>
            <w:tcW w:w="1557" w:type="pct"/>
            <w:tcBorders>
              <w:top w:val="dotted" w:sz="4" w:space="0" w:color="auto"/>
              <w:bottom w:val="dotted" w:sz="4" w:space="0" w:color="auto"/>
            </w:tcBorders>
          </w:tcPr>
          <w:p w14:paraId="72586915" w14:textId="73A86407" w:rsidR="00D054B7" w:rsidRPr="009D2239" w:rsidRDefault="00D054B7" w:rsidP="00D054B7">
            <w:pPr>
              <w:spacing w:before="60" w:after="60"/>
              <w:jc w:val="center"/>
              <w:rPr>
                <w:rFonts w:asciiTheme="majorHAnsi" w:hAnsiTheme="majorHAnsi" w:cstheme="majorHAnsi"/>
                <w:lang w:val="vi-VN"/>
              </w:rPr>
            </w:pPr>
            <w:r w:rsidRPr="009D2239">
              <w:rPr>
                <w:rFonts w:asciiTheme="majorHAnsi" w:hAnsiTheme="majorHAnsi" w:cstheme="majorHAnsi"/>
                <w:lang w:val="vi-VN"/>
              </w:rPr>
              <w:t>Đồng chí Đào Thị Anh Nga, Ủy viên Thường trực, Trưởng Ban Văn hóa - Xã hội HĐND tỉnh</w:t>
            </w:r>
          </w:p>
        </w:tc>
      </w:tr>
      <w:tr w:rsidR="009D2239" w:rsidRPr="009D2239" w14:paraId="45692B1F" w14:textId="77777777" w:rsidTr="00892BEA">
        <w:trPr>
          <w:trHeight w:val="395"/>
        </w:trPr>
        <w:tc>
          <w:tcPr>
            <w:tcW w:w="1039" w:type="pct"/>
            <w:tcBorders>
              <w:top w:val="dotted" w:sz="4" w:space="0" w:color="auto"/>
              <w:bottom w:val="dotted" w:sz="4" w:space="0" w:color="auto"/>
            </w:tcBorders>
            <w:shd w:val="clear" w:color="auto" w:fill="auto"/>
            <w:vAlign w:val="center"/>
          </w:tcPr>
          <w:p w14:paraId="4542D0C4" w14:textId="7CD0D704" w:rsidR="00B84FA0" w:rsidRPr="009D2239" w:rsidRDefault="00B84FA0" w:rsidP="00782D36">
            <w:pPr>
              <w:tabs>
                <w:tab w:val="center" w:pos="4320"/>
                <w:tab w:val="right" w:pos="8640"/>
              </w:tabs>
              <w:spacing w:before="60" w:after="60"/>
              <w:jc w:val="center"/>
              <w:rPr>
                <w:i/>
                <w:lang w:val="vi-VN"/>
              </w:rPr>
            </w:pPr>
            <w:r w:rsidRPr="009D2239">
              <w:rPr>
                <w:i/>
                <w:lang w:val="vi-VN"/>
              </w:rPr>
              <w:t>Từ 9h50</w:t>
            </w:r>
            <w:r w:rsidR="0052025A" w:rsidRPr="009D2239">
              <w:rPr>
                <w:i/>
                <w:lang w:val="vi-VN"/>
              </w:rPr>
              <w:t>-</w:t>
            </w:r>
            <w:r w:rsidR="0021683F" w:rsidRPr="009D2239">
              <w:rPr>
                <w:i/>
                <w:lang w:val="vi-VN"/>
              </w:rPr>
              <w:t>10h05</w:t>
            </w:r>
          </w:p>
          <w:p w14:paraId="644C5048" w14:textId="05E77E91" w:rsidR="00782D36" w:rsidRPr="009D2239" w:rsidRDefault="0021683F" w:rsidP="00782D36">
            <w:pPr>
              <w:tabs>
                <w:tab w:val="center" w:pos="4320"/>
                <w:tab w:val="right" w:pos="8640"/>
              </w:tabs>
              <w:spacing w:before="60" w:after="60"/>
              <w:jc w:val="center"/>
              <w:rPr>
                <w:i/>
                <w:lang w:val="vi-VN"/>
              </w:rPr>
            </w:pPr>
            <w:r w:rsidRPr="009D2239">
              <w:rPr>
                <w:i/>
                <w:lang w:val="vi-VN"/>
              </w:rPr>
              <w:t>(</w:t>
            </w:r>
            <w:r w:rsidR="00782D36" w:rsidRPr="009D2239">
              <w:rPr>
                <w:i/>
                <w:lang w:val="vi-VN"/>
              </w:rPr>
              <w:t xml:space="preserve">15 </w:t>
            </w:r>
            <w:r w:rsidRPr="009D2239">
              <w:rPr>
                <w:i/>
                <w:lang w:val="vi-VN"/>
              </w:rPr>
              <w:t>phút)</w:t>
            </w:r>
          </w:p>
        </w:tc>
        <w:tc>
          <w:tcPr>
            <w:tcW w:w="2404" w:type="pct"/>
            <w:tcBorders>
              <w:top w:val="dotted" w:sz="4" w:space="0" w:color="auto"/>
              <w:bottom w:val="dotted" w:sz="4" w:space="0" w:color="auto"/>
            </w:tcBorders>
            <w:shd w:val="clear" w:color="auto" w:fill="auto"/>
            <w:vAlign w:val="center"/>
          </w:tcPr>
          <w:p w14:paraId="5EB0D63C" w14:textId="16048D41" w:rsidR="00782D36" w:rsidRPr="009D2239" w:rsidRDefault="00782D36" w:rsidP="00782D36">
            <w:pPr>
              <w:spacing w:before="60" w:after="60"/>
              <w:jc w:val="center"/>
              <w:rPr>
                <w:lang w:val="pt-BR"/>
              </w:rPr>
            </w:pPr>
            <w:r w:rsidRPr="009D2239">
              <w:rPr>
                <w:i/>
                <w:iCs/>
                <w:spacing w:val="-4"/>
                <w:lang w:val="pt-BR"/>
              </w:rPr>
              <w:t>Nghỉ giải lao</w:t>
            </w:r>
          </w:p>
        </w:tc>
        <w:tc>
          <w:tcPr>
            <w:tcW w:w="1557" w:type="pct"/>
            <w:tcBorders>
              <w:top w:val="dotted" w:sz="4" w:space="0" w:color="auto"/>
              <w:bottom w:val="dotted" w:sz="4" w:space="0" w:color="auto"/>
            </w:tcBorders>
          </w:tcPr>
          <w:p w14:paraId="4117B435" w14:textId="77777777" w:rsidR="00782D36" w:rsidRPr="009D2239" w:rsidRDefault="00782D36" w:rsidP="00782D36">
            <w:pPr>
              <w:spacing w:before="60" w:after="60"/>
              <w:jc w:val="center"/>
              <w:rPr>
                <w:rFonts w:asciiTheme="majorHAnsi" w:hAnsiTheme="majorHAnsi" w:cstheme="majorHAnsi"/>
                <w:lang w:val="vi-VN"/>
              </w:rPr>
            </w:pPr>
          </w:p>
        </w:tc>
      </w:tr>
      <w:tr w:rsidR="009D2239" w:rsidRPr="009D2239" w14:paraId="5AE02D46" w14:textId="77777777" w:rsidTr="00892BEA">
        <w:trPr>
          <w:trHeight w:val="395"/>
        </w:trPr>
        <w:tc>
          <w:tcPr>
            <w:tcW w:w="1039" w:type="pct"/>
            <w:tcBorders>
              <w:top w:val="dotted" w:sz="4" w:space="0" w:color="auto"/>
              <w:bottom w:val="dotted" w:sz="4" w:space="0" w:color="auto"/>
            </w:tcBorders>
            <w:shd w:val="clear" w:color="auto" w:fill="auto"/>
            <w:vAlign w:val="center"/>
          </w:tcPr>
          <w:p w14:paraId="6ECF7357" w14:textId="4BCC2EA0" w:rsidR="00782D36" w:rsidRPr="009D2239" w:rsidRDefault="00782D36" w:rsidP="00782D36">
            <w:pPr>
              <w:tabs>
                <w:tab w:val="center" w:pos="4320"/>
                <w:tab w:val="right" w:pos="8640"/>
              </w:tabs>
              <w:spacing w:before="60" w:after="60"/>
              <w:jc w:val="center"/>
              <w:rPr>
                <w:i/>
                <w:iCs/>
                <w:lang w:val="pt-BR"/>
              </w:rPr>
            </w:pPr>
            <w:r w:rsidRPr="009D2239">
              <w:rPr>
                <w:i/>
                <w:iCs/>
                <w:lang w:val="pt-BR"/>
              </w:rPr>
              <w:t xml:space="preserve">Từ </w:t>
            </w:r>
            <w:r w:rsidR="0021683F" w:rsidRPr="009D2239">
              <w:rPr>
                <w:i/>
                <w:iCs/>
                <w:lang w:val="vi-VN"/>
              </w:rPr>
              <w:t>10h05</w:t>
            </w:r>
            <w:r w:rsidRPr="009D2239">
              <w:rPr>
                <w:i/>
                <w:iCs/>
                <w:lang w:val="pt-BR"/>
              </w:rPr>
              <w:t>-</w:t>
            </w:r>
            <w:r w:rsidR="0021683F" w:rsidRPr="009D2239">
              <w:rPr>
                <w:i/>
                <w:iCs/>
                <w:lang w:val="vi-VN"/>
              </w:rPr>
              <w:t>10h10</w:t>
            </w:r>
          </w:p>
          <w:p w14:paraId="294F7021" w14:textId="2788B4A3" w:rsidR="00782D36" w:rsidRPr="009D2239" w:rsidRDefault="00782D36" w:rsidP="00782D36">
            <w:pPr>
              <w:tabs>
                <w:tab w:val="center" w:pos="4320"/>
                <w:tab w:val="right" w:pos="8640"/>
              </w:tabs>
              <w:spacing w:before="60" w:after="60"/>
              <w:jc w:val="center"/>
              <w:rPr>
                <w:i/>
                <w:lang w:val="vi-VN"/>
              </w:rPr>
            </w:pPr>
            <w:r w:rsidRPr="009D2239">
              <w:rPr>
                <w:i/>
                <w:iCs/>
                <w:lang w:val="pt-BR"/>
              </w:rPr>
              <w:t>(</w:t>
            </w:r>
            <w:r w:rsidRPr="009D2239">
              <w:rPr>
                <w:i/>
                <w:iCs/>
                <w:lang w:val="vi-VN"/>
              </w:rPr>
              <w:t>0</w:t>
            </w:r>
            <w:r w:rsidRPr="009D2239">
              <w:rPr>
                <w:i/>
                <w:iCs/>
                <w:lang w:val="pt-BR"/>
              </w:rPr>
              <w:t>5 phút)</w:t>
            </w:r>
          </w:p>
        </w:tc>
        <w:tc>
          <w:tcPr>
            <w:tcW w:w="2404" w:type="pct"/>
            <w:tcBorders>
              <w:top w:val="dotted" w:sz="4" w:space="0" w:color="auto"/>
              <w:bottom w:val="dotted" w:sz="4" w:space="0" w:color="auto"/>
            </w:tcBorders>
            <w:shd w:val="clear" w:color="auto" w:fill="auto"/>
            <w:vAlign w:val="center"/>
          </w:tcPr>
          <w:p w14:paraId="678D7036" w14:textId="5E3091CD" w:rsidR="00782D36" w:rsidRPr="009D2239" w:rsidRDefault="00782D36" w:rsidP="00C465EC">
            <w:pPr>
              <w:spacing w:before="60" w:after="60"/>
              <w:jc w:val="both"/>
              <w:rPr>
                <w:rFonts w:asciiTheme="majorHAnsi" w:hAnsiTheme="majorHAnsi" w:cstheme="majorHAnsi"/>
                <w:lang w:val="vi-VN"/>
              </w:rPr>
            </w:pPr>
            <w:r w:rsidRPr="009D2239">
              <w:rPr>
                <w:lang w:val="pt-BR"/>
              </w:rPr>
              <w:t>Tờ trình</w:t>
            </w:r>
            <w:r w:rsidR="0052025A" w:rsidRPr="009D2239">
              <w:rPr>
                <w:lang w:val="vi-VN"/>
              </w:rPr>
              <w:t xml:space="preserve"> về</w:t>
            </w:r>
            <w:r w:rsidRPr="009D2239">
              <w:rPr>
                <w:lang w:val="pt-BR"/>
              </w:rPr>
              <w:t xml:space="preserve">: </w:t>
            </w:r>
            <w:r w:rsidRPr="009D2239">
              <w:rPr>
                <w:b/>
              </w:rPr>
              <w:t>Quy định phạm vi</w:t>
            </w:r>
            <w:r w:rsidRPr="009D2239">
              <w:t xml:space="preserve"> một số nhiệm vụ, quyền hạn của Chủ tịch UBND cấp xã được ủy quyền cho công chức thuộc UBND cấp xã trong lĩnh vực tư </w:t>
            </w:r>
            <w:r w:rsidRPr="009D2239">
              <w:rPr>
                <w:lang w:val="vi-VN"/>
              </w:rPr>
              <w:t>pháp.</w:t>
            </w:r>
          </w:p>
        </w:tc>
        <w:tc>
          <w:tcPr>
            <w:tcW w:w="1557" w:type="pct"/>
            <w:tcBorders>
              <w:top w:val="dotted" w:sz="4" w:space="0" w:color="auto"/>
              <w:bottom w:val="dotted" w:sz="4" w:space="0" w:color="auto"/>
            </w:tcBorders>
          </w:tcPr>
          <w:p w14:paraId="3816B9BC" w14:textId="650E4C9F" w:rsidR="00782D36" w:rsidRPr="009D2239" w:rsidRDefault="00C334A5" w:rsidP="001E5597">
            <w:pPr>
              <w:spacing w:before="60" w:after="60"/>
              <w:jc w:val="center"/>
              <w:rPr>
                <w:spacing w:val="-2"/>
                <w:position w:val="-2"/>
                <w:lang w:val="vi-VN"/>
              </w:rPr>
            </w:pPr>
            <w:r w:rsidRPr="009D2239">
              <w:rPr>
                <w:spacing w:val="-2"/>
                <w:position w:val="-2"/>
                <w:lang w:val="vi-VN"/>
              </w:rPr>
              <w:t>Đồng chí Nguyễn Quốc Tuấn, Giám đốc Sở Tư pháp</w:t>
            </w:r>
          </w:p>
        </w:tc>
      </w:tr>
      <w:tr w:rsidR="009D2239" w:rsidRPr="009D2239" w14:paraId="7247EFE8" w14:textId="77777777" w:rsidTr="00892BEA">
        <w:trPr>
          <w:trHeight w:val="395"/>
        </w:trPr>
        <w:tc>
          <w:tcPr>
            <w:tcW w:w="1039" w:type="pct"/>
            <w:tcBorders>
              <w:top w:val="dotted" w:sz="4" w:space="0" w:color="auto"/>
              <w:bottom w:val="dotted" w:sz="4" w:space="0" w:color="auto"/>
            </w:tcBorders>
            <w:shd w:val="clear" w:color="auto" w:fill="auto"/>
            <w:vAlign w:val="center"/>
          </w:tcPr>
          <w:p w14:paraId="78C6CFEB" w14:textId="63DCEDB4" w:rsidR="00782D36" w:rsidRPr="009D2239" w:rsidRDefault="00782D36" w:rsidP="00782D36">
            <w:pPr>
              <w:tabs>
                <w:tab w:val="center" w:pos="4320"/>
                <w:tab w:val="right" w:pos="8640"/>
              </w:tabs>
              <w:spacing w:before="60" w:after="60"/>
              <w:jc w:val="center"/>
              <w:rPr>
                <w:i/>
                <w:lang w:val="pt-BR"/>
              </w:rPr>
            </w:pPr>
            <w:r w:rsidRPr="009D2239">
              <w:rPr>
                <w:i/>
                <w:lang w:val="pt-BR"/>
              </w:rPr>
              <w:t xml:space="preserve">Từ </w:t>
            </w:r>
            <w:r w:rsidR="0021683F" w:rsidRPr="009D2239">
              <w:rPr>
                <w:i/>
                <w:lang w:val="vi-VN"/>
              </w:rPr>
              <w:t>10h10</w:t>
            </w:r>
            <w:r w:rsidRPr="009D2239">
              <w:rPr>
                <w:i/>
                <w:lang w:val="pt-BR"/>
              </w:rPr>
              <w:t>-</w:t>
            </w:r>
            <w:r w:rsidR="0021683F" w:rsidRPr="009D2239">
              <w:rPr>
                <w:i/>
                <w:lang w:val="vi-VN"/>
              </w:rPr>
              <w:t>10h30</w:t>
            </w:r>
          </w:p>
          <w:p w14:paraId="09CF0C9A" w14:textId="7E23615B" w:rsidR="00782D36" w:rsidRPr="009D2239" w:rsidRDefault="00782D36" w:rsidP="00782D36">
            <w:pPr>
              <w:tabs>
                <w:tab w:val="center" w:pos="4320"/>
                <w:tab w:val="right" w:pos="8640"/>
              </w:tabs>
              <w:spacing w:before="60" w:after="60"/>
              <w:jc w:val="center"/>
              <w:rPr>
                <w:i/>
                <w:lang w:val="vi-VN"/>
              </w:rPr>
            </w:pPr>
            <w:r w:rsidRPr="009D2239">
              <w:rPr>
                <w:i/>
                <w:lang w:val="nb-NO"/>
              </w:rPr>
              <w:t>(</w:t>
            </w:r>
            <w:r w:rsidRPr="009D2239">
              <w:rPr>
                <w:i/>
                <w:lang w:val="vi-VN"/>
              </w:rPr>
              <w:t>20</w:t>
            </w:r>
            <w:r w:rsidRPr="009D2239">
              <w:rPr>
                <w:i/>
                <w:lang w:val="nb-NO"/>
              </w:rPr>
              <w:t xml:space="preserve"> phút)</w:t>
            </w:r>
          </w:p>
        </w:tc>
        <w:tc>
          <w:tcPr>
            <w:tcW w:w="2404" w:type="pct"/>
            <w:tcBorders>
              <w:top w:val="dotted" w:sz="4" w:space="0" w:color="auto"/>
              <w:bottom w:val="dotted" w:sz="4" w:space="0" w:color="auto"/>
            </w:tcBorders>
            <w:shd w:val="clear" w:color="auto" w:fill="auto"/>
            <w:vAlign w:val="center"/>
          </w:tcPr>
          <w:p w14:paraId="67232D89" w14:textId="2E5ACAFC" w:rsidR="00782D36" w:rsidRPr="009D2239" w:rsidRDefault="00782D36" w:rsidP="00782D36">
            <w:pPr>
              <w:spacing w:before="60" w:after="60"/>
              <w:jc w:val="both"/>
              <w:rPr>
                <w:rFonts w:asciiTheme="majorHAnsi" w:hAnsiTheme="majorHAnsi" w:cstheme="majorHAnsi"/>
                <w:lang w:val="vi-VN"/>
              </w:rPr>
            </w:pPr>
            <w:r w:rsidRPr="009D2239">
              <w:rPr>
                <w:spacing w:val="-4"/>
                <w:lang w:val="pt-BR"/>
              </w:rPr>
              <w:t xml:space="preserve">Ban Pháp chế báo cáo thẩm tra về lĩnh vực </w:t>
            </w:r>
            <w:r w:rsidRPr="009D2239">
              <w:rPr>
                <w:spacing w:val="-4"/>
                <w:lang w:val="vi-VN"/>
              </w:rPr>
              <w:t xml:space="preserve">nội chính, </w:t>
            </w:r>
            <w:r w:rsidRPr="009D2239">
              <w:rPr>
                <w:spacing w:val="-4"/>
                <w:lang w:val="pt-BR"/>
              </w:rPr>
              <w:t>pháp chế.</w:t>
            </w:r>
          </w:p>
        </w:tc>
        <w:tc>
          <w:tcPr>
            <w:tcW w:w="1557" w:type="pct"/>
            <w:tcBorders>
              <w:top w:val="dotted" w:sz="4" w:space="0" w:color="auto"/>
              <w:bottom w:val="dotted" w:sz="4" w:space="0" w:color="auto"/>
            </w:tcBorders>
          </w:tcPr>
          <w:p w14:paraId="4B96C672" w14:textId="6C29E0D0" w:rsidR="00782D36" w:rsidRPr="009D2239" w:rsidRDefault="00782D36" w:rsidP="00782D36">
            <w:pPr>
              <w:spacing w:before="60" w:after="60"/>
              <w:jc w:val="both"/>
              <w:rPr>
                <w:spacing w:val="-2"/>
                <w:position w:val="-2"/>
                <w:lang w:val="vi-VN"/>
              </w:rPr>
            </w:pPr>
            <w:r w:rsidRPr="009D2239">
              <w:rPr>
                <w:rFonts w:asciiTheme="majorHAnsi" w:hAnsiTheme="majorHAnsi" w:cstheme="majorHAnsi"/>
                <w:lang w:val="vi-VN"/>
              </w:rPr>
              <w:t>Đồng chí Nguyễn Thị Nhuần, Ủy viên Thường trực, Trưởng Ban Pháp chế HĐND tỉnh</w:t>
            </w:r>
          </w:p>
        </w:tc>
      </w:tr>
      <w:tr w:rsidR="009D2239" w:rsidRPr="009D2239" w14:paraId="5BD0E606" w14:textId="77777777" w:rsidTr="00892BEA">
        <w:trPr>
          <w:trHeight w:val="395"/>
        </w:trPr>
        <w:tc>
          <w:tcPr>
            <w:tcW w:w="1039" w:type="pct"/>
            <w:tcBorders>
              <w:top w:val="dotted" w:sz="4" w:space="0" w:color="auto"/>
              <w:bottom w:val="dotted" w:sz="4" w:space="0" w:color="auto"/>
            </w:tcBorders>
            <w:shd w:val="clear" w:color="auto" w:fill="auto"/>
            <w:vAlign w:val="center"/>
          </w:tcPr>
          <w:p w14:paraId="1D84D149" w14:textId="6EE3DADE" w:rsidR="00782D36" w:rsidRPr="009D2239" w:rsidRDefault="00782D36" w:rsidP="00782D36">
            <w:pPr>
              <w:tabs>
                <w:tab w:val="center" w:pos="4320"/>
                <w:tab w:val="right" w:pos="8640"/>
              </w:tabs>
              <w:spacing w:before="60" w:after="60"/>
              <w:jc w:val="center"/>
              <w:rPr>
                <w:i/>
                <w:lang w:val="vi-VN"/>
              </w:rPr>
            </w:pPr>
            <w:r w:rsidRPr="009D2239">
              <w:rPr>
                <w:i/>
                <w:lang w:val="vi-VN"/>
              </w:rPr>
              <w:t xml:space="preserve">Từ </w:t>
            </w:r>
            <w:r w:rsidR="0021683F" w:rsidRPr="009D2239">
              <w:rPr>
                <w:i/>
                <w:lang w:val="vi-VN"/>
              </w:rPr>
              <w:t>10h30</w:t>
            </w:r>
            <w:r w:rsidRPr="009D2239">
              <w:rPr>
                <w:i/>
                <w:lang w:val="vi-VN"/>
              </w:rPr>
              <w:t>-</w:t>
            </w:r>
            <w:r w:rsidR="0021683F" w:rsidRPr="009D2239">
              <w:rPr>
                <w:i/>
                <w:lang w:val="vi-VN"/>
              </w:rPr>
              <w:t>10h55</w:t>
            </w:r>
          </w:p>
          <w:p w14:paraId="329330C0" w14:textId="0B5DA767" w:rsidR="00782D36" w:rsidRPr="009D2239" w:rsidRDefault="00782D36" w:rsidP="00782D36">
            <w:pPr>
              <w:tabs>
                <w:tab w:val="center" w:pos="4320"/>
                <w:tab w:val="right" w:pos="8640"/>
              </w:tabs>
              <w:spacing w:before="60" w:after="60"/>
              <w:jc w:val="center"/>
              <w:rPr>
                <w:i/>
                <w:lang w:val="pt-BR"/>
              </w:rPr>
            </w:pPr>
            <w:r w:rsidRPr="009D2239">
              <w:rPr>
                <w:i/>
                <w:lang w:val="vi-VN"/>
              </w:rPr>
              <w:t>(25 phút)</w:t>
            </w:r>
          </w:p>
        </w:tc>
        <w:tc>
          <w:tcPr>
            <w:tcW w:w="2404" w:type="pct"/>
            <w:tcBorders>
              <w:top w:val="dotted" w:sz="4" w:space="0" w:color="auto"/>
              <w:bottom w:val="dotted" w:sz="4" w:space="0" w:color="auto"/>
            </w:tcBorders>
            <w:shd w:val="clear" w:color="auto" w:fill="auto"/>
            <w:vAlign w:val="center"/>
          </w:tcPr>
          <w:p w14:paraId="53C20C71" w14:textId="22EBD1A4" w:rsidR="00782D36" w:rsidRPr="009D2239" w:rsidRDefault="00782D36" w:rsidP="00782D36">
            <w:pPr>
              <w:spacing w:before="60" w:after="60"/>
              <w:jc w:val="both"/>
              <w:rPr>
                <w:spacing w:val="-4"/>
                <w:lang w:val="pt-BR"/>
              </w:rPr>
            </w:pPr>
            <w:r w:rsidRPr="009D2239">
              <w:rPr>
                <w:spacing w:val="-2"/>
                <w:position w:val="-2"/>
                <w:lang w:val="vi-VN"/>
              </w:rPr>
              <w:t>Phát biểu của đồng chí Bí thư Tỉnh ủy</w:t>
            </w:r>
          </w:p>
        </w:tc>
        <w:tc>
          <w:tcPr>
            <w:tcW w:w="1557" w:type="pct"/>
            <w:tcBorders>
              <w:top w:val="dotted" w:sz="4" w:space="0" w:color="auto"/>
              <w:bottom w:val="dotted" w:sz="4" w:space="0" w:color="auto"/>
            </w:tcBorders>
          </w:tcPr>
          <w:p w14:paraId="56642AF5" w14:textId="4BD65566" w:rsidR="00782D36" w:rsidRPr="009D2239" w:rsidRDefault="00782D36" w:rsidP="00B84FA0">
            <w:pPr>
              <w:spacing w:before="60" w:after="60"/>
              <w:jc w:val="both"/>
              <w:rPr>
                <w:rFonts w:asciiTheme="majorHAnsi" w:hAnsiTheme="majorHAnsi" w:cstheme="majorHAnsi"/>
                <w:lang w:val="vi-VN"/>
              </w:rPr>
            </w:pPr>
            <w:r w:rsidRPr="009D2239">
              <w:rPr>
                <w:spacing w:val="-2"/>
                <w:position w:val="-2"/>
                <w:lang w:val="vi-VN"/>
              </w:rPr>
              <w:t>Đồng chí Nguyễn Duy Lâm, Bí thư Tỉnh ủy</w:t>
            </w:r>
          </w:p>
        </w:tc>
      </w:tr>
      <w:tr w:rsidR="009D2239" w:rsidRPr="009D2239" w14:paraId="3E76504D" w14:textId="77777777" w:rsidTr="00B66EDB">
        <w:trPr>
          <w:trHeight w:val="395"/>
        </w:trPr>
        <w:tc>
          <w:tcPr>
            <w:tcW w:w="1039" w:type="pct"/>
            <w:tcBorders>
              <w:top w:val="dotted" w:sz="4" w:space="0" w:color="auto"/>
              <w:bottom w:val="dotted" w:sz="4" w:space="0" w:color="auto"/>
            </w:tcBorders>
            <w:shd w:val="clear" w:color="auto" w:fill="auto"/>
            <w:vAlign w:val="center"/>
          </w:tcPr>
          <w:p w14:paraId="5208C778" w14:textId="3F052AFF" w:rsidR="00782D36" w:rsidRPr="009D2239" w:rsidRDefault="00782D36" w:rsidP="00782D36">
            <w:pPr>
              <w:spacing w:before="60" w:after="60"/>
              <w:jc w:val="center"/>
              <w:rPr>
                <w:i/>
              </w:rPr>
            </w:pPr>
            <w:r w:rsidRPr="009D2239">
              <w:rPr>
                <w:i/>
              </w:rPr>
              <w:t xml:space="preserve">Từ </w:t>
            </w:r>
            <w:r w:rsidRPr="009D2239">
              <w:rPr>
                <w:i/>
                <w:lang w:val="vi-VN"/>
              </w:rPr>
              <w:t>10h55</w:t>
            </w:r>
            <w:r w:rsidRPr="009D2239">
              <w:rPr>
                <w:i/>
              </w:rPr>
              <w:t>-</w:t>
            </w:r>
            <w:r w:rsidRPr="009D2239">
              <w:rPr>
                <w:i/>
                <w:lang w:val="vi-VN"/>
              </w:rPr>
              <w:t>11h15</w:t>
            </w:r>
          </w:p>
          <w:p w14:paraId="6526227A" w14:textId="35D935F0" w:rsidR="00782D36" w:rsidRPr="009D2239" w:rsidRDefault="00782D36" w:rsidP="00782D36">
            <w:pPr>
              <w:tabs>
                <w:tab w:val="center" w:pos="4320"/>
                <w:tab w:val="right" w:pos="8640"/>
              </w:tabs>
              <w:spacing w:before="60" w:after="60"/>
              <w:jc w:val="center"/>
              <w:rPr>
                <w:i/>
                <w:lang w:val="pt-BR"/>
              </w:rPr>
            </w:pPr>
            <w:r w:rsidRPr="009D2239">
              <w:rPr>
                <w:i/>
                <w:lang w:val="nb-NO"/>
              </w:rPr>
              <w:t>(</w:t>
            </w:r>
            <w:r w:rsidRPr="009D2239">
              <w:rPr>
                <w:i/>
                <w:lang w:val="vi-VN"/>
              </w:rPr>
              <w:t>2</w:t>
            </w:r>
            <w:r w:rsidRPr="009D2239">
              <w:rPr>
                <w:i/>
                <w:lang w:val="nb-NO"/>
              </w:rPr>
              <w:t>0 phút)</w:t>
            </w:r>
          </w:p>
        </w:tc>
        <w:tc>
          <w:tcPr>
            <w:tcW w:w="2404" w:type="pct"/>
            <w:tcBorders>
              <w:top w:val="dotted" w:sz="4" w:space="0" w:color="auto"/>
              <w:bottom w:val="dotted" w:sz="4" w:space="0" w:color="auto"/>
            </w:tcBorders>
            <w:shd w:val="clear" w:color="auto" w:fill="auto"/>
          </w:tcPr>
          <w:p w14:paraId="030598C9" w14:textId="68F70EE1" w:rsidR="00782D36" w:rsidRPr="009D2239" w:rsidRDefault="00782D36" w:rsidP="00782D36">
            <w:pPr>
              <w:jc w:val="both"/>
              <w:rPr>
                <w:i/>
                <w:iCs/>
                <w:spacing w:val="-4"/>
                <w:lang w:val="pt-BR"/>
              </w:rPr>
            </w:pPr>
            <w:r w:rsidRPr="009D2239">
              <w:rPr>
                <w:spacing w:val="-2"/>
                <w:position w:val="-2"/>
                <w:lang w:val="nb-NO"/>
              </w:rPr>
              <w:t xml:space="preserve">Báo cáo trả lời ý kiến, kiến nghị của cử tri gửi Kỳ họp thứ </w:t>
            </w:r>
            <w:r w:rsidRPr="009D2239">
              <w:rPr>
                <w:spacing w:val="-2"/>
                <w:position w:val="-2"/>
                <w:lang w:val="vi-VN"/>
              </w:rPr>
              <w:t>34</w:t>
            </w:r>
            <w:r w:rsidRPr="009D2239">
              <w:rPr>
                <w:spacing w:val="-2"/>
                <w:position w:val="-2"/>
                <w:lang w:val="nb-NO"/>
              </w:rPr>
              <w:t>, Hội đồng nhân dân tỉnh.</w:t>
            </w:r>
          </w:p>
        </w:tc>
        <w:tc>
          <w:tcPr>
            <w:tcW w:w="1557" w:type="pct"/>
            <w:tcBorders>
              <w:top w:val="dotted" w:sz="4" w:space="0" w:color="auto"/>
              <w:bottom w:val="dotted" w:sz="4" w:space="0" w:color="auto"/>
            </w:tcBorders>
          </w:tcPr>
          <w:p w14:paraId="08C3112B" w14:textId="592593DD" w:rsidR="00782D36" w:rsidRPr="009D2239" w:rsidRDefault="002310DC" w:rsidP="001E5597">
            <w:pPr>
              <w:jc w:val="center"/>
              <w:rPr>
                <w:rFonts w:asciiTheme="majorHAnsi" w:hAnsiTheme="majorHAnsi" w:cstheme="majorHAnsi"/>
                <w:lang w:val="vi-VN"/>
              </w:rPr>
            </w:pPr>
            <w:r w:rsidRPr="00201655">
              <w:rPr>
                <w:rFonts w:asciiTheme="majorHAnsi" w:hAnsiTheme="majorHAnsi" w:cstheme="majorHAnsi"/>
                <w:lang w:val="vi-VN"/>
              </w:rPr>
              <w:t>Đại diện UBND tỉnh</w:t>
            </w:r>
          </w:p>
        </w:tc>
      </w:tr>
      <w:tr w:rsidR="009D2239" w:rsidRPr="009D2239" w14:paraId="21C4C6CA" w14:textId="0DDE805D" w:rsidTr="00892BEA">
        <w:trPr>
          <w:trHeight w:val="880"/>
        </w:trPr>
        <w:tc>
          <w:tcPr>
            <w:tcW w:w="1039" w:type="pct"/>
            <w:tcBorders>
              <w:top w:val="dotted" w:sz="4" w:space="0" w:color="auto"/>
              <w:bottom w:val="dotted" w:sz="4" w:space="0" w:color="auto"/>
            </w:tcBorders>
            <w:shd w:val="clear" w:color="auto" w:fill="auto"/>
            <w:vAlign w:val="center"/>
          </w:tcPr>
          <w:p w14:paraId="16534819" w14:textId="489552D7" w:rsidR="00782D36" w:rsidRPr="009D2239" w:rsidRDefault="00782D36" w:rsidP="00782D36">
            <w:pPr>
              <w:tabs>
                <w:tab w:val="center" w:pos="4320"/>
                <w:tab w:val="right" w:pos="8640"/>
              </w:tabs>
              <w:spacing w:before="60" w:after="60"/>
              <w:jc w:val="center"/>
              <w:rPr>
                <w:i/>
              </w:rPr>
            </w:pPr>
            <w:r w:rsidRPr="009D2239">
              <w:rPr>
                <w:i/>
                <w:lang w:val="pt-BR"/>
              </w:rPr>
              <w:t xml:space="preserve">Từ </w:t>
            </w:r>
            <w:r w:rsidR="0021683F" w:rsidRPr="009D2239">
              <w:rPr>
                <w:i/>
                <w:lang w:val="vi-VN"/>
              </w:rPr>
              <w:t>11</w:t>
            </w:r>
            <w:r w:rsidRPr="009D2239">
              <w:rPr>
                <w:i/>
                <w:lang w:val="vi-VN"/>
              </w:rPr>
              <w:t>h1</w:t>
            </w:r>
            <w:r w:rsidRPr="009D2239">
              <w:rPr>
                <w:i/>
              </w:rPr>
              <w:t>5</w:t>
            </w:r>
            <w:r w:rsidRPr="009D2239">
              <w:rPr>
                <w:i/>
                <w:lang w:val="pt-BR"/>
              </w:rPr>
              <w:t>-</w:t>
            </w:r>
            <w:r w:rsidRPr="009D2239">
              <w:rPr>
                <w:i/>
                <w:lang w:val="vi-VN"/>
              </w:rPr>
              <w:t>11h30</w:t>
            </w:r>
          </w:p>
          <w:p w14:paraId="1401970A" w14:textId="6649CE04" w:rsidR="00782D36" w:rsidRPr="009D2239" w:rsidRDefault="00782D36" w:rsidP="00782D36">
            <w:pPr>
              <w:spacing w:before="60" w:after="60"/>
              <w:jc w:val="center"/>
            </w:pPr>
            <w:r w:rsidRPr="009D2239">
              <w:rPr>
                <w:i/>
                <w:lang w:val="pt-BR"/>
              </w:rPr>
              <w:t>(</w:t>
            </w:r>
            <w:r w:rsidR="00DA1EA5" w:rsidRPr="009D2239">
              <w:rPr>
                <w:i/>
                <w:lang w:val="vi-VN"/>
              </w:rPr>
              <w:t>15</w:t>
            </w:r>
            <w:r w:rsidRPr="009D2239">
              <w:rPr>
                <w:i/>
                <w:lang w:val="pt-BR"/>
              </w:rPr>
              <w:t xml:space="preserve"> </w:t>
            </w:r>
            <w:r w:rsidRPr="009D2239">
              <w:rPr>
                <w:i/>
                <w:lang w:val="nb-NO"/>
              </w:rPr>
              <w:t>phút)</w:t>
            </w:r>
          </w:p>
        </w:tc>
        <w:tc>
          <w:tcPr>
            <w:tcW w:w="2404" w:type="pct"/>
            <w:tcBorders>
              <w:top w:val="dotted" w:sz="4" w:space="0" w:color="auto"/>
              <w:bottom w:val="dotted" w:sz="4" w:space="0" w:color="auto"/>
            </w:tcBorders>
            <w:shd w:val="clear" w:color="auto" w:fill="auto"/>
            <w:vAlign w:val="center"/>
          </w:tcPr>
          <w:p w14:paraId="25185DAE" w14:textId="77777777" w:rsidR="00782D36" w:rsidRPr="009D2239" w:rsidRDefault="00782D36" w:rsidP="00782D36">
            <w:pPr>
              <w:jc w:val="center"/>
              <w:rPr>
                <w:b/>
                <w:lang w:val="nb-NO"/>
              </w:rPr>
            </w:pPr>
            <w:r w:rsidRPr="009D2239">
              <w:rPr>
                <w:b/>
                <w:lang w:val="nb-NO"/>
              </w:rPr>
              <w:t xml:space="preserve">Hội đồng nhân dân tỉnh họp nội bộ </w:t>
            </w:r>
          </w:p>
          <w:p w14:paraId="64AB7C19" w14:textId="7CD57C8E" w:rsidR="00782D36" w:rsidRPr="009D2239" w:rsidRDefault="00782D36" w:rsidP="00782D36">
            <w:pPr>
              <w:jc w:val="center"/>
              <w:rPr>
                <w:lang w:val="nb-NO"/>
              </w:rPr>
            </w:pPr>
            <w:r w:rsidRPr="009D2239">
              <w:rPr>
                <w:b/>
                <w:lang w:val="nb-NO"/>
              </w:rPr>
              <w:t>để miễn nhiệm,</w:t>
            </w:r>
            <w:r w:rsidRPr="009D2239">
              <w:rPr>
                <w:b/>
                <w:lang w:val="vi-VN"/>
              </w:rPr>
              <w:t xml:space="preserve"> </w:t>
            </w:r>
            <w:r w:rsidRPr="009D2239">
              <w:rPr>
                <w:b/>
                <w:lang w:val="nb-NO"/>
              </w:rPr>
              <w:t>bầu Ủy viên UBND tỉnh</w:t>
            </w:r>
          </w:p>
        </w:tc>
        <w:tc>
          <w:tcPr>
            <w:tcW w:w="1557" w:type="pct"/>
            <w:tcBorders>
              <w:top w:val="dotted" w:sz="4" w:space="0" w:color="auto"/>
              <w:bottom w:val="dotted" w:sz="4" w:space="0" w:color="auto"/>
            </w:tcBorders>
          </w:tcPr>
          <w:p w14:paraId="2BEF1FE4" w14:textId="5A5C3ABC" w:rsidR="00782D36" w:rsidRPr="009D2239" w:rsidRDefault="00782D36" w:rsidP="00782D36">
            <w:pPr>
              <w:spacing w:before="60" w:after="60"/>
              <w:jc w:val="center"/>
              <w:rPr>
                <w:i/>
              </w:rPr>
            </w:pPr>
            <w:r w:rsidRPr="009D2239">
              <w:rPr>
                <w:rFonts w:asciiTheme="majorHAnsi" w:hAnsiTheme="majorHAnsi" w:cstheme="majorHAnsi"/>
                <w:lang w:val="nl-NL"/>
              </w:rPr>
              <w:t>Chủ tọa Kỳ họp</w:t>
            </w:r>
          </w:p>
        </w:tc>
      </w:tr>
      <w:tr w:rsidR="009D2239" w:rsidRPr="009D2239" w14:paraId="627C1546" w14:textId="0FA738D6" w:rsidTr="00E7081F">
        <w:trPr>
          <w:trHeight w:val="880"/>
        </w:trPr>
        <w:tc>
          <w:tcPr>
            <w:tcW w:w="1039" w:type="pct"/>
            <w:tcBorders>
              <w:top w:val="dotted" w:sz="4" w:space="0" w:color="auto"/>
              <w:bottom w:val="dotted" w:sz="4" w:space="0" w:color="auto"/>
            </w:tcBorders>
            <w:shd w:val="clear" w:color="auto" w:fill="auto"/>
            <w:vAlign w:val="center"/>
          </w:tcPr>
          <w:p w14:paraId="4FBE30FE" w14:textId="645C6C5B" w:rsidR="00782D36" w:rsidRPr="009D2239" w:rsidRDefault="00782D36" w:rsidP="00782D36">
            <w:pPr>
              <w:spacing w:before="60" w:after="60"/>
              <w:jc w:val="center"/>
              <w:rPr>
                <w:b/>
                <w:i/>
              </w:rPr>
            </w:pPr>
            <w:r w:rsidRPr="009D2239">
              <w:rPr>
                <w:b/>
                <w:i/>
              </w:rPr>
              <w:lastRenderedPageBreak/>
              <w:t>Buổi chiều:</w:t>
            </w:r>
          </w:p>
          <w:p w14:paraId="48B5D166" w14:textId="08397871" w:rsidR="00782D36" w:rsidRPr="009D2239" w:rsidRDefault="00782D36" w:rsidP="00782D36">
            <w:pPr>
              <w:spacing w:before="60" w:after="60"/>
              <w:jc w:val="center"/>
              <w:rPr>
                <w:i/>
                <w:lang w:val="vi-VN"/>
              </w:rPr>
            </w:pPr>
            <w:r w:rsidRPr="009D2239">
              <w:rPr>
                <w:i/>
                <w:lang w:val="vi-VN"/>
              </w:rPr>
              <w:t>Từ 13h30-13h50</w:t>
            </w:r>
          </w:p>
          <w:p w14:paraId="711E6FDB" w14:textId="4F268DF6" w:rsidR="00782D36" w:rsidRPr="009D2239" w:rsidRDefault="00782D36" w:rsidP="00782D36">
            <w:pPr>
              <w:tabs>
                <w:tab w:val="center" w:pos="4320"/>
                <w:tab w:val="right" w:pos="8640"/>
              </w:tabs>
              <w:spacing w:before="60" w:after="60"/>
              <w:jc w:val="center"/>
              <w:rPr>
                <w:i/>
                <w:lang w:val="pt-BR"/>
              </w:rPr>
            </w:pPr>
          </w:p>
        </w:tc>
        <w:tc>
          <w:tcPr>
            <w:tcW w:w="2404" w:type="pct"/>
            <w:tcBorders>
              <w:top w:val="dotted" w:sz="4" w:space="0" w:color="auto"/>
              <w:bottom w:val="dotted" w:sz="4" w:space="0" w:color="auto"/>
            </w:tcBorders>
            <w:shd w:val="clear" w:color="auto" w:fill="auto"/>
            <w:vAlign w:val="center"/>
          </w:tcPr>
          <w:p w14:paraId="37B62A28" w14:textId="30D21CA3" w:rsidR="00782D36" w:rsidRPr="009D2239" w:rsidRDefault="00782D36" w:rsidP="00782D36">
            <w:pPr>
              <w:spacing w:before="60" w:after="60"/>
              <w:jc w:val="both"/>
              <w:rPr>
                <w:spacing w:val="-8"/>
                <w:lang w:val="pt-BR"/>
              </w:rPr>
            </w:pPr>
            <w:r w:rsidRPr="009D2239">
              <w:rPr>
                <w:spacing w:val="-8"/>
                <w:lang w:val="nb-NO"/>
              </w:rPr>
              <w:t>Thông báo kết quả phiên họp nội bộ; tặng hoa cho các đồng chí vừa được miễn nhiệm, bầu cử.</w:t>
            </w:r>
          </w:p>
        </w:tc>
        <w:tc>
          <w:tcPr>
            <w:tcW w:w="1557" w:type="pct"/>
            <w:tcBorders>
              <w:top w:val="dotted" w:sz="4" w:space="0" w:color="auto"/>
              <w:bottom w:val="dotted" w:sz="4" w:space="0" w:color="auto"/>
            </w:tcBorders>
          </w:tcPr>
          <w:p w14:paraId="1D3C1667" w14:textId="07A153BD" w:rsidR="00782D36" w:rsidRPr="009D2239" w:rsidRDefault="00782D36" w:rsidP="00782D36">
            <w:pPr>
              <w:widowControl w:val="0"/>
              <w:jc w:val="center"/>
              <w:rPr>
                <w:lang w:val="vi-VN"/>
              </w:rPr>
            </w:pPr>
            <w:r w:rsidRPr="009D2239">
              <w:rPr>
                <w:lang w:val="vi-VN"/>
              </w:rPr>
              <w:t>Lãnh đạo tỉnh;</w:t>
            </w:r>
            <w:r w:rsidRPr="009D2239">
              <w:rPr>
                <w:lang w:val="nb-NO"/>
              </w:rPr>
              <w:t xml:space="preserve"> đ</w:t>
            </w:r>
            <w:r w:rsidRPr="009D2239">
              <w:rPr>
                <w:lang w:val="vi-VN"/>
              </w:rPr>
              <w:t>ại diện các đại biểu trúng cử</w:t>
            </w:r>
          </w:p>
        </w:tc>
      </w:tr>
      <w:tr w:rsidR="009D2239" w:rsidRPr="009D2239" w14:paraId="16E8DA2B" w14:textId="25342AC9" w:rsidTr="00892BEA">
        <w:trPr>
          <w:trHeight w:val="692"/>
        </w:trPr>
        <w:tc>
          <w:tcPr>
            <w:tcW w:w="1039" w:type="pct"/>
            <w:tcBorders>
              <w:top w:val="single" w:sz="4" w:space="0" w:color="auto"/>
              <w:bottom w:val="dotted" w:sz="4" w:space="0" w:color="auto"/>
            </w:tcBorders>
            <w:shd w:val="clear" w:color="auto" w:fill="auto"/>
            <w:vAlign w:val="center"/>
          </w:tcPr>
          <w:p w14:paraId="4D4908FA" w14:textId="08047079" w:rsidR="00782D36" w:rsidRPr="009D2239" w:rsidRDefault="00782D36" w:rsidP="00782D36">
            <w:pPr>
              <w:spacing w:before="60" w:after="60"/>
              <w:jc w:val="center"/>
              <w:rPr>
                <w:i/>
                <w:lang w:val="vi-VN"/>
              </w:rPr>
            </w:pPr>
            <w:r w:rsidRPr="009D2239">
              <w:rPr>
                <w:i/>
                <w:lang w:val="vi-VN"/>
              </w:rPr>
              <w:t>Từ 13h50-15h20</w:t>
            </w:r>
          </w:p>
          <w:p w14:paraId="05EA43E7" w14:textId="26DADA2C" w:rsidR="00782D36" w:rsidRPr="009D2239" w:rsidRDefault="00782D36" w:rsidP="00782D36">
            <w:pPr>
              <w:spacing w:before="60" w:after="60"/>
              <w:jc w:val="center"/>
              <w:rPr>
                <w:i/>
                <w:lang w:val="vi-VN"/>
              </w:rPr>
            </w:pPr>
            <w:r w:rsidRPr="009D2239">
              <w:rPr>
                <w:i/>
                <w:lang w:val="nb-NO"/>
              </w:rPr>
              <w:t>(</w:t>
            </w:r>
            <w:r w:rsidRPr="009D2239">
              <w:rPr>
                <w:i/>
                <w:lang w:val="vi-VN"/>
              </w:rPr>
              <w:t>9</w:t>
            </w:r>
            <w:r w:rsidRPr="009D2239">
              <w:rPr>
                <w:i/>
                <w:lang w:val="nb-NO"/>
              </w:rPr>
              <w:t>0 phút)</w:t>
            </w:r>
          </w:p>
        </w:tc>
        <w:tc>
          <w:tcPr>
            <w:tcW w:w="2404" w:type="pct"/>
            <w:tcBorders>
              <w:top w:val="single" w:sz="4" w:space="0" w:color="auto"/>
              <w:bottom w:val="dotted" w:sz="4" w:space="0" w:color="auto"/>
            </w:tcBorders>
            <w:shd w:val="clear" w:color="auto" w:fill="auto"/>
            <w:vAlign w:val="center"/>
          </w:tcPr>
          <w:p w14:paraId="073BA9AC" w14:textId="082859BF" w:rsidR="00782D36" w:rsidRPr="009D2239" w:rsidRDefault="00782D36" w:rsidP="00782D36">
            <w:pPr>
              <w:spacing w:before="60" w:after="60"/>
              <w:jc w:val="both"/>
              <w:rPr>
                <w:lang w:val="pt-BR"/>
              </w:rPr>
            </w:pPr>
            <w:r w:rsidRPr="009D2239">
              <w:rPr>
                <w:b/>
              </w:rPr>
              <w:t>III. HĐND tỉnh tiến hành phiên thảo luận tại Hội trường về các nội dung của kỳ họp</w:t>
            </w:r>
          </w:p>
        </w:tc>
        <w:tc>
          <w:tcPr>
            <w:tcW w:w="1557" w:type="pct"/>
            <w:tcBorders>
              <w:top w:val="single" w:sz="4" w:space="0" w:color="auto"/>
              <w:bottom w:val="dotted" w:sz="4" w:space="0" w:color="auto"/>
            </w:tcBorders>
          </w:tcPr>
          <w:p w14:paraId="5D5A31CA" w14:textId="0F07AF49" w:rsidR="00782D36" w:rsidRPr="009D2239" w:rsidRDefault="00782D36" w:rsidP="00782D36">
            <w:pPr>
              <w:spacing w:before="60" w:after="60"/>
              <w:jc w:val="center"/>
              <w:rPr>
                <w:spacing w:val="-2"/>
                <w:position w:val="-2"/>
                <w:lang w:val="nb-NO"/>
              </w:rPr>
            </w:pPr>
            <w:r w:rsidRPr="009D2239">
              <w:rPr>
                <w:rFonts w:asciiTheme="majorHAnsi" w:hAnsiTheme="majorHAnsi" w:cstheme="majorHAnsi"/>
                <w:lang w:val="nl-NL"/>
              </w:rPr>
              <w:t>Đại biểu dự Kỳ họp</w:t>
            </w:r>
          </w:p>
        </w:tc>
      </w:tr>
      <w:tr w:rsidR="009D2239" w:rsidRPr="009D2239" w14:paraId="2765A292" w14:textId="77777777" w:rsidTr="00096F50">
        <w:trPr>
          <w:trHeight w:val="692"/>
        </w:trPr>
        <w:tc>
          <w:tcPr>
            <w:tcW w:w="1039" w:type="pct"/>
            <w:tcBorders>
              <w:top w:val="single" w:sz="4" w:space="0" w:color="auto"/>
              <w:bottom w:val="dotted" w:sz="4" w:space="0" w:color="auto"/>
            </w:tcBorders>
            <w:shd w:val="clear" w:color="auto" w:fill="auto"/>
            <w:vAlign w:val="center"/>
          </w:tcPr>
          <w:p w14:paraId="1C07A999" w14:textId="35E8E602" w:rsidR="001E1B60" w:rsidRPr="009D2239" w:rsidRDefault="001E1B60" w:rsidP="001E1B60">
            <w:pPr>
              <w:spacing w:before="60" w:after="60"/>
              <w:jc w:val="center"/>
              <w:rPr>
                <w:i/>
                <w:lang w:val="vi-VN"/>
              </w:rPr>
            </w:pPr>
            <w:r w:rsidRPr="009D2239">
              <w:rPr>
                <w:i/>
                <w:lang w:val="vi-VN"/>
              </w:rPr>
              <w:t>Từ</w:t>
            </w:r>
            <w:r w:rsidR="00852D5A" w:rsidRPr="009D2239">
              <w:rPr>
                <w:i/>
                <w:lang w:val="vi-VN"/>
              </w:rPr>
              <w:t xml:space="preserve"> 15h20-15h40</w:t>
            </w:r>
          </w:p>
          <w:p w14:paraId="10452378" w14:textId="6D021F88" w:rsidR="001E1B60" w:rsidRPr="009D2239" w:rsidRDefault="001E1B60" w:rsidP="001E1B60">
            <w:pPr>
              <w:spacing w:before="60" w:after="60"/>
              <w:jc w:val="center"/>
              <w:rPr>
                <w:i/>
                <w:lang w:val="vi-VN"/>
              </w:rPr>
            </w:pPr>
            <w:r w:rsidRPr="009D2239">
              <w:rPr>
                <w:i/>
                <w:lang w:val="vi-VN"/>
              </w:rPr>
              <w:t>(20 phút)</w:t>
            </w:r>
          </w:p>
        </w:tc>
        <w:tc>
          <w:tcPr>
            <w:tcW w:w="2404" w:type="pct"/>
            <w:tcBorders>
              <w:top w:val="single" w:sz="4" w:space="0" w:color="auto"/>
              <w:bottom w:val="dotted" w:sz="4" w:space="0" w:color="auto"/>
            </w:tcBorders>
            <w:shd w:val="clear" w:color="auto" w:fill="auto"/>
          </w:tcPr>
          <w:p w14:paraId="476E665E" w14:textId="0DC7C3E2" w:rsidR="001E1B60" w:rsidRPr="009D2239" w:rsidRDefault="001E1B60" w:rsidP="001E1B60">
            <w:pPr>
              <w:spacing w:before="60" w:after="60"/>
              <w:jc w:val="both"/>
              <w:rPr>
                <w:b/>
              </w:rPr>
            </w:pPr>
            <w:r w:rsidRPr="009D2239">
              <w:rPr>
                <w:lang w:val="vi-VN"/>
              </w:rPr>
              <w:t>Báo cáo tổng hợp thảo luận tại Tổ và Hội trường.</w:t>
            </w:r>
          </w:p>
        </w:tc>
        <w:tc>
          <w:tcPr>
            <w:tcW w:w="1557" w:type="pct"/>
            <w:tcBorders>
              <w:top w:val="single" w:sz="4" w:space="0" w:color="auto"/>
              <w:bottom w:val="dotted" w:sz="4" w:space="0" w:color="auto"/>
            </w:tcBorders>
          </w:tcPr>
          <w:p w14:paraId="715A11B1" w14:textId="43B26F79" w:rsidR="001E1B60" w:rsidRPr="009D2239" w:rsidRDefault="001E1B60" w:rsidP="001E1B60">
            <w:pPr>
              <w:spacing w:before="60" w:after="60"/>
              <w:jc w:val="center"/>
              <w:rPr>
                <w:rFonts w:asciiTheme="majorHAnsi" w:hAnsiTheme="majorHAnsi" w:cstheme="majorHAnsi"/>
                <w:lang w:val="nl-NL"/>
              </w:rPr>
            </w:pPr>
            <w:r w:rsidRPr="009D2239">
              <w:rPr>
                <w:lang w:val="vi-VN"/>
              </w:rPr>
              <w:t>Chủ tọa Kỳ họp</w:t>
            </w:r>
          </w:p>
        </w:tc>
      </w:tr>
      <w:tr w:rsidR="009D2239" w:rsidRPr="009D2239" w14:paraId="51515CFB" w14:textId="6B2E595C" w:rsidTr="00892BEA">
        <w:trPr>
          <w:trHeight w:val="692"/>
        </w:trPr>
        <w:tc>
          <w:tcPr>
            <w:tcW w:w="1039" w:type="pct"/>
            <w:tcBorders>
              <w:top w:val="single" w:sz="4" w:space="0" w:color="auto"/>
              <w:bottom w:val="dotted" w:sz="4" w:space="0" w:color="auto"/>
            </w:tcBorders>
            <w:shd w:val="clear" w:color="auto" w:fill="auto"/>
            <w:vAlign w:val="center"/>
          </w:tcPr>
          <w:p w14:paraId="6C98B69F" w14:textId="3009E655" w:rsidR="001E1B60" w:rsidRPr="009D2239" w:rsidRDefault="001E1B60" w:rsidP="001E1B60">
            <w:pPr>
              <w:jc w:val="center"/>
              <w:rPr>
                <w:i/>
                <w:lang w:val="vi-VN"/>
              </w:rPr>
            </w:pPr>
            <w:r w:rsidRPr="009D2239">
              <w:rPr>
                <w:i/>
                <w:lang w:val="vi-VN"/>
              </w:rPr>
              <w:t xml:space="preserve">Từ </w:t>
            </w:r>
            <w:r w:rsidR="00852D5A" w:rsidRPr="009D2239">
              <w:rPr>
                <w:i/>
                <w:lang w:val="vi-VN"/>
              </w:rPr>
              <w:t>15h40-15h55</w:t>
            </w:r>
          </w:p>
          <w:p w14:paraId="39A2F496" w14:textId="57FBFBA4" w:rsidR="001E1B60" w:rsidRPr="009D2239" w:rsidRDefault="001E1B60" w:rsidP="001E1B60">
            <w:pPr>
              <w:jc w:val="center"/>
              <w:rPr>
                <w:i/>
                <w:lang w:val="vi-VN"/>
              </w:rPr>
            </w:pPr>
            <w:r w:rsidRPr="009D2239">
              <w:rPr>
                <w:i/>
                <w:lang w:val="vi-VN"/>
              </w:rPr>
              <w:t>(15 phút)</w:t>
            </w:r>
          </w:p>
        </w:tc>
        <w:tc>
          <w:tcPr>
            <w:tcW w:w="2404" w:type="pct"/>
            <w:tcBorders>
              <w:top w:val="single" w:sz="4" w:space="0" w:color="auto"/>
              <w:bottom w:val="dotted" w:sz="4" w:space="0" w:color="auto"/>
            </w:tcBorders>
            <w:shd w:val="clear" w:color="auto" w:fill="auto"/>
            <w:vAlign w:val="center"/>
          </w:tcPr>
          <w:p w14:paraId="3B8DFDE0" w14:textId="77777777" w:rsidR="001E1B60" w:rsidRPr="009D2239" w:rsidRDefault="001E1B60" w:rsidP="001E1B60">
            <w:pPr>
              <w:spacing w:before="60" w:after="60"/>
              <w:jc w:val="center"/>
              <w:rPr>
                <w:i/>
                <w:lang w:val="vi-VN"/>
              </w:rPr>
            </w:pPr>
            <w:r w:rsidRPr="009D2239">
              <w:rPr>
                <w:i/>
                <w:lang w:val="vi-VN"/>
              </w:rPr>
              <w:t>Nghỉ giải lao</w:t>
            </w:r>
          </w:p>
        </w:tc>
        <w:tc>
          <w:tcPr>
            <w:tcW w:w="1557" w:type="pct"/>
            <w:tcBorders>
              <w:top w:val="single" w:sz="4" w:space="0" w:color="auto"/>
              <w:bottom w:val="dotted" w:sz="4" w:space="0" w:color="auto"/>
            </w:tcBorders>
          </w:tcPr>
          <w:p w14:paraId="6C2714A8" w14:textId="77777777" w:rsidR="001E1B60" w:rsidRPr="009D2239" w:rsidRDefault="001E1B60" w:rsidP="001E1B60">
            <w:pPr>
              <w:spacing w:before="60" w:after="60"/>
              <w:jc w:val="center"/>
              <w:rPr>
                <w:i/>
                <w:lang w:val="vi-VN"/>
              </w:rPr>
            </w:pPr>
          </w:p>
        </w:tc>
      </w:tr>
      <w:tr w:rsidR="009D2239" w:rsidRPr="009D2239" w14:paraId="75C48065" w14:textId="32506326" w:rsidTr="00892BEA">
        <w:trPr>
          <w:trHeight w:val="589"/>
        </w:trPr>
        <w:tc>
          <w:tcPr>
            <w:tcW w:w="1039" w:type="pct"/>
            <w:tcBorders>
              <w:top w:val="dotted" w:sz="4" w:space="0" w:color="auto"/>
              <w:bottom w:val="dotted" w:sz="4" w:space="0" w:color="auto"/>
            </w:tcBorders>
            <w:shd w:val="clear" w:color="auto" w:fill="auto"/>
            <w:vAlign w:val="center"/>
          </w:tcPr>
          <w:p w14:paraId="3968E486" w14:textId="4CE200C4" w:rsidR="001E1B60" w:rsidRPr="009D2239" w:rsidRDefault="001E1B60" w:rsidP="001E1B60">
            <w:pPr>
              <w:spacing w:before="60" w:after="60"/>
              <w:jc w:val="center"/>
              <w:rPr>
                <w:i/>
              </w:rPr>
            </w:pPr>
            <w:r w:rsidRPr="009D2239">
              <w:rPr>
                <w:i/>
              </w:rPr>
              <w:t xml:space="preserve">Từ </w:t>
            </w:r>
            <w:r w:rsidRPr="009D2239">
              <w:rPr>
                <w:i/>
                <w:lang w:val="vi-VN"/>
              </w:rPr>
              <w:t>15h55</w:t>
            </w:r>
            <w:r w:rsidRPr="009D2239">
              <w:rPr>
                <w:i/>
              </w:rPr>
              <w:t>-17h30</w:t>
            </w:r>
          </w:p>
        </w:tc>
        <w:tc>
          <w:tcPr>
            <w:tcW w:w="2404" w:type="pct"/>
            <w:tcBorders>
              <w:top w:val="single" w:sz="4" w:space="0" w:color="auto"/>
              <w:bottom w:val="dotted" w:sz="4" w:space="0" w:color="auto"/>
              <w:right w:val="single" w:sz="4" w:space="0" w:color="auto"/>
            </w:tcBorders>
            <w:shd w:val="clear" w:color="auto" w:fill="auto"/>
            <w:vAlign w:val="center"/>
          </w:tcPr>
          <w:p w14:paraId="0813AC45" w14:textId="77777777" w:rsidR="001E1B60" w:rsidRPr="009D2239" w:rsidRDefault="001E1B60" w:rsidP="001E1B60">
            <w:pPr>
              <w:spacing w:before="60" w:after="60"/>
              <w:jc w:val="both"/>
              <w:rPr>
                <w:i/>
              </w:rPr>
            </w:pPr>
            <w:r w:rsidRPr="009D2239">
              <w:rPr>
                <w:b/>
              </w:rPr>
              <w:t>IV. Phiên chất vấn và trả lời chất vấn</w:t>
            </w:r>
          </w:p>
        </w:tc>
        <w:tc>
          <w:tcPr>
            <w:tcW w:w="1557" w:type="pct"/>
            <w:tcBorders>
              <w:top w:val="single" w:sz="4" w:space="0" w:color="auto"/>
              <w:bottom w:val="dotted" w:sz="4" w:space="0" w:color="auto"/>
              <w:right w:val="single" w:sz="4" w:space="0" w:color="auto"/>
            </w:tcBorders>
          </w:tcPr>
          <w:p w14:paraId="50F874DB" w14:textId="698DBCBD" w:rsidR="001E1B60" w:rsidRPr="009D2239" w:rsidRDefault="001E1B60" w:rsidP="001E1B60">
            <w:pPr>
              <w:spacing w:before="60" w:after="60"/>
              <w:jc w:val="center"/>
              <w:rPr>
                <w:b/>
              </w:rPr>
            </w:pPr>
            <w:r w:rsidRPr="009D2239">
              <w:rPr>
                <w:rFonts w:asciiTheme="majorHAnsi" w:hAnsiTheme="majorHAnsi" w:cstheme="majorHAnsi"/>
                <w:lang w:val="nl-NL"/>
              </w:rPr>
              <w:t>Chủ tọa Kỳ họp</w:t>
            </w:r>
          </w:p>
        </w:tc>
      </w:tr>
      <w:tr w:rsidR="009D2239" w:rsidRPr="009D2239" w14:paraId="063FC3B1" w14:textId="66A7DD68" w:rsidTr="00766690">
        <w:trPr>
          <w:trHeight w:val="836"/>
        </w:trPr>
        <w:tc>
          <w:tcPr>
            <w:tcW w:w="5000" w:type="pct"/>
            <w:gridSpan w:val="3"/>
            <w:tcBorders>
              <w:bottom w:val="single" w:sz="4" w:space="0" w:color="auto"/>
            </w:tcBorders>
            <w:shd w:val="clear" w:color="auto" w:fill="auto"/>
            <w:vAlign w:val="center"/>
          </w:tcPr>
          <w:p w14:paraId="3C67924F" w14:textId="77777777" w:rsidR="001E1B60" w:rsidRPr="009D2239" w:rsidRDefault="001E1B60" w:rsidP="001E1B60">
            <w:pPr>
              <w:spacing w:before="60" w:after="60"/>
              <w:jc w:val="center"/>
              <w:rPr>
                <w:b/>
              </w:rPr>
            </w:pPr>
            <w:r w:rsidRPr="009D2239">
              <w:rPr>
                <w:b/>
              </w:rPr>
              <w:t xml:space="preserve">NGÀY </w:t>
            </w:r>
            <w:r w:rsidRPr="009D2239">
              <w:rPr>
                <w:b/>
                <w:lang w:val="vi-VN"/>
              </w:rPr>
              <w:t>10</w:t>
            </w:r>
            <w:r w:rsidRPr="009D2239">
              <w:rPr>
                <w:b/>
              </w:rPr>
              <w:t>/</w:t>
            </w:r>
            <w:r w:rsidRPr="009D2239">
              <w:rPr>
                <w:b/>
                <w:lang w:val="vi-VN"/>
              </w:rPr>
              <w:t>12</w:t>
            </w:r>
            <w:r w:rsidRPr="009D2239">
              <w:rPr>
                <w:b/>
              </w:rPr>
              <w:t>/2025</w:t>
            </w:r>
          </w:p>
          <w:p w14:paraId="50E5D58B" w14:textId="6C64A7CE" w:rsidR="001E1B60" w:rsidRPr="009D2239" w:rsidRDefault="001E1B60" w:rsidP="001E1B60">
            <w:pPr>
              <w:spacing w:before="60" w:after="60"/>
              <w:jc w:val="center"/>
              <w:rPr>
                <w:b/>
              </w:rPr>
            </w:pPr>
            <w:r w:rsidRPr="009D2239">
              <w:rPr>
                <w:b/>
              </w:rPr>
              <w:t>(Truyền hình trực tiếp)</w:t>
            </w:r>
          </w:p>
        </w:tc>
      </w:tr>
      <w:tr w:rsidR="009D2239" w:rsidRPr="009D2239" w14:paraId="260EB81E" w14:textId="1C3E0B84" w:rsidTr="00B84FA0">
        <w:trPr>
          <w:trHeight w:val="791"/>
        </w:trPr>
        <w:tc>
          <w:tcPr>
            <w:tcW w:w="1039" w:type="pct"/>
            <w:tcBorders>
              <w:top w:val="single" w:sz="4" w:space="0" w:color="auto"/>
              <w:bottom w:val="dotted" w:sz="4" w:space="0" w:color="auto"/>
            </w:tcBorders>
            <w:shd w:val="clear" w:color="auto" w:fill="auto"/>
            <w:vAlign w:val="center"/>
          </w:tcPr>
          <w:p w14:paraId="574316EB" w14:textId="77777777" w:rsidR="001E1B60" w:rsidRPr="009D2239" w:rsidRDefault="001E1B60" w:rsidP="001E1B60">
            <w:pPr>
              <w:spacing w:before="60" w:after="60"/>
              <w:jc w:val="center"/>
              <w:rPr>
                <w:b/>
                <w:bCs/>
                <w:i/>
              </w:rPr>
            </w:pPr>
            <w:r w:rsidRPr="009D2239">
              <w:rPr>
                <w:b/>
                <w:bCs/>
                <w:i/>
              </w:rPr>
              <w:t>Buổi sáng:</w:t>
            </w:r>
          </w:p>
          <w:p w14:paraId="43D3295C" w14:textId="77777777" w:rsidR="001E1B60" w:rsidRPr="009D2239" w:rsidRDefault="001E1B60" w:rsidP="001E1B60">
            <w:pPr>
              <w:spacing w:before="60" w:after="60"/>
              <w:jc w:val="center"/>
              <w:rPr>
                <w:i/>
              </w:rPr>
            </w:pPr>
            <w:r w:rsidRPr="009D2239">
              <w:rPr>
                <w:i/>
              </w:rPr>
              <w:t>Từ 7h30-</w:t>
            </w:r>
            <w:r w:rsidRPr="009D2239">
              <w:rPr>
                <w:i/>
                <w:lang w:val="vi-VN"/>
              </w:rPr>
              <w:t>11h30</w:t>
            </w:r>
          </w:p>
        </w:tc>
        <w:tc>
          <w:tcPr>
            <w:tcW w:w="2404" w:type="pct"/>
            <w:tcBorders>
              <w:top w:val="single" w:sz="4" w:space="0" w:color="auto"/>
              <w:bottom w:val="dotted" w:sz="4" w:space="0" w:color="auto"/>
            </w:tcBorders>
            <w:shd w:val="clear" w:color="auto" w:fill="auto"/>
            <w:vAlign w:val="center"/>
          </w:tcPr>
          <w:p w14:paraId="16E68F28" w14:textId="2CE4AA70" w:rsidR="001E1B60" w:rsidRPr="009D2239" w:rsidRDefault="001E1B60" w:rsidP="00B84FA0">
            <w:pPr>
              <w:spacing w:before="60" w:after="60"/>
              <w:jc w:val="center"/>
              <w:rPr>
                <w:b/>
              </w:rPr>
            </w:pPr>
            <w:r w:rsidRPr="009D2239">
              <w:t>Tiếp tục Phiên chất vấn và trả lời chất vấn</w:t>
            </w:r>
            <w:r w:rsidRPr="009D2239">
              <w:rPr>
                <w:bCs/>
              </w:rPr>
              <w:t>.</w:t>
            </w:r>
          </w:p>
        </w:tc>
        <w:tc>
          <w:tcPr>
            <w:tcW w:w="1557" w:type="pct"/>
            <w:tcBorders>
              <w:top w:val="single" w:sz="4" w:space="0" w:color="auto"/>
              <w:bottom w:val="dotted" w:sz="4" w:space="0" w:color="auto"/>
            </w:tcBorders>
            <w:vAlign w:val="center"/>
          </w:tcPr>
          <w:p w14:paraId="134C8E83" w14:textId="5CFC75EC" w:rsidR="001E1B60" w:rsidRPr="009D2239" w:rsidRDefault="001E1B60" w:rsidP="00B84FA0">
            <w:pPr>
              <w:spacing w:before="60" w:after="60"/>
              <w:jc w:val="center"/>
            </w:pPr>
            <w:r w:rsidRPr="009D2239">
              <w:rPr>
                <w:rFonts w:asciiTheme="majorHAnsi" w:hAnsiTheme="majorHAnsi" w:cstheme="majorHAnsi"/>
                <w:lang w:val="nl-NL"/>
              </w:rPr>
              <w:t>Chủ tọa Kỳ họp</w:t>
            </w:r>
          </w:p>
        </w:tc>
      </w:tr>
      <w:tr w:rsidR="009D2239" w:rsidRPr="009D2239" w14:paraId="2150D500" w14:textId="7B03FCF8" w:rsidTr="00B84FA0">
        <w:trPr>
          <w:trHeight w:val="652"/>
        </w:trPr>
        <w:tc>
          <w:tcPr>
            <w:tcW w:w="1039" w:type="pct"/>
            <w:tcBorders>
              <w:top w:val="dotted" w:sz="4" w:space="0" w:color="auto"/>
              <w:bottom w:val="single" w:sz="4" w:space="0" w:color="auto"/>
            </w:tcBorders>
            <w:shd w:val="clear" w:color="auto" w:fill="auto"/>
            <w:vAlign w:val="center"/>
          </w:tcPr>
          <w:p w14:paraId="1DBA0E6C" w14:textId="77777777" w:rsidR="00514C88" w:rsidRPr="009D2239" w:rsidRDefault="00514C88" w:rsidP="00514C88">
            <w:pPr>
              <w:spacing w:before="60" w:after="60"/>
              <w:jc w:val="center"/>
              <w:rPr>
                <w:b/>
                <w:i/>
                <w:lang w:val="vi-VN"/>
              </w:rPr>
            </w:pPr>
            <w:r w:rsidRPr="009D2239">
              <w:rPr>
                <w:b/>
                <w:i/>
                <w:lang w:val="vi-VN"/>
              </w:rPr>
              <w:t>Buổi chiều:</w:t>
            </w:r>
          </w:p>
          <w:p w14:paraId="05C80F91" w14:textId="5D82A20A" w:rsidR="00514C88" w:rsidRPr="009D2239" w:rsidRDefault="00514C88" w:rsidP="00514C88">
            <w:pPr>
              <w:spacing w:before="60" w:after="60"/>
              <w:jc w:val="center"/>
              <w:rPr>
                <w:i/>
              </w:rPr>
            </w:pPr>
            <w:r w:rsidRPr="009D2239">
              <w:rPr>
                <w:i/>
              </w:rPr>
              <w:t xml:space="preserve">Từ </w:t>
            </w:r>
            <w:r w:rsidRPr="009D2239">
              <w:rPr>
                <w:i/>
                <w:lang w:val="vi-VN"/>
              </w:rPr>
              <w:t>13h30</w:t>
            </w:r>
            <w:r w:rsidRPr="009D2239">
              <w:rPr>
                <w:i/>
              </w:rPr>
              <w:t>-</w:t>
            </w:r>
            <w:r w:rsidRPr="009D2239">
              <w:rPr>
                <w:i/>
                <w:lang w:val="vi-VN"/>
              </w:rPr>
              <w:t>14h30</w:t>
            </w:r>
          </w:p>
          <w:p w14:paraId="6709E858" w14:textId="0003AE3C" w:rsidR="00514C88" w:rsidRPr="009D2239" w:rsidRDefault="00514C88" w:rsidP="00514C88">
            <w:pPr>
              <w:spacing w:before="60" w:after="60"/>
              <w:jc w:val="center"/>
              <w:rPr>
                <w:i/>
              </w:rPr>
            </w:pPr>
            <w:r w:rsidRPr="009D2239">
              <w:rPr>
                <w:i/>
              </w:rPr>
              <w:t>(</w:t>
            </w:r>
            <w:r w:rsidR="00F942BB" w:rsidRPr="009D2239">
              <w:rPr>
                <w:i/>
                <w:lang w:val="vi-VN"/>
              </w:rPr>
              <w:t>60</w:t>
            </w:r>
            <w:r w:rsidRPr="009D2239">
              <w:rPr>
                <w:i/>
              </w:rPr>
              <w:t xml:space="preserve"> phút)</w:t>
            </w:r>
          </w:p>
        </w:tc>
        <w:tc>
          <w:tcPr>
            <w:tcW w:w="2404" w:type="pct"/>
            <w:tcBorders>
              <w:top w:val="dotted" w:sz="4" w:space="0" w:color="auto"/>
              <w:bottom w:val="single" w:sz="4" w:space="0" w:color="auto"/>
            </w:tcBorders>
            <w:shd w:val="clear" w:color="auto" w:fill="auto"/>
            <w:vAlign w:val="center"/>
          </w:tcPr>
          <w:p w14:paraId="02235A6E" w14:textId="261E50AF" w:rsidR="00514C88" w:rsidRPr="009D2239" w:rsidRDefault="00514C88" w:rsidP="00B84FA0">
            <w:pPr>
              <w:spacing w:before="60" w:after="60"/>
              <w:jc w:val="center"/>
            </w:pPr>
            <w:r w:rsidRPr="009D2239">
              <w:t>Tiếp tục Phiên chất vấn và trả lời chất vấn</w:t>
            </w:r>
            <w:r w:rsidRPr="009D2239">
              <w:rPr>
                <w:bCs/>
              </w:rPr>
              <w:t>.</w:t>
            </w:r>
          </w:p>
        </w:tc>
        <w:tc>
          <w:tcPr>
            <w:tcW w:w="1557" w:type="pct"/>
            <w:tcBorders>
              <w:top w:val="dotted" w:sz="4" w:space="0" w:color="auto"/>
              <w:bottom w:val="single" w:sz="4" w:space="0" w:color="auto"/>
            </w:tcBorders>
            <w:vAlign w:val="center"/>
          </w:tcPr>
          <w:p w14:paraId="630CBDF0" w14:textId="740A1639" w:rsidR="00514C88" w:rsidRPr="009D2239" w:rsidRDefault="00514C88" w:rsidP="00B84FA0">
            <w:pPr>
              <w:spacing w:before="60" w:after="60"/>
              <w:jc w:val="center"/>
              <w:rPr>
                <w:lang w:val="vi-VN"/>
              </w:rPr>
            </w:pPr>
            <w:r w:rsidRPr="009D2239">
              <w:rPr>
                <w:rFonts w:asciiTheme="majorHAnsi" w:hAnsiTheme="majorHAnsi" w:cstheme="majorHAnsi"/>
                <w:lang w:val="nl-NL"/>
              </w:rPr>
              <w:t>Chủ tọa Kỳ họp</w:t>
            </w:r>
          </w:p>
        </w:tc>
      </w:tr>
      <w:tr w:rsidR="009D2239" w:rsidRPr="009D2239" w14:paraId="5B4EE845" w14:textId="77777777" w:rsidTr="00892BEA">
        <w:trPr>
          <w:trHeight w:val="652"/>
        </w:trPr>
        <w:tc>
          <w:tcPr>
            <w:tcW w:w="1039" w:type="pct"/>
            <w:tcBorders>
              <w:top w:val="dotted" w:sz="4" w:space="0" w:color="auto"/>
              <w:bottom w:val="single" w:sz="4" w:space="0" w:color="auto"/>
            </w:tcBorders>
            <w:shd w:val="clear" w:color="auto" w:fill="auto"/>
            <w:vAlign w:val="center"/>
          </w:tcPr>
          <w:p w14:paraId="71535E9B" w14:textId="043F8E76" w:rsidR="00B84FA0" w:rsidRPr="009D2239" w:rsidRDefault="00B84FA0" w:rsidP="00B84FA0">
            <w:pPr>
              <w:spacing w:before="60" w:after="60"/>
              <w:jc w:val="center"/>
              <w:rPr>
                <w:i/>
              </w:rPr>
            </w:pPr>
            <w:r w:rsidRPr="009D2239">
              <w:rPr>
                <w:i/>
              </w:rPr>
              <w:t xml:space="preserve">Từ </w:t>
            </w:r>
            <w:r w:rsidRPr="009D2239">
              <w:rPr>
                <w:i/>
                <w:lang w:val="vi-VN"/>
              </w:rPr>
              <w:t>14h30</w:t>
            </w:r>
            <w:r w:rsidRPr="009D2239">
              <w:rPr>
                <w:i/>
              </w:rPr>
              <w:t>-</w:t>
            </w:r>
            <w:r w:rsidRPr="009D2239">
              <w:rPr>
                <w:i/>
                <w:lang w:val="vi-VN"/>
              </w:rPr>
              <w:t>15h15</w:t>
            </w:r>
          </w:p>
          <w:p w14:paraId="7BFBCF35" w14:textId="26615726" w:rsidR="00514C88" w:rsidRPr="009D2239" w:rsidRDefault="00B84FA0" w:rsidP="00B84FA0">
            <w:pPr>
              <w:spacing w:before="60" w:after="60"/>
              <w:jc w:val="center"/>
              <w:rPr>
                <w:b/>
                <w:i/>
                <w:lang w:val="vi-VN"/>
              </w:rPr>
            </w:pPr>
            <w:r w:rsidRPr="009D2239">
              <w:rPr>
                <w:i/>
              </w:rPr>
              <w:t>(</w:t>
            </w:r>
            <w:r w:rsidRPr="009D2239">
              <w:rPr>
                <w:i/>
                <w:lang w:val="vi-VN"/>
              </w:rPr>
              <w:t>4</w:t>
            </w:r>
            <w:r w:rsidRPr="009D2239">
              <w:rPr>
                <w:i/>
              </w:rPr>
              <w:t>5 phút)</w:t>
            </w:r>
          </w:p>
        </w:tc>
        <w:tc>
          <w:tcPr>
            <w:tcW w:w="2404" w:type="pct"/>
            <w:tcBorders>
              <w:top w:val="dotted" w:sz="4" w:space="0" w:color="auto"/>
              <w:bottom w:val="single" w:sz="4" w:space="0" w:color="auto"/>
            </w:tcBorders>
            <w:shd w:val="clear" w:color="auto" w:fill="auto"/>
            <w:vAlign w:val="center"/>
          </w:tcPr>
          <w:p w14:paraId="06491BB2" w14:textId="2541258D" w:rsidR="00514C88" w:rsidRPr="009D2239" w:rsidRDefault="00514C88" w:rsidP="00514C88">
            <w:pPr>
              <w:spacing w:before="60" w:after="60"/>
              <w:jc w:val="both"/>
            </w:pPr>
            <w:r w:rsidRPr="009D2239">
              <w:t>Phát biểu của đồng chí Chủ tịch UBND tỉnh.</w:t>
            </w:r>
          </w:p>
        </w:tc>
        <w:tc>
          <w:tcPr>
            <w:tcW w:w="1557" w:type="pct"/>
            <w:tcBorders>
              <w:top w:val="dotted" w:sz="4" w:space="0" w:color="auto"/>
              <w:bottom w:val="single" w:sz="4" w:space="0" w:color="auto"/>
            </w:tcBorders>
          </w:tcPr>
          <w:p w14:paraId="3DB81D75" w14:textId="4F4A500A" w:rsidR="00514C88" w:rsidRPr="009D2239" w:rsidRDefault="00514C88" w:rsidP="00514C88">
            <w:pPr>
              <w:spacing w:before="60" w:after="60"/>
              <w:jc w:val="center"/>
              <w:rPr>
                <w:lang w:val="vi-VN"/>
              </w:rPr>
            </w:pPr>
            <w:r w:rsidRPr="009D2239">
              <w:rPr>
                <w:lang w:val="vi-VN"/>
              </w:rPr>
              <w:t>Đồng chí Phan Thiên Định, Phó Bí thư Tỉnh ủy, Chủ tịch Ủy ban nhân dân tỉnh</w:t>
            </w:r>
          </w:p>
        </w:tc>
      </w:tr>
      <w:tr w:rsidR="009D2239" w:rsidRPr="009D2239" w14:paraId="3635C051" w14:textId="7ADF8629" w:rsidTr="00892BEA">
        <w:trPr>
          <w:trHeight w:val="652"/>
        </w:trPr>
        <w:tc>
          <w:tcPr>
            <w:tcW w:w="1039" w:type="pct"/>
            <w:tcBorders>
              <w:top w:val="dotted" w:sz="4" w:space="0" w:color="auto"/>
              <w:bottom w:val="single" w:sz="4" w:space="0" w:color="auto"/>
            </w:tcBorders>
            <w:shd w:val="clear" w:color="auto" w:fill="auto"/>
            <w:vAlign w:val="center"/>
          </w:tcPr>
          <w:p w14:paraId="35082CD5" w14:textId="18168C2C" w:rsidR="00514C88" w:rsidRPr="009D2239" w:rsidRDefault="00514C88" w:rsidP="00514C88">
            <w:pPr>
              <w:spacing w:before="60" w:after="60"/>
              <w:jc w:val="center"/>
              <w:rPr>
                <w:i/>
                <w:lang w:val="vi-VN"/>
              </w:rPr>
            </w:pPr>
            <w:r w:rsidRPr="009D2239">
              <w:rPr>
                <w:i/>
                <w:lang w:val="vi-VN"/>
              </w:rPr>
              <w:t xml:space="preserve">Từ </w:t>
            </w:r>
            <w:r w:rsidR="00B84FA0" w:rsidRPr="009D2239">
              <w:rPr>
                <w:i/>
                <w:lang w:val="vi-VN"/>
              </w:rPr>
              <w:t>15</w:t>
            </w:r>
            <w:r w:rsidRPr="009D2239">
              <w:rPr>
                <w:i/>
                <w:lang w:val="vi-VN"/>
              </w:rPr>
              <w:t>h1</w:t>
            </w:r>
            <w:r w:rsidRPr="009D2239">
              <w:rPr>
                <w:i/>
              </w:rPr>
              <w:t>5</w:t>
            </w:r>
            <w:r w:rsidRPr="009D2239">
              <w:rPr>
                <w:i/>
                <w:lang w:val="vi-VN"/>
              </w:rPr>
              <w:t>-</w:t>
            </w:r>
            <w:r w:rsidR="00B84FA0" w:rsidRPr="009D2239">
              <w:rPr>
                <w:i/>
                <w:lang w:val="vi-VN"/>
              </w:rPr>
              <w:t>15h45</w:t>
            </w:r>
          </w:p>
          <w:p w14:paraId="15ACAAF8" w14:textId="7B39E8BD" w:rsidR="00514C88" w:rsidRPr="009D2239" w:rsidRDefault="00514C88" w:rsidP="00514C88">
            <w:pPr>
              <w:spacing w:before="60" w:after="60"/>
              <w:jc w:val="center"/>
              <w:rPr>
                <w:i/>
                <w:lang w:val="vi-VN"/>
              </w:rPr>
            </w:pPr>
            <w:r w:rsidRPr="009D2239">
              <w:rPr>
                <w:i/>
                <w:lang w:val="vi-VN"/>
              </w:rPr>
              <w:t>(30 phút)</w:t>
            </w:r>
          </w:p>
        </w:tc>
        <w:tc>
          <w:tcPr>
            <w:tcW w:w="2404" w:type="pct"/>
            <w:tcBorders>
              <w:top w:val="dotted" w:sz="4" w:space="0" w:color="auto"/>
              <w:bottom w:val="single" w:sz="4" w:space="0" w:color="auto"/>
            </w:tcBorders>
            <w:shd w:val="clear" w:color="auto" w:fill="auto"/>
            <w:vAlign w:val="center"/>
          </w:tcPr>
          <w:p w14:paraId="1C27996E" w14:textId="77777777" w:rsidR="00514C88" w:rsidRPr="009D2239" w:rsidRDefault="00514C88" w:rsidP="00514C88">
            <w:pPr>
              <w:spacing w:before="60" w:after="60"/>
              <w:jc w:val="both"/>
              <w:rPr>
                <w:lang w:val="vi-VN"/>
              </w:rPr>
            </w:pPr>
            <w:r w:rsidRPr="009D2239">
              <w:rPr>
                <w:lang w:val="vi-VN"/>
              </w:rPr>
              <w:t>Chủ tọa Kỳ họp kết luận các nội dung chất vấn và trả lời chất vấn.</w:t>
            </w:r>
          </w:p>
        </w:tc>
        <w:tc>
          <w:tcPr>
            <w:tcW w:w="1557" w:type="pct"/>
            <w:tcBorders>
              <w:top w:val="dotted" w:sz="4" w:space="0" w:color="auto"/>
              <w:bottom w:val="single" w:sz="4" w:space="0" w:color="auto"/>
            </w:tcBorders>
          </w:tcPr>
          <w:p w14:paraId="6C2ADB43" w14:textId="27963BEC" w:rsidR="00514C88" w:rsidRPr="009D2239" w:rsidRDefault="00514C88" w:rsidP="00514C88">
            <w:pPr>
              <w:spacing w:before="60" w:after="60"/>
              <w:jc w:val="both"/>
              <w:rPr>
                <w:lang w:val="vi-VN"/>
              </w:rPr>
            </w:pPr>
            <w:r w:rsidRPr="009D2239">
              <w:rPr>
                <w:rFonts w:asciiTheme="majorHAnsi" w:hAnsiTheme="majorHAnsi" w:cstheme="majorHAnsi"/>
                <w:lang w:val="vi-VN"/>
              </w:rPr>
              <w:t>Đồng chí Nguyễn Hồng Lĩnh, Phó Bí thư Thường trực Tỉnh ủy, Chủ tịch Hội đồng nhân dân tỉnh</w:t>
            </w:r>
          </w:p>
        </w:tc>
      </w:tr>
      <w:tr w:rsidR="009D2239" w:rsidRPr="009D2239" w14:paraId="599C56A2" w14:textId="432A89A8" w:rsidTr="00892BEA">
        <w:trPr>
          <w:trHeight w:val="560"/>
        </w:trPr>
        <w:tc>
          <w:tcPr>
            <w:tcW w:w="1039" w:type="pct"/>
            <w:vMerge w:val="restart"/>
            <w:tcBorders>
              <w:top w:val="single" w:sz="4" w:space="0" w:color="auto"/>
            </w:tcBorders>
            <w:shd w:val="clear" w:color="auto" w:fill="auto"/>
            <w:vAlign w:val="center"/>
          </w:tcPr>
          <w:p w14:paraId="471FB579" w14:textId="3F2057F1" w:rsidR="00514C88" w:rsidRPr="009D2239" w:rsidRDefault="00514C88" w:rsidP="00514C88">
            <w:pPr>
              <w:spacing w:before="60" w:after="60"/>
              <w:jc w:val="center"/>
              <w:rPr>
                <w:i/>
              </w:rPr>
            </w:pPr>
            <w:r w:rsidRPr="009D2239">
              <w:rPr>
                <w:i/>
              </w:rPr>
              <w:t xml:space="preserve">Từ </w:t>
            </w:r>
            <w:r w:rsidRPr="009D2239">
              <w:rPr>
                <w:i/>
                <w:lang w:val="vi-VN"/>
              </w:rPr>
              <w:t>1</w:t>
            </w:r>
            <w:r w:rsidRPr="009D2239">
              <w:rPr>
                <w:i/>
              </w:rPr>
              <w:t>5</w:t>
            </w:r>
            <w:r w:rsidRPr="009D2239">
              <w:rPr>
                <w:i/>
                <w:lang w:val="vi-VN"/>
              </w:rPr>
              <w:t>h</w:t>
            </w:r>
            <w:r w:rsidRPr="009D2239">
              <w:rPr>
                <w:i/>
              </w:rPr>
              <w:t>0</w:t>
            </w:r>
            <w:r w:rsidRPr="009D2239">
              <w:rPr>
                <w:i/>
                <w:lang w:val="vi-VN"/>
              </w:rPr>
              <w:t>0</w:t>
            </w:r>
            <w:r w:rsidRPr="009D2239">
              <w:rPr>
                <w:i/>
              </w:rPr>
              <w:t>-</w:t>
            </w:r>
            <w:r w:rsidRPr="009D2239">
              <w:rPr>
                <w:i/>
                <w:lang w:val="vi-VN"/>
              </w:rPr>
              <w:t>17</w:t>
            </w:r>
            <w:r w:rsidRPr="009D2239">
              <w:rPr>
                <w:i/>
              </w:rPr>
              <w:t>h30</w:t>
            </w:r>
          </w:p>
        </w:tc>
        <w:tc>
          <w:tcPr>
            <w:tcW w:w="2404" w:type="pct"/>
            <w:tcBorders>
              <w:top w:val="single" w:sz="4" w:space="0" w:color="auto"/>
              <w:bottom w:val="dotted" w:sz="4" w:space="0" w:color="auto"/>
            </w:tcBorders>
            <w:shd w:val="clear" w:color="auto" w:fill="auto"/>
            <w:vAlign w:val="center"/>
          </w:tcPr>
          <w:p w14:paraId="2681B8D4" w14:textId="77777777" w:rsidR="00514C88" w:rsidRPr="009D2239" w:rsidRDefault="00514C88" w:rsidP="00514C88">
            <w:pPr>
              <w:spacing w:before="60" w:after="60"/>
              <w:jc w:val="both"/>
              <w:rPr>
                <w:b/>
              </w:rPr>
            </w:pPr>
            <w:r w:rsidRPr="009D2239">
              <w:rPr>
                <w:b/>
              </w:rPr>
              <w:t>V. Bế mạc Kỳ họp</w:t>
            </w:r>
          </w:p>
        </w:tc>
        <w:tc>
          <w:tcPr>
            <w:tcW w:w="1557" w:type="pct"/>
            <w:tcBorders>
              <w:top w:val="single" w:sz="4" w:space="0" w:color="auto"/>
              <w:bottom w:val="dotted" w:sz="4" w:space="0" w:color="auto"/>
            </w:tcBorders>
          </w:tcPr>
          <w:p w14:paraId="51EFD6A9" w14:textId="77777777" w:rsidR="00514C88" w:rsidRPr="009D2239" w:rsidRDefault="00514C88" w:rsidP="00514C88">
            <w:pPr>
              <w:spacing w:before="60" w:after="60"/>
              <w:jc w:val="both"/>
              <w:rPr>
                <w:b/>
              </w:rPr>
            </w:pPr>
          </w:p>
        </w:tc>
      </w:tr>
      <w:tr w:rsidR="009D2239" w:rsidRPr="009D2239" w14:paraId="0368EEB1" w14:textId="790AE90F" w:rsidTr="00892BEA">
        <w:trPr>
          <w:trHeight w:val="487"/>
        </w:trPr>
        <w:tc>
          <w:tcPr>
            <w:tcW w:w="1039" w:type="pct"/>
            <w:vMerge/>
            <w:shd w:val="clear" w:color="auto" w:fill="auto"/>
          </w:tcPr>
          <w:p w14:paraId="5DB478D7" w14:textId="77777777" w:rsidR="00514C88" w:rsidRPr="009D2239" w:rsidRDefault="00514C88" w:rsidP="00514C88">
            <w:pPr>
              <w:spacing w:before="60" w:after="60"/>
              <w:jc w:val="center"/>
            </w:pPr>
          </w:p>
        </w:tc>
        <w:tc>
          <w:tcPr>
            <w:tcW w:w="2404" w:type="pct"/>
            <w:tcBorders>
              <w:top w:val="dotted" w:sz="4" w:space="0" w:color="auto"/>
              <w:bottom w:val="dotted" w:sz="4" w:space="0" w:color="auto"/>
            </w:tcBorders>
            <w:shd w:val="clear" w:color="auto" w:fill="auto"/>
            <w:vAlign w:val="center"/>
          </w:tcPr>
          <w:p w14:paraId="6F8CB0D6" w14:textId="77777777" w:rsidR="00514C88" w:rsidRPr="009D2239" w:rsidRDefault="00514C88" w:rsidP="00514C88">
            <w:pPr>
              <w:spacing w:before="60" w:after="60"/>
            </w:pPr>
            <w:r w:rsidRPr="009D2239">
              <w:t>1. Thông qua các nghị quyết của Kỳ họp.</w:t>
            </w:r>
          </w:p>
        </w:tc>
        <w:tc>
          <w:tcPr>
            <w:tcW w:w="1557" w:type="pct"/>
            <w:tcBorders>
              <w:top w:val="dotted" w:sz="4" w:space="0" w:color="auto"/>
              <w:bottom w:val="dotted" w:sz="4" w:space="0" w:color="auto"/>
            </w:tcBorders>
          </w:tcPr>
          <w:p w14:paraId="329BD238" w14:textId="34B21B63" w:rsidR="00514C88" w:rsidRPr="009D2239" w:rsidRDefault="00514C88" w:rsidP="001E5597">
            <w:pPr>
              <w:spacing w:before="60" w:after="60"/>
              <w:jc w:val="center"/>
            </w:pPr>
            <w:r w:rsidRPr="009D2239">
              <w:rPr>
                <w:rFonts w:asciiTheme="majorHAnsi" w:hAnsiTheme="majorHAnsi" w:cstheme="majorHAnsi"/>
                <w:lang w:val="nl-NL"/>
              </w:rPr>
              <w:t>Chủ tọa Kỳ họp</w:t>
            </w:r>
          </w:p>
        </w:tc>
      </w:tr>
      <w:tr w:rsidR="009D2239" w:rsidRPr="009D2239" w14:paraId="1398D138" w14:textId="1EDC8C3B" w:rsidTr="00892BEA">
        <w:trPr>
          <w:trHeight w:val="417"/>
        </w:trPr>
        <w:tc>
          <w:tcPr>
            <w:tcW w:w="1039" w:type="pct"/>
            <w:vMerge/>
            <w:shd w:val="clear" w:color="auto" w:fill="auto"/>
          </w:tcPr>
          <w:p w14:paraId="6B99B3D2" w14:textId="77777777" w:rsidR="00514C88" w:rsidRPr="009D2239" w:rsidRDefault="00514C88" w:rsidP="00514C88">
            <w:pPr>
              <w:spacing w:before="60" w:after="60"/>
              <w:jc w:val="center"/>
              <w:rPr>
                <w:i/>
              </w:rPr>
            </w:pPr>
          </w:p>
        </w:tc>
        <w:tc>
          <w:tcPr>
            <w:tcW w:w="2404" w:type="pct"/>
            <w:tcBorders>
              <w:top w:val="dotted" w:sz="4" w:space="0" w:color="auto"/>
              <w:bottom w:val="dotted" w:sz="4" w:space="0" w:color="auto"/>
            </w:tcBorders>
            <w:shd w:val="clear" w:color="auto" w:fill="auto"/>
            <w:vAlign w:val="center"/>
          </w:tcPr>
          <w:p w14:paraId="02946FFC" w14:textId="77777777" w:rsidR="00514C88" w:rsidRPr="009D2239" w:rsidRDefault="00514C88" w:rsidP="00514C88">
            <w:pPr>
              <w:spacing w:before="60" w:after="60"/>
            </w:pPr>
            <w:r w:rsidRPr="009D2239">
              <w:t>2. Bế mạc kỳ họp.</w:t>
            </w:r>
          </w:p>
        </w:tc>
        <w:tc>
          <w:tcPr>
            <w:tcW w:w="1557" w:type="pct"/>
            <w:tcBorders>
              <w:top w:val="dotted" w:sz="4" w:space="0" w:color="auto"/>
              <w:bottom w:val="dotted" w:sz="4" w:space="0" w:color="auto"/>
            </w:tcBorders>
          </w:tcPr>
          <w:p w14:paraId="0DFC7DC4" w14:textId="623F852E" w:rsidR="00514C88" w:rsidRPr="009D2239" w:rsidRDefault="00514C88" w:rsidP="00514C88">
            <w:pPr>
              <w:spacing w:before="60" w:after="60"/>
            </w:pPr>
            <w:r w:rsidRPr="009D2239">
              <w:rPr>
                <w:rFonts w:asciiTheme="majorHAnsi" w:hAnsiTheme="majorHAnsi" w:cstheme="majorHAnsi"/>
                <w:lang w:val="vi-VN"/>
              </w:rPr>
              <w:t>Đồng chí Nguyễn Hồng Lĩnh, Phó Bí thư Thường trực Tỉnh ủy, Chủ tịch Hội đồng nhân dân tỉnh</w:t>
            </w:r>
          </w:p>
        </w:tc>
      </w:tr>
      <w:tr w:rsidR="009D2239" w:rsidRPr="009D2239" w14:paraId="2100697B" w14:textId="2A7182E0" w:rsidTr="00892BEA">
        <w:trPr>
          <w:trHeight w:val="395"/>
        </w:trPr>
        <w:tc>
          <w:tcPr>
            <w:tcW w:w="1039" w:type="pct"/>
            <w:vMerge/>
            <w:tcBorders>
              <w:bottom w:val="single" w:sz="4" w:space="0" w:color="auto"/>
            </w:tcBorders>
            <w:shd w:val="clear" w:color="auto" w:fill="auto"/>
          </w:tcPr>
          <w:p w14:paraId="689F0D70" w14:textId="77777777" w:rsidR="00514C88" w:rsidRPr="009D2239" w:rsidRDefault="00514C88" w:rsidP="00514C88">
            <w:pPr>
              <w:spacing w:before="60" w:after="60"/>
              <w:jc w:val="center"/>
              <w:rPr>
                <w:i/>
              </w:rPr>
            </w:pPr>
          </w:p>
        </w:tc>
        <w:tc>
          <w:tcPr>
            <w:tcW w:w="2404" w:type="pct"/>
            <w:tcBorders>
              <w:top w:val="dotted" w:sz="4" w:space="0" w:color="auto"/>
              <w:bottom w:val="single" w:sz="4" w:space="0" w:color="auto"/>
            </w:tcBorders>
            <w:shd w:val="clear" w:color="auto" w:fill="auto"/>
            <w:vAlign w:val="center"/>
          </w:tcPr>
          <w:p w14:paraId="38D36618" w14:textId="77777777" w:rsidR="00514C88" w:rsidRPr="009D2239" w:rsidRDefault="00514C88" w:rsidP="00514C88">
            <w:pPr>
              <w:spacing w:before="60" w:after="60"/>
            </w:pPr>
            <w:r w:rsidRPr="009D2239">
              <w:t>3. Chào cờ, Quốc ca.</w:t>
            </w:r>
          </w:p>
        </w:tc>
        <w:tc>
          <w:tcPr>
            <w:tcW w:w="1557" w:type="pct"/>
            <w:tcBorders>
              <w:top w:val="dotted" w:sz="4" w:space="0" w:color="auto"/>
              <w:bottom w:val="single" w:sz="4" w:space="0" w:color="auto"/>
            </w:tcBorders>
          </w:tcPr>
          <w:p w14:paraId="5FB68777" w14:textId="7ACE26F1" w:rsidR="00514C88" w:rsidRPr="009D2239" w:rsidRDefault="00514C88" w:rsidP="00514C88">
            <w:pPr>
              <w:spacing w:before="60" w:after="60"/>
            </w:pPr>
            <w:r w:rsidRPr="009D2239">
              <w:rPr>
                <w:rFonts w:asciiTheme="majorHAnsi" w:hAnsiTheme="majorHAnsi" w:cstheme="majorHAnsi"/>
              </w:rPr>
              <w:t>Văn phòng Đoàn ĐBQH và HĐND tỉnh</w:t>
            </w:r>
          </w:p>
        </w:tc>
      </w:tr>
    </w:tbl>
    <w:p w14:paraId="50B8A24E" w14:textId="0EB317F9" w:rsidR="00D857CD" w:rsidRDefault="00701F7D" w:rsidP="007D27B5">
      <w:pPr>
        <w:tabs>
          <w:tab w:val="left" w:pos="0"/>
        </w:tabs>
        <w:spacing w:before="120"/>
        <w:jc w:val="both"/>
        <w:rPr>
          <w:lang w:val="nb-NO"/>
        </w:rPr>
      </w:pPr>
      <w:r w:rsidRPr="009D2239">
        <w:rPr>
          <w:b/>
          <w:bCs/>
          <w:u w:val="single"/>
          <w:lang w:val="nb-NO"/>
        </w:rPr>
        <w:t>Ghi chú:</w:t>
      </w:r>
      <w:r w:rsidRPr="009D2239">
        <w:rPr>
          <w:lang w:val="nb-NO"/>
        </w:rPr>
        <w:t xml:space="preserve"> Kỳ họp thực hiện </w:t>
      </w:r>
      <w:r w:rsidR="00D857CD" w:rsidRPr="009D2239">
        <w:rPr>
          <w:lang w:val="nb-NO"/>
        </w:rPr>
        <w:t xml:space="preserve">việc </w:t>
      </w:r>
      <w:r w:rsidRPr="009D2239">
        <w:rPr>
          <w:lang w:val="nb-NO"/>
        </w:rPr>
        <w:t>đăng ký thảo luận, chất vấn, biểu quyết thông qua phần mềm Kỳ họp không giấy.</w:t>
      </w:r>
    </w:p>
    <w:p w14:paraId="07AB5DBD" w14:textId="77777777" w:rsidR="007D27B5" w:rsidRPr="009D2239" w:rsidRDefault="007D27B5" w:rsidP="00701F7D">
      <w:pPr>
        <w:tabs>
          <w:tab w:val="left" w:pos="0"/>
        </w:tabs>
        <w:jc w:val="both"/>
        <w:rPr>
          <w:b/>
          <w:bCs/>
          <w:lang w:val="nb-NO"/>
        </w:rPr>
      </w:pPr>
    </w:p>
    <w:p w14:paraId="79560876" w14:textId="77777777" w:rsidR="00674396" w:rsidRPr="009D2239" w:rsidRDefault="00674396" w:rsidP="00D857CD">
      <w:pPr>
        <w:tabs>
          <w:tab w:val="left" w:pos="0"/>
        </w:tabs>
        <w:jc w:val="center"/>
        <w:rPr>
          <w:b/>
          <w:bCs/>
          <w:lang w:val="nb-NO"/>
        </w:rPr>
        <w:sectPr w:rsidR="00674396" w:rsidRPr="009D2239" w:rsidSect="00674396">
          <w:headerReference w:type="even" r:id="rId7"/>
          <w:headerReference w:type="default" r:id="rId8"/>
          <w:footerReference w:type="even" r:id="rId9"/>
          <w:footerReference w:type="default" r:id="rId10"/>
          <w:pgSz w:w="11907" w:h="16840" w:code="9"/>
          <w:pgMar w:top="1134" w:right="1134" w:bottom="993" w:left="1701" w:header="720" w:footer="720" w:gutter="0"/>
          <w:cols w:space="720"/>
          <w:titlePg/>
          <w:docGrid w:linePitch="381"/>
        </w:sectPr>
      </w:pPr>
    </w:p>
    <w:p w14:paraId="27DB6775" w14:textId="4F07CD26" w:rsidR="009C61F4" w:rsidRPr="009D2239" w:rsidRDefault="009C61F4" w:rsidP="00D857CD">
      <w:pPr>
        <w:tabs>
          <w:tab w:val="left" w:pos="0"/>
        </w:tabs>
        <w:jc w:val="center"/>
        <w:rPr>
          <w:b/>
          <w:bCs/>
          <w:lang w:val="nb-NO"/>
        </w:rPr>
      </w:pPr>
      <w:r w:rsidRPr="009D2239">
        <w:rPr>
          <w:b/>
          <w:bCs/>
          <w:lang w:val="nb-NO"/>
        </w:rPr>
        <w:lastRenderedPageBreak/>
        <w:t>TÀI LIỆU ĐẠI BIỂU NGHIÊN CỨU,</w:t>
      </w:r>
    </w:p>
    <w:p w14:paraId="271CA9D4" w14:textId="77777777" w:rsidR="009C61F4" w:rsidRPr="009D2239" w:rsidRDefault="009C61F4" w:rsidP="009C61F4">
      <w:pPr>
        <w:tabs>
          <w:tab w:val="left" w:pos="0"/>
        </w:tabs>
        <w:jc w:val="center"/>
        <w:rPr>
          <w:b/>
          <w:bCs/>
          <w:lang w:val="nb-NO"/>
        </w:rPr>
      </w:pPr>
      <w:r w:rsidRPr="009D2239">
        <w:rPr>
          <w:b/>
          <w:bCs/>
          <w:lang w:val="nb-NO"/>
        </w:rPr>
        <w:t>KHÔNG TRÌNH BÀY TRỰC TIẾP TẠI HỘI TRƯỜNG</w:t>
      </w:r>
    </w:p>
    <w:p w14:paraId="11ABF7F2" w14:textId="77777777" w:rsidR="009C61F4" w:rsidRPr="009D2239" w:rsidRDefault="009C61F4" w:rsidP="009C61F4">
      <w:pPr>
        <w:tabs>
          <w:tab w:val="left" w:pos="0"/>
        </w:tabs>
        <w:jc w:val="center"/>
        <w:rPr>
          <w:b/>
          <w:bCs/>
          <w:lang w:val="nb-NO"/>
        </w:rPr>
      </w:pPr>
    </w:p>
    <w:p w14:paraId="0D53AECC" w14:textId="77777777" w:rsidR="009C61F4" w:rsidRPr="009D2239" w:rsidRDefault="009C61F4" w:rsidP="009C61F4">
      <w:pPr>
        <w:ind w:firstLine="720"/>
        <w:jc w:val="both"/>
        <w:rPr>
          <w:b/>
          <w:bCs/>
          <w:i/>
          <w:iCs/>
          <w:lang w:val="nb-NO"/>
        </w:rPr>
      </w:pPr>
      <w:r w:rsidRPr="009D2239">
        <w:rPr>
          <w:b/>
          <w:bCs/>
          <w:i/>
          <w:iCs/>
          <w:lang w:val="nb-NO"/>
        </w:rPr>
        <w:t>I. Báo cáo của Ủy ban nhân dân tỉnh và các sở, ngành, đơn vị</w:t>
      </w:r>
    </w:p>
    <w:p w14:paraId="5E657E35" w14:textId="61DB8986" w:rsidR="00BD6DF6" w:rsidRPr="009D2239" w:rsidRDefault="00277871" w:rsidP="00DF4CF1">
      <w:pPr>
        <w:pStyle w:val="ListParagraph"/>
        <w:spacing w:before="60" w:after="60" w:line="340" w:lineRule="exact"/>
        <w:ind w:left="0" w:firstLine="720"/>
        <w:jc w:val="both"/>
        <w:rPr>
          <w:rFonts w:asciiTheme="majorHAnsi" w:hAnsiTheme="majorHAnsi" w:cstheme="majorHAnsi"/>
          <w:lang w:val="vi-VN"/>
        </w:rPr>
      </w:pPr>
      <w:r w:rsidRPr="009D2239">
        <w:rPr>
          <w:rFonts w:asciiTheme="majorHAnsi" w:hAnsiTheme="majorHAnsi" w:cstheme="majorHAnsi"/>
          <w:lang w:val="nb-NO"/>
        </w:rPr>
        <w:t xml:space="preserve">1. </w:t>
      </w:r>
      <w:r w:rsidR="00DF4CF1" w:rsidRPr="009D2239">
        <w:rPr>
          <w:rFonts w:asciiTheme="majorHAnsi" w:hAnsiTheme="majorHAnsi" w:cstheme="majorHAnsi"/>
          <w:lang w:val="vi-VN"/>
        </w:rPr>
        <w:t xml:space="preserve">Báo cáo kiểm điểm </w:t>
      </w:r>
      <w:r w:rsidR="00BD6DF6" w:rsidRPr="009D2239">
        <w:rPr>
          <w:rFonts w:asciiTheme="majorHAnsi" w:hAnsiTheme="majorHAnsi" w:cstheme="majorHAnsi"/>
          <w:lang w:val="vi-VN"/>
        </w:rPr>
        <w:t xml:space="preserve">công tác chỉ đạo, điều hành của Ủy ban nhân dân tỉnh năm 2025. </w:t>
      </w:r>
    </w:p>
    <w:p w14:paraId="4C6940FB" w14:textId="172C7AAA" w:rsidR="00277871" w:rsidRPr="009D2239" w:rsidRDefault="00277871" w:rsidP="00674396">
      <w:pPr>
        <w:pStyle w:val="ListParagraph"/>
        <w:spacing w:before="60" w:after="60" w:line="340" w:lineRule="exact"/>
        <w:ind w:left="0" w:firstLine="720"/>
        <w:jc w:val="both"/>
        <w:rPr>
          <w:rFonts w:asciiTheme="majorHAnsi" w:hAnsiTheme="majorHAnsi" w:cstheme="majorHAnsi"/>
          <w:lang w:val="vi-VN"/>
        </w:rPr>
      </w:pPr>
      <w:r w:rsidRPr="009D2239">
        <w:rPr>
          <w:rFonts w:asciiTheme="majorHAnsi" w:hAnsiTheme="majorHAnsi" w:cstheme="majorHAnsi"/>
          <w:lang w:val="vi-VN"/>
        </w:rPr>
        <w:t xml:space="preserve">2. </w:t>
      </w:r>
      <w:r w:rsidR="00BD6DF6" w:rsidRPr="009D2239">
        <w:rPr>
          <w:rFonts w:asciiTheme="majorHAnsi" w:hAnsiTheme="majorHAnsi" w:cstheme="majorHAnsi"/>
          <w:lang w:val="vi-VN"/>
        </w:rPr>
        <w:t>Kết quả thực hiện dự toán ngân sách nhà nước năm 2025; kế hoạch tài chính - ngân sách nhà nước 3 năm 2026-2028.</w:t>
      </w:r>
    </w:p>
    <w:p w14:paraId="411ECA18" w14:textId="206A76B2" w:rsidR="00277871" w:rsidRPr="009D2239" w:rsidRDefault="00277871" w:rsidP="00277871">
      <w:pPr>
        <w:pStyle w:val="ListParagraph"/>
        <w:spacing w:before="60" w:after="60" w:line="340" w:lineRule="exact"/>
        <w:ind w:left="0" w:firstLine="720"/>
        <w:jc w:val="both"/>
        <w:rPr>
          <w:rFonts w:asciiTheme="majorHAnsi" w:hAnsiTheme="majorHAnsi" w:cstheme="majorHAnsi"/>
          <w:lang w:val="vi-VN"/>
        </w:rPr>
      </w:pPr>
      <w:r w:rsidRPr="009D2239">
        <w:rPr>
          <w:lang w:val="vi-VN"/>
        </w:rPr>
        <w:t xml:space="preserve">3. </w:t>
      </w:r>
      <w:r w:rsidR="00BD6DF6" w:rsidRPr="009D2239">
        <w:rPr>
          <w:lang w:val="vi-VN"/>
        </w:rPr>
        <w:t>Công tác bảo vệ môi trường năm 2025; tổng quan hiện trạng môi trường tỉnh Hà Tĩnh giai đoạn 2021-2025.</w:t>
      </w:r>
    </w:p>
    <w:p w14:paraId="020BA5FB" w14:textId="67CA9772" w:rsidR="00277871" w:rsidRPr="009D2239" w:rsidRDefault="00277871" w:rsidP="00277871">
      <w:pPr>
        <w:pStyle w:val="ListParagraph"/>
        <w:spacing w:before="60" w:after="60" w:line="340" w:lineRule="exact"/>
        <w:ind w:left="0" w:firstLine="720"/>
        <w:jc w:val="both"/>
        <w:rPr>
          <w:rFonts w:asciiTheme="majorHAnsi" w:hAnsiTheme="majorHAnsi" w:cstheme="majorHAnsi"/>
          <w:lang w:val="vi-VN"/>
        </w:rPr>
      </w:pPr>
      <w:r w:rsidRPr="009D2239">
        <w:rPr>
          <w:rFonts w:asciiTheme="majorHAnsi" w:hAnsiTheme="majorHAnsi" w:cstheme="majorHAnsi"/>
          <w:lang w:val="vi-VN"/>
        </w:rPr>
        <w:t xml:space="preserve">4. </w:t>
      </w:r>
      <w:r w:rsidR="00BD6DF6" w:rsidRPr="009D2239">
        <w:rPr>
          <w:rFonts w:asciiTheme="majorHAnsi" w:hAnsiTheme="majorHAnsi" w:cstheme="majorHAnsi"/>
          <w:lang w:val="vi-VN"/>
        </w:rPr>
        <w:t>Kết quả công tác tiếp công dân, giải quyết đơn thư khiếu nại, tố cáo và đấu tranh phòng, chống tham nhũng, lãng phí, tiêu cực năm 2025; phương hướng, nhiệm vụ năm 2026</w:t>
      </w:r>
      <w:r w:rsidRPr="009D2239">
        <w:rPr>
          <w:rFonts w:asciiTheme="majorHAnsi" w:hAnsiTheme="majorHAnsi" w:cstheme="majorHAnsi"/>
          <w:lang w:val="vi-VN"/>
        </w:rPr>
        <w:t>.</w:t>
      </w:r>
    </w:p>
    <w:p w14:paraId="5E5C7745" w14:textId="6220E0A8" w:rsidR="00277871" w:rsidRPr="009D2239" w:rsidRDefault="00277871" w:rsidP="00277871">
      <w:pPr>
        <w:pStyle w:val="ListParagraph"/>
        <w:spacing w:before="60" w:after="60" w:line="340" w:lineRule="exact"/>
        <w:ind w:left="0" w:firstLine="720"/>
        <w:jc w:val="both"/>
        <w:rPr>
          <w:rFonts w:asciiTheme="majorHAnsi" w:hAnsiTheme="majorHAnsi" w:cstheme="majorHAnsi"/>
          <w:lang w:val="nb-NO"/>
        </w:rPr>
      </w:pPr>
      <w:r w:rsidRPr="009D2239">
        <w:rPr>
          <w:rFonts w:asciiTheme="majorHAnsi" w:hAnsiTheme="majorHAnsi" w:cstheme="majorHAnsi"/>
          <w:lang w:val="vi-VN"/>
        </w:rPr>
        <w:t xml:space="preserve">5. </w:t>
      </w:r>
      <w:r w:rsidR="00BD6DF6" w:rsidRPr="009D2239">
        <w:rPr>
          <w:rFonts w:asciiTheme="majorHAnsi" w:hAnsiTheme="majorHAnsi" w:cstheme="majorHAnsi"/>
          <w:lang w:val="vi-VN"/>
        </w:rPr>
        <w:t>Công tác phòng, chống tội phạm và vi phạm pháp luật năm 2025; phương hướng, nhiệm vụ năm 2026.</w:t>
      </w:r>
    </w:p>
    <w:p w14:paraId="166529BD" w14:textId="77777777" w:rsidR="00DF4CF1" w:rsidRPr="009D2239" w:rsidRDefault="00277871" w:rsidP="00277871">
      <w:pPr>
        <w:pStyle w:val="ListParagraph"/>
        <w:spacing w:before="60" w:after="60" w:line="340" w:lineRule="exact"/>
        <w:ind w:left="0" w:firstLine="720"/>
        <w:jc w:val="both"/>
        <w:rPr>
          <w:rFonts w:asciiTheme="majorHAnsi" w:hAnsiTheme="majorHAnsi" w:cstheme="majorHAnsi"/>
          <w:lang w:val="nb-NO"/>
        </w:rPr>
      </w:pPr>
      <w:r w:rsidRPr="009D2239">
        <w:rPr>
          <w:rFonts w:asciiTheme="majorHAnsi" w:hAnsiTheme="majorHAnsi" w:cstheme="majorHAnsi"/>
          <w:lang w:val="nb-NO"/>
        </w:rPr>
        <w:t xml:space="preserve">6. </w:t>
      </w:r>
      <w:r w:rsidR="00BD6DF6" w:rsidRPr="009D2239">
        <w:rPr>
          <w:rFonts w:asciiTheme="majorHAnsi" w:hAnsiTheme="majorHAnsi" w:cstheme="majorHAnsi"/>
          <w:lang w:val="nb-NO"/>
        </w:rPr>
        <w:t xml:space="preserve">Kết quả giải quyết ý kiến, kiến nghị của cử tri gửi đến Kỳ họp thường lệ </w:t>
      </w:r>
      <w:r w:rsidR="00BD6DF6" w:rsidRPr="009D2239">
        <w:rPr>
          <w:rFonts w:asciiTheme="majorHAnsi" w:hAnsiTheme="majorHAnsi" w:cstheme="majorHAnsi"/>
          <w:lang w:val="vi-VN"/>
        </w:rPr>
        <w:t>cuối năm 2025</w:t>
      </w:r>
      <w:r w:rsidR="00BD6DF6" w:rsidRPr="009D2239">
        <w:rPr>
          <w:rFonts w:asciiTheme="majorHAnsi" w:hAnsiTheme="majorHAnsi" w:cstheme="majorHAnsi"/>
          <w:lang w:val="nb-NO"/>
        </w:rPr>
        <w:t>;</w:t>
      </w:r>
    </w:p>
    <w:p w14:paraId="6609601B" w14:textId="47A2FFBA" w:rsidR="00277871" w:rsidRPr="009D2239" w:rsidRDefault="00DF4CF1" w:rsidP="00277871">
      <w:pPr>
        <w:pStyle w:val="ListParagraph"/>
        <w:spacing w:before="60" w:after="60" w:line="340" w:lineRule="exact"/>
        <w:ind w:left="0" w:firstLine="720"/>
        <w:jc w:val="both"/>
        <w:rPr>
          <w:rFonts w:asciiTheme="majorHAnsi" w:hAnsiTheme="majorHAnsi" w:cstheme="majorHAnsi"/>
          <w:lang w:val="vi-VN"/>
        </w:rPr>
      </w:pPr>
      <w:r w:rsidRPr="009D2239">
        <w:rPr>
          <w:rFonts w:asciiTheme="majorHAnsi" w:hAnsiTheme="majorHAnsi" w:cstheme="majorHAnsi"/>
          <w:lang w:val="vi-VN"/>
        </w:rPr>
        <w:t>7. K</w:t>
      </w:r>
      <w:r w:rsidR="00BD6DF6" w:rsidRPr="009D2239">
        <w:rPr>
          <w:rFonts w:asciiTheme="majorHAnsi" w:hAnsiTheme="majorHAnsi" w:cstheme="majorHAnsi"/>
          <w:lang w:val="nb-NO"/>
        </w:rPr>
        <w:t>ết quả thực hiện nội dung chất vấn</w:t>
      </w:r>
      <w:r w:rsidR="00BD6DF6" w:rsidRPr="009D2239">
        <w:rPr>
          <w:rFonts w:asciiTheme="majorHAnsi" w:hAnsiTheme="majorHAnsi" w:cstheme="majorHAnsi"/>
          <w:lang w:val="vi-VN"/>
        </w:rPr>
        <w:t xml:space="preserve"> Kỳ họp thứ 30.</w:t>
      </w:r>
    </w:p>
    <w:p w14:paraId="4996EEF0" w14:textId="316CB36D" w:rsidR="00277871" w:rsidRPr="009D2239" w:rsidRDefault="00DF4CF1" w:rsidP="00277871">
      <w:pPr>
        <w:pStyle w:val="ListParagraph"/>
        <w:spacing w:before="60" w:after="60" w:line="340" w:lineRule="exact"/>
        <w:ind w:left="0" w:firstLine="720"/>
        <w:jc w:val="both"/>
        <w:rPr>
          <w:rFonts w:asciiTheme="majorHAnsi" w:hAnsiTheme="majorHAnsi" w:cstheme="majorHAnsi"/>
          <w:lang w:val="nb-NO"/>
        </w:rPr>
      </w:pPr>
      <w:r w:rsidRPr="009D2239">
        <w:rPr>
          <w:rFonts w:asciiTheme="majorHAnsi" w:hAnsiTheme="majorHAnsi" w:cstheme="majorHAnsi"/>
          <w:lang w:val="vi-VN"/>
        </w:rPr>
        <w:t>8</w:t>
      </w:r>
      <w:r w:rsidR="00277871" w:rsidRPr="009D2239">
        <w:rPr>
          <w:rFonts w:asciiTheme="majorHAnsi" w:hAnsiTheme="majorHAnsi" w:cstheme="majorHAnsi"/>
          <w:lang w:val="vi-VN"/>
        </w:rPr>
        <w:t xml:space="preserve">. </w:t>
      </w:r>
      <w:r w:rsidR="00BD6DF6" w:rsidRPr="009D2239">
        <w:rPr>
          <w:rFonts w:asciiTheme="majorHAnsi" w:hAnsiTheme="majorHAnsi" w:cstheme="majorHAnsi"/>
          <w:lang w:val="vi-VN"/>
        </w:rPr>
        <w:t>Đánh giá kết quả hoạt động của chính quyền địa phương hai cấp trong thời gian qua.</w:t>
      </w:r>
    </w:p>
    <w:p w14:paraId="45421064" w14:textId="5A7AC017" w:rsidR="00277871" w:rsidRPr="009D2239" w:rsidRDefault="00DF4CF1" w:rsidP="00277871">
      <w:pPr>
        <w:pStyle w:val="ListParagraph"/>
        <w:spacing w:before="60" w:after="60" w:line="340" w:lineRule="exact"/>
        <w:ind w:left="0" w:firstLine="720"/>
        <w:jc w:val="both"/>
        <w:rPr>
          <w:rFonts w:asciiTheme="majorHAnsi" w:hAnsiTheme="majorHAnsi" w:cstheme="majorHAnsi"/>
          <w:lang w:val="vi-VN"/>
        </w:rPr>
      </w:pPr>
      <w:r w:rsidRPr="009D2239">
        <w:rPr>
          <w:rFonts w:asciiTheme="majorHAnsi" w:hAnsiTheme="majorHAnsi" w:cstheme="majorHAnsi"/>
          <w:lang w:val="vi-VN"/>
        </w:rPr>
        <w:t>9</w:t>
      </w:r>
      <w:r w:rsidR="00277871" w:rsidRPr="009D2239">
        <w:rPr>
          <w:rFonts w:asciiTheme="majorHAnsi" w:hAnsiTheme="majorHAnsi" w:cstheme="majorHAnsi"/>
          <w:lang w:val="nb-NO"/>
        </w:rPr>
        <w:t xml:space="preserve">. </w:t>
      </w:r>
      <w:r w:rsidR="00BD6DF6" w:rsidRPr="009D2239">
        <w:rPr>
          <w:rFonts w:asciiTheme="majorHAnsi" w:hAnsiTheme="majorHAnsi" w:cstheme="majorHAnsi"/>
          <w:lang w:val="nb-NO"/>
        </w:rPr>
        <w:t>Báo cáo về kết quả thực hiện công tác của Viện kiểm sát nhân dân, Tòa án nhân dân, Cục Thi hành án dân sự tỉnh về kết quả hoạt động năm 2025; phương hướng, nhiệm vụ năm 2026.</w:t>
      </w:r>
    </w:p>
    <w:p w14:paraId="61FD78AF" w14:textId="28D7F200" w:rsidR="00BD6DF6" w:rsidRPr="009D2239" w:rsidRDefault="00DF4CF1" w:rsidP="00674396">
      <w:pPr>
        <w:pStyle w:val="ListParagraph"/>
        <w:spacing w:before="60" w:after="60" w:line="340" w:lineRule="exact"/>
        <w:ind w:left="0" w:firstLine="720"/>
        <w:jc w:val="both"/>
        <w:rPr>
          <w:rFonts w:asciiTheme="majorHAnsi" w:hAnsiTheme="majorHAnsi" w:cstheme="majorHAnsi"/>
          <w:lang w:val="nb-NO"/>
        </w:rPr>
      </w:pPr>
      <w:r w:rsidRPr="009D2239">
        <w:rPr>
          <w:rFonts w:asciiTheme="majorHAnsi" w:hAnsiTheme="majorHAnsi" w:cstheme="majorHAnsi"/>
          <w:lang w:val="vi-VN"/>
        </w:rPr>
        <w:t>10</w:t>
      </w:r>
      <w:r w:rsidR="00277871" w:rsidRPr="009D2239">
        <w:rPr>
          <w:rFonts w:asciiTheme="majorHAnsi" w:hAnsiTheme="majorHAnsi" w:cstheme="majorHAnsi"/>
          <w:lang w:val="vi-VN"/>
        </w:rPr>
        <w:t xml:space="preserve">. </w:t>
      </w:r>
      <w:r w:rsidR="00BD6DF6" w:rsidRPr="009D2239">
        <w:rPr>
          <w:rFonts w:asciiTheme="majorHAnsi" w:hAnsiTheme="majorHAnsi" w:cstheme="majorHAnsi"/>
          <w:lang w:val="vi-VN"/>
        </w:rPr>
        <w:t xml:space="preserve">Báo cáo </w:t>
      </w:r>
      <w:r w:rsidR="00BD6DF6" w:rsidRPr="009D2239">
        <w:rPr>
          <w:rFonts w:asciiTheme="majorHAnsi" w:hAnsiTheme="majorHAnsi" w:cstheme="majorHAnsi"/>
          <w:lang w:val="nb-NO"/>
        </w:rPr>
        <w:t>về công tác giám sát và tham gia xây dựng chính quyền năm 2025</w:t>
      </w:r>
      <w:r w:rsidR="00BD6DF6" w:rsidRPr="009D2239">
        <w:rPr>
          <w:rFonts w:asciiTheme="majorHAnsi" w:hAnsiTheme="majorHAnsi" w:cstheme="majorHAnsi"/>
          <w:lang w:val="vi-VN"/>
        </w:rPr>
        <w:t xml:space="preserve"> </w:t>
      </w:r>
      <w:r w:rsidR="00BD6DF6" w:rsidRPr="009D2239">
        <w:rPr>
          <w:rFonts w:asciiTheme="majorHAnsi" w:hAnsiTheme="majorHAnsi" w:cstheme="majorHAnsi"/>
          <w:lang w:val="nb-NO"/>
        </w:rPr>
        <w:t>Ban Thường trực Ủy ban Mặt trận Tổ quốc Việt Nam tỉnh</w:t>
      </w:r>
    </w:p>
    <w:p w14:paraId="540BB18E" w14:textId="4D17A24F" w:rsidR="009C61F4" w:rsidRPr="009D2239" w:rsidRDefault="009C61F4" w:rsidP="009C61F4">
      <w:pPr>
        <w:ind w:left="720"/>
        <w:jc w:val="both"/>
        <w:rPr>
          <w:b/>
          <w:bCs/>
          <w:i/>
          <w:iCs/>
          <w:lang w:val="nb-NO"/>
        </w:rPr>
      </w:pPr>
      <w:r w:rsidRPr="009D2239">
        <w:rPr>
          <w:b/>
          <w:bCs/>
          <w:i/>
          <w:iCs/>
          <w:lang w:val="nb-NO"/>
        </w:rPr>
        <w:t>II. Các Tờ trình, dự thảo Nghị quyết</w:t>
      </w:r>
      <w:r w:rsidR="005F0E58" w:rsidRPr="009D2239">
        <w:rPr>
          <w:b/>
          <w:bCs/>
          <w:i/>
          <w:iCs/>
          <w:lang w:val="nb-NO"/>
        </w:rPr>
        <w:t xml:space="preserve"> của Ủy ban nhân dân tỉnh</w:t>
      </w:r>
    </w:p>
    <w:p w14:paraId="4C663AF7" w14:textId="3D5724E4" w:rsidR="00E16BC7" w:rsidRPr="009D2239" w:rsidRDefault="00150CA1" w:rsidP="00CC5597">
      <w:pPr>
        <w:pStyle w:val="ListParagraph"/>
        <w:numPr>
          <w:ilvl w:val="0"/>
          <w:numId w:val="5"/>
        </w:numPr>
        <w:spacing w:before="120"/>
        <w:ind w:left="0" w:firstLine="720"/>
        <w:jc w:val="both"/>
        <w:rPr>
          <w:bCs/>
          <w:i/>
          <w:iCs/>
          <w:lang w:val="vi-VN"/>
        </w:rPr>
      </w:pPr>
      <w:r w:rsidRPr="009D2239">
        <w:rPr>
          <w:lang w:val="vi-VN"/>
        </w:rPr>
        <w:t>K</w:t>
      </w:r>
      <w:r w:rsidR="00E16BC7" w:rsidRPr="009D2239">
        <w:rPr>
          <w:lang w:val="vi-VN"/>
        </w:rPr>
        <w:t>ế hoạch tài chính 05 năm giai đoạn 2026-2030 tỉnh Hà Tĩnh</w:t>
      </w:r>
    </w:p>
    <w:p w14:paraId="08F0E5AF" w14:textId="53B4677F" w:rsidR="00E16BC7" w:rsidRPr="001428A9" w:rsidRDefault="00E16BC7" w:rsidP="00CC5597">
      <w:pPr>
        <w:pStyle w:val="ListParagraph"/>
        <w:numPr>
          <w:ilvl w:val="0"/>
          <w:numId w:val="5"/>
        </w:numPr>
        <w:spacing w:before="120"/>
        <w:ind w:left="0" w:firstLine="720"/>
        <w:jc w:val="both"/>
        <w:rPr>
          <w:rStyle w:val="fontstyle01"/>
          <w:rFonts w:ascii="Times New Roman" w:hAnsi="Times New Roman"/>
          <w:i/>
          <w:iCs/>
          <w:color w:val="auto"/>
          <w:lang w:val="vi-VN"/>
        </w:rPr>
      </w:pPr>
      <w:r w:rsidRPr="009D2239">
        <w:rPr>
          <w:rStyle w:val="fontstyle01"/>
          <w:b w:val="0"/>
          <w:color w:val="auto"/>
        </w:rPr>
        <w:t>Kế hoạch phát triển kinh tế - xã hội 5 năm 2026-2030</w:t>
      </w:r>
    </w:p>
    <w:p w14:paraId="4AF36015" w14:textId="3D4D2C9D" w:rsidR="001428A9" w:rsidRPr="001428A9" w:rsidRDefault="001428A9" w:rsidP="00CC5597">
      <w:pPr>
        <w:pStyle w:val="ListParagraph"/>
        <w:numPr>
          <w:ilvl w:val="0"/>
          <w:numId w:val="5"/>
        </w:numPr>
        <w:spacing w:before="120"/>
        <w:ind w:left="0" w:firstLine="720"/>
        <w:jc w:val="both"/>
        <w:rPr>
          <w:b/>
          <w:bCs/>
          <w:i/>
          <w:iCs/>
          <w:lang w:val="vi-VN"/>
        </w:rPr>
      </w:pPr>
      <w:r>
        <w:rPr>
          <w:rStyle w:val="fontstyle01"/>
          <w:b w:val="0"/>
          <w:lang w:val="vi-VN"/>
        </w:rPr>
        <w:t>G</w:t>
      </w:r>
      <w:r w:rsidRPr="001428A9">
        <w:rPr>
          <w:rStyle w:val="fontstyle01"/>
          <w:b w:val="0"/>
          <w:lang w:val="vi-VN"/>
        </w:rPr>
        <w:t xml:space="preserve">iao bổ sung kế hoạch vốn đầu tư công trung hạn giai đoạn 2021-2025 và phân bổ kế hoạch vốn đầu tư công năm </w:t>
      </w:r>
      <w:r>
        <w:rPr>
          <w:rStyle w:val="fontstyle01"/>
          <w:b w:val="0"/>
          <w:lang w:val="vi-VN"/>
        </w:rPr>
        <w:t>2025.</w:t>
      </w:r>
    </w:p>
    <w:p w14:paraId="1CA816C9" w14:textId="6C0960EB" w:rsidR="00E16BC7" w:rsidRPr="009D2239" w:rsidRDefault="00150CA1" w:rsidP="00CC5597">
      <w:pPr>
        <w:pStyle w:val="ListParagraph"/>
        <w:numPr>
          <w:ilvl w:val="0"/>
          <w:numId w:val="5"/>
        </w:numPr>
        <w:spacing w:before="120"/>
        <w:ind w:left="0" w:firstLine="720"/>
        <w:jc w:val="both"/>
        <w:rPr>
          <w:bCs/>
          <w:i/>
          <w:iCs/>
          <w:lang w:val="vi-VN"/>
        </w:rPr>
      </w:pPr>
      <w:r w:rsidRPr="009D2239">
        <w:rPr>
          <w:lang w:val="vi-VN"/>
        </w:rPr>
        <w:t>C</w:t>
      </w:r>
      <w:r w:rsidR="00E16BC7" w:rsidRPr="009D2239">
        <w:rPr>
          <w:lang w:val="vi-VN"/>
        </w:rPr>
        <w:t>ho ý kiến về quy định tỷ lệ phần trăm (%) để tính đơn giá thuê đất, đơn giá thuê đất để xây dựng công trình ngầm, đơn giá thuê đất đối với đất có mặt nước trên địa bàn tỉnh Hà Tĩnh.</w:t>
      </w:r>
    </w:p>
    <w:p w14:paraId="777ED6F0" w14:textId="4D479D35" w:rsidR="00E16BC7" w:rsidRPr="009D2239" w:rsidRDefault="00150CA1" w:rsidP="00CC5597">
      <w:pPr>
        <w:pStyle w:val="ListParagraph"/>
        <w:numPr>
          <w:ilvl w:val="0"/>
          <w:numId w:val="5"/>
        </w:numPr>
        <w:spacing w:before="120"/>
        <w:ind w:left="0" w:firstLine="720"/>
        <w:jc w:val="both"/>
        <w:rPr>
          <w:bCs/>
          <w:i/>
          <w:iCs/>
          <w:lang w:val="vi-VN"/>
        </w:rPr>
      </w:pPr>
      <w:r w:rsidRPr="009D2239">
        <w:rPr>
          <w:lang w:val="vi-VN"/>
        </w:rPr>
        <w:t>S</w:t>
      </w:r>
      <w:r w:rsidR="00E16BC7" w:rsidRPr="009D2239">
        <w:rPr>
          <w:lang w:val="vi-VN"/>
        </w:rPr>
        <w:t>ửa đổi, bổ sung một số khoản phí, lệ phí trên địa bàn tỉnh Hà Tĩnh.</w:t>
      </w:r>
    </w:p>
    <w:p w14:paraId="58089EAF" w14:textId="751EAE5A" w:rsidR="00E16BC7" w:rsidRPr="009D2239" w:rsidRDefault="00150CA1" w:rsidP="00CC5597">
      <w:pPr>
        <w:pStyle w:val="ListParagraph"/>
        <w:numPr>
          <w:ilvl w:val="0"/>
          <w:numId w:val="5"/>
        </w:numPr>
        <w:spacing w:before="120"/>
        <w:ind w:left="0" w:firstLine="720"/>
        <w:jc w:val="both"/>
        <w:rPr>
          <w:bCs/>
          <w:i/>
          <w:iCs/>
          <w:lang w:val="vi-VN"/>
        </w:rPr>
      </w:pPr>
      <w:r w:rsidRPr="009D2239">
        <w:rPr>
          <w:lang w:val="vi-VN"/>
        </w:rPr>
        <w:t>Q</w:t>
      </w:r>
      <w:r w:rsidR="00E16BC7" w:rsidRPr="009D2239">
        <w:rPr>
          <w:lang w:val="vi-VN"/>
        </w:rPr>
        <w:t xml:space="preserve">uy định </w:t>
      </w:r>
      <w:r w:rsidR="00E16BC7" w:rsidRPr="009D2239">
        <w:rPr>
          <w:bCs/>
          <w:lang w:val="pt-BR"/>
        </w:rPr>
        <w:t>chế độ ưu đãi tiền thuê đất đối với cơ sở thực hiện xã hội hóa, dự án phi lợi nhuận trên địa bàn tỉnh Hà Tĩnh</w:t>
      </w:r>
    </w:p>
    <w:p w14:paraId="5DBC962F" w14:textId="203E976B" w:rsidR="00E16BC7" w:rsidRPr="009D2239" w:rsidRDefault="00150CA1" w:rsidP="00CC5597">
      <w:pPr>
        <w:pStyle w:val="ListParagraph"/>
        <w:numPr>
          <w:ilvl w:val="0"/>
          <w:numId w:val="5"/>
        </w:numPr>
        <w:spacing w:before="120"/>
        <w:ind w:left="0" w:firstLine="720"/>
        <w:jc w:val="both"/>
        <w:rPr>
          <w:bCs/>
          <w:i/>
          <w:iCs/>
          <w:lang w:val="vi-VN"/>
        </w:rPr>
      </w:pPr>
      <w:r w:rsidRPr="009D2239">
        <w:rPr>
          <w:lang w:val="vi-VN"/>
        </w:rPr>
        <w:t>Q</w:t>
      </w:r>
      <w:r w:rsidR="00E16BC7" w:rsidRPr="009D2239">
        <w:rPr>
          <w:lang w:val="vi-VN"/>
        </w:rPr>
        <w:t>uy định một số nội dung về kinh phí bầu cử đại biểu Quốc hội khóa XVI và bầu cử đại biểu Hội đồng nhân dân các cấp nhiệm kỳ 2026-2031 trên địa bàn tỉnh Hà Tĩnh.</w:t>
      </w:r>
    </w:p>
    <w:p w14:paraId="26DA7785" w14:textId="1D5411C4" w:rsidR="00E16BC7" w:rsidRPr="009D2239" w:rsidRDefault="00150CA1" w:rsidP="00CC5597">
      <w:pPr>
        <w:pStyle w:val="ListParagraph"/>
        <w:numPr>
          <w:ilvl w:val="0"/>
          <w:numId w:val="5"/>
        </w:numPr>
        <w:spacing w:before="120"/>
        <w:ind w:left="0" w:firstLine="720"/>
        <w:jc w:val="both"/>
        <w:rPr>
          <w:bCs/>
          <w:i/>
          <w:iCs/>
          <w:lang w:val="vi-VN"/>
        </w:rPr>
      </w:pPr>
      <w:r w:rsidRPr="009D2239">
        <w:rPr>
          <w:lang w:val="vi-VN"/>
        </w:rPr>
        <w:t>D</w:t>
      </w:r>
      <w:r w:rsidR="00E16BC7" w:rsidRPr="009D2239">
        <w:rPr>
          <w:lang w:val="vi-VN"/>
        </w:rPr>
        <w:t>anh mục các khu đất thực hiện đấu thầu dự án đầu tư có sử dụng đất trên địa bàn tỉnh Hà Tĩnh đợt 3 năm 2025.</w:t>
      </w:r>
    </w:p>
    <w:p w14:paraId="2627F91E" w14:textId="0F3C9520" w:rsidR="00E16BC7" w:rsidRPr="009D2239" w:rsidRDefault="00150CA1" w:rsidP="00CC5597">
      <w:pPr>
        <w:pStyle w:val="ListParagraph"/>
        <w:numPr>
          <w:ilvl w:val="0"/>
          <w:numId w:val="5"/>
        </w:numPr>
        <w:spacing w:before="120"/>
        <w:ind w:left="0" w:firstLine="720"/>
        <w:jc w:val="both"/>
        <w:rPr>
          <w:bCs/>
          <w:i/>
          <w:iCs/>
          <w:lang w:val="vi-VN"/>
        </w:rPr>
      </w:pPr>
      <w:r w:rsidRPr="009D2239">
        <w:rPr>
          <w:lang w:val="vi-VN"/>
        </w:rPr>
        <w:lastRenderedPageBreak/>
        <w:t>Q</w:t>
      </w:r>
      <w:r w:rsidR="00E16BC7" w:rsidRPr="009D2239">
        <w:rPr>
          <w:lang w:val="vi-VN"/>
        </w:rPr>
        <w:t>uy định về cơ chế, chính sách tín dụng ưu đãi thông qua Chi nhánh Ngân hàng Chính sách xã hội tỉnh bằng nguồn vốn ngân sách địa phương trên địa bàn tỉnh.</w:t>
      </w:r>
    </w:p>
    <w:p w14:paraId="3F9021EE" w14:textId="76C983B8"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Q</w:t>
      </w:r>
      <w:r w:rsidR="00E16BC7" w:rsidRPr="009D2239">
        <w:rPr>
          <w:lang w:val="vi-VN"/>
        </w:rPr>
        <w:t xml:space="preserve">uy định việc lập, điều chỉnh, thẩm định, phê duyệt quy hoạch khu vực bao gồm nhà ga và vùng phụ cận theo định hướng ưu tiên đi lại bằng giao thông công cộng (quy hoạch khu vực TOD) đối với đường sắt quốc gia trên địa bàn tỉnh Hà Tĩnh. </w:t>
      </w:r>
    </w:p>
    <w:p w14:paraId="17729037" w14:textId="7A1E0435"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T</w:t>
      </w:r>
      <w:r w:rsidR="00E16BC7" w:rsidRPr="009D2239">
        <w:rPr>
          <w:lang w:val="vi-VN"/>
        </w:rPr>
        <w:t>hông qua đồ án điều chỉnh tổng thể Quy hoạch phân khu xây dựng Khu công nghiệp trung tâm lô CN4, CN5, Khu kinh tế Vũng Áng, tỉnh Hà Tĩnh, tỷ lệ 1/2.000.</w:t>
      </w:r>
    </w:p>
    <w:p w14:paraId="21133EE9" w14:textId="133728C7"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S</w:t>
      </w:r>
      <w:r w:rsidR="00E16BC7" w:rsidRPr="009D2239">
        <w:rPr>
          <w:lang w:val="vi-VN"/>
        </w:rPr>
        <w:t>ửa đổi, bổ sung một số điều của Nghị quyết số 96/2022/NQ-HĐND ngày 16/12/2022 của HĐND tỉnh về một số chính sách phát triển công nghiệp, tiểu thủ công nghiệp tỉnh Hà Tĩnh đến năm 2025.</w:t>
      </w:r>
    </w:p>
    <w:p w14:paraId="7A613B92" w14:textId="31A1E0F1"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B</w:t>
      </w:r>
      <w:r w:rsidR="00E16BC7" w:rsidRPr="009D2239">
        <w:rPr>
          <w:lang w:val="vi-VN"/>
        </w:rPr>
        <w:t>ãi bỏ Nghị quyết số 175/NQ-HĐND ngày 15/12/2019 của Hội đồng nhân dân tỉnh về thực hiện cập nhật, chỉnh lý bản đồ và hồ sơ địa chính trên địa bàn tỉnh Hà Tĩnh giai đoạn 2020-2025 và những năm tiếp theo theo.</w:t>
      </w:r>
    </w:p>
    <w:p w14:paraId="7F374273" w14:textId="3B9F5486"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B</w:t>
      </w:r>
      <w:r w:rsidR="00E16BC7" w:rsidRPr="009D2239">
        <w:rPr>
          <w:lang w:val="vi-VN"/>
        </w:rPr>
        <w:t>ãi bỏ các Nghị quyết của HĐND tỉnh về thông qua kết quả rà soát, điều chỉnh Quy hoạch 3 loại rừng và Quy hoạch bảo vệ và phát triển rừng tỉnh Hà Tĩnh đến năm 2020.</w:t>
      </w:r>
    </w:p>
    <w:p w14:paraId="05FD4412" w14:textId="49477A59"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T</w:t>
      </w:r>
      <w:r w:rsidR="00E16BC7" w:rsidRPr="009D2239">
        <w:rPr>
          <w:lang w:val="vi-VN"/>
        </w:rPr>
        <w:t>hông qua danh mục các công trình, dự án phải thu hồi đất từ năm 2026.</w:t>
      </w:r>
    </w:p>
    <w:p w14:paraId="6029179E" w14:textId="704F0170"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Q</w:t>
      </w:r>
      <w:r w:rsidR="00E16BC7" w:rsidRPr="009D2239">
        <w:rPr>
          <w:lang w:val="vi-VN"/>
        </w:rPr>
        <w:t>uy định về bảng giá đất lần đầu để công bố và áp dụng từ ngày 01/01/2026.</w:t>
      </w:r>
    </w:p>
    <w:p w14:paraId="237BE144" w14:textId="7CB6B370"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Q</w:t>
      </w:r>
      <w:r w:rsidR="00E16BC7" w:rsidRPr="009D2239">
        <w:rPr>
          <w:lang w:val="vi-VN"/>
        </w:rPr>
        <w:t>uyết định chủ trương chuyển đổi mục đích sử dụng rừng sang mục đích khác.</w:t>
      </w:r>
    </w:p>
    <w:p w14:paraId="627DB183" w14:textId="26F4E9B4"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Q</w:t>
      </w:r>
      <w:r w:rsidR="00E16BC7" w:rsidRPr="009D2239">
        <w:rPr>
          <w:lang w:val="vi-VN"/>
        </w:rPr>
        <w:t>uy định chế độ hỗ trợ đào tạo, bồi dưỡng đối với cán bộ, học sinh, sinh viên Lào học tập trên địa bàn tỉnh Hà Tĩnh giai đoạn 2026-2030.</w:t>
      </w:r>
    </w:p>
    <w:p w14:paraId="0B0FD731" w14:textId="1A72CDCC"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S</w:t>
      </w:r>
      <w:r w:rsidR="00E16BC7" w:rsidRPr="009D2239">
        <w:rPr>
          <w:lang w:val="vi-VN"/>
        </w:rPr>
        <w:t>ửa đổi, bổ sung một số điều của Nghị quyết số 92/2022/NQ-HĐND ngày 16/12/2022 của HĐND tỉnh Quy định một số chính sách đối với giáo dục mầm non, giáo dục phổ thông, giáo dục thường xuyên và nội dung, mức chi thực hiện Đề án “Xây dựng xã hội học tập giai đoạn 2021 - 2030” trên địa bàn tỉnh Hà Tĩnh giai đoạn 2022-2025.</w:t>
      </w:r>
    </w:p>
    <w:p w14:paraId="79BF3C27" w14:textId="28D4D511"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S</w:t>
      </w:r>
      <w:r w:rsidR="00E16BC7" w:rsidRPr="009D2239">
        <w:rPr>
          <w:lang w:val="vi-VN"/>
        </w:rPr>
        <w:t>ửa đổi, bổ sung một số điều của Nghị quyết số 107/2023/NQ-HĐND ngày 14/7/2023 của HĐND tỉnh quy định các khoản thu và mức thu dịch vụ phục vụ, hỗ trợ hoạt động giáo dục của nhà trường đối với cơ sở giáo dục công lập trên địa bàn tỉnh Hà Tĩnh.</w:t>
      </w:r>
    </w:p>
    <w:p w14:paraId="4675CDD8" w14:textId="59EE6909" w:rsidR="00E16BC7" w:rsidRPr="009D2239" w:rsidRDefault="006723AB" w:rsidP="00CC5597">
      <w:pPr>
        <w:pStyle w:val="ListParagraph"/>
        <w:numPr>
          <w:ilvl w:val="0"/>
          <w:numId w:val="5"/>
        </w:numPr>
        <w:spacing w:before="120"/>
        <w:ind w:left="0" w:firstLine="720"/>
        <w:jc w:val="both"/>
        <w:rPr>
          <w:bCs/>
          <w:i/>
          <w:iCs/>
          <w:lang w:val="vi-VN"/>
        </w:rPr>
      </w:pPr>
      <w:r>
        <w:rPr>
          <w:lang w:val="vi-VN"/>
        </w:rPr>
        <w:t>C</w:t>
      </w:r>
      <w:r w:rsidR="00E16BC7" w:rsidRPr="009D2239">
        <w:rPr>
          <w:lang w:val="vi-VN"/>
        </w:rPr>
        <w:t>hính sách hỗ trợ người thuộc hộ nghèo, người bệnh tâm thần, người bị nhiễm HIV/AIDS và một số đối tượng có hoàn cảnh khó khăn khi khám bệnh, chữa bệnh tại các cơ sở y tế.</w:t>
      </w:r>
    </w:p>
    <w:p w14:paraId="6E2B9B30" w14:textId="29A4EE5C" w:rsidR="00E16BC7" w:rsidRPr="009D2239" w:rsidRDefault="00A71326" w:rsidP="00CC5597">
      <w:pPr>
        <w:pStyle w:val="ListParagraph"/>
        <w:numPr>
          <w:ilvl w:val="0"/>
          <w:numId w:val="5"/>
        </w:numPr>
        <w:spacing w:before="120"/>
        <w:ind w:left="0" w:firstLine="720"/>
        <w:jc w:val="both"/>
        <w:rPr>
          <w:bCs/>
          <w:i/>
          <w:iCs/>
          <w:lang w:val="vi-VN"/>
        </w:rPr>
      </w:pPr>
      <w:r w:rsidRPr="009D2239">
        <w:rPr>
          <w:lang w:val="vi-VN"/>
        </w:rPr>
        <w:t>S</w:t>
      </w:r>
      <w:r w:rsidR="00E16BC7" w:rsidRPr="009D2239">
        <w:rPr>
          <w:lang w:val="vi-VN"/>
        </w:rPr>
        <w:t xml:space="preserve">ửa đổi, bổ sung Nghị quyết số 98/2022/NQ-HĐND ngày 16/12/2022 của Hội đồng nhân dân tỉnh về </w:t>
      </w:r>
      <w:r w:rsidR="006723AB">
        <w:rPr>
          <w:lang w:val="vi-VN"/>
        </w:rPr>
        <w:t>m</w:t>
      </w:r>
      <w:r w:rsidR="00E16BC7" w:rsidRPr="009D2239">
        <w:rPr>
          <w:lang w:val="vi-VN"/>
        </w:rPr>
        <w:t>ột số chính sách phát triển văn hóa, thể thao và du lịch tỉnh Hà Tĩnh giai đoạn 2023-2025.</w:t>
      </w:r>
    </w:p>
    <w:p w14:paraId="46675105" w14:textId="5F4315FC" w:rsidR="00E16BC7" w:rsidRPr="009D2239" w:rsidRDefault="00A71326" w:rsidP="00CC5597">
      <w:pPr>
        <w:pStyle w:val="ListParagraph"/>
        <w:numPr>
          <w:ilvl w:val="0"/>
          <w:numId w:val="5"/>
        </w:numPr>
        <w:spacing w:before="120"/>
        <w:ind w:left="0" w:firstLine="720"/>
        <w:jc w:val="both"/>
        <w:rPr>
          <w:rFonts w:asciiTheme="majorHAnsi" w:hAnsiTheme="majorHAnsi" w:cstheme="majorHAnsi"/>
          <w:b/>
          <w:bCs/>
          <w:i/>
          <w:iCs/>
          <w:lang w:val="vi-VN"/>
        </w:rPr>
      </w:pPr>
      <w:r w:rsidRPr="009D2239">
        <w:rPr>
          <w:rStyle w:val="fontstyle01"/>
          <w:rFonts w:asciiTheme="majorHAnsi" w:hAnsiTheme="majorHAnsi" w:cstheme="majorHAnsi"/>
          <w:b w:val="0"/>
          <w:color w:val="auto"/>
          <w:lang w:val="vi-VN"/>
        </w:rPr>
        <w:t>G</w:t>
      </w:r>
      <w:r w:rsidR="00E16BC7" w:rsidRPr="009D2239">
        <w:rPr>
          <w:rStyle w:val="fontstyle01"/>
          <w:rFonts w:asciiTheme="majorHAnsi" w:hAnsiTheme="majorHAnsi" w:cstheme="majorHAnsi"/>
          <w:b w:val="0"/>
          <w:color w:val="auto"/>
        </w:rPr>
        <w:t>iao biên chế cán bộ, công chức</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trong các cơ quan, tổ chức hành chính; tổng số lượng người làm việc</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trong các đơn vị sự nghiệp công lập và số lượng người làm việc</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 xml:space="preserve">trong các tổ chức hội năm </w:t>
      </w:r>
      <w:r w:rsidR="006723AB">
        <w:rPr>
          <w:rStyle w:val="fontstyle01"/>
          <w:rFonts w:asciiTheme="majorHAnsi" w:hAnsiTheme="majorHAnsi" w:cstheme="majorHAnsi"/>
          <w:b w:val="0"/>
          <w:color w:val="auto"/>
          <w:lang w:val="vi-VN"/>
        </w:rPr>
        <w:t>2026.</w:t>
      </w:r>
    </w:p>
    <w:p w14:paraId="049BFD98" w14:textId="28EE04C1" w:rsidR="00E16BC7" w:rsidRPr="009D2239" w:rsidRDefault="00A71326" w:rsidP="00CC5597">
      <w:pPr>
        <w:pStyle w:val="ListParagraph"/>
        <w:numPr>
          <w:ilvl w:val="0"/>
          <w:numId w:val="5"/>
        </w:numPr>
        <w:spacing w:before="120"/>
        <w:ind w:left="0" w:firstLine="720"/>
        <w:jc w:val="both"/>
        <w:rPr>
          <w:rFonts w:asciiTheme="majorHAnsi" w:hAnsiTheme="majorHAnsi" w:cstheme="majorHAnsi"/>
          <w:b/>
          <w:bCs/>
          <w:i/>
          <w:iCs/>
          <w:lang w:val="vi-VN"/>
        </w:rPr>
      </w:pPr>
      <w:r w:rsidRPr="009D2239">
        <w:rPr>
          <w:rStyle w:val="fontstyle01"/>
          <w:rFonts w:asciiTheme="majorHAnsi" w:hAnsiTheme="majorHAnsi" w:cstheme="majorHAnsi"/>
          <w:b w:val="0"/>
          <w:color w:val="auto"/>
          <w:lang w:val="vi-VN"/>
        </w:rPr>
        <w:lastRenderedPageBreak/>
        <w:t>Q</w:t>
      </w:r>
      <w:r w:rsidR="00E16BC7" w:rsidRPr="009D2239">
        <w:rPr>
          <w:rStyle w:val="fontstyle01"/>
          <w:rFonts w:asciiTheme="majorHAnsi" w:hAnsiTheme="majorHAnsi" w:cstheme="majorHAnsi"/>
          <w:b w:val="0"/>
          <w:color w:val="auto"/>
        </w:rPr>
        <w:t>uyết định số lượng hợp đồng</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lao động giảng dạy thuộc lĩnh vực giáo dục và đào tạo trên địa bàn</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 xml:space="preserve">tỉnh Hà Tĩnh năm học 2025-2026 theo Nghị định </w:t>
      </w:r>
      <w:r w:rsidR="00E16BC7" w:rsidRPr="009D2239">
        <w:rPr>
          <w:rStyle w:val="fontstyle01"/>
          <w:rFonts w:asciiTheme="majorHAnsi" w:hAnsiTheme="majorHAnsi" w:cstheme="majorHAnsi"/>
          <w:b w:val="0"/>
          <w:color w:val="auto"/>
          <w:lang w:val="vi-VN"/>
        </w:rPr>
        <w:t>s</w:t>
      </w:r>
      <w:r w:rsidR="00E16BC7" w:rsidRPr="009D2239">
        <w:rPr>
          <w:rStyle w:val="fontstyle01"/>
          <w:rFonts w:asciiTheme="majorHAnsi" w:hAnsiTheme="majorHAnsi" w:cstheme="majorHAnsi"/>
          <w:b w:val="0"/>
          <w:color w:val="auto"/>
        </w:rPr>
        <w:t>ố 111/2022/NĐ-CP</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ngày 30/12/2022 của Chính phủ</w:t>
      </w:r>
    </w:p>
    <w:p w14:paraId="6F5C5C59" w14:textId="38A26803" w:rsidR="00E16BC7" w:rsidRPr="009D2239" w:rsidRDefault="00A71326" w:rsidP="00CC5597">
      <w:pPr>
        <w:pStyle w:val="ListParagraph"/>
        <w:numPr>
          <w:ilvl w:val="0"/>
          <w:numId w:val="5"/>
        </w:numPr>
        <w:spacing w:before="120"/>
        <w:ind w:left="0" w:firstLine="720"/>
        <w:jc w:val="both"/>
        <w:rPr>
          <w:rFonts w:asciiTheme="majorHAnsi" w:hAnsiTheme="majorHAnsi" w:cstheme="majorHAnsi"/>
          <w:b/>
          <w:bCs/>
          <w:i/>
          <w:iCs/>
          <w:lang w:val="vi-VN"/>
        </w:rPr>
      </w:pPr>
      <w:r w:rsidRPr="009D2239">
        <w:rPr>
          <w:rStyle w:val="fontstyle01"/>
          <w:rFonts w:asciiTheme="majorHAnsi" w:hAnsiTheme="majorHAnsi" w:cstheme="majorHAnsi"/>
          <w:b w:val="0"/>
          <w:color w:val="auto"/>
          <w:lang w:val="vi-VN"/>
        </w:rPr>
        <w:t>B</w:t>
      </w:r>
      <w:r w:rsidR="00E16BC7" w:rsidRPr="009D2239">
        <w:rPr>
          <w:rStyle w:val="fontstyle01"/>
          <w:rFonts w:asciiTheme="majorHAnsi" w:hAnsiTheme="majorHAnsi" w:cstheme="majorHAnsi"/>
          <w:b w:val="0"/>
          <w:color w:val="auto"/>
        </w:rPr>
        <w:t>ãi bỏ một phần Nghị quyết số 110/2023/NQ-HĐND</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ngày 14/7/2023 của HĐND tỉnh về đảm bảo kinh phí cho công tác xây dựng</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văn bản quy phạm pháp luật và hỗ trợ pháp lý cho doanh nghiệp và một phần</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Nghị quyết số 130/2024/NQ-HĐND ngày 18/7/2024 của HĐND tỉnh quy định</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mức chi thực hiện công tác phổ biến, giáo dục pháp luật, chuẩn tiếp cận</w:t>
      </w:r>
      <w:r w:rsidR="00E16BC7" w:rsidRPr="009D2239">
        <w:rPr>
          <w:rStyle w:val="fontstyle01"/>
          <w:rFonts w:asciiTheme="majorHAnsi" w:hAnsiTheme="majorHAnsi" w:cstheme="majorHAnsi"/>
          <w:b w:val="0"/>
          <w:color w:val="auto"/>
          <w:lang w:val="vi-VN"/>
        </w:rPr>
        <w:t xml:space="preserve"> </w:t>
      </w:r>
      <w:r w:rsidR="00E16BC7" w:rsidRPr="009D2239">
        <w:rPr>
          <w:rStyle w:val="fontstyle01"/>
          <w:rFonts w:asciiTheme="majorHAnsi" w:hAnsiTheme="majorHAnsi" w:cstheme="majorHAnsi"/>
          <w:b w:val="0"/>
          <w:color w:val="auto"/>
        </w:rPr>
        <w:t>pháp luật và hòa giải ở cơ sở trên địa bàn tỉnh Hà Tĩnh</w:t>
      </w:r>
      <w:r w:rsidR="00E16BC7" w:rsidRPr="001428A9">
        <w:rPr>
          <w:rFonts w:asciiTheme="majorHAnsi" w:hAnsiTheme="majorHAnsi" w:cstheme="majorHAnsi"/>
          <w:lang w:val="vi-VN"/>
        </w:rPr>
        <w:t>.</w:t>
      </w:r>
    </w:p>
    <w:p w14:paraId="4E671F95" w14:textId="2B0C16D8" w:rsidR="009C61F4" w:rsidRPr="009D2239" w:rsidRDefault="009C61F4" w:rsidP="00CC5597">
      <w:pPr>
        <w:ind w:firstLine="720"/>
        <w:jc w:val="both"/>
        <w:rPr>
          <w:b/>
          <w:bCs/>
          <w:i/>
          <w:iCs/>
          <w:lang w:val="vi-VN"/>
        </w:rPr>
      </w:pPr>
      <w:r w:rsidRPr="009D2239">
        <w:rPr>
          <w:b/>
          <w:bCs/>
          <w:i/>
          <w:iCs/>
          <w:lang w:val="vi-VN"/>
        </w:rPr>
        <w:t>III. Tờ trình, dự thảo Nghị quyết, Báo cáo của Thường trực</w:t>
      </w:r>
      <w:r w:rsidR="00D857CD" w:rsidRPr="009D2239">
        <w:rPr>
          <w:b/>
          <w:bCs/>
          <w:i/>
          <w:iCs/>
          <w:lang w:val="vi-VN"/>
        </w:rPr>
        <w:t xml:space="preserve"> Hội đồng nhân dân</w:t>
      </w:r>
      <w:r w:rsidRPr="009D2239">
        <w:rPr>
          <w:b/>
          <w:bCs/>
          <w:i/>
          <w:iCs/>
          <w:lang w:val="vi-VN"/>
        </w:rPr>
        <w:t xml:space="preserve">, các </w:t>
      </w:r>
      <w:r w:rsidR="00D857CD" w:rsidRPr="009D2239">
        <w:rPr>
          <w:b/>
          <w:bCs/>
          <w:i/>
          <w:iCs/>
          <w:lang w:val="vi-VN"/>
        </w:rPr>
        <w:t>b</w:t>
      </w:r>
      <w:r w:rsidRPr="009D2239">
        <w:rPr>
          <w:b/>
          <w:bCs/>
          <w:i/>
          <w:iCs/>
          <w:lang w:val="vi-VN"/>
        </w:rPr>
        <w:t>an Hội đồng nhân dân</w:t>
      </w:r>
      <w:r w:rsidR="00D857CD" w:rsidRPr="009D2239">
        <w:rPr>
          <w:b/>
          <w:bCs/>
          <w:i/>
          <w:iCs/>
          <w:lang w:val="vi-VN"/>
        </w:rPr>
        <w:t xml:space="preserve"> tỉnh</w:t>
      </w:r>
    </w:p>
    <w:p w14:paraId="4A6690DC" w14:textId="77777777" w:rsidR="005A2FCA" w:rsidRPr="009D2239" w:rsidRDefault="005A2FCA" w:rsidP="00CC5597">
      <w:pPr>
        <w:pStyle w:val="ListParagraph"/>
        <w:spacing w:before="60" w:after="60" w:line="340" w:lineRule="exact"/>
        <w:ind w:left="0" w:firstLine="720"/>
        <w:jc w:val="both"/>
        <w:rPr>
          <w:rFonts w:asciiTheme="majorHAnsi" w:hAnsiTheme="majorHAnsi" w:cstheme="majorHAnsi"/>
          <w:lang w:val="vi-VN"/>
        </w:rPr>
      </w:pPr>
      <w:r w:rsidRPr="009D2239">
        <w:rPr>
          <w:rFonts w:asciiTheme="majorHAnsi" w:hAnsiTheme="majorHAnsi" w:cstheme="majorHAnsi"/>
          <w:lang w:val="vi-VN"/>
        </w:rPr>
        <w:t xml:space="preserve">1. </w:t>
      </w:r>
      <w:r w:rsidR="003C5614" w:rsidRPr="009D2239">
        <w:rPr>
          <w:rFonts w:asciiTheme="majorHAnsi" w:hAnsiTheme="majorHAnsi" w:cstheme="majorHAnsi"/>
          <w:lang w:val="vi-VN"/>
        </w:rPr>
        <w:t>Quy chế làm việc của Hội đồng nhân dân tỉnh khóa XVIII, nhiệm kỳ 2021-2026.</w:t>
      </w:r>
    </w:p>
    <w:p w14:paraId="1263F90B" w14:textId="09D52647" w:rsidR="005A2FCA" w:rsidRPr="009D2239" w:rsidRDefault="005A2FCA" w:rsidP="00CC5597">
      <w:pPr>
        <w:spacing w:before="60" w:after="60" w:line="340" w:lineRule="exact"/>
        <w:ind w:firstLine="720"/>
        <w:jc w:val="both"/>
        <w:rPr>
          <w:rFonts w:asciiTheme="majorHAnsi" w:hAnsiTheme="majorHAnsi" w:cstheme="majorHAnsi"/>
          <w:lang w:val="nb-NO"/>
        </w:rPr>
      </w:pPr>
      <w:r w:rsidRPr="009D2239">
        <w:rPr>
          <w:rFonts w:asciiTheme="majorHAnsi" w:hAnsiTheme="majorHAnsi" w:cstheme="majorHAnsi"/>
          <w:lang w:val="vi-VN"/>
        </w:rPr>
        <w:t xml:space="preserve">2. </w:t>
      </w:r>
      <w:r w:rsidR="00F33143" w:rsidRPr="009D2239">
        <w:rPr>
          <w:lang w:val="vi-VN"/>
        </w:rPr>
        <w:t>Q</w:t>
      </w:r>
      <w:r w:rsidR="00F33143" w:rsidRPr="009D2239">
        <w:rPr>
          <w:lang w:val="nb-NO"/>
        </w:rPr>
        <w:t>uy định một số nội dung, mức chi và các điều kiện đảm bảo hoạt động của Hội đồng nhân dân các cấp tỉnh Hà Tĩnh.</w:t>
      </w:r>
    </w:p>
    <w:p w14:paraId="02594212" w14:textId="6868A1CF" w:rsidR="004028CB" w:rsidRPr="009D2239" w:rsidRDefault="005A2FCA" w:rsidP="00CC5597">
      <w:pPr>
        <w:spacing w:before="60" w:after="60" w:line="340" w:lineRule="exact"/>
        <w:ind w:firstLine="720"/>
        <w:jc w:val="both"/>
        <w:rPr>
          <w:rFonts w:asciiTheme="majorHAnsi" w:hAnsiTheme="majorHAnsi" w:cstheme="majorHAnsi"/>
          <w:lang w:val="vi-VN"/>
        </w:rPr>
      </w:pPr>
      <w:r w:rsidRPr="009D2239">
        <w:rPr>
          <w:rFonts w:asciiTheme="majorHAnsi" w:hAnsiTheme="majorHAnsi" w:cstheme="majorHAnsi"/>
          <w:lang w:val="nb-NO"/>
        </w:rPr>
        <w:t xml:space="preserve">3. </w:t>
      </w:r>
      <w:r w:rsidR="004028CB" w:rsidRPr="009D2239">
        <w:rPr>
          <w:rFonts w:asciiTheme="majorHAnsi" w:hAnsiTheme="majorHAnsi" w:cstheme="majorHAnsi"/>
          <w:lang w:val="nb-NO"/>
        </w:rPr>
        <w:t xml:space="preserve">Kết quả hoạt động của Thường trực Hội đồng nhân dân tỉnh, các ban Hội đồng nhân dân tỉnh năm </w:t>
      </w:r>
      <w:r w:rsidR="004028CB" w:rsidRPr="009D2239">
        <w:rPr>
          <w:rFonts w:asciiTheme="majorHAnsi" w:hAnsiTheme="majorHAnsi" w:cstheme="majorHAnsi"/>
          <w:lang w:val="vi-VN"/>
        </w:rPr>
        <w:t xml:space="preserve">2025; </w:t>
      </w:r>
      <w:r w:rsidR="004028CB" w:rsidRPr="009D2239">
        <w:rPr>
          <w:rFonts w:asciiTheme="majorHAnsi" w:hAnsiTheme="majorHAnsi" w:cstheme="majorHAnsi"/>
          <w:lang w:val="nb-NO"/>
        </w:rPr>
        <w:t xml:space="preserve">phương hướng, nhiệm vụ năm </w:t>
      </w:r>
      <w:r w:rsidR="004028CB" w:rsidRPr="009D2239">
        <w:rPr>
          <w:rFonts w:asciiTheme="majorHAnsi" w:hAnsiTheme="majorHAnsi" w:cstheme="majorHAnsi"/>
          <w:lang w:val="vi-VN"/>
        </w:rPr>
        <w:t xml:space="preserve">2026; </w:t>
      </w:r>
    </w:p>
    <w:p w14:paraId="35485D65" w14:textId="512A220C" w:rsidR="004028CB" w:rsidRPr="009D2239" w:rsidRDefault="005A2FCA" w:rsidP="00CC5597">
      <w:pPr>
        <w:spacing w:before="60" w:after="60" w:line="340" w:lineRule="exact"/>
        <w:ind w:firstLine="720"/>
        <w:jc w:val="both"/>
        <w:rPr>
          <w:rFonts w:asciiTheme="majorHAnsi" w:hAnsiTheme="majorHAnsi" w:cstheme="majorHAnsi"/>
          <w:lang w:val="nb-NO"/>
        </w:rPr>
      </w:pPr>
      <w:r w:rsidRPr="009D2239">
        <w:rPr>
          <w:rFonts w:asciiTheme="majorHAnsi" w:hAnsiTheme="majorHAnsi" w:cstheme="majorHAnsi"/>
          <w:lang w:val="vi-VN"/>
        </w:rPr>
        <w:t xml:space="preserve">4. </w:t>
      </w:r>
      <w:r w:rsidR="00AF0B06" w:rsidRPr="009D2239">
        <w:rPr>
          <w:rFonts w:asciiTheme="majorHAnsi" w:hAnsiTheme="majorHAnsi" w:cstheme="majorHAnsi"/>
          <w:lang w:val="vi-VN"/>
        </w:rPr>
        <w:t>Các báo cáo t</w:t>
      </w:r>
      <w:r w:rsidR="004028CB" w:rsidRPr="009D2239">
        <w:rPr>
          <w:rFonts w:asciiTheme="majorHAnsi" w:hAnsiTheme="majorHAnsi" w:cstheme="majorHAnsi"/>
          <w:lang w:val="nb-NO"/>
        </w:rPr>
        <w:t>hẩm tra</w:t>
      </w:r>
      <w:r w:rsidR="00AF0B06" w:rsidRPr="009D2239">
        <w:rPr>
          <w:rFonts w:asciiTheme="majorHAnsi" w:hAnsiTheme="majorHAnsi" w:cstheme="majorHAnsi"/>
          <w:lang w:val="nb-NO"/>
        </w:rPr>
        <w:t xml:space="preserve"> cụ thể</w:t>
      </w:r>
      <w:r w:rsidR="004028CB" w:rsidRPr="009D2239">
        <w:rPr>
          <w:rFonts w:asciiTheme="majorHAnsi" w:hAnsiTheme="majorHAnsi" w:cstheme="majorHAnsi"/>
          <w:lang w:val="nb-NO"/>
        </w:rPr>
        <w:t xml:space="preserve"> của các ban Hội đồng nhân dân tỉnh về các báo cáo, tờ trình và dự thảo nghị quyết trình Kỳ họp.</w:t>
      </w:r>
    </w:p>
    <w:p w14:paraId="7C5626B5" w14:textId="46703C97" w:rsidR="001C61F9" w:rsidRPr="009D2239" w:rsidRDefault="005A2FCA" w:rsidP="00CC5597">
      <w:pPr>
        <w:spacing w:before="60" w:after="60" w:line="340" w:lineRule="exact"/>
        <w:ind w:firstLine="720"/>
        <w:jc w:val="both"/>
        <w:rPr>
          <w:rFonts w:asciiTheme="majorHAnsi" w:hAnsiTheme="majorHAnsi" w:cstheme="majorHAnsi"/>
          <w:lang w:val="vi-VN"/>
        </w:rPr>
      </w:pPr>
      <w:r w:rsidRPr="009D2239">
        <w:rPr>
          <w:rFonts w:asciiTheme="majorHAnsi" w:hAnsiTheme="majorHAnsi" w:cstheme="majorHAnsi"/>
          <w:lang w:val="nb-NO"/>
        </w:rPr>
        <w:t xml:space="preserve">5. </w:t>
      </w:r>
      <w:r w:rsidR="004028CB" w:rsidRPr="009D2239">
        <w:rPr>
          <w:rFonts w:asciiTheme="majorHAnsi" w:hAnsiTheme="majorHAnsi" w:cstheme="majorHAnsi"/>
          <w:lang w:val="nb-NO"/>
        </w:rPr>
        <w:t xml:space="preserve">Tổng hợp ý kiến, kiến nghị của cử tri gửi đến Kỳ </w:t>
      </w:r>
      <w:r w:rsidR="004028CB" w:rsidRPr="009D2239">
        <w:rPr>
          <w:rFonts w:asciiTheme="majorHAnsi" w:hAnsiTheme="majorHAnsi" w:cstheme="majorHAnsi"/>
          <w:lang w:val="vi-VN"/>
        </w:rPr>
        <w:t>họp.</w:t>
      </w:r>
    </w:p>
    <w:p w14:paraId="5AD15621" w14:textId="6B6001F6" w:rsidR="001C61F9" w:rsidRPr="009D2239" w:rsidRDefault="001C61F9" w:rsidP="00CC5597">
      <w:pPr>
        <w:spacing w:before="60" w:after="60" w:line="340" w:lineRule="exact"/>
        <w:ind w:firstLine="720"/>
        <w:jc w:val="both"/>
        <w:rPr>
          <w:rFonts w:asciiTheme="majorHAnsi" w:hAnsiTheme="majorHAnsi" w:cstheme="majorHAnsi"/>
          <w:lang w:val="vi-VN"/>
        </w:rPr>
      </w:pPr>
      <w:r w:rsidRPr="009D2239">
        <w:rPr>
          <w:rFonts w:asciiTheme="majorHAnsi" w:hAnsiTheme="majorHAnsi" w:cstheme="majorHAnsi"/>
          <w:lang w:val="vi-VN"/>
        </w:rPr>
        <w:t xml:space="preserve">6. Báo cáo tổng hợp thảo luận Tổ đại biểu Hội đồng nhân dân tỉnh trước kỳ họp thứ </w:t>
      </w:r>
      <w:r w:rsidR="00182D2B" w:rsidRPr="009D2239">
        <w:rPr>
          <w:rFonts w:asciiTheme="majorHAnsi" w:hAnsiTheme="majorHAnsi" w:cstheme="majorHAnsi"/>
          <w:lang w:val="vi-VN"/>
        </w:rPr>
        <w:t>34.</w:t>
      </w:r>
    </w:p>
    <w:p w14:paraId="4EE9BCE1" w14:textId="4F16F7C0" w:rsidR="009C61F4" w:rsidRPr="009D2239" w:rsidRDefault="009C61F4" w:rsidP="00674396">
      <w:pPr>
        <w:tabs>
          <w:tab w:val="left" w:pos="0"/>
        </w:tabs>
        <w:spacing w:before="100"/>
        <w:ind w:firstLine="697"/>
        <w:jc w:val="both"/>
        <w:rPr>
          <w:i/>
          <w:iCs/>
          <w:lang w:val="nb-NO"/>
        </w:rPr>
      </w:pPr>
      <w:r w:rsidRPr="009D2239">
        <w:rPr>
          <w:i/>
          <w:iCs/>
          <w:lang w:val="nb-NO"/>
        </w:rPr>
        <w:t xml:space="preserve">Đại biểu tham dự kỳ họp khai thác tài liệu kỳ họp trên Cổng thông tin điện tử dbndhatinh.vn hoặc qua phần mềm </w:t>
      </w:r>
      <w:r w:rsidR="00AF0B06" w:rsidRPr="009D2239">
        <w:rPr>
          <w:i/>
          <w:iCs/>
          <w:lang w:val="nb-NO"/>
        </w:rPr>
        <w:t>Q</w:t>
      </w:r>
      <w:r w:rsidRPr="009D2239">
        <w:rPr>
          <w:i/>
          <w:iCs/>
          <w:lang w:val="nb-NO"/>
        </w:rPr>
        <w:t>uản lý kỳ họp HĐND các cấp (</w:t>
      </w:r>
      <w:hyperlink r:id="rId11" w:history="1">
        <w:r w:rsidR="00AF0B06" w:rsidRPr="009D2239">
          <w:rPr>
            <w:rStyle w:val="Hyperlink"/>
            <w:i/>
            <w:iCs/>
            <w:color w:val="auto"/>
            <w:lang w:val="nb-NO"/>
          </w:rPr>
          <w:t>https://qldbnd.hatinh.gov.vn/</w:t>
        </w:r>
      </w:hyperlink>
      <w:r w:rsidR="00AF0B06" w:rsidRPr="009D2239">
        <w:rPr>
          <w:i/>
          <w:iCs/>
          <w:lang w:val="nb-NO"/>
        </w:rPr>
        <w:t xml:space="preserve"> T</w:t>
      </w:r>
      <w:r w:rsidRPr="009D2239">
        <w:rPr>
          <w:i/>
          <w:iCs/>
          <w:lang w:val="nb-NO"/>
        </w:rPr>
        <w:t xml:space="preserve">ên đăng nhập: </w:t>
      </w:r>
      <w:hyperlink r:id="rId12" w:history="1">
        <w:r w:rsidRPr="009D2239">
          <w:rPr>
            <w:rStyle w:val="Hyperlink"/>
            <w:i/>
            <w:iCs/>
            <w:color w:val="auto"/>
            <w:lang w:val="nb-NO"/>
          </w:rPr>
          <w:t>khachmoi.hdnd; mật khẩu: kyhop@12345</w:t>
        </w:r>
      </w:hyperlink>
      <w:r w:rsidRPr="009D2239">
        <w:rPr>
          <w:i/>
          <w:iCs/>
          <w:lang w:val="nb-NO"/>
        </w:rPr>
        <w:t>)</w:t>
      </w:r>
    </w:p>
    <w:p w14:paraId="77FFD87B" w14:textId="77777777" w:rsidR="009C61F4" w:rsidRPr="009D2239" w:rsidRDefault="009C61F4" w:rsidP="009C61F4">
      <w:pPr>
        <w:tabs>
          <w:tab w:val="left" w:pos="0"/>
        </w:tabs>
        <w:spacing w:before="100"/>
        <w:ind w:firstLine="697"/>
        <w:jc w:val="center"/>
        <w:rPr>
          <w:i/>
          <w:iCs/>
          <w:spacing w:val="-2"/>
          <w:position w:val="-2"/>
          <w:lang w:val="nb-NO"/>
        </w:rPr>
      </w:pPr>
    </w:p>
    <w:tbl>
      <w:tblPr>
        <w:tblW w:w="0" w:type="auto"/>
        <w:tblLook w:val="04A0" w:firstRow="1" w:lastRow="0" w:firstColumn="1" w:lastColumn="0" w:noHBand="0" w:noVBand="1"/>
      </w:tblPr>
      <w:tblGrid>
        <w:gridCol w:w="4548"/>
        <w:gridCol w:w="4524"/>
      </w:tblGrid>
      <w:tr w:rsidR="009C61F4" w:rsidRPr="009D2239" w14:paraId="4F630162" w14:textId="77777777" w:rsidTr="00E42156">
        <w:tc>
          <w:tcPr>
            <w:tcW w:w="4644" w:type="dxa"/>
            <w:shd w:val="clear" w:color="auto" w:fill="auto"/>
          </w:tcPr>
          <w:p w14:paraId="2D20D13C" w14:textId="77777777" w:rsidR="009C61F4" w:rsidRPr="009D2239" w:rsidRDefault="001A300C" w:rsidP="00E42156">
            <w:pPr>
              <w:jc w:val="center"/>
              <w:rPr>
                <w:noProof/>
                <w:sz w:val="24"/>
                <w:szCs w:val="24"/>
              </w:rPr>
            </w:pPr>
            <w:r w:rsidRPr="009D2239">
              <w:rPr>
                <w:noProof/>
                <w:sz w:val="24"/>
                <w:szCs w:val="24"/>
                <w:lang w:val="vi-VN" w:eastAsia="vi-VN"/>
              </w:rPr>
              <w:drawing>
                <wp:inline distT="0" distB="0" distL="0" distR="0" wp14:anchorId="2CEEAB0F" wp14:editId="5B2533A4">
                  <wp:extent cx="820420" cy="820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 ky 3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0882" cy="820882"/>
                          </a:xfrm>
                          <a:prstGeom prst="rect">
                            <a:avLst/>
                          </a:prstGeom>
                        </pic:spPr>
                      </pic:pic>
                    </a:graphicData>
                  </a:graphic>
                </wp:inline>
              </w:drawing>
            </w:r>
          </w:p>
          <w:p w14:paraId="5F07A983" w14:textId="77777777" w:rsidR="009C61F4" w:rsidRPr="009D2239" w:rsidRDefault="009C61F4" w:rsidP="00E42156">
            <w:pPr>
              <w:jc w:val="center"/>
              <w:rPr>
                <w:i/>
                <w:iCs/>
                <w:noProof/>
                <w:sz w:val="24"/>
                <w:szCs w:val="24"/>
              </w:rPr>
            </w:pPr>
            <w:r w:rsidRPr="009D2239">
              <w:rPr>
                <w:i/>
                <w:iCs/>
                <w:noProof/>
                <w:sz w:val="24"/>
                <w:szCs w:val="24"/>
              </w:rPr>
              <w:t>Mã QR tài liệu kỳ họp</w:t>
            </w:r>
          </w:p>
        </w:tc>
        <w:tc>
          <w:tcPr>
            <w:tcW w:w="4644" w:type="dxa"/>
            <w:shd w:val="clear" w:color="auto" w:fill="auto"/>
          </w:tcPr>
          <w:p w14:paraId="43FEE1B4" w14:textId="77777777" w:rsidR="009C61F4" w:rsidRPr="009D2239" w:rsidRDefault="009C61F4" w:rsidP="00E42156">
            <w:pPr>
              <w:jc w:val="center"/>
              <w:rPr>
                <w:noProof/>
                <w:sz w:val="24"/>
                <w:szCs w:val="24"/>
              </w:rPr>
            </w:pPr>
          </w:p>
          <w:p w14:paraId="24258B70" w14:textId="577D08D4" w:rsidR="009C61F4" w:rsidRPr="009D2239" w:rsidRDefault="009C61F4" w:rsidP="00E42156">
            <w:pPr>
              <w:jc w:val="center"/>
              <w:rPr>
                <w:i/>
                <w:iCs/>
                <w:noProof/>
                <w:sz w:val="24"/>
                <w:szCs w:val="24"/>
              </w:rPr>
            </w:pPr>
            <w:r w:rsidRPr="009D2239">
              <w:rPr>
                <w:i/>
                <w:iCs/>
                <w:noProof/>
                <w:sz w:val="24"/>
                <w:szCs w:val="24"/>
              </w:rPr>
              <w:t xml:space="preserve">QR phần mềm </w:t>
            </w:r>
            <w:r w:rsidR="00AF0B06" w:rsidRPr="009D2239">
              <w:rPr>
                <w:i/>
                <w:iCs/>
                <w:noProof/>
                <w:sz w:val="24"/>
                <w:szCs w:val="24"/>
              </w:rPr>
              <w:t xml:space="preserve">Quản lý </w:t>
            </w:r>
            <w:r w:rsidRPr="009D2239">
              <w:rPr>
                <w:i/>
                <w:iCs/>
                <w:noProof/>
                <w:sz w:val="24"/>
                <w:szCs w:val="24"/>
              </w:rPr>
              <w:t>kỳ họp</w:t>
            </w:r>
          </w:p>
        </w:tc>
      </w:tr>
    </w:tbl>
    <w:p w14:paraId="2438E133" w14:textId="77777777" w:rsidR="004848EB" w:rsidRPr="009D2239" w:rsidRDefault="004848EB" w:rsidP="001A300C">
      <w:pPr>
        <w:tabs>
          <w:tab w:val="left" w:pos="0"/>
        </w:tabs>
        <w:spacing w:before="100"/>
        <w:ind w:firstLine="697"/>
        <w:jc w:val="center"/>
      </w:pPr>
    </w:p>
    <w:sectPr w:rsidR="004848EB" w:rsidRPr="009D2239" w:rsidSect="00674396">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C1216" w14:textId="77777777" w:rsidR="004E35B8" w:rsidRDefault="004E35B8">
      <w:r>
        <w:separator/>
      </w:r>
    </w:p>
  </w:endnote>
  <w:endnote w:type="continuationSeparator" w:id="0">
    <w:p w14:paraId="33672DCC" w14:textId="77777777" w:rsidR="004E35B8" w:rsidRDefault="004E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8487" w14:textId="77777777" w:rsidR="00ED19EE" w:rsidRDefault="001A3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10E81" w14:textId="77777777" w:rsidR="00ED19EE" w:rsidRDefault="00ED19E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661F" w14:textId="77777777" w:rsidR="00ED19EE" w:rsidRDefault="00ED19E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9D364" w14:textId="77777777" w:rsidR="004E35B8" w:rsidRDefault="004E35B8">
      <w:r>
        <w:separator/>
      </w:r>
    </w:p>
  </w:footnote>
  <w:footnote w:type="continuationSeparator" w:id="0">
    <w:p w14:paraId="200D4CE3" w14:textId="77777777" w:rsidR="004E35B8" w:rsidRDefault="004E3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3B56" w14:textId="77777777" w:rsidR="00ED19EE" w:rsidRDefault="001A30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610CE" w14:textId="77777777" w:rsidR="00ED19EE" w:rsidRDefault="00ED19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1A29" w14:textId="7CD19FA6" w:rsidR="00ED19EE" w:rsidRDefault="001A300C">
    <w:pPr>
      <w:pStyle w:val="Header"/>
      <w:jc w:val="center"/>
    </w:pPr>
    <w:r>
      <w:fldChar w:fldCharType="begin"/>
    </w:r>
    <w:r>
      <w:instrText xml:space="preserve"> PAGE   \* MERGEFORMAT </w:instrText>
    </w:r>
    <w:r>
      <w:fldChar w:fldCharType="separate"/>
    </w:r>
    <w:r w:rsidR="00201655">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2E29"/>
    <w:multiLevelType w:val="hybridMultilevel"/>
    <w:tmpl w:val="38EC1D1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2E4964DC"/>
    <w:multiLevelType w:val="hybridMultilevel"/>
    <w:tmpl w:val="2FE6052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48F70298"/>
    <w:multiLevelType w:val="hybridMultilevel"/>
    <w:tmpl w:val="05247302"/>
    <w:lvl w:ilvl="0" w:tplc="B17A3F5C">
      <w:start w:val="1"/>
      <w:numFmt w:val="decimal"/>
      <w:lvlText w:val="%1."/>
      <w:lvlJc w:val="left"/>
      <w:pPr>
        <w:ind w:left="720" w:hanging="360"/>
      </w:pPr>
      <w:rPr>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86B25C7"/>
    <w:multiLevelType w:val="hybridMultilevel"/>
    <w:tmpl w:val="2EC6D3C0"/>
    <w:lvl w:ilvl="0" w:tplc="F3D6E7AA">
      <w:start w:val="1"/>
      <w:numFmt w:val="decimal"/>
      <w:lvlText w:val="%1."/>
      <w:lvlJc w:val="left"/>
      <w:pPr>
        <w:ind w:left="1429" w:hanging="360"/>
      </w:pPr>
      <w:rPr>
        <w:b w:val="0"/>
        <w:i w:val="0"/>
        <w:iCs/>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4" w15:restartNumberingAfterBreak="0">
    <w:nsid w:val="79B869EB"/>
    <w:multiLevelType w:val="hybridMultilevel"/>
    <w:tmpl w:val="3F702EC2"/>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1C"/>
    <w:rsid w:val="00042180"/>
    <w:rsid w:val="0006341C"/>
    <w:rsid w:val="00072879"/>
    <w:rsid w:val="000754F4"/>
    <w:rsid w:val="000E1F07"/>
    <w:rsid w:val="000E6605"/>
    <w:rsid w:val="001018FE"/>
    <w:rsid w:val="001108BA"/>
    <w:rsid w:val="0012422E"/>
    <w:rsid w:val="0013152C"/>
    <w:rsid w:val="001428A9"/>
    <w:rsid w:val="00150B8E"/>
    <w:rsid w:val="00150CA1"/>
    <w:rsid w:val="00161832"/>
    <w:rsid w:val="00167C92"/>
    <w:rsid w:val="00173125"/>
    <w:rsid w:val="00182D2B"/>
    <w:rsid w:val="001A300C"/>
    <w:rsid w:val="001A74C3"/>
    <w:rsid w:val="001C61F9"/>
    <w:rsid w:val="001E1B60"/>
    <w:rsid w:val="001E2F01"/>
    <w:rsid w:val="001E5597"/>
    <w:rsid w:val="00201655"/>
    <w:rsid w:val="00206E21"/>
    <w:rsid w:val="0021683F"/>
    <w:rsid w:val="0022124D"/>
    <w:rsid w:val="00222050"/>
    <w:rsid w:val="0022280D"/>
    <w:rsid w:val="002310DC"/>
    <w:rsid w:val="0023672C"/>
    <w:rsid w:val="00255139"/>
    <w:rsid w:val="002668F8"/>
    <w:rsid w:val="00277871"/>
    <w:rsid w:val="002D03DD"/>
    <w:rsid w:val="002E4429"/>
    <w:rsid w:val="0031190A"/>
    <w:rsid w:val="00353CC4"/>
    <w:rsid w:val="003619DD"/>
    <w:rsid w:val="003C5614"/>
    <w:rsid w:val="00402126"/>
    <w:rsid w:val="004028CB"/>
    <w:rsid w:val="00410318"/>
    <w:rsid w:val="00413049"/>
    <w:rsid w:val="0041734C"/>
    <w:rsid w:val="00445B35"/>
    <w:rsid w:val="00457626"/>
    <w:rsid w:val="00460273"/>
    <w:rsid w:val="004743EB"/>
    <w:rsid w:val="00480CC8"/>
    <w:rsid w:val="004848EB"/>
    <w:rsid w:val="004A555C"/>
    <w:rsid w:val="004A608F"/>
    <w:rsid w:val="004B0C14"/>
    <w:rsid w:val="004B1400"/>
    <w:rsid w:val="004E35B8"/>
    <w:rsid w:val="005105A8"/>
    <w:rsid w:val="00514C88"/>
    <w:rsid w:val="00517223"/>
    <w:rsid w:val="0052025A"/>
    <w:rsid w:val="0053340D"/>
    <w:rsid w:val="005368B7"/>
    <w:rsid w:val="00555664"/>
    <w:rsid w:val="005663DD"/>
    <w:rsid w:val="005761BD"/>
    <w:rsid w:val="005A1B58"/>
    <w:rsid w:val="005A22A9"/>
    <w:rsid w:val="005A2C65"/>
    <w:rsid w:val="005A2FCA"/>
    <w:rsid w:val="005E28E8"/>
    <w:rsid w:val="005E41AC"/>
    <w:rsid w:val="005F0E58"/>
    <w:rsid w:val="00617BC4"/>
    <w:rsid w:val="006325AF"/>
    <w:rsid w:val="00636E12"/>
    <w:rsid w:val="00667082"/>
    <w:rsid w:val="006723AB"/>
    <w:rsid w:val="00674396"/>
    <w:rsid w:val="00677906"/>
    <w:rsid w:val="006E0ECD"/>
    <w:rsid w:val="006F1CBD"/>
    <w:rsid w:val="00701F7D"/>
    <w:rsid w:val="00702D79"/>
    <w:rsid w:val="00712EB2"/>
    <w:rsid w:val="00724BF1"/>
    <w:rsid w:val="0075127C"/>
    <w:rsid w:val="00766690"/>
    <w:rsid w:val="00782D36"/>
    <w:rsid w:val="007B0D33"/>
    <w:rsid w:val="007D27B5"/>
    <w:rsid w:val="007D5088"/>
    <w:rsid w:val="007E7995"/>
    <w:rsid w:val="007F3102"/>
    <w:rsid w:val="008348F1"/>
    <w:rsid w:val="00850A1C"/>
    <w:rsid w:val="00852D5A"/>
    <w:rsid w:val="00864936"/>
    <w:rsid w:val="00867DAC"/>
    <w:rsid w:val="00872776"/>
    <w:rsid w:val="00892BEA"/>
    <w:rsid w:val="008936D3"/>
    <w:rsid w:val="00897881"/>
    <w:rsid w:val="008C25E4"/>
    <w:rsid w:val="008D5D33"/>
    <w:rsid w:val="008D65F7"/>
    <w:rsid w:val="008E6531"/>
    <w:rsid w:val="008F652F"/>
    <w:rsid w:val="00903E1C"/>
    <w:rsid w:val="00910073"/>
    <w:rsid w:val="00915413"/>
    <w:rsid w:val="0098185F"/>
    <w:rsid w:val="0099282E"/>
    <w:rsid w:val="00997EA9"/>
    <w:rsid w:val="009C61F4"/>
    <w:rsid w:val="009D2239"/>
    <w:rsid w:val="00A064DD"/>
    <w:rsid w:val="00A14B7B"/>
    <w:rsid w:val="00A31E5D"/>
    <w:rsid w:val="00A33B3F"/>
    <w:rsid w:val="00A71326"/>
    <w:rsid w:val="00A73F05"/>
    <w:rsid w:val="00A82E55"/>
    <w:rsid w:val="00AD0BC4"/>
    <w:rsid w:val="00AD23BF"/>
    <w:rsid w:val="00AD693F"/>
    <w:rsid w:val="00AE6747"/>
    <w:rsid w:val="00AF0B06"/>
    <w:rsid w:val="00B3176F"/>
    <w:rsid w:val="00B5135E"/>
    <w:rsid w:val="00B64C88"/>
    <w:rsid w:val="00B84FA0"/>
    <w:rsid w:val="00BA257E"/>
    <w:rsid w:val="00BD6DF6"/>
    <w:rsid w:val="00BF49B4"/>
    <w:rsid w:val="00C0752C"/>
    <w:rsid w:val="00C13482"/>
    <w:rsid w:val="00C334A5"/>
    <w:rsid w:val="00C4309E"/>
    <w:rsid w:val="00C465EC"/>
    <w:rsid w:val="00C5159D"/>
    <w:rsid w:val="00C74407"/>
    <w:rsid w:val="00C767EC"/>
    <w:rsid w:val="00C85518"/>
    <w:rsid w:val="00C94824"/>
    <w:rsid w:val="00CB1654"/>
    <w:rsid w:val="00CC5597"/>
    <w:rsid w:val="00CC592B"/>
    <w:rsid w:val="00CD2F7C"/>
    <w:rsid w:val="00CE0EF2"/>
    <w:rsid w:val="00D054B7"/>
    <w:rsid w:val="00D10C3F"/>
    <w:rsid w:val="00D2249A"/>
    <w:rsid w:val="00D323DA"/>
    <w:rsid w:val="00D5342D"/>
    <w:rsid w:val="00D61312"/>
    <w:rsid w:val="00D65AC8"/>
    <w:rsid w:val="00D66A7C"/>
    <w:rsid w:val="00D74128"/>
    <w:rsid w:val="00D760BF"/>
    <w:rsid w:val="00D8017A"/>
    <w:rsid w:val="00D857CD"/>
    <w:rsid w:val="00DA1EA5"/>
    <w:rsid w:val="00DA7306"/>
    <w:rsid w:val="00DB0C5B"/>
    <w:rsid w:val="00DD48E8"/>
    <w:rsid w:val="00DF4CF1"/>
    <w:rsid w:val="00DF74AB"/>
    <w:rsid w:val="00E16BC7"/>
    <w:rsid w:val="00E63281"/>
    <w:rsid w:val="00E83966"/>
    <w:rsid w:val="00E83F8B"/>
    <w:rsid w:val="00EC0FF8"/>
    <w:rsid w:val="00ED19EE"/>
    <w:rsid w:val="00EE5382"/>
    <w:rsid w:val="00F111A4"/>
    <w:rsid w:val="00F33143"/>
    <w:rsid w:val="00F362A1"/>
    <w:rsid w:val="00F61012"/>
    <w:rsid w:val="00F942BB"/>
    <w:rsid w:val="00F944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D1E6"/>
  <w15:chartTrackingRefBased/>
  <w15:docId w15:val="{C3DA9297-E7D0-43B5-891E-EAA4A586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iCs/>
        <w:sz w:val="28"/>
        <w:szCs w:val="28"/>
        <w:lang w:val="vi-VN" w:eastAsia="en-US" w:bidi="ar-SA"/>
      </w:rPr>
    </w:rPrDefault>
    <w:pPrDefault>
      <w:pPr>
        <w:spacing w:before="120" w:line="34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1F4"/>
    <w:pPr>
      <w:spacing w:before="0" w:line="240" w:lineRule="auto"/>
      <w:ind w:firstLine="0"/>
      <w:jc w:val="left"/>
    </w:pPr>
    <w:rPr>
      <w:rFonts w:eastAsia="MS Mincho"/>
      <w:bCs w:val="0"/>
      <w:iCs w:val="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1F4"/>
    <w:pPr>
      <w:tabs>
        <w:tab w:val="center" w:pos="4320"/>
        <w:tab w:val="right" w:pos="8640"/>
      </w:tabs>
    </w:pPr>
  </w:style>
  <w:style w:type="character" w:customStyle="1" w:styleId="HeaderChar">
    <w:name w:val="Header Char"/>
    <w:basedOn w:val="DefaultParagraphFont"/>
    <w:link w:val="Header"/>
    <w:uiPriority w:val="99"/>
    <w:rsid w:val="009C61F4"/>
    <w:rPr>
      <w:rFonts w:eastAsia="MS Mincho"/>
      <w:bCs w:val="0"/>
      <w:iCs w:val="0"/>
      <w:lang w:val="en-US" w:eastAsia="ja-JP"/>
    </w:rPr>
  </w:style>
  <w:style w:type="paragraph" w:customStyle="1" w:styleId="CharCharCharCharCharCharCharCharChar1Char">
    <w:name w:val="Char Char Char Char Char Char Char Char Char1 Char"/>
    <w:basedOn w:val="Normal"/>
    <w:next w:val="Normal"/>
    <w:rsid w:val="009C61F4"/>
    <w:pPr>
      <w:spacing w:before="120" w:after="120" w:line="312" w:lineRule="auto"/>
    </w:pPr>
    <w:rPr>
      <w:rFonts w:eastAsia="Times New Roman"/>
      <w:szCs w:val="22"/>
      <w:lang w:eastAsia="en-US"/>
    </w:rPr>
  </w:style>
  <w:style w:type="character" w:styleId="PageNumber">
    <w:name w:val="page number"/>
    <w:rsid w:val="009C61F4"/>
    <w:rPr>
      <w:rFonts w:ascii="Times New Roman" w:eastAsia="MS Mincho" w:hAnsi="Times New Roman" w:cs="Times New Roman"/>
    </w:rPr>
  </w:style>
  <w:style w:type="paragraph" w:styleId="Footer">
    <w:name w:val="footer"/>
    <w:basedOn w:val="Normal"/>
    <w:link w:val="FooterChar"/>
    <w:rsid w:val="009C61F4"/>
    <w:pPr>
      <w:tabs>
        <w:tab w:val="center" w:pos="4320"/>
        <w:tab w:val="right" w:pos="8640"/>
      </w:tabs>
    </w:pPr>
  </w:style>
  <w:style w:type="character" w:customStyle="1" w:styleId="FooterChar">
    <w:name w:val="Footer Char"/>
    <w:basedOn w:val="DefaultParagraphFont"/>
    <w:link w:val="Footer"/>
    <w:rsid w:val="009C61F4"/>
    <w:rPr>
      <w:rFonts w:eastAsia="MS Mincho"/>
      <w:bCs w:val="0"/>
      <w:iCs w:val="0"/>
      <w:lang w:val="en-US" w:eastAsia="ja-JP"/>
    </w:rPr>
  </w:style>
  <w:style w:type="character" w:styleId="Hyperlink">
    <w:name w:val="Hyperlink"/>
    <w:rsid w:val="009C61F4"/>
    <w:rPr>
      <w:rFonts w:ascii="Times New Roman" w:eastAsia="MS Mincho" w:hAnsi="Times New Roman" w:cs="Times New Roman"/>
      <w:color w:val="0000FF"/>
      <w:u w:val="single"/>
    </w:rPr>
  </w:style>
  <w:style w:type="paragraph" w:styleId="ListParagraph">
    <w:name w:val="List Paragraph"/>
    <w:basedOn w:val="Normal"/>
    <w:uiPriority w:val="34"/>
    <w:qFormat/>
    <w:rsid w:val="004028CB"/>
    <w:pPr>
      <w:ind w:left="720"/>
      <w:contextualSpacing/>
    </w:pPr>
  </w:style>
  <w:style w:type="paragraph" w:styleId="BalloonText">
    <w:name w:val="Balloon Text"/>
    <w:basedOn w:val="Normal"/>
    <w:link w:val="BalloonTextChar"/>
    <w:uiPriority w:val="99"/>
    <w:semiHidden/>
    <w:unhideWhenUsed/>
    <w:rsid w:val="00F94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4B3"/>
    <w:rPr>
      <w:rFonts w:ascii="Segoe UI" w:eastAsia="MS Mincho" w:hAnsi="Segoe UI" w:cs="Segoe UI"/>
      <w:bCs w:val="0"/>
      <w:iCs w:val="0"/>
      <w:sz w:val="18"/>
      <w:szCs w:val="18"/>
      <w:lang w:val="en-US" w:eastAsia="ja-JP"/>
    </w:rPr>
  </w:style>
  <w:style w:type="character" w:customStyle="1" w:styleId="UnresolvedMention">
    <w:name w:val="Unresolved Mention"/>
    <w:basedOn w:val="DefaultParagraphFont"/>
    <w:uiPriority w:val="99"/>
    <w:semiHidden/>
    <w:unhideWhenUsed/>
    <w:rsid w:val="00AF0B06"/>
    <w:rPr>
      <w:color w:val="605E5C"/>
      <w:shd w:val="clear" w:color="auto" w:fill="E1DFDD"/>
    </w:rPr>
  </w:style>
  <w:style w:type="character" w:customStyle="1" w:styleId="fontstyle01">
    <w:name w:val="fontstyle01"/>
    <w:basedOn w:val="DefaultParagraphFont"/>
    <w:rsid w:val="00850A1C"/>
    <w:rPr>
      <w:rFonts w:ascii="TimesNewRomanPS-BoldMT" w:hAnsi="TimesNewRomanPS-BoldMT" w:hint="default"/>
      <w:b/>
      <w:bCs w:val="0"/>
      <w:i w:val="0"/>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khachmoi.hdnd/kyhop@12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ldbnd.hatinh.gov.v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cp:lastPrinted>2025-12-07T01:07:00Z</cp:lastPrinted>
  <dcterms:created xsi:type="dcterms:W3CDTF">2025-12-01T13:17:00Z</dcterms:created>
  <dcterms:modified xsi:type="dcterms:W3CDTF">2025-12-08T14:25:00Z</dcterms:modified>
</cp:coreProperties>
</file>