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D1" w:rsidRPr="00473925" w:rsidRDefault="008843E2" w:rsidP="00F76737">
      <w:pPr>
        <w:jc w:val="center"/>
        <w:rPr>
          <w:b/>
          <w:color w:val="000000" w:themeColor="text1"/>
          <w:lang w:val="en-US"/>
        </w:rPr>
      </w:pPr>
      <w:r w:rsidRPr="00473925">
        <w:rPr>
          <w:b/>
          <w:color w:val="000000" w:themeColor="text1"/>
          <w:lang w:val="en-US"/>
        </w:rPr>
        <w:t>PHỤ LỤC</w:t>
      </w:r>
    </w:p>
    <w:p w:rsidR="00E468C8" w:rsidRPr="00473925" w:rsidRDefault="00E468C8" w:rsidP="00F76737">
      <w:pPr>
        <w:jc w:val="center"/>
        <w:rPr>
          <w:b/>
          <w:color w:val="000000" w:themeColor="text1"/>
          <w:lang w:val="en-US"/>
        </w:rPr>
      </w:pPr>
      <w:r w:rsidRPr="00473925">
        <w:rPr>
          <w:b/>
          <w:color w:val="000000" w:themeColor="text1"/>
          <w:lang w:val="en-US"/>
        </w:rPr>
        <w:t>Kết quả thực hiện các nội dung chất vấn từ đầu nhiệm kỳ đến nay</w:t>
      </w:r>
    </w:p>
    <w:p w:rsidR="008843E2" w:rsidRPr="00473925" w:rsidRDefault="008843E2" w:rsidP="00F76737">
      <w:pPr>
        <w:jc w:val="center"/>
        <w:rPr>
          <w:i/>
          <w:color w:val="000000" w:themeColor="text1"/>
          <w:sz w:val="26"/>
          <w:lang w:val="en-US"/>
        </w:rPr>
      </w:pPr>
      <w:r w:rsidRPr="00473925">
        <w:rPr>
          <w:i/>
          <w:color w:val="000000" w:themeColor="text1"/>
          <w:sz w:val="26"/>
          <w:lang w:val="en-US"/>
        </w:rPr>
        <w:t xml:space="preserve">(Kèm theo Công văn số …./STNMT-VP ngày </w:t>
      </w:r>
      <w:r w:rsidR="001A54BC" w:rsidRPr="00473925">
        <w:rPr>
          <w:i/>
          <w:color w:val="000000" w:themeColor="text1"/>
          <w:sz w:val="26"/>
          <w:lang w:val="en-US"/>
        </w:rPr>
        <w:t>05</w:t>
      </w:r>
      <w:r w:rsidRPr="00473925">
        <w:rPr>
          <w:i/>
          <w:color w:val="000000" w:themeColor="text1"/>
          <w:sz w:val="26"/>
          <w:lang w:val="en-US"/>
        </w:rPr>
        <w:t>/12/2020)</w:t>
      </w:r>
    </w:p>
    <w:p w:rsidR="00E468C8" w:rsidRPr="00473925" w:rsidRDefault="00E468C8">
      <w:pPr>
        <w:rPr>
          <w:color w:val="000000" w:themeColor="text1"/>
          <w:lang w:val="en-US"/>
        </w:rPr>
      </w:pPr>
    </w:p>
    <w:tbl>
      <w:tblPr>
        <w:tblStyle w:val="TableGrid"/>
        <w:tblW w:w="14737" w:type="dxa"/>
        <w:tblLook w:val="04A0" w:firstRow="1" w:lastRow="0" w:firstColumn="1" w:lastColumn="0" w:noHBand="0" w:noVBand="1"/>
      </w:tblPr>
      <w:tblGrid>
        <w:gridCol w:w="590"/>
        <w:gridCol w:w="2807"/>
        <w:gridCol w:w="3402"/>
        <w:gridCol w:w="3402"/>
        <w:gridCol w:w="3261"/>
        <w:gridCol w:w="1275"/>
      </w:tblGrid>
      <w:tr w:rsidR="00473925" w:rsidRPr="00473925" w:rsidTr="00651F8F">
        <w:tc>
          <w:tcPr>
            <w:tcW w:w="590"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TT</w:t>
            </w:r>
          </w:p>
        </w:tc>
        <w:tc>
          <w:tcPr>
            <w:tcW w:w="2807"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Nội dung chất vấn</w:t>
            </w:r>
          </w:p>
        </w:tc>
        <w:tc>
          <w:tcPr>
            <w:tcW w:w="3402"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Kết quả thực hiện</w:t>
            </w:r>
          </w:p>
        </w:tc>
        <w:tc>
          <w:tcPr>
            <w:tcW w:w="3402"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 xml:space="preserve">Nguyên nhân, trách nhiệm </w:t>
            </w:r>
            <w:r w:rsidRPr="00473925">
              <w:rPr>
                <w:b/>
                <w:i/>
                <w:color w:val="000000" w:themeColor="text1"/>
                <w:sz w:val="24"/>
                <w:szCs w:val="24"/>
                <w:lang w:val="en-US"/>
              </w:rPr>
              <w:t>(nếu chậm trễ, chưa giải quyết)</w:t>
            </w:r>
          </w:p>
        </w:tc>
        <w:tc>
          <w:tcPr>
            <w:tcW w:w="3261"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Giải pháp thời gian tới</w:t>
            </w:r>
          </w:p>
        </w:tc>
        <w:tc>
          <w:tcPr>
            <w:tcW w:w="1275" w:type="dxa"/>
            <w:vAlign w:val="center"/>
          </w:tcPr>
          <w:p w:rsidR="00E468C8" w:rsidRPr="00473925" w:rsidRDefault="00E468C8" w:rsidP="007A5EEB">
            <w:pPr>
              <w:jc w:val="center"/>
              <w:rPr>
                <w:b/>
                <w:color w:val="000000" w:themeColor="text1"/>
                <w:sz w:val="24"/>
                <w:szCs w:val="24"/>
                <w:lang w:val="en-US"/>
              </w:rPr>
            </w:pPr>
            <w:r w:rsidRPr="00473925">
              <w:rPr>
                <w:b/>
                <w:color w:val="000000" w:themeColor="text1"/>
                <w:sz w:val="24"/>
                <w:szCs w:val="24"/>
                <w:lang w:val="en-US"/>
              </w:rPr>
              <w:t>Ghi chú</w:t>
            </w:r>
          </w:p>
        </w:tc>
      </w:tr>
      <w:tr w:rsidR="00473925" w:rsidRPr="00473925" w:rsidTr="00651F8F">
        <w:tc>
          <w:tcPr>
            <w:tcW w:w="590" w:type="dxa"/>
          </w:tcPr>
          <w:p w:rsidR="00C52ABB" w:rsidRPr="00473925" w:rsidRDefault="00057924" w:rsidP="00C52ABB">
            <w:pPr>
              <w:jc w:val="center"/>
              <w:rPr>
                <w:color w:val="000000" w:themeColor="text1"/>
                <w:sz w:val="24"/>
                <w:szCs w:val="24"/>
                <w:lang w:val="en-US"/>
              </w:rPr>
            </w:pPr>
            <w:r w:rsidRPr="00473925">
              <w:rPr>
                <w:color w:val="000000" w:themeColor="text1"/>
                <w:sz w:val="24"/>
                <w:szCs w:val="24"/>
                <w:lang w:val="en-US"/>
              </w:rPr>
              <w:t>1</w:t>
            </w:r>
          </w:p>
        </w:tc>
        <w:tc>
          <w:tcPr>
            <w:tcW w:w="2807" w:type="dxa"/>
          </w:tcPr>
          <w:p w:rsidR="00C52ABB" w:rsidRPr="00473925" w:rsidRDefault="00C52ABB" w:rsidP="00C52ABB">
            <w:pPr>
              <w:ind w:firstLine="5"/>
              <w:jc w:val="both"/>
              <w:rPr>
                <w:color w:val="000000" w:themeColor="text1"/>
                <w:sz w:val="24"/>
                <w:szCs w:val="24"/>
              </w:rPr>
            </w:pPr>
            <w:r w:rsidRPr="00473925">
              <w:rPr>
                <w:color w:val="000000" w:themeColor="text1"/>
                <w:sz w:val="24"/>
                <w:szCs w:val="24"/>
              </w:rPr>
              <w:t>Các mỏ khai thác vật liệu xây dựng thông thường trên địa bàn tỉnh, nhất là ở thị xã Kỳ Anh đang ngừng hoạt động vì khó khăn ở khâu tiêu thụ sản phẩm. Vừa qua, Chính phủ có chủ trương cho xuất khẩu đá chế biến nhưng tỉnh ta triển khai rất chậm, làm ảnh hưởng đến sản xuất kinh doanh của doanh nghiệp; trong khi một số tỉnh đã thực hiện kịp thời. Đề nghị Ủy ban nhân dân tỉnh cho biết nguyên nhân vì sao và giải pháp khắc phục trong thời gian tới?</w:t>
            </w:r>
          </w:p>
          <w:p w:rsidR="00C52ABB" w:rsidRPr="00473925" w:rsidRDefault="00C52ABB" w:rsidP="00C52ABB">
            <w:pPr>
              <w:rPr>
                <w:color w:val="000000" w:themeColor="text1"/>
                <w:sz w:val="24"/>
                <w:szCs w:val="24"/>
                <w:lang w:val="en-US"/>
              </w:rPr>
            </w:pPr>
          </w:p>
        </w:tc>
        <w:tc>
          <w:tcPr>
            <w:tcW w:w="3402" w:type="dxa"/>
          </w:tcPr>
          <w:p w:rsidR="00C52ABB" w:rsidRPr="00473925" w:rsidRDefault="00C52ABB" w:rsidP="000D7972">
            <w:pPr>
              <w:jc w:val="both"/>
              <w:rPr>
                <w:color w:val="000000" w:themeColor="text1"/>
                <w:sz w:val="24"/>
                <w:szCs w:val="24"/>
              </w:rPr>
            </w:pPr>
            <w:r w:rsidRPr="00473925">
              <w:rPr>
                <w:color w:val="000000" w:themeColor="text1"/>
                <w:sz w:val="24"/>
                <w:szCs w:val="24"/>
              </w:rPr>
              <w:t xml:space="preserve">Việc xuất khẩu khoáng sản làm vật liệu xây dựng, ngày 29/6/2018 Bộ Xây dựng đã ban hành Thông tư số 05/2018/TT-BXD hướng dẫn xuất khẩu khoáng sản làm vật liệu xây dựng (thay thế Thông tư số 04/2012/TT-BXD ngày 20/9/2012), theo đó đối với khoáng sản làm vật liệu xây dựng xuất khẩu có nguồn gốc hợp pháp theo quy định pháp luật về khoáng sản và đảm bảo quy cách, chỉ tiêu kỹ thuật được quy định tại Phụ lục 1 của Thông tư 05 thì được phép xuất khẩu. Vì vậy, các đơn vị khai thác khoáng sản làm VLXD trên địa bàn đã căn cứ quy định của Thông tư khi có thị trường xuất khẩu đã thực hiện các thủ tục để xuất khẩu khoáng sản (không phải xin chủ trương xuất khẩu của UBND tỉnh). </w:t>
            </w:r>
            <w:r w:rsidR="00D92609" w:rsidRPr="00473925">
              <w:rPr>
                <w:color w:val="000000" w:themeColor="text1"/>
                <w:sz w:val="24"/>
                <w:szCs w:val="24"/>
                <w:lang w:val="en-US"/>
              </w:rPr>
              <w:t>T</w:t>
            </w:r>
            <w:r w:rsidRPr="00473925">
              <w:rPr>
                <w:color w:val="000000" w:themeColor="text1"/>
                <w:sz w:val="24"/>
                <w:szCs w:val="24"/>
              </w:rPr>
              <w:t xml:space="preserve">ừ năm 2018 đến đầu năm 2020, đã có 05 đơn vị trên địa bàn thị xã Kỳ Anh và huyện Kỳ Anh thực hiện việc xuất khẩu khoáng sản. Tuy nhiên, </w:t>
            </w:r>
            <w:r w:rsidRPr="00473925">
              <w:rPr>
                <w:color w:val="000000" w:themeColor="text1"/>
                <w:sz w:val="24"/>
                <w:szCs w:val="24"/>
              </w:rPr>
              <w:lastRenderedPageBreak/>
              <w:t>từ tháng 4/2020 đến nay</w:t>
            </w:r>
            <w:r w:rsidR="000D7972" w:rsidRPr="00473925">
              <w:rPr>
                <w:color w:val="000000" w:themeColor="text1"/>
                <w:sz w:val="24"/>
                <w:szCs w:val="24"/>
                <w:lang w:val="en-US"/>
              </w:rPr>
              <w:t>,</w:t>
            </w:r>
            <w:r w:rsidRPr="00473925">
              <w:rPr>
                <w:color w:val="000000" w:themeColor="text1"/>
                <w:sz w:val="24"/>
                <w:szCs w:val="24"/>
              </w:rPr>
              <w:t xml:space="preserve"> do ảnh hưởng của dịch Covid-19, theo nắm bắt thông tin từ các đơn vị </w:t>
            </w:r>
            <w:r w:rsidRPr="00473925">
              <w:rPr>
                <w:color w:val="000000" w:themeColor="text1"/>
                <w:sz w:val="24"/>
                <w:szCs w:val="24"/>
                <w:lang w:val="en-US"/>
              </w:rPr>
              <w:t xml:space="preserve">không </w:t>
            </w:r>
            <w:r w:rsidR="000D7972" w:rsidRPr="00473925">
              <w:rPr>
                <w:color w:val="000000" w:themeColor="text1"/>
                <w:sz w:val="24"/>
                <w:szCs w:val="24"/>
                <w:lang w:val="en-US"/>
              </w:rPr>
              <w:t xml:space="preserve">thực hiện </w:t>
            </w:r>
            <w:r w:rsidRPr="00473925">
              <w:rPr>
                <w:color w:val="000000" w:themeColor="text1"/>
                <w:sz w:val="24"/>
                <w:szCs w:val="24"/>
              </w:rPr>
              <w:t>xuất khẩu</w:t>
            </w:r>
            <w:r w:rsidRPr="00473925">
              <w:rPr>
                <w:color w:val="000000" w:themeColor="text1"/>
                <w:sz w:val="24"/>
                <w:szCs w:val="24"/>
                <w:lang w:val="en-US"/>
              </w:rPr>
              <w:t xml:space="preserve"> </w:t>
            </w:r>
            <w:r w:rsidR="000D7972" w:rsidRPr="00473925">
              <w:rPr>
                <w:color w:val="000000" w:themeColor="text1"/>
                <w:sz w:val="24"/>
                <w:szCs w:val="24"/>
                <w:lang w:val="en-US"/>
              </w:rPr>
              <w:t xml:space="preserve">do không có </w:t>
            </w:r>
            <w:r w:rsidR="000D7972" w:rsidRPr="00473925">
              <w:rPr>
                <w:color w:val="000000" w:themeColor="text1"/>
                <w:sz w:val="24"/>
                <w:szCs w:val="24"/>
              </w:rPr>
              <w:t>thị trường</w:t>
            </w:r>
            <w:r w:rsidR="000D7972" w:rsidRPr="00473925">
              <w:rPr>
                <w:color w:val="000000" w:themeColor="text1"/>
                <w:sz w:val="24"/>
                <w:szCs w:val="24"/>
                <w:lang w:val="en-US"/>
              </w:rPr>
              <w:t xml:space="preserve"> tiêu thụ</w:t>
            </w:r>
            <w:r w:rsidRPr="00473925">
              <w:rPr>
                <w:color w:val="000000" w:themeColor="text1"/>
                <w:sz w:val="24"/>
                <w:szCs w:val="24"/>
              </w:rPr>
              <w:t>.</w:t>
            </w:r>
          </w:p>
        </w:tc>
        <w:tc>
          <w:tcPr>
            <w:tcW w:w="3402" w:type="dxa"/>
          </w:tcPr>
          <w:p w:rsidR="00C52ABB" w:rsidRPr="00473925" w:rsidRDefault="00C52ABB" w:rsidP="00C52ABB">
            <w:pPr>
              <w:rPr>
                <w:color w:val="000000" w:themeColor="text1"/>
                <w:sz w:val="24"/>
                <w:szCs w:val="24"/>
                <w:lang w:val="en-US"/>
              </w:rPr>
            </w:pPr>
          </w:p>
        </w:tc>
        <w:tc>
          <w:tcPr>
            <w:tcW w:w="3261" w:type="dxa"/>
          </w:tcPr>
          <w:p w:rsidR="00C52ABB" w:rsidRPr="00473925" w:rsidRDefault="00C52ABB" w:rsidP="00C52ABB">
            <w:pPr>
              <w:rPr>
                <w:color w:val="000000" w:themeColor="text1"/>
                <w:sz w:val="24"/>
                <w:szCs w:val="24"/>
                <w:lang w:val="en-US"/>
              </w:rPr>
            </w:pPr>
          </w:p>
        </w:tc>
        <w:tc>
          <w:tcPr>
            <w:tcW w:w="1275" w:type="dxa"/>
          </w:tcPr>
          <w:p w:rsidR="00C52ABB" w:rsidRPr="00473925" w:rsidRDefault="00C52ABB" w:rsidP="00C52ABB">
            <w:pPr>
              <w:rPr>
                <w:color w:val="000000" w:themeColor="text1"/>
                <w:sz w:val="24"/>
                <w:szCs w:val="24"/>
                <w:lang w:val="en-US"/>
              </w:rPr>
            </w:pPr>
          </w:p>
        </w:tc>
      </w:tr>
      <w:tr w:rsidR="00473925" w:rsidRPr="00473925" w:rsidTr="009D3A86">
        <w:trPr>
          <w:trHeight w:val="4571"/>
        </w:trPr>
        <w:tc>
          <w:tcPr>
            <w:tcW w:w="590" w:type="dxa"/>
          </w:tcPr>
          <w:p w:rsidR="005578A5" w:rsidRPr="00473925" w:rsidRDefault="005578A5" w:rsidP="005578A5">
            <w:pPr>
              <w:jc w:val="center"/>
              <w:rPr>
                <w:color w:val="000000" w:themeColor="text1"/>
                <w:sz w:val="24"/>
                <w:szCs w:val="24"/>
                <w:lang w:val="en-US"/>
              </w:rPr>
            </w:pPr>
            <w:r w:rsidRPr="00473925">
              <w:rPr>
                <w:color w:val="000000" w:themeColor="text1"/>
                <w:sz w:val="24"/>
                <w:szCs w:val="24"/>
                <w:lang w:val="en-US"/>
              </w:rPr>
              <w:t>2</w:t>
            </w:r>
          </w:p>
        </w:tc>
        <w:tc>
          <w:tcPr>
            <w:tcW w:w="2807" w:type="dxa"/>
          </w:tcPr>
          <w:p w:rsidR="005578A5" w:rsidRPr="00473925" w:rsidRDefault="005578A5" w:rsidP="005578A5">
            <w:pPr>
              <w:rPr>
                <w:color w:val="000000" w:themeColor="text1"/>
                <w:sz w:val="24"/>
                <w:szCs w:val="24"/>
                <w:lang w:val="en-US"/>
              </w:rPr>
            </w:pPr>
            <w:r w:rsidRPr="00473925">
              <w:rPr>
                <w:color w:val="000000" w:themeColor="text1"/>
                <w:sz w:val="24"/>
                <w:szCs w:val="24"/>
                <w:lang w:val="es-ES_tradnl"/>
              </w:rPr>
              <w:t>K</w:t>
            </w:r>
            <w:r w:rsidRPr="00473925">
              <w:rPr>
                <w:color w:val="000000" w:themeColor="text1"/>
                <w:sz w:val="24"/>
                <w:szCs w:val="24"/>
              </w:rPr>
              <w:t>ết quả xử lý việc cấp đất trái thẩm quyền (xử lý tồn đọng theo Quyết định 2005/QĐ-UBND ngày 13/7/2012 của UBND tỉnh); những tồn tại và định hướng sắp tới.</w:t>
            </w:r>
          </w:p>
        </w:tc>
        <w:tc>
          <w:tcPr>
            <w:tcW w:w="3402" w:type="dxa"/>
          </w:tcPr>
          <w:p w:rsidR="005578A5" w:rsidRPr="00473925" w:rsidRDefault="00EB77F6" w:rsidP="005A0BEF">
            <w:pPr>
              <w:spacing w:before="60"/>
              <w:jc w:val="both"/>
              <w:rPr>
                <w:color w:val="000000" w:themeColor="text1"/>
                <w:sz w:val="24"/>
                <w:szCs w:val="24"/>
                <w:lang w:val="es-ES_tradnl"/>
              </w:rPr>
            </w:pPr>
            <w:r w:rsidRPr="00473925">
              <w:rPr>
                <w:color w:val="000000" w:themeColor="text1"/>
                <w:sz w:val="24"/>
                <w:szCs w:val="24"/>
                <w:lang w:val="es-ES_tradnl"/>
              </w:rPr>
              <w:t xml:space="preserve">Theo </w:t>
            </w:r>
            <w:r w:rsidR="005578A5" w:rsidRPr="00473925">
              <w:rPr>
                <w:color w:val="000000" w:themeColor="text1"/>
                <w:sz w:val="24"/>
                <w:szCs w:val="24"/>
                <w:lang w:val="es-ES_tradnl"/>
              </w:rPr>
              <w:t xml:space="preserve">Quyết định số 2005/QĐ-UBND ngày 13/7/2012 để giải quyết cấp giấy CNQSD đất cho hộ gia đình, cá nhân được giao đất làm nhà ở sai thẩm quyền </w:t>
            </w:r>
            <w:r w:rsidR="005578A5" w:rsidRPr="00473925">
              <w:rPr>
                <w:color w:val="000000" w:themeColor="text1"/>
                <w:sz w:val="24"/>
                <w:szCs w:val="24"/>
              </w:rPr>
              <w:t>đất (</w:t>
            </w:r>
            <w:r w:rsidR="005578A5" w:rsidRPr="00473925">
              <w:rPr>
                <w:color w:val="000000" w:themeColor="text1"/>
                <w:sz w:val="24"/>
                <w:szCs w:val="24"/>
                <w:u w:val="single"/>
              </w:rPr>
              <w:t>tính đến thời điểm 30/4/2013, lấy mốc QĐ 2005 hết hiệu lực</w:t>
            </w:r>
            <w:r w:rsidR="005578A5" w:rsidRPr="00473925">
              <w:rPr>
                <w:color w:val="000000" w:themeColor="text1"/>
                <w:sz w:val="24"/>
                <w:szCs w:val="24"/>
              </w:rPr>
              <w:t>)</w:t>
            </w:r>
            <w:r w:rsidRPr="00473925">
              <w:rPr>
                <w:color w:val="000000" w:themeColor="text1"/>
                <w:sz w:val="24"/>
                <w:szCs w:val="24"/>
                <w:lang w:val="es-ES_tradnl"/>
              </w:rPr>
              <w:t>,</w:t>
            </w:r>
            <w:r w:rsidR="005578A5" w:rsidRPr="00473925">
              <w:rPr>
                <w:color w:val="000000" w:themeColor="text1"/>
                <w:sz w:val="24"/>
                <w:szCs w:val="24"/>
                <w:lang w:val="es-ES_tradnl"/>
              </w:rPr>
              <w:t xml:space="preserve"> UBND các huyện, thị xã, thành phố đã giải quyết, lập hồ sơ cấp </w:t>
            </w:r>
            <w:r w:rsidR="005578A5" w:rsidRPr="00473925">
              <w:rPr>
                <w:color w:val="000000" w:themeColor="text1"/>
                <w:sz w:val="24"/>
                <w:szCs w:val="24"/>
              </w:rPr>
              <w:t>Giấy CNQSD đất cho 10.521/10.831 hộ được giao đất làm nhà ở sai thẩm quyền</w:t>
            </w:r>
            <w:r w:rsidR="00385123" w:rsidRPr="00473925">
              <w:rPr>
                <w:color w:val="000000" w:themeColor="text1"/>
                <w:sz w:val="24"/>
                <w:szCs w:val="24"/>
                <w:lang w:val="en-US"/>
              </w:rPr>
              <w:t>(</w:t>
            </w:r>
            <w:r w:rsidR="005578A5" w:rsidRPr="00473925">
              <w:rPr>
                <w:color w:val="000000" w:themeColor="text1"/>
                <w:sz w:val="24"/>
                <w:szCs w:val="24"/>
              </w:rPr>
              <w:t>đạt 97,14% so với nhu cầu</w:t>
            </w:r>
            <w:r w:rsidR="00385123" w:rsidRPr="00473925">
              <w:rPr>
                <w:color w:val="000000" w:themeColor="text1"/>
                <w:sz w:val="24"/>
                <w:szCs w:val="24"/>
                <w:lang w:val="en-US"/>
              </w:rPr>
              <w:t>)</w:t>
            </w:r>
          </w:p>
        </w:tc>
        <w:tc>
          <w:tcPr>
            <w:tcW w:w="3402" w:type="dxa"/>
          </w:tcPr>
          <w:p w:rsidR="005578A5" w:rsidRPr="00473925" w:rsidRDefault="009D3A86" w:rsidP="005578A5">
            <w:pPr>
              <w:spacing w:before="6"/>
              <w:jc w:val="both"/>
              <w:rPr>
                <w:rStyle w:val="fontstyle01"/>
                <w:color w:val="000000" w:themeColor="text1"/>
                <w:sz w:val="24"/>
                <w:szCs w:val="24"/>
              </w:rPr>
            </w:pPr>
            <w:r w:rsidRPr="00473925">
              <w:rPr>
                <w:b/>
                <w:color w:val="000000" w:themeColor="text1"/>
                <w:sz w:val="24"/>
                <w:szCs w:val="24"/>
                <w:u w:val="single"/>
                <w:lang w:val="en-US"/>
              </w:rPr>
              <w:t xml:space="preserve">Hiện </w:t>
            </w:r>
            <w:r w:rsidRPr="00473925">
              <w:rPr>
                <w:b/>
                <w:color w:val="000000" w:themeColor="text1"/>
                <w:sz w:val="24"/>
                <w:szCs w:val="24"/>
                <w:u w:val="single"/>
              </w:rPr>
              <w:t>còn 310 hộ</w:t>
            </w:r>
            <w:r w:rsidRPr="00473925">
              <w:rPr>
                <w:color w:val="000000" w:themeColor="text1"/>
                <w:sz w:val="24"/>
                <w:szCs w:val="24"/>
              </w:rPr>
              <w:t xml:space="preserve"> chưa được giải quyết do đang còn vướng mắc </w:t>
            </w:r>
            <w:r w:rsidRPr="00473925">
              <w:rPr>
                <w:color w:val="000000" w:themeColor="text1"/>
                <w:spacing w:val="-4"/>
                <w:sz w:val="24"/>
                <w:szCs w:val="24"/>
              </w:rPr>
              <w:t>(chủ yếu là không phù hợp với quy hoạch, diện tích không đủ để cấp GCNQSD đất, hồ sơ không đầy đủ, đang còn tranh chấp khiếu nại .....).</w:t>
            </w:r>
          </w:p>
        </w:tc>
        <w:tc>
          <w:tcPr>
            <w:tcW w:w="3261" w:type="dxa"/>
          </w:tcPr>
          <w:p w:rsidR="005578A5" w:rsidRPr="00473925" w:rsidRDefault="006D635B" w:rsidP="00633784">
            <w:pPr>
              <w:shd w:val="clear" w:color="auto" w:fill="FFFFFF"/>
              <w:spacing w:before="120"/>
              <w:jc w:val="both"/>
              <w:rPr>
                <w:color w:val="000000" w:themeColor="text1"/>
                <w:sz w:val="24"/>
                <w:szCs w:val="24"/>
                <w:lang w:val="en-US"/>
              </w:rPr>
            </w:pPr>
            <w:r w:rsidRPr="00473925">
              <w:rPr>
                <w:color w:val="000000" w:themeColor="text1"/>
                <w:sz w:val="24"/>
                <w:szCs w:val="24"/>
                <w:lang w:val="es-ES_tradnl"/>
              </w:rPr>
              <w:t xml:space="preserve">Quyết định số 2005/QĐ-UBND ngày 13/7/2012 để giải quyết cấp giấy CNQSD đất cho hộ gia đình, cá nhân được giao đất làm nhà ở sai thẩm quyền </w:t>
            </w:r>
            <w:r w:rsidRPr="00473925">
              <w:rPr>
                <w:color w:val="000000" w:themeColor="text1"/>
                <w:sz w:val="24"/>
                <w:szCs w:val="24"/>
              </w:rPr>
              <w:t>đất</w:t>
            </w:r>
            <w:r w:rsidRPr="00473925">
              <w:rPr>
                <w:color w:val="000000" w:themeColor="text1"/>
                <w:sz w:val="24"/>
                <w:szCs w:val="24"/>
                <w:lang w:val="en-US"/>
              </w:rPr>
              <w:t xml:space="preserve"> hiện đã hết hiệu lực. Do vậy, các trường hợp giao đất trái thẩm quyền còn tồn đọng chưa được giải quyết, UBND tỉnh sẽ chỉ đạo các địa phương tiếp tục xem xét giải quyết theo quy định của Luật đất đai 2013 và các văn bản hướng dẫn thi hành.</w:t>
            </w:r>
          </w:p>
        </w:tc>
        <w:tc>
          <w:tcPr>
            <w:tcW w:w="1275" w:type="dxa"/>
          </w:tcPr>
          <w:p w:rsidR="005578A5" w:rsidRPr="00473925" w:rsidRDefault="005578A5" w:rsidP="005578A5">
            <w:pPr>
              <w:rPr>
                <w:color w:val="000000" w:themeColor="text1"/>
                <w:sz w:val="24"/>
                <w:szCs w:val="24"/>
                <w:lang w:val="en-US"/>
              </w:rPr>
            </w:pPr>
          </w:p>
        </w:tc>
      </w:tr>
      <w:tr w:rsidR="00473925" w:rsidRPr="00473925" w:rsidTr="00651F8F">
        <w:tc>
          <w:tcPr>
            <w:tcW w:w="590" w:type="dxa"/>
          </w:tcPr>
          <w:p w:rsidR="005578A5" w:rsidRPr="00473925" w:rsidRDefault="00057924" w:rsidP="005578A5">
            <w:pPr>
              <w:jc w:val="center"/>
              <w:rPr>
                <w:color w:val="000000" w:themeColor="text1"/>
                <w:sz w:val="24"/>
                <w:szCs w:val="24"/>
                <w:lang w:val="en-US"/>
              </w:rPr>
            </w:pPr>
            <w:r w:rsidRPr="00473925">
              <w:rPr>
                <w:color w:val="000000" w:themeColor="text1"/>
                <w:sz w:val="24"/>
                <w:szCs w:val="24"/>
                <w:lang w:val="en-US"/>
              </w:rPr>
              <w:t>3</w:t>
            </w:r>
          </w:p>
        </w:tc>
        <w:tc>
          <w:tcPr>
            <w:tcW w:w="2807" w:type="dxa"/>
          </w:tcPr>
          <w:p w:rsidR="005578A5" w:rsidRPr="00473925" w:rsidRDefault="005578A5" w:rsidP="005578A5">
            <w:pPr>
              <w:jc w:val="both"/>
              <w:rPr>
                <w:color w:val="000000" w:themeColor="text1"/>
                <w:sz w:val="24"/>
                <w:szCs w:val="24"/>
              </w:rPr>
            </w:pPr>
            <w:r w:rsidRPr="00473925">
              <w:rPr>
                <w:color w:val="000000" w:themeColor="text1"/>
                <w:sz w:val="24"/>
                <w:szCs w:val="24"/>
              </w:rPr>
              <w:t>Công tác quy hoạch, quản lý các hoạt động khai thác, sử dụng khoáng sản làm vật liệu xây dựng thông thường.</w:t>
            </w:r>
          </w:p>
          <w:p w:rsidR="005578A5" w:rsidRPr="00473925" w:rsidRDefault="005578A5" w:rsidP="005578A5">
            <w:pPr>
              <w:rPr>
                <w:color w:val="000000" w:themeColor="text1"/>
                <w:sz w:val="24"/>
                <w:szCs w:val="24"/>
                <w:lang w:val="en-US"/>
              </w:rPr>
            </w:pPr>
          </w:p>
        </w:tc>
        <w:tc>
          <w:tcPr>
            <w:tcW w:w="3402" w:type="dxa"/>
          </w:tcPr>
          <w:p w:rsidR="005578A5" w:rsidRPr="00473925" w:rsidRDefault="005578A5" w:rsidP="005578A5">
            <w:pPr>
              <w:shd w:val="clear" w:color="auto" w:fill="FFFFFF"/>
              <w:jc w:val="both"/>
              <w:rPr>
                <w:color w:val="000000" w:themeColor="text1"/>
                <w:sz w:val="24"/>
                <w:szCs w:val="24"/>
              </w:rPr>
            </w:pPr>
            <w:r w:rsidRPr="00473925">
              <w:rPr>
                <w:color w:val="000000" w:themeColor="text1"/>
                <w:sz w:val="24"/>
                <w:szCs w:val="24"/>
              </w:rPr>
              <w:t>Để đảm bảo nguồn cung cấp VLXD trên địa bàn tỉnh</w:t>
            </w:r>
            <w:r w:rsidR="00441F5E" w:rsidRPr="00473925">
              <w:rPr>
                <w:color w:val="000000" w:themeColor="text1"/>
                <w:sz w:val="24"/>
                <w:szCs w:val="24"/>
                <w:lang w:val="en-US"/>
              </w:rPr>
              <w:t>,</w:t>
            </w:r>
            <w:r w:rsidRPr="00473925">
              <w:rPr>
                <w:color w:val="000000" w:themeColor="text1"/>
                <w:sz w:val="24"/>
                <w:szCs w:val="24"/>
              </w:rPr>
              <w:t xml:space="preserve"> đồng thời đưa ra khỏi Quy hoạch các khu vực không đảm bảo tiêu chí về cảnh quan, an toàn, bảo vệ môi trường, trên cơ sở đề xuất của các huyện, thị xã</w:t>
            </w:r>
            <w:r w:rsidR="009D3A86" w:rsidRPr="00473925">
              <w:rPr>
                <w:color w:val="000000" w:themeColor="text1"/>
                <w:sz w:val="24"/>
                <w:szCs w:val="24"/>
                <w:lang w:val="en-US"/>
              </w:rPr>
              <w:t>,</w:t>
            </w:r>
            <w:r w:rsidRPr="00473925">
              <w:rPr>
                <w:color w:val="000000" w:themeColor="text1"/>
                <w:sz w:val="24"/>
                <w:szCs w:val="24"/>
              </w:rPr>
              <w:t xml:space="preserve"> ý kiến của các Bộ: Tài nguyên và Môi trường, Công Thương, Xây dựng, </w:t>
            </w:r>
            <w:r w:rsidR="009D3A86" w:rsidRPr="00473925">
              <w:rPr>
                <w:color w:val="000000" w:themeColor="text1"/>
                <w:sz w:val="24"/>
                <w:szCs w:val="24"/>
                <w:lang w:val="en-US"/>
              </w:rPr>
              <w:t xml:space="preserve">tham mưu, đề xuất của Sở Tài nguyên và Môi trường, </w:t>
            </w:r>
            <w:r w:rsidRPr="00473925">
              <w:rPr>
                <w:color w:val="000000" w:themeColor="text1"/>
                <w:sz w:val="24"/>
                <w:szCs w:val="24"/>
              </w:rPr>
              <w:t xml:space="preserve">UBND tỉnh </w:t>
            </w:r>
            <w:r w:rsidR="00441F5E" w:rsidRPr="00473925">
              <w:rPr>
                <w:color w:val="000000" w:themeColor="text1"/>
                <w:sz w:val="24"/>
                <w:szCs w:val="24"/>
                <w:lang w:val="en-US"/>
              </w:rPr>
              <w:t xml:space="preserve">đã </w:t>
            </w:r>
            <w:r w:rsidRPr="00473925">
              <w:rPr>
                <w:color w:val="000000" w:themeColor="text1"/>
                <w:sz w:val="24"/>
                <w:szCs w:val="24"/>
              </w:rPr>
              <w:t xml:space="preserve">xin ý </w:t>
            </w:r>
            <w:r w:rsidRPr="00473925">
              <w:rPr>
                <w:color w:val="000000" w:themeColor="text1"/>
                <w:sz w:val="24"/>
                <w:szCs w:val="24"/>
              </w:rPr>
              <w:lastRenderedPageBreak/>
              <w:t xml:space="preserve">kiến của Thường trực HĐND tỉnh về việc điều chỉnh, bổ sung Quy hoạch. Ngày 22/10/2019, Thường trực HĐND tỉnh đã có văn bản số 654/HĐND ngày 22/10/2019 về việc thống nhất điều chỉnh, bổ sung Quy hoạch khoáng sản làm VLXD thông thường. UBND tỉnh ban hành Quyết định số 3720/QĐ-UBND ngày 19/11/2019 về việc điều chỉnh, bổ sung Quy hoạch thăm dò, khai thác, sử dụng khoáng sản làm VLXD thông thường trên địa bàn tỉnh đến năm 2020. Trong đó đã đưa ra khỏi quy hoạch 08 khu vực với tổng diện tích 83ha; điều chỉnh giảm diện tích 07 khu vực với diện tích giảm từ 317ha xuống còn 137ha; bổ sung vào quy hoạch 28 khu vực với tổng diện tích 189,08 ha (bao gồm: 23 khu vực đất san lấp với tổng diện tích 173,75ha, 4 khu vực cát xây dựng với tổng diện tích 11,6 ha, 1 khu vực đất đồi làm gạch với diện tích 3,73ha). </w:t>
            </w:r>
          </w:p>
          <w:p w:rsidR="005578A5" w:rsidRPr="00473925" w:rsidRDefault="005578A5" w:rsidP="00441F5E">
            <w:pPr>
              <w:shd w:val="clear" w:color="auto" w:fill="FFFFFF"/>
              <w:jc w:val="both"/>
              <w:rPr>
                <w:color w:val="000000" w:themeColor="text1"/>
                <w:sz w:val="24"/>
                <w:szCs w:val="24"/>
              </w:rPr>
            </w:pPr>
            <w:r w:rsidRPr="00473925">
              <w:rPr>
                <w:color w:val="000000" w:themeColor="text1"/>
                <w:sz w:val="24"/>
                <w:szCs w:val="24"/>
              </w:rPr>
              <w:t xml:space="preserve">Trong 28 khu vực bổ sung vào quy hoạch, đến nay đã tổ chức đấu giá thành công 01 khu vực; hiện đang hoàn thiện thủ tục để đấu giá 17 khu vực. Các khu vực </w:t>
            </w:r>
            <w:r w:rsidRPr="00473925">
              <w:rPr>
                <w:color w:val="000000" w:themeColor="text1"/>
                <w:sz w:val="24"/>
                <w:szCs w:val="24"/>
              </w:rPr>
              <w:lastRenderedPageBreak/>
              <w:t xml:space="preserve">còn lại, Sở đang rà soát để tham mưu đưa vào </w:t>
            </w:r>
            <w:r w:rsidRPr="00473925">
              <w:rPr>
                <w:color w:val="000000" w:themeColor="text1"/>
                <w:sz w:val="24"/>
                <w:szCs w:val="24"/>
                <w:lang w:val="en-US"/>
              </w:rPr>
              <w:t>kế hoạch</w:t>
            </w:r>
            <w:r w:rsidR="00441F5E" w:rsidRPr="00473925">
              <w:rPr>
                <w:color w:val="000000" w:themeColor="text1"/>
                <w:sz w:val="24"/>
                <w:szCs w:val="24"/>
              </w:rPr>
              <w:t xml:space="preserve"> đấu giá trong thời gian tới.</w:t>
            </w:r>
          </w:p>
        </w:tc>
        <w:tc>
          <w:tcPr>
            <w:tcW w:w="3402" w:type="dxa"/>
          </w:tcPr>
          <w:p w:rsidR="005578A5" w:rsidRPr="00473925" w:rsidRDefault="005578A5" w:rsidP="005578A5">
            <w:pPr>
              <w:rPr>
                <w:color w:val="000000" w:themeColor="text1"/>
                <w:sz w:val="24"/>
                <w:szCs w:val="24"/>
                <w:lang w:val="en-US"/>
              </w:rPr>
            </w:pPr>
          </w:p>
        </w:tc>
        <w:tc>
          <w:tcPr>
            <w:tcW w:w="3261" w:type="dxa"/>
          </w:tcPr>
          <w:p w:rsidR="005578A5" w:rsidRPr="00473925" w:rsidRDefault="005578A5" w:rsidP="005578A5">
            <w:pPr>
              <w:rPr>
                <w:color w:val="000000" w:themeColor="text1"/>
                <w:sz w:val="24"/>
                <w:szCs w:val="24"/>
                <w:lang w:val="en-US"/>
              </w:rPr>
            </w:pPr>
          </w:p>
        </w:tc>
        <w:tc>
          <w:tcPr>
            <w:tcW w:w="1275" w:type="dxa"/>
          </w:tcPr>
          <w:p w:rsidR="005578A5" w:rsidRPr="00473925" w:rsidRDefault="005578A5" w:rsidP="005578A5">
            <w:pPr>
              <w:rPr>
                <w:color w:val="000000" w:themeColor="text1"/>
                <w:sz w:val="24"/>
                <w:szCs w:val="24"/>
                <w:lang w:val="en-US"/>
              </w:rPr>
            </w:pPr>
          </w:p>
        </w:tc>
      </w:tr>
      <w:tr w:rsidR="004B203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4</w:t>
            </w:r>
          </w:p>
        </w:tc>
        <w:tc>
          <w:tcPr>
            <w:tcW w:w="2807" w:type="dxa"/>
          </w:tcPr>
          <w:p w:rsidR="004B2035" w:rsidRPr="00473925" w:rsidRDefault="004B2035" w:rsidP="004B2035">
            <w:pPr>
              <w:spacing w:before="120"/>
              <w:jc w:val="both"/>
              <w:rPr>
                <w:color w:val="000000" w:themeColor="text1"/>
                <w:sz w:val="24"/>
                <w:szCs w:val="24"/>
                <w:lang w:val="en-AU"/>
              </w:rPr>
            </w:pPr>
            <w:r w:rsidRPr="00473925">
              <w:rPr>
                <w:color w:val="000000" w:themeColor="text1"/>
                <w:sz w:val="24"/>
                <w:szCs w:val="24"/>
                <w:lang w:val="en-AU"/>
              </w:rPr>
              <w:t>Sau khi chuyển Văn phòng đăng kí quyền sử dụng đất về tỉnh, việc làm thủ tục liên quan đến đất đai của công dân có một số vướng mắc. Đề nghị UBND tỉnh cho biết tình hình, nguyên nhân và giải pháp khắc phục.</w:t>
            </w:r>
          </w:p>
        </w:tc>
        <w:tc>
          <w:tcPr>
            <w:tcW w:w="3402" w:type="dxa"/>
          </w:tcPr>
          <w:p w:rsidR="004B2035" w:rsidRPr="00473925" w:rsidRDefault="004B2035" w:rsidP="004B2035">
            <w:pPr>
              <w:spacing w:before="120"/>
              <w:jc w:val="both"/>
              <w:rPr>
                <w:color w:val="000000" w:themeColor="text1"/>
                <w:sz w:val="24"/>
                <w:szCs w:val="24"/>
                <w:lang w:val="sq-AL"/>
              </w:rPr>
            </w:pPr>
            <w:r w:rsidRPr="00473925">
              <w:rPr>
                <w:color w:val="000000" w:themeColor="text1"/>
                <w:sz w:val="24"/>
                <w:szCs w:val="24"/>
                <w:lang w:val="sq-AL"/>
              </w:rPr>
              <w:t>Sở Tài nguyên và Môi trường đã chủ trì phối hợp 13 huyện, thành phố, thị xã rà soát những tồn tại, vướng mắc có liên quan và đã thống nhất giải pháp chỉ đạo thực hiện; hiện nay việc giải quyết TTHC về đất đai của công dân đã kịp thời, cơ bản giải quyết trước hạn. Trong 10 tháng đầu năm 2020, Văn phòng Đăng ký đất đai đã tiếp nhận và giải quyết 71.910 hồ sơ, tỷ lệ hồ sơ đúng hạn đạt 100%; trong đó, ở cấp tỉnh Văn phòng Đăng ký đất đai đã hỗ trợ các tổ chức nộp hồ sơ trực tuyến 584/743 hồ sơ (đạt gần 80%) nộp tại Trung tâm hành chính công tỉnh thuộc lĩnh vực đất đai. Như vậy, kiến nghị của cử tri tại kỳ họp thứ 12 đã được Sở Tài nguyên và Môi trường giải quyết dứt điểm</w:t>
            </w:r>
          </w:p>
        </w:tc>
        <w:tc>
          <w:tcPr>
            <w:tcW w:w="3402" w:type="dxa"/>
          </w:tcPr>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rPr>
                <w:color w:val="000000" w:themeColor="text1"/>
                <w:sz w:val="24"/>
                <w:szCs w:val="24"/>
                <w:lang w:val="en-US"/>
              </w:rPr>
            </w:pPr>
          </w:p>
        </w:tc>
        <w:tc>
          <w:tcPr>
            <w:tcW w:w="1275" w:type="dxa"/>
          </w:tcPr>
          <w:p w:rsidR="004B2035" w:rsidRPr="00473925" w:rsidRDefault="004B2035" w:rsidP="004B2035">
            <w:pPr>
              <w:rPr>
                <w:color w:val="000000" w:themeColor="text1"/>
                <w:sz w:val="24"/>
                <w:szCs w:val="24"/>
                <w:lang w:val="en-US"/>
              </w:rPr>
            </w:pPr>
          </w:p>
        </w:tc>
      </w:tr>
      <w:tr w:rsidR="00473925" w:rsidRPr="00473925" w:rsidTr="008C2632">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w:t>
            </w:r>
          </w:p>
        </w:tc>
        <w:tc>
          <w:tcPr>
            <w:tcW w:w="2807"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Hiện nay, các hợp tác xã môi tr</w:t>
            </w:r>
            <w:bookmarkStart w:id="0" w:name="_GoBack"/>
            <w:bookmarkEnd w:id="0"/>
            <w:r w:rsidRPr="00473925">
              <w:rPr>
                <w:color w:val="000000" w:themeColor="text1"/>
                <w:sz w:val="24"/>
                <w:szCs w:val="24"/>
                <w:lang w:val="en-US"/>
              </w:rPr>
              <w:t>ường trên địa bàn tỉnh còn gặp nhiều khó khăn, hoạt động chưa hiệu quả</w:t>
            </w:r>
          </w:p>
        </w:tc>
        <w:tc>
          <w:tcPr>
            <w:tcW w:w="3402"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UBND tỉnh đã tham mưu HĐND tỉnh ban hành Nghị quyết số 79/2017/NQ-HĐND ngày 13/12/2017 về một số chính sách bảo vệ môi trường giai đoạn 2018 – 2020 và Nghị quyết 190/2019/NQ-HĐND ngày </w:t>
            </w:r>
            <w:r w:rsidRPr="00473925">
              <w:rPr>
                <w:color w:val="000000" w:themeColor="text1"/>
                <w:sz w:val="24"/>
                <w:szCs w:val="24"/>
                <w:lang w:val="en-US"/>
              </w:rPr>
              <w:lastRenderedPageBreak/>
              <w:t>15/12/2019 về sửa đổi, bổ sung một số điều của Nghị quyết số 79/2017/NQ-HĐND. Theo đó, UBND tỉnh đã hỗ trợ cho các HTX mua 12 xe vận chuyển rác thải chuyên dụng, hỗ trợ các HTX mua chế phẩm sinh học, thùng đựng rác, tuyên truyền phân loại rác tại nguồn với kinh phí 9.673 triệu đồng. Đối với cấp huyện, xã theo khả năng cân đối ngân sách của từng địa phương đã có các cơ chế, chính sách hỗ trợ một phần kinh phí vận chuyển và xử lý rác thải cho các địa phương.</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Đến nay toàn tỉnh có có 222 đơn vị thực hiện thu gom, vận chuyển rác thải (gồm: 05 Công ty môi trường và 01 Trung tâm dịch vụ hạ tầng, 174 HTX môi trường, 42 tổ đội vệ sinh môi trường); tần suất thu gom trung bình 2 lần/tuần; một số địa phương tần suất thu gom khá dày khoảng 2 ngày 1 lần; riêng tại các phường nội thành các thành phố, thị xã được thu gom hằng ngày; tuy nhiên cũng có nhiều địa phương đặc biệt là ở vùng nông thôn, miền núi tần suất thu gom thưa, chỉ khoảng 3-4 lần/tháng. Theo </w:t>
            </w:r>
            <w:r w:rsidRPr="00473925">
              <w:rPr>
                <w:color w:val="000000" w:themeColor="text1"/>
                <w:sz w:val="24"/>
                <w:szCs w:val="24"/>
                <w:lang w:val="en-US"/>
              </w:rPr>
              <w:lastRenderedPageBreak/>
              <w:t>đó, trung bình mỗi xã, phường có 1 đơn vị thu gom (HTX hoặc tổ đội vệ sinh môi trường, ngoại trừ  các phường nội thành của thành phố Hà Tĩnh có Công ty môi trường đô thị đảm nhận).</w:t>
            </w:r>
          </w:p>
        </w:tc>
        <w:tc>
          <w:tcPr>
            <w:tcW w:w="3402" w:type="dxa"/>
          </w:tcPr>
          <w:p w:rsidR="004B2035" w:rsidRPr="00473925" w:rsidRDefault="004B2035" w:rsidP="004B2035">
            <w:pPr>
              <w:jc w:val="both"/>
              <w:rPr>
                <w:color w:val="000000" w:themeColor="text1"/>
                <w:sz w:val="24"/>
                <w:szCs w:val="24"/>
                <w:lang w:val="en-US"/>
              </w:rPr>
            </w:pP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Phê duyệt và chỉ đạo các địa phương triển khai Thu gom, vận chuyển, xử lý chất thải rắn sinh hoạt trên địa bàn tỉnh đến năm 2025 và những năm tiếp theo.</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 Ban hành điều chỉnh giá dịch vụ thu gom, vận chuyển và xử </w:t>
            </w:r>
            <w:r w:rsidRPr="00473925">
              <w:rPr>
                <w:color w:val="000000" w:themeColor="text1"/>
                <w:sz w:val="24"/>
                <w:szCs w:val="24"/>
                <w:lang w:val="en-US"/>
              </w:rPr>
              <w:lastRenderedPageBreak/>
              <w:t xml:space="preserve">lý rác thải trên địa bàn tỉnh theo quy định mới của Luật Bảo vệ môi trường (sửa đổi) mới được Quốc hội thông qua và theo quy định của Luật Giá để đảm bảo cơ chế nguồn thu đủ trang trải chi phí cho hoạt động thu gom xử lý rác thải của các hợp tác xã môi trường. </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Chỉ đạo các Sở, ngành địa phương tiếp tục tăng cường tuyên truyền nâng cao ý thức cộng đồng về BVMT, làm tốt công tác xã hội hóa bảo vệ môi trường; thực hiện thí điểm phân loại chất thải rắn tại nguồn. Xây dựng chính sách hỗ trợ cho công tác bảo vệ môi trường giai đoạn 2021-2025 thay thế cho Nghị quyết 79/2017/NQ-HĐND.</w:t>
            </w:r>
          </w:p>
          <w:p w:rsidR="004B2035" w:rsidRPr="00473925" w:rsidRDefault="004B2035" w:rsidP="004B2035">
            <w:pPr>
              <w:jc w:val="both"/>
              <w:rPr>
                <w:color w:val="000000" w:themeColor="text1"/>
                <w:sz w:val="24"/>
                <w:szCs w:val="24"/>
                <w:lang w:val="en-US"/>
              </w:rPr>
            </w:pPr>
          </w:p>
        </w:tc>
        <w:tc>
          <w:tcPr>
            <w:tcW w:w="1275" w:type="dxa"/>
          </w:tcPr>
          <w:p w:rsidR="004B2035" w:rsidRPr="00473925" w:rsidRDefault="004B2035" w:rsidP="004B2035">
            <w:pPr>
              <w:jc w:val="both"/>
              <w:rPr>
                <w:color w:val="000000" w:themeColor="text1"/>
                <w:sz w:val="24"/>
                <w:szCs w:val="24"/>
                <w:lang w:val="en-US"/>
              </w:rPr>
            </w:pPr>
          </w:p>
        </w:tc>
      </w:tr>
      <w:tr w:rsidR="00473925" w:rsidRPr="00473925" w:rsidTr="00741F07">
        <w:trPr>
          <w:trHeight w:val="983"/>
        </w:trPr>
        <w:tc>
          <w:tcPr>
            <w:tcW w:w="590" w:type="dxa"/>
          </w:tcPr>
          <w:p w:rsidR="004B2035" w:rsidRPr="00473925" w:rsidRDefault="004B2035" w:rsidP="004B2035">
            <w:pPr>
              <w:jc w:val="center"/>
              <w:rPr>
                <w:color w:val="000000" w:themeColor="text1"/>
                <w:sz w:val="24"/>
                <w:szCs w:val="24"/>
                <w:lang w:val="en-US"/>
              </w:rPr>
            </w:pPr>
          </w:p>
        </w:tc>
        <w:tc>
          <w:tcPr>
            <w:tcW w:w="2807"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Về nội dung cử tri nêu môi trường ở khu vực nông thôn còn ô nhiễm, ảnh hưởng đến sức khỏe, đời sống của người dân</w:t>
            </w:r>
          </w:p>
        </w:tc>
        <w:tc>
          <w:tcPr>
            <w:tcW w:w="3402"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 Các Sở, ngành địa phương đã tổ chức hơn 300 lớp tập huấn với hơn 20.000 lượt người tham dự, các địa phương đã thực hiện tuyên truyền qua hệ thống loa phát thanh đến tận thôn xóm về công tác bảo vệ môi trường, phân loại rác, giảm thiểu rác thải túi ni long; hướng dẫn xây dựng, lắp đặt các bể chứa bao bì bảo vệ thực vật tại các khu vực sản xuất nông nghiệp. Các địa phương đã triển khai đầu tư xây dựng các khu xử lý chất thải sinh hoạt như xã Thạch Lạc huyện Thạch Hà,, nhà máy xử lý rác thải tại thị trấn Can Lộc, huyện Can Lộc – công suất 40 tấn/ngày (năm 2018), lò đốt rác thải sinh hoạt tại thị trấn Phố Châu, huyện Hương Sơn (năm 2018), hiện nay huyện Vũ Quang đang đầu tư xây dựng lò đốt chất thải rắn sinh hoạt (dự kiến hoạt động 6 tháng đầu năm 2021),… Nhìn chung, công tác thu gom, xử lý rác thải trên địa </w:t>
            </w:r>
            <w:r w:rsidRPr="00473925">
              <w:rPr>
                <w:color w:val="000000" w:themeColor="text1"/>
                <w:sz w:val="24"/>
                <w:szCs w:val="24"/>
                <w:lang w:val="en-US"/>
              </w:rPr>
              <w:lastRenderedPageBreak/>
              <w:t>bàn toàn tỉnh và khu vực nông thôn nói riêng thời gian qua đã được cải thiện đáng kể, tỷ lệ thu gom năm 2020 đạt 72,1%.</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Hàng năm, UBND tỉnh đã phân bổ kinh phí sự nghiệp môi trường để thực hiện các nhiệm vụ về bảo vệ môi trường, trong đó có hỗ trợ công tác vận chuyển, xử lý rác thải sinh hoạt, từ năm 2017 đến 2019, trung bình khoảng 68,3 tỷ đồng/năm.</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 Ngoài ra lồng ghép nguồn kinh phí NTM cho các địa phương để triển khai thực hiện các mô hình xử lý nước thải sinh hoạt, rác thải sinh hoạt tại hộ gia đình, chế phẩm sinh học, nhà tiêu hợp vệ sinh (năm 2019 hỗ trợ 03 tỷ đồng, năm 2020 hỗ trợ 13 tỷ đồng). Đến nay toàn tỉnh có hơn 3.500 hộ gia đình tại khu vực nông thôn đã lắp đặt bể xử lý nước thải sinh hoạt tại hộ gia đình, theo lộ trình đề án tỉnh đạt chuẩn NTM đến năm 2025 toàn tỉnh đạt khoảng 50% số hộ ở khu vực nông thôn phải lắp đặt bể xử lý nước thải hộ gia đình (khoảng hơn 120.000 hộ gia đình). Toàn tỉnh hiện có 98% dân cư ở khu vực nông thôn được sử dụng nước hợp vệ sinh, trong đó </w:t>
            </w:r>
            <w:r w:rsidRPr="00473925">
              <w:rPr>
                <w:color w:val="000000" w:themeColor="text1"/>
                <w:sz w:val="24"/>
                <w:szCs w:val="24"/>
                <w:lang w:val="en-US"/>
              </w:rPr>
              <w:lastRenderedPageBreak/>
              <w:t>50,2% dân cư được sử dụng nước sạch.</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Đến nay toàn tỉnh có 157/182 xã đạt tiêu chí môi trường (chiếm 85% tổng số xã) và 08 xã đạt chuẩn NTM nâng cao, 02 xã Hương Trà và Tùng Ảnh đã hoàn thành tiêu chí Môi trường trong xây dựng NTM kiểu mẫu; Thành phố Hà Tĩnh, thị xã Hồng Lĩnh 100% số xã đạt tiêu chí Môi trường và 04 huyện Nghi Xuân, Can Lộc, Đức Thọ và Thạch Hà đã được công nhận đạt chuẩn huyện NTM và thành phố Hà Tĩnh đã được Thủ tướng Chính phủ công nhận hoàn thành nhiệm vụ xây dựng nông thôn mới. Dự kiến đến cuối năm 2020 có thêm ít nhất khoảng 10-15 xã đạt chuẩn NTM, nâng tổng số xã đạt chuẩn lên ít nhất là 167 xã (chiếm 92% tổng số xã) và khoảng 8-10 xã đạt xã nâng cao, góp phần nâng cao chất lượng môi trường tại khu vực nông thôn.</w:t>
            </w:r>
          </w:p>
        </w:tc>
        <w:tc>
          <w:tcPr>
            <w:tcW w:w="3402" w:type="dxa"/>
          </w:tcPr>
          <w:p w:rsidR="004B2035" w:rsidRPr="00473925" w:rsidRDefault="004B2035" w:rsidP="004B2035">
            <w:pPr>
              <w:jc w:val="both"/>
              <w:rPr>
                <w:color w:val="000000" w:themeColor="text1"/>
                <w:sz w:val="24"/>
                <w:szCs w:val="24"/>
                <w:lang w:val="en-US"/>
              </w:rPr>
            </w:pP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Chỉ đạo các Sở, ngành địa phương tiếp tục đẩy mạnh công tác tuyên truyền, nâng cao nhận thức, ý thức bảo vệ môi trường; thực hiện việc phân loại rác tại nguồn, giảm thiểu phát thải túi nilon. Triển khai thực hiện thu gom, vận chuyển và xử lý rác thải theo Đề án cho giai đoạn 2021-2025; Triển khai thực hiện các nội dung Tiêu chí Môi trường theo Đề án tỉnh Nông thôn mới.</w:t>
            </w:r>
          </w:p>
          <w:p w:rsidR="004B2035" w:rsidRPr="00473925" w:rsidRDefault="004B2035" w:rsidP="004B2035">
            <w:pPr>
              <w:jc w:val="both"/>
              <w:rPr>
                <w:color w:val="000000" w:themeColor="text1"/>
                <w:sz w:val="24"/>
                <w:szCs w:val="24"/>
                <w:lang w:val="en-US"/>
              </w:rPr>
            </w:pPr>
          </w:p>
        </w:tc>
        <w:tc>
          <w:tcPr>
            <w:tcW w:w="1275" w:type="dxa"/>
          </w:tcPr>
          <w:p w:rsidR="004B2035" w:rsidRPr="00473925" w:rsidRDefault="004B2035" w:rsidP="004B2035">
            <w:pPr>
              <w:jc w:val="both"/>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2</w:t>
            </w:r>
          </w:p>
        </w:tc>
        <w:tc>
          <w:tcPr>
            <w:tcW w:w="2807"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rPr>
              <w:t xml:space="preserve">Vướng mắc trong công tác bồi thường, GPMB đã làm cho một số dự án có đủ điều kiện triển khai nhưng chậm tiến độ, ảnh hưởng đến tăng trưởng kinh tế của </w:t>
            </w:r>
            <w:r w:rsidRPr="00473925">
              <w:rPr>
                <w:color w:val="000000" w:themeColor="text1"/>
                <w:sz w:val="24"/>
                <w:szCs w:val="24"/>
              </w:rPr>
              <w:lastRenderedPageBreak/>
              <w:t>tỉnh; mặt khác, một số dự án đã được cấp phép đầu tư, bố trí mặt bằng nhưng chậm thi công. Đề nghị UBND tỉnh cho biết trách nhiệm của các tổ chức, cá nhân và giải pháp khắc phục.</w:t>
            </w:r>
          </w:p>
        </w:tc>
        <w:tc>
          <w:tcPr>
            <w:tcW w:w="3402"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rPr>
              <w:lastRenderedPageBreak/>
              <w:t xml:space="preserve">UBND tỉnh đã thành lập Tổ công tác theo Quyết định số 415/QĐ-UBND ngày 15/02/2016; Quyết định số 615/QĐ-UBND ngày 14/3/2016; Quyết định số 2061/QĐ-UBND ngày </w:t>
            </w:r>
            <w:r w:rsidRPr="00473925">
              <w:rPr>
                <w:color w:val="000000" w:themeColor="text1"/>
                <w:sz w:val="24"/>
                <w:szCs w:val="24"/>
              </w:rPr>
              <w:lastRenderedPageBreak/>
              <w:t>03/7/2020; Quyết định số 3015/QĐ-UBND ngày 10/9/2020 do Giám đốc Sở Tài nguyên và Môi trường chủ trì thường xuyên phối hợp, làm việc với Hội đồng bồi thường GPMB, UBND cấp huyện để nghiên cứu, tháo gỡ những vướng mắc trong công tác BT GPMB</w:t>
            </w:r>
            <w:r w:rsidRPr="00473925">
              <w:rPr>
                <w:color w:val="000000" w:themeColor="text1"/>
                <w:sz w:val="24"/>
                <w:szCs w:val="24"/>
                <w:lang w:val="en-US"/>
              </w:rPr>
              <w:t xml:space="preserve"> cho nhiều dự án trên địa bàn tỉnh, như: </w:t>
            </w:r>
            <w:r w:rsidRPr="00473925">
              <w:rPr>
                <w:color w:val="000000" w:themeColor="text1"/>
                <w:sz w:val="24"/>
                <w:szCs w:val="24"/>
              </w:rPr>
              <w:t>Dự án nâng cấp, mở rộng Quốc lộ 1A, Quốc lộ 8A; Dự án thủy lợi Ngàn Trươi - Cẩm Trang; Dự án đường QL1A đi cảng Sơn Dương giai đoạn 2 tại phường Kỳ Long; Dự án đường trục ngang Khu đô thị Kỳ Long – KCN đa ngành giai đoạn 2; Dự án đường dây 500kV nhiệt điện Quảng Trạch – Vũng Áng và Sân phân phối 500kV Trung tâm điện lực Quảng Trạch....</w:t>
            </w:r>
          </w:p>
        </w:tc>
        <w:tc>
          <w:tcPr>
            <w:tcW w:w="3402" w:type="dxa"/>
          </w:tcPr>
          <w:p w:rsidR="004B2035" w:rsidRPr="00473925" w:rsidRDefault="004B2035" w:rsidP="004B2035">
            <w:pPr>
              <w:spacing w:before="120"/>
              <w:jc w:val="both"/>
              <w:rPr>
                <w:color w:val="000000" w:themeColor="text1"/>
                <w:sz w:val="24"/>
                <w:szCs w:val="24"/>
              </w:rPr>
            </w:pPr>
            <w:r w:rsidRPr="00473925">
              <w:rPr>
                <w:color w:val="000000" w:themeColor="text1"/>
                <w:sz w:val="24"/>
                <w:szCs w:val="24"/>
              </w:rPr>
              <w:lastRenderedPageBreak/>
              <w:t xml:space="preserve">- Chính sách bồi thường, hỗ trợ, TĐC những năm qua có nhiều thay đổi theo hướng ngày càng chặt chẽ hơn nên có sự so sánh gây khó khăn trong việc tổ chức thực hiện. Các hồ sơ, tài liệu liên </w:t>
            </w:r>
            <w:r w:rsidRPr="00473925">
              <w:rPr>
                <w:color w:val="000000" w:themeColor="text1"/>
                <w:sz w:val="24"/>
                <w:szCs w:val="24"/>
              </w:rPr>
              <w:lastRenderedPageBreak/>
              <w:t>quan đến xác minh nguồn gốc đất đai gặp nhiều khó khăn do thiếu, thất lạc, không rõ ràng nhất là việc công nhận đất ở, đất vườn đối với các trường hợp sử dụng đất trước ngày 18/12/1980 nhưng không có giấy tờ chứng minh nguồn gốc; Luật Đất đai 2013  quy định tài sản hình thành trên đất không hợp pháp không được bồi thường, hỗ trợ còn Luật Đất đai 2003 tùy từng trường hợp cụ thể để xem xét hỗ trợ).</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xml:space="preserve">- Các tồn tại, sai phạm trước đây liên quan đến đội ngũ làm công tác bồi thường, GPMB chậm được xử lý làm mất lòng tin trong nhân dân; Đội ngũ cán bộ làm công tác bồi thường, GPMB nhiều địa phương còn thiếu kinh nghiệm, năng lực hạn chế, làm việc theo chế độ kiêm nhiệm, áp lực về tiến độ GPMB lớn nên chất lượng công việc nhiều nơi không đạt yêu cầu.  </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Công tác tuyên truyền các chính sách pháp luật về bồi thường, GPMB thực hiện còn hạn chế, thiếu đồng bộ.</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xml:space="preserve">- Chính sách bồi thường GPMB theo Luật đất đai 2013 quy định </w:t>
            </w:r>
            <w:r w:rsidRPr="00473925">
              <w:rPr>
                <w:color w:val="000000" w:themeColor="text1"/>
                <w:sz w:val="24"/>
                <w:szCs w:val="24"/>
              </w:rPr>
              <w:lastRenderedPageBreak/>
              <w:t>chặt chẽ hơn trước, đối tượng, mức bồi thường, hỗ trợ cụ thể, rõ ràng hơn, ít điểm vận dụng hơn nên đối tượng bị ảnh hưởng có sự so sánh với chính sách cũ nên không phối hợp thực hiện. Mặt khác, việc xác định giá đất cụ thể phải mất thêm nhiều thời gian, nhất là đối với những khu vực có giá trị trên 20 tỷ đồng phải thuê tư vấn. Đây cũng là nguyên nhân làm chậm tiến độ thực hiện dự án. Việc áp dụng quy định về tự thỏa thuận bồi thường, chuyển nhượng quyền sử dụng đất cho các dự án sản xuất kinh doanh của các doanh nghiệp cũng tạo ra sự so sánh bồi thường, hỗ trợ giữa các chủ có đất bị thu hồi (thỏa thuận thường được nhiều tiền hơn).</w:t>
            </w:r>
          </w:p>
        </w:tc>
        <w:tc>
          <w:tcPr>
            <w:tcW w:w="3261" w:type="dxa"/>
          </w:tcPr>
          <w:p w:rsidR="004B2035" w:rsidRPr="00473925" w:rsidRDefault="004B2035" w:rsidP="004B2035">
            <w:pPr>
              <w:spacing w:before="120"/>
              <w:jc w:val="both"/>
              <w:rPr>
                <w:color w:val="000000" w:themeColor="text1"/>
                <w:sz w:val="24"/>
                <w:szCs w:val="24"/>
              </w:rPr>
            </w:pPr>
            <w:r w:rsidRPr="00473925">
              <w:rPr>
                <w:color w:val="000000" w:themeColor="text1"/>
                <w:sz w:val="24"/>
                <w:szCs w:val="24"/>
              </w:rPr>
              <w:lastRenderedPageBreak/>
              <w:t xml:space="preserve">- </w:t>
            </w:r>
            <w:r w:rsidRPr="00473925">
              <w:rPr>
                <w:color w:val="000000" w:themeColor="text1"/>
                <w:sz w:val="24"/>
                <w:szCs w:val="24"/>
                <w:lang w:val="en-US"/>
              </w:rPr>
              <w:t>UBND tỉnh sẽ chỉ đạo Sở TNMT t</w:t>
            </w:r>
            <w:r w:rsidRPr="00473925">
              <w:rPr>
                <w:color w:val="000000" w:themeColor="text1"/>
                <w:sz w:val="24"/>
                <w:szCs w:val="24"/>
              </w:rPr>
              <w:t xml:space="preserve">ập trung giải quyết dứt điểm các tồn đọng về bồi thường GPMB trên địa bàn; Kiên quyết thực hiện việc cưỡng chế quyết định thu hồi </w:t>
            </w:r>
            <w:r w:rsidRPr="00473925">
              <w:rPr>
                <w:color w:val="000000" w:themeColor="text1"/>
                <w:sz w:val="24"/>
                <w:szCs w:val="24"/>
              </w:rPr>
              <w:lastRenderedPageBreak/>
              <w:t>đất đối với các đối tượng cố ý chây ỳ, chống đối trái quy định của pháp luật. Nâng cao vai trò, trách nhiệm của các cơ quan đảm bảo an ninh trật tự, bảo vệ pháp luật, hỗ trợ tư pháp đối với công tác bồi thường GPMB.</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xml:space="preserve">- </w:t>
            </w:r>
            <w:r w:rsidRPr="00473925">
              <w:rPr>
                <w:color w:val="000000" w:themeColor="text1"/>
                <w:sz w:val="24"/>
                <w:szCs w:val="24"/>
                <w:lang w:val="en-US"/>
              </w:rPr>
              <w:t>T</w:t>
            </w:r>
            <w:r w:rsidRPr="00473925">
              <w:rPr>
                <w:color w:val="000000" w:themeColor="text1"/>
                <w:sz w:val="24"/>
                <w:szCs w:val="24"/>
              </w:rPr>
              <w:t xml:space="preserve">ạo quỹ đất tái định cư đảm bảo đủ nhu cầu GPMB, đồng bộ về hạ tầng kỹ thuật, hạ tầng xã hội; chú trọng công tác đào tạo, chuyển đổi nghề và tạo việc làm cho người có đất bị thu hồi. Đẩy mạnh cải cách các thủ tục hành chính trong thu hồi đất, bồi thường, hỗ trợ và tái định cư, đảm bảo công khai quy trình, thủ tục, thời gian giải quyết. </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xml:space="preserve">- Đối với các công trình, dự án đã được cấp phép đầu tư, đã có mặt bằng nhưng chậm tiến độ hoặc không triển khai thì các sở, ngành, địa phương liên quan phải kiểm tra cụ thể để đề xuất. Nếu dự án được giao đất, cho thuê đất không sử dụng đất sau 12 tháng hoặc chậm tiến độ đầu tư sau 24 tháng từ ngày giao đất tại thực địa và sau 24 tháng được gia hạn mà không thực hiện thì kiêm quyết thu hồi và không bồi thường về đất và các </w:t>
            </w:r>
            <w:r w:rsidRPr="00473925">
              <w:rPr>
                <w:color w:val="000000" w:themeColor="text1"/>
                <w:sz w:val="24"/>
                <w:szCs w:val="24"/>
              </w:rPr>
              <w:lastRenderedPageBreak/>
              <w:t>tài sản gắn liền với đất theo đúng quy định của Luật đất đai hiện hành.</w:t>
            </w:r>
          </w:p>
          <w:p w:rsidR="004B2035" w:rsidRPr="00473925" w:rsidRDefault="004B2035" w:rsidP="004B2035">
            <w:pPr>
              <w:spacing w:before="120"/>
              <w:jc w:val="both"/>
              <w:rPr>
                <w:color w:val="000000" w:themeColor="text1"/>
                <w:sz w:val="24"/>
                <w:szCs w:val="24"/>
              </w:rPr>
            </w:pPr>
            <w:r w:rsidRPr="00473925">
              <w:rPr>
                <w:color w:val="000000" w:themeColor="text1"/>
                <w:sz w:val="24"/>
                <w:szCs w:val="24"/>
              </w:rPr>
              <w:t xml:space="preserve">- Các sở, ngành liên quan tiếp tục nghiên cứu để </w:t>
            </w:r>
            <w:r w:rsidRPr="00473925">
              <w:rPr>
                <w:color w:val="000000" w:themeColor="text1"/>
                <w:sz w:val="24"/>
                <w:szCs w:val="24"/>
                <w:lang w:val="en-US"/>
              </w:rPr>
              <w:t xml:space="preserve">tham mưu </w:t>
            </w:r>
            <w:r w:rsidRPr="00473925">
              <w:rPr>
                <w:color w:val="000000" w:themeColor="text1"/>
                <w:sz w:val="24"/>
                <w:szCs w:val="24"/>
              </w:rPr>
              <w:t>sửa đổi, bổ sung các quy định về trình tự, thủ tục thực hiện dự án đầu tư có sử dụng đất trên địa bàn theo hướng CCHC, quy định rõ trách nhiệm của các sở, ngành, địa phương liên quan nhằm tạo điều kiện tốt nhất cho các nhà đầu tư triển khai các dự án.</w:t>
            </w:r>
          </w:p>
        </w:tc>
        <w:tc>
          <w:tcPr>
            <w:tcW w:w="1275" w:type="dxa"/>
          </w:tcPr>
          <w:p w:rsidR="004B2035" w:rsidRPr="00473925" w:rsidRDefault="004B2035" w:rsidP="004B2035">
            <w:pPr>
              <w:rPr>
                <w:color w:val="000000" w:themeColor="text1"/>
                <w:sz w:val="24"/>
                <w:szCs w:val="24"/>
                <w:lang w:val="en-US"/>
              </w:rPr>
            </w:pPr>
          </w:p>
        </w:tc>
      </w:tr>
      <w:tr w:rsidR="00473925" w:rsidRPr="00473925" w:rsidTr="00057924">
        <w:trPr>
          <w:trHeight w:val="4385"/>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3</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Hiện nay trên địa bàn toàn tỉnh tình trạng các doanh nghiệp khai thác khoáng sản giấy phép đã hết thời hạn nhưng chưa làm thủ tục thu hồi và đóng cửa mỏ; một số doanh nghiệp được cấp phép nhưng sau 12 tháng không triển khai đầu tư, khai thác; một số doanh nghiệp sau khi ngừng hoạt động không thực hiện việc hoàn thổ... Đề nghị Ủy ban nhân dân tỉnh cho biết nguyên nhân, trách nhiệm và giải pháp trong thời gian tới?</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jc w:val="both"/>
              <w:rPr>
                <w:i/>
                <w:color w:val="000000" w:themeColor="text1"/>
                <w:sz w:val="24"/>
                <w:szCs w:val="24"/>
              </w:rPr>
            </w:pPr>
            <w:r w:rsidRPr="00473925">
              <w:rPr>
                <w:i/>
                <w:color w:val="000000" w:themeColor="text1"/>
                <w:sz w:val="24"/>
                <w:szCs w:val="24"/>
              </w:rPr>
              <w:t>1. Về nội dung các doanh nghiệp khai thác khoáng sản giấy phép đã hết thời hạn nhưng chưa làm thủ tục thu hồi và đóng cửa mỏ; một số doanh nghiệp sau khi ngừng hoạt động không thực hiện việc hoàn thổ...</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Hàng năm, Sở Tài nguyên và Môi trường đã đôn đốc, tập trung phối hợp với các ngành, địa phương kiểm tra, rà soát việc đóng cửa mỏ, cải tạo phục hồi môi trường đối với các mỏ đã hết hạn giấy phép khai thác. Theo đó, từ năm 2016 đến nay, đã tham mưu UBND tỉnh ban hành Quyết định đóng cửa mỏ tại </w:t>
            </w:r>
            <w:r w:rsidRPr="00473925">
              <w:rPr>
                <w:b/>
                <w:color w:val="000000" w:themeColor="text1"/>
                <w:sz w:val="24"/>
                <w:szCs w:val="24"/>
              </w:rPr>
              <w:t>92</w:t>
            </w:r>
            <w:r w:rsidRPr="00473925">
              <w:rPr>
                <w:color w:val="000000" w:themeColor="text1"/>
                <w:sz w:val="24"/>
                <w:szCs w:val="24"/>
              </w:rPr>
              <w:t xml:space="preserve"> mỏ (năm 2016: </w:t>
            </w:r>
            <w:r w:rsidRPr="00473925">
              <w:rPr>
                <w:color w:val="000000" w:themeColor="text1"/>
                <w:sz w:val="24"/>
                <w:szCs w:val="24"/>
                <w:lang w:val="en-US"/>
              </w:rPr>
              <w:t>0</w:t>
            </w:r>
            <w:r w:rsidRPr="00473925">
              <w:rPr>
                <w:color w:val="000000" w:themeColor="text1"/>
                <w:sz w:val="24"/>
                <w:szCs w:val="24"/>
              </w:rPr>
              <w:t xml:space="preserve">9 mỏ, năm 2017: 17 mỏ, năm 2018: 21 mỏ, năm 2019: 34 mỏ và năm 2020: 11 mỏ); và phê duyệt </w:t>
            </w:r>
            <w:r w:rsidRPr="00473925">
              <w:rPr>
                <w:b/>
                <w:color w:val="000000" w:themeColor="text1"/>
                <w:sz w:val="24"/>
                <w:szCs w:val="24"/>
              </w:rPr>
              <w:t xml:space="preserve">24 </w:t>
            </w:r>
            <w:r w:rsidRPr="00473925">
              <w:rPr>
                <w:color w:val="000000" w:themeColor="text1"/>
                <w:sz w:val="24"/>
                <w:szCs w:val="24"/>
              </w:rPr>
              <w:t xml:space="preserve">Đề án đóng cửa mỏ (năm 2016: 10 mỏ, năm 2017: </w:t>
            </w:r>
            <w:r w:rsidRPr="00473925">
              <w:rPr>
                <w:color w:val="000000" w:themeColor="text1"/>
                <w:sz w:val="24"/>
                <w:szCs w:val="24"/>
                <w:lang w:val="en-US"/>
              </w:rPr>
              <w:t>0</w:t>
            </w:r>
            <w:r w:rsidRPr="00473925">
              <w:rPr>
                <w:color w:val="000000" w:themeColor="text1"/>
                <w:sz w:val="24"/>
                <w:szCs w:val="24"/>
              </w:rPr>
              <w:t xml:space="preserve">5 mỏ, năm 2018: 1 mỏ, năm 2019: </w:t>
            </w:r>
            <w:r w:rsidRPr="00473925">
              <w:rPr>
                <w:color w:val="000000" w:themeColor="text1"/>
                <w:sz w:val="24"/>
                <w:szCs w:val="24"/>
                <w:lang w:val="en-US"/>
              </w:rPr>
              <w:t>0</w:t>
            </w:r>
            <w:r w:rsidRPr="00473925">
              <w:rPr>
                <w:color w:val="000000" w:themeColor="text1"/>
                <w:sz w:val="24"/>
                <w:szCs w:val="24"/>
              </w:rPr>
              <w:t xml:space="preserve">2 mỏ và năm 2020: </w:t>
            </w:r>
            <w:r w:rsidRPr="00473925">
              <w:rPr>
                <w:color w:val="000000" w:themeColor="text1"/>
                <w:sz w:val="24"/>
                <w:szCs w:val="24"/>
                <w:lang w:val="en-US"/>
              </w:rPr>
              <w:t>0</w:t>
            </w:r>
            <w:r w:rsidRPr="00473925">
              <w:rPr>
                <w:color w:val="000000" w:themeColor="text1"/>
                <w:sz w:val="24"/>
                <w:szCs w:val="24"/>
              </w:rPr>
              <w:t>6 mỏ).</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Mặc dù, Sở TNMT đã tập trung chỉ đạo, đôn đốc các đơn vị hết hạn giấy phép thực hiện công tác đóng cửa mỏ, phục hồi môi trường; tuy nhiên </w:t>
            </w:r>
            <w:r w:rsidRPr="00473925">
              <w:rPr>
                <w:color w:val="000000" w:themeColor="text1"/>
                <w:sz w:val="24"/>
                <w:szCs w:val="24"/>
                <w:lang w:val="en-US"/>
              </w:rPr>
              <w:t>đến nay vẫn còn 50 mỏ đã hết hạn giấy phép nhưng</w:t>
            </w:r>
            <w:r w:rsidRPr="00473925">
              <w:rPr>
                <w:color w:val="000000" w:themeColor="text1"/>
                <w:sz w:val="24"/>
                <w:szCs w:val="24"/>
              </w:rPr>
              <w:t xml:space="preserve"> đơn vị vẫn không thực </w:t>
            </w:r>
            <w:r w:rsidRPr="00473925">
              <w:rPr>
                <w:color w:val="000000" w:themeColor="text1"/>
                <w:sz w:val="24"/>
                <w:szCs w:val="24"/>
              </w:rPr>
              <w:lastRenderedPageBreak/>
              <w:t xml:space="preserve">hiện </w:t>
            </w:r>
            <w:r w:rsidRPr="00473925">
              <w:rPr>
                <w:color w:val="000000" w:themeColor="text1"/>
                <w:sz w:val="24"/>
                <w:szCs w:val="24"/>
                <w:lang w:val="en-US"/>
              </w:rPr>
              <w:t xml:space="preserve">thủ tục </w:t>
            </w:r>
            <w:r w:rsidRPr="00473925">
              <w:rPr>
                <w:color w:val="000000" w:themeColor="text1"/>
                <w:sz w:val="24"/>
                <w:szCs w:val="24"/>
              </w:rPr>
              <w:t>đóng cửa mỏ theo quy định.</w:t>
            </w:r>
          </w:p>
          <w:p w:rsidR="004B2035" w:rsidRPr="00473925" w:rsidRDefault="004B2035" w:rsidP="004B2035">
            <w:pPr>
              <w:jc w:val="both"/>
              <w:rPr>
                <w:i/>
                <w:color w:val="000000" w:themeColor="text1"/>
                <w:sz w:val="24"/>
                <w:szCs w:val="24"/>
              </w:rPr>
            </w:pPr>
            <w:r w:rsidRPr="00473925">
              <w:rPr>
                <w:color w:val="000000" w:themeColor="text1"/>
                <w:sz w:val="24"/>
                <w:szCs w:val="24"/>
              </w:rPr>
              <w:t xml:space="preserve"> </w:t>
            </w:r>
            <w:r w:rsidRPr="00473925">
              <w:rPr>
                <w:i/>
                <w:color w:val="000000" w:themeColor="text1"/>
                <w:sz w:val="24"/>
                <w:szCs w:val="24"/>
              </w:rPr>
              <w:t>2. Một số doanh nghiệp được cấp phép nhưng sau 12 tháng không triển khai đầu tư, khai thác.</w:t>
            </w:r>
          </w:p>
          <w:p w:rsidR="004B2035" w:rsidRPr="00473925" w:rsidRDefault="004B2035" w:rsidP="004B2035">
            <w:pPr>
              <w:widowControl w:val="0"/>
              <w:jc w:val="both"/>
              <w:rPr>
                <w:bCs/>
                <w:color w:val="000000" w:themeColor="text1"/>
                <w:sz w:val="24"/>
                <w:szCs w:val="24"/>
              </w:rPr>
            </w:pPr>
            <w:r w:rsidRPr="00473925">
              <w:rPr>
                <w:color w:val="000000" w:themeColor="text1"/>
                <w:sz w:val="24"/>
                <w:szCs w:val="24"/>
                <w:lang w:val="en-US"/>
              </w:rPr>
              <w:t>N</w:t>
            </w:r>
            <w:r w:rsidRPr="00473925">
              <w:rPr>
                <w:color w:val="000000" w:themeColor="text1"/>
                <w:sz w:val="24"/>
                <w:szCs w:val="24"/>
              </w:rPr>
              <w:t xml:space="preserve">ăm 2017, trên địa bàn tỉnh có </w:t>
            </w:r>
            <w:r w:rsidRPr="00473925">
              <w:rPr>
                <w:bCs/>
                <w:color w:val="000000" w:themeColor="text1"/>
                <w:sz w:val="24"/>
                <w:szCs w:val="24"/>
              </w:rPr>
              <w:t xml:space="preserve">07 mỏ đã cấp phép quá 12 tháng nhưng chưa triển khai đầu tư, khai thác, gồm: (1) Mỏ đá phường Kỳ Liên, thị xã Kỳ Anh của Công ty cổ phần Việt Gia - Song Hui; (2) mỏ đất phường Kỳ Trinh, thị xã Kỳ Anh của Công ty cổ phần Việt Gia - Song Hui; (3) mỏ đá xã Kỳ Hợp, huyện Kỳ Anh của Công ty TNHH Phương Lan; (4) mỏ đá xã Xuân Viên, huyện Nghi Xuân của Công ty CP Sông </w:t>
            </w:r>
            <w:r w:rsidRPr="00473925">
              <w:rPr>
                <w:rFonts w:hint="eastAsia"/>
                <w:bCs/>
                <w:color w:val="000000" w:themeColor="text1"/>
                <w:sz w:val="24"/>
                <w:szCs w:val="24"/>
              </w:rPr>
              <w:t>Đà</w:t>
            </w:r>
            <w:r w:rsidRPr="00473925">
              <w:rPr>
                <w:bCs/>
                <w:color w:val="000000" w:themeColor="text1"/>
                <w:sz w:val="24"/>
                <w:szCs w:val="24"/>
              </w:rPr>
              <w:t xml:space="preserve"> 909 (nay đổi tên thành Công ty CP SCI); (5) mỏ đá xã Sơn Trung, huyện Hương Sơn của Công ty TNHH GTC; (6) mỏ cát xã Sơn Tân, huyện Hương Sơn của Công ty TNHH MTV Hữu Quyền; (7) mỏ sắt xã Sơn Thọ, huyện Vũ Quang của Công ty CP gang thép Hà Tĩnh. </w:t>
            </w:r>
            <w:r w:rsidRPr="00473925">
              <w:rPr>
                <w:bCs/>
                <w:color w:val="000000" w:themeColor="text1"/>
                <w:sz w:val="24"/>
                <w:szCs w:val="24"/>
                <w:lang w:val="en-US"/>
              </w:rPr>
              <w:t>Theo chỉ đạo của UBND tỉnh</w:t>
            </w:r>
            <w:r w:rsidRPr="00473925">
              <w:rPr>
                <w:bCs/>
                <w:color w:val="000000" w:themeColor="text1"/>
                <w:sz w:val="24"/>
                <w:szCs w:val="24"/>
              </w:rPr>
              <w:t xml:space="preserve">, Sở TNMT đã phối hợp với các ngành, địa phương tiến hành kiểm tra và tham mưu, đề xuất UBND tỉnh </w:t>
            </w:r>
            <w:r w:rsidRPr="00473925">
              <w:rPr>
                <w:bCs/>
                <w:color w:val="000000" w:themeColor="text1"/>
                <w:sz w:val="24"/>
                <w:szCs w:val="24"/>
              </w:rPr>
              <w:lastRenderedPageBreak/>
              <w:t xml:space="preserve">thu hồi 4 mỏ (mỏ đá Kỳ Liên, mỏ đá Kỳ Hợp, mỏ đá Sơn Trung và mỏ sắt Sơn Thọ) và 1 mỏ đơn vị đã trả lại giấy phép (mỏ cát Sơn Tân). </w:t>
            </w:r>
            <w:r w:rsidRPr="00473925">
              <w:rPr>
                <w:bCs/>
                <w:color w:val="000000" w:themeColor="text1"/>
                <w:sz w:val="24"/>
                <w:szCs w:val="24"/>
                <w:lang w:val="en-US"/>
              </w:rPr>
              <w:t>Hiện còn</w:t>
            </w:r>
            <w:r w:rsidRPr="00473925">
              <w:rPr>
                <w:bCs/>
                <w:color w:val="000000" w:themeColor="text1"/>
                <w:sz w:val="24"/>
                <w:szCs w:val="24"/>
              </w:rPr>
              <w:t xml:space="preserve"> </w:t>
            </w:r>
            <w:r w:rsidRPr="00473925">
              <w:rPr>
                <w:bCs/>
                <w:color w:val="000000" w:themeColor="text1"/>
                <w:sz w:val="24"/>
                <w:szCs w:val="24"/>
                <w:lang w:val="en-US"/>
              </w:rPr>
              <w:t>02</w:t>
            </w:r>
            <w:r w:rsidRPr="00473925">
              <w:rPr>
                <w:bCs/>
                <w:color w:val="000000" w:themeColor="text1"/>
                <w:sz w:val="24"/>
                <w:szCs w:val="24"/>
              </w:rPr>
              <w:t xml:space="preserve"> mỏ: mỏ đá Xuân Viên (do UBND tỉnh yêu cầu dừng hoạt động để xây dựng Thiền viện Trúc lâm), mỏ đất Kỳ Trinh hiện Sở</w:t>
            </w:r>
            <w:r w:rsidRPr="00473925">
              <w:rPr>
                <w:bCs/>
                <w:color w:val="000000" w:themeColor="text1"/>
                <w:sz w:val="24"/>
                <w:szCs w:val="24"/>
                <w:lang w:val="en-US"/>
              </w:rPr>
              <w:t xml:space="preserve"> TNMT</w:t>
            </w:r>
            <w:r w:rsidRPr="00473925">
              <w:rPr>
                <w:bCs/>
                <w:color w:val="000000" w:themeColor="text1"/>
                <w:sz w:val="24"/>
                <w:szCs w:val="24"/>
              </w:rPr>
              <w:t xml:space="preserve"> đang xem xét để tham mưu xử lý.</w:t>
            </w: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lastRenderedPageBreak/>
              <w:t>Do một số đơn vị hoạt động khoáng sản đã giải thể, phá sản hoặc không còn hoạt động trên địa bàn; một số đơn vị chưa thực hiện cũng như chưa hoàn thành ký quỹ cải tạo, phục hồi môi trường; một số mỏ số tiền đã ký quỹ cải tạo, phục hồi môi trường thấp hơn so với kinh phí cần thiết để thực hiện hồ sơ và công tác cải tạo, phục hồi môi trường ngoài hiện trường dẫn đến khó khăn trong thực hiện công tác đóng cửa mỏ.</w:t>
            </w:r>
          </w:p>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spacing w:after="60"/>
              <w:jc w:val="both"/>
              <w:rPr>
                <w:color w:val="000000" w:themeColor="text1"/>
                <w:sz w:val="24"/>
                <w:szCs w:val="24"/>
              </w:rPr>
            </w:pPr>
            <w:r w:rsidRPr="00473925">
              <w:rPr>
                <w:color w:val="000000" w:themeColor="text1"/>
                <w:sz w:val="24"/>
                <w:szCs w:val="24"/>
                <w:lang w:val="en-US"/>
              </w:rPr>
              <w:t>-</w:t>
            </w:r>
            <w:r w:rsidRPr="00473925">
              <w:rPr>
                <w:color w:val="000000" w:themeColor="text1"/>
                <w:sz w:val="24"/>
                <w:szCs w:val="24"/>
              </w:rPr>
              <w:t xml:space="preserve"> Đối với </w:t>
            </w:r>
            <w:r w:rsidRPr="00473925">
              <w:rPr>
                <w:color w:val="000000" w:themeColor="text1"/>
                <w:sz w:val="24"/>
                <w:szCs w:val="24"/>
                <w:lang w:val="en-US"/>
              </w:rPr>
              <w:t>50</w:t>
            </w:r>
            <w:r w:rsidRPr="00473925">
              <w:rPr>
                <w:color w:val="000000" w:themeColor="text1"/>
                <w:sz w:val="24"/>
                <w:szCs w:val="24"/>
              </w:rPr>
              <w:t xml:space="preserve"> mỏ chưa thực hiện hồ sơ, thủ tục đóng cửa mỏ:</w:t>
            </w:r>
            <w:r w:rsidRPr="00473925">
              <w:rPr>
                <w:color w:val="000000" w:themeColor="text1"/>
                <w:sz w:val="24"/>
                <w:szCs w:val="24"/>
                <w:lang w:val="en-US"/>
              </w:rPr>
              <w:t xml:space="preserve"> UBND tỉnh chỉ đạo Sở TNMT</w:t>
            </w:r>
            <w:r w:rsidRPr="00473925">
              <w:rPr>
                <w:color w:val="000000" w:themeColor="text1"/>
                <w:sz w:val="24"/>
                <w:szCs w:val="24"/>
              </w:rPr>
              <w:t xml:space="preserve"> kiểm tra, rà soát để phân định cụ thể từng trường hợp và</w:t>
            </w:r>
            <w:r w:rsidRPr="00473925">
              <w:rPr>
                <w:color w:val="000000" w:themeColor="text1"/>
                <w:sz w:val="24"/>
                <w:szCs w:val="24"/>
                <w:lang w:val="en-US"/>
              </w:rPr>
              <w:t xml:space="preserve"> để xuất </w:t>
            </w:r>
            <w:r w:rsidRPr="00473925">
              <w:rPr>
                <w:color w:val="000000" w:themeColor="text1"/>
                <w:sz w:val="24"/>
                <w:szCs w:val="24"/>
              </w:rPr>
              <w:t>xử lý</w:t>
            </w:r>
            <w:r w:rsidRPr="00473925">
              <w:rPr>
                <w:color w:val="000000" w:themeColor="text1"/>
                <w:sz w:val="24"/>
                <w:szCs w:val="24"/>
                <w:lang w:val="en-US"/>
              </w:rPr>
              <w:t xml:space="preserve"> theo hướng</w:t>
            </w:r>
            <w:r w:rsidRPr="00473925">
              <w:rPr>
                <w:color w:val="000000" w:themeColor="text1"/>
                <w:sz w:val="24"/>
                <w:szCs w:val="24"/>
              </w:rPr>
              <w:t>:</w:t>
            </w:r>
          </w:p>
          <w:p w:rsidR="004B2035" w:rsidRPr="00473925" w:rsidRDefault="004B2035" w:rsidP="004B2035">
            <w:pPr>
              <w:spacing w:after="60"/>
              <w:jc w:val="both"/>
              <w:rPr>
                <w:color w:val="000000" w:themeColor="text1"/>
                <w:sz w:val="24"/>
                <w:szCs w:val="24"/>
              </w:rPr>
            </w:pPr>
            <w:r w:rsidRPr="00473925">
              <w:rPr>
                <w:color w:val="000000" w:themeColor="text1"/>
                <w:sz w:val="24"/>
                <w:szCs w:val="24"/>
              </w:rPr>
              <w:t xml:space="preserve">+ Đối với các mỏ chưa khai thác, các mỏ đã khai thác nhưng để lại bờ mỏ ổn định, an toàn và đã trồng cây: Quyết định đóng cửa mỏ mà không phải thực hiện hồ sơ, thủ tục đóng cửa mỏ </w:t>
            </w:r>
          </w:p>
          <w:p w:rsidR="004B2035" w:rsidRPr="00473925" w:rsidRDefault="004B2035" w:rsidP="004B2035">
            <w:pPr>
              <w:jc w:val="both"/>
              <w:rPr>
                <w:color w:val="000000" w:themeColor="text1"/>
                <w:sz w:val="24"/>
                <w:szCs w:val="24"/>
                <w:lang w:val="en-US"/>
              </w:rPr>
            </w:pPr>
            <w:r w:rsidRPr="00473925">
              <w:rPr>
                <w:color w:val="000000" w:themeColor="text1"/>
                <w:sz w:val="24"/>
                <w:szCs w:val="24"/>
              </w:rPr>
              <w:t xml:space="preserve">+ Đối với các mỏ đã khai thác để lại bờ mỏ chưa ổn định, không đảm bảo an toàn, chưa trồng cây phục hồi môi trường: Rà soát lại số tiền ký quỹ cải tạo phục hồi môi trường của từng mỏ, lựa chọn các mỏ có số tiền kỹ quỹ cải tạo phục hồi môi trường đảm bảo kinh phí để thực hiện công tác đóng cửa mỏ theo dự toán và lựa chọn đơn vị khác để thay thế thực hiện đóng cửa mỏ; kinh phí để lập, thực hiện đề án đóng cửa mỏ được lấy từ tiền đã kỹ quỹ cải tạo phục hồi môi trường của đơn vị được cấp phép khai thác. Đối với các mỏ không đủ kinh phí để thực hiện công tác đóng cửa mỏ theo dự toán, căn cứ quy </w:t>
            </w:r>
            <w:r w:rsidRPr="00473925">
              <w:rPr>
                <w:color w:val="000000" w:themeColor="text1"/>
                <w:sz w:val="24"/>
                <w:szCs w:val="24"/>
              </w:rPr>
              <w:lastRenderedPageBreak/>
              <w:t xml:space="preserve">định tại khoản 3 Điều 46 Nghị định số 158/2016/NĐ-CP của Chính phủ quy định chi tiết thi hành một số điều của Luật khoáng sản, UBND tỉnh sẽ bổ sung dự án chi ngân sách trình HĐND tỉnh thông qua để triển khai thực </w:t>
            </w:r>
            <w:r w:rsidRPr="00473925">
              <w:rPr>
                <w:color w:val="000000" w:themeColor="text1"/>
                <w:sz w:val="24"/>
                <w:szCs w:val="24"/>
                <w:lang w:val="en-US"/>
              </w:rPr>
              <w:t>hiện.</w:t>
            </w:r>
            <w:r w:rsidRPr="00473925">
              <w:rPr>
                <w:bCs/>
                <w:color w:val="000000" w:themeColor="text1"/>
                <w:sz w:val="24"/>
                <w:szCs w:val="24"/>
                <w:lang w:val="en-US"/>
              </w:rPr>
              <w:t xml:space="preserve">- Đối với </w:t>
            </w:r>
            <w:r w:rsidRPr="00473925">
              <w:rPr>
                <w:bCs/>
                <w:color w:val="000000" w:themeColor="text1"/>
                <w:sz w:val="24"/>
                <w:szCs w:val="24"/>
              </w:rPr>
              <w:t xml:space="preserve">mỏ </w:t>
            </w:r>
            <w:r w:rsidRPr="00473925">
              <w:rPr>
                <w:color w:val="000000" w:themeColor="text1"/>
                <w:sz w:val="24"/>
                <w:szCs w:val="24"/>
              </w:rPr>
              <w:t>không triển khai đầu tư, khai thác</w:t>
            </w:r>
            <w:r w:rsidRPr="00473925">
              <w:rPr>
                <w:bCs/>
                <w:color w:val="000000" w:themeColor="text1"/>
                <w:sz w:val="24"/>
                <w:szCs w:val="24"/>
              </w:rPr>
              <w:t xml:space="preserve"> </w:t>
            </w:r>
            <w:r w:rsidRPr="00473925">
              <w:rPr>
                <w:bCs/>
                <w:color w:val="000000" w:themeColor="text1"/>
                <w:sz w:val="24"/>
                <w:szCs w:val="24"/>
                <w:lang w:val="en-US"/>
              </w:rPr>
              <w:t xml:space="preserve">(mỏ </w:t>
            </w:r>
            <w:r w:rsidRPr="00473925">
              <w:rPr>
                <w:bCs/>
                <w:color w:val="000000" w:themeColor="text1"/>
                <w:sz w:val="24"/>
                <w:szCs w:val="24"/>
              </w:rPr>
              <w:t>đất Kỳ Trinh</w:t>
            </w:r>
            <w:r w:rsidRPr="00473925">
              <w:rPr>
                <w:bCs/>
                <w:color w:val="000000" w:themeColor="text1"/>
                <w:sz w:val="24"/>
                <w:szCs w:val="24"/>
                <w:lang w:val="en-US"/>
              </w:rPr>
              <w:t xml:space="preserve">): </w:t>
            </w:r>
            <w:r w:rsidRPr="00473925">
              <w:rPr>
                <w:bCs/>
                <w:color w:val="000000" w:themeColor="text1"/>
                <w:sz w:val="24"/>
                <w:szCs w:val="24"/>
              </w:rPr>
              <w:t>Sở</w:t>
            </w:r>
            <w:r w:rsidRPr="00473925">
              <w:rPr>
                <w:bCs/>
                <w:color w:val="000000" w:themeColor="text1"/>
                <w:sz w:val="24"/>
                <w:szCs w:val="24"/>
                <w:lang w:val="en-US"/>
              </w:rPr>
              <w:t xml:space="preserve"> TNMT khẩn trương rà soát,</w:t>
            </w:r>
            <w:r w:rsidRPr="00473925">
              <w:rPr>
                <w:bCs/>
                <w:color w:val="000000" w:themeColor="text1"/>
                <w:sz w:val="24"/>
                <w:szCs w:val="24"/>
              </w:rPr>
              <w:t xml:space="preserve"> tham mưu </w:t>
            </w:r>
            <w:r w:rsidRPr="00473925">
              <w:rPr>
                <w:bCs/>
                <w:color w:val="000000" w:themeColor="text1"/>
                <w:sz w:val="24"/>
                <w:szCs w:val="24"/>
                <w:lang w:val="en-US"/>
              </w:rPr>
              <w:t xml:space="preserve">hướng </w:t>
            </w:r>
            <w:r w:rsidRPr="00473925">
              <w:rPr>
                <w:bCs/>
                <w:color w:val="000000" w:themeColor="text1"/>
                <w:sz w:val="24"/>
                <w:szCs w:val="24"/>
              </w:rPr>
              <w:t>xử lý</w:t>
            </w:r>
            <w:r w:rsidRPr="00473925">
              <w:rPr>
                <w:bCs/>
                <w:color w:val="000000" w:themeColor="text1"/>
                <w:sz w:val="24"/>
                <w:szCs w:val="24"/>
                <w:lang w:val="en-US"/>
              </w:rPr>
              <w:t xml:space="preserve"> cụ thể</w:t>
            </w:r>
            <w:r w:rsidRPr="00473925">
              <w:rPr>
                <w:bCs/>
                <w:color w:val="000000" w:themeColor="text1"/>
                <w:sz w:val="24"/>
                <w:szCs w:val="24"/>
              </w:rPr>
              <w:t>.</w:t>
            </w:r>
          </w:p>
        </w:tc>
        <w:tc>
          <w:tcPr>
            <w:tcW w:w="1275" w:type="dxa"/>
          </w:tcPr>
          <w:p w:rsidR="004B2035" w:rsidRPr="00473925" w:rsidRDefault="004B2035" w:rsidP="004B2035">
            <w:pPr>
              <w:rPr>
                <w:color w:val="000000" w:themeColor="text1"/>
                <w:sz w:val="24"/>
                <w:szCs w:val="24"/>
                <w:lang w:val="en-US"/>
              </w:rPr>
            </w:pPr>
          </w:p>
        </w:tc>
      </w:tr>
      <w:tr w:rsidR="00473925" w:rsidRPr="00473925" w:rsidTr="00855EED">
        <w:trPr>
          <w:trHeight w:val="983"/>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4</w:t>
            </w:r>
          </w:p>
        </w:tc>
        <w:tc>
          <w:tcPr>
            <w:tcW w:w="2807" w:type="dxa"/>
          </w:tcPr>
          <w:p w:rsidR="004B2035" w:rsidRPr="00473925" w:rsidRDefault="004B2035" w:rsidP="004B2035">
            <w:pPr>
              <w:spacing w:after="60"/>
              <w:jc w:val="both"/>
              <w:rPr>
                <w:color w:val="000000" w:themeColor="text1"/>
                <w:sz w:val="24"/>
                <w:szCs w:val="24"/>
              </w:rPr>
            </w:pPr>
            <w:r w:rsidRPr="00473925">
              <w:rPr>
                <w:color w:val="000000" w:themeColor="text1"/>
                <w:sz w:val="24"/>
                <w:szCs w:val="24"/>
                <w:lang w:val="nl-NL"/>
              </w:rPr>
              <w:t>Việc thu hồi, đóng cửa mỏ và phục hồi môi trường đối với các doanh nghiệp đã hết thời hạn khai thác đạt hiệu quả thấp. Trách nhiệm, giải pháp.</w:t>
            </w:r>
          </w:p>
          <w:p w:rsidR="004B2035" w:rsidRPr="00473925" w:rsidRDefault="004B2035" w:rsidP="004B2035">
            <w:pPr>
              <w:spacing w:before="120"/>
              <w:jc w:val="both"/>
              <w:rPr>
                <w:color w:val="000000" w:themeColor="text1"/>
                <w:sz w:val="24"/>
                <w:szCs w:val="24"/>
                <w:lang w:val="en-AU"/>
              </w:rPr>
            </w:pPr>
          </w:p>
        </w:tc>
        <w:tc>
          <w:tcPr>
            <w:tcW w:w="3402" w:type="dxa"/>
          </w:tcPr>
          <w:p w:rsidR="004B2035" w:rsidRPr="00473925" w:rsidRDefault="004B2035" w:rsidP="004B2035">
            <w:pPr>
              <w:spacing w:after="60"/>
              <w:jc w:val="both"/>
              <w:rPr>
                <w:color w:val="000000" w:themeColor="text1"/>
                <w:sz w:val="24"/>
                <w:szCs w:val="24"/>
                <w:lang w:val="en-US"/>
              </w:rPr>
            </w:pPr>
            <w:r w:rsidRPr="00473925">
              <w:rPr>
                <w:color w:val="000000" w:themeColor="text1"/>
                <w:sz w:val="24"/>
                <w:szCs w:val="24"/>
              </w:rPr>
              <w:t>Đến nay, trên địa bàn Hà Tĩnh có 1</w:t>
            </w:r>
            <w:r w:rsidRPr="00473925">
              <w:rPr>
                <w:color w:val="000000" w:themeColor="text1"/>
                <w:sz w:val="24"/>
                <w:szCs w:val="24"/>
                <w:lang w:val="en-US"/>
              </w:rPr>
              <w:t>78</w:t>
            </w:r>
            <w:r w:rsidRPr="00473925">
              <w:rPr>
                <w:color w:val="000000" w:themeColor="text1"/>
                <w:sz w:val="24"/>
                <w:szCs w:val="24"/>
              </w:rPr>
              <w:t xml:space="preserve"> mỏ khoáng sản do UBND tỉnh cấp phép đã hết hiệu lực giấy phép khai thác, trong đó: </w:t>
            </w:r>
            <w:r w:rsidRPr="00473925">
              <w:rPr>
                <w:color w:val="000000" w:themeColor="text1"/>
                <w:sz w:val="24"/>
                <w:szCs w:val="24"/>
                <w:lang w:val="en-US"/>
              </w:rPr>
              <w:t>108 mỏ đã có quyết định đóng cửa mỏ. Trong số 70 mỏ chưa có quyết định đóng cửa mỏ có 20 mỏ đã được phê duyệt Đề án đóng cửa mỏ; còn 50 mỏ chưa thực hiện hồ sơ, thủ tục đóng cửa mỏ theo quy định.</w:t>
            </w:r>
          </w:p>
          <w:p w:rsidR="004B2035" w:rsidRPr="00473925" w:rsidRDefault="004B2035" w:rsidP="004B2035">
            <w:pPr>
              <w:spacing w:after="60"/>
              <w:ind w:firstLine="709"/>
              <w:jc w:val="both"/>
              <w:rPr>
                <w:rFonts w:cstheme="minorBidi"/>
                <w:color w:val="000000" w:themeColor="text1"/>
                <w:sz w:val="24"/>
                <w:szCs w:val="24"/>
                <w:lang w:val="en-US"/>
              </w:rPr>
            </w:pPr>
          </w:p>
          <w:p w:rsidR="004B2035" w:rsidRPr="00473925" w:rsidRDefault="004B2035" w:rsidP="004B2035">
            <w:pPr>
              <w:spacing w:after="60"/>
              <w:ind w:firstLine="709"/>
              <w:jc w:val="both"/>
              <w:rPr>
                <w:color w:val="000000" w:themeColor="text1"/>
                <w:sz w:val="24"/>
                <w:szCs w:val="24"/>
              </w:rPr>
            </w:pPr>
          </w:p>
          <w:p w:rsidR="004B2035" w:rsidRPr="00473925" w:rsidRDefault="004B2035" w:rsidP="004B2035">
            <w:pPr>
              <w:spacing w:before="120"/>
              <w:jc w:val="both"/>
              <w:rPr>
                <w:color w:val="000000" w:themeColor="text1"/>
                <w:sz w:val="24"/>
                <w:szCs w:val="24"/>
                <w:lang w:val="sq-AL"/>
              </w:rPr>
            </w:pP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t>Do một số đơn vị hoạt động khoáng sản đã giải thể, phá sản hoặc không còn hoạt động trên địa bàn; một số đơn vị chưa thực hiện cũng như chưa hoàn thành ký quỹ cải tạo, phục hồi môi trường; một số mỏ số tiền đã ký quỹ cải tạo, phục hồi môi trường thấp hơn so với kinh phí cần thiết để thực hiện hồ sơ và công tác cải tạo, phục hồi môi trường ngoài hiện trường dẫn đến khó khăn trong thực hiện công tác đóng cửa mỏ.</w:t>
            </w:r>
          </w:p>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spacing w:after="60"/>
              <w:jc w:val="both"/>
              <w:rPr>
                <w:color w:val="000000" w:themeColor="text1"/>
                <w:sz w:val="24"/>
                <w:szCs w:val="24"/>
              </w:rPr>
            </w:pPr>
            <w:r w:rsidRPr="00473925">
              <w:rPr>
                <w:color w:val="000000" w:themeColor="text1"/>
                <w:sz w:val="24"/>
                <w:szCs w:val="24"/>
                <w:lang w:val="en-US"/>
              </w:rPr>
              <w:t>UBND tỉnh t</w:t>
            </w:r>
            <w:r w:rsidRPr="00473925">
              <w:rPr>
                <w:color w:val="000000" w:themeColor="text1"/>
                <w:sz w:val="24"/>
                <w:szCs w:val="24"/>
              </w:rPr>
              <w:t>iếp tục</w:t>
            </w:r>
            <w:r w:rsidRPr="00473925">
              <w:rPr>
                <w:color w:val="000000" w:themeColor="text1"/>
                <w:sz w:val="24"/>
                <w:szCs w:val="24"/>
                <w:lang w:val="en-US"/>
              </w:rPr>
              <w:t xml:space="preserve"> chỉ đạo Sở TNMT</w:t>
            </w:r>
            <w:r w:rsidRPr="00473925">
              <w:rPr>
                <w:color w:val="000000" w:themeColor="text1"/>
                <w:sz w:val="24"/>
                <w:szCs w:val="24"/>
              </w:rPr>
              <w:t xml:space="preserve"> kiểm tra, rà soát và </w:t>
            </w:r>
            <w:r w:rsidRPr="00473925">
              <w:rPr>
                <w:color w:val="000000" w:themeColor="text1"/>
                <w:sz w:val="24"/>
                <w:szCs w:val="24"/>
                <w:lang w:val="en-US"/>
              </w:rPr>
              <w:t xml:space="preserve">đề xuất </w:t>
            </w:r>
            <w:r w:rsidRPr="00473925">
              <w:rPr>
                <w:color w:val="000000" w:themeColor="text1"/>
                <w:sz w:val="24"/>
                <w:szCs w:val="24"/>
              </w:rPr>
              <w:t>hướng</w:t>
            </w:r>
            <w:r w:rsidRPr="00473925">
              <w:rPr>
                <w:color w:val="000000" w:themeColor="text1"/>
                <w:sz w:val="24"/>
                <w:szCs w:val="24"/>
                <w:lang w:val="en-US"/>
              </w:rPr>
              <w:t xml:space="preserve"> xử lý cụ thể từng trường hợp:</w:t>
            </w:r>
          </w:p>
          <w:p w:rsidR="004B2035" w:rsidRPr="00473925" w:rsidRDefault="004B2035" w:rsidP="004B2035">
            <w:pPr>
              <w:spacing w:after="60"/>
              <w:jc w:val="both"/>
              <w:rPr>
                <w:color w:val="000000" w:themeColor="text1"/>
                <w:sz w:val="24"/>
                <w:szCs w:val="24"/>
              </w:rPr>
            </w:pPr>
            <w:r w:rsidRPr="00473925">
              <w:rPr>
                <w:color w:val="000000" w:themeColor="text1"/>
                <w:sz w:val="24"/>
                <w:szCs w:val="24"/>
              </w:rPr>
              <w:t xml:space="preserve">- Đối với </w:t>
            </w:r>
            <w:r w:rsidRPr="00473925">
              <w:rPr>
                <w:color w:val="000000" w:themeColor="text1"/>
                <w:sz w:val="24"/>
                <w:szCs w:val="24"/>
                <w:lang w:val="en-US"/>
              </w:rPr>
              <w:t>20</w:t>
            </w:r>
            <w:r w:rsidRPr="00473925">
              <w:rPr>
                <w:color w:val="000000" w:themeColor="text1"/>
                <w:sz w:val="24"/>
                <w:szCs w:val="24"/>
              </w:rPr>
              <w:t xml:space="preserve"> mỏ đã được phê duyệt đề án đóng cửa mỏ nhưng chưa có quyết định đóng cửa mỏ: yêu cầu các đơn vị báo cáo kết quả thực hiện thi công đề án đóng cửa mỏ để có cơ sở tổ chức nghiệm thu theo đúng quy định. </w:t>
            </w:r>
          </w:p>
          <w:p w:rsidR="004B2035" w:rsidRPr="00473925" w:rsidRDefault="004B2035" w:rsidP="004B2035">
            <w:pPr>
              <w:spacing w:after="60"/>
              <w:jc w:val="both"/>
              <w:rPr>
                <w:color w:val="000000" w:themeColor="text1"/>
                <w:sz w:val="24"/>
                <w:szCs w:val="24"/>
              </w:rPr>
            </w:pPr>
            <w:r w:rsidRPr="00473925">
              <w:rPr>
                <w:color w:val="000000" w:themeColor="text1"/>
                <w:sz w:val="24"/>
                <w:szCs w:val="24"/>
              </w:rPr>
              <w:t xml:space="preserve">- Đối với </w:t>
            </w:r>
            <w:r w:rsidRPr="00473925">
              <w:rPr>
                <w:color w:val="000000" w:themeColor="text1"/>
                <w:sz w:val="24"/>
                <w:szCs w:val="24"/>
                <w:lang w:val="en-US"/>
              </w:rPr>
              <w:t>50</w:t>
            </w:r>
            <w:r w:rsidRPr="00473925">
              <w:rPr>
                <w:color w:val="000000" w:themeColor="text1"/>
                <w:sz w:val="24"/>
                <w:szCs w:val="24"/>
              </w:rPr>
              <w:t xml:space="preserve"> mỏ chưa thực hiện hồ sơ, thủ tục đóng cửa mỏ: kiểm tra, rà soát để phân định cụ </w:t>
            </w:r>
            <w:r w:rsidRPr="00473925">
              <w:rPr>
                <w:color w:val="000000" w:themeColor="text1"/>
                <w:sz w:val="24"/>
                <w:szCs w:val="24"/>
              </w:rPr>
              <w:lastRenderedPageBreak/>
              <w:t>thể từng trường hợp và</w:t>
            </w:r>
            <w:r w:rsidRPr="00473925">
              <w:rPr>
                <w:color w:val="000000" w:themeColor="text1"/>
                <w:sz w:val="24"/>
                <w:szCs w:val="24"/>
                <w:lang w:val="en-US"/>
              </w:rPr>
              <w:t xml:space="preserve"> để xuất hướng</w:t>
            </w:r>
            <w:r w:rsidRPr="00473925">
              <w:rPr>
                <w:color w:val="000000" w:themeColor="text1"/>
                <w:sz w:val="24"/>
                <w:szCs w:val="24"/>
              </w:rPr>
              <w:t xml:space="preserve"> xử lý:</w:t>
            </w:r>
          </w:p>
          <w:p w:rsidR="004B2035" w:rsidRPr="00473925" w:rsidRDefault="004B2035" w:rsidP="004B2035">
            <w:pPr>
              <w:spacing w:after="60"/>
              <w:jc w:val="both"/>
              <w:rPr>
                <w:color w:val="000000" w:themeColor="text1"/>
                <w:sz w:val="24"/>
                <w:szCs w:val="24"/>
              </w:rPr>
            </w:pPr>
            <w:r w:rsidRPr="00473925">
              <w:rPr>
                <w:color w:val="000000" w:themeColor="text1"/>
                <w:sz w:val="24"/>
                <w:szCs w:val="24"/>
              </w:rPr>
              <w:t xml:space="preserve">+ Đối với các mỏ chưa khai thác, các mỏ đã khai thác nhưng để lại bờ mỏ ổn định, an toàn và đã trồng cây: Quyết định đóng cửa mỏ mà không phải thực hiện hồ sơ, thủ tục đóng cửa mỏ </w:t>
            </w:r>
          </w:p>
          <w:p w:rsidR="004B2035" w:rsidRPr="00473925" w:rsidRDefault="004B2035" w:rsidP="004B2035">
            <w:pPr>
              <w:jc w:val="both"/>
              <w:rPr>
                <w:color w:val="000000" w:themeColor="text1"/>
                <w:sz w:val="24"/>
                <w:szCs w:val="24"/>
                <w:lang w:val="en-US"/>
              </w:rPr>
            </w:pPr>
            <w:r w:rsidRPr="00473925">
              <w:rPr>
                <w:color w:val="000000" w:themeColor="text1"/>
                <w:sz w:val="24"/>
                <w:szCs w:val="24"/>
              </w:rPr>
              <w:t xml:space="preserve">+ Đối với các mỏ đã khai thác để lại bờ mỏ chưa ổn định, không đảm bảo an toàn, chưa trồng cây phục hồi môi trường: Rà soát lại số tiền ký quỹ cải tạo phục hồi môi trường của từng mỏ, lựa chọn các mỏ có số tiền kỹ quỹ cải tạo phục hồi môi trường đảm bảo kinh phí để thực hiện công tác đóng cửa mỏ theo dự toán và lựa chọn đơn vị khác để thay thế thực hiện đóng cửa mỏ; kinh phí để lập, thực hiện đề án đóng cửa mỏ được lấy từ tiền đã kỹ quỹ cải tạo phục hồi môi trường của đơn vị được cấp phép khai thác. Đối với các mỏ không đủ kinh phí để thực hiện công tác đóng cửa mỏ theo dự toán, căn cứ quy định tại khoản 3 Điều 46 Nghị định số 158/2016/NĐ-CP của Chính phủ quy định chi tiết thi hành một số điều của Luật </w:t>
            </w:r>
            <w:r w:rsidRPr="00473925">
              <w:rPr>
                <w:color w:val="000000" w:themeColor="text1"/>
                <w:sz w:val="24"/>
                <w:szCs w:val="24"/>
              </w:rPr>
              <w:lastRenderedPageBreak/>
              <w:t xml:space="preserve">khoáng sản, UBND tỉnh sẽ bổ sung dự án chi ngân sách trình HĐND tỉnh thông qua để triển khai thực </w:t>
            </w:r>
            <w:r w:rsidRPr="00473925">
              <w:rPr>
                <w:color w:val="000000" w:themeColor="text1"/>
                <w:sz w:val="24"/>
                <w:szCs w:val="24"/>
                <w:lang w:val="en-US"/>
              </w:rPr>
              <w:t>hiện.</w:t>
            </w:r>
          </w:p>
        </w:tc>
        <w:tc>
          <w:tcPr>
            <w:tcW w:w="1275" w:type="dxa"/>
          </w:tcPr>
          <w:p w:rsidR="004B2035" w:rsidRPr="00473925" w:rsidRDefault="004B2035" w:rsidP="004B2035">
            <w:pPr>
              <w:rPr>
                <w:color w:val="000000" w:themeColor="text1"/>
                <w:sz w:val="24"/>
                <w:szCs w:val="24"/>
                <w:lang w:val="en-US"/>
              </w:rPr>
            </w:pPr>
          </w:p>
        </w:tc>
      </w:tr>
      <w:tr w:rsidR="00473925" w:rsidRPr="00473925" w:rsidTr="00286E94">
        <w:trPr>
          <w:trHeight w:val="1408"/>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5</w:t>
            </w:r>
          </w:p>
        </w:tc>
        <w:tc>
          <w:tcPr>
            <w:tcW w:w="2807" w:type="dxa"/>
          </w:tcPr>
          <w:p w:rsidR="004B2035" w:rsidRPr="00473925" w:rsidRDefault="004B2035" w:rsidP="004B2035">
            <w:pPr>
              <w:rPr>
                <w:color w:val="000000" w:themeColor="text1"/>
                <w:sz w:val="24"/>
                <w:szCs w:val="24"/>
              </w:rPr>
            </w:pPr>
            <w:r w:rsidRPr="00473925">
              <w:rPr>
                <w:color w:val="000000" w:themeColor="text1"/>
                <w:sz w:val="24"/>
                <w:szCs w:val="24"/>
              </w:rPr>
              <w:t>Tình hình thực hiện thu hồi đất của các tổ chức, cá nhân được cấp phép đầu tư nhưng không triển khai hoặc có vi phạm trong thời gian qua.</w:t>
            </w:r>
          </w:p>
          <w:p w:rsidR="004B2035" w:rsidRPr="00473925" w:rsidRDefault="004B2035" w:rsidP="004B2035">
            <w:pPr>
              <w:rPr>
                <w:color w:val="000000" w:themeColor="text1"/>
                <w:sz w:val="24"/>
                <w:szCs w:val="24"/>
              </w:rPr>
            </w:pP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lang w:val="en-US"/>
              </w:rPr>
              <w:t>Tính đ</w:t>
            </w:r>
            <w:r w:rsidRPr="00473925">
              <w:rPr>
                <w:color w:val="000000" w:themeColor="text1"/>
                <w:sz w:val="24"/>
                <w:szCs w:val="24"/>
              </w:rPr>
              <w:t>ến thời điểm 30/11/2020, trên cơ sở tham mưu của Sở TNMT, UBND tỉnh đã ban hành quyết định thu hồi đất của 06 tổ chức với diện tích 2.25h</w:t>
            </w:r>
            <w:r w:rsidRPr="00473925">
              <w:rPr>
                <w:color w:val="000000" w:themeColor="text1"/>
                <w:sz w:val="24"/>
                <w:szCs w:val="24"/>
                <w:lang w:val="en-US"/>
              </w:rPr>
              <w:t>a</w:t>
            </w:r>
            <w:r w:rsidRPr="00473925">
              <w:rPr>
                <w:color w:val="000000" w:themeColor="text1"/>
                <w:sz w:val="24"/>
                <w:szCs w:val="24"/>
              </w:rPr>
              <w:t>;</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Về 28 tổ chức vi phạm pháp luật đất đai theo kiến nghị của Đoàn giám sát HĐND tỉnh, đến nay đã kiểm tra, xử lý 26/28 tổ chức. Còn lại 02/28 tổ chức (Công ty Cổ phần Đầu tư và phát triển Việt Lào và Công ty TNHH MTV Sắt Vũ Quang) Sở Tài nguyên và Môi trường đã đưa vào Kế hoạch thanh tra, kiểm tra </w:t>
            </w:r>
            <w:r w:rsidRPr="00473925">
              <w:rPr>
                <w:color w:val="000000" w:themeColor="text1"/>
                <w:sz w:val="24"/>
                <w:szCs w:val="24"/>
                <w:lang w:val="en-US"/>
              </w:rPr>
              <w:t>và sẽ tham mưu xử lý trong thời gian tới</w:t>
            </w:r>
            <w:r w:rsidRPr="00473925">
              <w:rPr>
                <w:color w:val="000000" w:themeColor="text1"/>
                <w:sz w:val="24"/>
                <w:szCs w:val="24"/>
              </w:rPr>
              <w:t>.</w:t>
            </w:r>
          </w:p>
          <w:p w:rsidR="004B2035" w:rsidRPr="00473925" w:rsidRDefault="004B2035" w:rsidP="004B2035">
            <w:pPr>
              <w:jc w:val="both"/>
              <w:rPr>
                <w:color w:val="000000" w:themeColor="text1"/>
                <w:sz w:val="24"/>
                <w:szCs w:val="24"/>
              </w:rPr>
            </w:pPr>
            <w:r w:rsidRPr="00473925">
              <w:rPr>
                <w:color w:val="000000" w:themeColor="text1"/>
                <w:sz w:val="24"/>
                <w:szCs w:val="24"/>
              </w:rPr>
              <w:t>- Về phương án xử lý 09 tổ chức sử dụng đất chưa đúng mục đích</w:t>
            </w:r>
            <w:r w:rsidRPr="00473925">
              <w:rPr>
                <w:color w:val="000000" w:themeColor="text1"/>
                <w:sz w:val="24"/>
                <w:szCs w:val="24"/>
                <w:lang w:val="en-US"/>
              </w:rPr>
              <w:t>:</w:t>
            </w:r>
            <w:r w:rsidRPr="00473925">
              <w:rPr>
                <w:color w:val="000000" w:themeColor="text1"/>
                <w:sz w:val="24"/>
                <w:szCs w:val="24"/>
              </w:rPr>
              <w:t xml:space="preserve"> Đến nay, Sở TNMT đã kiểm tra 07/09 tổ chức (</w:t>
            </w:r>
            <w:r w:rsidRPr="00473925">
              <w:rPr>
                <w:color w:val="000000" w:themeColor="text1"/>
                <w:sz w:val="24"/>
                <w:szCs w:val="24"/>
                <w:lang w:val="en-US"/>
              </w:rPr>
              <w:t xml:space="preserve">trong đó </w:t>
            </w:r>
            <w:r w:rsidRPr="00473925">
              <w:rPr>
                <w:color w:val="000000" w:themeColor="text1"/>
                <w:sz w:val="24"/>
                <w:szCs w:val="24"/>
              </w:rPr>
              <w:t xml:space="preserve">có 01 tổ chức là Trung tâm giới thiệu việc làm Sở đã tham mưu UBND tỉnh </w:t>
            </w:r>
            <w:r w:rsidRPr="00473925">
              <w:rPr>
                <w:color w:val="000000" w:themeColor="text1"/>
                <w:sz w:val="24"/>
                <w:szCs w:val="24"/>
                <w:lang w:val="en-US"/>
              </w:rPr>
              <w:t xml:space="preserve">ban hành </w:t>
            </w:r>
            <w:r w:rsidRPr="00473925">
              <w:rPr>
                <w:color w:val="000000" w:themeColor="text1"/>
                <w:sz w:val="24"/>
                <w:szCs w:val="24"/>
              </w:rPr>
              <w:t>quyết định thu hồi đất, nhưng đến nay các sở</w:t>
            </w:r>
            <w:r w:rsidRPr="00473925">
              <w:rPr>
                <w:color w:val="000000" w:themeColor="text1"/>
                <w:sz w:val="24"/>
                <w:szCs w:val="24"/>
                <w:lang w:val="en-US"/>
              </w:rPr>
              <w:t>,</w:t>
            </w:r>
            <w:r w:rsidRPr="00473925">
              <w:rPr>
                <w:color w:val="000000" w:themeColor="text1"/>
                <w:sz w:val="24"/>
                <w:szCs w:val="24"/>
              </w:rPr>
              <w:t xml:space="preserve"> ngành liên quan chưa đánh giá giá trị tài sản còn lại để chi trả cho đơn vị, nên chưa tổ chức bàn giao đất để quản lý), còn 02 đơn vị (Trung tâm </w:t>
            </w:r>
            <w:r w:rsidRPr="00473925">
              <w:rPr>
                <w:color w:val="000000" w:themeColor="text1"/>
                <w:sz w:val="24"/>
                <w:szCs w:val="24"/>
              </w:rPr>
              <w:lastRenderedPageBreak/>
              <w:t>thanh thiếu nhi Hà Tĩnh, Công ty Cổ phần sắt Thạch Khê) chưa tổ chức kiểm tra.</w:t>
            </w:r>
          </w:p>
          <w:p w:rsidR="004B2035" w:rsidRPr="00473925" w:rsidRDefault="004B2035" w:rsidP="004B2035">
            <w:pPr>
              <w:jc w:val="both"/>
              <w:rPr>
                <w:color w:val="000000" w:themeColor="text1"/>
                <w:sz w:val="24"/>
                <w:szCs w:val="24"/>
              </w:rPr>
            </w:pPr>
            <w:r w:rsidRPr="00473925">
              <w:rPr>
                <w:color w:val="000000" w:themeColor="text1"/>
                <w:sz w:val="24"/>
                <w:szCs w:val="24"/>
              </w:rPr>
              <w:t>- Về yêu cầu 68 tổ chức có cam kết tiến độ thực hiện dự án</w:t>
            </w:r>
            <w:r w:rsidRPr="00473925">
              <w:rPr>
                <w:color w:val="000000" w:themeColor="text1"/>
                <w:sz w:val="24"/>
                <w:szCs w:val="24"/>
                <w:lang w:val="en-US"/>
              </w:rPr>
              <w:t xml:space="preserve"> (</w:t>
            </w:r>
            <w:r w:rsidRPr="00473925">
              <w:rPr>
                <w:color w:val="000000" w:themeColor="text1"/>
                <w:sz w:val="24"/>
                <w:szCs w:val="24"/>
              </w:rPr>
              <w:t>BQL khu kinh tế tổ chức kiểm tra</w:t>
            </w:r>
            <w:r w:rsidRPr="00473925">
              <w:rPr>
                <w:color w:val="000000" w:themeColor="text1"/>
                <w:sz w:val="24"/>
                <w:szCs w:val="24"/>
                <w:lang w:val="en-US"/>
              </w:rPr>
              <w:t xml:space="preserve"> 20 tổ chức</w:t>
            </w:r>
            <w:r w:rsidRPr="00473925">
              <w:rPr>
                <w:color w:val="000000" w:themeColor="text1"/>
                <w:sz w:val="24"/>
                <w:szCs w:val="24"/>
              </w:rPr>
              <w:t>,</w:t>
            </w:r>
            <w:r w:rsidRPr="00473925">
              <w:rPr>
                <w:color w:val="000000" w:themeColor="text1"/>
                <w:sz w:val="24"/>
                <w:szCs w:val="24"/>
                <w:lang w:val="en-US"/>
              </w:rPr>
              <w:t xml:space="preserve"> Sở TNMT 48 tổ chức). Hiện</w:t>
            </w:r>
            <w:r w:rsidRPr="00473925">
              <w:rPr>
                <w:color w:val="000000" w:themeColor="text1"/>
                <w:sz w:val="24"/>
                <w:szCs w:val="24"/>
              </w:rPr>
              <w:t xml:space="preserve"> Sở TNMT đã thực hiện kiểm tra</w:t>
            </w:r>
            <w:r w:rsidRPr="00473925">
              <w:rPr>
                <w:color w:val="000000" w:themeColor="text1"/>
                <w:sz w:val="24"/>
                <w:szCs w:val="24"/>
                <w:lang w:val="en-US"/>
              </w:rPr>
              <w:t xml:space="preserve"> xong</w:t>
            </w:r>
            <w:r w:rsidRPr="00473925">
              <w:rPr>
                <w:color w:val="000000" w:themeColor="text1"/>
                <w:sz w:val="24"/>
                <w:szCs w:val="24"/>
              </w:rPr>
              <w:t xml:space="preserve"> 48/48 tổ chức. Kết quả đã ban hành các văn bản kết luận,</w:t>
            </w:r>
            <w:r w:rsidRPr="00473925">
              <w:rPr>
                <w:color w:val="000000" w:themeColor="text1"/>
                <w:sz w:val="24"/>
                <w:szCs w:val="24"/>
                <w:lang w:val="en-US"/>
              </w:rPr>
              <w:t xml:space="preserve"> hiện</w:t>
            </w:r>
            <w:r w:rsidRPr="00473925">
              <w:rPr>
                <w:color w:val="000000" w:themeColor="text1"/>
                <w:sz w:val="24"/>
                <w:szCs w:val="24"/>
              </w:rPr>
              <w:t xml:space="preserve"> UBND tỉnh </w:t>
            </w:r>
            <w:r w:rsidRPr="00473925">
              <w:rPr>
                <w:color w:val="000000" w:themeColor="text1"/>
                <w:sz w:val="24"/>
                <w:szCs w:val="24"/>
                <w:lang w:val="en-US"/>
              </w:rPr>
              <w:t>đang xem xét để</w:t>
            </w:r>
            <w:r w:rsidRPr="00473925">
              <w:rPr>
                <w:color w:val="000000" w:themeColor="text1"/>
                <w:sz w:val="24"/>
                <w:szCs w:val="24"/>
              </w:rPr>
              <w:t xml:space="preserve"> thu hồi đất của 02 đơn vị (Công ty CP Phú An Sinh; Hợp tác xã Xuân Bắc); cho gia hạn thời gian sử dụng đất 24 tháng và phải nộp số tiền thuê đất để được gia hạn đối với 06 đơn vị (Công ty Cổ phần thương mại dịch vụ Hà Tĩnh; Công ty Đại Thành; Công ty Thành Đạt; Công ty Hoàng Thạch; Công ty TNHH MTV 185; Công ty cổ phần Tập đoàn Hà Mỹ Hưng). Có 05 đơn vị chỉ mới có chấp thuận chủ trương đầu tư, chưa có hồ sơ thuê đất, </w:t>
            </w:r>
            <w:r w:rsidRPr="00473925">
              <w:rPr>
                <w:color w:val="000000" w:themeColor="text1"/>
                <w:sz w:val="24"/>
                <w:szCs w:val="24"/>
                <w:lang w:val="en-US"/>
              </w:rPr>
              <w:t xml:space="preserve">UBND tỉnh đã giao </w:t>
            </w:r>
            <w:r w:rsidRPr="00473925">
              <w:rPr>
                <w:color w:val="000000" w:themeColor="text1"/>
                <w:sz w:val="24"/>
                <w:szCs w:val="24"/>
              </w:rPr>
              <w:t xml:space="preserve">Sở Kế hoạch và Đầu tư tham mưu chấm dứt dự án đầu tư đối với 02 đơn vị (gồm: Công ty TNHH Phát triển Fineton; Công ty Cổ phần chế biến thủy sản Hà Tĩnh); 03 đơn vị gồm (HTX chăn nuôi tổng hợp </w:t>
            </w:r>
            <w:r w:rsidRPr="00473925">
              <w:rPr>
                <w:color w:val="000000" w:themeColor="text1"/>
                <w:sz w:val="24"/>
                <w:szCs w:val="24"/>
              </w:rPr>
              <w:lastRenderedPageBreak/>
              <w:t xml:space="preserve">Xuân Lĩnh; Công ty TNHH Hồng Lam; Công ty TNHH Hải Dương) Sở Kế hoạch và Đầu tư đang kiểm tra rà soát để chấm dứt dự án. Các đơn vị còn lại, Sở </w:t>
            </w:r>
            <w:r w:rsidRPr="00473925">
              <w:rPr>
                <w:color w:val="000000" w:themeColor="text1"/>
                <w:sz w:val="24"/>
                <w:szCs w:val="24"/>
                <w:lang w:val="en-US"/>
              </w:rPr>
              <w:t xml:space="preserve">TNMT </w:t>
            </w:r>
            <w:r w:rsidRPr="00473925">
              <w:rPr>
                <w:color w:val="000000" w:themeColor="text1"/>
                <w:sz w:val="24"/>
                <w:szCs w:val="24"/>
              </w:rPr>
              <w:t xml:space="preserve">đã </w:t>
            </w:r>
            <w:r w:rsidRPr="00473925">
              <w:rPr>
                <w:color w:val="000000" w:themeColor="text1"/>
                <w:sz w:val="24"/>
                <w:szCs w:val="24"/>
                <w:lang w:val="en-US"/>
              </w:rPr>
              <w:t>có</w:t>
            </w:r>
            <w:r w:rsidRPr="00473925">
              <w:rPr>
                <w:color w:val="000000" w:themeColor="text1"/>
                <w:sz w:val="24"/>
                <w:szCs w:val="24"/>
              </w:rPr>
              <w:t xml:space="preserve"> văn bản yêu cầu khẩn trương đầu tư, khắc phục các tồn tại.</w:t>
            </w: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lastRenderedPageBreak/>
              <w:t xml:space="preserve">- Đối với 02/28 tổ chức (Công ty </w:t>
            </w:r>
            <w:r w:rsidRPr="00473925">
              <w:rPr>
                <w:color w:val="000000" w:themeColor="text1"/>
                <w:sz w:val="24"/>
                <w:szCs w:val="24"/>
                <w:lang w:val="en-US"/>
              </w:rPr>
              <w:t>c</w:t>
            </w:r>
            <w:r w:rsidRPr="00473925">
              <w:rPr>
                <w:color w:val="000000" w:themeColor="text1"/>
                <w:sz w:val="24"/>
                <w:szCs w:val="24"/>
              </w:rPr>
              <w:t xml:space="preserve">ổ phần Đầu tư và </w:t>
            </w:r>
            <w:r w:rsidRPr="00473925">
              <w:rPr>
                <w:color w:val="000000" w:themeColor="text1"/>
                <w:sz w:val="24"/>
                <w:szCs w:val="24"/>
                <w:lang w:val="en-US"/>
              </w:rPr>
              <w:t>P</w:t>
            </w:r>
            <w:r w:rsidRPr="00473925">
              <w:rPr>
                <w:color w:val="000000" w:themeColor="text1"/>
                <w:sz w:val="24"/>
                <w:szCs w:val="24"/>
              </w:rPr>
              <w:t>hát triển Việt Lào và Công ty TNHH MTV Sắt Vũ Quang) Sở Tài nguyên và Môi trường đã đưa vào Kế hoạch thanh tra, kiểm tra năm 2018, 2019 nhưng chưa triển khai kiểm tra được</w:t>
            </w:r>
            <w:r w:rsidRPr="00473925">
              <w:rPr>
                <w:color w:val="000000" w:themeColor="text1"/>
                <w:sz w:val="24"/>
                <w:szCs w:val="24"/>
                <w:lang w:val="en-US"/>
              </w:rPr>
              <w:t>,</w:t>
            </w:r>
            <w:r w:rsidRPr="00473925">
              <w:rPr>
                <w:color w:val="000000" w:themeColor="text1"/>
                <w:sz w:val="24"/>
                <w:szCs w:val="24"/>
              </w:rPr>
              <w:t xml:space="preserve"> trong đó có 01 đơn vị do </w:t>
            </w:r>
            <w:r w:rsidRPr="00473925">
              <w:rPr>
                <w:color w:val="000000" w:themeColor="text1"/>
                <w:sz w:val="24"/>
                <w:szCs w:val="24"/>
                <w:lang w:val="en-US"/>
              </w:rPr>
              <w:t>G</w:t>
            </w:r>
            <w:r w:rsidRPr="00473925">
              <w:rPr>
                <w:color w:val="000000" w:themeColor="text1"/>
                <w:sz w:val="24"/>
                <w:szCs w:val="24"/>
              </w:rPr>
              <w:t xml:space="preserve">iám đốc Công ty chết nên không có người đại diện để làm việc. </w:t>
            </w: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lang w:val="en-US"/>
              </w:rPr>
            </w:pPr>
          </w:p>
          <w:p w:rsidR="004B2035" w:rsidRPr="00473925" w:rsidRDefault="004B2035" w:rsidP="004B2035">
            <w:pPr>
              <w:rPr>
                <w:color w:val="000000" w:themeColor="text1"/>
                <w:sz w:val="24"/>
                <w:szCs w:val="24"/>
                <w:lang w:val="en-US"/>
              </w:rPr>
            </w:pPr>
          </w:p>
          <w:p w:rsidR="004B2035" w:rsidRPr="00473925" w:rsidRDefault="004B2035" w:rsidP="004B2035">
            <w:pPr>
              <w:rPr>
                <w:color w:val="000000" w:themeColor="text1"/>
                <w:sz w:val="24"/>
                <w:szCs w:val="24"/>
                <w:lang w:val="en-US"/>
              </w:rPr>
            </w:pPr>
          </w:p>
          <w:p w:rsidR="004B2035" w:rsidRPr="00473925" w:rsidRDefault="004B2035" w:rsidP="004B2035">
            <w:pPr>
              <w:jc w:val="both"/>
              <w:rPr>
                <w:color w:val="000000" w:themeColor="text1"/>
                <w:sz w:val="24"/>
                <w:szCs w:val="24"/>
                <w:lang w:val="en-US"/>
              </w:rPr>
            </w:pPr>
          </w:p>
          <w:p w:rsidR="004B2035" w:rsidRPr="00473925" w:rsidRDefault="004B2035" w:rsidP="004B2035">
            <w:pPr>
              <w:rPr>
                <w:color w:val="000000" w:themeColor="text1"/>
                <w:sz w:val="24"/>
                <w:szCs w:val="24"/>
                <w:lang w:val="en-US"/>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p w:rsidR="004B2035" w:rsidRPr="00473925" w:rsidRDefault="004B2035" w:rsidP="004B2035">
            <w:pPr>
              <w:rPr>
                <w:color w:val="000000" w:themeColor="text1"/>
                <w:sz w:val="24"/>
                <w:szCs w:val="24"/>
              </w:rPr>
            </w:pPr>
          </w:p>
        </w:tc>
        <w:tc>
          <w:tcPr>
            <w:tcW w:w="3261" w:type="dxa"/>
          </w:tcPr>
          <w:p w:rsidR="004B2035" w:rsidRPr="00473925" w:rsidRDefault="004B2035" w:rsidP="004B2035">
            <w:pPr>
              <w:pStyle w:val="ListParagraph"/>
              <w:ind w:left="0"/>
              <w:rPr>
                <w:color w:val="000000" w:themeColor="text1"/>
                <w:sz w:val="24"/>
                <w:szCs w:val="24"/>
              </w:rPr>
            </w:pPr>
            <w:r w:rsidRPr="00473925">
              <w:rPr>
                <w:color w:val="000000" w:themeColor="text1"/>
                <w:sz w:val="24"/>
                <w:szCs w:val="24"/>
                <w:lang w:val="en-US"/>
              </w:rPr>
              <w:t xml:space="preserve">Trong năm 2021, </w:t>
            </w:r>
            <w:r w:rsidRPr="00473925">
              <w:rPr>
                <w:color w:val="000000" w:themeColor="text1"/>
                <w:sz w:val="24"/>
                <w:szCs w:val="24"/>
              </w:rPr>
              <w:t xml:space="preserve">UBND tỉnh </w:t>
            </w:r>
            <w:r w:rsidRPr="00473925">
              <w:rPr>
                <w:color w:val="000000" w:themeColor="text1"/>
                <w:sz w:val="24"/>
                <w:szCs w:val="24"/>
                <w:lang w:val="en-US"/>
              </w:rPr>
              <w:t xml:space="preserve">sẽ </w:t>
            </w:r>
            <w:r w:rsidRPr="00473925">
              <w:rPr>
                <w:color w:val="000000" w:themeColor="text1"/>
                <w:sz w:val="24"/>
                <w:szCs w:val="24"/>
              </w:rPr>
              <w:t>chỉ đạo Sở Tài nguyên và Môi trường tham mưu kế hoạch thực hiện công tác thanh, kiểm tra đối với 02 tổ chức vi phạm pháp luật đất đai là Công ty Cổ phần Đầu tư và phát triển Việt Lào và Công ty TNHH MTV Sắt Vũ Quang</w:t>
            </w:r>
            <w:r w:rsidRPr="00473925">
              <w:rPr>
                <w:color w:val="000000" w:themeColor="text1"/>
                <w:sz w:val="24"/>
                <w:szCs w:val="24"/>
                <w:lang w:val="en-US"/>
              </w:rPr>
              <w:t xml:space="preserve">; </w:t>
            </w:r>
            <w:r w:rsidRPr="00473925">
              <w:rPr>
                <w:color w:val="000000" w:themeColor="text1"/>
                <w:sz w:val="24"/>
                <w:szCs w:val="24"/>
              </w:rPr>
              <w:t>02 tổ chức sử dụng đất chưa đúng mục đích là Trung tâm thanh thiếu nhi Hà Tĩnh, Công ty Cổ phần sắt Thạch Khê</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6</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Công tác thu gom và xử lý rác thải sinh hoạt trên địa bàn còn nhiều bất cập, khó khăn. Giải pháp trong thời gian tới.</w:t>
            </w:r>
          </w:p>
          <w:p w:rsidR="004B2035" w:rsidRPr="00473925" w:rsidRDefault="004B2035" w:rsidP="004B2035">
            <w:pPr>
              <w:jc w:val="both"/>
              <w:rPr>
                <w:color w:val="000000" w:themeColor="text1"/>
                <w:sz w:val="24"/>
                <w:szCs w:val="24"/>
                <w:lang w:val="en-US"/>
              </w:rPr>
            </w:pPr>
          </w:p>
          <w:p w:rsidR="004B2035" w:rsidRPr="00473925" w:rsidRDefault="004B2035" w:rsidP="004B2035">
            <w:pPr>
              <w:jc w:val="both"/>
              <w:rPr>
                <w:color w:val="000000" w:themeColor="text1"/>
                <w:sz w:val="24"/>
                <w:szCs w:val="24"/>
                <w:lang w:val="en-US"/>
              </w:rPr>
            </w:pPr>
          </w:p>
          <w:p w:rsidR="004B2035" w:rsidRPr="00473925" w:rsidRDefault="004B2035" w:rsidP="004B2035">
            <w:pPr>
              <w:jc w:val="both"/>
              <w:rPr>
                <w:color w:val="000000" w:themeColor="text1"/>
                <w:sz w:val="24"/>
                <w:szCs w:val="24"/>
                <w:lang w:val="en-US"/>
              </w:rPr>
            </w:pPr>
          </w:p>
        </w:tc>
        <w:tc>
          <w:tcPr>
            <w:tcW w:w="3402" w:type="dxa"/>
          </w:tcPr>
          <w:p w:rsidR="004B2035" w:rsidRPr="00473925" w:rsidRDefault="004B2035" w:rsidP="004B2035">
            <w:pPr>
              <w:jc w:val="both"/>
              <w:rPr>
                <w:color w:val="000000" w:themeColor="text1"/>
                <w:spacing w:val="-2"/>
                <w:sz w:val="24"/>
                <w:szCs w:val="24"/>
                <w:lang w:val="sq-AL"/>
              </w:rPr>
            </w:pPr>
            <w:r w:rsidRPr="00473925">
              <w:rPr>
                <w:color w:val="000000" w:themeColor="text1"/>
                <w:spacing w:val="-2"/>
                <w:sz w:val="24"/>
                <w:szCs w:val="24"/>
                <w:lang w:val="sq-AL"/>
              </w:rPr>
              <w:t xml:space="preserve">UBND tỉnh đã chỉ đạo Sở TN&amp;MT rà soát, đánh giá tình hình thực hiện Đề án thu gom, vận chuyển và xử lý rác thải sinh hoạt của các địa phương. Theo đó, từ tháng 4-5/2019, Sở TN&amp;MT đã tổ chức điều tra, đánh giá việc thực hiện đề án, giá dịch vụ thu gom, vận chuyển và xử lý rác thải tại các địa phương. Qua điều tra, đánh giá đã xác định công tác thu gom, xử lý rác còn nhiều bất cập như </w:t>
            </w:r>
            <w:r w:rsidRPr="00473925">
              <w:rPr>
                <w:color w:val="000000" w:themeColor="text1"/>
                <w:sz w:val="24"/>
                <w:szCs w:val="24"/>
              </w:rPr>
              <w:t>Việc phân loại rác tại nguồn ở các địa phương triển khai chậm, đang ở dạng thí điểm mô hình, chưa đồng bộ, hiệu quả chưa cao</w:t>
            </w:r>
            <w:r w:rsidRPr="00473925">
              <w:rPr>
                <w:color w:val="000000" w:themeColor="text1"/>
                <w:sz w:val="24"/>
                <w:szCs w:val="24"/>
                <w:lang w:val="en-US"/>
              </w:rPr>
              <w:t xml:space="preserve">; </w:t>
            </w:r>
            <w:r w:rsidRPr="00473925">
              <w:rPr>
                <w:color w:val="000000" w:themeColor="text1"/>
                <w:sz w:val="24"/>
                <w:szCs w:val="24"/>
                <w:lang w:val="nb-NO"/>
              </w:rPr>
              <w:t xml:space="preserve">Mạng lưới thu gom, vận chuyển rác thải mặc dù đã được hình thành; tuy nhiên cách thức hoạt động chưa thống nhất, thiếu phương tiện thiết bị, chưa phát huy được hiệu quả; các cơ sở xử lý chưa đáp ứng được lượng rác thải phát sinh đặc biệt là ở khu </w:t>
            </w:r>
            <w:r w:rsidRPr="00473925">
              <w:rPr>
                <w:color w:val="000000" w:themeColor="text1"/>
                <w:sz w:val="24"/>
                <w:szCs w:val="24"/>
                <w:lang w:val="nb-NO"/>
              </w:rPr>
              <w:lastRenderedPageBreak/>
              <w:t>vực phía Bắc; ở các huyện Đức Thọ, Hương Khê, Hương Sơn, Thạch Hà chưa có điểm xử lý đảm bảo nên tình trạng rác vứt bừa bãi, gây ô nhiễm, mất cảnh quan trên nhiều tuyến đường, bờ sông, các khu vực công cộng</w:t>
            </w:r>
            <w:r w:rsidRPr="00473925">
              <w:rPr>
                <w:color w:val="000000" w:themeColor="text1"/>
                <w:spacing w:val="-2"/>
                <w:sz w:val="24"/>
                <w:szCs w:val="24"/>
                <w:lang w:val="sq-AL"/>
              </w:rPr>
              <w:t>...</w:t>
            </w:r>
          </w:p>
          <w:p w:rsidR="004B2035" w:rsidRPr="00473925" w:rsidRDefault="004B2035" w:rsidP="004B2035">
            <w:pPr>
              <w:shd w:val="clear" w:color="auto" w:fill="FFFFFF"/>
              <w:spacing w:before="60"/>
              <w:jc w:val="both"/>
              <w:rPr>
                <w:color w:val="000000" w:themeColor="text1"/>
                <w:sz w:val="24"/>
                <w:szCs w:val="24"/>
                <w:lang w:val="de-DE"/>
              </w:rPr>
            </w:pPr>
            <w:r w:rsidRPr="00473925">
              <w:rPr>
                <w:color w:val="000000" w:themeColor="text1"/>
                <w:spacing w:val="-2"/>
                <w:sz w:val="24"/>
                <w:szCs w:val="24"/>
                <w:lang w:val="sq-AL"/>
              </w:rPr>
              <w:t>- Năm 2019-2020, UBND tỉnh đã chỉ đạo Sở TN&amp;MT xây dựng Đề án thu gom, vận chuyển, xử lý chất thải sinh hoạt đến năm 2025 và những năm tiếp theo.</w:t>
            </w:r>
            <w:r w:rsidRPr="00473925">
              <w:rPr>
                <w:color w:val="000000" w:themeColor="text1"/>
                <w:spacing w:val="-2"/>
                <w:position w:val="-2"/>
                <w:sz w:val="24"/>
                <w:szCs w:val="24"/>
                <w:lang w:val="hsb-DE"/>
              </w:rPr>
              <w:t xml:space="preserve"> Đề án đã được </w:t>
            </w:r>
            <w:r w:rsidRPr="00473925">
              <w:rPr>
                <w:color w:val="000000" w:themeColor="text1"/>
                <w:sz w:val="24"/>
                <w:szCs w:val="24"/>
                <w:lang w:val="de-DE"/>
              </w:rPr>
              <w:t xml:space="preserve">Thường trực tỉnh ủy họp thông qua tại văn bản số 1268-TB/TU ngày 21/5/2020. Mục tiêu đưa ra trong đề án là hình thành các khu xử lý chất thải rắn sinh hoạt tập trung có công nghệ mới nhất, tiên tiến, hiện đại, thân thiện với môi trường, có tính chiến lược lâu dài; Dây chuyền xử lý chất thải phải đồng bộ tuần hoàn, khép kín, thu hồi năng lượng sau xử lý rác, không để phát sinh mùi hôi, khí thải, nước thải gây ô nhiễm môi trường.  </w:t>
            </w:r>
          </w:p>
          <w:p w:rsidR="004B2035" w:rsidRPr="00473925" w:rsidRDefault="004B2035" w:rsidP="004B2035">
            <w:pPr>
              <w:jc w:val="both"/>
              <w:rPr>
                <w:b/>
                <w:color w:val="000000" w:themeColor="text1"/>
                <w:sz w:val="24"/>
                <w:szCs w:val="24"/>
                <w:lang w:val="en-US"/>
              </w:rPr>
            </w:pPr>
            <w:r w:rsidRPr="00473925">
              <w:rPr>
                <w:color w:val="000000" w:themeColor="text1"/>
                <w:spacing w:val="-2"/>
                <w:sz w:val="24"/>
                <w:szCs w:val="24"/>
                <w:lang w:val="sq-AL"/>
              </w:rPr>
              <w:t>Hiện nay, UBND tỉnh đang xem xét để phê duyệt đề án.</w:t>
            </w: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spacing w:after="120"/>
              <w:jc w:val="both"/>
              <w:rPr>
                <w:color w:val="000000" w:themeColor="text1"/>
                <w:spacing w:val="-2"/>
                <w:sz w:val="24"/>
                <w:szCs w:val="24"/>
                <w:lang w:val="sq-AL"/>
              </w:rPr>
            </w:pPr>
            <w:r w:rsidRPr="00473925">
              <w:rPr>
                <w:color w:val="000000" w:themeColor="text1"/>
                <w:spacing w:val="-2"/>
                <w:sz w:val="24"/>
                <w:szCs w:val="24"/>
                <w:lang w:val="sq-AL"/>
              </w:rPr>
              <w:t>Tiếp tục chỉ đạo Sở Tài nguyên và Môi trường phối hợp với địa phương thực hiện tốt phân loại rác thải tại nguồn, tái chế, chế biến chất thải hữu cơ ở khu vực đô thị đạt 10%, ở khu vực nông thôn đạt 30% và đến năm 2030, nâng tỷ lệ chất thải thu hồi để tái chế, chế biến chất thải hữu cơ ở khu vực nông thôn lên 35%.</w:t>
            </w:r>
          </w:p>
          <w:p w:rsidR="004B2035" w:rsidRPr="00473925" w:rsidRDefault="004B2035" w:rsidP="004B2035">
            <w:pPr>
              <w:spacing w:after="120"/>
              <w:jc w:val="both"/>
              <w:rPr>
                <w:color w:val="000000" w:themeColor="text1"/>
                <w:spacing w:val="-2"/>
                <w:sz w:val="24"/>
                <w:szCs w:val="24"/>
                <w:lang w:val="sq-AL"/>
              </w:rPr>
            </w:pPr>
            <w:r w:rsidRPr="00473925">
              <w:rPr>
                <w:color w:val="000000" w:themeColor="text1"/>
                <w:spacing w:val="-2"/>
                <w:sz w:val="24"/>
                <w:szCs w:val="24"/>
                <w:lang w:val="sq-AL"/>
              </w:rPr>
              <w:t>- Chỉ đạo hoàn thiện mạng lưới dịch vụ thu gom, vận chuyển rác thải; Đầu tư trang thiết bị, phương tiện thu gom, vận chuyển, hoàn thiện hệ thống các điểm trung chuyển đảm bảo đáp ứng tiêu chuẩn kỹ thuật về môi trường.</w:t>
            </w:r>
          </w:p>
          <w:p w:rsidR="004B2035" w:rsidRPr="00473925" w:rsidRDefault="004B2035" w:rsidP="004B2035">
            <w:pPr>
              <w:spacing w:after="80"/>
              <w:jc w:val="both"/>
              <w:rPr>
                <w:color w:val="000000" w:themeColor="text1"/>
                <w:spacing w:val="-2"/>
                <w:sz w:val="24"/>
                <w:szCs w:val="24"/>
                <w:lang w:val="sq-AL"/>
              </w:rPr>
            </w:pPr>
            <w:r w:rsidRPr="00473925">
              <w:rPr>
                <w:color w:val="000000" w:themeColor="text1"/>
                <w:spacing w:val="-2"/>
                <w:sz w:val="24"/>
                <w:szCs w:val="24"/>
                <w:lang w:val="sq-AL"/>
              </w:rPr>
              <w:t xml:space="preserve">- Đến năm 2022 xử lý dứt điểm lượng rác thải tồn đọng, chấm dứt tình trạng đốt, chôn lấp rác thải tại các điểm trung chuyển. </w:t>
            </w:r>
          </w:p>
          <w:p w:rsidR="004B2035" w:rsidRPr="00473925" w:rsidRDefault="004B2035" w:rsidP="004B2035">
            <w:pPr>
              <w:spacing w:after="80"/>
              <w:jc w:val="both"/>
              <w:rPr>
                <w:color w:val="000000" w:themeColor="text1"/>
                <w:spacing w:val="-2"/>
                <w:sz w:val="24"/>
                <w:szCs w:val="24"/>
                <w:lang w:val="sq-AL"/>
              </w:rPr>
            </w:pPr>
            <w:r w:rsidRPr="00473925">
              <w:rPr>
                <w:color w:val="000000" w:themeColor="text1"/>
                <w:spacing w:val="-2"/>
                <w:sz w:val="24"/>
                <w:szCs w:val="24"/>
                <w:lang w:val="sq-AL"/>
              </w:rPr>
              <w:lastRenderedPageBreak/>
              <w:t xml:space="preserve">- Thu hút đầu tư xây dựng 01 khu xử lý rác thải tập trung với công nghệ hiện đại, công suất lớn (khoảng 500 tấn/ngày) đáp ứng xử lý rác thải tập trung quy mô liên huyện phía Bắc của tỉnh. </w:t>
            </w:r>
          </w:p>
          <w:p w:rsidR="004B2035" w:rsidRPr="00473925" w:rsidRDefault="004B2035" w:rsidP="004B2035">
            <w:pPr>
              <w:spacing w:after="120"/>
              <w:jc w:val="both"/>
              <w:rPr>
                <w:color w:val="000000" w:themeColor="text1"/>
                <w:spacing w:val="-2"/>
                <w:sz w:val="24"/>
                <w:szCs w:val="24"/>
                <w:lang w:val="sq-AL"/>
              </w:rPr>
            </w:pPr>
            <w:r w:rsidRPr="00473925">
              <w:rPr>
                <w:color w:val="000000" w:themeColor="text1"/>
                <w:spacing w:val="-2"/>
                <w:sz w:val="24"/>
                <w:szCs w:val="24"/>
                <w:lang w:val="sq-AL"/>
              </w:rPr>
              <w:t>- Chỉ đạo các Sở, ngành tham mưu phương án giá đảm bảo cho công tác thu gom, vận chuyển, xử lý rác;  cơ chế phân bổ ngân sách các cấp phục vụ công tác quản lý rác thải trên địa bàn tỉnh; trong đó, ngân sách tỉnh đảm bảo chi trả kinh phí xử lý rác, ngân sách cấp huyện đảm bảo chi trả kinh phí vận chuyển rác. Tiền thu từ giá dịch vụ được quản lý, chi trả cho công tác thu gom và cân đối vào chi phí vận chuyển, xử lý rác theo quy định của pháp luật.</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7</w:t>
            </w:r>
          </w:p>
        </w:tc>
        <w:tc>
          <w:tcPr>
            <w:tcW w:w="2807" w:type="dxa"/>
          </w:tcPr>
          <w:p w:rsidR="004B2035" w:rsidRPr="00473925" w:rsidRDefault="004B2035" w:rsidP="004B2035">
            <w:pPr>
              <w:rPr>
                <w:b/>
                <w:color w:val="000000" w:themeColor="text1"/>
                <w:sz w:val="24"/>
                <w:szCs w:val="24"/>
                <w:highlight w:val="yellow"/>
              </w:rPr>
            </w:pPr>
            <w:r w:rsidRPr="00473925">
              <w:rPr>
                <w:color w:val="000000" w:themeColor="text1"/>
                <w:sz w:val="24"/>
                <w:szCs w:val="24"/>
              </w:rPr>
              <w:t>Công tác xây dựng, quản lý hồ sơ địa chính; việc cấp giấy chứng nhận quyền sử dụng đất</w:t>
            </w:r>
          </w:p>
        </w:tc>
        <w:tc>
          <w:tcPr>
            <w:tcW w:w="3402" w:type="dxa"/>
          </w:tcPr>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Về đo đạc bản đồ địa chính: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xml:space="preserve">Đến nay, trên địa bàn tỉnh đã hoàn thành đo vẽ bản đồ địa chính theo hiện trạng của </w:t>
            </w:r>
            <w:r w:rsidRPr="00473925">
              <w:rPr>
                <w:color w:val="000000" w:themeColor="text1"/>
                <w:sz w:val="24"/>
                <w:szCs w:val="24"/>
                <w:lang w:val="nb-NO"/>
              </w:rPr>
              <w:lastRenderedPageBreak/>
              <w:t xml:space="preserve">237/237 xã, phường, thị trấn (theo đơn vị hành chính trước khi sáp nhập) đạt 100%, với tổng diện tích 234.816 ha, đạt 100% diện tích cần đo vẽ (trong đó: đất khu dân cư 48.220 ha, đất sản xuất nông nghiệp 186.596 ha. </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xml:space="preserve">- Về cấp giấy chứng nhận quyền sử dụng đất và lập hồ sơ địa chính: </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Đối với tổ chức: Đã hoàn thành đăng ký, cấp giấy chứng nhận quyền sử dụng đất đạt trên 98% nhu cầu.</w:t>
            </w:r>
          </w:p>
          <w:p w:rsidR="004B2035" w:rsidRPr="00473925" w:rsidRDefault="004B2035" w:rsidP="004B2035">
            <w:pPr>
              <w:spacing w:before="60"/>
              <w:jc w:val="both"/>
              <w:rPr>
                <w:rFonts w:eastAsia="Calibri"/>
                <w:color w:val="000000" w:themeColor="text1"/>
                <w:spacing w:val="-2"/>
                <w:sz w:val="24"/>
                <w:szCs w:val="24"/>
                <w:lang w:val="nl-NL"/>
              </w:rPr>
            </w:pPr>
            <w:r w:rsidRPr="00473925">
              <w:rPr>
                <w:color w:val="000000" w:themeColor="text1"/>
                <w:sz w:val="24"/>
                <w:szCs w:val="24"/>
                <w:lang w:val="nb-NO"/>
              </w:rPr>
              <w:t>+ Đối với hộ gia đình cá nhân: Cấp giấy chứng nhận quyền sử dụng đất lần đầu đạt hơn 99% nhu cầu; cấp đổi giấy chứng nhận đất ở và đất nông nghiệp gắn với đo đạc bản đồ địa chính đến nay đạt 97,8% nhu cầu và trao giấy đạt 96,2% so với số GCN đã ký (426.161 giấy). Hiện nay, Sở Tài nguyên và Môi trường đang chỉ đạo các đơn vị tư vấn thi công hoàn thiện bản đồ, hồ sơ địa chính sau cấp giấy chứng nhận; đ</w:t>
            </w:r>
            <w:r w:rsidRPr="00473925">
              <w:rPr>
                <w:rFonts w:eastAsia="Calibri"/>
                <w:color w:val="000000" w:themeColor="text1"/>
                <w:spacing w:val="-2"/>
                <w:sz w:val="24"/>
                <w:szCs w:val="24"/>
                <w:lang w:val="nl-NL"/>
              </w:rPr>
              <w:t>ến nay có 194/237 xã, phường, thị trấn đã được kiểm tra, thẩm định bản đồ sau cấp giấy đạt 82%; ký duyệt bản đồ địa chính giai đoạn 2 cho 165/237 xã (đạt 70%).</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spacing w:before="60"/>
              <w:jc w:val="both"/>
              <w:rPr>
                <w:color w:val="000000" w:themeColor="text1"/>
                <w:sz w:val="24"/>
                <w:szCs w:val="24"/>
              </w:rPr>
            </w:pPr>
            <w:r w:rsidRPr="00473925">
              <w:rPr>
                <w:color w:val="000000" w:themeColor="text1"/>
                <w:sz w:val="24"/>
                <w:szCs w:val="24"/>
                <w:lang w:val="en-US"/>
              </w:rPr>
              <w:lastRenderedPageBreak/>
              <w:t>V</w:t>
            </w:r>
            <w:r w:rsidRPr="00473925">
              <w:rPr>
                <w:color w:val="000000" w:themeColor="text1"/>
                <w:sz w:val="24"/>
                <w:szCs w:val="24"/>
              </w:rPr>
              <w:t xml:space="preserve">iệc </w:t>
            </w:r>
            <w:r w:rsidRPr="00473925">
              <w:rPr>
                <w:color w:val="000000" w:themeColor="text1"/>
                <w:sz w:val="24"/>
                <w:szCs w:val="24"/>
                <w:lang w:val="en-US"/>
              </w:rPr>
              <w:t>gi</w:t>
            </w:r>
            <w:r w:rsidRPr="00473925">
              <w:rPr>
                <w:color w:val="000000" w:themeColor="text1"/>
                <w:sz w:val="24"/>
                <w:szCs w:val="24"/>
              </w:rPr>
              <w:t>ao giấy chứng nhận quyền sử dụng đất</w:t>
            </w:r>
            <w:r w:rsidRPr="00473925">
              <w:rPr>
                <w:color w:val="000000" w:themeColor="text1"/>
                <w:sz w:val="24"/>
                <w:szCs w:val="24"/>
                <w:lang w:val="en-US"/>
              </w:rPr>
              <w:t xml:space="preserve"> thực tế</w:t>
            </w:r>
            <w:r w:rsidRPr="00473925">
              <w:rPr>
                <w:color w:val="000000" w:themeColor="text1"/>
                <w:sz w:val="24"/>
                <w:szCs w:val="24"/>
              </w:rPr>
              <w:t xml:space="preserve"> các huyện giao cho UBND cấp xã trực tiếp thực hiện</w:t>
            </w:r>
            <w:r w:rsidRPr="00473925">
              <w:rPr>
                <w:color w:val="000000" w:themeColor="text1"/>
                <w:sz w:val="24"/>
                <w:szCs w:val="24"/>
                <w:lang w:val="en-US"/>
              </w:rPr>
              <w:t>.</w:t>
            </w:r>
            <w:r w:rsidRPr="00473925">
              <w:rPr>
                <w:color w:val="000000" w:themeColor="text1"/>
                <w:sz w:val="24"/>
                <w:szCs w:val="24"/>
              </w:rPr>
              <w:t xml:space="preserve"> </w:t>
            </w:r>
            <w:r w:rsidRPr="00473925">
              <w:rPr>
                <w:color w:val="000000" w:themeColor="text1"/>
                <w:sz w:val="24"/>
                <w:szCs w:val="24"/>
                <w:lang w:val="en-US"/>
              </w:rPr>
              <w:t>C</w:t>
            </w:r>
            <w:r w:rsidRPr="00473925">
              <w:rPr>
                <w:color w:val="000000" w:themeColor="text1"/>
                <w:sz w:val="24"/>
                <w:szCs w:val="24"/>
              </w:rPr>
              <w:t xml:space="preserve">ác địa phương đã </w:t>
            </w:r>
            <w:r w:rsidRPr="00473925">
              <w:rPr>
                <w:color w:val="000000" w:themeColor="text1"/>
                <w:sz w:val="24"/>
                <w:szCs w:val="24"/>
              </w:rPr>
              <w:lastRenderedPageBreak/>
              <w:t>thực hiện thông báo đến người sử dụng đất</w:t>
            </w:r>
            <w:r w:rsidRPr="00473925">
              <w:rPr>
                <w:color w:val="000000" w:themeColor="text1"/>
                <w:sz w:val="24"/>
                <w:szCs w:val="24"/>
                <w:lang w:val="en-US"/>
              </w:rPr>
              <w:t>,</w:t>
            </w:r>
            <w:r w:rsidRPr="00473925">
              <w:rPr>
                <w:color w:val="000000" w:themeColor="text1"/>
                <w:sz w:val="24"/>
                <w:szCs w:val="24"/>
              </w:rPr>
              <w:t xml:space="preserve"> nhưng một số đã không đến nhận do giấy chứng nhận cũ đang thế chấp tại ngân hàng (đối với đất ở); việc phối hợp giao giấy giữa 3 bên (ngân hàng, người sử dụng đất và UBND cấp xã theo hướng dẫn của Sở Tài nguyên và Môi trường, Ngân hàng nhà nước tại Văn bản số 1365/STNMT-NHNN ngày 16/6/2015) chưa được một số địa phương thực hiện; nhiều trường hợp giấy chứng nhận đất nông nghiệp đã ký nhưng người dân không đến nhận.  </w:t>
            </w:r>
          </w:p>
          <w:p w:rsidR="004B2035" w:rsidRPr="00473925" w:rsidRDefault="004B2035" w:rsidP="004B2035">
            <w:pPr>
              <w:spacing w:before="60"/>
              <w:jc w:val="both"/>
              <w:rPr>
                <w:color w:val="000000" w:themeColor="text1"/>
                <w:sz w:val="24"/>
                <w:szCs w:val="24"/>
              </w:rPr>
            </w:pPr>
            <w:r w:rsidRPr="00473925">
              <w:rPr>
                <w:color w:val="000000" w:themeColor="text1"/>
                <w:sz w:val="24"/>
                <w:szCs w:val="24"/>
                <w:lang w:val="nb-NO"/>
              </w:rPr>
              <w:t>- Hồ sơ địa chính</w:t>
            </w:r>
            <w:r w:rsidRPr="00473925">
              <w:rPr>
                <w:color w:val="000000" w:themeColor="text1"/>
                <w:sz w:val="24"/>
                <w:szCs w:val="24"/>
              </w:rPr>
              <w:t xml:space="preserve"> đăng ký theo Chỉ thị 299/TTg</w:t>
            </w:r>
            <w:r w:rsidRPr="00473925">
              <w:rPr>
                <w:color w:val="000000" w:themeColor="text1"/>
                <w:sz w:val="24"/>
                <w:szCs w:val="24"/>
                <w:lang w:val="nb-NO"/>
              </w:rPr>
              <w:t xml:space="preserve"> trước đây được các cấp (tỉnh, huyện, xã) lưu trữ chưa đầy đủ, các loại sổ sách lập tại thời điểm còn thiếu, một số địa phương còn để thất lạc; do đó việc xác định </w:t>
            </w:r>
            <w:r w:rsidRPr="00473925">
              <w:rPr>
                <w:color w:val="000000" w:themeColor="text1"/>
                <w:sz w:val="24"/>
                <w:szCs w:val="24"/>
              </w:rPr>
              <w:t xml:space="preserve">nguồn gốc sử dụng đất ở trước ngày 18/12/1980 theo quy định của Luật Đất đai không thực hiện được. </w:t>
            </w:r>
          </w:p>
          <w:p w:rsidR="004B2035" w:rsidRPr="00473925" w:rsidRDefault="004B2035" w:rsidP="004B2035">
            <w:pPr>
              <w:jc w:val="both"/>
              <w:rPr>
                <w:color w:val="000000" w:themeColor="text1"/>
                <w:sz w:val="24"/>
                <w:szCs w:val="24"/>
              </w:rPr>
            </w:pPr>
            <w:r w:rsidRPr="00473925">
              <w:rPr>
                <w:color w:val="000000" w:themeColor="text1"/>
                <w:sz w:val="24"/>
                <w:szCs w:val="24"/>
              </w:rPr>
              <w:t>- Quy trình đo đạc bản đồ địa chính gắn với cấp g</w:t>
            </w:r>
            <w:r w:rsidRPr="00473925">
              <w:rPr>
                <w:color w:val="000000" w:themeColor="text1"/>
                <w:sz w:val="24"/>
                <w:szCs w:val="24"/>
                <w:lang w:val="en-US"/>
              </w:rPr>
              <w:t>i</w:t>
            </w:r>
            <w:r w:rsidRPr="00473925">
              <w:rPr>
                <w:color w:val="000000" w:themeColor="text1"/>
                <w:sz w:val="24"/>
                <w:szCs w:val="24"/>
              </w:rPr>
              <w:t xml:space="preserve">ấy chứng nhận quyền sử dụng đất được thực hiện đồng thời tại các xã, phường, thị trấn trên địa bàn tỉnh, do đó thời gian đo đạc gắn với </w:t>
            </w:r>
            <w:r w:rsidRPr="00473925">
              <w:rPr>
                <w:color w:val="000000" w:themeColor="text1"/>
                <w:sz w:val="24"/>
                <w:szCs w:val="24"/>
              </w:rPr>
              <w:lastRenderedPageBreak/>
              <w:t>cấp giấy kéo dài (9 năm) đất đai biến động, chính sách đất đai, quy định đo đạc bản đồ thay đổi nên việc hoàn thiện hồ sơ địa chính phải thay đổi nhiều, điều này gặp nhiều khó khăn cho đơn vị tư vấn trong quá trình hoàn thiện hồ sơ địa chính.</w:t>
            </w:r>
          </w:p>
        </w:tc>
        <w:tc>
          <w:tcPr>
            <w:tcW w:w="3261" w:type="dxa"/>
          </w:tcPr>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lastRenderedPageBreak/>
              <w:t xml:space="preserve">- Tập trung chỉ đạo các địa phương phối hợp cùng đơn vị tư vấn thi công để sớm hoàn thiện hồ sơ địa chính, bản đồ sau cấp </w:t>
            </w:r>
            <w:r w:rsidRPr="00473925">
              <w:rPr>
                <w:color w:val="000000" w:themeColor="text1"/>
                <w:sz w:val="24"/>
                <w:szCs w:val="24"/>
                <w:lang w:val="nb-NO"/>
              </w:rPr>
              <w:lastRenderedPageBreak/>
              <w:t>giấy chứng nhận phục vụ xây dựng cơ sở dữ liệu đất đai theo Dự án được UBND tỉnh phê duyệt và theo Nghị quyết 54/2013/NQ-HĐND ngày 13/7/2013 của Hội đồng nhân dân tỉnh.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Triển khai thực hiện Dự án xây dựng cơ sử dữ liệu quản lý đất đai vay vốn Ngân hàng thế giới để hoàn thiện hồ sơ địa chính dạng số theo quy định phục vụ các cấp, các ngành trong việc khai thác cơ sở dữ liệu quản lý đất đai trong việc phát triển kinh tế - xã hội, an ninh quốc phòng trên địa bàn tỉnh.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Tăng cường kiểm tra giám sát việc thực hiện ở cơ sở, đồng thời phối hợp các địa phương để xử lý kịp thời các tồn tại, nhất là các trường hợp vướng mắc chưa cấp giấy chứng nhận, giấy chứng nhận đã ký nhưng chưa giao.</w:t>
            </w:r>
          </w:p>
          <w:p w:rsidR="004B2035" w:rsidRPr="00473925" w:rsidRDefault="004B2035" w:rsidP="004B2035">
            <w:pPr>
              <w:jc w:val="both"/>
              <w:rPr>
                <w:color w:val="000000" w:themeColor="text1"/>
                <w:sz w:val="24"/>
                <w:szCs w:val="24"/>
                <w:lang w:val="de-DE"/>
              </w:rPr>
            </w:pPr>
            <w:r w:rsidRPr="00473925">
              <w:rPr>
                <w:color w:val="000000" w:themeColor="text1"/>
                <w:sz w:val="24"/>
                <w:szCs w:val="24"/>
                <w:lang w:val="nb-NO"/>
              </w:rPr>
              <w:t xml:space="preserve">- Tiếp tục tháo gỡ các khó khăn, vướng mắc trong việc công nhận lại diện tích đất ở cho các thửa đất ở có nguồn gốc trước ngày 18/12/1980, đã hoàn thành kê khai, đăng ký theo Chỉ thị số 299/TTg và cấp giấy chứng </w:t>
            </w:r>
            <w:r w:rsidRPr="00473925">
              <w:rPr>
                <w:color w:val="000000" w:themeColor="text1"/>
                <w:sz w:val="24"/>
                <w:szCs w:val="24"/>
                <w:lang w:val="nb-NO"/>
              </w:rPr>
              <w:lastRenderedPageBreak/>
              <w:t>nhận quyền sử dụng đất nhưng hiện nay không còn hồ sơ kê khai, đăng ký theo Chỉ thị 299/TTg.</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8</w:t>
            </w:r>
          </w:p>
        </w:tc>
        <w:tc>
          <w:tcPr>
            <w:tcW w:w="2807" w:type="dxa"/>
          </w:tcPr>
          <w:p w:rsidR="004B2035" w:rsidRPr="00473925" w:rsidRDefault="004B2035" w:rsidP="004B2035">
            <w:pPr>
              <w:rPr>
                <w:color w:val="000000" w:themeColor="text1"/>
                <w:sz w:val="24"/>
                <w:szCs w:val="24"/>
              </w:rPr>
            </w:pPr>
            <w:r w:rsidRPr="00473925">
              <w:rPr>
                <w:color w:val="000000" w:themeColor="text1"/>
                <w:sz w:val="24"/>
                <w:szCs w:val="24"/>
              </w:rPr>
              <w:t xml:space="preserve">Việc giao đất, cho thuê đất sản xuất kinh doanh một số vị trí dọc tuyến đường tránh thành phố Hà Tĩnh. </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t>- Kết quả giao đất, cho thuê đất SXKD của các tổ chức giai đoạn từ năm 2009 đến ngày 30/11/2020:</w:t>
            </w:r>
            <w:r w:rsidRPr="00473925">
              <w:rPr>
                <w:color w:val="000000" w:themeColor="text1"/>
                <w:sz w:val="24"/>
                <w:szCs w:val="24"/>
                <w:lang w:val="en-US"/>
              </w:rPr>
              <w:t xml:space="preserve"> trên cơ sở tham mưu của</w:t>
            </w:r>
            <w:r w:rsidRPr="00473925">
              <w:rPr>
                <w:color w:val="000000" w:themeColor="text1"/>
                <w:sz w:val="24"/>
                <w:szCs w:val="24"/>
              </w:rPr>
              <w:t xml:space="preserve"> Sở TNMT</w:t>
            </w:r>
            <w:r w:rsidRPr="00473925">
              <w:rPr>
                <w:color w:val="000000" w:themeColor="text1"/>
                <w:sz w:val="24"/>
                <w:szCs w:val="24"/>
                <w:lang w:val="en-US"/>
              </w:rPr>
              <w:t>,</w:t>
            </w:r>
            <w:r w:rsidRPr="00473925">
              <w:rPr>
                <w:color w:val="000000" w:themeColor="text1"/>
                <w:sz w:val="24"/>
                <w:szCs w:val="24"/>
              </w:rPr>
              <w:t xml:space="preserve"> UBND tỉnh</w:t>
            </w:r>
            <w:r w:rsidRPr="00473925">
              <w:rPr>
                <w:color w:val="000000" w:themeColor="text1"/>
                <w:sz w:val="24"/>
                <w:szCs w:val="24"/>
                <w:lang w:val="en-US"/>
              </w:rPr>
              <w:t xml:space="preserve"> đã ban hành quyết định</w:t>
            </w:r>
            <w:r w:rsidRPr="00473925">
              <w:rPr>
                <w:color w:val="000000" w:themeColor="text1"/>
                <w:sz w:val="24"/>
                <w:szCs w:val="24"/>
              </w:rPr>
              <w:t xml:space="preserve"> giao đất, cho thuê đất đối với 31 tổ chức với diện tích 52,32ha; </w:t>
            </w:r>
          </w:p>
          <w:p w:rsidR="004B2035" w:rsidRPr="00473925" w:rsidRDefault="004B2035" w:rsidP="004B2035">
            <w:pPr>
              <w:jc w:val="both"/>
              <w:rPr>
                <w:color w:val="000000" w:themeColor="text1"/>
                <w:sz w:val="24"/>
                <w:szCs w:val="24"/>
              </w:rPr>
            </w:pPr>
            <w:r w:rsidRPr="00473925">
              <w:rPr>
                <w:color w:val="000000" w:themeColor="text1"/>
                <w:sz w:val="24"/>
                <w:szCs w:val="24"/>
              </w:rPr>
              <w:t>- Việc giao đất, cho thuê đất các dự án đầu tư đảm bảo quy định của Luật Đất đai, Luật Đầu tư và các quy định khác của pháp luật;</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Tại thời điểm giao đất cho các dự án trước đây, do hạn chế của khu vực này chưa có QH chung và QH phân khu dây dựng, dẫn đến các dự án chưa được bố trí một cách hợp lý theo phân khu chức năng, phù hợp với từng nhóm ngành nghề. Hiện nay UBND tỉnh đã phê duyệt đồ án QH phân khu xây dựng các khu chức năng dọc 2 bên QL 1A đoạn đường tránh thành phố Hà Tĩnh, </w:t>
            </w:r>
            <w:r w:rsidRPr="00473925">
              <w:rPr>
                <w:color w:val="000000" w:themeColor="text1"/>
                <w:sz w:val="24"/>
                <w:szCs w:val="24"/>
              </w:rPr>
              <w:lastRenderedPageBreak/>
              <w:t xml:space="preserve">tỷ lệ 1/2000 (QĐ số 1998/QĐ-UBND ngày 25/6/2019) </w:t>
            </w: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lastRenderedPageBreak/>
              <w:t>Nhà nước chưa xây dựng hệ thống hạ tầng kỹ thuật đồng bộ (hệ thống đường gom, đường nhánh, hệ thống cấp thoát nước, điện, thu gom nước thải….). Điều này gây khó khăn cho doanh nghiệp trong quá trình đầu tư, kinh doanh; các doanh nghiệp đang phải tự đầu tư hạ tầng, làm các thủ tục đấu nối vào Quốc lộ, làm tăng chi phí đầu tư và làm giảm hiệu quả của dự án đầu tư.</w:t>
            </w: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rPr>
              <w:t xml:space="preserve">Trong thời gian tới, UBND tỉnh sẽ </w:t>
            </w:r>
            <w:r w:rsidRPr="00473925">
              <w:rPr>
                <w:color w:val="000000" w:themeColor="text1"/>
                <w:sz w:val="24"/>
                <w:szCs w:val="24"/>
                <w:lang w:val="en-US"/>
              </w:rPr>
              <w:t>chỉ đạo</w:t>
            </w:r>
            <w:r w:rsidRPr="00473925">
              <w:rPr>
                <w:color w:val="000000" w:themeColor="text1"/>
                <w:sz w:val="24"/>
                <w:szCs w:val="24"/>
              </w:rPr>
              <w:t xml:space="preserve"> bố trí ngân sách để xây dựng hệ thống hạ tầng kỹ thuật đồng bộ, tạo điều kiện thuận lợi cho các dự án triển khai, hoạt động và để thu hút các nhà đầu tư vào khảo sát thuê đất thực hiện dự án</w:t>
            </w:r>
            <w:r w:rsidRPr="00473925">
              <w:rPr>
                <w:color w:val="000000" w:themeColor="text1"/>
                <w:sz w:val="24"/>
                <w:szCs w:val="24"/>
                <w:lang w:val="en-US"/>
              </w:rPr>
              <w:t>.</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9</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Giải pháp khắc phục ô nhiễm môi trường, xử lý rác thải tại các địa phương.</w:t>
            </w:r>
          </w:p>
          <w:p w:rsidR="004B2035" w:rsidRPr="00473925" w:rsidRDefault="004B2035" w:rsidP="004B2035">
            <w:pPr>
              <w:jc w:val="both"/>
              <w:rPr>
                <w:b/>
                <w:color w:val="000000" w:themeColor="text1"/>
                <w:sz w:val="24"/>
                <w:szCs w:val="24"/>
                <w:lang w:val="en-US"/>
              </w:rPr>
            </w:pPr>
          </w:p>
        </w:tc>
        <w:tc>
          <w:tcPr>
            <w:tcW w:w="3402" w:type="dxa"/>
          </w:tcPr>
          <w:p w:rsidR="004B2035" w:rsidRPr="00473925" w:rsidRDefault="004B2035" w:rsidP="004B2035">
            <w:pPr>
              <w:shd w:val="clear" w:color="auto" w:fill="FFFFFF"/>
              <w:spacing w:after="120" w:line="276" w:lineRule="auto"/>
              <w:jc w:val="both"/>
              <w:rPr>
                <w:color w:val="000000" w:themeColor="text1"/>
                <w:spacing w:val="-2"/>
                <w:position w:val="-2"/>
                <w:sz w:val="24"/>
                <w:szCs w:val="24"/>
                <w:lang w:val="hsb-DE"/>
              </w:rPr>
            </w:pPr>
            <w:r w:rsidRPr="00473925">
              <w:rPr>
                <w:color w:val="000000" w:themeColor="text1"/>
                <w:spacing w:val="-2"/>
                <w:position w:val="-2"/>
                <w:sz w:val="24"/>
                <w:szCs w:val="24"/>
                <w:lang w:val="hsb-DE"/>
              </w:rPr>
              <w:t>- Từ năm 2015, UBND tỉnh đã chỉ đạo các địa phương hoàn thành và tổ chức thực hiện có hiệu quả đề án và giá dịch vụ thu gom, vận chuyển và xử lý chất thải rắn ở các địa phương; bố trí đủ kinh phí đảm bảo triển khai đề án thu gom, vận chuyển và xử lý chất thải rắn ở các địa phương, nhất là ngân sách cấp huyện, xã. Đến cuối năm 2018, 13/13 huyện thị, thành phố đã ban hành đề án và giá dịch vụ thu gom, vận chuyển, xử lý rác.</w:t>
            </w:r>
          </w:p>
          <w:p w:rsidR="004B2035" w:rsidRPr="00473925" w:rsidRDefault="004B2035" w:rsidP="004B2035">
            <w:pPr>
              <w:shd w:val="clear" w:color="auto" w:fill="FFFFFF"/>
              <w:spacing w:after="120" w:line="276" w:lineRule="auto"/>
              <w:jc w:val="both"/>
              <w:rPr>
                <w:color w:val="000000" w:themeColor="text1"/>
                <w:sz w:val="24"/>
                <w:szCs w:val="24"/>
                <w:lang w:val="de-DE"/>
              </w:rPr>
            </w:pPr>
            <w:r w:rsidRPr="00473925">
              <w:rPr>
                <w:color w:val="000000" w:themeColor="text1"/>
                <w:spacing w:val="-2"/>
                <w:position w:val="-2"/>
                <w:sz w:val="24"/>
                <w:szCs w:val="24"/>
                <w:lang w:val="hsb-DE"/>
              </w:rPr>
              <w:t xml:space="preserve">- Năm 2019-2020, UBND tỉnh chỉ đạo Sở Tài nguyên và Môi trường xây dựng Đề án thu gom, vận chuyển, xử lý rác trên địa bàn tỉnh. Đề án đã được </w:t>
            </w:r>
            <w:r w:rsidRPr="00473925">
              <w:rPr>
                <w:color w:val="000000" w:themeColor="text1"/>
                <w:sz w:val="24"/>
                <w:szCs w:val="24"/>
                <w:lang w:val="de-DE"/>
              </w:rPr>
              <w:t xml:space="preserve">Thường trực tỉnh ủy họp thông qua tại văn bản số 1268-TB/TU ngày 21/5/2020. Mục tiêu đưa ra trong đề án là hình thành các khu xử lý chất thải rắn sinh hoạt tập trung có công nghệ mới nhất, tiên tiến, hiện đại, thân thiện với môi trường, có tính chiến lược lâu dài. </w:t>
            </w:r>
          </w:p>
          <w:p w:rsidR="004B2035" w:rsidRPr="00473925" w:rsidRDefault="004B2035" w:rsidP="004B2035">
            <w:pPr>
              <w:shd w:val="clear" w:color="auto" w:fill="FFFFFF"/>
              <w:spacing w:before="60"/>
              <w:jc w:val="both"/>
              <w:rPr>
                <w:color w:val="000000" w:themeColor="text1"/>
                <w:spacing w:val="-2"/>
                <w:position w:val="-2"/>
                <w:sz w:val="24"/>
                <w:szCs w:val="24"/>
                <w:lang w:val="hsb-DE"/>
              </w:rPr>
            </w:pPr>
            <w:r w:rsidRPr="00473925">
              <w:rPr>
                <w:color w:val="000000" w:themeColor="text1"/>
                <w:sz w:val="24"/>
                <w:szCs w:val="24"/>
                <w:lang w:val="de-DE"/>
              </w:rPr>
              <w:lastRenderedPageBreak/>
              <w:t>Theo chỉ đạo của UBND tỉnh, hiện Sở TN&amp;MT đang phối hợp với Sở Tài chính và các địa phương xây dựng chính sách hỗ trợ cho công tác bảo vệ môi trường giai đoạn 2021-2025. Đối với cấp</w:t>
            </w:r>
            <w:r w:rsidRPr="00473925">
              <w:rPr>
                <w:color w:val="000000" w:themeColor="text1"/>
                <w:sz w:val="24"/>
                <w:szCs w:val="24"/>
                <w:lang w:val="en-US"/>
              </w:rPr>
              <w:t xml:space="preserve"> huyện, xã theo khả năng cân đối ngân sách của từng địa phương đã có các cơ chế, chính sách hỗ trợ một phần kinh phí vận chuyển và xử lý rác thải cho các địa phương.</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Đến nay, toàn tỉnh có 12 cơ sở xử lý rác (03 nhà máy, 04 bãi chôn lấp và 05 lò đốt) đang hoạt động. Nhìn chung, công tác thu gom, xử lý rác thải tại các địa phương trong thời gian qua đã được cải thiện đáng kể, khối lượng rác thải phát sinh năm 2020 khoảng 242.214  tấn (tương đương 663,6 tấn/ngày), khối lượng rác thu gom, vận chuyển, xử lý khoảng 174.580 tấn (tương đương 478,3 tấn/ngày) đạt 72,1%.</w:t>
            </w: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spacing w:before="60"/>
              <w:jc w:val="both"/>
              <w:rPr>
                <w:color w:val="000000" w:themeColor="text1"/>
                <w:sz w:val="24"/>
                <w:szCs w:val="24"/>
              </w:rPr>
            </w:pPr>
            <w:r w:rsidRPr="00473925">
              <w:rPr>
                <w:color w:val="000000" w:themeColor="text1"/>
                <w:sz w:val="24"/>
                <w:szCs w:val="24"/>
                <w:lang w:val="en-US"/>
              </w:rPr>
              <w:t xml:space="preserve">- Triển khai thực hiện Đề án thu gom, vận chuyển, xử lý rác thải trên địa bàn tỉnh; </w:t>
            </w:r>
            <w:r w:rsidRPr="00473925">
              <w:rPr>
                <w:color w:val="000000" w:themeColor="text1"/>
                <w:sz w:val="24"/>
                <w:szCs w:val="24"/>
                <w:lang w:val="de-DE"/>
              </w:rPr>
              <w:t>Phương án đến 2022 tiếp tục duy trì các khu xử lý rác thải hiện có, triển khai đầu tư nhà máy xử lý rác thải tập trung phía Bắc (tại xã Hồng Lộc - Lộc Hà hoặc phường Đậu Liêu - TX Hồng Lĩnh); giai đoạn 2023-2025 rác thải trên địa bàn tỉnh tập trung xử lý tại 4 nhà máy (NM phía Bắc, NM Kỳ Tân, NM Cẩm Quan, NM Can Lộc và 5 lò đốt (Thạch Trị, Đức Hương, Cương Gián, Xuân Thành, Phố Châu); giai đoạn 2025-2030:  các lò đốt nhỏ (Cương Gián, Xuân Thành, Phố Châu) hết công suất, rác thải chuyển về 04 nhà máy đang hoạt động; các nhà máy Kỳ Tân, Cẩm Quan và NM phía Bắc phải đầu tư chuyển đổi công nghệ hiện đại, tiên tiến hơn, công suất lớn hơn nhằm đáp ứng nhu cầu xử lý rác thải.</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t xml:space="preserve">- </w:t>
            </w:r>
            <w:r w:rsidRPr="00473925">
              <w:rPr>
                <w:color w:val="000000" w:themeColor="text1"/>
                <w:sz w:val="24"/>
                <w:szCs w:val="24"/>
                <w:lang w:val="en-US"/>
              </w:rPr>
              <w:t>Tiếp tục chỉ đạo các ngành, phối hợp và huy động sự vào cuộc của các tổ chức đoàn thể t</w:t>
            </w:r>
            <w:r w:rsidRPr="00473925">
              <w:rPr>
                <w:color w:val="000000" w:themeColor="text1"/>
                <w:spacing w:val="-4"/>
                <w:sz w:val="24"/>
                <w:szCs w:val="24"/>
                <w:lang w:val="en-US"/>
              </w:rPr>
              <w:t>iếp tục t</w:t>
            </w:r>
            <w:r w:rsidRPr="00473925">
              <w:rPr>
                <w:color w:val="000000" w:themeColor="text1"/>
                <w:sz w:val="24"/>
                <w:szCs w:val="24"/>
              </w:rPr>
              <w:t xml:space="preserve">uyên truyền, vận động, </w:t>
            </w:r>
            <w:r w:rsidRPr="00473925">
              <w:rPr>
                <w:color w:val="000000" w:themeColor="text1"/>
                <w:sz w:val="24"/>
                <w:szCs w:val="24"/>
              </w:rPr>
              <w:lastRenderedPageBreak/>
              <w:t>khuyến khích các hộ gia đình thu gom, phân loại và xử lý rác thải sinh hoạt tại nguồn như: tái sử dụng, ủ chất thải sinh hoạt hữu cơ thành phân compost,… nhằm hạn chế lượng rác thải phải thu gom, vận chuyển đưa đi xử lý.</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t>- Mở rộng mạng lưới thu gom, phát triển các mô hình Hợp tác xã, tổ đội vệ sinh môi trường</w:t>
            </w:r>
            <w:r w:rsidRPr="00473925">
              <w:rPr>
                <w:color w:val="000000" w:themeColor="text1"/>
                <w:sz w:val="24"/>
                <w:szCs w:val="24"/>
                <w:lang w:val="en-US"/>
              </w:rPr>
              <w:t xml:space="preserve">, hỗ trợ trang thiết bị hoạt động cho các tổ chức thu gom, vận chuyển rác nâng cao hiệu quả hoạt động, góp phần </w:t>
            </w:r>
            <w:r w:rsidRPr="00473925">
              <w:rPr>
                <w:color w:val="000000" w:themeColor="text1"/>
                <w:sz w:val="24"/>
                <w:szCs w:val="24"/>
              </w:rPr>
              <w:t xml:space="preserve">nâng cao hiệu quả công tác thu gom rác thải. </w:t>
            </w:r>
          </w:p>
          <w:p w:rsidR="004B2035" w:rsidRPr="00473925" w:rsidRDefault="004B2035" w:rsidP="004B2035">
            <w:pPr>
              <w:shd w:val="clear" w:color="auto" w:fill="FFFFFF"/>
              <w:spacing w:before="60"/>
              <w:jc w:val="both"/>
              <w:rPr>
                <w:color w:val="000000" w:themeColor="text1"/>
                <w:spacing w:val="-2"/>
                <w:position w:val="-2"/>
                <w:sz w:val="24"/>
                <w:szCs w:val="24"/>
                <w:lang w:val="hsb-DE"/>
              </w:rPr>
            </w:pPr>
            <w:r w:rsidRPr="00473925">
              <w:rPr>
                <w:color w:val="000000" w:themeColor="text1"/>
                <w:spacing w:val="-2"/>
                <w:position w:val="-2"/>
                <w:sz w:val="24"/>
                <w:szCs w:val="24"/>
                <w:lang w:val="hsb-DE"/>
              </w:rPr>
              <w:t xml:space="preserve">- Bố trí kinh phí đóng cửa các bãi chôn lấp đã hết công suất và cải tạo, nâng cấp các bãi chôn lấp đang có nguy cơ gây ô nhiễm môi trường. </w:t>
            </w:r>
          </w:p>
          <w:p w:rsidR="004B2035" w:rsidRPr="00473925" w:rsidRDefault="004B2035" w:rsidP="004B2035">
            <w:pPr>
              <w:spacing w:after="120"/>
              <w:jc w:val="both"/>
              <w:rPr>
                <w:color w:val="000000" w:themeColor="text1"/>
                <w:sz w:val="24"/>
                <w:szCs w:val="24"/>
                <w:lang w:val="nl-NL"/>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10</w:t>
            </w:r>
          </w:p>
        </w:tc>
        <w:tc>
          <w:tcPr>
            <w:tcW w:w="2807" w:type="dxa"/>
          </w:tcPr>
          <w:p w:rsidR="004B2035" w:rsidRPr="00473925" w:rsidRDefault="004B2035" w:rsidP="004B2035">
            <w:pPr>
              <w:rPr>
                <w:color w:val="000000" w:themeColor="text1"/>
                <w:sz w:val="24"/>
                <w:szCs w:val="24"/>
              </w:rPr>
            </w:pPr>
            <w:r w:rsidRPr="00473925">
              <w:rPr>
                <w:color w:val="000000" w:themeColor="text1"/>
                <w:sz w:val="24"/>
                <w:szCs w:val="24"/>
              </w:rPr>
              <w:t xml:space="preserve">Thực trạng </w:t>
            </w:r>
            <w:r w:rsidRPr="00473925">
              <w:rPr>
                <w:color w:val="000000" w:themeColor="text1"/>
                <w:sz w:val="24"/>
                <w:szCs w:val="24"/>
                <w:lang w:val="en-US"/>
              </w:rPr>
              <w:t xml:space="preserve"> và giải pháp xử lý </w:t>
            </w:r>
            <w:r w:rsidRPr="00473925">
              <w:rPr>
                <w:color w:val="000000" w:themeColor="text1"/>
                <w:sz w:val="24"/>
                <w:szCs w:val="24"/>
              </w:rPr>
              <w:t>các dự án được giao đất, thuê đất vi phạm pháp luật; chậm đưa vào sử dụng, sử dụng không hiệu quả.</w:t>
            </w:r>
          </w:p>
          <w:p w:rsidR="004B2035" w:rsidRPr="00473925" w:rsidRDefault="004B2035" w:rsidP="004B2035">
            <w:pPr>
              <w:rPr>
                <w:color w:val="000000" w:themeColor="text1"/>
                <w:sz w:val="24"/>
                <w:szCs w:val="24"/>
                <w:highlight w:val="yellow"/>
                <w:lang w:val="en-US"/>
              </w:rPr>
            </w:pPr>
          </w:p>
        </w:tc>
        <w:tc>
          <w:tcPr>
            <w:tcW w:w="3402" w:type="dxa"/>
          </w:tcPr>
          <w:p w:rsidR="004B2035" w:rsidRPr="00473925" w:rsidRDefault="004B2035" w:rsidP="004B2035">
            <w:pPr>
              <w:spacing w:before="60"/>
              <w:jc w:val="both"/>
              <w:rPr>
                <w:color w:val="000000" w:themeColor="text1"/>
                <w:sz w:val="24"/>
              </w:rPr>
            </w:pPr>
            <w:r w:rsidRPr="00473925">
              <w:rPr>
                <w:color w:val="000000" w:themeColor="text1"/>
                <w:sz w:val="24"/>
              </w:rPr>
              <w:lastRenderedPageBreak/>
              <w:t xml:space="preserve">Để thực hiện tốt công tác quản lý nhà nước về đất đai, sau khi giao đất, cho thuê đất, UBND tỉnh đã chỉ đạo các Sở ngành (Sở Tài nguyên và Môi trường, Thanh tra tỉnh, Sở Kế hoạch và Đầu tư, Cục </w:t>
            </w:r>
            <w:r w:rsidRPr="00473925">
              <w:rPr>
                <w:color w:val="000000" w:themeColor="text1"/>
                <w:sz w:val="24"/>
              </w:rPr>
              <w:lastRenderedPageBreak/>
              <w:t xml:space="preserve">thuế tỉnh…) tổ chức nhiều cuộc thanh tra, kiểm tra, xử lý đối với các tổ chức sử dụng đất có vi phạm pháp luật về đất đai và đầu tư. Từ 2017 đến nay đã tổ chức 24 cuộc thanh tra, kiểm tra về lĩnh vực đất đai đối với 63 tổ chức (04 cơ quan quản lý nhà nước, 138 tổ chức và 68 cá nhân sử dụng đất). Qua thanh tra kiểm tra đã phát hiện có 68 tổ chức vi phạm, theo đó đã đề nghị thu hồi đất của 16 tổ chức, diện tích 23,35ha; XPVPHC của 09 tổ chức số tiền 57 triệu đồng; yêu cầu các đơn vị còn lại khắc phục các tồn tại như cho thuê, mượn, sử dụng đất sai mục đích. Riêng năm 2020 đã thành lập Đoàn kiểm tra rà soát các tổ chức đã kiểm tra theo Nghị quyết 61/NQ-HĐND ngày 15/7/2017 của Hội đồng nhân dân tỉnh về công tác quản lý nhà nước về đất đai và môi trường trên địa bàn tỉnh; Phối hợp cùng Sở Kế hoạch và Đầu tư tham gia Đoàn kiểm tra, rà soát liên ngành đối với các dự án có sử dụng đất trên địa bàn tỉnh do UBND tỉnh chấp thuận chủ trương đầu tư. </w:t>
            </w:r>
          </w:p>
          <w:p w:rsidR="004B2035" w:rsidRPr="00473925" w:rsidRDefault="004B2035" w:rsidP="004B2035">
            <w:pPr>
              <w:jc w:val="both"/>
              <w:rPr>
                <w:color w:val="000000" w:themeColor="text1"/>
                <w:sz w:val="24"/>
                <w:szCs w:val="24"/>
                <w:highlight w:val="yellow"/>
                <w:lang w:val="en-US"/>
              </w:rPr>
            </w:pP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spacing w:before="60"/>
              <w:jc w:val="both"/>
              <w:rPr>
                <w:color w:val="000000" w:themeColor="text1"/>
                <w:sz w:val="24"/>
              </w:rPr>
            </w:pPr>
            <w:r w:rsidRPr="00473925">
              <w:rPr>
                <w:color w:val="000000" w:themeColor="text1"/>
                <w:spacing w:val="-2"/>
                <w:sz w:val="24"/>
                <w:lang w:val="en-US"/>
              </w:rPr>
              <w:t>UBND tỉnh sẽ tiếp tục</w:t>
            </w:r>
            <w:r w:rsidRPr="00473925">
              <w:rPr>
                <w:color w:val="000000" w:themeColor="text1"/>
                <w:spacing w:val="-2"/>
                <w:sz w:val="24"/>
              </w:rPr>
              <w:t xml:space="preserve"> </w:t>
            </w:r>
            <w:r w:rsidRPr="00473925">
              <w:rPr>
                <w:color w:val="000000" w:themeColor="text1"/>
                <w:spacing w:val="-2"/>
                <w:sz w:val="24"/>
                <w:lang w:val="en-US"/>
              </w:rPr>
              <w:t>chỉ đạo t</w:t>
            </w:r>
            <w:r w:rsidRPr="00473925">
              <w:rPr>
                <w:color w:val="000000" w:themeColor="text1"/>
                <w:spacing w:val="-2"/>
                <w:sz w:val="24"/>
              </w:rPr>
              <w:t xml:space="preserve">iếp tục triển khai kiểm tra các tổ chức có sai phạm còn lại theo kiến nghị của Đoàn Giám sát HĐND tỉnh tại văn bản </w:t>
            </w:r>
            <w:r w:rsidRPr="00473925">
              <w:rPr>
                <w:color w:val="000000" w:themeColor="text1"/>
                <w:sz w:val="24"/>
              </w:rPr>
              <w:t xml:space="preserve">Số: 62/BC-ĐGS ngày 10 tháng 7 </w:t>
            </w:r>
            <w:r w:rsidRPr="00473925">
              <w:rPr>
                <w:color w:val="000000" w:themeColor="text1"/>
                <w:sz w:val="24"/>
              </w:rPr>
              <w:lastRenderedPageBreak/>
              <w:t>năm 2017 (</w:t>
            </w:r>
            <w:r w:rsidRPr="00473925">
              <w:rPr>
                <w:iCs/>
                <w:color w:val="000000" w:themeColor="text1"/>
                <w:sz w:val="24"/>
                <w:lang w:val="de-DE"/>
              </w:rPr>
              <w:t xml:space="preserve">trước mắt tiếp tục chỉ đạo </w:t>
            </w:r>
            <w:r w:rsidRPr="00473925">
              <w:rPr>
                <w:color w:val="000000" w:themeColor="text1"/>
                <w:sz w:val="24"/>
              </w:rPr>
              <w:t>Đoàn kiểm tra rà soát các tổ chức đã kiểm tra theo Nghị quyết 61/NQ-HĐND ngày 15/7/2017 của Hội đồng nhân dân tỉnh về công tác quản lý nhà nước về đất đai và môi trường trên địa bàn tỉnh đẩy nhanh tiến độ thực hiện).</w:t>
            </w:r>
          </w:p>
          <w:p w:rsidR="004B2035" w:rsidRPr="00473925" w:rsidRDefault="004B2035" w:rsidP="004B2035">
            <w:pPr>
              <w:spacing w:before="60"/>
              <w:jc w:val="both"/>
              <w:rPr>
                <w:color w:val="000000" w:themeColor="text1"/>
                <w:spacing w:val="-2"/>
                <w:sz w:val="24"/>
              </w:rPr>
            </w:pPr>
            <w:r w:rsidRPr="00473925">
              <w:rPr>
                <w:color w:val="000000" w:themeColor="text1"/>
                <w:spacing w:val="-2"/>
                <w:sz w:val="24"/>
              </w:rPr>
              <w:t xml:space="preserve">- </w:t>
            </w:r>
            <w:r w:rsidRPr="00473925">
              <w:rPr>
                <w:color w:val="000000" w:themeColor="text1"/>
                <w:spacing w:val="-2"/>
                <w:sz w:val="24"/>
                <w:lang w:val="en-US"/>
              </w:rPr>
              <w:t>Giao Sở TNMT t</w:t>
            </w:r>
            <w:r w:rsidRPr="00473925">
              <w:rPr>
                <w:color w:val="000000" w:themeColor="text1"/>
                <w:spacing w:val="-2"/>
                <w:sz w:val="24"/>
              </w:rPr>
              <w:t xml:space="preserve">heo dõi, đôn đốc và tổ chức thực hiện đầy đủ, nghiêm túc các kết luận thanh tra, kiểm tra của cơ quan có thẩm quyền; Kiên quyết xử lý thu hồi đất theo đúng quy định của pháp luật đối với các tổ chức được giao, cho thuê đất để dự án đầu tư nhưng </w:t>
            </w:r>
            <w:r w:rsidRPr="00473925">
              <w:rPr>
                <w:iCs/>
                <w:color w:val="000000" w:themeColor="text1"/>
                <w:sz w:val="24"/>
                <w:lang w:val="de-DE"/>
              </w:rPr>
              <w:t>chậm đầu tư, sử dụng đất sai mục đích, để đất lãng phí;</w:t>
            </w:r>
            <w:r w:rsidRPr="00473925">
              <w:rPr>
                <w:color w:val="000000" w:themeColor="text1"/>
                <w:spacing w:val="-2"/>
                <w:sz w:val="24"/>
              </w:rPr>
              <w:t xml:space="preserve"> xử lý nghiêm những trường hợp dây dưa, cố tình trốn tránh, chây ỳ không chấp hành các kết luận thanh, kiểm tra kể cả các tổ chức sử dụng đất và cơ quan quản lý, đặc biệt là trách nhiệm của người đứng đầu;</w:t>
            </w:r>
          </w:p>
          <w:p w:rsidR="004B2035" w:rsidRPr="00473925" w:rsidRDefault="004B2035" w:rsidP="004B2035">
            <w:pPr>
              <w:spacing w:before="60"/>
              <w:jc w:val="both"/>
              <w:rPr>
                <w:color w:val="000000" w:themeColor="text1"/>
                <w:spacing w:val="-2"/>
                <w:sz w:val="24"/>
              </w:rPr>
            </w:pPr>
            <w:r w:rsidRPr="00473925">
              <w:rPr>
                <w:color w:val="000000" w:themeColor="text1"/>
                <w:spacing w:val="-2"/>
                <w:sz w:val="24"/>
              </w:rPr>
              <w:t xml:space="preserve">- </w:t>
            </w:r>
            <w:r w:rsidRPr="00473925">
              <w:rPr>
                <w:color w:val="000000" w:themeColor="text1"/>
                <w:spacing w:val="-2"/>
                <w:sz w:val="24"/>
                <w:lang w:val="en-US"/>
              </w:rPr>
              <w:t>Chỉ đạo</w:t>
            </w:r>
            <w:r w:rsidRPr="00473925">
              <w:rPr>
                <w:color w:val="000000" w:themeColor="text1"/>
                <w:spacing w:val="-2"/>
                <w:sz w:val="24"/>
              </w:rPr>
              <w:t xml:space="preserve"> các ngành (KHĐT, Thanh tra Tỉnh, Cục Thuế tỉnh..) và các địa phương trong hoạt động thanh tra, kiểm tra để đảm bảo việc kết luận thanh, kiểm tra đúng quy định, tránh chồng </w:t>
            </w:r>
            <w:r w:rsidRPr="00473925">
              <w:rPr>
                <w:color w:val="000000" w:themeColor="text1"/>
                <w:spacing w:val="-2"/>
                <w:sz w:val="24"/>
              </w:rPr>
              <w:lastRenderedPageBreak/>
              <w:t>chéo, hạn chế tối đa việc gây ảnh hưởng đến hoạt động của các đối tượng kiểm tra.</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11</w:t>
            </w:r>
          </w:p>
        </w:tc>
        <w:tc>
          <w:tcPr>
            <w:tcW w:w="2807" w:type="dxa"/>
          </w:tcPr>
          <w:p w:rsidR="004B2035" w:rsidRPr="00473925" w:rsidRDefault="004B2035" w:rsidP="004B2035">
            <w:pPr>
              <w:rPr>
                <w:color w:val="000000" w:themeColor="text1"/>
                <w:sz w:val="24"/>
                <w:szCs w:val="24"/>
              </w:rPr>
            </w:pPr>
            <w:r w:rsidRPr="00473925">
              <w:rPr>
                <w:color w:val="000000" w:themeColor="text1"/>
                <w:sz w:val="24"/>
                <w:szCs w:val="24"/>
              </w:rPr>
              <w:t>Thực trạng xử lý các dự án được giao đất, thuê đất vi phạm pháp luật; chậm đưa vào sử dụng, sử dụng không hiệu quả.</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t>Đã</w:t>
            </w:r>
            <w:r w:rsidRPr="00473925">
              <w:rPr>
                <w:color w:val="000000" w:themeColor="text1"/>
                <w:sz w:val="24"/>
                <w:szCs w:val="24"/>
                <w:lang w:val="en-US"/>
              </w:rPr>
              <w:t xml:space="preserve"> trả lời ở câu số 10</w:t>
            </w: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spacing w:before="60"/>
              <w:jc w:val="both"/>
              <w:rPr>
                <w:color w:val="000000" w:themeColor="text1"/>
                <w:sz w:val="24"/>
                <w:szCs w:val="24"/>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12</w:t>
            </w:r>
          </w:p>
        </w:tc>
        <w:tc>
          <w:tcPr>
            <w:tcW w:w="2807" w:type="dxa"/>
          </w:tcPr>
          <w:p w:rsidR="004B2035" w:rsidRPr="00473925" w:rsidRDefault="004B2035" w:rsidP="004B2035">
            <w:pPr>
              <w:rPr>
                <w:color w:val="000000" w:themeColor="text1"/>
                <w:sz w:val="24"/>
                <w:szCs w:val="24"/>
                <w:lang w:val="en-US"/>
              </w:rPr>
            </w:pPr>
            <w:r w:rsidRPr="00473925">
              <w:rPr>
                <w:color w:val="000000" w:themeColor="text1"/>
                <w:sz w:val="24"/>
                <w:szCs w:val="24"/>
                <w:lang w:val="en-US"/>
              </w:rPr>
              <w:t>Thực trạng cấp giấy chứng nhận quyền sử dụng đất</w:t>
            </w:r>
          </w:p>
        </w:tc>
        <w:tc>
          <w:tcPr>
            <w:tcW w:w="3402" w:type="dxa"/>
          </w:tcPr>
          <w:p w:rsidR="004B2035" w:rsidRPr="00473925" w:rsidRDefault="004B2035" w:rsidP="004B2035">
            <w:pPr>
              <w:spacing w:before="6" w:after="60"/>
              <w:jc w:val="both"/>
              <w:rPr>
                <w:color w:val="000000" w:themeColor="text1"/>
                <w:sz w:val="24"/>
                <w:szCs w:val="24"/>
                <w:lang w:val="nl-NL"/>
              </w:rPr>
            </w:pPr>
            <w:r w:rsidRPr="00473925">
              <w:rPr>
                <w:color w:val="000000" w:themeColor="text1"/>
                <w:sz w:val="24"/>
                <w:szCs w:val="24"/>
              </w:rPr>
              <w:t>Thực hiện Nghị quyết số 54/2013/NQ-HĐND ngày 13/7/2013 của H</w:t>
            </w:r>
            <w:r w:rsidRPr="00473925">
              <w:rPr>
                <w:color w:val="000000" w:themeColor="text1"/>
                <w:sz w:val="24"/>
                <w:szCs w:val="24"/>
                <w:lang w:val="en-US"/>
              </w:rPr>
              <w:t>ĐND</w:t>
            </w:r>
            <w:r w:rsidRPr="00473925">
              <w:rPr>
                <w:color w:val="000000" w:themeColor="text1"/>
                <w:sz w:val="24"/>
                <w:szCs w:val="24"/>
              </w:rPr>
              <w:t xml:space="preserve"> tỉnh về hoàn thành đo vẽ bản đồ, cấp giấy chứng nhận quyền sử dụng đất và xây dựng hồ sơ địa chính trên địa bàn tỉnh</w:t>
            </w:r>
            <w:r w:rsidRPr="00473925">
              <w:rPr>
                <w:color w:val="000000" w:themeColor="text1"/>
                <w:sz w:val="24"/>
                <w:szCs w:val="24"/>
                <w:lang w:val="en-US"/>
              </w:rPr>
              <w:t xml:space="preserve">. </w:t>
            </w:r>
            <w:r w:rsidRPr="00473925">
              <w:rPr>
                <w:color w:val="000000" w:themeColor="text1"/>
                <w:sz w:val="24"/>
                <w:szCs w:val="24"/>
              </w:rPr>
              <w:t>Đ</w:t>
            </w:r>
            <w:r w:rsidRPr="00473925">
              <w:rPr>
                <w:color w:val="000000" w:themeColor="text1"/>
                <w:spacing w:val="-4"/>
                <w:sz w:val="24"/>
                <w:szCs w:val="24"/>
              </w:rPr>
              <w:t>ến nay, trên địa b</w:t>
            </w:r>
            <w:r w:rsidRPr="00473925">
              <w:rPr>
                <w:color w:val="000000" w:themeColor="text1"/>
                <w:spacing w:val="-4"/>
                <w:sz w:val="24"/>
                <w:szCs w:val="24"/>
                <w:lang w:val="en-US"/>
              </w:rPr>
              <w:t>à</w:t>
            </w:r>
            <w:r w:rsidRPr="00473925">
              <w:rPr>
                <w:color w:val="000000" w:themeColor="text1"/>
                <w:spacing w:val="-4"/>
                <w:sz w:val="24"/>
                <w:szCs w:val="24"/>
              </w:rPr>
              <w:t>n tỉnh</w:t>
            </w:r>
            <w:r w:rsidRPr="00473925">
              <w:rPr>
                <w:color w:val="000000" w:themeColor="text1"/>
                <w:sz w:val="24"/>
                <w:szCs w:val="24"/>
                <w:lang w:val="nl-NL"/>
              </w:rPr>
              <w:t xml:space="preserve"> có 237 xã, phường, thị trấn (bao gồm cả 04 xã Khu kinh tế cửa khẩu Cầu Treo do Cục Đo đạc bản đồ - Bộ Tài nguyên và Môi trường làm chủ đầu tư). Theo báo cáo của các địa phương, kết quả đến nay đạt được như sau:</w:t>
            </w:r>
          </w:p>
          <w:p w:rsidR="004B2035" w:rsidRPr="00473925" w:rsidRDefault="004B2035" w:rsidP="004B2035">
            <w:pPr>
              <w:spacing w:before="6" w:after="6"/>
              <w:jc w:val="both"/>
              <w:rPr>
                <w:color w:val="000000" w:themeColor="text1"/>
                <w:sz w:val="24"/>
                <w:szCs w:val="24"/>
                <w:lang w:val="nl-NL"/>
              </w:rPr>
            </w:pPr>
            <w:r w:rsidRPr="00473925">
              <w:rPr>
                <w:color w:val="000000" w:themeColor="text1"/>
                <w:sz w:val="24"/>
                <w:szCs w:val="24"/>
                <w:lang w:val="nl-NL"/>
              </w:rPr>
              <w:t>- Về cấp GCNQSD đất lần đầu: Số GCNQSD đất đã cấp 65.980/66.623 số GCNQSD đất cần cấp đạt 99,0%; số trường hợp cần cấp nhưng còn vướng mắc 643 giấy chiếm 0,9%;</w:t>
            </w:r>
          </w:p>
          <w:p w:rsidR="004B2035" w:rsidRPr="00473925" w:rsidRDefault="004B2035" w:rsidP="004B2035">
            <w:pPr>
              <w:spacing w:before="6" w:after="60"/>
              <w:jc w:val="both"/>
              <w:rPr>
                <w:color w:val="000000" w:themeColor="text1"/>
                <w:sz w:val="24"/>
                <w:szCs w:val="24"/>
                <w:lang w:val="nl-NL"/>
              </w:rPr>
            </w:pPr>
            <w:r w:rsidRPr="00473925">
              <w:rPr>
                <w:color w:val="000000" w:themeColor="text1"/>
                <w:sz w:val="24"/>
                <w:szCs w:val="24"/>
                <w:lang w:val="nl-NL"/>
              </w:rPr>
              <w:t xml:space="preserve">- Về cấp đổi GCNQSD đất ở và đất nông nghiệp: Đã ký cấp đổi được 425.877 giấy chứng nhận </w:t>
            </w:r>
            <w:r w:rsidRPr="00473925">
              <w:rPr>
                <w:color w:val="000000" w:themeColor="text1"/>
                <w:sz w:val="24"/>
                <w:szCs w:val="24"/>
                <w:lang w:val="nl-NL"/>
              </w:rPr>
              <w:lastRenderedPageBreak/>
              <w:t xml:space="preserve">quyền sử dụng đất trên tổng số 435.965 giấy cần cấp, đạt 97,7% so với nhu cầu. </w:t>
            </w:r>
          </w:p>
          <w:p w:rsidR="004B2035" w:rsidRPr="00473925" w:rsidRDefault="004B2035" w:rsidP="004B2035">
            <w:pPr>
              <w:spacing w:before="6" w:after="60"/>
              <w:jc w:val="both"/>
              <w:rPr>
                <w:color w:val="000000" w:themeColor="text1"/>
                <w:sz w:val="24"/>
                <w:szCs w:val="24"/>
                <w:lang w:val="nl-NL"/>
              </w:rPr>
            </w:pPr>
            <w:r w:rsidRPr="00473925">
              <w:rPr>
                <w:color w:val="000000" w:themeColor="text1"/>
                <w:sz w:val="24"/>
                <w:szCs w:val="24"/>
                <w:lang w:val="nl-NL"/>
              </w:rPr>
              <w:t>- Về giao GCNQSD đất: GCN đã giao đến tận người dân 405.831/425.877 GCN đã ký chiếm 95,29%</w:t>
            </w:r>
          </w:p>
        </w:tc>
        <w:tc>
          <w:tcPr>
            <w:tcW w:w="3402" w:type="dxa"/>
          </w:tcPr>
          <w:p w:rsidR="004B2035" w:rsidRPr="00473925" w:rsidRDefault="004B2035" w:rsidP="004B2035">
            <w:pPr>
              <w:tabs>
                <w:tab w:val="left" w:pos="0"/>
              </w:tabs>
              <w:spacing w:before="120"/>
              <w:jc w:val="both"/>
              <w:rPr>
                <w:color w:val="000000" w:themeColor="text1"/>
                <w:sz w:val="24"/>
                <w:szCs w:val="24"/>
                <w:lang w:val="en-US"/>
              </w:rPr>
            </w:pPr>
            <w:r w:rsidRPr="00473925">
              <w:rPr>
                <w:color w:val="000000" w:themeColor="text1"/>
                <w:sz w:val="24"/>
                <w:szCs w:val="24"/>
                <w:lang w:val="nl-NL"/>
              </w:rPr>
              <w:lastRenderedPageBreak/>
              <w:t xml:space="preserve">- </w:t>
            </w:r>
            <w:r w:rsidRPr="00473925">
              <w:rPr>
                <w:color w:val="000000" w:themeColor="text1"/>
                <w:sz w:val="24"/>
                <w:szCs w:val="24"/>
              </w:rPr>
              <w:t>Công tác tuyên truyền về chủ trương cấp giấy chứng nhận quyền sử dụng đất cho người dân tại một số địa phương còn hạn chế. Sự vào cuộc của cấp ủy, chính quyền cấp huyện và cấp xã chưa thực sự quyết liệt, còn trông chờ vào Sở T</w:t>
            </w:r>
            <w:r w:rsidRPr="00473925">
              <w:rPr>
                <w:color w:val="000000" w:themeColor="text1"/>
                <w:sz w:val="24"/>
                <w:szCs w:val="24"/>
                <w:lang w:val="en-US"/>
              </w:rPr>
              <w:t>NMT</w:t>
            </w:r>
            <w:r w:rsidRPr="00473925">
              <w:rPr>
                <w:color w:val="000000" w:themeColor="text1"/>
                <w:sz w:val="24"/>
                <w:szCs w:val="24"/>
              </w:rPr>
              <w:t xml:space="preserve"> cũng như các đơn vị tư vấn</w:t>
            </w:r>
            <w:r w:rsidRPr="00473925">
              <w:rPr>
                <w:color w:val="000000" w:themeColor="text1"/>
                <w:sz w:val="24"/>
                <w:szCs w:val="24"/>
                <w:lang w:val="en-US"/>
              </w:rPr>
              <w:t>.</w:t>
            </w:r>
          </w:p>
          <w:p w:rsidR="004B2035" w:rsidRPr="00473925" w:rsidRDefault="004B2035" w:rsidP="004B2035">
            <w:pPr>
              <w:spacing w:before="60"/>
              <w:jc w:val="both"/>
              <w:rPr>
                <w:color w:val="000000" w:themeColor="text1"/>
                <w:sz w:val="24"/>
                <w:szCs w:val="24"/>
              </w:rPr>
            </w:pPr>
            <w:r w:rsidRPr="00473925">
              <w:rPr>
                <w:color w:val="000000" w:themeColor="text1"/>
                <w:sz w:val="24"/>
                <w:szCs w:val="24"/>
                <w:lang w:val="nl-NL"/>
              </w:rPr>
              <w:t>- Tiến độ cấp GCN đất cho các hộ gia đình, cá nhân nhìn chung còn chậm, cụ thể: Còn 10.088 giấy chiếm 2,3% và 20.496 GCN đã ký chưa giao cho dân chiếm 4,8% GCN đã ký</w:t>
            </w:r>
            <w:r w:rsidRPr="00473925">
              <w:rPr>
                <w:color w:val="000000" w:themeColor="text1"/>
                <w:spacing w:val="-4"/>
                <w:sz w:val="24"/>
                <w:szCs w:val="24"/>
                <w:lang w:val="nl-NL"/>
              </w:rPr>
              <w:t xml:space="preserve">. </w:t>
            </w:r>
            <w:r w:rsidRPr="00473925">
              <w:rPr>
                <w:color w:val="000000" w:themeColor="text1"/>
                <w:sz w:val="24"/>
                <w:szCs w:val="24"/>
              </w:rPr>
              <w:t xml:space="preserve">Về nguyên nhân, qua làm việc với các địa phương nhận thấy việc giao giấy các huyện giao cho UBND cấp xã trực tiếp trao, các địa phương đã thực hiện thông báo đến trực tiếp người sử dụng đất nhưng một số đã không đến nhận do giấy chứng nhận cũ đang thế chấp tại ngân hàng (đối </w:t>
            </w:r>
            <w:r w:rsidRPr="00473925">
              <w:rPr>
                <w:color w:val="000000" w:themeColor="text1"/>
                <w:sz w:val="24"/>
                <w:szCs w:val="24"/>
              </w:rPr>
              <w:lastRenderedPageBreak/>
              <w:t xml:space="preserve">với đất ở) nhưng việc phối hợp giao giấy giữa 3 bên (ngân hàng, người sử dụng đất và UBND cấp xã theo hướng dẫn của Sở </w:t>
            </w:r>
            <w:r w:rsidRPr="00473925">
              <w:rPr>
                <w:color w:val="000000" w:themeColor="text1"/>
                <w:sz w:val="24"/>
                <w:szCs w:val="24"/>
                <w:lang w:val="en-US"/>
              </w:rPr>
              <w:t>NMT</w:t>
            </w:r>
            <w:r w:rsidRPr="00473925">
              <w:rPr>
                <w:color w:val="000000" w:themeColor="text1"/>
                <w:sz w:val="24"/>
                <w:szCs w:val="24"/>
              </w:rPr>
              <w:t xml:space="preserve">, Ngân hàng nhà nước tại Văn bản số 1365/STNMT-NHNN ngày 16/6/2015) chưa được một số địa phương thực hiện; nhiều trường hợp giấy chứng nhận đất nông nghiệp đã ký nhưng người dân không đến nhận.  </w:t>
            </w:r>
          </w:p>
          <w:p w:rsidR="004B2035" w:rsidRPr="00473925" w:rsidRDefault="004B2035" w:rsidP="004B2035">
            <w:pPr>
              <w:spacing w:before="60"/>
              <w:jc w:val="both"/>
              <w:rPr>
                <w:color w:val="000000" w:themeColor="text1"/>
                <w:sz w:val="24"/>
                <w:szCs w:val="24"/>
                <w:lang w:val="nb-NO"/>
              </w:rPr>
            </w:pPr>
            <w:r w:rsidRPr="00473925">
              <w:rPr>
                <w:color w:val="000000" w:themeColor="text1"/>
                <w:spacing w:val="-4"/>
                <w:sz w:val="24"/>
                <w:szCs w:val="24"/>
                <w:lang w:val="nl-NL"/>
              </w:rPr>
              <w:t>-</w:t>
            </w:r>
            <w:r w:rsidRPr="00473925">
              <w:rPr>
                <w:color w:val="000000" w:themeColor="text1"/>
                <w:sz w:val="24"/>
                <w:szCs w:val="24"/>
                <w:lang w:val="nb-NO"/>
              </w:rPr>
              <w:t xml:space="preserve"> Nguồn kinh phí đầu tư cho công tác xây dựng hồ sơ địa chính, cấp giấy chứng nhận quyền sử dụng đất được đầu tư từ nhiều cấp ngân sách và một phần đóng góp từ người dân; trong khi nguồn kinh phí cấp giấy chứng nhận do ngân sách xã bố trí và đóng góp của người dân chưa đáp ứng nhu cầu nên đã ảnh hưởng đến tiến độ lập hồ sơ địa chính và cấp giấy chứng nhận tại các địa phương.</w:t>
            </w:r>
          </w:p>
          <w:p w:rsidR="004B2035" w:rsidRPr="00473925" w:rsidRDefault="004B2035" w:rsidP="004B2035">
            <w:pPr>
              <w:spacing w:before="60"/>
              <w:jc w:val="both"/>
              <w:rPr>
                <w:color w:val="000000" w:themeColor="text1"/>
                <w:sz w:val="24"/>
                <w:szCs w:val="24"/>
              </w:rPr>
            </w:pPr>
            <w:r w:rsidRPr="00473925">
              <w:rPr>
                <w:color w:val="000000" w:themeColor="text1"/>
                <w:sz w:val="24"/>
                <w:szCs w:val="24"/>
                <w:lang w:val="nb-NO"/>
              </w:rPr>
              <w:t>- Hồ sơ địa chính</w:t>
            </w:r>
            <w:r w:rsidRPr="00473925">
              <w:rPr>
                <w:color w:val="000000" w:themeColor="text1"/>
                <w:sz w:val="24"/>
                <w:szCs w:val="24"/>
              </w:rPr>
              <w:t xml:space="preserve"> đăng ký theo Chỉ thị 299/TTg</w:t>
            </w:r>
            <w:r w:rsidRPr="00473925">
              <w:rPr>
                <w:color w:val="000000" w:themeColor="text1"/>
                <w:sz w:val="24"/>
                <w:szCs w:val="24"/>
                <w:lang w:val="nb-NO"/>
              </w:rPr>
              <w:t xml:space="preserve"> trước đây được các cấp (tỉnh, huyện, xã) lưu trữ chưa đầy đủ, các loại sổ sách lập tại thời điểm còn thiếu, một số địa phương còn để thất lạc; do đó việc xác định </w:t>
            </w:r>
            <w:r w:rsidRPr="00473925">
              <w:rPr>
                <w:color w:val="000000" w:themeColor="text1"/>
                <w:sz w:val="24"/>
                <w:szCs w:val="24"/>
              </w:rPr>
              <w:t xml:space="preserve">nguồn gốc sử dụng đất ở trước ngày 18/12/1980 theo </w:t>
            </w:r>
            <w:r w:rsidRPr="00473925">
              <w:rPr>
                <w:color w:val="000000" w:themeColor="text1"/>
                <w:sz w:val="24"/>
                <w:szCs w:val="24"/>
              </w:rPr>
              <w:lastRenderedPageBreak/>
              <w:t>quy định của Luật Đất đai không thực hiện được.</w:t>
            </w:r>
          </w:p>
        </w:tc>
        <w:tc>
          <w:tcPr>
            <w:tcW w:w="3261" w:type="dxa"/>
          </w:tcPr>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lastRenderedPageBreak/>
              <w:t>- Tập trung chỉ đạo các địa phương phối hợp cùng đơn vị tư vấn thi công để sớm hoàn thiện hồ sơ địa chính, bản đồ sau cấp giấy chứng nhận phục vụ xây dựng cơ sở dữ liệu đất đai theo Dự án được UBND tỉnh phê duyệt và Nghị quyết 54/2013/NQ-HĐND ngày 13/7/2013 của Hộ đồng nhân dân tỉnh.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Triển khai thực hiện Dự án xây dựng cơ sở dữ liệu quản lý đất đai vay vốn Ngân hàng thế giới để hoàn thiện hồ sơ địa chính dạng số theo quy định phục vụ các cấp, các ngành trong việc khai thác cơ sở dữ liệu quản lý đất đai trong việc phát triển kinh tế - xã hội, an ninh quốc phòng trên địa bàn tỉnh.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xml:space="preserve">- Tăng cường kiểm tra giám sát việc thực hiện ở cơ sở, đồng </w:t>
            </w:r>
            <w:r w:rsidRPr="00473925">
              <w:rPr>
                <w:color w:val="000000" w:themeColor="text1"/>
                <w:sz w:val="24"/>
                <w:szCs w:val="24"/>
                <w:lang w:val="nb-NO"/>
              </w:rPr>
              <w:lastRenderedPageBreak/>
              <w:t>thời phối hợp các địa phương để xử lý kịp thời các tồn tại, nhất là các trường hợp vướng mắc chưa cấp giấy chứng nhận, giấy chứng nhận đã ký nhưng chưa giao.</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Việc xem xét, sửa đổi quyết định 72/2014, Quyết định 57/2016 về sửa đổi QĐ 72/2014 và Quyết định 2443/2018 ban hành quy định điều kiện, hạn mức và thẩm quyền công nhận lại diện tích đất ở cho các thửa đất ở có nguồn gốc trước ngày 18/12/1980 (sửa đổi 03 QĐ thành 01 QĐ) thì các nội dung vướng mắc về hồ sơ 299 cơ bản đã được giải quyết theo hướng có lợi cho người sử dụng đất và trách nhiệm quản lý hồ sơ đăng ký là trách nhiệm của Nhà nước.</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nb-NO"/>
              </w:rPr>
              <w:t>- Chỉ đạo các địa phương trích nguồn ngân sách từ đất đế thanh toán cho các đơn vị tư vấn phần còn thiếu chưa thanh toán.</w:t>
            </w:r>
          </w:p>
          <w:p w:rsidR="004B2035" w:rsidRPr="00473925" w:rsidRDefault="004B2035" w:rsidP="004B2035">
            <w:pPr>
              <w:ind w:firstLine="709"/>
              <w:jc w:val="both"/>
              <w:rPr>
                <w:color w:val="000000" w:themeColor="text1"/>
                <w:sz w:val="24"/>
                <w:szCs w:val="24"/>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13</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Công tác thu hồi, đóng cửa mỏ và phục hồi môi trường đối với các mỏ đã hết thời hạn khai thác; danh thắng Núi Hồng khu vực Nghi Xuân, Hồng Lĩnh, Can Lộc vẫn còn tình trạng khai thác đá, làm ảnh hưởng tới mỹ quan.</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rPr>
                <w:i/>
                <w:color w:val="000000" w:themeColor="text1"/>
                <w:sz w:val="24"/>
                <w:szCs w:val="24"/>
                <w:lang w:val="nl-NL"/>
              </w:rPr>
            </w:pPr>
            <w:r w:rsidRPr="00473925">
              <w:rPr>
                <w:i/>
                <w:color w:val="000000" w:themeColor="text1"/>
                <w:sz w:val="24"/>
                <w:szCs w:val="24"/>
                <w:lang w:val="nl-NL"/>
              </w:rPr>
              <w:t>* Về công tác thu hồi, đóng cửa mỏ và phục hồi môi trường đối với các mỏ đã hết thời hạn khai thác:</w:t>
            </w:r>
          </w:p>
          <w:p w:rsidR="004B2035" w:rsidRPr="00473925" w:rsidRDefault="004B2035" w:rsidP="004B2035">
            <w:pPr>
              <w:jc w:val="center"/>
              <w:rPr>
                <w:color w:val="000000" w:themeColor="text1"/>
                <w:sz w:val="24"/>
                <w:szCs w:val="24"/>
                <w:lang w:val="nl-NL"/>
              </w:rPr>
            </w:pPr>
            <w:r w:rsidRPr="00473925">
              <w:rPr>
                <w:color w:val="000000" w:themeColor="text1"/>
                <w:sz w:val="24"/>
                <w:szCs w:val="24"/>
                <w:lang w:val="nl-NL"/>
              </w:rPr>
              <w:t>Đã trả lời ở Câu 6</w:t>
            </w:r>
          </w:p>
          <w:p w:rsidR="004B2035" w:rsidRPr="00473925" w:rsidRDefault="004B2035" w:rsidP="004B2035">
            <w:pPr>
              <w:rPr>
                <w:i/>
                <w:color w:val="000000" w:themeColor="text1"/>
                <w:sz w:val="24"/>
                <w:szCs w:val="24"/>
                <w:lang w:val="nl-NL"/>
              </w:rPr>
            </w:pPr>
            <w:r w:rsidRPr="00473925">
              <w:rPr>
                <w:i/>
                <w:color w:val="000000" w:themeColor="text1"/>
                <w:sz w:val="24"/>
                <w:szCs w:val="24"/>
                <w:lang w:val="nl-NL"/>
              </w:rPr>
              <w:t>* Về nội dung danh thắng núi Hồng khu vực Nghi Xuân, Hồng Lĩnh, Can Lộc vẫn còn tình trạng khai thác đá, làm ảnh hưởng tới mỹ quan:</w:t>
            </w:r>
          </w:p>
          <w:p w:rsidR="004B2035" w:rsidRPr="00473925" w:rsidRDefault="004B2035" w:rsidP="004B2035">
            <w:pPr>
              <w:jc w:val="both"/>
              <w:rPr>
                <w:color w:val="000000" w:themeColor="text1"/>
                <w:sz w:val="24"/>
                <w:szCs w:val="24"/>
                <w:lang w:val="nl-NL"/>
              </w:rPr>
            </w:pPr>
            <w:r w:rsidRPr="00473925">
              <w:rPr>
                <w:color w:val="000000" w:themeColor="text1"/>
                <w:sz w:val="24"/>
                <w:szCs w:val="24"/>
                <w:lang w:val="nl-NL"/>
              </w:rPr>
              <w:t xml:space="preserve">Dọc hai bên Quốc lộ 1A đoạn qua huyện Can Lộc, thị xã Hồng Lĩnh và huyện Nghi Xuân hiện nay có 04 đơn vị đang khai thác đá, gồm: Tổng Công ty Hợp tác kinh tế, Công ty CP Công nghiệp VN 1, Công ty CP Huy Hoàng, Công ty CP Hồng Vượng. Trong đó: mỏ đá Xuân Hồng của Tổng Công ty Hợp tác kinh tế sẽ hết hạn khai thác vào năm 2021, 03 đơn vị còn lại các khu vực mỏ giấy phép đang còn hiệu lực, đang nằm trong Quy hoạch khoáng sản. </w:t>
            </w:r>
          </w:p>
        </w:tc>
        <w:tc>
          <w:tcPr>
            <w:tcW w:w="3402" w:type="dxa"/>
          </w:tcPr>
          <w:p w:rsidR="004B2035" w:rsidRPr="00473925" w:rsidRDefault="004B2035" w:rsidP="004B2035">
            <w:pPr>
              <w:rPr>
                <w:b/>
                <w:color w:val="000000" w:themeColor="text1"/>
                <w:sz w:val="24"/>
                <w:szCs w:val="24"/>
                <w:lang w:val="en-US"/>
              </w:rPr>
            </w:pPr>
          </w:p>
        </w:tc>
        <w:tc>
          <w:tcPr>
            <w:tcW w:w="3261" w:type="dxa"/>
          </w:tcPr>
          <w:p w:rsidR="004B2035" w:rsidRPr="00473925" w:rsidRDefault="004B2035" w:rsidP="004B2035">
            <w:pPr>
              <w:jc w:val="both"/>
              <w:rPr>
                <w:color w:val="000000" w:themeColor="text1"/>
                <w:sz w:val="24"/>
                <w:szCs w:val="24"/>
                <w:lang w:val="nl-NL"/>
              </w:rPr>
            </w:pPr>
            <w:r w:rsidRPr="00473925">
              <w:rPr>
                <w:color w:val="000000" w:themeColor="text1"/>
                <w:sz w:val="24"/>
                <w:szCs w:val="24"/>
                <w:lang w:val="nl-NL"/>
              </w:rPr>
              <w:t>- Mỏ đá Xuân Hồng của Tổng Công ty Hợp tác kinh tế: sau khi giấy phép hết hạn sẽ không gia hạn Giấy phép và yêu cầu đơn vị thực hiện đóng cửa mỏ.</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 Đối với 03 mỏ của </w:t>
            </w:r>
            <w:r w:rsidRPr="00473925">
              <w:rPr>
                <w:color w:val="000000" w:themeColor="text1"/>
                <w:sz w:val="24"/>
                <w:szCs w:val="24"/>
                <w:lang w:val="nl-NL"/>
              </w:rPr>
              <w:t>Công ty CP Công nghiệp VN 1, Công ty CP Huy Hoàng, Công ty CP Hồng Vượng</w:t>
            </w:r>
            <w:r w:rsidRPr="00473925">
              <w:rPr>
                <w:color w:val="000000" w:themeColor="text1"/>
                <w:sz w:val="24"/>
                <w:szCs w:val="24"/>
                <w:lang w:val="en-US"/>
              </w:rPr>
              <w:t xml:space="preserve">: Các mỏ này hiện nằm trong </w:t>
            </w:r>
            <w:r w:rsidRPr="00473925">
              <w:rPr>
                <w:color w:val="000000" w:themeColor="text1"/>
                <w:sz w:val="24"/>
                <w:szCs w:val="24"/>
              </w:rPr>
              <w:t xml:space="preserve">Quy hoạch khoáng sản làm VLXDTT trên địa bàn tỉnh </w:t>
            </w:r>
            <w:r w:rsidRPr="00473925">
              <w:rPr>
                <w:color w:val="000000" w:themeColor="text1"/>
                <w:sz w:val="24"/>
                <w:szCs w:val="24"/>
                <w:lang w:val="nl-NL"/>
              </w:rPr>
              <w:t>được UBND tỉnh phê duyệt tại Quyết định số 431/QĐ-UBND ngày 06/02/2014</w:t>
            </w:r>
            <w:r w:rsidRPr="00473925">
              <w:rPr>
                <w:color w:val="000000" w:themeColor="text1"/>
                <w:sz w:val="24"/>
                <w:szCs w:val="24"/>
              </w:rPr>
              <w:t xml:space="preserve"> </w:t>
            </w:r>
            <w:r w:rsidRPr="00473925">
              <w:rPr>
                <w:color w:val="000000" w:themeColor="text1"/>
                <w:sz w:val="24"/>
                <w:szCs w:val="24"/>
                <w:lang w:val="en-US"/>
              </w:rPr>
              <w:t>(</w:t>
            </w:r>
            <w:r w:rsidRPr="00473925">
              <w:rPr>
                <w:color w:val="000000" w:themeColor="text1"/>
                <w:sz w:val="24"/>
                <w:szCs w:val="24"/>
                <w:lang w:val="nl-NL"/>
              </w:rPr>
              <w:t xml:space="preserve">kỳ quy hoạch chỉ đến năm 2020). Sau năm 2020, theo quy định tại  </w:t>
            </w:r>
            <w:r w:rsidRPr="00473925">
              <w:rPr>
                <w:color w:val="000000" w:themeColor="text1"/>
                <w:sz w:val="24"/>
                <w:szCs w:val="24"/>
              </w:rPr>
              <w:t xml:space="preserve">Thông tư số 02/2013/TT-BTNMT ngày 01/3/2013 của Bộ Tài nguyên và Môi trường, </w:t>
            </w:r>
            <w:r w:rsidRPr="00473925">
              <w:rPr>
                <w:color w:val="000000" w:themeColor="text1"/>
                <w:sz w:val="24"/>
                <w:szCs w:val="24"/>
                <w:lang w:val="en-US"/>
              </w:rPr>
              <w:t xml:space="preserve">giao Sở TNMT chỉ đạo </w:t>
            </w:r>
            <w:r w:rsidRPr="00473925">
              <w:rPr>
                <w:color w:val="000000" w:themeColor="text1"/>
                <w:sz w:val="24"/>
                <w:szCs w:val="24"/>
              </w:rPr>
              <w:t xml:space="preserve">các </w:t>
            </w:r>
            <w:r w:rsidRPr="00473925">
              <w:rPr>
                <w:color w:val="000000" w:themeColor="text1"/>
                <w:sz w:val="24"/>
                <w:szCs w:val="24"/>
                <w:lang w:val="en-US"/>
              </w:rPr>
              <w:t xml:space="preserve">đơn </w:t>
            </w:r>
            <w:r w:rsidRPr="00473925">
              <w:rPr>
                <w:color w:val="000000" w:themeColor="text1"/>
                <w:sz w:val="24"/>
                <w:szCs w:val="24"/>
              </w:rPr>
              <w:t>vị</w:t>
            </w:r>
            <w:r w:rsidRPr="00473925">
              <w:rPr>
                <w:color w:val="000000" w:themeColor="text1"/>
                <w:sz w:val="24"/>
                <w:szCs w:val="24"/>
                <w:lang w:val="en-US"/>
              </w:rPr>
              <w:t xml:space="preserve"> thực hiện việc</w:t>
            </w:r>
            <w:r w:rsidRPr="00473925">
              <w:rPr>
                <w:color w:val="000000" w:themeColor="text1"/>
                <w:sz w:val="24"/>
                <w:szCs w:val="24"/>
              </w:rPr>
              <w:t xml:space="preserve"> đo đạc, thống kê, kiểm kê trữ lượng khoáng sản còn lại tại các mỏ. Trên cơ sở kết quả đo đạc, thống kê, kiểm kê trữ lượng khoáng sản còn lại tại các mỏ, căn cứ công suất khai thác hàng năm theo giấy phép khai thác được cấp, </w:t>
            </w:r>
            <w:r w:rsidRPr="00473925">
              <w:rPr>
                <w:color w:val="000000" w:themeColor="text1"/>
                <w:sz w:val="24"/>
                <w:szCs w:val="24"/>
                <w:lang w:val="en-US"/>
              </w:rPr>
              <w:t xml:space="preserve">giao </w:t>
            </w:r>
            <w:r w:rsidRPr="00473925">
              <w:rPr>
                <w:color w:val="000000" w:themeColor="text1"/>
                <w:sz w:val="24"/>
                <w:szCs w:val="24"/>
              </w:rPr>
              <w:t xml:space="preserve">Sở Tài nguyên và Môi trường tính toán, xác định thời gian khai </w:t>
            </w:r>
            <w:r w:rsidRPr="00473925">
              <w:rPr>
                <w:color w:val="000000" w:themeColor="text1"/>
                <w:sz w:val="24"/>
                <w:szCs w:val="24"/>
              </w:rPr>
              <w:lastRenderedPageBreak/>
              <w:t>thác còn lại trên thực tế và xây dựng lộ trình chấm dứt hoạt động của các mỏ để tham mưu UBND tỉnh xử lý.</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rPr>
              <w:t>1</w:t>
            </w:r>
            <w:r w:rsidRPr="00473925">
              <w:rPr>
                <w:color w:val="000000" w:themeColor="text1"/>
                <w:sz w:val="24"/>
                <w:szCs w:val="24"/>
                <w:lang w:val="en-US"/>
              </w:rPr>
              <w:t>4</w:t>
            </w:r>
          </w:p>
        </w:tc>
        <w:tc>
          <w:tcPr>
            <w:tcW w:w="2807" w:type="dxa"/>
          </w:tcPr>
          <w:p w:rsidR="004B2035" w:rsidRPr="00473925" w:rsidRDefault="004B2035" w:rsidP="004B2035">
            <w:pPr>
              <w:shd w:val="clear" w:color="auto" w:fill="FFFFFF"/>
              <w:jc w:val="both"/>
              <w:rPr>
                <w:color w:val="000000" w:themeColor="text1"/>
                <w:sz w:val="24"/>
                <w:szCs w:val="24"/>
                <w:lang w:val="nl-NL"/>
              </w:rPr>
            </w:pPr>
            <w:r w:rsidRPr="00473925">
              <w:rPr>
                <w:color w:val="000000" w:themeColor="text1"/>
                <w:sz w:val="24"/>
                <w:szCs w:val="24"/>
                <w:lang w:val="nl-NL"/>
              </w:rPr>
              <w:t xml:space="preserve">Tình trạng khai thác cát trái phép trên địa bàn tỉnh </w:t>
            </w:r>
          </w:p>
          <w:p w:rsidR="004B2035" w:rsidRPr="00473925" w:rsidRDefault="004B2035" w:rsidP="004B2035">
            <w:pPr>
              <w:tabs>
                <w:tab w:val="left" w:pos="2310"/>
              </w:tabs>
              <w:rPr>
                <w:color w:val="000000" w:themeColor="text1"/>
                <w:sz w:val="24"/>
                <w:szCs w:val="24"/>
                <w:lang w:val="en-US"/>
              </w:rPr>
            </w:pPr>
            <w:r w:rsidRPr="00473925">
              <w:rPr>
                <w:color w:val="000000" w:themeColor="text1"/>
                <w:sz w:val="24"/>
                <w:szCs w:val="24"/>
                <w:lang w:val="en-US"/>
              </w:rPr>
              <w:tab/>
            </w:r>
          </w:p>
        </w:tc>
        <w:tc>
          <w:tcPr>
            <w:tcW w:w="3402" w:type="dxa"/>
          </w:tcPr>
          <w:p w:rsidR="004B2035" w:rsidRPr="00473925" w:rsidRDefault="004B2035" w:rsidP="004B2035">
            <w:pPr>
              <w:tabs>
                <w:tab w:val="left" w:pos="709"/>
              </w:tabs>
              <w:jc w:val="both"/>
              <w:rPr>
                <w:color w:val="000000" w:themeColor="text1"/>
                <w:sz w:val="24"/>
                <w:szCs w:val="24"/>
              </w:rPr>
            </w:pPr>
            <w:r w:rsidRPr="00473925">
              <w:rPr>
                <w:color w:val="000000" w:themeColor="text1"/>
                <w:sz w:val="24"/>
                <w:szCs w:val="24"/>
              </w:rPr>
              <w:t>Để chấn chỉnh hoạt động khai thác cát trái phép trên địa bàn, từ năm 2019</w:t>
            </w:r>
            <w:r w:rsidRPr="00473925">
              <w:rPr>
                <w:color w:val="000000" w:themeColor="text1"/>
                <w:sz w:val="24"/>
                <w:szCs w:val="24"/>
                <w:lang w:val="en-US"/>
              </w:rPr>
              <w:t>, UBND tỉnh đã chỉ đạo</w:t>
            </w:r>
            <w:r w:rsidRPr="00473925">
              <w:rPr>
                <w:color w:val="000000" w:themeColor="text1"/>
                <w:sz w:val="24"/>
                <w:szCs w:val="24"/>
              </w:rPr>
              <w:t xml:space="preserve"> Công an tỉnh </w:t>
            </w:r>
            <w:r w:rsidRPr="00473925">
              <w:rPr>
                <w:color w:val="000000" w:themeColor="text1"/>
                <w:spacing w:val="-1"/>
                <w:sz w:val="24"/>
                <w:szCs w:val="24"/>
              </w:rPr>
              <w:t>phối hợp với Sở Tài nguyên và Môi trường, các cấp, các ngành có liên quan</w:t>
            </w:r>
            <w:r w:rsidRPr="00473925">
              <w:rPr>
                <w:color w:val="000000" w:themeColor="text1"/>
                <w:sz w:val="24"/>
                <w:szCs w:val="24"/>
              </w:rPr>
              <w:t xml:space="preserve"> thành lập các tổ công tác tập trung kiểm tra, đấu tranh, ngăn chặn, xử lý các hoạt động khai thác kho</w:t>
            </w:r>
            <w:r w:rsidRPr="00473925">
              <w:rPr>
                <w:color w:val="000000" w:themeColor="text1"/>
                <w:sz w:val="24"/>
                <w:szCs w:val="24"/>
                <w:lang w:val="en-US"/>
              </w:rPr>
              <w:t>á</w:t>
            </w:r>
            <w:r w:rsidRPr="00473925">
              <w:rPr>
                <w:color w:val="000000" w:themeColor="text1"/>
                <w:sz w:val="24"/>
                <w:szCs w:val="24"/>
              </w:rPr>
              <w:t>ng sản cát trái phép, vì vậy tình trạng khai thác cát trái phép trên địa bàn tỉnh đã cơ bản đã được kiểm soát. Tuy nhiên, tại một số địa phương tình trạng khai thác cát vẫn tái diễn. Năm 2020, Tổ công tác do Công an tỉnh chủ trì đã đấu tranh, bắt giữ 67 vụ khai thác cát trái phép, xử phạt 78 đối tượng với số tiền 141,4 triệu đồng và có 3 vụ đang trong quá trình điều tra. Sở TN và MT, các huyện, thị xã</w:t>
            </w:r>
            <w:r w:rsidRPr="00473925">
              <w:rPr>
                <w:color w:val="000000" w:themeColor="text1"/>
                <w:sz w:val="24"/>
                <w:szCs w:val="24"/>
                <w:lang w:val="en-US"/>
              </w:rPr>
              <w:t xml:space="preserve"> thường xuyên</w:t>
            </w:r>
            <w:r w:rsidRPr="00473925">
              <w:rPr>
                <w:color w:val="000000" w:themeColor="text1"/>
                <w:sz w:val="24"/>
                <w:szCs w:val="24"/>
              </w:rPr>
              <w:t xml:space="preserve"> </w:t>
            </w:r>
            <w:r w:rsidRPr="00473925">
              <w:rPr>
                <w:color w:val="000000" w:themeColor="text1"/>
                <w:sz w:val="24"/>
                <w:szCs w:val="24"/>
                <w:lang w:val="sq-AL"/>
              </w:rPr>
              <w:t xml:space="preserve">tăng cường công tác kiểm tra, xử lý hoạt </w:t>
            </w:r>
            <w:r w:rsidRPr="00473925">
              <w:rPr>
                <w:rFonts w:hint="eastAsia"/>
                <w:color w:val="000000" w:themeColor="text1"/>
                <w:sz w:val="24"/>
                <w:szCs w:val="24"/>
                <w:lang w:val="sq-AL"/>
              </w:rPr>
              <w:t>đ</w:t>
            </w:r>
            <w:r w:rsidRPr="00473925">
              <w:rPr>
                <w:color w:val="000000" w:themeColor="text1"/>
                <w:sz w:val="24"/>
                <w:szCs w:val="24"/>
                <w:lang w:val="sq-AL"/>
              </w:rPr>
              <w:t>ộng khai thác cát trái phép trên địa bàn, kết quả năm 2020, huyện Đức Thọ đã bắt giữ 12 vụ khai thác và vận chuyển cát trái phép, xử phạt 42,9 triệu đồng và tịch thu 67,5 m</w:t>
            </w:r>
            <w:r w:rsidRPr="00473925">
              <w:rPr>
                <w:color w:val="000000" w:themeColor="text1"/>
                <w:sz w:val="24"/>
                <w:szCs w:val="24"/>
                <w:vertAlign w:val="superscript"/>
                <w:lang w:val="sq-AL"/>
              </w:rPr>
              <w:t>3</w:t>
            </w:r>
            <w:r w:rsidRPr="00473925">
              <w:rPr>
                <w:color w:val="000000" w:themeColor="text1"/>
                <w:sz w:val="24"/>
                <w:szCs w:val="24"/>
                <w:lang w:val="sq-AL"/>
              </w:rPr>
              <w:t xml:space="preserve"> cát; </w:t>
            </w:r>
            <w:r w:rsidRPr="00473925">
              <w:rPr>
                <w:color w:val="000000" w:themeColor="text1"/>
                <w:sz w:val="24"/>
                <w:szCs w:val="24"/>
                <w:lang w:val="sq-AL"/>
              </w:rPr>
              <w:lastRenderedPageBreak/>
              <w:t>UBND huyện Nghi Xuân đã bắt giữ 3 vụ khai thác cát trái phép, xử phạt 11,5 triệu đồng.</w:t>
            </w:r>
          </w:p>
          <w:p w:rsidR="004B2035" w:rsidRPr="00473925" w:rsidRDefault="004B2035" w:rsidP="004B2035">
            <w:pPr>
              <w:tabs>
                <w:tab w:val="left" w:pos="2310"/>
              </w:tabs>
              <w:rPr>
                <w:b/>
                <w:color w:val="000000" w:themeColor="text1"/>
                <w:sz w:val="24"/>
                <w:szCs w:val="24"/>
                <w:lang w:val="en-US"/>
              </w:rPr>
            </w:pPr>
          </w:p>
        </w:tc>
        <w:tc>
          <w:tcPr>
            <w:tcW w:w="3402" w:type="dxa"/>
          </w:tcPr>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lastRenderedPageBreak/>
              <w:t>- Việc cấp phép các mỏ khoáng sản cát xây dựng trên địa bàn còn ít, chưa đáp ứng nhu cầu sử dụng;</w:t>
            </w:r>
          </w:p>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t>- C</w:t>
            </w:r>
            <w:r w:rsidRPr="00473925">
              <w:rPr>
                <w:color w:val="000000" w:themeColor="text1"/>
                <w:sz w:val="24"/>
                <w:szCs w:val="24"/>
                <w:shd w:val="clear" w:color="auto" w:fill="DAE9FF"/>
              </w:rPr>
              <w:t>ông tác quản lý, kiểm tra, chấn chỉnh tình trạng khai thác cát trái phép của các sở, ngành liên quan, nhất là chính quyền địa phương chưa thường xuyên; việc xử lý chưa nghiêm, hình thức xử phạt còn nhẹ, chưa đủ sức răn đe</w:t>
            </w:r>
            <w:r w:rsidRPr="00473925">
              <w:rPr>
                <w:bCs/>
                <w:color w:val="000000" w:themeColor="text1"/>
                <w:sz w:val="24"/>
                <w:szCs w:val="24"/>
                <w:lang w:val="nl-NL"/>
              </w:rPr>
              <w:t>;</w:t>
            </w:r>
          </w:p>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t>- Hoạt động khai thác trái phép thường diễn ra ban đêm, tại khu vực giáp ranh giữa địa bàn 2 tỉnh, 2 huyện nên khó khăn trong công tác đẩy đuổi;</w:t>
            </w:r>
          </w:p>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t>- Phương tiện, trang bị phục vụ cho công tác kiểm tra trái phép còn thiếu, chưa đáp ứng yêu cầu đặt ra.</w:t>
            </w:r>
          </w:p>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tabs>
                <w:tab w:val="left" w:pos="709"/>
              </w:tabs>
              <w:jc w:val="both"/>
              <w:rPr>
                <w:color w:val="000000" w:themeColor="text1"/>
                <w:sz w:val="24"/>
                <w:szCs w:val="24"/>
              </w:rPr>
            </w:pPr>
            <w:r w:rsidRPr="00473925">
              <w:rPr>
                <w:color w:val="000000" w:themeColor="text1"/>
                <w:sz w:val="24"/>
                <w:szCs w:val="24"/>
              </w:rPr>
              <w:t xml:space="preserve">Thời gian tới, để kiểm soát, đấu tranh, ngăn chặn hiệu quả tình trạng khai thác cát trái phép, </w:t>
            </w:r>
            <w:r w:rsidRPr="00473925">
              <w:rPr>
                <w:color w:val="000000" w:themeColor="text1"/>
                <w:sz w:val="24"/>
                <w:szCs w:val="24"/>
                <w:lang w:val="en-US"/>
              </w:rPr>
              <w:t xml:space="preserve">UBND </w:t>
            </w:r>
            <w:r w:rsidRPr="00473925">
              <w:rPr>
                <w:color w:val="000000" w:themeColor="text1"/>
                <w:sz w:val="24"/>
                <w:szCs w:val="24"/>
              </w:rPr>
              <w:t>tỉnh sẽ tiếp tục tập trung thực hiện các giải pháp:</w:t>
            </w:r>
          </w:p>
          <w:p w:rsidR="004B2035" w:rsidRPr="00473925" w:rsidRDefault="004B2035" w:rsidP="004B2035">
            <w:pPr>
              <w:jc w:val="both"/>
              <w:rPr>
                <w:color w:val="000000" w:themeColor="text1"/>
                <w:sz w:val="24"/>
                <w:szCs w:val="24"/>
              </w:rPr>
            </w:pPr>
            <w:r w:rsidRPr="00473925">
              <w:rPr>
                <w:color w:val="000000" w:themeColor="text1"/>
                <w:sz w:val="24"/>
                <w:szCs w:val="24"/>
              </w:rPr>
              <w:t>- Tiếp tục thực hiện có hiệu quả hoạt động các Tổ công tác liên ngành, các tổ công tác liên huyện để phối hợp đồng bộ trong kiểm tra, xử lý các đối tượng khai thác khoáng sản trái phép, đặc biệt là tại những địa bàn giáp ranh.</w:t>
            </w:r>
          </w:p>
          <w:p w:rsidR="004B2035" w:rsidRPr="00473925" w:rsidRDefault="004B2035" w:rsidP="004B2035">
            <w:pPr>
              <w:jc w:val="both"/>
              <w:rPr>
                <w:color w:val="000000" w:themeColor="text1"/>
                <w:sz w:val="24"/>
                <w:szCs w:val="24"/>
              </w:rPr>
            </w:pPr>
            <w:r w:rsidRPr="00473925">
              <w:rPr>
                <w:color w:val="000000" w:themeColor="text1"/>
                <w:sz w:val="24"/>
                <w:szCs w:val="24"/>
              </w:rPr>
              <w:t>- Chỉ đạo UBND các huyện tập trung triển khai thực hiện các nội dung tại Quyết định số 27/2017/QĐ-UBND ngày 26/5/2017 của UBND tỉnh quy định về Quy chế phối hợp trong công tác quản lý hoạt động khai thác, vận chuyển, tập kết kinh doanh cát, sỏi lòng sông trên địa bàn tỉnh Hà Tĩnh; Chỉ thị số 10/CT-UBND</w:t>
            </w:r>
            <w:r w:rsidRPr="00473925">
              <w:rPr>
                <w:color w:val="000000" w:themeColor="text1"/>
                <w:sz w:val="24"/>
                <w:szCs w:val="24"/>
                <w:lang w:val="en-US"/>
              </w:rPr>
              <w:t xml:space="preserve"> </w:t>
            </w:r>
            <w:r w:rsidRPr="00473925">
              <w:rPr>
                <w:color w:val="000000" w:themeColor="text1"/>
                <w:sz w:val="24"/>
                <w:szCs w:val="24"/>
              </w:rPr>
              <w:t xml:space="preserve">ngày 26/5/2017 của UBND tỉnh về việc tăng cường công tác quản lý nhà nước đối với hoạt động khai thác, vận chuyển, tập kết kinh </w:t>
            </w:r>
            <w:r w:rsidRPr="00473925">
              <w:rPr>
                <w:color w:val="000000" w:themeColor="text1"/>
                <w:sz w:val="24"/>
                <w:szCs w:val="24"/>
              </w:rPr>
              <w:lastRenderedPageBreak/>
              <w:t>doanh cát, sỏi lòng sông trên địa bàn tỉnh; kịp thời xử lý các vi phạm trong khai thác, vận chuyển, kinh doanh, tập kết cát sỏi trái phép.</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w:t>
            </w:r>
            <w:r w:rsidRPr="00473925">
              <w:rPr>
                <w:color w:val="000000" w:themeColor="text1"/>
                <w:sz w:val="24"/>
                <w:szCs w:val="24"/>
                <w:lang w:val="en-US"/>
              </w:rPr>
              <w:t>Tổ chức</w:t>
            </w:r>
            <w:r w:rsidRPr="00473925">
              <w:rPr>
                <w:color w:val="000000" w:themeColor="text1"/>
                <w:sz w:val="24"/>
                <w:szCs w:val="24"/>
              </w:rPr>
              <w:t xml:space="preserve"> đấu giá quyền khai thác khoáng sản</w:t>
            </w:r>
            <w:r w:rsidRPr="00473925">
              <w:rPr>
                <w:color w:val="000000" w:themeColor="text1"/>
                <w:sz w:val="24"/>
                <w:szCs w:val="24"/>
                <w:lang w:val="en-US"/>
              </w:rPr>
              <w:t xml:space="preserve"> các mỏ cát</w:t>
            </w:r>
            <w:r w:rsidRPr="00473925">
              <w:rPr>
                <w:color w:val="000000" w:themeColor="text1"/>
                <w:sz w:val="24"/>
                <w:szCs w:val="24"/>
              </w:rPr>
              <w:t xml:space="preserve"> và cấp phép khai thác, góp phần đáp ứng nhu cầu cát xây dựng ngày càng tăng trên địa bàn, hạn chế tình trạng khai thác khoáng sản trái phép.</w:t>
            </w:r>
          </w:p>
          <w:p w:rsidR="004B2035" w:rsidRPr="00473925" w:rsidRDefault="004B2035" w:rsidP="004B2035">
            <w:pPr>
              <w:rPr>
                <w:b/>
                <w:color w:val="000000" w:themeColor="text1"/>
                <w:sz w:val="24"/>
                <w:szCs w:val="24"/>
                <w:lang w:val="en-US"/>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15</w:t>
            </w:r>
          </w:p>
        </w:tc>
        <w:tc>
          <w:tcPr>
            <w:tcW w:w="2807" w:type="dxa"/>
          </w:tcPr>
          <w:p w:rsidR="004B2035" w:rsidRPr="00473925" w:rsidRDefault="004B2035" w:rsidP="004B2035">
            <w:pPr>
              <w:spacing w:before="60" w:after="60"/>
              <w:jc w:val="both"/>
              <w:rPr>
                <w:color w:val="000000" w:themeColor="text1"/>
                <w:sz w:val="24"/>
                <w:szCs w:val="24"/>
              </w:rPr>
            </w:pPr>
            <w:r w:rsidRPr="00473925">
              <w:rPr>
                <w:color w:val="000000" w:themeColor="text1"/>
                <w:sz w:val="24"/>
                <w:szCs w:val="24"/>
              </w:rPr>
              <w:t xml:space="preserve">Công tác quản lý quy hoạch cơ sở sản xuất vật liệu xây dựng thông thường trên địa bàn toàn tỉnh còn nhiều bất cập, hạn chế; nhiều nhà máy sản xuất gạch tuynel trong quy hoạch nhưng hiện nay không có mỏ nguyên liệu để sản xuất. Đề nghị Ủy ban nhân dân tỉnh cho biết thực trạng và giải pháp trong thời gian tới. </w:t>
            </w:r>
          </w:p>
          <w:p w:rsidR="004B2035" w:rsidRPr="00473925" w:rsidRDefault="004B2035" w:rsidP="004B2035">
            <w:pPr>
              <w:spacing w:before="120"/>
              <w:jc w:val="both"/>
              <w:rPr>
                <w:color w:val="000000" w:themeColor="text1"/>
                <w:sz w:val="24"/>
                <w:szCs w:val="24"/>
                <w:lang w:val="en-AU"/>
              </w:rPr>
            </w:pPr>
          </w:p>
        </w:tc>
        <w:tc>
          <w:tcPr>
            <w:tcW w:w="3402" w:type="dxa"/>
          </w:tcPr>
          <w:p w:rsidR="004B2035" w:rsidRPr="00473925" w:rsidRDefault="004B2035" w:rsidP="004B2035">
            <w:pPr>
              <w:spacing w:before="60" w:after="60"/>
              <w:jc w:val="both"/>
              <w:rPr>
                <w:i/>
                <w:color w:val="000000" w:themeColor="text1"/>
                <w:sz w:val="24"/>
                <w:szCs w:val="24"/>
                <w:lang w:val="it-IT"/>
              </w:rPr>
            </w:pPr>
            <w:r w:rsidRPr="00473925">
              <w:rPr>
                <w:i/>
                <w:color w:val="000000" w:themeColor="text1"/>
                <w:sz w:val="24"/>
                <w:szCs w:val="24"/>
                <w:lang w:val="it-IT"/>
              </w:rPr>
              <w:t>- Về công tác quản quy hoạch cơ sở sản xuất VLXD:</w:t>
            </w:r>
          </w:p>
          <w:p w:rsidR="004B2035" w:rsidRPr="00473925" w:rsidRDefault="004B2035" w:rsidP="004B2035">
            <w:pPr>
              <w:spacing w:before="60" w:after="60"/>
              <w:jc w:val="both"/>
              <w:rPr>
                <w:color w:val="000000" w:themeColor="text1"/>
                <w:sz w:val="24"/>
                <w:szCs w:val="24"/>
                <w:lang w:val="nl-NL"/>
              </w:rPr>
            </w:pPr>
            <w:r w:rsidRPr="00473925">
              <w:rPr>
                <w:color w:val="000000" w:themeColor="text1"/>
                <w:sz w:val="24"/>
                <w:szCs w:val="24"/>
                <w:lang w:val="nl-NL"/>
              </w:rPr>
              <w:t>Cơ bản các nhà máy gạch trên địa bàn tỉnh Hà Tĩnh được chấp thuận chủ trương đầu tư và cấp phép hoạt động phù hợp với Quy hoạch phát triển VLXD đã được UBND tỉnh phê duyệt. Quá trình lập, phê duyệt Quy hoạch phát triển VLXD trên cơ sở 23 nhà máy đã được xây dựng trước năm 2007. Tuy nhiên, về tổng công suất chấp thuận đầu tư của các nhà máy sản xuất gạch xây hiện đạt đến 1,0-1,1 tỷ viên/năm, đã vượt cầu (800-900 triệu viên/năm) theo dự báo đến năm 2020.</w:t>
            </w:r>
          </w:p>
          <w:p w:rsidR="004B2035" w:rsidRPr="00473925" w:rsidRDefault="004B2035" w:rsidP="004B2035">
            <w:pPr>
              <w:spacing w:before="60" w:after="60"/>
              <w:jc w:val="both"/>
              <w:rPr>
                <w:color w:val="000000" w:themeColor="text1"/>
                <w:sz w:val="24"/>
                <w:szCs w:val="24"/>
                <w:lang w:val="nl-NL"/>
              </w:rPr>
            </w:pPr>
            <w:r w:rsidRPr="00473925">
              <w:rPr>
                <w:i/>
                <w:color w:val="000000" w:themeColor="text1"/>
                <w:sz w:val="24"/>
                <w:szCs w:val="24"/>
                <w:lang w:val="nl-NL"/>
              </w:rPr>
              <w:lastRenderedPageBreak/>
              <w:t xml:space="preserve">- Về nguồn </w:t>
            </w:r>
            <w:r w:rsidRPr="00473925">
              <w:rPr>
                <w:bCs/>
                <w:i/>
                <w:color w:val="000000" w:themeColor="text1"/>
                <w:sz w:val="24"/>
                <w:szCs w:val="24"/>
                <w:lang w:val="nl-NL"/>
              </w:rPr>
              <w:t xml:space="preserve">nguyên liệu phục vụ cho hoạt động các nhà máy </w:t>
            </w:r>
            <w:r w:rsidRPr="00473925">
              <w:rPr>
                <w:i/>
                <w:color w:val="000000" w:themeColor="text1"/>
                <w:sz w:val="24"/>
                <w:szCs w:val="24"/>
                <w:lang w:val="nl-NL"/>
              </w:rPr>
              <w:t>sản xuất gạch tuynel</w:t>
            </w:r>
            <w:r w:rsidRPr="00473925">
              <w:rPr>
                <w:bCs/>
                <w:i/>
                <w:color w:val="000000" w:themeColor="text1"/>
                <w:sz w:val="24"/>
                <w:szCs w:val="24"/>
                <w:lang w:val="nl-NL"/>
              </w:rPr>
              <w:t>:</w:t>
            </w:r>
          </w:p>
          <w:p w:rsidR="004B2035" w:rsidRPr="00473925" w:rsidRDefault="004B2035" w:rsidP="004B2035">
            <w:pPr>
              <w:spacing w:before="60" w:after="60"/>
              <w:jc w:val="both"/>
              <w:rPr>
                <w:color w:val="000000" w:themeColor="text1"/>
                <w:sz w:val="24"/>
                <w:szCs w:val="24"/>
                <w:lang w:val="nl-NL"/>
              </w:rPr>
            </w:pPr>
            <w:r w:rsidRPr="00473925">
              <w:rPr>
                <w:color w:val="000000" w:themeColor="text1"/>
                <w:sz w:val="24"/>
                <w:szCs w:val="24"/>
              </w:rPr>
              <w:t xml:space="preserve">Đến nay, trong tổng số 23 nhà máy gạch, </w:t>
            </w:r>
            <w:r w:rsidRPr="00473925">
              <w:rPr>
                <w:color w:val="000000" w:themeColor="text1"/>
                <w:sz w:val="24"/>
                <w:szCs w:val="24"/>
                <w:lang w:val="en-US"/>
              </w:rPr>
              <w:t>UBND tỉnh</w:t>
            </w:r>
            <w:r w:rsidRPr="00473925">
              <w:rPr>
                <w:color w:val="000000" w:themeColor="text1"/>
                <w:sz w:val="24"/>
                <w:szCs w:val="24"/>
              </w:rPr>
              <w:t xml:space="preserve"> </w:t>
            </w:r>
            <w:r w:rsidRPr="00473925">
              <w:rPr>
                <w:color w:val="000000" w:themeColor="text1"/>
                <w:sz w:val="24"/>
                <w:szCs w:val="24"/>
                <w:lang w:val="en-US"/>
              </w:rPr>
              <w:t xml:space="preserve">đã </w:t>
            </w:r>
            <w:r w:rsidRPr="00473925">
              <w:rPr>
                <w:color w:val="000000" w:themeColor="text1"/>
                <w:sz w:val="24"/>
                <w:szCs w:val="24"/>
              </w:rPr>
              <w:t>cấp 11 mỏ sét</w:t>
            </w:r>
            <w:r w:rsidRPr="00473925">
              <w:rPr>
                <w:color w:val="000000" w:themeColor="text1"/>
                <w:sz w:val="24"/>
                <w:szCs w:val="24"/>
                <w:lang w:val="en-US"/>
              </w:rPr>
              <w:t xml:space="preserve"> làm nguyên liệu sản xuất cho các nhà máy gạch</w:t>
            </w:r>
            <w:r w:rsidRPr="00473925">
              <w:rPr>
                <w:color w:val="000000" w:themeColor="text1"/>
                <w:sz w:val="24"/>
                <w:szCs w:val="24"/>
              </w:rPr>
              <w:t xml:space="preserve"> thuộc địa bàn các huyện: Kỳ Anh 01, Thạch Hà 05, Hương Sơn 01, Hương Khê 03, Lộc Hà 01. Hiện nay đang hoàn thành thủ tục để đưa vào đấu giá 01 mỏ đất đồi làm gạch tại xã Nam Điền và đang lấy ý kiến lần cuối để đưa vào chức đấu giá 02 mỏ đất làm gạch trên địa bàn huyện Can Lộc</w:t>
            </w:r>
            <w:r w:rsidRPr="00473925">
              <w:rPr>
                <w:color w:val="000000" w:themeColor="text1"/>
                <w:sz w:val="24"/>
                <w:szCs w:val="24"/>
                <w:lang w:val="nl-NL"/>
              </w:rPr>
              <w:t>.</w:t>
            </w:r>
          </w:p>
        </w:tc>
        <w:tc>
          <w:tcPr>
            <w:tcW w:w="3402" w:type="dxa"/>
          </w:tcPr>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 xml:space="preserve">- Về lộ trình giảm dần sản xuất, sử dụng gạch đất sét nung trên địa bàn tỉnh Hà Tĩnh theo Kế hoạch số 277/KH-UBND ngày 25/8/2016 của UBND tỉnh đã xác định rõ: </w:t>
            </w:r>
          </w:p>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 xml:space="preserve">Từ năm 2018, các nhà máy sản xuất gạch tuynel nếu không có nguồn đất sét được cấp phép sẽ dừng hoạt động hoặc chuyển đổi sang sản xuất gạch xây không nung; </w:t>
            </w:r>
          </w:p>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Các nhà máy có thời hạn hoạt động (</w:t>
            </w:r>
            <w:r w:rsidRPr="00473925">
              <w:rPr>
                <w:rFonts w:eastAsia="Calibri"/>
                <w:bCs/>
                <w:i/>
                <w:color w:val="000000" w:themeColor="text1"/>
                <w:sz w:val="24"/>
                <w:szCs w:val="24"/>
                <w:lang w:val="nl-NL"/>
              </w:rPr>
              <w:t>lộ trình dừng hoạt động hoặc chuyển đổi sản xuất VLXKN từ năm 2017 đến 2045</w:t>
            </w:r>
            <w:r w:rsidRPr="00473925">
              <w:rPr>
                <w:rFonts w:eastAsia="Calibri"/>
                <w:bCs/>
                <w:color w:val="000000" w:themeColor="text1"/>
                <w:sz w:val="24"/>
                <w:szCs w:val="24"/>
                <w:lang w:val="nl-NL"/>
              </w:rPr>
              <w:t xml:space="preserve">) sẽ được điều chỉnh lộ trình sau khi được cấp có thẩm quyền cấp phép khai thác đất sét nguyên </w:t>
            </w:r>
            <w:r w:rsidRPr="00473925">
              <w:rPr>
                <w:rFonts w:eastAsia="Calibri"/>
                <w:bCs/>
                <w:color w:val="000000" w:themeColor="text1"/>
                <w:sz w:val="24"/>
                <w:szCs w:val="24"/>
                <w:lang w:val="nl-NL"/>
              </w:rPr>
              <w:lastRenderedPageBreak/>
              <w:t xml:space="preserve">liệu, thời gian điều chỉnh lộ trình phù hợp với thời gian của giấy phép khai thác; </w:t>
            </w:r>
          </w:p>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Đến năm 2020 phải chấm dứt việc sản xuất gạch đất sét nung; sau năm 2020, các nhà máy hết nguồn đất sét sản xuất thì phải dừng hoạt động hoặc chuyển đổi sang sản xuất gạch không nung tại thời điểm hết trữ lượng khai thác đất sét.</w:t>
            </w:r>
          </w:p>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 xml:space="preserve">Do vậy, </w:t>
            </w:r>
            <w:r w:rsidRPr="00473925">
              <w:rPr>
                <w:rFonts w:eastAsia="Calibri"/>
                <w:bCs/>
                <w:color w:val="000000" w:themeColor="text1"/>
                <w:sz w:val="24"/>
                <w:szCs w:val="24"/>
              </w:rPr>
              <w:t>UBND t</w:t>
            </w:r>
            <w:r w:rsidRPr="00473925">
              <w:rPr>
                <w:rFonts w:eastAsia="Calibri"/>
                <w:bCs/>
                <w:color w:val="000000" w:themeColor="text1"/>
                <w:sz w:val="24"/>
                <w:szCs w:val="24"/>
                <w:lang w:val="nl-NL"/>
              </w:rPr>
              <w:t xml:space="preserve">ỉnh </w:t>
            </w:r>
            <w:r w:rsidRPr="00473925">
              <w:rPr>
                <w:rFonts w:eastAsia="Calibri"/>
                <w:bCs/>
                <w:color w:val="000000" w:themeColor="text1"/>
                <w:sz w:val="24"/>
                <w:szCs w:val="24"/>
              </w:rPr>
              <w:t>đang chỉ đạo</w:t>
            </w:r>
            <w:r w:rsidRPr="00473925">
              <w:rPr>
                <w:rFonts w:eastAsia="Calibri"/>
                <w:bCs/>
                <w:color w:val="000000" w:themeColor="text1"/>
                <w:sz w:val="24"/>
                <w:szCs w:val="24"/>
                <w:lang w:val="nl-NL"/>
              </w:rPr>
              <w:t xml:space="preserve"> thực hiện việc rà soát, kiên quyết chấm dứt các nhà máy không có nguồn nguyên liệu và không có kế hoạch chuyển đổi công nghệ sang sử dụng đất đồi, đối với các nhà máy còn lại sẽ xác định lộ trình chấm dứt hoạt động theo đúng Kế hoạch số 277/KH-UBND.</w:t>
            </w:r>
          </w:p>
          <w:p w:rsidR="004B2035" w:rsidRPr="00473925" w:rsidRDefault="004B2035" w:rsidP="004B2035">
            <w:pPr>
              <w:jc w:val="both"/>
              <w:rPr>
                <w:rFonts w:eastAsia="Calibri"/>
                <w:bCs/>
                <w:color w:val="000000" w:themeColor="text1"/>
                <w:sz w:val="24"/>
                <w:szCs w:val="24"/>
                <w:lang w:val="nl-NL"/>
              </w:rPr>
            </w:pPr>
            <w:r w:rsidRPr="00473925">
              <w:rPr>
                <w:bCs/>
                <w:color w:val="000000" w:themeColor="text1"/>
                <w:sz w:val="24"/>
                <w:szCs w:val="24"/>
              </w:rPr>
              <w:t xml:space="preserve">- Để đảm bảo nguồn nguyên liệu cho các nhà máy gạch, đồng thời xác định lộ trình chấm dứt hoạt động đối với các nhà máy gây ảnh hưởng môi trường và chưa có vùng nguyên liệu được quy hoạch, UBND tỉnh </w:t>
            </w:r>
            <w:r w:rsidRPr="00473925">
              <w:rPr>
                <w:bCs/>
                <w:color w:val="000000" w:themeColor="text1"/>
                <w:sz w:val="24"/>
                <w:szCs w:val="24"/>
                <w:lang w:val="en-US"/>
              </w:rPr>
              <w:t xml:space="preserve">đang </w:t>
            </w:r>
            <w:r w:rsidRPr="00473925">
              <w:rPr>
                <w:bCs/>
                <w:color w:val="000000" w:themeColor="text1"/>
                <w:sz w:val="24"/>
                <w:szCs w:val="24"/>
              </w:rPr>
              <w:t>tập trung chỉ đạo các ngành, địa phương ti</w:t>
            </w:r>
            <w:r w:rsidRPr="00473925">
              <w:rPr>
                <w:rFonts w:cs="Arial"/>
                <w:bCs/>
                <w:color w:val="000000" w:themeColor="text1"/>
                <w:sz w:val="24"/>
                <w:szCs w:val="24"/>
              </w:rPr>
              <w:t>ế</w:t>
            </w:r>
            <w:r w:rsidRPr="00473925">
              <w:rPr>
                <w:bCs/>
                <w:color w:val="000000" w:themeColor="text1"/>
                <w:sz w:val="24"/>
                <w:szCs w:val="24"/>
              </w:rPr>
              <w:t>p t</w:t>
            </w:r>
            <w:r w:rsidRPr="00473925">
              <w:rPr>
                <w:rFonts w:cs="Arial"/>
                <w:bCs/>
                <w:color w:val="000000" w:themeColor="text1"/>
                <w:sz w:val="24"/>
                <w:szCs w:val="24"/>
              </w:rPr>
              <w:t>ụ</w:t>
            </w:r>
            <w:r w:rsidRPr="00473925">
              <w:rPr>
                <w:bCs/>
                <w:color w:val="000000" w:themeColor="text1"/>
                <w:sz w:val="24"/>
                <w:szCs w:val="24"/>
              </w:rPr>
              <w:t>c rà soát, bổ sung các khu vực mỏ sét</w:t>
            </w:r>
            <w:r w:rsidRPr="00473925">
              <w:rPr>
                <w:bCs/>
                <w:color w:val="000000" w:themeColor="text1"/>
                <w:sz w:val="24"/>
                <w:szCs w:val="24"/>
                <w:lang w:val="en-US"/>
              </w:rPr>
              <w:t>, tích hợp</w:t>
            </w:r>
            <w:r w:rsidRPr="00473925">
              <w:rPr>
                <w:bCs/>
                <w:color w:val="000000" w:themeColor="text1"/>
                <w:sz w:val="24"/>
                <w:szCs w:val="24"/>
              </w:rPr>
              <w:t xml:space="preserve"> vào Quy hoạch </w:t>
            </w:r>
            <w:r w:rsidRPr="00473925">
              <w:rPr>
                <w:bCs/>
                <w:color w:val="000000" w:themeColor="text1"/>
                <w:sz w:val="24"/>
                <w:szCs w:val="24"/>
                <w:lang w:val="en-US"/>
              </w:rPr>
              <w:t>tỉnh</w:t>
            </w:r>
            <w:r w:rsidRPr="00473925">
              <w:rPr>
                <w:bCs/>
                <w:color w:val="000000" w:themeColor="text1"/>
                <w:sz w:val="24"/>
                <w:szCs w:val="24"/>
              </w:rPr>
              <w:t xml:space="preserve"> </w:t>
            </w:r>
            <w:r w:rsidRPr="00473925">
              <w:rPr>
                <w:bCs/>
                <w:color w:val="000000" w:themeColor="text1"/>
                <w:sz w:val="24"/>
                <w:szCs w:val="24"/>
              </w:rPr>
              <w:lastRenderedPageBreak/>
              <w:t>để làm cơ sở t</w:t>
            </w:r>
            <w:r w:rsidRPr="00473925">
              <w:rPr>
                <w:rFonts w:cs="Arial"/>
                <w:bCs/>
                <w:color w:val="000000" w:themeColor="text1"/>
                <w:sz w:val="24"/>
                <w:szCs w:val="24"/>
              </w:rPr>
              <w:t>ổ</w:t>
            </w:r>
            <w:r w:rsidRPr="00473925">
              <w:rPr>
                <w:bCs/>
                <w:color w:val="000000" w:themeColor="text1"/>
                <w:sz w:val="24"/>
                <w:szCs w:val="24"/>
              </w:rPr>
              <w:t xml:space="preserve"> ch</w:t>
            </w:r>
            <w:r w:rsidRPr="00473925">
              <w:rPr>
                <w:rFonts w:cs="Arial"/>
                <w:bCs/>
                <w:color w:val="000000" w:themeColor="text1"/>
                <w:sz w:val="24"/>
                <w:szCs w:val="24"/>
              </w:rPr>
              <w:t>ứ</w:t>
            </w:r>
            <w:r w:rsidRPr="00473925">
              <w:rPr>
                <w:bCs/>
                <w:color w:val="000000" w:themeColor="text1"/>
                <w:sz w:val="24"/>
                <w:szCs w:val="24"/>
              </w:rPr>
              <w:t xml:space="preserve">c </w:t>
            </w:r>
            <w:r w:rsidRPr="00473925">
              <w:rPr>
                <w:rFonts w:cs="Arial"/>
                <w:bCs/>
                <w:color w:val="000000" w:themeColor="text1"/>
                <w:sz w:val="24"/>
                <w:szCs w:val="24"/>
              </w:rPr>
              <w:t>đấ</w:t>
            </w:r>
            <w:r w:rsidRPr="00473925">
              <w:rPr>
                <w:bCs/>
                <w:color w:val="000000" w:themeColor="text1"/>
                <w:sz w:val="24"/>
                <w:szCs w:val="24"/>
              </w:rPr>
              <w:t>u gi</w:t>
            </w:r>
            <w:r w:rsidRPr="00473925">
              <w:rPr>
                <w:rFonts w:cs=".VnTime"/>
                <w:bCs/>
                <w:color w:val="000000" w:themeColor="text1"/>
                <w:sz w:val="24"/>
                <w:szCs w:val="24"/>
              </w:rPr>
              <w:t>á</w:t>
            </w:r>
            <w:r w:rsidRPr="00473925">
              <w:rPr>
                <w:bCs/>
                <w:color w:val="000000" w:themeColor="text1"/>
                <w:sz w:val="24"/>
                <w:szCs w:val="24"/>
              </w:rPr>
              <w:t xml:space="preserve"> và cấp phép hoạt động.</w:t>
            </w:r>
          </w:p>
          <w:p w:rsidR="004B2035" w:rsidRPr="00473925" w:rsidRDefault="004B2035" w:rsidP="004B2035">
            <w:pPr>
              <w:spacing w:before="60" w:after="60"/>
              <w:jc w:val="both"/>
              <w:rPr>
                <w:rFonts w:eastAsia="Calibri"/>
                <w:bCs/>
                <w:color w:val="000000" w:themeColor="text1"/>
                <w:sz w:val="24"/>
                <w:szCs w:val="24"/>
                <w:lang w:val="nl-NL"/>
              </w:rPr>
            </w:pPr>
            <w:r w:rsidRPr="00473925">
              <w:rPr>
                <w:rFonts w:eastAsia="Calibri"/>
                <w:bCs/>
                <w:color w:val="000000" w:themeColor="text1"/>
                <w:sz w:val="24"/>
                <w:szCs w:val="24"/>
                <w:lang w:val="nl-NL"/>
              </w:rPr>
              <w:t xml:space="preserve">- Kiểm tra việc sử dụng nguồn nguyên liệu để sản xuất của các nhà máy gạch, nếu nhà máy nào sử dụng nguồn nguyên liệu không có nguồn gốc (mua trôi nổi) sẽ xử lý nghiêm theo quy định.  </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16</w:t>
            </w:r>
          </w:p>
        </w:tc>
        <w:tc>
          <w:tcPr>
            <w:tcW w:w="2807" w:type="dxa"/>
          </w:tcPr>
          <w:p w:rsidR="004B2035" w:rsidRPr="00473925" w:rsidRDefault="004B2035" w:rsidP="004B2035">
            <w:pPr>
              <w:spacing w:before="60" w:after="60"/>
              <w:jc w:val="both"/>
              <w:rPr>
                <w:color w:val="000000" w:themeColor="text1"/>
                <w:sz w:val="24"/>
                <w:szCs w:val="24"/>
              </w:rPr>
            </w:pPr>
            <w:r w:rsidRPr="00473925">
              <w:rPr>
                <w:color w:val="000000" w:themeColor="text1"/>
                <w:sz w:val="24"/>
                <w:szCs w:val="24"/>
              </w:rPr>
              <w:t>Tình trạng mất cân đối cung - cầu về vật liệu xây dựng như cát, đất… trong thời gian qua. Nguyên nhân và giải pháp trong thời gian tới.</w:t>
            </w:r>
          </w:p>
        </w:tc>
        <w:tc>
          <w:tcPr>
            <w:tcW w:w="3402" w:type="dxa"/>
          </w:tcPr>
          <w:p w:rsidR="004B2035" w:rsidRPr="00473925" w:rsidRDefault="004B2035" w:rsidP="004B2035">
            <w:pPr>
              <w:shd w:val="clear" w:color="auto" w:fill="FFFFFF"/>
              <w:jc w:val="both"/>
              <w:rPr>
                <w:color w:val="000000" w:themeColor="text1"/>
                <w:sz w:val="24"/>
                <w:szCs w:val="24"/>
              </w:rPr>
            </w:pPr>
            <w:r w:rsidRPr="00473925">
              <w:rPr>
                <w:bCs/>
                <w:color w:val="000000" w:themeColor="text1"/>
                <w:sz w:val="24"/>
                <w:szCs w:val="24"/>
              </w:rPr>
              <w:t xml:space="preserve">Để đảm bảo nguồn cung cấp khoáng sản làm vật liệu xây dựng, </w:t>
            </w:r>
            <w:r w:rsidRPr="00473925">
              <w:rPr>
                <w:color w:val="000000" w:themeColor="text1"/>
                <w:sz w:val="24"/>
                <w:szCs w:val="24"/>
              </w:rPr>
              <w:t xml:space="preserve">UBND tỉnh </w:t>
            </w:r>
            <w:r w:rsidRPr="00473925">
              <w:rPr>
                <w:color w:val="000000" w:themeColor="text1"/>
                <w:sz w:val="24"/>
                <w:szCs w:val="24"/>
                <w:lang w:val="en-US"/>
              </w:rPr>
              <w:t xml:space="preserve">đã </w:t>
            </w:r>
            <w:r w:rsidRPr="00473925">
              <w:rPr>
                <w:color w:val="000000" w:themeColor="text1"/>
                <w:sz w:val="24"/>
                <w:szCs w:val="24"/>
              </w:rPr>
              <w:t xml:space="preserve">ban hành Quyết định số 3720/QĐ-UBND ngày 19/11/2019 về việc điều chỉnh, bổ sung Quy hoạch thăm dò, khai thác, sử dụng khoáng sản làm VLXD thông thường trên địa bàn tỉnh đến năm 2020, trong đó đã bổ sung vào quy hoạch 28 khu vực với tổng diện tích 189,08 ha (bao gồm: 23 khu vực đất san lấp với tổng diện tích 173,75ha, </w:t>
            </w:r>
            <w:r w:rsidRPr="00473925">
              <w:rPr>
                <w:color w:val="000000" w:themeColor="text1"/>
                <w:sz w:val="24"/>
                <w:szCs w:val="24"/>
                <w:lang w:val="en-US"/>
              </w:rPr>
              <w:t>0</w:t>
            </w:r>
            <w:r w:rsidRPr="00473925">
              <w:rPr>
                <w:color w:val="000000" w:themeColor="text1"/>
                <w:sz w:val="24"/>
                <w:szCs w:val="24"/>
              </w:rPr>
              <w:t xml:space="preserve">4 khu vực cát xây dựng với tổng diện tích 11,6 ha, </w:t>
            </w:r>
            <w:r w:rsidRPr="00473925">
              <w:rPr>
                <w:color w:val="000000" w:themeColor="text1"/>
                <w:sz w:val="24"/>
                <w:szCs w:val="24"/>
                <w:lang w:val="en-US"/>
              </w:rPr>
              <w:t>0</w:t>
            </w:r>
            <w:r w:rsidRPr="00473925">
              <w:rPr>
                <w:color w:val="000000" w:themeColor="text1"/>
                <w:sz w:val="24"/>
                <w:szCs w:val="24"/>
              </w:rPr>
              <w:t xml:space="preserve">1 khu vực đất đồi làm gạch với diện tích 3,73ha). Trong 28 khu vực bổ sung vào quy hoạch, đến nay Sở đã tổ chức đấu giá thành công 01 khu vực; hiện đang hoàn thiện thủ tục để đấu giá 17 khu vực mỏ. Các khu vực còn lại, </w:t>
            </w:r>
            <w:r w:rsidRPr="00473925">
              <w:rPr>
                <w:color w:val="000000" w:themeColor="text1"/>
                <w:sz w:val="24"/>
                <w:szCs w:val="24"/>
                <w:lang w:val="en-US"/>
              </w:rPr>
              <w:t>UBND tỉnh đã chỉ đạo Sở TN và MT</w:t>
            </w:r>
            <w:r w:rsidRPr="00473925">
              <w:rPr>
                <w:color w:val="000000" w:themeColor="text1"/>
                <w:sz w:val="24"/>
                <w:szCs w:val="24"/>
              </w:rPr>
              <w:t xml:space="preserve"> rà soát </w:t>
            </w:r>
            <w:r w:rsidRPr="00473925">
              <w:rPr>
                <w:color w:val="000000" w:themeColor="text1"/>
                <w:sz w:val="24"/>
                <w:szCs w:val="24"/>
              </w:rPr>
              <w:lastRenderedPageBreak/>
              <w:t>để tham mưu đưa vào khu vực đấu giá.</w:t>
            </w:r>
          </w:p>
          <w:p w:rsidR="004B2035" w:rsidRPr="00473925" w:rsidRDefault="004B2035" w:rsidP="004B2035">
            <w:pPr>
              <w:spacing w:before="60" w:after="60"/>
              <w:ind w:firstLine="720"/>
              <w:jc w:val="both"/>
              <w:rPr>
                <w:bCs/>
                <w:color w:val="000000" w:themeColor="text1"/>
                <w:sz w:val="24"/>
                <w:szCs w:val="24"/>
                <w:lang w:val="it-IT"/>
              </w:rPr>
            </w:pPr>
          </w:p>
        </w:tc>
        <w:tc>
          <w:tcPr>
            <w:tcW w:w="3402" w:type="dxa"/>
          </w:tcPr>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lastRenderedPageBreak/>
              <w:t>- Việc cấp phép các mỏ khoáng sản đất san lấp, cát xây dựng trên địa bàn còn ít, chưa đáp ứng nhu cầu sử dụng.</w:t>
            </w:r>
          </w:p>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t>- Hoạt động khai thác khoáng sản (đất, cát) trái phép thời gian qua giảm mạnh do việc kiểm soát, ngăn chặn, xử lý vi phạm của cơ quan chức năng.</w:t>
            </w:r>
          </w:p>
          <w:p w:rsidR="004B2035" w:rsidRPr="00473925" w:rsidRDefault="004B2035" w:rsidP="004B2035">
            <w:pPr>
              <w:spacing w:before="60" w:after="60"/>
              <w:jc w:val="both"/>
              <w:rPr>
                <w:bCs/>
                <w:color w:val="000000" w:themeColor="text1"/>
                <w:sz w:val="24"/>
                <w:szCs w:val="24"/>
                <w:lang w:val="nl-NL"/>
              </w:rPr>
            </w:pPr>
            <w:r w:rsidRPr="00473925">
              <w:rPr>
                <w:bCs/>
                <w:color w:val="000000" w:themeColor="text1"/>
                <w:sz w:val="24"/>
                <w:szCs w:val="24"/>
                <w:lang w:val="nl-NL"/>
              </w:rPr>
              <w:t>- Các đơn vị khai thác cát trên địa bàn đang tạm dừng khai thác để đầu tư thiết bị, thay đổi phương pháp khai thác theo hồ sơ thiết kế và dự án đầu tư.</w:t>
            </w:r>
          </w:p>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jc w:val="both"/>
              <w:rPr>
                <w:bCs/>
                <w:color w:val="000000" w:themeColor="text1"/>
                <w:sz w:val="24"/>
                <w:szCs w:val="24"/>
              </w:rPr>
            </w:pPr>
            <w:r w:rsidRPr="00473925">
              <w:rPr>
                <w:rFonts w:hint="eastAsia"/>
                <w:bCs/>
                <w:color w:val="000000" w:themeColor="text1"/>
                <w:sz w:val="24"/>
                <w:szCs w:val="24"/>
              </w:rPr>
              <w:t>Đ</w:t>
            </w:r>
            <w:r w:rsidRPr="00473925">
              <w:rPr>
                <w:bCs/>
                <w:color w:val="000000" w:themeColor="text1"/>
                <w:sz w:val="24"/>
                <w:szCs w:val="24"/>
              </w:rPr>
              <w:t xml:space="preserve">ể </w:t>
            </w:r>
            <w:r w:rsidRPr="00473925">
              <w:rPr>
                <w:rFonts w:hint="eastAsia"/>
                <w:bCs/>
                <w:color w:val="000000" w:themeColor="text1"/>
                <w:sz w:val="24"/>
                <w:szCs w:val="24"/>
              </w:rPr>
              <w:t>đ</w:t>
            </w:r>
            <w:r w:rsidRPr="00473925">
              <w:rPr>
                <w:bCs/>
                <w:color w:val="000000" w:themeColor="text1"/>
                <w:sz w:val="24"/>
                <w:szCs w:val="24"/>
              </w:rPr>
              <w:t xml:space="preserve">áp ứng nhu cầu về vật liệu </w:t>
            </w:r>
            <w:r w:rsidRPr="00473925">
              <w:rPr>
                <w:rFonts w:hint="eastAsia"/>
                <w:bCs/>
                <w:color w:val="000000" w:themeColor="text1"/>
                <w:sz w:val="24"/>
                <w:szCs w:val="24"/>
              </w:rPr>
              <w:t>đ</w:t>
            </w:r>
            <w:r w:rsidRPr="00473925">
              <w:rPr>
                <w:bCs/>
                <w:color w:val="000000" w:themeColor="text1"/>
                <w:sz w:val="24"/>
                <w:szCs w:val="24"/>
              </w:rPr>
              <w:t xml:space="preserve">ất san lấp, cát xây dựng trên </w:t>
            </w:r>
            <w:r w:rsidRPr="00473925">
              <w:rPr>
                <w:rFonts w:hint="eastAsia"/>
                <w:bCs/>
                <w:color w:val="000000" w:themeColor="text1"/>
                <w:sz w:val="24"/>
                <w:szCs w:val="24"/>
              </w:rPr>
              <w:t>đ</w:t>
            </w:r>
            <w:r w:rsidRPr="00473925">
              <w:rPr>
                <w:bCs/>
                <w:color w:val="000000" w:themeColor="text1"/>
                <w:sz w:val="24"/>
                <w:szCs w:val="24"/>
              </w:rPr>
              <w:t xml:space="preserve">ịa bàn, UBND tỉnh tiếp tục chỉ </w:t>
            </w:r>
            <w:r w:rsidRPr="00473925">
              <w:rPr>
                <w:rFonts w:hint="eastAsia"/>
                <w:bCs/>
                <w:color w:val="000000" w:themeColor="text1"/>
                <w:sz w:val="24"/>
                <w:szCs w:val="24"/>
              </w:rPr>
              <w:t>đ</w:t>
            </w:r>
            <w:r w:rsidRPr="00473925">
              <w:rPr>
                <w:bCs/>
                <w:color w:val="000000" w:themeColor="text1"/>
                <w:sz w:val="24"/>
                <w:szCs w:val="24"/>
              </w:rPr>
              <w:t>ạo các ngành chức n</w:t>
            </w:r>
            <w:r w:rsidRPr="00473925">
              <w:rPr>
                <w:rFonts w:hint="eastAsia"/>
                <w:bCs/>
                <w:color w:val="000000" w:themeColor="text1"/>
                <w:sz w:val="24"/>
                <w:szCs w:val="24"/>
              </w:rPr>
              <w:t>ă</w:t>
            </w:r>
            <w:r w:rsidRPr="00473925">
              <w:rPr>
                <w:bCs/>
                <w:color w:val="000000" w:themeColor="text1"/>
                <w:sz w:val="24"/>
                <w:szCs w:val="24"/>
              </w:rPr>
              <w:t>ng tập trung thực hiện:</w:t>
            </w:r>
          </w:p>
          <w:p w:rsidR="004B2035" w:rsidRPr="00473925" w:rsidRDefault="004B2035" w:rsidP="004B2035">
            <w:pPr>
              <w:jc w:val="both"/>
              <w:rPr>
                <w:bCs/>
                <w:color w:val="000000" w:themeColor="text1"/>
                <w:sz w:val="24"/>
                <w:szCs w:val="24"/>
              </w:rPr>
            </w:pPr>
            <w:r w:rsidRPr="00473925">
              <w:rPr>
                <w:bCs/>
                <w:color w:val="000000" w:themeColor="text1"/>
                <w:sz w:val="24"/>
                <w:szCs w:val="24"/>
              </w:rPr>
              <w:t>- Ti</w:t>
            </w:r>
            <w:r w:rsidRPr="00473925">
              <w:rPr>
                <w:rFonts w:cs="Arial"/>
                <w:bCs/>
                <w:color w:val="000000" w:themeColor="text1"/>
                <w:sz w:val="24"/>
                <w:szCs w:val="24"/>
              </w:rPr>
              <w:t>ế</w:t>
            </w:r>
            <w:r w:rsidRPr="00473925">
              <w:rPr>
                <w:bCs/>
                <w:color w:val="000000" w:themeColor="text1"/>
                <w:sz w:val="24"/>
                <w:szCs w:val="24"/>
              </w:rPr>
              <w:t>p t</w:t>
            </w:r>
            <w:r w:rsidRPr="00473925">
              <w:rPr>
                <w:rFonts w:cs="Arial"/>
                <w:bCs/>
                <w:color w:val="000000" w:themeColor="text1"/>
                <w:sz w:val="24"/>
                <w:szCs w:val="24"/>
              </w:rPr>
              <w:t>ụ</w:t>
            </w:r>
            <w:r w:rsidRPr="00473925">
              <w:rPr>
                <w:bCs/>
                <w:color w:val="000000" w:themeColor="text1"/>
                <w:sz w:val="24"/>
                <w:szCs w:val="24"/>
              </w:rPr>
              <w:t>c t</w:t>
            </w:r>
            <w:r w:rsidRPr="00473925">
              <w:rPr>
                <w:rFonts w:cs="Arial"/>
                <w:bCs/>
                <w:color w:val="000000" w:themeColor="text1"/>
                <w:sz w:val="24"/>
                <w:szCs w:val="24"/>
              </w:rPr>
              <w:t>ổ</w:t>
            </w:r>
            <w:r w:rsidRPr="00473925">
              <w:rPr>
                <w:bCs/>
                <w:color w:val="000000" w:themeColor="text1"/>
                <w:sz w:val="24"/>
                <w:szCs w:val="24"/>
              </w:rPr>
              <w:t xml:space="preserve"> ch</w:t>
            </w:r>
            <w:r w:rsidRPr="00473925">
              <w:rPr>
                <w:rFonts w:cs="Arial"/>
                <w:bCs/>
                <w:color w:val="000000" w:themeColor="text1"/>
                <w:sz w:val="24"/>
                <w:szCs w:val="24"/>
              </w:rPr>
              <w:t>ứ</w:t>
            </w:r>
            <w:r w:rsidRPr="00473925">
              <w:rPr>
                <w:bCs/>
                <w:color w:val="000000" w:themeColor="text1"/>
                <w:sz w:val="24"/>
                <w:szCs w:val="24"/>
              </w:rPr>
              <w:t xml:space="preserve">c </w:t>
            </w:r>
            <w:r w:rsidRPr="00473925">
              <w:rPr>
                <w:rFonts w:cs="Arial"/>
                <w:bCs/>
                <w:color w:val="000000" w:themeColor="text1"/>
                <w:sz w:val="24"/>
                <w:szCs w:val="24"/>
              </w:rPr>
              <w:t>đấ</w:t>
            </w:r>
            <w:r w:rsidRPr="00473925">
              <w:rPr>
                <w:bCs/>
                <w:color w:val="000000" w:themeColor="text1"/>
                <w:sz w:val="24"/>
                <w:szCs w:val="24"/>
              </w:rPr>
              <w:t>u gi</w:t>
            </w:r>
            <w:r w:rsidRPr="00473925">
              <w:rPr>
                <w:rFonts w:cs=".VnTime"/>
                <w:bCs/>
                <w:color w:val="000000" w:themeColor="text1"/>
                <w:sz w:val="24"/>
                <w:szCs w:val="24"/>
              </w:rPr>
              <w:t>á</w:t>
            </w:r>
            <w:r w:rsidRPr="00473925">
              <w:rPr>
                <w:bCs/>
                <w:color w:val="000000" w:themeColor="text1"/>
                <w:sz w:val="24"/>
                <w:szCs w:val="24"/>
              </w:rPr>
              <w:t xml:space="preserve"> c</w:t>
            </w:r>
            <w:r w:rsidRPr="00473925">
              <w:rPr>
                <w:rFonts w:cs=".VnTime"/>
                <w:bCs/>
                <w:color w:val="000000" w:themeColor="text1"/>
                <w:sz w:val="24"/>
                <w:szCs w:val="24"/>
              </w:rPr>
              <w:t>á</w:t>
            </w:r>
            <w:r w:rsidRPr="00473925">
              <w:rPr>
                <w:bCs/>
                <w:color w:val="000000" w:themeColor="text1"/>
                <w:sz w:val="24"/>
                <w:szCs w:val="24"/>
              </w:rPr>
              <w:t>c m</w:t>
            </w:r>
            <w:r w:rsidRPr="00473925">
              <w:rPr>
                <w:rFonts w:cs="Arial"/>
                <w:bCs/>
                <w:color w:val="000000" w:themeColor="text1"/>
                <w:sz w:val="24"/>
                <w:szCs w:val="24"/>
              </w:rPr>
              <w:t>ỏ</w:t>
            </w:r>
            <w:r w:rsidRPr="00473925">
              <w:rPr>
                <w:bCs/>
                <w:color w:val="000000" w:themeColor="text1"/>
                <w:sz w:val="24"/>
                <w:szCs w:val="24"/>
              </w:rPr>
              <w:t xml:space="preserve"> khoáng sản (nhất là </w:t>
            </w:r>
            <w:r w:rsidRPr="00473925">
              <w:rPr>
                <w:rFonts w:hint="eastAsia"/>
                <w:bCs/>
                <w:color w:val="000000" w:themeColor="text1"/>
                <w:sz w:val="24"/>
                <w:szCs w:val="24"/>
              </w:rPr>
              <w:t>đ</w:t>
            </w:r>
            <w:r w:rsidRPr="00473925">
              <w:rPr>
                <w:bCs/>
                <w:color w:val="000000" w:themeColor="text1"/>
                <w:sz w:val="24"/>
                <w:szCs w:val="24"/>
              </w:rPr>
              <w:t xml:space="preserve">ối với </w:t>
            </w:r>
            <w:r w:rsidRPr="00473925">
              <w:rPr>
                <w:rFonts w:hint="eastAsia"/>
                <w:bCs/>
                <w:color w:val="000000" w:themeColor="text1"/>
                <w:sz w:val="24"/>
                <w:szCs w:val="24"/>
              </w:rPr>
              <w:t>đ</w:t>
            </w:r>
            <w:r w:rsidRPr="00473925">
              <w:rPr>
                <w:bCs/>
                <w:color w:val="000000" w:themeColor="text1"/>
                <w:sz w:val="24"/>
                <w:szCs w:val="24"/>
              </w:rPr>
              <w:t>ất san lấp, cát xây dựng) n</w:t>
            </w:r>
            <w:r w:rsidRPr="00473925">
              <w:rPr>
                <w:rFonts w:cs="Arial"/>
                <w:bCs/>
                <w:color w:val="000000" w:themeColor="text1"/>
                <w:sz w:val="24"/>
                <w:szCs w:val="24"/>
              </w:rPr>
              <w:t>ằ</w:t>
            </w:r>
            <w:r w:rsidRPr="00473925">
              <w:rPr>
                <w:bCs/>
                <w:color w:val="000000" w:themeColor="text1"/>
                <w:sz w:val="24"/>
                <w:szCs w:val="24"/>
              </w:rPr>
              <w:t>m trong quy ho</w:t>
            </w:r>
            <w:r w:rsidRPr="00473925">
              <w:rPr>
                <w:rFonts w:cs="Arial"/>
                <w:bCs/>
                <w:color w:val="000000" w:themeColor="text1"/>
                <w:sz w:val="24"/>
                <w:szCs w:val="24"/>
              </w:rPr>
              <w:t>ạ</w:t>
            </w:r>
            <w:r w:rsidRPr="00473925">
              <w:rPr>
                <w:bCs/>
                <w:color w:val="000000" w:themeColor="text1"/>
                <w:sz w:val="24"/>
                <w:szCs w:val="24"/>
              </w:rPr>
              <w:t>ch kho</w:t>
            </w:r>
            <w:r w:rsidRPr="00473925">
              <w:rPr>
                <w:rFonts w:cs=".VnTime"/>
                <w:bCs/>
                <w:color w:val="000000" w:themeColor="text1"/>
                <w:sz w:val="24"/>
                <w:szCs w:val="24"/>
              </w:rPr>
              <w:t>á</w:t>
            </w:r>
            <w:r w:rsidRPr="00473925">
              <w:rPr>
                <w:bCs/>
                <w:color w:val="000000" w:themeColor="text1"/>
                <w:sz w:val="24"/>
                <w:szCs w:val="24"/>
              </w:rPr>
              <w:t>ng s</w:t>
            </w:r>
            <w:r w:rsidRPr="00473925">
              <w:rPr>
                <w:rFonts w:cs="Arial"/>
                <w:bCs/>
                <w:color w:val="000000" w:themeColor="text1"/>
                <w:sz w:val="24"/>
                <w:szCs w:val="24"/>
              </w:rPr>
              <w:t>ả</w:t>
            </w:r>
            <w:r w:rsidRPr="00473925">
              <w:rPr>
                <w:bCs/>
                <w:color w:val="000000" w:themeColor="text1"/>
                <w:sz w:val="24"/>
                <w:szCs w:val="24"/>
              </w:rPr>
              <w:t>n v</w:t>
            </w:r>
            <w:r w:rsidRPr="00473925">
              <w:rPr>
                <w:rFonts w:cs=".VnTime"/>
                <w:bCs/>
                <w:color w:val="000000" w:themeColor="text1"/>
                <w:sz w:val="24"/>
                <w:szCs w:val="24"/>
              </w:rPr>
              <w:t>à</w:t>
            </w:r>
            <w:r w:rsidRPr="00473925">
              <w:rPr>
                <w:bCs/>
                <w:color w:val="000000" w:themeColor="text1"/>
                <w:sz w:val="24"/>
                <w:szCs w:val="24"/>
              </w:rPr>
              <w:t xml:space="preserve"> </w:t>
            </w:r>
            <w:r w:rsidRPr="00473925">
              <w:rPr>
                <w:rFonts w:cs="Arial"/>
                <w:bCs/>
                <w:color w:val="000000" w:themeColor="text1"/>
                <w:sz w:val="24"/>
                <w:szCs w:val="24"/>
              </w:rPr>
              <w:t>đả</w:t>
            </w:r>
            <w:r w:rsidRPr="00473925">
              <w:rPr>
                <w:bCs/>
                <w:color w:val="000000" w:themeColor="text1"/>
                <w:sz w:val="24"/>
                <w:szCs w:val="24"/>
              </w:rPr>
              <w:t>m b</w:t>
            </w:r>
            <w:r w:rsidRPr="00473925">
              <w:rPr>
                <w:rFonts w:cs="Arial"/>
                <w:bCs/>
                <w:color w:val="000000" w:themeColor="text1"/>
                <w:sz w:val="24"/>
                <w:szCs w:val="24"/>
              </w:rPr>
              <w:t>ả</w:t>
            </w:r>
            <w:r w:rsidRPr="00473925">
              <w:rPr>
                <w:bCs/>
                <w:color w:val="000000" w:themeColor="text1"/>
                <w:sz w:val="24"/>
                <w:szCs w:val="24"/>
              </w:rPr>
              <w:t>o c</w:t>
            </w:r>
            <w:r w:rsidRPr="00473925">
              <w:rPr>
                <w:rFonts w:cs=".VnTime"/>
                <w:bCs/>
                <w:color w:val="000000" w:themeColor="text1"/>
                <w:sz w:val="24"/>
                <w:szCs w:val="24"/>
              </w:rPr>
              <w:t>á</w:t>
            </w:r>
            <w:r w:rsidRPr="00473925">
              <w:rPr>
                <w:bCs/>
                <w:color w:val="000000" w:themeColor="text1"/>
                <w:sz w:val="24"/>
                <w:szCs w:val="24"/>
              </w:rPr>
              <w:t xml:space="preserve">c </w:t>
            </w:r>
            <w:r w:rsidRPr="00473925">
              <w:rPr>
                <w:rFonts w:cs="Arial"/>
                <w:bCs/>
                <w:color w:val="000000" w:themeColor="text1"/>
                <w:sz w:val="24"/>
                <w:szCs w:val="24"/>
              </w:rPr>
              <w:t>đ</w:t>
            </w:r>
            <w:r w:rsidRPr="00473925">
              <w:rPr>
                <w:bCs/>
                <w:color w:val="000000" w:themeColor="text1"/>
                <w:sz w:val="24"/>
                <w:szCs w:val="24"/>
              </w:rPr>
              <w:t>i</w:t>
            </w:r>
            <w:r w:rsidRPr="00473925">
              <w:rPr>
                <w:rFonts w:cs="Arial"/>
                <w:bCs/>
                <w:color w:val="000000" w:themeColor="text1"/>
                <w:sz w:val="24"/>
                <w:szCs w:val="24"/>
              </w:rPr>
              <w:t>ề</w:t>
            </w:r>
            <w:r w:rsidRPr="00473925">
              <w:rPr>
                <w:bCs/>
                <w:color w:val="000000" w:themeColor="text1"/>
                <w:sz w:val="24"/>
                <w:szCs w:val="24"/>
              </w:rPr>
              <w:t>u ki</w:t>
            </w:r>
            <w:r w:rsidRPr="00473925">
              <w:rPr>
                <w:rFonts w:cs="Arial"/>
                <w:bCs/>
                <w:color w:val="000000" w:themeColor="text1"/>
                <w:sz w:val="24"/>
                <w:szCs w:val="24"/>
              </w:rPr>
              <w:t>ệ</w:t>
            </w:r>
            <w:r w:rsidRPr="00473925">
              <w:rPr>
                <w:bCs/>
                <w:color w:val="000000" w:themeColor="text1"/>
                <w:sz w:val="24"/>
                <w:szCs w:val="24"/>
              </w:rPr>
              <w:t xml:space="preserve">n </w:t>
            </w:r>
            <w:r w:rsidRPr="00473925">
              <w:rPr>
                <w:rFonts w:hint="eastAsia"/>
                <w:bCs/>
                <w:color w:val="000000" w:themeColor="text1"/>
                <w:sz w:val="24"/>
                <w:szCs w:val="24"/>
              </w:rPr>
              <w:t>t</w:t>
            </w:r>
            <w:r w:rsidRPr="00473925">
              <w:rPr>
                <w:bCs/>
                <w:color w:val="000000" w:themeColor="text1"/>
                <w:sz w:val="24"/>
                <w:szCs w:val="24"/>
              </w:rPr>
              <w:t xml:space="preserve">ổ chức khai thác </w:t>
            </w:r>
            <w:r w:rsidRPr="00473925">
              <w:rPr>
                <w:rFonts w:hint="eastAsia"/>
                <w:bCs/>
                <w:color w:val="000000" w:themeColor="text1"/>
                <w:sz w:val="24"/>
                <w:szCs w:val="24"/>
              </w:rPr>
              <w:t>đ</w:t>
            </w:r>
            <w:r w:rsidRPr="00473925">
              <w:rPr>
                <w:bCs/>
                <w:color w:val="000000" w:themeColor="text1"/>
                <w:sz w:val="24"/>
                <w:szCs w:val="24"/>
              </w:rPr>
              <w:t xml:space="preserve">ể cấp phép hoạt </w:t>
            </w:r>
            <w:r w:rsidRPr="00473925">
              <w:rPr>
                <w:rFonts w:hint="eastAsia"/>
                <w:bCs/>
                <w:color w:val="000000" w:themeColor="text1"/>
                <w:sz w:val="24"/>
                <w:szCs w:val="24"/>
              </w:rPr>
              <w:t>đ</w:t>
            </w:r>
            <w:r w:rsidRPr="00473925">
              <w:rPr>
                <w:bCs/>
                <w:color w:val="000000" w:themeColor="text1"/>
                <w:sz w:val="24"/>
                <w:szCs w:val="24"/>
              </w:rPr>
              <w:t xml:space="preserve">ộng; </w:t>
            </w:r>
            <w:r w:rsidRPr="00473925">
              <w:rPr>
                <w:rFonts w:hint="eastAsia"/>
                <w:bCs/>
                <w:color w:val="000000" w:themeColor="text1"/>
                <w:sz w:val="24"/>
                <w:szCs w:val="24"/>
              </w:rPr>
              <w:t>đ</w:t>
            </w:r>
            <w:r w:rsidRPr="00473925">
              <w:rPr>
                <w:bCs/>
                <w:color w:val="000000" w:themeColor="text1"/>
                <w:sz w:val="24"/>
                <w:szCs w:val="24"/>
              </w:rPr>
              <w:t xml:space="preserve">ồng thời rà soát các khu vực mỏ nằm trong khu vực không </w:t>
            </w:r>
            <w:r w:rsidRPr="00473925">
              <w:rPr>
                <w:rFonts w:hint="eastAsia"/>
                <w:bCs/>
                <w:color w:val="000000" w:themeColor="text1"/>
                <w:sz w:val="24"/>
                <w:szCs w:val="24"/>
              </w:rPr>
              <w:t>đ</w:t>
            </w:r>
            <w:r w:rsidRPr="00473925">
              <w:rPr>
                <w:bCs/>
                <w:color w:val="000000" w:themeColor="text1"/>
                <w:sz w:val="24"/>
                <w:szCs w:val="24"/>
              </w:rPr>
              <w:t xml:space="preserve">ấu giá quyền khai thác khoáng sản </w:t>
            </w:r>
            <w:r w:rsidRPr="00473925">
              <w:rPr>
                <w:rFonts w:hint="eastAsia"/>
                <w:bCs/>
                <w:color w:val="000000" w:themeColor="text1"/>
                <w:sz w:val="24"/>
                <w:szCs w:val="24"/>
              </w:rPr>
              <w:t>đ</w:t>
            </w:r>
            <w:r w:rsidRPr="00473925">
              <w:rPr>
                <w:bCs/>
                <w:color w:val="000000" w:themeColor="text1"/>
                <w:sz w:val="24"/>
                <w:szCs w:val="24"/>
              </w:rPr>
              <w:t xml:space="preserve">ể cấp phép khai thác </w:t>
            </w:r>
            <w:r w:rsidRPr="00473925">
              <w:rPr>
                <w:rFonts w:hint="eastAsia"/>
                <w:bCs/>
                <w:color w:val="000000" w:themeColor="text1"/>
                <w:sz w:val="24"/>
                <w:szCs w:val="24"/>
              </w:rPr>
              <w:t>đ</w:t>
            </w:r>
            <w:r w:rsidRPr="00473925">
              <w:rPr>
                <w:bCs/>
                <w:color w:val="000000" w:themeColor="text1"/>
                <w:sz w:val="24"/>
                <w:szCs w:val="24"/>
              </w:rPr>
              <w:t>ảm bảo vật liệu cho nhu cầu xây dựng các công trình nông thôn mới, các công trình sử dụng vốn ngân sách nhà n</w:t>
            </w:r>
            <w:r w:rsidRPr="00473925">
              <w:rPr>
                <w:rFonts w:hint="eastAsia"/>
                <w:bCs/>
                <w:color w:val="000000" w:themeColor="text1"/>
                <w:sz w:val="24"/>
                <w:szCs w:val="24"/>
              </w:rPr>
              <w:t>ư</w:t>
            </w:r>
            <w:r w:rsidRPr="00473925">
              <w:rPr>
                <w:bCs/>
                <w:color w:val="000000" w:themeColor="text1"/>
                <w:sz w:val="24"/>
                <w:szCs w:val="24"/>
              </w:rPr>
              <w:t xml:space="preserve">ớc trên </w:t>
            </w:r>
            <w:r w:rsidRPr="00473925">
              <w:rPr>
                <w:rFonts w:hint="eastAsia"/>
                <w:bCs/>
                <w:color w:val="000000" w:themeColor="text1"/>
                <w:sz w:val="24"/>
                <w:szCs w:val="24"/>
              </w:rPr>
              <w:t>đ</w:t>
            </w:r>
            <w:r w:rsidRPr="00473925">
              <w:rPr>
                <w:bCs/>
                <w:color w:val="000000" w:themeColor="text1"/>
                <w:sz w:val="24"/>
                <w:szCs w:val="24"/>
              </w:rPr>
              <w:t xml:space="preserve">ịa bàn tỉnh. </w:t>
            </w:r>
          </w:p>
          <w:p w:rsidR="004B2035" w:rsidRPr="00473925" w:rsidRDefault="004B2035" w:rsidP="004B2035">
            <w:pPr>
              <w:jc w:val="both"/>
              <w:rPr>
                <w:bCs/>
                <w:color w:val="000000" w:themeColor="text1"/>
                <w:sz w:val="24"/>
                <w:szCs w:val="24"/>
              </w:rPr>
            </w:pPr>
            <w:r w:rsidRPr="00473925">
              <w:rPr>
                <w:bCs/>
                <w:color w:val="000000" w:themeColor="text1"/>
                <w:sz w:val="24"/>
                <w:szCs w:val="24"/>
              </w:rPr>
              <w:t xml:space="preserve">- Yêu cầu, </w:t>
            </w:r>
            <w:r w:rsidRPr="00473925">
              <w:rPr>
                <w:rFonts w:hint="eastAsia"/>
                <w:bCs/>
                <w:color w:val="000000" w:themeColor="text1"/>
                <w:sz w:val="24"/>
                <w:szCs w:val="24"/>
              </w:rPr>
              <w:t>đ</w:t>
            </w:r>
            <w:r w:rsidRPr="00473925">
              <w:rPr>
                <w:bCs/>
                <w:color w:val="000000" w:themeColor="text1"/>
                <w:sz w:val="24"/>
                <w:szCs w:val="24"/>
              </w:rPr>
              <w:t xml:space="preserve">ôn </w:t>
            </w:r>
            <w:r w:rsidRPr="00473925">
              <w:rPr>
                <w:rFonts w:hint="eastAsia"/>
                <w:bCs/>
                <w:color w:val="000000" w:themeColor="text1"/>
                <w:sz w:val="24"/>
                <w:szCs w:val="24"/>
              </w:rPr>
              <w:t>đ</w:t>
            </w:r>
            <w:r w:rsidRPr="00473925">
              <w:rPr>
                <w:bCs/>
                <w:color w:val="000000" w:themeColor="text1"/>
                <w:sz w:val="24"/>
                <w:szCs w:val="24"/>
              </w:rPr>
              <w:t xml:space="preserve">ốc các </w:t>
            </w:r>
            <w:r w:rsidRPr="00473925">
              <w:rPr>
                <w:rFonts w:hint="eastAsia"/>
                <w:bCs/>
                <w:color w:val="000000" w:themeColor="text1"/>
                <w:sz w:val="24"/>
                <w:szCs w:val="24"/>
              </w:rPr>
              <w:t>đơ</w:t>
            </w:r>
            <w:r w:rsidRPr="00473925">
              <w:rPr>
                <w:bCs/>
                <w:color w:val="000000" w:themeColor="text1"/>
                <w:sz w:val="24"/>
                <w:szCs w:val="24"/>
              </w:rPr>
              <w:t xml:space="preserve">n vị khai thác cát trên </w:t>
            </w:r>
            <w:r w:rsidRPr="00473925">
              <w:rPr>
                <w:rFonts w:hint="eastAsia"/>
                <w:bCs/>
                <w:color w:val="000000" w:themeColor="text1"/>
                <w:sz w:val="24"/>
                <w:szCs w:val="24"/>
              </w:rPr>
              <w:t>đ</w:t>
            </w:r>
            <w:r w:rsidRPr="00473925">
              <w:rPr>
                <w:bCs/>
                <w:color w:val="000000" w:themeColor="text1"/>
                <w:sz w:val="24"/>
                <w:szCs w:val="24"/>
              </w:rPr>
              <w:t>ịa bàn sử dụng thiết bị, ph</w:t>
            </w:r>
            <w:r w:rsidRPr="00473925">
              <w:rPr>
                <w:rFonts w:hint="eastAsia"/>
                <w:bCs/>
                <w:color w:val="000000" w:themeColor="text1"/>
                <w:sz w:val="24"/>
                <w:szCs w:val="24"/>
              </w:rPr>
              <w:t>ươ</w:t>
            </w:r>
            <w:r w:rsidRPr="00473925">
              <w:rPr>
                <w:bCs/>
                <w:color w:val="000000" w:themeColor="text1"/>
                <w:sz w:val="24"/>
                <w:szCs w:val="24"/>
              </w:rPr>
              <w:t xml:space="preserve">ng pháp khai </w:t>
            </w:r>
            <w:r w:rsidRPr="00473925">
              <w:rPr>
                <w:bCs/>
                <w:color w:val="000000" w:themeColor="text1"/>
                <w:sz w:val="24"/>
                <w:szCs w:val="24"/>
              </w:rPr>
              <w:lastRenderedPageBreak/>
              <w:t xml:space="preserve">thác theo </w:t>
            </w:r>
            <w:r w:rsidRPr="00473925">
              <w:rPr>
                <w:rFonts w:hint="eastAsia"/>
                <w:bCs/>
                <w:color w:val="000000" w:themeColor="text1"/>
                <w:sz w:val="24"/>
                <w:szCs w:val="24"/>
              </w:rPr>
              <w:t>đ</w:t>
            </w:r>
            <w:r w:rsidRPr="00473925">
              <w:rPr>
                <w:bCs/>
                <w:color w:val="000000" w:themeColor="text1"/>
                <w:sz w:val="24"/>
                <w:szCs w:val="24"/>
              </w:rPr>
              <w:t xml:space="preserve">úng thiết kế, </w:t>
            </w:r>
            <w:r w:rsidRPr="00473925">
              <w:rPr>
                <w:rFonts w:hint="eastAsia"/>
                <w:bCs/>
                <w:color w:val="000000" w:themeColor="text1"/>
                <w:sz w:val="24"/>
                <w:szCs w:val="24"/>
              </w:rPr>
              <w:t>đ</w:t>
            </w:r>
            <w:r w:rsidRPr="00473925">
              <w:rPr>
                <w:bCs/>
                <w:color w:val="000000" w:themeColor="text1"/>
                <w:sz w:val="24"/>
                <w:szCs w:val="24"/>
              </w:rPr>
              <w:t xml:space="preserve">ảm bảo hoạt </w:t>
            </w:r>
            <w:r w:rsidRPr="00473925">
              <w:rPr>
                <w:rFonts w:hint="eastAsia"/>
                <w:bCs/>
                <w:color w:val="000000" w:themeColor="text1"/>
                <w:sz w:val="24"/>
                <w:szCs w:val="24"/>
              </w:rPr>
              <w:t>đ</w:t>
            </w:r>
            <w:r w:rsidRPr="00473925">
              <w:rPr>
                <w:bCs/>
                <w:color w:val="000000" w:themeColor="text1"/>
                <w:sz w:val="24"/>
                <w:szCs w:val="24"/>
              </w:rPr>
              <w:t xml:space="preserve">ộng khai thác xác </w:t>
            </w:r>
            <w:r w:rsidRPr="00473925">
              <w:rPr>
                <w:rFonts w:hint="eastAsia"/>
                <w:bCs/>
                <w:color w:val="000000" w:themeColor="text1"/>
                <w:sz w:val="24"/>
                <w:szCs w:val="24"/>
              </w:rPr>
              <w:t>đ</w:t>
            </w:r>
            <w:r w:rsidRPr="00473925">
              <w:rPr>
                <w:bCs/>
                <w:color w:val="000000" w:themeColor="text1"/>
                <w:sz w:val="24"/>
                <w:szCs w:val="24"/>
              </w:rPr>
              <w:t xml:space="preserve">ịnh trong dự án </w:t>
            </w:r>
            <w:r w:rsidRPr="00473925">
              <w:rPr>
                <w:rFonts w:hint="eastAsia"/>
                <w:bCs/>
                <w:color w:val="000000" w:themeColor="text1"/>
                <w:sz w:val="24"/>
                <w:szCs w:val="24"/>
              </w:rPr>
              <w:t>đ</w:t>
            </w:r>
            <w:r w:rsidRPr="00473925">
              <w:rPr>
                <w:bCs/>
                <w:color w:val="000000" w:themeColor="text1"/>
                <w:sz w:val="24"/>
                <w:szCs w:val="24"/>
              </w:rPr>
              <w:t>ầu t</w:t>
            </w:r>
            <w:r w:rsidRPr="00473925">
              <w:rPr>
                <w:rFonts w:hint="eastAsia"/>
                <w:bCs/>
                <w:color w:val="000000" w:themeColor="text1"/>
                <w:sz w:val="24"/>
                <w:szCs w:val="24"/>
              </w:rPr>
              <w:t>ư</w:t>
            </w:r>
            <w:r w:rsidRPr="00473925">
              <w:rPr>
                <w:bCs/>
                <w:color w:val="000000" w:themeColor="text1"/>
                <w:sz w:val="24"/>
                <w:szCs w:val="24"/>
              </w:rPr>
              <w:t xml:space="preserve"> khai thác khoáng sản, thiết kế mỏ </w:t>
            </w:r>
            <w:r w:rsidRPr="00473925">
              <w:rPr>
                <w:rFonts w:hint="eastAsia"/>
                <w:bCs/>
                <w:color w:val="000000" w:themeColor="text1"/>
                <w:sz w:val="24"/>
                <w:szCs w:val="24"/>
              </w:rPr>
              <w:t>đ</w:t>
            </w:r>
            <w:r w:rsidRPr="00473925">
              <w:rPr>
                <w:bCs/>
                <w:color w:val="000000" w:themeColor="text1"/>
                <w:sz w:val="24"/>
                <w:szCs w:val="24"/>
              </w:rPr>
              <w:t xml:space="preserve">ể cung cấp nguồn nguyên liệu cho các dự án </w:t>
            </w:r>
            <w:r w:rsidRPr="00473925">
              <w:rPr>
                <w:rFonts w:hint="eastAsia"/>
                <w:bCs/>
                <w:color w:val="000000" w:themeColor="text1"/>
                <w:sz w:val="24"/>
                <w:szCs w:val="24"/>
              </w:rPr>
              <w:t>đ</w:t>
            </w:r>
            <w:r w:rsidRPr="00473925">
              <w:rPr>
                <w:bCs/>
                <w:color w:val="000000" w:themeColor="text1"/>
                <w:sz w:val="24"/>
                <w:szCs w:val="24"/>
              </w:rPr>
              <w:t xml:space="preserve">ang triển khai trên </w:t>
            </w:r>
            <w:r w:rsidRPr="00473925">
              <w:rPr>
                <w:rFonts w:hint="eastAsia"/>
                <w:bCs/>
                <w:color w:val="000000" w:themeColor="text1"/>
                <w:sz w:val="24"/>
                <w:szCs w:val="24"/>
              </w:rPr>
              <w:t>đ</w:t>
            </w:r>
            <w:r w:rsidRPr="00473925">
              <w:rPr>
                <w:bCs/>
                <w:color w:val="000000" w:themeColor="text1"/>
                <w:sz w:val="24"/>
                <w:szCs w:val="24"/>
              </w:rPr>
              <w:t>ịa bàn.</w:t>
            </w:r>
          </w:p>
        </w:tc>
        <w:tc>
          <w:tcPr>
            <w:tcW w:w="1275" w:type="dxa"/>
          </w:tcPr>
          <w:p w:rsidR="004B2035" w:rsidRPr="00473925" w:rsidRDefault="004B2035" w:rsidP="004B2035">
            <w:pPr>
              <w:rPr>
                <w:color w:val="000000" w:themeColor="text1"/>
                <w:sz w:val="24"/>
                <w:szCs w:val="24"/>
                <w:lang w:val="en-US"/>
              </w:rPr>
            </w:pPr>
          </w:p>
        </w:tc>
      </w:tr>
      <w:tr w:rsidR="00473925" w:rsidRPr="00473925" w:rsidTr="00274C4E">
        <w:trPr>
          <w:trHeight w:val="983"/>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17</w:t>
            </w:r>
          </w:p>
        </w:tc>
        <w:tc>
          <w:tcPr>
            <w:tcW w:w="2807" w:type="dxa"/>
          </w:tcPr>
          <w:p w:rsidR="004B2035" w:rsidRPr="00473925" w:rsidRDefault="004B2035" w:rsidP="004B2035">
            <w:pPr>
              <w:spacing w:before="6"/>
              <w:jc w:val="both"/>
              <w:rPr>
                <w:color w:val="000000" w:themeColor="text1"/>
                <w:sz w:val="24"/>
                <w:szCs w:val="24"/>
              </w:rPr>
            </w:pPr>
            <w:r w:rsidRPr="00473925">
              <w:rPr>
                <w:color w:val="000000" w:themeColor="text1"/>
                <w:sz w:val="24"/>
                <w:szCs w:val="24"/>
              </w:rPr>
              <w:t>Công tác cấp GCNQSD đất, đặc biệt là đất có nguồn gốc trước ngày 18/12/1980. Kết quả, tồn tại nguyên nhân và giải pháp</w:t>
            </w:r>
          </w:p>
          <w:p w:rsidR="004B2035" w:rsidRPr="00473925" w:rsidRDefault="004B2035" w:rsidP="004B2035">
            <w:pPr>
              <w:rPr>
                <w:color w:val="000000" w:themeColor="text1"/>
                <w:sz w:val="24"/>
                <w:szCs w:val="24"/>
                <w:highlight w:val="yellow"/>
                <w:lang w:val="en-US"/>
              </w:rPr>
            </w:pPr>
          </w:p>
        </w:tc>
        <w:tc>
          <w:tcPr>
            <w:tcW w:w="3402" w:type="dxa"/>
          </w:tcPr>
          <w:p w:rsidR="004B2035" w:rsidRPr="00473925" w:rsidRDefault="004B2035" w:rsidP="004B2035">
            <w:pPr>
              <w:spacing w:before="6"/>
              <w:jc w:val="both"/>
              <w:rPr>
                <w:color w:val="000000" w:themeColor="text1"/>
                <w:sz w:val="24"/>
                <w:szCs w:val="24"/>
                <w:lang w:val="en-US"/>
              </w:rPr>
            </w:pPr>
            <w:r w:rsidRPr="00473925">
              <w:rPr>
                <w:rStyle w:val="apple-converted-space"/>
                <w:bCs/>
                <w:color w:val="000000" w:themeColor="text1"/>
                <w:sz w:val="24"/>
                <w:szCs w:val="24"/>
                <w:lang w:val="en-US"/>
              </w:rPr>
              <w:t>UBND tỉnh đã ban hành</w:t>
            </w:r>
            <w:r w:rsidRPr="00473925">
              <w:rPr>
                <w:rStyle w:val="apple-converted-space"/>
                <w:bCs/>
                <w:color w:val="000000" w:themeColor="text1"/>
                <w:sz w:val="24"/>
                <w:szCs w:val="24"/>
              </w:rPr>
              <w:t xml:space="preserve"> Quyết định số 2443/QĐ-UBND ngày 20/8/2018 về việc công nhận lại đất ở cho các trường hợp sử dụng đất trước ngày 18/12/1980</w:t>
            </w:r>
            <w:r w:rsidRPr="00473925">
              <w:rPr>
                <w:rStyle w:val="apple-converted-space"/>
                <w:bCs/>
                <w:color w:val="000000" w:themeColor="text1"/>
                <w:sz w:val="24"/>
                <w:szCs w:val="24"/>
                <w:lang w:val="en-US"/>
              </w:rPr>
              <w:t>, qua báo cáo từ các địa phương:</w:t>
            </w:r>
          </w:p>
          <w:p w:rsidR="004B2035" w:rsidRPr="00473925" w:rsidRDefault="004B2035" w:rsidP="004B2035">
            <w:pPr>
              <w:spacing w:before="6"/>
              <w:jc w:val="both"/>
              <w:rPr>
                <w:color w:val="000000" w:themeColor="text1"/>
                <w:sz w:val="24"/>
                <w:szCs w:val="24"/>
              </w:rPr>
            </w:pPr>
            <w:r w:rsidRPr="00473925">
              <w:rPr>
                <w:color w:val="000000" w:themeColor="text1"/>
                <w:sz w:val="24"/>
                <w:szCs w:val="24"/>
              </w:rPr>
              <w:t xml:space="preserve">- Về nhu cầu xác định lại đất ở: Tổng số nhu cầu xác định lại đât sở 47.535 thửa, giảm so với thời điểm báo cáo tại kỳ họp Thường trực HĐND tỉnh lần thứ 36 ngày 20/9/2019 là 55.500 thửa đất, trong đó: Có 11 đơn vị cấp huyện giảm 60.050 thửa đất có nhu cầu đăng ký lại, trong đó: Huyện giảm nhiều nhất là Hương Sơn giảm 20.060 thửa, Đức Thọ giảm 16.812 thửa; huyện giảm ít nhất là huyện Cẩm Xuyên (135 thửa), thành phố Hà Tĩnh (161 thửa); Có 2 đơn vị sau rà soát tăng là Nghi Xuân và huyện Kỳ Anh tăng 4.550 thửa đất; huyện không giảm là huyện Vũ Quang. </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lastRenderedPageBreak/>
              <w:t xml:space="preserve">- Về hồ sơ kê khai đăng ký: Tổng số hồ sơ kê khai đăng ký: 27.228 hồ sơ; Trong đó: Thành phố Hà Tĩnh 1.331 hồ sơ, Hồng Lĩnh 764 hồ sơ, Nghi xuân 1.841 hồ sơ, Đức Thọ 1.296 hồ sơ, Hương Sơn 1.277 hồ sơ, Vũ Quang 226 hồ sơ, Hương Khê 1.424 hồ sơ, Can Lộc 2.972 hồ sơ, Lộc Hà 4.703 hồ sơ, Thạch Hà 997 hồ sơ, Cẩm Xuyên 9857 hồ sơ, Kỳ Anh 13.460 hồ sơ, Thị xã Kỳ Anh 1791 hồ sơ được kê khai, đạt 57,3% so với nhu cầu; </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t xml:space="preserve">- Về xét duyệt hồ sơ tại cấp xã: Tổng số 18.317 hồ sơ được UBND cấp xã xét duyệt, đạt 67,3% so với hồ sơ kê khai; </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t xml:space="preserve">- Về hồ sơ thẩm định đủ điều kiện: Tổng số 5.575 hồ sơ được UBND cấp huyện thẩm định, đạt 30,4% so với hồ sơ xét duyệt cấp xã; </w:t>
            </w:r>
          </w:p>
          <w:p w:rsidR="004B2035" w:rsidRPr="00473925" w:rsidRDefault="004B2035" w:rsidP="004B2035">
            <w:pPr>
              <w:spacing w:before="60"/>
              <w:jc w:val="both"/>
              <w:rPr>
                <w:color w:val="000000" w:themeColor="text1"/>
                <w:sz w:val="24"/>
                <w:szCs w:val="24"/>
              </w:rPr>
            </w:pPr>
            <w:r w:rsidRPr="00473925">
              <w:rPr>
                <w:color w:val="000000" w:themeColor="text1"/>
                <w:sz w:val="24"/>
                <w:szCs w:val="24"/>
              </w:rPr>
              <w:t xml:space="preserve">- Về Giấy chứng nhận được cấp đổi hoặc đăng ký biến động sau khi có Quyết định công nhận lại: Tổng số hồ sơ 4.915 GCNQSD đất, đạt bình quân 10,3% so với nhu cầu. Trong đó đơn vị đạt cao nhất là thị xã Hồng Lĩnh 63%, thấp nhất huyện Kỳ Anh 0,2% và </w:t>
            </w:r>
            <w:r w:rsidRPr="00473925">
              <w:rPr>
                <w:color w:val="000000" w:themeColor="text1"/>
                <w:sz w:val="24"/>
                <w:szCs w:val="24"/>
              </w:rPr>
              <w:lastRenderedPageBreak/>
              <w:t>huyện không ký GCNQSD đất nào là huyện Vũ Quang.</w:t>
            </w:r>
          </w:p>
        </w:tc>
        <w:tc>
          <w:tcPr>
            <w:tcW w:w="3402" w:type="dxa"/>
          </w:tcPr>
          <w:p w:rsidR="004B2035" w:rsidRPr="00473925" w:rsidRDefault="004B2035" w:rsidP="004B2035">
            <w:pPr>
              <w:spacing w:before="6"/>
              <w:jc w:val="both"/>
              <w:rPr>
                <w:b/>
                <w:i/>
                <w:color w:val="000000" w:themeColor="text1"/>
                <w:sz w:val="24"/>
                <w:szCs w:val="24"/>
              </w:rPr>
            </w:pPr>
            <w:r w:rsidRPr="00473925">
              <w:rPr>
                <w:rStyle w:val="fontstyle01"/>
                <w:rFonts w:eastAsia="Calibri"/>
                <w:color w:val="000000" w:themeColor="text1"/>
                <w:sz w:val="24"/>
                <w:szCs w:val="24"/>
              </w:rPr>
              <w:lastRenderedPageBreak/>
              <w:t>Đến nay, sau gần 2 năm thực hiện Quyết định 2443/QĐ-UBND</w:t>
            </w:r>
            <w:r w:rsidRPr="00473925">
              <w:rPr>
                <w:rStyle w:val="fontstyle01"/>
                <w:rFonts w:eastAsia="Calibri"/>
                <w:color w:val="000000" w:themeColor="text1"/>
                <w:sz w:val="24"/>
                <w:szCs w:val="24"/>
                <w:lang w:val="en-US"/>
              </w:rPr>
              <w:t xml:space="preserve"> của </w:t>
            </w:r>
            <w:r w:rsidRPr="00473925">
              <w:rPr>
                <w:rStyle w:val="fontstyle01"/>
                <w:rFonts w:eastAsia="Calibri"/>
                <w:color w:val="000000" w:themeColor="text1"/>
                <w:sz w:val="24"/>
                <w:szCs w:val="24"/>
              </w:rPr>
              <w:t>tỉnh nhưng kết quả đạt được còn rất thấp, trong khi đó,thời hạn giải quyết đối với các trường hợp điều chỉnh theo quyết định 2443/QĐ-UBND là đến ngày 31/12/2020. Về nguyên nhân chậm chủ yếu như sau:</w:t>
            </w:r>
            <w:r w:rsidRPr="00473925">
              <w:rPr>
                <w:color w:val="000000" w:themeColor="text1"/>
                <w:sz w:val="24"/>
                <w:szCs w:val="24"/>
              </w:rPr>
              <w:t xml:space="preserve"> </w:t>
            </w:r>
          </w:p>
          <w:p w:rsidR="004B2035" w:rsidRPr="00473925" w:rsidRDefault="004B2035" w:rsidP="004B2035">
            <w:pPr>
              <w:spacing w:before="6"/>
              <w:jc w:val="both"/>
              <w:rPr>
                <w:color w:val="000000" w:themeColor="text1"/>
                <w:sz w:val="24"/>
                <w:szCs w:val="24"/>
              </w:rPr>
            </w:pPr>
            <w:r w:rsidRPr="00473925">
              <w:rPr>
                <w:color w:val="000000" w:themeColor="text1"/>
                <w:sz w:val="24"/>
                <w:szCs w:val="24"/>
              </w:rPr>
              <w:t xml:space="preserve">- Về công tác tổ chức thực hiện: Các địa phương thiếu quan tâm tập trung trong việc tuyên truyền, phổ biến chính sách đến tận người dân </w:t>
            </w:r>
            <w:r w:rsidRPr="00473925">
              <w:rPr>
                <w:rStyle w:val="fontstyle01"/>
                <w:rFonts w:eastAsia="Calibri"/>
                <w:color w:val="000000" w:themeColor="text1"/>
                <w:sz w:val="24"/>
                <w:szCs w:val="24"/>
              </w:rPr>
              <w:t>để phổ biến chính sách hoặc nếu có thì cũng chưa sát tình hình thực tế và chưa làm cho dân hiểu rõ được quyền lợi của việc công nhận lại đất ở, thời hạn phải hoàn thành việc công nhận lại theo Quyết định 2443/QĐ-UBND (đến ngày 31/12/2020);</w:t>
            </w:r>
            <w:r w:rsidRPr="00473925">
              <w:rPr>
                <w:color w:val="000000" w:themeColor="text1"/>
                <w:sz w:val="24"/>
                <w:szCs w:val="24"/>
              </w:rPr>
              <w:t xml:space="preserve"> xây dựng kế hoạch triển khai thực hiện chung chung, thiếu mục tiêu cụ thể; chưa quan tâm bố trí nguồn nhân lực để triển khai thực </w:t>
            </w:r>
            <w:r w:rsidRPr="00473925">
              <w:rPr>
                <w:color w:val="000000" w:themeColor="text1"/>
                <w:sz w:val="24"/>
                <w:szCs w:val="24"/>
              </w:rPr>
              <w:lastRenderedPageBreak/>
              <w:t>hiện trong khi đó thì cán bộ địa chính cấp xã một người nhưng hàng năm triển khai nhiều nhiệm vụ trọng tâm trong quản lý nhà nước về đất đai của địa phương;</w:t>
            </w:r>
          </w:p>
          <w:p w:rsidR="004B2035" w:rsidRPr="00473925" w:rsidRDefault="004B2035" w:rsidP="004B2035">
            <w:pPr>
              <w:spacing w:before="6"/>
              <w:jc w:val="both"/>
              <w:rPr>
                <w:rStyle w:val="fontstyle01"/>
                <w:rFonts w:eastAsia="Calibri"/>
                <w:color w:val="000000" w:themeColor="text1"/>
                <w:sz w:val="24"/>
                <w:szCs w:val="24"/>
              </w:rPr>
            </w:pPr>
            <w:r w:rsidRPr="00473925">
              <w:rPr>
                <w:color w:val="000000" w:themeColor="text1"/>
                <w:sz w:val="24"/>
                <w:szCs w:val="24"/>
              </w:rPr>
              <w:t xml:space="preserve">- Về quy định của pháp luật: Hồ sơ địa chính qua các thời kỳ về quản lý đất đai ở địa phương không đầy đủ, hiểu biết về quy định pháp luật của một bộ phận cán bộ chuyên môn còn hạn chế, nên tham mưu thiếu kịp thời, dẫn đến hồ sơ xét duyệt tại cơ sở trình UBND cấp huyện thẩm định tỷ lệ đủ điều kiện thấp, không đáp ứng yêu cầu đề ra; trách nhiệm của một bộ phận cán bộ chưa cao, thiếu tâm huyết trong thực thi công vụ; </w:t>
            </w:r>
            <w:r w:rsidRPr="00473925">
              <w:rPr>
                <w:rStyle w:val="fontstyle01"/>
                <w:rFonts w:eastAsia="Calibri"/>
                <w:color w:val="000000" w:themeColor="text1"/>
                <w:sz w:val="24"/>
                <w:szCs w:val="24"/>
              </w:rPr>
              <w:t>vẫn có trường hợp cán bộ chuyên môn gây khó khăn trong quá trình xử lý nhu cầu công nhận lại cho người dân; hồ sơ chuyển trả không nêu rõ lý do cụ thể.</w:t>
            </w:r>
          </w:p>
          <w:p w:rsidR="004B2035" w:rsidRPr="00473925" w:rsidRDefault="004B2035" w:rsidP="004B2035">
            <w:pPr>
              <w:spacing w:before="6"/>
              <w:jc w:val="both"/>
              <w:rPr>
                <w:color w:val="000000" w:themeColor="text1"/>
                <w:sz w:val="24"/>
                <w:szCs w:val="24"/>
              </w:rPr>
            </w:pPr>
            <w:r w:rsidRPr="00473925">
              <w:rPr>
                <w:color w:val="000000" w:themeColor="text1"/>
                <w:sz w:val="24"/>
                <w:szCs w:val="24"/>
              </w:rPr>
              <w:t>- Quy trình thẩm định hồ sơ tại cấp huyện gồm nhiều phòng ban cấp huyện, trong khi đó nhiệm vụ chuyên môn chính của ngành Tài nguyên và Môi trường nên việc bố trí họp, thống nhất ký thành phần hồ sơ kéo dài dẫn đến kết quả đạt thấp;</w:t>
            </w:r>
          </w:p>
          <w:p w:rsidR="004B2035" w:rsidRPr="00473925" w:rsidRDefault="004B2035" w:rsidP="004B2035">
            <w:pPr>
              <w:spacing w:before="6"/>
              <w:jc w:val="both"/>
              <w:rPr>
                <w:color w:val="000000" w:themeColor="text1"/>
                <w:sz w:val="24"/>
                <w:szCs w:val="24"/>
              </w:rPr>
            </w:pPr>
            <w:r w:rsidRPr="00473925">
              <w:rPr>
                <w:rStyle w:val="fontstyle01"/>
                <w:rFonts w:eastAsia="Calibri"/>
                <w:color w:val="000000" w:themeColor="text1"/>
                <w:sz w:val="24"/>
                <w:szCs w:val="24"/>
              </w:rPr>
              <w:lastRenderedPageBreak/>
              <w:t>- Một số người dân, nhất là tại khu vực nông thôn không có nhu cầu công</w:t>
            </w:r>
            <w:r w:rsidRPr="00473925">
              <w:rPr>
                <w:color w:val="000000" w:themeColor="text1"/>
                <w:sz w:val="24"/>
                <w:szCs w:val="24"/>
              </w:rPr>
              <w:br/>
            </w:r>
            <w:r w:rsidRPr="00473925">
              <w:rPr>
                <w:rStyle w:val="fontstyle01"/>
                <w:rFonts w:eastAsia="Calibri"/>
                <w:color w:val="000000" w:themeColor="text1"/>
                <w:sz w:val="24"/>
                <w:szCs w:val="24"/>
              </w:rPr>
              <w:t>nhận lại đất ở, vì sẽ tăng tiền nộp thuế đất phi nông nghiệp, trong khi nhu cầu</w:t>
            </w:r>
            <w:r w:rsidRPr="00473925">
              <w:rPr>
                <w:color w:val="000000" w:themeColor="text1"/>
                <w:sz w:val="24"/>
                <w:szCs w:val="24"/>
              </w:rPr>
              <w:br/>
            </w:r>
            <w:r w:rsidRPr="00473925">
              <w:rPr>
                <w:rStyle w:val="fontstyle01"/>
                <w:rFonts w:eastAsia="Calibri"/>
                <w:color w:val="000000" w:themeColor="text1"/>
                <w:sz w:val="24"/>
                <w:szCs w:val="24"/>
              </w:rPr>
              <w:t>thực tế sử dụng để xây dựng công trình nhà ở hoặc chuyển nhượng, tách hộ là</w:t>
            </w:r>
            <w:r w:rsidRPr="00473925">
              <w:rPr>
                <w:color w:val="000000" w:themeColor="text1"/>
                <w:sz w:val="24"/>
                <w:szCs w:val="24"/>
              </w:rPr>
              <w:br/>
            </w:r>
            <w:r w:rsidRPr="00473925">
              <w:rPr>
                <w:rStyle w:val="fontstyle01"/>
                <w:rFonts w:eastAsia="Calibri"/>
                <w:color w:val="000000" w:themeColor="text1"/>
                <w:sz w:val="24"/>
                <w:szCs w:val="24"/>
              </w:rPr>
              <w:t>không nhiều; chỉ có nhu cầu cao ở khu vực đô thị, ven đô và khu vực thực hiện</w:t>
            </w:r>
            <w:r w:rsidRPr="00473925">
              <w:rPr>
                <w:color w:val="000000" w:themeColor="text1"/>
                <w:sz w:val="24"/>
                <w:szCs w:val="24"/>
              </w:rPr>
              <w:br/>
            </w:r>
            <w:r w:rsidRPr="00473925">
              <w:rPr>
                <w:rStyle w:val="fontstyle01"/>
                <w:rFonts w:eastAsia="Calibri"/>
                <w:color w:val="000000" w:themeColor="text1"/>
                <w:sz w:val="24"/>
                <w:szCs w:val="24"/>
              </w:rPr>
              <w:t>bồi thường GPMB; Trong khi đó, quy định của Luật Đất đai không ràng buộc về</w:t>
            </w:r>
            <w:r w:rsidRPr="00473925">
              <w:rPr>
                <w:color w:val="000000" w:themeColor="text1"/>
                <w:sz w:val="24"/>
                <w:szCs w:val="24"/>
              </w:rPr>
              <w:br/>
            </w:r>
            <w:r w:rsidRPr="00473925">
              <w:rPr>
                <w:rStyle w:val="fontstyle01"/>
                <w:rFonts w:eastAsia="Calibri"/>
                <w:color w:val="000000" w:themeColor="text1"/>
                <w:sz w:val="24"/>
                <w:szCs w:val="24"/>
              </w:rPr>
              <w:t>thời gian giải quyết đối với trường hợp công nhận lại này, nên nhiều trường hợp</w:t>
            </w:r>
            <w:r w:rsidRPr="00473925">
              <w:rPr>
                <w:color w:val="000000" w:themeColor="text1"/>
                <w:sz w:val="24"/>
                <w:szCs w:val="24"/>
              </w:rPr>
              <w:br/>
            </w:r>
            <w:r w:rsidRPr="00473925">
              <w:rPr>
                <w:rStyle w:val="fontstyle01"/>
                <w:rFonts w:eastAsia="Calibri"/>
                <w:color w:val="000000" w:themeColor="text1"/>
                <w:sz w:val="24"/>
                <w:szCs w:val="24"/>
              </w:rPr>
              <w:t>người dân sẽ đăng ký thực hiện công nhận lại đất ở khi phát sinh các nhu cầu</w:t>
            </w:r>
            <w:r w:rsidRPr="00473925">
              <w:rPr>
                <w:color w:val="000000" w:themeColor="text1"/>
                <w:sz w:val="24"/>
                <w:szCs w:val="24"/>
              </w:rPr>
              <w:br/>
            </w:r>
            <w:r w:rsidRPr="00473925">
              <w:rPr>
                <w:rStyle w:val="fontstyle01"/>
                <w:rFonts w:eastAsia="Calibri"/>
                <w:color w:val="000000" w:themeColor="text1"/>
                <w:sz w:val="24"/>
                <w:szCs w:val="24"/>
              </w:rPr>
              <w:t>như đã nêu trên (chuyển nhượng, tách hộ, bồi thường). Riêng Quyết định 2443</w:t>
            </w:r>
            <w:r w:rsidRPr="00473925">
              <w:rPr>
                <w:rStyle w:val="fontstyle01"/>
                <w:rFonts w:eastAsia="Calibri"/>
                <w:color w:val="000000" w:themeColor="text1"/>
                <w:sz w:val="24"/>
                <w:szCs w:val="24"/>
                <w:lang w:val="en-US"/>
              </w:rPr>
              <w:t xml:space="preserve"> </w:t>
            </w:r>
            <w:r w:rsidRPr="00473925">
              <w:rPr>
                <w:rStyle w:val="fontstyle01"/>
                <w:rFonts w:eastAsia="Calibri"/>
                <w:color w:val="000000" w:themeColor="text1"/>
                <w:sz w:val="24"/>
                <w:szCs w:val="24"/>
              </w:rPr>
              <w:t xml:space="preserve">của UBND tỉnh có quy định thời hạn giải quyết là trước ngày 31/12/2020; Mặt khác, theo quy định của Luật Đất đai thì thửa đất có ranh giới ổn định thì diện tích xác định lại theo diện tích thực tế trong khi đó tại Quyết định số 2443 lại quy định diện tích đất ở xác định lại không </w:t>
            </w:r>
            <w:r w:rsidRPr="00473925">
              <w:rPr>
                <w:rStyle w:val="fontstyle01"/>
                <w:rFonts w:eastAsia="Calibri"/>
                <w:color w:val="000000" w:themeColor="text1"/>
                <w:sz w:val="24"/>
                <w:szCs w:val="24"/>
              </w:rPr>
              <w:lastRenderedPageBreak/>
              <w:t>vượt quá diện tích trên bản đồ 299/CP (nếu có), diện tích còn lại xác định là đất trồng cây lâu năm.</w:t>
            </w:r>
            <w:r w:rsidRPr="00473925">
              <w:rPr>
                <w:color w:val="000000" w:themeColor="text1"/>
                <w:sz w:val="24"/>
                <w:szCs w:val="24"/>
              </w:rPr>
              <w:t xml:space="preserve"> </w:t>
            </w:r>
          </w:p>
        </w:tc>
        <w:tc>
          <w:tcPr>
            <w:tcW w:w="3261" w:type="dxa"/>
          </w:tcPr>
          <w:p w:rsidR="004B2035" w:rsidRPr="00473925" w:rsidRDefault="004B2035" w:rsidP="004B2035">
            <w:pPr>
              <w:spacing w:before="100"/>
              <w:jc w:val="both"/>
              <w:rPr>
                <w:bCs/>
                <w:color w:val="000000" w:themeColor="text1"/>
                <w:sz w:val="24"/>
                <w:szCs w:val="24"/>
                <w:lang w:val="nl-NL"/>
              </w:rPr>
            </w:pPr>
            <w:r w:rsidRPr="00473925">
              <w:rPr>
                <w:bCs/>
                <w:color w:val="000000" w:themeColor="text1"/>
                <w:sz w:val="24"/>
                <w:szCs w:val="24"/>
                <w:lang w:val="nl-NL"/>
              </w:rPr>
              <w:lastRenderedPageBreak/>
              <w:t>UBND tỉnh đã giao Sở Tài nguyên và Môi trường khẩn trương tham mưu phương án xử lý về điều chỉnh Quyết định số 2443/QĐ-UBND ngày 20/8/2018 của UBND tỉnh và xử lý các tồn đọng về đất đai  kịp thời, đúng quy định. Hiện Sở đã hoàn thiện dự thảo , UBND tỉnh đang xem xét, quyết định.</w:t>
            </w:r>
          </w:p>
        </w:tc>
        <w:tc>
          <w:tcPr>
            <w:tcW w:w="1275" w:type="dxa"/>
          </w:tcPr>
          <w:p w:rsidR="004B2035" w:rsidRPr="00473925" w:rsidRDefault="004B2035" w:rsidP="004B2035">
            <w:pPr>
              <w:rPr>
                <w:color w:val="000000" w:themeColor="text1"/>
                <w:sz w:val="24"/>
                <w:szCs w:val="24"/>
                <w:lang w:val="en-US"/>
              </w:rPr>
            </w:pPr>
          </w:p>
        </w:tc>
      </w:tr>
      <w:tr w:rsidR="00473925" w:rsidRPr="00473925" w:rsidTr="00274C4E">
        <w:trPr>
          <w:trHeight w:val="983"/>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18</w:t>
            </w:r>
          </w:p>
        </w:tc>
        <w:tc>
          <w:tcPr>
            <w:tcW w:w="2807"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rPr>
              <w:t>Thực trạng cấp đất trái thẩm quyền trên địa bàn tỉnh hiện nay. Nguyên nhân và giải pháp</w:t>
            </w:r>
          </w:p>
        </w:tc>
        <w:tc>
          <w:tcPr>
            <w:tcW w:w="3402" w:type="dxa"/>
          </w:tcPr>
          <w:p w:rsidR="004B2035" w:rsidRPr="00473925" w:rsidRDefault="004B2035" w:rsidP="004B2035">
            <w:pPr>
              <w:spacing w:before="60" w:after="60"/>
              <w:jc w:val="both"/>
              <w:rPr>
                <w:color w:val="000000" w:themeColor="text1"/>
                <w:sz w:val="24"/>
                <w:szCs w:val="24"/>
              </w:rPr>
            </w:pPr>
            <w:r w:rsidRPr="00473925">
              <w:rPr>
                <w:rStyle w:val="apple-converted-space"/>
                <w:bCs/>
                <w:color w:val="000000" w:themeColor="text1"/>
                <w:sz w:val="24"/>
                <w:szCs w:val="24"/>
                <w:lang w:val="en-US"/>
              </w:rPr>
              <w:t>Trên cơ sở</w:t>
            </w:r>
            <w:r w:rsidRPr="00473925">
              <w:rPr>
                <w:rStyle w:val="apple-converted-space"/>
                <w:bCs/>
                <w:color w:val="000000" w:themeColor="text1"/>
                <w:sz w:val="24"/>
                <w:szCs w:val="24"/>
              </w:rPr>
              <w:t xml:space="preserve"> Quyết định số 2005/QĐ-UBND ngày 13/7/2012 của UBND tỉnh về cấp giấy chứng nhận quyền sử dụng đất cho các hộ gia đình cá nhân được giao đất làm nhà ở sai thẩm quyền</w:t>
            </w:r>
            <w:r w:rsidRPr="00473925">
              <w:rPr>
                <w:rStyle w:val="apple-converted-space"/>
                <w:bCs/>
                <w:color w:val="000000" w:themeColor="text1"/>
                <w:sz w:val="24"/>
                <w:szCs w:val="24"/>
                <w:lang w:val="en-US"/>
              </w:rPr>
              <w:t>,</w:t>
            </w:r>
            <w:r w:rsidRPr="00473925">
              <w:rPr>
                <w:rStyle w:val="apple-converted-space"/>
                <w:bCs/>
                <w:color w:val="000000" w:themeColor="text1"/>
                <w:sz w:val="24"/>
                <w:szCs w:val="24"/>
              </w:rPr>
              <w:t xml:space="preserve"> </w:t>
            </w:r>
            <w:r w:rsidRPr="00473925">
              <w:rPr>
                <w:rStyle w:val="apple-converted-space"/>
                <w:bCs/>
                <w:color w:val="000000" w:themeColor="text1"/>
                <w:sz w:val="24"/>
                <w:szCs w:val="24"/>
                <w:lang w:val="en-US"/>
              </w:rPr>
              <w:t>t</w:t>
            </w:r>
            <w:r w:rsidRPr="00473925">
              <w:rPr>
                <w:rStyle w:val="apple-converted-space"/>
                <w:bCs/>
                <w:color w:val="000000" w:themeColor="text1"/>
                <w:sz w:val="24"/>
                <w:szCs w:val="24"/>
              </w:rPr>
              <w:t xml:space="preserve">hời gian qua, các địa phương đã rà soát và </w:t>
            </w:r>
            <w:r w:rsidRPr="00473925">
              <w:rPr>
                <w:color w:val="000000" w:themeColor="text1"/>
                <w:sz w:val="24"/>
                <w:szCs w:val="24"/>
              </w:rPr>
              <w:t xml:space="preserve">giải quyết cấp được 9.765 giấy chứng nhận quyền sử dụng đất </w:t>
            </w:r>
            <w:r w:rsidRPr="00473925">
              <w:rPr>
                <w:rStyle w:val="apple-converted-space"/>
                <w:bCs/>
                <w:color w:val="000000" w:themeColor="text1"/>
                <w:sz w:val="24"/>
                <w:szCs w:val="24"/>
              </w:rPr>
              <w:t>trên tổng số 10.027 trường</w:t>
            </w:r>
            <w:r w:rsidRPr="00473925">
              <w:rPr>
                <w:color w:val="000000" w:themeColor="text1"/>
                <w:sz w:val="24"/>
                <w:szCs w:val="24"/>
              </w:rPr>
              <w:t xml:space="preserve"> hợp được giao đất trái thẩm quyền, đạt 98,1%; còn lại 262 trường hợp chưa giải quyết được, nguyên nhân chủ yếu do các vướng mắc như: không phù hợp quy hoạch, giao đất không đúng đối tượng, tranh chấp đất đai, chưa thực hiện nghĩa vụ tài chính, không có đất trên thực địa, chủ hộ không phối hợp xử lý hồ sơ hoặc vắng mặt tại địa phương (những trường hợp này, Sở Tài nguyên và Môi trường đã hướng dẫn các địa phương lập biên bản kết thúc giải quyết). Sau khi hoàn thành cấp GCNQSD đất cho người dân, UBND tỉnh đã chỉ đạo UBND cấp huyện, cấp xã </w:t>
            </w:r>
            <w:r w:rsidRPr="00473925">
              <w:rPr>
                <w:color w:val="000000" w:themeColor="text1"/>
                <w:sz w:val="24"/>
                <w:szCs w:val="24"/>
              </w:rPr>
              <w:lastRenderedPageBreak/>
              <w:t xml:space="preserve">xem xét xử lý trách nhiệm các cán bộ có liên quan. </w:t>
            </w:r>
          </w:p>
          <w:p w:rsidR="004B2035" w:rsidRPr="00473925" w:rsidRDefault="004B2035" w:rsidP="004B2035">
            <w:pPr>
              <w:jc w:val="both"/>
              <w:rPr>
                <w:color w:val="000000" w:themeColor="text1"/>
                <w:sz w:val="24"/>
                <w:szCs w:val="24"/>
                <w:lang w:val="en-US"/>
              </w:rPr>
            </w:pPr>
            <w:r w:rsidRPr="00473925">
              <w:rPr>
                <w:color w:val="000000" w:themeColor="text1"/>
                <w:sz w:val="24"/>
                <w:szCs w:val="24"/>
              </w:rPr>
              <w:t xml:space="preserve">Tuy vậy, sau thời điểm thực hiện </w:t>
            </w:r>
            <w:r w:rsidRPr="00473925">
              <w:rPr>
                <w:rStyle w:val="apple-converted-space"/>
                <w:bCs/>
                <w:color w:val="000000" w:themeColor="text1"/>
                <w:sz w:val="24"/>
                <w:szCs w:val="24"/>
              </w:rPr>
              <w:t xml:space="preserve">Quyết định số 2005/QĐ-UBND ngày 13/7/2012 của UBND tỉnh </w:t>
            </w:r>
            <w:r w:rsidRPr="00473925">
              <w:rPr>
                <w:color w:val="000000" w:themeColor="text1"/>
                <w:sz w:val="24"/>
                <w:szCs w:val="24"/>
              </w:rPr>
              <w:t xml:space="preserve">tình trạng </w:t>
            </w:r>
            <w:r w:rsidRPr="00473925">
              <w:rPr>
                <w:color w:val="000000" w:themeColor="text1"/>
                <w:sz w:val="24"/>
                <w:szCs w:val="24"/>
                <w:lang w:val="en-US"/>
              </w:rPr>
              <w:t xml:space="preserve">các trường hợp giao đất trái thẩm quyền tồn đọng </w:t>
            </w:r>
            <w:r w:rsidRPr="00473925">
              <w:rPr>
                <w:color w:val="000000" w:themeColor="text1"/>
                <w:sz w:val="24"/>
                <w:szCs w:val="24"/>
              </w:rPr>
              <w:t xml:space="preserve">tại các địa phương tăng do trước đây chưa được thông kê một cách đầy đủ. </w:t>
            </w:r>
            <w:r w:rsidRPr="00473925">
              <w:rPr>
                <w:color w:val="000000" w:themeColor="text1"/>
                <w:sz w:val="24"/>
                <w:szCs w:val="24"/>
                <w:lang w:val="en-US"/>
              </w:rPr>
              <w:t>Theo số liệu báo cáo của UBND các huyện, thị xã, thành phố thì hiện nay</w:t>
            </w:r>
            <w:r w:rsidRPr="00473925">
              <w:rPr>
                <w:color w:val="000000" w:themeColor="text1"/>
                <w:sz w:val="24"/>
                <w:szCs w:val="24"/>
                <w:lang w:val="es-ES_tradnl"/>
              </w:rPr>
              <w:t xml:space="preserve"> toàn tỉnh có</w:t>
            </w:r>
            <w:r w:rsidRPr="00473925">
              <w:rPr>
                <w:color w:val="000000" w:themeColor="text1"/>
                <w:sz w:val="24"/>
                <w:szCs w:val="24"/>
              </w:rPr>
              <w:t xml:space="preserve"> 1.528 hộ gia đình được giao đất sai thẩm quyền với 1579 lô đất, diện tích 6.486,6 ha tại 110 đơn vị cấp xã (Nghi xuân: 243 lô; Hồng Lĩnh 26 lô; Can Lộc 262 lô; Thạch 182 lô; Lộc Hà 188 lô; Cẩm Xuyên 125 lô; Hương Sơn 6 lô; Hương Khê 14 lô; Đức Thọ 27 lô; Kỳ Anh 461 lô; Thị xã Kỳ Anh 23 lô; Thành phố Hà Tĩnh 23 lô; Vũ Quang (</w:t>
            </w:r>
            <w:r w:rsidRPr="00473925">
              <w:rPr>
                <w:color w:val="000000" w:themeColor="text1"/>
                <w:sz w:val="24"/>
                <w:szCs w:val="24"/>
                <w:lang w:val="en-US"/>
              </w:rPr>
              <w:t>0</w:t>
            </w:r>
            <w:r w:rsidRPr="00473925">
              <w:rPr>
                <w:color w:val="000000" w:themeColor="text1"/>
                <w:sz w:val="24"/>
                <w:szCs w:val="24"/>
              </w:rPr>
              <w:t>) lô.</w:t>
            </w:r>
          </w:p>
        </w:tc>
        <w:tc>
          <w:tcPr>
            <w:tcW w:w="3402" w:type="dxa"/>
          </w:tcPr>
          <w:p w:rsidR="004B2035" w:rsidRPr="00473925" w:rsidRDefault="004B2035" w:rsidP="004B2035">
            <w:pPr>
              <w:spacing w:before="60" w:after="60"/>
              <w:jc w:val="both"/>
              <w:rPr>
                <w:color w:val="000000" w:themeColor="text1"/>
                <w:sz w:val="24"/>
                <w:szCs w:val="24"/>
              </w:rPr>
            </w:pPr>
            <w:r w:rsidRPr="00473925">
              <w:rPr>
                <w:color w:val="000000" w:themeColor="text1"/>
                <w:sz w:val="24"/>
                <w:szCs w:val="24"/>
              </w:rPr>
              <w:lastRenderedPageBreak/>
              <w:t xml:space="preserve">- Do một số cấp ủy, chính quyền cấp huyện, cấp xã đã buông lỏng quản lý; trong khi đó ngành chuyên môn thiếu kiểm tra, giám sát nên không kịp thời phát hiện, xử lý tại các địa phương. Một số cán bộ cấp thôn, xã thiếu cập nhật các chủ trương, chính sách, pháp luật của Nhà nước nên còn nhiều hạn chế trong nhận thức dẫn đến có các hành vi tùy tiện, thậm chí vi phạm pháp luật.   </w:t>
            </w:r>
          </w:p>
          <w:p w:rsidR="004B2035" w:rsidRPr="00473925" w:rsidRDefault="004B2035" w:rsidP="004B2035">
            <w:pPr>
              <w:spacing w:before="60" w:after="60"/>
              <w:jc w:val="both"/>
              <w:rPr>
                <w:color w:val="000000" w:themeColor="text1"/>
                <w:sz w:val="24"/>
                <w:szCs w:val="24"/>
              </w:rPr>
            </w:pPr>
            <w:r w:rsidRPr="00473925">
              <w:rPr>
                <w:color w:val="000000" w:themeColor="text1"/>
                <w:sz w:val="24"/>
                <w:szCs w:val="24"/>
              </w:rPr>
              <w:t>- Việc xử lý trách nhiệm đối với tập thể, cá nhân có sai phạm trong quá trình thực hiện Quyết định 2005 chưa nghiêm khắc, chưa có tính răn đe, nhất là các trường hợp cán bộ, đảng viên không còn tại vị nên các địa phương tiếp tục sai phạm.</w:t>
            </w:r>
          </w:p>
          <w:p w:rsidR="004B2035" w:rsidRPr="00473925" w:rsidRDefault="004B2035" w:rsidP="004B2035">
            <w:pPr>
              <w:spacing w:before="60" w:after="60"/>
              <w:jc w:val="both"/>
              <w:rPr>
                <w:color w:val="000000" w:themeColor="text1"/>
                <w:sz w:val="24"/>
                <w:szCs w:val="24"/>
              </w:rPr>
            </w:pPr>
            <w:r w:rsidRPr="00473925">
              <w:rPr>
                <w:color w:val="000000" w:themeColor="text1"/>
                <w:sz w:val="24"/>
                <w:szCs w:val="24"/>
              </w:rPr>
              <w:t xml:space="preserve">- Do áp lực về cân đối thu chi ngân sách để thực hiện các nhiệm vụ chính trị, xã hội tại cơ sở (thôn, xã) hoặc lợi dụng chủ trương tạo nguồn thu để xây dựng nông thôn mới dẫn đến việc chính quyền cấp xã, Ban cán sự thôn, xóm thường chọn giải pháp bán </w:t>
            </w:r>
            <w:r w:rsidRPr="00473925">
              <w:rPr>
                <w:color w:val="000000" w:themeColor="text1"/>
                <w:sz w:val="24"/>
                <w:szCs w:val="24"/>
              </w:rPr>
              <w:lastRenderedPageBreak/>
              <w:t xml:space="preserve">đất để trang trải các khoản chi phí. </w:t>
            </w:r>
          </w:p>
          <w:p w:rsidR="004B2035" w:rsidRPr="00473925" w:rsidRDefault="004B2035" w:rsidP="004B2035">
            <w:pPr>
              <w:rPr>
                <w:color w:val="000000" w:themeColor="text1"/>
                <w:sz w:val="24"/>
                <w:szCs w:val="24"/>
                <w:lang w:val="en-US"/>
              </w:rPr>
            </w:pPr>
          </w:p>
        </w:tc>
        <w:tc>
          <w:tcPr>
            <w:tcW w:w="3261" w:type="dxa"/>
          </w:tcPr>
          <w:p w:rsidR="004B2035" w:rsidRPr="00473925" w:rsidRDefault="004B2035" w:rsidP="004B2035">
            <w:pPr>
              <w:spacing w:before="60" w:after="60"/>
              <w:jc w:val="both"/>
              <w:rPr>
                <w:color w:val="000000" w:themeColor="text1"/>
                <w:sz w:val="24"/>
                <w:szCs w:val="24"/>
              </w:rPr>
            </w:pPr>
            <w:r w:rsidRPr="00473925">
              <w:rPr>
                <w:color w:val="000000" w:themeColor="text1"/>
                <w:sz w:val="24"/>
                <w:szCs w:val="24"/>
                <w:lang w:val="en-US"/>
              </w:rPr>
              <w:lastRenderedPageBreak/>
              <w:t>UBND tỉnh đã chỉ đạo Sở TNMT t</w:t>
            </w:r>
            <w:r w:rsidRPr="00473925">
              <w:rPr>
                <w:color w:val="000000" w:themeColor="text1"/>
                <w:sz w:val="24"/>
                <w:szCs w:val="24"/>
              </w:rPr>
              <w:t>ăng cường kiểm tra, giám sát việc quản lý, sử dụng đất ở cấp xã để kịp thời phát hiện, xử lý ngay từ đầu. Khi phát hiện có dấu hiệu sai phạm phải tổ chức kiểm tra ngay, nghiêm khắc xử lý trách nhiệm (nếu có) của người đứng đầu cấp ủy, chính quyền tại địa phương, nếu có dấu hiệu hình sự chuyển cơ quan điều tra để giải quyết theo quy định của pháp luật.</w:t>
            </w:r>
          </w:p>
          <w:p w:rsidR="004B2035" w:rsidRPr="00473925" w:rsidRDefault="004B2035" w:rsidP="004B2035">
            <w:pPr>
              <w:spacing w:before="60" w:after="60"/>
              <w:jc w:val="both"/>
              <w:rPr>
                <w:color w:val="000000" w:themeColor="text1"/>
                <w:sz w:val="24"/>
                <w:szCs w:val="24"/>
              </w:rPr>
            </w:pPr>
            <w:r w:rsidRPr="00473925">
              <w:rPr>
                <w:color w:val="000000" w:themeColor="text1"/>
                <w:sz w:val="24"/>
                <w:szCs w:val="24"/>
                <w:lang w:val="en-US"/>
              </w:rPr>
              <w:t>-</w:t>
            </w:r>
            <w:r w:rsidRPr="00473925">
              <w:rPr>
                <w:color w:val="000000" w:themeColor="text1"/>
                <w:sz w:val="24"/>
                <w:szCs w:val="24"/>
              </w:rPr>
              <w:t xml:space="preserve"> Cương quyết không xem xét giải quyết hợp thức hóa cho các trường hợp giao đất sai thẩm quyền sau ngày 01/7/2014.</w:t>
            </w:r>
          </w:p>
          <w:p w:rsidR="004B2035" w:rsidRPr="00473925" w:rsidRDefault="004B2035" w:rsidP="004B2035">
            <w:pPr>
              <w:spacing w:before="60" w:after="60"/>
              <w:jc w:val="both"/>
              <w:rPr>
                <w:color w:val="000000" w:themeColor="text1"/>
                <w:sz w:val="24"/>
                <w:szCs w:val="24"/>
                <w:lang w:val="en-US"/>
              </w:rPr>
            </w:pPr>
            <w:r w:rsidRPr="00473925">
              <w:rPr>
                <w:color w:val="000000" w:themeColor="text1"/>
                <w:sz w:val="24"/>
                <w:szCs w:val="24"/>
                <w:lang w:val="en-US"/>
              </w:rPr>
              <w:t>- Xử lý nghiêm các tổ chức, cá nhân lợi dụng chức vụ quyền hạn để giao đất sai thẩm quyền, trái quy định pháp luật.</w:t>
            </w:r>
          </w:p>
          <w:p w:rsidR="004B2035" w:rsidRPr="00473925" w:rsidRDefault="004B2035" w:rsidP="004B2035">
            <w:pPr>
              <w:jc w:val="both"/>
              <w:rPr>
                <w:color w:val="000000" w:themeColor="text1"/>
                <w:sz w:val="24"/>
                <w:szCs w:val="24"/>
                <w:lang w:val="en-US"/>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19</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 xml:space="preserve">Việc điều chỉnh quy hoạch đất trồng cây cao su của Công ty Cao su Hà Tĩnh và điều chỉnh quy hoạch đất của Dự án Bò Bình Hà trên địa bàn một số xã thuộc huyện Cẩm Xuyên, Kỳ Anh như thế nào. Hiện nay, người dân một số xã đang </w:t>
            </w:r>
            <w:r w:rsidRPr="00473925">
              <w:rPr>
                <w:color w:val="000000" w:themeColor="text1"/>
                <w:sz w:val="24"/>
                <w:szCs w:val="24"/>
              </w:rPr>
              <w:lastRenderedPageBreak/>
              <w:t>tự ý chiếm dụng đất để trồng keo, đề nghị Ủy ban nhân dân tỉnh cho biết giải pháp trong thời gian tới.</w:t>
            </w:r>
          </w:p>
        </w:tc>
        <w:tc>
          <w:tcPr>
            <w:tcW w:w="3402" w:type="dxa"/>
          </w:tcPr>
          <w:p w:rsidR="004B2035" w:rsidRPr="00473925" w:rsidRDefault="004B2035" w:rsidP="004B2035">
            <w:pPr>
              <w:widowControl w:val="0"/>
              <w:spacing w:before="60"/>
              <w:jc w:val="both"/>
              <w:rPr>
                <w:color w:val="000000" w:themeColor="text1"/>
                <w:sz w:val="24"/>
                <w:szCs w:val="24"/>
              </w:rPr>
            </w:pPr>
            <w:r w:rsidRPr="00473925">
              <w:rPr>
                <w:color w:val="000000" w:themeColor="text1"/>
                <w:sz w:val="24"/>
                <w:szCs w:val="24"/>
                <w:lang w:val="en-US"/>
              </w:rPr>
              <w:lastRenderedPageBreak/>
              <w:t>-</w:t>
            </w:r>
            <w:r w:rsidRPr="00473925">
              <w:rPr>
                <w:color w:val="000000" w:themeColor="text1"/>
                <w:sz w:val="24"/>
                <w:szCs w:val="24"/>
              </w:rPr>
              <w:t xml:space="preserve"> Đối với diện tích 824,75 ha đất thuộc dự án hồ Rào Trổ</w:t>
            </w:r>
            <w:r w:rsidRPr="00473925">
              <w:rPr>
                <w:color w:val="000000" w:themeColor="text1"/>
                <w:sz w:val="24"/>
                <w:szCs w:val="24"/>
                <w:lang w:val="en-US"/>
              </w:rPr>
              <w:t xml:space="preserve"> (của </w:t>
            </w:r>
            <w:r w:rsidRPr="00473925">
              <w:rPr>
                <w:color w:val="000000" w:themeColor="text1"/>
                <w:sz w:val="24"/>
                <w:szCs w:val="24"/>
              </w:rPr>
              <w:t>Công ty Cao su Hà Tĩnh</w:t>
            </w:r>
            <w:r w:rsidRPr="00473925">
              <w:rPr>
                <w:color w:val="000000" w:themeColor="text1"/>
                <w:sz w:val="24"/>
                <w:szCs w:val="24"/>
                <w:lang w:val="en-US"/>
              </w:rPr>
              <w:t>)</w:t>
            </w:r>
            <w:r w:rsidRPr="00473925">
              <w:rPr>
                <w:color w:val="000000" w:themeColor="text1"/>
                <w:sz w:val="24"/>
                <w:szCs w:val="24"/>
              </w:rPr>
              <w:t xml:space="preserve">: Đã thực hiện đền bù, giải phóng mặt bằng và đang thực hiện các thủ tục liên quan đến chuyển đổi mục đích sử dụng rừng sang xây dựng hồ Rào Trổ theo chỉ đạo của Thủ tướng Chính phủ. </w:t>
            </w:r>
          </w:p>
          <w:p w:rsidR="004B2035" w:rsidRPr="00473925" w:rsidRDefault="004B2035" w:rsidP="004B2035">
            <w:pPr>
              <w:widowControl w:val="0"/>
              <w:spacing w:before="60"/>
              <w:jc w:val="both"/>
              <w:rPr>
                <w:color w:val="000000" w:themeColor="text1"/>
                <w:sz w:val="24"/>
                <w:szCs w:val="24"/>
              </w:rPr>
            </w:pPr>
            <w:r w:rsidRPr="00473925">
              <w:rPr>
                <w:color w:val="000000" w:themeColor="text1"/>
                <w:sz w:val="24"/>
                <w:szCs w:val="24"/>
                <w:lang w:val="en-US"/>
              </w:rPr>
              <w:lastRenderedPageBreak/>
              <w:t>-</w:t>
            </w:r>
            <w:r w:rsidRPr="00473925">
              <w:rPr>
                <w:color w:val="000000" w:themeColor="text1"/>
                <w:sz w:val="24"/>
                <w:szCs w:val="24"/>
              </w:rPr>
              <w:t xml:space="preserve"> Đối với diện tích nằm trong vùng dự án đã chấp thuận cho Công ty Cổ phần chăn nuôi Bình Hà: Sau khi tái cơ cấu Công ty Cổ phần chăn nuôi Bình Hà đã đề xuất điều chỉnh dự án đầu; theo đó, đã đề xuất điều chỉnh diện tích thực hiện đối với phần diện tích đã hoàn thành bồi thường giải phóng mặt bằng và đã sử dụng 1.227,54 ha, diện tích còn lại 935,96ha sau khi dự án được cấp thẩm quyền phê duyệt sẽ thu hồi bàn giao về địa phương để quản lý, bố trí sử dụng theo quy hoạch được duyệt. </w:t>
            </w:r>
          </w:p>
          <w:p w:rsidR="004B2035" w:rsidRPr="00473925" w:rsidRDefault="004B2035" w:rsidP="004B2035">
            <w:pPr>
              <w:widowControl w:val="0"/>
              <w:spacing w:before="60"/>
              <w:jc w:val="both"/>
              <w:rPr>
                <w:color w:val="000000" w:themeColor="text1"/>
                <w:sz w:val="24"/>
                <w:szCs w:val="24"/>
              </w:rPr>
            </w:pPr>
            <w:r w:rsidRPr="00473925">
              <w:rPr>
                <w:color w:val="000000" w:themeColor="text1"/>
                <w:sz w:val="24"/>
                <w:szCs w:val="24"/>
                <w:lang w:val="en-US"/>
              </w:rPr>
              <w:t>-</w:t>
            </w:r>
            <w:r w:rsidRPr="00473925">
              <w:rPr>
                <w:color w:val="000000" w:themeColor="text1"/>
                <w:sz w:val="24"/>
                <w:szCs w:val="24"/>
              </w:rPr>
              <w:t xml:space="preserve"> Đối với diện tích 307,3 ha tại huyện Cẩm Xuyên, nằm ngoài diện tích dự án chăn nuôi bò của Công ty Bình Hà: UBND tỉnh đã thu hồi để giao về địa phương, lập phương án giao cho các hộ dân trên địa bàn tại Quyết định số 2571/QĐ-UBND ngày 10/8/2020.</w:t>
            </w:r>
          </w:p>
        </w:tc>
        <w:tc>
          <w:tcPr>
            <w:tcW w:w="3402" w:type="dxa"/>
          </w:tcPr>
          <w:p w:rsidR="004B2035" w:rsidRPr="00473925" w:rsidRDefault="004B2035" w:rsidP="004B2035">
            <w:pPr>
              <w:spacing w:before="60"/>
              <w:jc w:val="both"/>
              <w:rPr>
                <w:color w:val="000000" w:themeColor="text1"/>
                <w:sz w:val="24"/>
                <w:szCs w:val="24"/>
              </w:rPr>
            </w:pPr>
          </w:p>
        </w:tc>
        <w:tc>
          <w:tcPr>
            <w:tcW w:w="3261" w:type="dxa"/>
          </w:tcPr>
          <w:p w:rsidR="004B2035" w:rsidRPr="00473925" w:rsidRDefault="004B2035" w:rsidP="004B2035">
            <w:pPr>
              <w:widowControl w:val="0"/>
              <w:spacing w:before="60"/>
              <w:jc w:val="both"/>
              <w:rPr>
                <w:color w:val="000000" w:themeColor="text1"/>
                <w:sz w:val="24"/>
                <w:szCs w:val="24"/>
              </w:rPr>
            </w:pPr>
            <w:r w:rsidRPr="00473925">
              <w:rPr>
                <w:color w:val="000000" w:themeColor="text1"/>
                <w:sz w:val="24"/>
                <w:szCs w:val="24"/>
                <w:lang w:val="en-US"/>
              </w:rPr>
              <w:t>-</w:t>
            </w:r>
            <w:r w:rsidRPr="00473925">
              <w:rPr>
                <w:color w:val="000000" w:themeColor="text1"/>
                <w:sz w:val="24"/>
                <w:szCs w:val="24"/>
              </w:rPr>
              <w:t xml:space="preserve"> Đối với diện tích 935,96</w:t>
            </w:r>
            <w:r w:rsidRPr="00473925">
              <w:rPr>
                <w:color w:val="000000" w:themeColor="text1"/>
                <w:sz w:val="24"/>
                <w:szCs w:val="24"/>
                <w:lang w:val="en-US"/>
              </w:rPr>
              <w:t xml:space="preserve"> </w:t>
            </w:r>
            <w:r w:rsidRPr="00473925">
              <w:rPr>
                <w:color w:val="000000" w:themeColor="text1"/>
                <w:sz w:val="24"/>
                <w:szCs w:val="24"/>
              </w:rPr>
              <w:t>ha sau khi dự án được cấp thẩm quyền phê duyệt, UBND tỉnh sẽ thu hồi bàn giao về địa phương để quản lý, bố trí sử dụng theo quy hoạch được duyệt.</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en-US"/>
              </w:rPr>
              <w:t>-</w:t>
            </w:r>
            <w:r w:rsidRPr="00473925">
              <w:rPr>
                <w:color w:val="000000" w:themeColor="text1"/>
                <w:sz w:val="24"/>
                <w:szCs w:val="24"/>
              </w:rPr>
              <w:t xml:space="preserve"> Đối với diện tích 1.816,1 ha tại huyện Kỳ Anh (Kỳ Sơn 70 ha, Kỳ Lạc 81 ha, diện tích 247,1 ha </w:t>
            </w:r>
            <w:r w:rsidRPr="00473925">
              <w:rPr>
                <w:color w:val="000000" w:themeColor="text1"/>
                <w:sz w:val="24"/>
                <w:szCs w:val="24"/>
              </w:rPr>
              <w:lastRenderedPageBreak/>
              <w:t xml:space="preserve">tại xã Kỳ Lâm và Kỳ Thượng (đang thực hiện của các Dự án Bưởi và Gừng của Công ty BATO, Tổng Công ty Khoáng sản và TM Hà Tĩnh; diện tích 1.418 ha tập trung còn lại (Kỳ Lạc, Kỳ Sơn, Kỳ Tây) sau khi UBND huyện Kỳ Anh có phương án sử dụng diện tích sau khi thu hồi được cấp thẩm quyền phê duyệt, UBND tỉnh sẽ chỉ đạo, ưu tiên quỹ đất này để kêu gọi, lựa chọn các dự án có tính khả thi, hiệu quả về phát triển sản xuất nông, lâm nghiệp ứng dụng công nghệ cao, sản xuất hàng hóa tập trung quy mô lớn, gắn với phát triển liên kết sản xuất trên địa bàn.  </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20</w:t>
            </w:r>
          </w:p>
        </w:tc>
        <w:tc>
          <w:tcPr>
            <w:tcW w:w="2807" w:type="dxa"/>
          </w:tcPr>
          <w:p w:rsidR="004B2035" w:rsidRPr="00473925" w:rsidRDefault="004B2035" w:rsidP="004B2035">
            <w:pPr>
              <w:jc w:val="both"/>
              <w:rPr>
                <w:color w:val="000000" w:themeColor="text1"/>
                <w:sz w:val="24"/>
                <w:szCs w:val="24"/>
                <w:lang w:val="nl-NL"/>
              </w:rPr>
            </w:pPr>
            <w:r w:rsidRPr="00473925">
              <w:rPr>
                <w:color w:val="000000" w:themeColor="text1"/>
                <w:sz w:val="24"/>
                <w:szCs w:val="24"/>
                <w:lang w:val="nl-NL"/>
              </w:rPr>
              <w:t>Về vấn đề thu phí vệ sinh, xử lý chất thải sinh hoạt trên địa bàn. Kết quả, tồn tại, nguyên nhân và giải pháp</w:t>
            </w:r>
          </w:p>
          <w:p w:rsidR="004B2035" w:rsidRPr="00473925" w:rsidRDefault="004B2035" w:rsidP="004B2035">
            <w:pPr>
              <w:jc w:val="both"/>
              <w:rPr>
                <w:color w:val="000000" w:themeColor="text1"/>
                <w:sz w:val="24"/>
                <w:szCs w:val="24"/>
              </w:rPr>
            </w:pPr>
          </w:p>
        </w:tc>
        <w:tc>
          <w:tcPr>
            <w:tcW w:w="3402" w:type="dxa"/>
          </w:tcPr>
          <w:p w:rsidR="004B2035" w:rsidRPr="00473925" w:rsidRDefault="004B2035" w:rsidP="004B2035">
            <w:pPr>
              <w:spacing w:before="120" w:after="120" w:line="259" w:lineRule="auto"/>
              <w:jc w:val="both"/>
              <w:rPr>
                <w:color w:val="000000" w:themeColor="text1"/>
                <w:sz w:val="24"/>
                <w:szCs w:val="24"/>
                <w:lang w:val="de-DE"/>
              </w:rPr>
            </w:pPr>
            <w:r w:rsidRPr="00473925">
              <w:rPr>
                <w:color w:val="000000" w:themeColor="text1"/>
                <w:sz w:val="24"/>
                <w:szCs w:val="24"/>
                <w:lang w:val="de-DE"/>
              </w:rPr>
              <w:t xml:space="preserve">Về thu giá dịch vụ: </w:t>
            </w:r>
            <w:r w:rsidRPr="00473925">
              <w:rPr>
                <w:color w:val="000000" w:themeColor="text1"/>
                <w:spacing w:val="2"/>
                <w:sz w:val="24"/>
                <w:szCs w:val="24"/>
                <w:lang w:val="en-US"/>
              </w:rPr>
              <w:t xml:space="preserve">trên cơ sở </w:t>
            </w:r>
            <w:r w:rsidRPr="00473925">
              <w:rPr>
                <w:color w:val="000000" w:themeColor="text1"/>
                <w:sz w:val="24"/>
                <w:szCs w:val="24"/>
                <w:lang w:val="de-DE"/>
              </w:rPr>
              <w:t xml:space="preserve">Quyết định số </w:t>
            </w:r>
            <w:r w:rsidRPr="00473925">
              <w:rPr>
                <w:color w:val="000000" w:themeColor="text1"/>
                <w:spacing w:val="2"/>
                <w:sz w:val="24"/>
                <w:szCs w:val="24"/>
              </w:rPr>
              <w:t xml:space="preserve">33/2017/QĐ-UBND </w:t>
            </w:r>
            <w:r w:rsidRPr="00473925">
              <w:rPr>
                <w:color w:val="000000" w:themeColor="text1"/>
                <w:spacing w:val="2"/>
                <w:sz w:val="24"/>
                <w:szCs w:val="24"/>
                <w:lang w:val="en-US"/>
              </w:rPr>
              <w:t xml:space="preserve">ngày 30/6/2020 (gọi tắt Quyết định số 33) của </w:t>
            </w:r>
            <w:r w:rsidRPr="00473925">
              <w:rPr>
                <w:color w:val="000000" w:themeColor="text1"/>
                <w:sz w:val="24"/>
                <w:szCs w:val="24"/>
                <w:lang w:val="de-DE"/>
              </w:rPr>
              <w:t xml:space="preserve">UBND tỉnh về </w:t>
            </w:r>
            <w:r w:rsidRPr="00473925">
              <w:rPr>
                <w:color w:val="000000" w:themeColor="text1"/>
                <w:spacing w:val="2"/>
                <w:sz w:val="24"/>
                <w:szCs w:val="24"/>
              </w:rPr>
              <w:t xml:space="preserve">quy định mức giá tối đa đối với dịch vụ thu gom, vận </w:t>
            </w:r>
            <w:r w:rsidRPr="00473925">
              <w:rPr>
                <w:color w:val="000000" w:themeColor="text1"/>
                <w:spacing w:val="2"/>
                <w:sz w:val="24"/>
                <w:szCs w:val="24"/>
              </w:rPr>
              <w:lastRenderedPageBreak/>
              <w:t>chuyển và xử lý rác thải trên địa bàn tỉnh</w:t>
            </w:r>
            <w:r w:rsidRPr="00473925">
              <w:rPr>
                <w:color w:val="000000" w:themeColor="text1"/>
                <w:spacing w:val="2"/>
                <w:sz w:val="24"/>
                <w:szCs w:val="24"/>
                <w:lang w:val="en-US"/>
              </w:rPr>
              <w:t>,</w:t>
            </w:r>
            <w:r w:rsidRPr="00473925">
              <w:rPr>
                <w:color w:val="000000" w:themeColor="text1"/>
                <w:spacing w:val="2"/>
                <w:sz w:val="24"/>
                <w:szCs w:val="24"/>
              </w:rPr>
              <w:t xml:space="preserve"> </w:t>
            </w:r>
            <w:r w:rsidRPr="00473925">
              <w:rPr>
                <w:color w:val="000000" w:themeColor="text1"/>
                <w:spacing w:val="2"/>
                <w:sz w:val="24"/>
                <w:szCs w:val="24"/>
                <w:lang w:val="en-US"/>
              </w:rPr>
              <w:t>các</w:t>
            </w:r>
            <w:r w:rsidRPr="00473925">
              <w:rPr>
                <w:color w:val="000000" w:themeColor="text1"/>
                <w:spacing w:val="2"/>
                <w:sz w:val="24"/>
                <w:szCs w:val="24"/>
              </w:rPr>
              <w:t xml:space="preserve"> địa phương đã ban hành quyết định quy định mức giá dịch vụ áp dụng trên địa bàn</w:t>
            </w:r>
            <w:r w:rsidRPr="00473925">
              <w:rPr>
                <w:color w:val="000000" w:themeColor="text1"/>
                <w:spacing w:val="2"/>
                <w:sz w:val="24"/>
                <w:szCs w:val="24"/>
                <w:lang w:val="en-US"/>
              </w:rPr>
              <w:t>. Đến nay, qua số liệu báo cáo của các địa phương, m</w:t>
            </w:r>
            <w:r w:rsidRPr="00473925">
              <w:rPr>
                <w:color w:val="000000" w:themeColor="text1"/>
                <w:sz w:val="24"/>
                <w:szCs w:val="24"/>
                <w:lang w:val="de-DE"/>
              </w:rPr>
              <w:t xml:space="preserve">ột số địa phương (thành phố Hà Tĩnh, thị xã Hồng Lĩnh, huyện Nghi Xuân, Lộc Hà, thị xã Kỳ Anh, Cẩm Xuyên) và khu vực đô thị (thị trấn tại các huyện Can Lộc, Thạch Hà, Đức Thọ, Hương Sơn, Vũ Quang) thu được tương đối đồng đều với tất cả các đối tượng ở khu vực đô thị, nông thôn. Một số địa phương như: huyện Hương Khê, Vũ Quang chỉ có 1 số xã thu giá dịch vụ nhưng mức thu thực tế thấp hơn mức giá của huyện ban hành. Các địa phương còn lại tỷ lệ xã triển khai thu giá dịch vụ không cao. </w:t>
            </w:r>
          </w:p>
          <w:p w:rsidR="004B2035" w:rsidRPr="00473925" w:rsidRDefault="004B2035" w:rsidP="004B2035">
            <w:pPr>
              <w:spacing w:before="120" w:after="120" w:line="259" w:lineRule="auto"/>
              <w:jc w:val="both"/>
              <w:rPr>
                <w:color w:val="000000" w:themeColor="text1"/>
                <w:sz w:val="24"/>
                <w:szCs w:val="24"/>
                <w:lang w:val="de-DE"/>
              </w:rPr>
            </w:pPr>
            <w:r w:rsidRPr="00473925">
              <w:rPr>
                <w:color w:val="000000" w:themeColor="text1"/>
                <w:sz w:val="24"/>
                <w:szCs w:val="24"/>
                <w:lang w:val="de-DE"/>
              </w:rPr>
              <w:t>Qua đó cho thấy kết quả thu được thực tế so với chỉ tiêu các địa phương đề ra trong đề án đã được phê duyệt đạt tỷ lệ thấp, khoảng 73,6%, nhiều nơi chỉ đạt tỷ lệ dưới 60% như Đức Thọ, Hương Khê, Vũ Quang...</w:t>
            </w:r>
          </w:p>
          <w:p w:rsidR="004B2035" w:rsidRPr="00473925" w:rsidRDefault="004B2035" w:rsidP="004B2035">
            <w:pPr>
              <w:jc w:val="both"/>
              <w:rPr>
                <w:color w:val="000000" w:themeColor="text1"/>
                <w:spacing w:val="-2"/>
                <w:sz w:val="24"/>
                <w:szCs w:val="24"/>
                <w:lang w:val="sq-AL"/>
              </w:rPr>
            </w:pPr>
            <w:r w:rsidRPr="00473925">
              <w:rPr>
                <w:color w:val="000000" w:themeColor="text1"/>
                <w:spacing w:val="-2"/>
                <w:sz w:val="24"/>
                <w:szCs w:val="24"/>
                <w:lang w:val="sq-AL"/>
              </w:rPr>
              <w:lastRenderedPageBreak/>
              <w:t xml:space="preserve">- UBND tỉnh đã chỉ đạo Sở TN&amp;MT phối hợp các Sở ngành liên quan và địa phương thực hiện sửa đổi Quyết định số 33/2017/QĐ-UBND của UBND tỉnh. Trên cơ sở tổng hợp ý kiến đề xuất của các địa phương và sở ngành liên quan; tham mưu, đề xuất của Sở TNMT, UBND tỉnh đang xem xét để sửa đổi, bổ sung Quyết định số 33/2017/QĐ-UBND. </w:t>
            </w: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jc w:val="both"/>
              <w:rPr>
                <w:color w:val="000000" w:themeColor="text1"/>
                <w:sz w:val="24"/>
                <w:szCs w:val="24"/>
                <w:lang w:val="de-DE"/>
              </w:rPr>
            </w:pPr>
            <w:r w:rsidRPr="00473925">
              <w:rPr>
                <w:color w:val="000000" w:themeColor="text1"/>
                <w:sz w:val="24"/>
                <w:szCs w:val="24"/>
                <w:lang w:val="de-DE"/>
              </w:rPr>
              <w:t xml:space="preserve">- Tham mưu triển khai, hướng dẫn Quyết định sửa đổi, bổ sung Quyết định số 33/2017/QĐ-UBND của UBND tỉnh khi được ban hành. </w:t>
            </w:r>
          </w:p>
          <w:p w:rsidR="004B2035" w:rsidRPr="00473925" w:rsidRDefault="004B2035" w:rsidP="004B2035">
            <w:pPr>
              <w:jc w:val="both"/>
              <w:rPr>
                <w:color w:val="000000" w:themeColor="text1"/>
                <w:sz w:val="24"/>
                <w:szCs w:val="24"/>
                <w:lang w:val="de-DE"/>
              </w:rPr>
            </w:pPr>
            <w:r w:rsidRPr="00473925">
              <w:rPr>
                <w:color w:val="000000" w:themeColor="text1"/>
                <w:sz w:val="24"/>
                <w:szCs w:val="24"/>
                <w:lang w:val="de-DE"/>
              </w:rPr>
              <w:t xml:space="preserve">- Sau năm 2021, khi luật Bảo vệ môi trường sửa đổi có hiệu lực, </w:t>
            </w:r>
            <w:r w:rsidRPr="00473925">
              <w:rPr>
                <w:color w:val="000000" w:themeColor="text1"/>
                <w:sz w:val="24"/>
                <w:szCs w:val="24"/>
                <w:lang w:val="de-DE"/>
              </w:rPr>
              <w:lastRenderedPageBreak/>
              <w:t xml:space="preserve">UBND tỉnh chỉ đạo việc đánh giá lại kết quả thực hiện Quyết định số 33 và xây dựng giá dịch vụ cho phù hợp với quy định của Luật Bảo vệ môi trường mới và đảm bảo công bằng cho các đối tượng sử dụng dịch vụ theo nguyên tắc người phát thải nhiều rác thì phải nộp nhiều tiền sử dụng dịch vụ. </w:t>
            </w:r>
          </w:p>
          <w:p w:rsidR="004B2035" w:rsidRPr="00473925" w:rsidRDefault="004B2035" w:rsidP="004B2035">
            <w:pPr>
              <w:jc w:val="both"/>
              <w:rPr>
                <w:color w:val="000000" w:themeColor="text1"/>
                <w:sz w:val="24"/>
                <w:szCs w:val="24"/>
                <w:lang w:val="de-DE"/>
              </w:rPr>
            </w:pPr>
            <w:r w:rsidRPr="00473925">
              <w:rPr>
                <w:color w:val="000000" w:themeColor="text1"/>
                <w:sz w:val="24"/>
                <w:szCs w:val="24"/>
                <w:lang w:val="de-DE"/>
              </w:rPr>
              <w:t>- Chỉ đạo rà soát, xây dựng phương án giá đảm bảo cho công tác thu gom, vận chuyển, xử lý rác thải, từng bước giảm dần việc sử dụng ngân sách Nhà nước để chi cho công tác này theo quy định của Luật Bảo vệ môi trường sửa đổi, bổ sung năm 2020 và các văn bản hướng dẫn thi hành; tham mưu UBND tỉnh phương án về quản lý giá, phương thức thanh toán tài chính theo hướng: Ngân sách tỉnh đảm bảo chi trả kinh phí xử lý rác, ngân sách cấp huyện đảm bảo chi trả kinh phí vận chuyển rác. Tiền thu từ giá dịch vụ được quản lý, chi trả cho công tác thu gom và cân đối vào chi phí vận chuyển, xử lý rác theo quy định của pháp luật.</w:t>
            </w:r>
          </w:p>
        </w:tc>
        <w:tc>
          <w:tcPr>
            <w:tcW w:w="1275" w:type="dxa"/>
          </w:tcPr>
          <w:p w:rsidR="004B2035" w:rsidRPr="00473925" w:rsidRDefault="004B2035" w:rsidP="004B2035">
            <w:pPr>
              <w:rPr>
                <w:color w:val="000000" w:themeColor="text1"/>
                <w:sz w:val="24"/>
                <w:szCs w:val="24"/>
                <w:highlight w:val="yellow"/>
                <w:lang w:val="en-US"/>
              </w:rPr>
            </w:pPr>
          </w:p>
        </w:tc>
      </w:tr>
      <w:tr w:rsidR="00473925" w:rsidRPr="00473925" w:rsidTr="00C22C91">
        <w:trPr>
          <w:trHeight w:val="7078"/>
        </w:trPr>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21</w:t>
            </w:r>
          </w:p>
        </w:tc>
        <w:tc>
          <w:tcPr>
            <w:tcW w:w="2807" w:type="dxa"/>
          </w:tcPr>
          <w:p w:rsidR="004B2035" w:rsidRPr="00473925" w:rsidRDefault="004B2035" w:rsidP="004B2035">
            <w:pPr>
              <w:spacing w:before="6"/>
              <w:jc w:val="both"/>
              <w:rPr>
                <w:color w:val="000000" w:themeColor="text1"/>
                <w:sz w:val="24"/>
                <w:szCs w:val="24"/>
                <w:lang w:val="en-US"/>
              </w:rPr>
            </w:pPr>
            <w:r w:rsidRPr="00473925">
              <w:rPr>
                <w:color w:val="000000" w:themeColor="text1"/>
                <w:sz w:val="24"/>
                <w:szCs w:val="24"/>
              </w:rPr>
              <w:t>Thực hiện chủ trương của Chính phủ về việc công nhận đất ở cho hộ gia đình, cá nhân sử dụng trước ngày 18/12/1980, Ủy ban nhân dân tỉnh đã có Quyết định số 2443/QĐ-UBND, ngày 20/8/2018 ban hành quy định, điều kiện, hạn mức và trình tự, thủ tục công nhận lại diện tích đất ở cho các thửa đất có vườn ao gắn liền với đất ở có nguồn gốc sử dụng trước ngày 18/12/1980 và</w:t>
            </w:r>
            <w:r w:rsidRPr="00473925">
              <w:rPr>
                <w:color w:val="000000" w:themeColor="text1"/>
                <w:sz w:val="24"/>
                <w:szCs w:val="24"/>
                <w:lang w:val="en-US"/>
              </w:rPr>
              <w:t xml:space="preserve"> </w:t>
            </w:r>
            <w:r w:rsidRPr="00473925">
              <w:rPr>
                <w:color w:val="000000" w:themeColor="text1"/>
                <w:sz w:val="24"/>
                <w:szCs w:val="24"/>
              </w:rPr>
              <w:t>có hiệu lực đến ngày 31/12/2020. Tuy vậy, đến nay kết quả thực hiện đạt rất thấp, cử tri và Nhân dân băn khoăn, có nhiều ý kiến, kiến nghị gay gắt. Đề nghị Ủy ban nhân dân tỉnh làm rõ nguyên nhân vì sao chậm, trách nhiệm và giải pháp trong thời gian tớ</w:t>
            </w:r>
            <w:r w:rsidRPr="00473925">
              <w:rPr>
                <w:color w:val="000000" w:themeColor="text1"/>
                <w:sz w:val="24"/>
                <w:szCs w:val="24"/>
                <w:lang w:val="en-US"/>
              </w:rPr>
              <w:t>i</w:t>
            </w:r>
          </w:p>
        </w:tc>
        <w:tc>
          <w:tcPr>
            <w:tcW w:w="3402" w:type="dxa"/>
          </w:tcPr>
          <w:p w:rsidR="004B2035" w:rsidRPr="00473925" w:rsidRDefault="004B2035" w:rsidP="004B2035">
            <w:pPr>
              <w:ind w:firstLine="720"/>
              <w:jc w:val="both"/>
              <w:rPr>
                <w:color w:val="000000" w:themeColor="text1"/>
                <w:sz w:val="24"/>
                <w:szCs w:val="24"/>
                <w:u w:val="single"/>
              </w:rPr>
            </w:pPr>
            <w:r w:rsidRPr="00473925">
              <w:rPr>
                <w:color w:val="000000" w:themeColor="text1"/>
                <w:sz w:val="24"/>
                <w:szCs w:val="24"/>
                <w:u w:val="single"/>
              </w:rPr>
              <w:t>Đã trả lời ở Câu</w:t>
            </w:r>
            <w:r w:rsidRPr="00473925">
              <w:rPr>
                <w:color w:val="000000" w:themeColor="text1"/>
                <w:sz w:val="24"/>
                <w:szCs w:val="24"/>
                <w:u w:val="single"/>
                <w:lang w:val="en-US"/>
              </w:rPr>
              <w:t xml:space="preserve"> 17</w:t>
            </w:r>
          </w:p>
          <w:p w:rsidR="004B2035" w:rsidRPr="00473925" w:rsidRDefault="004B2035" w:rsidP="004B2035">
            <w:pPr>
              <w:spacing w:before="6"/>
              <w:jc w:val="both"/>
              <w:rPr>
                <w:color w:val="000000" w:themeColor="text1"/>
                <w:sz w:val="24"/>
                <w:szCs w:val="24"/>
              </w:rPr>
            </w:pPr>
          </w:p>
        </w:tc>
        <w:tc>
          <w:tcPr>
            <w:tcW w:w="3402" w:type="dxa"/>
          </w:tcPr>
          <w:p w:rsidR="004B2035" w:rsidRPr="00473925" w:rsidRDefault="004B2035" w:rsidP="004B2035">
            <w:pPr>
              <w:jc w:val="both"/>
              <w:rPr>
                <w:b/>
                <w:color w:val="000000" w:themeColor="text1"/>
                <w:sz w:val="24"/>
                <w:szCs w:val="24"/>
                <w:lang w:val="en-US"/>
              </w:rPr>
            </w:pPr>
          </w:p>
        </w:tc>
        <w:tc>
          <w:tcPr>
            <w:tcW w:w="3261" w:type="dxa"/>
          </w:tcPr>
          <w:p w:rsidR="004B2035" w:rsidRPr="00473925" w:rsidRDefault="004B2035" w:rsidP="004B2035">
            <w:pPr>
              <w:jc w:val="both"/>
              <w:rPr>
                <w:color w:val="000000" w:themeColor="text1"/>
                <w:spacing w:val="-2"/>
                <w:sz w:val="24"/>
                <w:szCs w:val="24"/>
                <w:lang w:val="sq-AL"/>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22</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 xml:space="preserve">Việc giao đất lâm nghiệp cho các tổ chức, cá nhân bị chồng lấn khá nhiều ở các địa phương, kéo dài nhiều năm gây ra việc tranh chấp đất đai; kết quả xử lý, thu hồi diện tích đất lâm </w:t>
            </w:r>
            <w:r w:rsidRPr="00473925">
              <w:rPr>
                <w:color w:val="000000" w:themeColor="text1"/>
                <w:sz w:val="24"/>
                <w:szCs w:val="24"/>
              </w:rPr>
              <w:lastRenderedPageBreak/>
              <w:t>nghiệp của các doanh nghiệp còn chậm. Đề nghị UBND tỉnh cho biết nguyên nhân, trách nhiệm và hướng xử lý trong thời gian tới.</w:t>
            </w:r>
          </w:p>
        </w:tc>
        <w:tc>
          <w:tcPr>
            <w:tcW w:w="3402" w:type="dxa"/>
          </w:tcPr>
          <w:p w:rsidR="004B2035" w:rsidRPr="00473925" w:rsidRDefault="004B2035" w:rsidP="004B2035">
            <w:pPr>
              <w:spacing w:before="60"/>
              <w:jc w:val="both"/>
              <w:rPr>
                <w:color w:val="000000" w:themeColor="text1"/>
                <w:sz w:val="24"/>
                <w:szCs w:val="24"/>
              </w:rPr>
            </w:pPr>
            <w:r w:rsidRPr="00473925">
              <w:rPr>
                <w:color w:val="000000" w:themeColor="text1"/>
                <w:sz w:val="24"/>
                <w:szCs w:val="24"/>
              </w:rPr>
              <w:lastRenderedPageBreak/>
              <w:t xml:space="preserve">Thực hiện Nghị quyết số 187/NQ-HĐND ngày 15/12/2019 của Hội đồng nhân dân tỉnh </w:t>
            </w:r>
            <w:r w:rsidRPr="00473925">
              <w:rPr>
                <w:color w:val="000000" w:themeColor="text1"/>
                <w:spacing w:val="-4"/>
                <w:sz w:val="24"/>
                <w:szCs w:val="24"/>
              </w:rPr>
              <w:t>về tăng cường công tác quản lý, khai thác, sử dụng rừng, đất lâm nghiệp trên địa bàn tỉnh;</w:t>
            </w:r>
            <w:r w:rsidRPr="00473925">
              <w:rPr>
                <w:color w:val="000000" w:themeColor="text1"/>
                <w:sz w:val="24"/>
                <w:szCs w:val="24"/>
              </w:rPr>
              <w:t xml:space="preserve"> UBND tỉnh đã ban hành Kế </w:t>
            </w:r>
            <w:r w:rsidRPr="00473925">
              <w:rPr>
                <w:color w:val="000000" w:themeColor="text1"/>
                <w:sz w:val="24"/>
                <w:szCs w:val="24"/>
              </w:rPr>
              <w:lastRenderedPageBreak/>
              <w:t xml:space="preserve">hoạch số 119/KH-UBND ngày 01/4/2020 đề triển khai thực hiện các nội dung có liên quan giai đoạn 2020 - 2021. </w:t>
            </w:r>
          </w:p>
          <w:p w:rsidR="004B2035" w:rsidRPr="00473925" w:rsidRDefault="004B2035" w:rsidP="004B2035">
            <w:pPr>
              <w:spacing w:before="60"/>
              <w:jc w:val="both"/>
              <w:rPr>
                <w:color w:val="000000" w:themeColor="text1"/>
                <w:sz w:val="24"/>
                <w:szCs w:val="24"/>
              </w:rPr>
            </w:pPr>
            <w:r w:rsidRPr="00473925">
              <w:rPr>
                <w:color w:val="000000" w:themeColor="text1"/>
                <w:sz w:val="24"/>
                <w:szCs w:val="24"/>
                <w:lang w:val="en-US"/>
              </w:rPr>
              <w:t xml:space="preserve">- Thực hiện Kế hoạch của UBND tỉnh, </w:t>
            </w:r>
            <w:r w:rsidRPr="00473925">
              <w:rPr>
                <w:color w:val="000000" w:themeColor="text1"/>
                <w:sz w:val="24"/>
                <w:szCs w:val="24"/>
              </w:rPr>
              <w:t>Sở Tài nguyên và Môi trường đã có Văn bản số 3670/STNMT-ĐĐ1</w:t>
            </w:r>
            <w:r w:rsidRPr="00473925">
              <w:rPr>
                <w:color w:val="000000" w:themeColor="text1"/>
                <w:sz w:val="24"/>
                <w:szCs w:val="24"/>
                <w:lang w:val="en-US"/>
              </w:rPr>
              <w:t xml:space="preserve"> n</w:t>
            </w:r>
            <w:r w:rsidRPr="00473925">
              <w:rPr>
                <w:color w:val="000000" w:themeColor="text1"/>
                <w:sz w:val="24"/>
                <w:szCs w:val="24"/>
              </w:rPr>
              <w:t>gày 28/10/2020 tổ chức thực hiện</w:t>
            </w:r>
            <w:r w:rsidRPr="00473925">
              <w:rPr>
                <w:color w:val="000000" w:themeColor="text1"/>
                <w:sz w:val="24"/>
                <w:szCs w:val="24"/>
                <w:lang w:val="en-US"/>
              </w:rPr>
              <w:t>;</w:t>
            </w:r>
            <w:r w:rsidRPr="00473925">
              <w:rPr>
                <w:color w:val="000000" w:themeColor="text1"/>
                <w:sz w:val="24"/>
                <w:szCs w:val="24"/>
              </w:rPr>
              <w:t xml:space="preserve"> UBND thị xã Hồng Lĩnh đã có Tờ trình số 221/TTr-UBND ngày 16/11/2020 báo cáo kết quả thực hiện và đề nghị thu hồi bàn giao về địa phương quản lý.</w:t>
            </w:r>
            <w:r w:rsidRPr="00473925">
              <w:rPr>
                <w:color w:val="000000" w:themeColor="text1"/>
                <w:sz w:val="24"/>
                <w:szCs w:val="24"/>
                <w:lang w:val="en-US"/>
              </w:rPr>
              <w:t xml:space="preserve"> Theo báo cáo, hiện</w:t>
            </w:r>
            <w:r w:rsidRPr="00473925">
              <w:rPr>
                <w:color w:val="000000" w:themeColor="text1"/>
                <w:sz w:val="24"/>
                <w:szCs w:val="24"/>
              </w:rPr>
              <w:t xml:space="preserve"> Sở Tài nguyên và Môi trường đang kiểm tra, thẩm định </w:t>
            </w:r>
            <w:r w:rsidRPr="00473925">
              <w:rPr>
                <w:color w:val="000000" w:themeColor="text1"/>
                <w:sz w:val="24"/>
                <w:szCs w:val="24"/>
                <w:lang w:val="en-US"/>
              </w:rPr>
              <w:t xml:space="preserve">để </w:t>
            </w:r>
            <w:r w:rsidRPr="00473925">
              <w:rPr>
                <w:color w:val="000000" w:themeColor="text1"/>
                <w:sz w:val="24"/>
                <w:szCs w:val="24"/>
              </w:rPr>
              <w:t>trình UBND tỉnh thu hồi, điều chỉnh ranh giới sử dụng đất, đồng thời bàn giao diện tích về địa phương để quản lý, lập hồ sơ giao đất, cấp Giấy chứng nhận cho hộ gia đình, cá nhân theo quy định.</w:t>
            </w:r>
          </w:p>
          <w:p w:rsidR="004B2035" w:rsidRPr="00473925" w:rsidRDefault="004B2035" w:rsidP="004B2035">
            <w:pPr>
              <w:spacing w:before="60"/>
              <w:jc w:val="both"/>
              <w:rPr>
                <w:color w:val="000000" w:themeColor="text1"/>
                <w:sz w:val="24"/>
                <w:szCs w:val="24"/>
                <w:lang w:val="nb-NO"/>
              </w:rPr>
            </w:pPr>
            <w:r w:rsidRPr="00473925">
              <w:rPr>
                <w:color w:val="000000" w:themeColor="text1"/>
                <w:sz w:val="24"/>
                <w:szCs w:val="24"/>
                <w:lang w:val="en-US"/>
              </w:rPr>
              <w:t>- C</w:t>
            </w:r>
            <w:r w:rsidRPr="00473925">
              <w:rPr>
                <w:color w:val="000000" w:themeColor="text1"/>
                <w:sz w:val="24"/>
                <w:szCs w:val="24"/>
              </w:rPr>
              <w:t xml:space="preserve">ác nội dung liên quan tại Ban Quản lý rừng phòng hộ Hương Khê, </w:t>
            </w:r>
            <w:r w:rsidRPr="00473925">
              <w:rPr>
                <w:color w:val="000000" w:themeColor="text1"/>
                <w:sz w:val="24"/>
                <w:szCs w:val="24"/>
                <w:lang w:val="en-US"/>
              </w:rPr>
              <w:t>Sở Tài nguyên và Môi trường đang đôn đốc UBND huyện Hương Khê</w:t>
            </w:r>
            <w:r w:rsidRPr="00473925">
              <w:rPr>
                <w:color w:val="000000" w:themeColor="text1"/>
                <w:sz w:val="24"/>
                <w:szCs w:val="24"/>
              </w:rPr>
              <w:t xml:space="preserve"> báo cáo việc rà soát lập hồ sơ thu hồi đất và kết quả thực hiện </w:t>
            </w:r>
            <w:r w:rsidRPr="00473925">
              <w:rPr>
                <w:color w:val="000000" w:themeColor="text1"/>
                <w:sz w:val="24"/>
                <w:szCs w:val="24"/>
                <w:lang w:val="en-US"/>
              </w:rPr>
              <w:t>N</w:t>
            </w:r>
            <w:r w:rsidRPr="00473925">
              <w:rPr>
                <w:color w:val="000000" w:themeColor="text1"/>
                <w:sz w:val="24"/>
                <w:szCs w:val="24"/>
              </w:rPr>
              <w:t>ghị quyết.</w:t>
            </w:r>
          </w:p>
        </w:tc>
        <w:tc>
          <w:tcPr>
            <w:tcW w:w="3402" w:type="dxa"/>
          </w:tcPr>
          <w:p w:rsidR="004B2035" w:rsidRPr="00473925" w:rsidRDefault="004B2035" w:rsidP="004B2035">
            <w:pPr>
              <w:spacing w:before="60"/>
              <w:jc w:val="both"/>
              <w:rPr>
                <w:color w:val="000000" w:themeColor="text1"/>
                <w:sz w:val="24"/>
                <w:szCs w:val="24"/>
              </w:rPr>
            </w:pPr>
          </w:p>
        </w:tc>
        <w:tc>
          <w:tcPr>
            <w:tcW w:w="3261" w:type="dxa"/>
          </w:tcPr>
          <w:p w:rsidR="004B2035" w:rsidRPr="00473925" w:rsidRDefault="004B2035" w:rsidP="004B2035">
            <w:pPr>
              <w:jc w:val="both"/>
              <w:rPr>
                <w:color w:val="000000" w:themeColor="text1"/>
                <w:sz w:val="24"/>
                <w:szCs w:val="24"/>
              </w:rPr>
            </w:pPr>
            <w:r w:rsidRPr="00473925">
              <w:rPr>
                <w:color w:val="000000" w:themeColor="text1"/>
                <w:sz w:val="24"/>
                <w:szCs w:val="24"/>
                <w:lang w:val="en-US"/>
              </w:rPr>
              <w:t>-</w:t>
            </w:r>
            <w:r w:rsidRPr="00473925">
              <w:rPr>
                <w:color w:val="000000" w:themeColor="text1"/>
                <w:sz w:val="24"/>
                <w:szCs w:val="24"/>
              </w:rPr>
              <w:t xml:space="preserve"> Đối với nh</w:t>
            </w:r>
            <w:r w:rsidRPr="00473925">
              <w:rPr>
                <w:color w:val="000000" w:themeColor="text1"/>
                <w:sz w:val="24"/>
                <w:szCs w:val="24"/>
                <w:lang w:val="en-US"/>
              </w:rPr>
              <w:t>ữ</w:t>
            </w:r>
            <w:r w:rsidRPr="00473925">
              <w:rPr>
                <w:color w:val="000000" w:themeColor="text1"/>
                <w:sz w:val="24"/>
                <w:szCs w:val="24"/>
              </w:rPr>
              <w:t>ng diện tích nhỏ l</w:t>
            </w:r>
            <w:r w:rsidRPr="00473925">
              <w:rPr>
                <w:color w:val="000000" w:themeColor="text1"/>
                <w:sz w:val="24"/>
                <w:szCs w:val="24"/>
                <w:lang w:val="en-US"/>
              </w:rPr>
              <w:t xml:space="preserve">ẻ </w:t>
            </w:r>
            <w:r w:rsidRPr="00473925">
              <w:rPr>
                <w:color w:val="000000" w:themeColor="text1"/>
                <w:sz w:val="24"/>
                <w:szCs w:val="24"/>
              </w:rPr>
              <w:t xml:space="preserve"> thực hiện trong năm 2020 theo Nghị quyết số 187/NQ-HĐND ngày 15/12/2019 của Hội đồng nhân dân tỉnh (tại thị xã Hồng Lĩnh, Hương Khê), UBND tỉnh chỉ đạo các ngành chuyên môn </w:t>
            </w:r>
            <w:r w:rsidRPr="00473925">
              <w:rPr>
                <w:color w:val="000000" w:themeColor="text1"/>
                <w:sz w:val="24"/>
                <w:szCs w:val="24"/>
              </w:rPr>
              <w:lastRenderedPageBreak/>
              <w:t xml:space="preserve">có liên quan: Nông nghiệp và Phát triển nông thôn, Tài nguyên và Môi trường, Tài chính và các địa phương có liên quan tập trung hoàn thành trong năm 2020. </w:t>
            </w:r>
          </w:p>
          <w:p w:rsidR="004B2035" w:rsidRPr="00473925" w:rsidRDefault="004B2035" w:rsidP="004B2035">
            <w:pPr>
              <w:jc w:val="both"/>
              <w:rPr>
                <w:color w:val="000000" w:themeColor="text1"/>
                <w:sz w:val="24"/>
                <w:szCs w:val="24"/>
              </w:rPr>
            </w:pPr>
            <w:r w:rsidRPr="00473925">
              <w:rPr>
                <w:b/>
                <w:color w:val="000000" w:themeColor="text1"/>
                <w:sz w:val="24"/>
                <w:szCs w:val="24"/>
                <w:lang w:val="en-US"/>
              </w:rPr>
              <w:t>-</w:t>
            </w:r>
            <w:r w:rsidRPr="00473925">
              <w:rPr>
                <w:b/>
                <w:color w:val="000000" w:themeColor="text1"/>
                <w:sz w:val="24"/>
                <w:szCs w:val="24"/>
              </w:rPr>
              <w:t xml:space="preserve"> </w:t>
            </w:r>
            <w:r w:rsidRPr="00473925">
              <w:rPr>
                <w:color w:val="000000" w:themeColor="text1"/>
                <w:sz w:val="24"/>
                <w:szCs w:val="24"/>
              </w:rPr>
              <w:t xml:space="preserve">Đối với diện tích các nông lâm trường, Ban quản lý rừng phòng hộ, đặc dụng: Ngày 07/01/2020, Thủ tướng Chính phủ ban hành Quyết định số 32/QĐ-TTg về </w:t>
            </w:r>
            <w:r w:rsidRPr="00473925">
              <w:rPr>
                <w:color w:val="000000" w:themeColor="text1"/>
                <w:spacing w:val="-2"/>
                <w:sz w:val="24"/>
                <w:szCs w:val="24"/>
                <w:lang w:val="en-GB"/>
              </w:rPr>
              <w:t xml:space="preserve">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w:t>
            </w:r>
            <w:r w:rsidRPr="00473925">
              <w:rPr>
                <w:color w:val="000000" w:themeColor="text1"/>
                <w:sz w:val="24"/>
                <w:szCs w:val="24"/>
              </w:rPr>
              <w:t>thực hiện theo Nghị quyết số 112/2015/NQ-QH13 của Quốc hội; theo đó, UBND tỉnh đã có Văn bản số 2648/UBND-NL</w:t>
            </w:r>
            <w:r w:rsidRPr="00473925">
              <w:rPr>
                <w:color w:val="000000" w:themeColor="text1"/>
                <w:sz w:val="24"/>
                <w:szCs w:val="24"/>
                <w:vertAlign w:val="subscript"/>
              </w:rPr>
              <w:t>3</w:t>
            </w:r>
            <w:r w:rsidRPr="00473925">
              <w:rPr>
                <w:color w:val="000000" w:themeColor="text1"/>
                <w:sz w:val="24"/>
                <w:szCs w:val="24"/>
              </w:rPr>
              <w:t xml:space="preserve"> ngày 27/4/2020 về việc </w:t>
            </w:r>
            <w:r w:rsidRPr="00473925">
              <w:rPr>
                <w:color w:val="000000" w:themeColor="text1"/>
                <w:spacing w:val="-4"/>
                <w:sz w:val="24"/>
                <w:szCs w:val="24"/>
              </w:rPr>
              <w:t xml:space="preserve">triển khai thực hiện Quyết định số 32/QĐ-TTg ngày 07/01/2020 của Thủ tướng Chính phủ và Nghị quyết số 22/NQ-CP của Chính phủ, theo đó đã đề xuất Bộ Tài nguyên và Môi trương tham </w:t>
            </w:r>
            <w:r w:rsidRPr="00473925">
              <w:rPr>
                <w:color w:val="000000" w:themeColor="text1"/>
                <w:spacing w:val="-4"/>
                <w:sz w:val="24"/>
                <w:szCs w:val="24"/>
              </w:rPr>
              <w:lastRenderedPageBreak/>
              <w:t>mưu Chính phủ hỗ trợ kinh phí để triển khai thực hiện.</w:t>
            </w:r>
            <w:r w:rsidRPr="00473925">
              <w:rPr>
                <w:color w:val="000000" w:themeColor="text1"/>
                <w:sz w:val="24"/>
                <w:szCs w:val="24"/>
              </w:rPr>
              <w:t xml:space="preserve"> Hiện nay, UBND tỉnh đang giao Sở Tài chính tham mưu bố trí kính phí để lập Đề án triển khai thực hiện giai đoạn 2021-2024 theo chỉ đạo của Thủ tướng tại Quyết định nêu trên. </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23</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Thời gian qua, việc thu hồi đất, chuyển mục đích sử dụng đất còn nhiều khó khăn, vướng mắc, ảnh hưởng đến tiến độ đầu tư một số dự án trên địa bàn. Đề nghị Ủy ban nhân dân tỉnh cho biết nguyên nhân, trách nhiệm và giải pháp trong thời gian tới.</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spacing w:before="120"/>
              <w:jc w:val="both"/>
              <w:rPr>
                <w:color w:val="000000" w:themeColor="text1"/>
                <w:sz w:val="24"/>
                <w:lang w:val="nl-NL"/>
              </w:rPr>
            </w:pPr>
            <w:r w:rsidRPr="00473925">
              <w:rPr>
                <w:color w:val="000000" w:themeColor="text1"/>
                <w:sz w:val="24"/>
              </w:rPr>
              <w:t xml:space="preserve">Theo quy định của Luật đất đai năm 2013, kể từ ngày 01/7/2014, việc thu hồi đất cho các công trình quốc phòng an ninh, thu hồi đất để phát triển kinh tế xã hội vì lợi ích quốc gia, công cộng và chuyển mục đích sử dụng đất trồng lúa, đất có rừng phòng hộ, đất có rừng đặc dụng tại địa phương phải được Hội đồng nhân dân tỉnh thông qua. Thực hiện quy định này, từ năm 2014 đến nay, UBND tỉnh đã chỉ đạo Sở Tài nguyên và Môi trường, UBND cấp huyện thực hiện lập và trình HĐND tỉnh thông qua danh mục công trình dự án thực hiện hàng năm trên địa bàn tỉnh. Cụ thể, đã trình và được HĐND tỉnh thông qua tại các </w:t>
            </w:r>
            <w:r w:rsidRPr="00473925">
              <w:rPr>
                <w:color w:val="000000" w:themeColor="text1"/>
                <w:sz w:val="24"/>
                <w:lang w:val="nb-NO"/>
              </w:rPr>
              <w:t xml:space="preserve">Nghị quyết số 116/2014/NQ-HĐND ngày 20/12/2014; số 140/NQ-HĐND ngày 17/7/2015; số 158/NQ-HĐND ngày 12/12/2015 và số </w:t>
            </w:r>
            <w:r w:rsidRPr="00473925">
              <w:rPr>
                <w:color w:val="000000" w:themeColor="text1"/>
                <w:sz w:val="24"/>
                <w:lang w:val="nb-NO"/>
              </w:rPr>
              <w:lastRenderedPageBreak/>
              <w:t>11/NQ-HĐND ngày 28/6/2016</w:t>
            </w:r>
            <w:r w:rsidRPr="00473925">
              <w:rPr>
                <w:color w:val="000000" w:themeColor="text1"/>
                <w:sz w:val="24"/>
              </w:rPr>
              <w:t xml:space="preserve">, </w:t>
            </w:r>
            <w:r w:rsidRPr="00473925">
              <w:rPr>
                <w:color w:val="000000" w:themeColor="text1"/>
                <w:sz w:val="24"/>
                <w:lang w:val="nb-NO"/>
              </w:rPr>
              <w:t xml:space="preserve">số </w:t>
            </w:r>
            <w:r w:rsidRPr="00473925">
              <w:rPr>
                <w:color w:val="000000" w:themeColor="text1"/>
                <w:sz w:val="24"/>
              </w:rPr>
              <w:t>30</w:t>
            </w:r>
            <w:r w:rsidRPr="00473925">
              <w:rPr>
                <w:color w:val="000000" w:themeColor="text1"/>
                <w:sz w:val="24"/>
                <w:lang w:val="nb-NO"/>
              </w:rPr>
              <w:t>/NQ-HĐND ngày 1</w:t>
            </w:r>
            <w:r w:rsidRPr="00473925">
              <w:rPr>
                <w:color w:val="000000" w:themeColor="text1"/>
                <w:sz w:val="24"/>
              </w:rPr>
              <w:t>5</w:t>
            </w:r>
            <w:r w:rsidRPr="00473925">
              <w:rPr>
                <w:color w:val="000000" w:themeColor="text1"/>
                <w:sz w:val="24"/>
                <w:lang w:val="nb-NO"/>
              </w:rPr>
              <w:t>/12/201</w:t>
            </w:r>
            <w:r w:rsidRPr="00473925">
              <w:rPr>
                <w:color w:val="000000" w:themeColor="text1"/>
                <w:sz w:val="24"/>
              </w:rPr>
              <w:t>6,</w:t>
            </w:r>
            <w:r w:rsidRPr="00473925">
              <w:rPr>
                <w:color w:val="000000" w:themeColor="text1"/>
                <w:sz w:val="24"/>
                <w:lang w:val="nb-NO"/>
              </w:rPr>
              <w:t xml:space="preserve"> số </w:t>
            </w:r>
            <w:r w:rsidRPr="00473925">
              <w:rPr>
                <w:color w:val="000000" w:themeColor="text1"/>
                <w:sz w:val="24"/>
              </w:rPr>
              <w:t>51</w:t>
            </w:r>
            <w:r w:rsidRPr="00473925">
              <w:rPr>
                <w:color w:val="000000" w:themeColor="text1"/>
                <w:sz w:val="24"/>
                <w:lang w:val="nb-NO"/>
              </w:rPr>
              <w:t xml:space="preserve">/NQ-HĐND ngày </w:t>
            </w:r>
            <w:r w:rsidRPr="00473925">
              <w:rPr>
                <w:color w:val="000000" w:themeColor="text1"/>
                <w:sz w:val="24"/>
              </w:rPr>
              <w:t>15</w:t>
            </w:r>
            <w:r w:rsidRPr="00473925">
              <w:rPr>
                <w:color w:val="000000" w:themeColor="text1"/>
                <w:sz w:val="24"/>
                <w:lang w:val="nb-NO"/>
              </w:rPr>
              <w:t>/</w:t>
            </w:r>
            <w:r w:rsidRPr="00473925">
              <w:rPr>
                <w:color w:val="000000" w:themeColor="text1"/>
                <w:sz w:val="24"/>
              </w:rPr>
              <w:t>7</w:t>
            </w:r>
            <w:r w:rsidRPr="00473925">
              <w:rPr>
                <w:color w:val="000000" w:themeColor="text1"/>
                <w:sz w:val="24"/>
                <w:lang w:val="nb-NO"/>
              </w:rPr>
              <w:t>/201</w:t>
            </w:r>
            <w:r w:rsidRPr="00473925">
              <w:rPr>
                <w:color w:val="000000" w:themeColor="text1"/>
                <w:sz w:val="24"/>
              </w:rPr>
              <w:t>7,</w:t>
            </w:r>
            <w:r w:rsidRPr="00473925">
              <w:rPr>
                <w:color w:val="000000" w:themeColor="text1"/>
                <w:sz w:val="24"/>
                <w:lang w:val="nb-NO"/>
              </w:rPr>
              <w:t xml:space="preserve"> số </w:t>
            </w:r>
            <w:r w:rsidRPr="00473925">
              <w:rPr>
                <w:color w:val="000000" w:themeColor="text1"/>
                <w:sz w:val="24"/>
              </w:rPr>
              <w:t>71</w:t>
            </w:r>
            <w:r w:rsidRPr="00473925">
              <w:rPr>
                <w:color w:val="000000" w:themeColor="text1"/>
                <w:sz w:val="24"/>
                <w:lang w:val="nb-NO"/>
              </w:rPr>
              <w:t>/NQ-HĐND ngày 1</w:t>
            </w:r>
            <w:r w:rsidRPr="00473925">
              <w:rPr>
                <w:color w:val="000000" w:themeColor="text1"/>
                <w:sz w:val="24"/>
              </w:rPr>
              <w:t>3</w:t>
            </w:r>
            <w:r w:rsidRPr="00473925">
              <w:rPr>
                <w:color w:val="000000" w:themeColor="text1"/>
                <w:sz w:val="24"/>
                <w:lang w:val="nb-NO"/>
              </w:rPr>
              <w:t>/12/201</w:t>
            </w:r>
            <w:r w:rsidRPr="00473925">
              <w:rPr>
                <w:color w:val="000000" w:themeColor="text1"/>
                <w:sz w:val="24"/>
              </w:rPr>
              <w:t>7,</w:t>
            </w:r>
            <w:r w:rsidRPr="00473925">
              <w:rPr>
                <w:color w:val="000000" w:themeColor="text1"/>
                <w:sz w:val="24"/>
                <w:lang w:val="nb-NO"/>
              </w:rPr>
              <w:t xml:space="preserve"> số </w:t>
            </w:r>
            <w:r w:rsidRPr="00473925">
              <w:rPr>
                <w:color w:val="000000" w:themeColor="text1"/>
                <w:sz w:val="24"/>
              </w:rPr>
              <w:t>119</w:t>
            </w:r>
            <w:r w:rsidRPr="00473925">
              <w:rPr>
                <w:color w:val="000000" w:themeColor="text1"/>
                <w:sz w:val="24"/>
                <w:lang w:val="nb-NO"/>
              </w:rPr>
              <w:t>/NQ-HĐND ngày 1</w:t>
            </w:r>
            <w:r w:rsidRPr="00473925">
              <w:rPr>
                <w:color w:val="000000" w:themeColor="text1"/>
                <w:sz w:val="24"/>
              </w:rPr>
              <w:t>3</w:t>
            </w:r>
            <w:r w:rsidRPr="00473925">
              <w:rPr>
                <w:color w:val="000000" w:themeColor="text1"/>
                <w:sz w:val="24"/>
                <w:lang w:val="nb-NO"/>
              </w:rPr>
              <w:t>/12/201</w:t>
            </w:r>
            <w:r w:rsidRPr="00473925">
              <w:rPr>
                <w:color w:val="000000" w:themeColor="text1"/>
                <w:sz w:val="24"/>
              </w:rPr>
              <w:t>8,</w:t>
            </w:r>
            <w:r w:rsidRPr="00473925">
              <w:rPr>
                <w:color w:val="000000" w:themeColor="text1"/>
                <w:sz w:val="24"/>
                <w:lang w:val="nb-NO"/>
              </w:rPr>
              <w:t xml:space="preserve"> số 1</w:t>
            </w:r>
            <w:r w:rsidRPr="00473925">
              <w:rPr>
                <w:color w:val="000000" w:themeColor="text1"/>
                <w:sz w:val="24"/>
              </w:rPr>
              <w:t>49</w:t>
            </w:r>
            <w:r w:rsidRPr="00473925">
              <w:rPr>
                <w:color w:val="000000" w:themeColor="text1"/>
                <w:sz w:val="24"/>
                <w:lang w:val="nb-NO"/>
              </w:rPr>
              <w:t>/NQ-HĐND ngày 1</w:t>
            </w:r>
            <w:r w:rsidRPr="00473925">
              <w:rPr>
                <w:color w:val="000000" w:themeColor="text1"/>
                <w:sz w:val="24"/>
              </w:rPr>
              <w:t>7</w:t>
            </w:r>
            <w:r w:rsidRPr="00473925">
              <w:rPr>
                <w:color w:val="000000" w:themeColor="text1"/>
                <w:sz w:val="24"/>
                <w:lang w:val="nb-NO"/>
              </w:rPr>
              <w:t>/</w:t>
            </w:r>
            <w:r w:rsidRPr="00473925">
              <w:rPr>
                <w:color w:val="000000" w:themeColor="text1"/>
                <w:sz w:val="24"/>
              </w:rPr>
              <w:t>7</w:t>
            </w:r>
            <w:r w:rsidRPr="00473925">
              <w:rPr>
                <w:color w:val="000000" w:themeColor="text1"/>
                <w:sz w:val="24"/>
                <w:lang w:val="nb-NO"/>
              </w:rPr>
              <w:t>/201</w:t>
            </w:r>
            <w:r w:rsidRPr="00473925">
              <w:rPr>
                <w:color w:val="000000" w:themeColor="text1"/>
                <w:sz w:val="24"/>
              </w:rPr>
              <w:t>9,</w:t>
            </w:r>
            <w:r w:rsidRPr="00473925">
              <w:rPr>
                <w:color w:val="000000" w:themeColor="text1"/>
                <w:sz w:val="24"/>
                <w:lang w:val="nb-NO"/>
              </w:rPr>
              <w:t xml:space="preserve"> số 1</w:t>
            </w:r>
            <w:r w:rsidRPr="00473925">
              <w:rPr>
                <w:color w:val="000000" w:themeColor="text1"/>
                <w:sz w:val="24"/>
              </w:rPr>
              <w:t>71</w:t>
            </w:r>
            <w:r w:rsidRPr="00473925">
              <w:rPr>
                <w:color w:val="000000" w:themeColor="text1"/>
                <w:sz w:val="24"/>
                <w:lang w:val="nb-NO"/>
              </w:rPr>
              <w:t>/NQ-HĐND ngày 1</w:t>
            </w:r>
            <w:r w:rsidRPr="00473925">
              <w:rPr>
                <w:color w:val="000000" w:themeColor="text1"/>
                <w:sz w:val="24"/>
              </w:rPr>
              <w:t>5</w:t>
            </w:r>
            <w:r w:rsidRPr="00473925">
              <w:rPr>
                <w:color w:val="000000" w:themeColor="text1"/>
                <w:sz w:val="24"/>
                <w:lang w:val="nb-NO"/>
              </w:rPr>
              <w:t>/12/20</w:t>
            </w:r>
            <w:r w:rsidRPr="00473925">
              <w:rPr>
                <w:color w:val="000000" w:themeColor="text1"/>
                <w:sz w:val="24"/>
              </w:rPr>
              <w:t xml:space="preserve">20 và </w:t>
            </w:r>
            <w:r w:rsidRPr="00473925">
              <w:rPr>
                <w:color w:val="000000" w:themeColor="text1"/>
                <w:sz w:val="24"/>
                <w:lang w:val="nb-NO"/>
              </w:rPr>
              <w:t xml:space="preserve">số </w:t>
            </w:r>
            <w:r w:rsidRPr="00473925">
              <w:rPr>
                <w:color w:val="000000" w:themeColor="text1"/>
                <w:sz w:val="24"/>
              </w:rPr>
              <w:t>220</w:t>
            </w:r>
            <w:r w:rsidRPr="00473925">
              <w:rPr>
                <w:color w:val="000000" w:themeColor="text1"/>
                <w:sz w:val="24"/>
                <w:lang w:val="nb-NO"/>
              </w:rPr>
              <w:t xml:space="preserve">/NQ-HĐND ngày </w:t>
            </w:r>
            <w:r w:rsidRPr="00473925">
              <w:rPr>
                <w:color w:val="000000" w:themeColor="text1"/>
                <w:sz w:val="24"/>
              </w:rPr>
              <w:t>10</w:t>
            </w:r>
            <w:r w:rsidRPr="00473925">
              <w:rPr>
                <w:color w:val="000000" w:themeColor="text1"/>
                <w:sz w:val="24"/>
                <w:lang w:val="nb-NO"/>
              </w:rPr>
              <w:t>/</w:t>
            </w:r>
            <w:r w:rsidRPr="00473925">
              <w:rPr>
                <w:color w:val="000000" w:themeColor="text1"/>
                <w:sz w:val="24"/>
              </w:rPr>
              <w:t>7</w:t>
            </w:r>
            <w:r w:rsidRPr="00473925">
              <w:rPr>
                <w:color w:val="000000" w:themeColor="text1"/>
                <w:sz w:val="24"/>
                <w:lang w:val="nb-NO"/>
              </w:rPr>
              <w:t>/20</w:t>
            </w:r>
            <w:r w:rsidRPr="00473925">
              <w:rPr>
                <w:color w:val="000000" w:themeColor="text1"/>
                <w:sz w:val="24"/>
              </w:rPr>
              <w:t>20.</w:t>
            </w:r>
            <w:r w:rsidRPr="00473925">
              <w:rPr>
                <w:color w:val="000000" w:themeColor="text1"/>
                <w:sz w:val="24"/>
                <w:lang w:val="nb-NO"/>
              </w:rPr>
              <w:t xml:space="preserve"> S</w:t>
            </w:r>
            <w:r w:rsidRPr="00473925">
              <w:rPr>
                <w:color w:val="000000" w:themeColor="text1"/>
                <w:sz w:val="24"/>
                <w:lang w:val="nl-NL"/>
              </w:rPr>
              <w:t>au khi có Nghị quyết của HĐND tỉnh, UBND tỉnh đã phê duyệt Kế hoạch sử dụng đất các năm 2015, 2016</w:t>
            </w:r>
            <w:r w:rsidRPr="00473925">
              <w:rPr>
                <w:color w:val="000000" w:themeColor="text1"/>
                <w:sz w:val="24"/>
              </w:rPr>
              <w:t xml:space="preserve">, 2017, 2018, 2019 và 2020 </w:t>
            </w:r>
            <w:r w:rsidRPr="00473925">
              <w:rPr>
                <w:color w:val="000000" w:themeColor="text1"/>
                <w:sz w:val="24"/>
                <w:lang w:val="nl-NL"/>
              </w:rPr>
              <w:t xml:space="preserve">cho các huyện, thành phố, thị xã </w:t>
            </w:r>
            <w:r w:rsidRPr="00473925">
              <w:rPr>
                <w:color w:val="000000" w:themeColor="text1"/>
                <w:sz w:val="24"/>
                <w:lang w:val="pl-PL"/>
              </w:rPr>
              <w:t>để</w:t>
            </w:r>
            <w:r w:rsidRPr="00473925">
              <w:rPr>
                <w:color w:val="000000" w:themeColor="text1"/>
                <w:sz w:val="24"/>
              </w:rPr>
              <w:t xml:space="preserve"> làm cơ sở</w:t>
            </w:r>
            <w:r w:rsidRPr="00473925">
              <w:rPr>
                <w:color w:val="000000" w:themeColor="text1"/>
                <w:sz w:val="24"/>
                <w:lang w:val="pl-PL"/>
              </w:rPr>
              <w:t xml:space="preserve"> cho việc thu hồi đất, giao đất, cho thuê đất, cho phép chuyển mục đích sử dụng đất</w:t>
            </w:r>
            <w:r w:rsidRPr="00473925">
              <w:rPr>
                <w:color w:val="000000" w:themeColor="text1"/>
                <w:sz w:val="24"/>
              </w:rPr>
              <w:t>.</w:t>
            </w:r>
            <w:r w:rsidRPr="00473925">
              <w:rPr>
                <w:color w:val="000000" w:themeColor="text1"/>
                <w:sz w:val="24"/>
                <w:lang w:val="nl-NL"/>
              </w:rPr>
              <w:t xml:space="preserve"> Tồn tại hiện nay là tỷ lệ công trình, dự án thu hồi đất, chuyển mục đích sử dụng đất đạt tỷ lệ còn thấp, cụ thể:</w:t>
            </w:r>
          </w:p>
          <w:p w:rsidR="004B2035" w:rsidRPr="00473925" w:rsidRDefault="004B2035" w:rsidP="004B2035">
            <w:pPr>
              <w:widowControl w:val="0"/>
              <w:spacing w:before="120"/>
              <w:jc w:val="both"/>
              <w:rPr>
                <w:color w:val="000000" w:themeColor="text1"/>
                <w:sz w:val="24"/>
              </w:rPr>
            </w:pPr>
            <w:r w:rsidRPr="00473925">
              <w:rPr>
                <w:i/>
                <w:color w:val="000000" w:themeColor="text1"/>
                <w:sz w:val="24"/>
              </w:rPr>
              <w:t xml:space="preserve">+ Về công trình, dự án thu hồi đất: </w:t>
            </w:r>
            <w:r w:rsidRPr="00473925">
              <w:rPr>
                <w:color w:val="000000" w:themeColor="text1"/>
                <w:sz w:val="24"/>
              </w:rPr>
              <w:t>tính đến ngày 30/11/2020 số công trình, dự án đã thực hiện là 2188/4414 công trình, dự án, đạt 49,6%; số công trình, dự án không có khả năng thực hiện đề xuất đưa ra khỏi các nghị quyết là 699 công trình, dự án (chiếm 15%).</w:t>
            </w:r>
          </w:p>
          <w:p w:rsidR="004B2035" w:rsidRPr="00473925" w:rsidRDefault="004B2035" w:rsidP="004B2035">
            <w:pPr>
              <w:widowControl w:val="0"/>
              <w:spacing w:before="120"/>
              <w:jc w:val="both"/>
              <w:rPr>
                <w:color w:val="000000" w:themeColor="text1"/>
                <w:sz w:val="24"/>
              </w:rPr>
            </w:pPr>
            <w:r w:rsidRPr="00473925">
              <w:rPr>
                <w:i/>
                <w:color w:val="000000" w:themeColor="text1"/>
                <w:sz w:val="24"/>
              </w:rPr>
              <w:t xml:space="preserve">+ Về công trình, dự án chuyển </w:t>
            </w:r>
            <w:r w:rsidRPr="00473925">
              <w:rPr>
                <w:i/>
                <w:color w:val="000000" w:themeColor="text1"/>
                <w:sz w:val="24"/>
              </w:rPr>
              <w:lastRenderedPageBreak/>
              <w:t>mục đích sử dụng đất</w:t>
            </w:r>
            <w:r w:rsidRPr="00473925">
              <w:rPr>
                <w:color w:val="000000" w:themeColor="text1"/>
                <w:sz w:val="24"/>
              </w:rPr>
              <w:t>: tính đến ngày 30/11/2020 là 886/1666 công trình, dự án (đạt 53,2%); số công trình, dự án không thực hiện đề xuất đưa ra khỏi nghị quyết là 156 công trình, dự án (chiếm 9,4%).</w:t>
            </w:r>
          </w:p>
          <w:p w:rsidR="004B2035" w:rsidRPr="00473925" w:rsidRDefault="004B2035" w:rsidP="004B2035">
            <w:pPr>
              <w:jc w:val="both"/>
              <w:rPr>
                <w:color w:val="000000" w:themeColor="text1"/>
                <w:sz w:val="24"/>
                <w:szCs w:val="24"/>
                <w:lang w:val="en-US"/>
              </w:rPr>
            </w:pPr>
          </w:p>
        </w:tc>
        <w:tc>
          <w:tcPr>
            <w:tcW w:w="3402" w:type="dxa"/>
          </w:tcPr>
          <w:p w:rsidR="004B2035" w:rsidRPr="00473925" w:rsidRDefault="004B2035" w:rsidP="004B2035">
            <w:pPr>
              <w:jc w:val="both"/>
              <w:rPr>
                <w:b/>
                <w:color w:val="000000" w:themeColor="text1"/>
                <w:sz w:val="24"/>
                <w:lang w:val="en-US"/>
              </w:rPr>
            </w:pPr>
            <w:r w:rsidRPr="00473925">
              <w:rPr>
                <w:color w:val="000000" w:themeColor="text1"/>
                <w:sz w:val="24"/>
              </w:rPr>
              <w:lastRenderedPageBreak/>
              <w:t xml:space="preserve">Trong quá trình lập QH, KH sử dụng đất UBND cấp huyện và UBND cấp xã vẫn đề xuất quá nhiều công trình, dự án. Có những công trình chưa bố trí được nguồn vốn, chưa có tính khả thi nhưng nhưng vẫn đưa vào với quan điểm là thừa còn hơn thiếu. </w:t>
            </w:r>
            <w:r w:rsidRPr="00473925">
              <w:rPr>
                <w:color w:val="000000" w:themeColor="text1"/>
                <w:sz w:val="24"/>
                <w:lang w:val="en-US"/>
              </w:rPr>
              <w:t>Mặt khác, một số văn bản QPPL còn có sự chồng chéo, nhất là quy định về việc giao, thuê đất, đấu giá QSD đất, đấu thầu dự án có sử dụng đất đối với dự án có phần DT đất do UBND xã quản lý.</w:t>
            </w:r>
          </w:p>
        </w:tc>
        <w:tc>
          <w:tcPr>
            <w:tcW w:w="3261" w:type="dxa"/>
          </w:tcPr>
          <w:p w:rsidR="004B2035" w:rsidRPr="00473925" w:rsidRDefault="004B2035" w:rsidP="004B2035">
            <w:pPr>
              <w:jc w:val="both"/>
              <w:rPr>
                <w:color w:val="000000" w:themeColor="text1"/>
                <w:sz w:val="24"/>
              </w:rPr>
            </w:pPr>
            <w:r w:rsidRPr="00473925">
              <w:rPr>
                <w:color w:val="000000" w:themeColor="text1"/>
                <w:sz w:val="24"/>
              </w:rPr>
              <w:t xml:space="preserve">- Tiếp tục chỉ đạo các </w:t>
            </w:r>
            <w:r w:rsidRPr="00473925">
              <w:rPr>
                <w:color w:val="000000" w:themeColor="text1"/>
                <w:sz w:val="24"/>
                <w:lang w:val="en-US"/>
              </w:rPr>
              <w:t>địa phương</w:t>
            </w:r>
            <w:r w:rsidRPr="00473925">
              <w:rPr>
                <w:color w:val="000000" w:themeColor="text1"/>
                <w:sz w:val="24"/>
              </w:rPr>
              <w:t xml:space="preserve"> trong việc rà soát lập QH</w:t>
            </w:r>
            <w:r w:rsidRPr="00473925">
              <w:rPr>
                <w:color w:val="000000" w:themeColor="text1"/>
                <w:sz w:val="24"/>
                <w:lang w:val="en-US"/>
              </w:rPr>
              <w:t>, KH</w:t>
            </w:r>
            <w:r w:rsidRPr="00473925">
              <w:rPr>
                <w:color w:val="000000" w:themeColor="text1"/>
                <w:sz w:val="24"/>
              </w:rPr>
              <w:t xml:space="preserve"> sử dụng đất giai đoạn 2021-2030. Lập danh mục các công trình dự án cần thu  hồi đất</w:t>
            </w:r>
            <w:r w:rsidRPr="00473925">
              <w:rPr>
                <w:color w:val="000000" w:themeColor="text1"/>
                <w:sz w:val="24"/>
                <w:lang w:val="en-US"/>
              </w:rPr>
              <w:t xml:space="preserve"> hàng</w:t>
            </w:r>
            <w:r w:rsidRPr="00473925">
              <w:rPr>
                <w:color w:val="000000" w:themeColor="text1"/>
                <w:sz w:val="24"/>
              </w:rPr>
              <w:t xml:space="preserve"> năm với quan điểm các công trình dự án phải sát với nhu cầu thực tế và khả năng vốn đầu tư để dự án có tính khả thi cao.</w:t>
            </w:r>
          </w:p>
          <w:p w:rsidR="004B2035" w:rsidRPr="00473925" w:rsidRDefault="004B2035" w:rsidP="004B2035">
            <w:pPr>
              <w:jc w:val="both"/>
              <w:rPr>
                <w:color w:val="000000" w:themeColor="text1"/>
                <w:sz w:val="24"/>
                <w:lang w:val="en-US"/>
              </w:rPr>
            </w:pPr>
            <w:r w:rsidRPr="00473925">
              <w:rPr>
                <w:color w:val="000000" w:themeColor="text1"/>
                <w:sz w:val="24"/>
              </w:rPr>
              <w:t>- Chỉ đạo Sở Tài nguyên và Môi trường tổng hợp rà soát kỹ các công trình dự án do địa phương, các ngành đề xuất trước khi trình UBND tỉnh HĐND tỉnh thông qua đảm bảo tỷ lệ thực hiện các dự án đạt kết quả cao.</w:t>
            </w:r>
          </w:p>
          <w:p w:rsidR="004B2035" w:rsidRPr="00473925" w:rsidRDefault="004B2035" w:rsidP="004B2035">
            <w:pPr>
              <w:jc w:val="both"/>
              <w:rPr>
                <w:b/>
                <w:color w:val="000000" w:themeColor="text1"/>
                <w:sz w:val="24"/>
                <w:lang w:val="en-US"/>
              </w:rPr>
            </w:pPr>
            <w:r w:rsidRPr="00473925">
              <w:rPr>
                <w:color w:val="000000" w:themeColor="text1"/>
                <w:sz w:val="24"/>
                <w:lang w:val="en-US"/>
              </w:rPr>
              <w:t xml:space="preserve">- Kiến nghị Chính phủ sớm ban hành Nghị định sửa đổi bổ sung một số điều của Luật Đất đai để sớm tháo gỡ những khó khăn vướng mắc nhất là quy định cụ thể đối tượng phải thực hiện đấu giá QSD đất. </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lastRenderedPageBreak/>
              <w:t>24</w:t>
            </w:r>
          </w:p>
        </w:tc>
        <w:tc>
          <w:tcPr>
            <w:tcW w:w="2807" w:type="dxa"/>
          </w:tcPr>
          <w:p w:rsidR="004B2035" w:rsidRPr="00473925" w:rsidRDefault="004B2035" w:rsidP="004B2035">
            <w:pPr>
              <w:jc w:val="both"/>
              <w:rPr>
                <w:color w:val="000000" w:themeColor="text1"/>
                <w:sz w:val="24"/>
                <w:szCs w:val="24"/>
              </w:rPr>
            </w:pPr>
            <w:r w:rsidRPr="00473925">
              <w:rPr>
                <w:color w:val="000000" w:themeColor="text1"/>
                <w:sz w:val="24"/>
                <w:szCs w:val="24"/>
              </w:rPr>
              <w:t>Thời gian qua, trên địa bàn tỉnh có một số cơ quan, đơn vị chuyển sang làm việc tại địa điểm mới; trụ sở làm việc cũ không được quản lý, sử dụng. Đề nghị Ủy ban nhân dân tỉnh cho biết giải pháp xử lý đối với các trụ sở cũ này trong thời gian tới như thế nào.</w:t>
            </w:r>
          </w:p>
        </w:tc>
        <w:tc>
          <w:tcPr>
            <w:tcW w:w="3402" w:type="dxa"/>
          </w:tcPr>
          <w:p w:rsidR="004B2035" w:rsidRPr="00473925" w:rsidRDefault="004B2035" w:rsidP="004B2035">
            <w:pPr>
              <w:jc w:val="both"/>
              <w:rPr>
                <w:color w:val="000000" w:themeColor="text1"/>
                <w:sz w:val="24"/>
                <w:szCs w:val="24"/>
              </w:rPr>
            </w:pPr>
          </w:p>
        </w:tc>
        <w:tc>
          <w:tcPr>
            <w:tcW w:w="3402" w:type="dxa"/>
          </w:tcPr>
          <w:p w:rsidR="004B2035" w:rsidRPr="00473925" w:rsidRDefault="004B2035" w:rsidP="004B2035">
            <w:pPr>
              <w:rPr>
                <w:color w:val="000000" w:themeColor="text1"/>
                <w:sz w:val="24"/>
                <w:szCs w:val="24"/>
              </w:rPr>
            </w:pPr>
          </w:p>
        </w:tc>
        <w:tc>
          <w:tcPr>
            <w:tcW w:w="3261" w:type="dxa"/>
          </w:tcPr>
          <w:p w:rsidR="004B2035" w:rsidRPr="00473925" w:rsidRDefault="004B2035" w:rsidP="004B2035">
            <w:pPr>
              <w:rPr>
                <w:color w:val="000000" w:themeColor="text1"/>
                <w:sz w:val="24"/>
                <w:szCs w:val="24"/>
              </w:rPr>
            </w:pPr>
          </w:p>
        </w:tc>
        <w:tc>
          <w:tcPr>
            <w:tcW w:w="1275"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Nội dung này thuộc trách nhiệm trả lời của Sở Tài chính. Hiện Sở Tài chính đang dự thảo Quy định về quản lý tài sản công không còn sử dụng là trụ sở cơ quan.</w:t>
            </w: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25</w:t>
            </w:r>
          </w:p>
        </w:tc>
        <w:tc>
          <w:tcPr>
            <w:tcW w:w="2807" w:type="dxa"/>
          </w:tcPr>
          <w:p w:rsidR="004B2035" w:rsidRPr="00473925" w:rsidRDefault="004B2035" w:rsidP="004B2035">
            <w:pPr>
              <w:spacing w:before="6"/>
              <w:jc w:val="both"/>
              <w:rPr>
                <w:color w:val="000000" w:themeColor="text1"/>
                <w:sz w:val="24"/>
                <w:szCs w:val="24"/>
              </w:rPr>
            </w:pPr>
            <w:r w:rsidRPr="00473925">
              <w:rPr>
                <w:color w:val="000000" w:themeColor="text1"/>
                <w:sz w:val="24"/>
                <w:szCs w:val="24"/>
              </w:rPr>
              <w:t xml:space="preserve">Việc cấp giấy chứng nhận quyền sử dụng đất cho hộ gia đình, cá nhân sử dụng đất trước ngày 18/12/1980 theo Quyết định 2443/QĐ-UBND ngày 20/8/2018 của Ủy ban nhân dân tỉnh mặc </w:t>
            </w:r>
            <w:r w:rsidRPr="00473925">
              <w:rPr>
                <w:color w:val="000000" w:themeColor="text1"/>
                <w:sz w:val="24"/>
                <w:szCs w:val="24"/>
              </w:rPr>
              <w:lastRenderedPageBreak/>
              <w:t>dù đã đưa ra chất vấn tại các kỳ họp trước đây nhưng đến nay kết quả đạt rất thấp. Đề nghị Ủy ban nhân dân tỉnh cho biết nguyên nhân, nhất là nguyên nhân chủ quan, trách nhiệm và lộ trình, giải pháp trong thời gian tới</w:t>
            </w:r>
          </w:p>
        </w:tc>
        <w:tc>
          <w:tcPr>
            <w:tcW w:w="3402" w:type="dxa"/>
          </w:tcPr>
          <w:p w:rsidR="004B2035" w:rsidRPr="00473925" w:rsidRDefault="004B2035" w:rsidP="004B2035">
            <w:pPr>
              <w:ind w:firstLine="720"/>
              <w:jc w:val="both"/>
              <w:rPr>
                <w:color w:val="000000" w:themeColor="text1"/>
                <w:sz w:val="24"/>
                <w:szCs w:val="24"/>
                <w:u w:val="single"/>
              </w:rPr>
            </w:pPr>
            <w:r w:rsidRPr="00473925">
              <w:rPr>
                <w:color w:val="000000" w:themeColor="text1"/>
                <w:sz w:val="24"/>
                <w:szCs w:val="24"/>
                <w:u w:val="single"/>
              </w:rPr>
              <w:lastRenderedPageBreak/>
              <w:t xml:space="preserve">Đã trả lời ở Câu </w:t>
            </w:r>
            <w:r w:rsidRPr="00473925">
              <w:rPr>
                <w:color w:val="000000" w:themeColor="text1"/>
                <w:sz w:val="24"/>
                <w:szCs w:val="24"/>
                <w:u w:val="single"/>
                <w:lang w:val="en-US"/>
              </w:rPr>
              <w:t>17</w:t>
            </w:r>
            <w:r w:rsidRPr="00473925">
              <w:rPr>
                <w:color w:val="000000" w:themeColor="text1"/>
                <w:sz w:val="24"/>
                <w:szCs w:val="24"/>
                <w:u w:val="single"/>
              </w:rPr>
              <w:t>.</w:t>
            </w:r>
          </w:p>
          <w:p w:rsidR="004B2035" w:rsidRPr="00473925" w:rsidRDefault="004B2035" w:rsidP="004B2035">
            <w:pPr>
              <w:spacing w:before="6"/>
              <w:jc w:val="both"/>
              <w:rPr>
                <w:color w:val="000000" w:themeColor="text1"/>
                <w:sz w:val="24"/>
                <w:szCs w:val="24"/>
              </w:rPr>
            </w:pPr>
          </w:p>
        </w:tc>
        <w:tc>
          <w:tcPr>
            <w:tcW w:w="3402" w:type="dxa"/>
          </w:tcPr>
          <w:p w:rsidR="004B2035" w:rsidRPr="00473925" w:rsidRDefault="004B2035" w:rsidP="004B2035">
            <w:pPr>
              <w:spacing w:before="60"/>
              <w:jc w:val="both"/>
              <w:rPr>
                <w:color w:val="000000" w:themeColor="text1"/>
                <w:sz w:val="24"/>
                <w:szCs w:val="24"/>
              </w:rPr>
            </w:pPr>
          </w:p>
        </w:tc>
        <w:tc>
          <w:tcPr>
            <w:tcW w:w="3261" w:type="dxa"/>
          </w:tcPr>
          <w:p w:rsidR="004B2035" w:rsidRPr="00473925" w:rsidRDefault="004B2035" w:rsidP="004B2035">
            <w:pPr>
              <w:ind w:firstLine="709"/>
              <w:jc w:val="both"/>
              <w:rPr>
                <w:color w:val="000000" w:themeColor="text1"/>
                <w:sz w:val="24"/>
                <w:szCs w:val="24"/>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en-US"/>
              </w:rPr>
              <w:t>26</w:t>
            </w:r>
          </w:p>
        </w:tc>
        <w:tc>
          <w:tcPr>
            <w:tcW w:w="2807"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AU"/>
              </w:rPr>
              <w:t>Các khu đất và tài sản gắn liền trên đất đã thu hồi và giao cho Trung tâm phát triển quỹ đất tỉnh quản lý, tuy nhiên việc xây dựng kế hoạch sử dụng còn chậm. Đề nghị Ủy ban nhân dân tỉnh cho biết nguyên nhân và hướng xử lý trong thời gian tới</w:t>
            </w:r>
            <w:r w:rsidRPr="00473925">
              <w:rPr>
                <w:color w:val="000000" w:themeColor="text1"/>
                <w:sz w:val="24"/>
                <w:szCs w:val="24"/>
                <w:lang w:val="en-US"/>
              </w:rPr>
              <w:t xml:space="preserve"> (Câu hỏi chất vấn tại </w:t>
            </w:r>
            <w:r w:rsidRPr="00473925">
              <w:rPr>
                <w:color w:val="000000" w:themeColor="text1"/>
                <w:sz w:val="24"/>
                <w:szCs w:val="24"/>
              </w:rPr>
              <w:t>Kỳ họp thứ 15 – HĐND tỉnh khoá XVII</w:t>
            </w:r>
            <w:r w:rsidRPr="00473925">
              <w:rPr>
                <w:color w:val="000000" w:themeColor="text1"/>
                <w:sz w:val="24"/>
                <w:szCs w:val="24"/>
                <w:lang w:val="en-US"/>
              </w:rPr>
              <w:t>)</w:t>
            </w:r>
          </w:p>
        </w:tc>
        <w:tc>
          <w:tcPr>
            <w:tcW w:w="3402" w:type="dxa"/>
          </w:tcPr>
          <w:p w:rsidR="004B2035" w:rsidRPr="00473925" w:rsidRDefault="004B2035" w:rsidP="004B2035">
            <w:pPr>
              <w:spacing w:before="100"/>
              <w:jc w:val="both"/>
              <w:rPr>
                <w:rFonts w:eastAsiaTheme="minorHAnsi"/>
                <w:color w:val="000000" w:themeColor="text1"/>
                <w:sz w:val="24"/>
                <w:szCs w:val="24"/>
                <w:lang w:val="it-IT"/>
              </w:rPr>
            </w:pPr>
            <w:r w:rsidRPr="00473925">
              <w:rPr>
                <w:color w:val="000000" w:themeColor="text1"/>
                <w:sz w:val="24"/>
                <w:szCs w:val="24"/>
                <w:lang w:val="it-IT"/>
              </w:rPr>
              <w:t xml:space="preserve">- Tính đến ngày 30/10/2020, Trung tâm Phát triền quỹ đất và Kỹ thuật địa chính đã được UBND tỉnh giao quản lý 105 khu đất thu hồi của các tổ chức, cá nhân do không còn nhu cầu sử dụng hoặc vi phạm pháp luật đất đai trên địa bàn tỉnh với tổng diện tích 175,7ha; trong đó đã bố trí sử dụng 63 khu, diện tích 26,2ha. </w:t>
            </w:r>
          </w:p>
          <w:p w:rsidR="004B2035" w:rsidRPr="00473925" w:rsidRDefault="004B2035" w:rsidP="004B2035">
            <w:pPr>
              <w:spacing w:before="100"/>
              <w:jc w:val="both"/>
              <w:rPr>
                <w:rFonts w:eastAsiaTheme="minorHAnsi"/>
                <w:color w:val="000000" w:themeColor="text1"/>
                <w:sz w:val="24"/>
                <w:szCs w:val="24"/>
                <w:lang w:val="it-IT"/>
              </w:rPr>
            </w:pPr>
            <w:r w:rsidRPr="00473925">
              <w:rPr>
                <w:color w:val="000000" w:themeColor="text1"/>
                <w:sz w:val="24"/>
                <w:szCs w:val="24"/>
                <w:lang w:val="it-IT"/>
              </w:rPr>
              <w:t xml:space="preserve">- Hiện nay, Trung tâm đang quản lý 42 khu, diện tích 123,3 ha, trong đó có 11 khu (chiếm 26,2%), diện tích 8,4ha Trung tâm chưa nhận bàn giao đất do chưa xử lý xong tài sản trên đất (07 khu chưa hoàn thành việc đánh giá giá trị tài sản trên đất; 04 khu là tài sản công chưa nhận bàn giao). Trung tâm Phát triển quỹ đất và Kỹ thuật Địa chính đã có Văn bản số 102/TTPTQĐ&amp;KTĐC-PTQĐ </w:t>
            </w:r>
            <w:r w:rsidRPr="00473925">
              <w:rPr>
                <w:color w:val="000000" w:themeColor="text1"/>
                <w:sz w:val="24"/>
                <w:szCs w:val="24"/>
                <w:lang w:val="it-IT"/>
              </w:rPr>
              <w:lastRenderedPageBreak/>
              <w:t xml:space="preserve">ngày 12/8/2020 báo cáo và đề nghị Sở Tài chính giải quyết các vướng mắc trong xử lý tài sản trên đất để bàn giao về cho Trung tâm quản lý, hiện nay UBND tỉnh đang giao Sở Tài chính nghiên cứu xử lý. </w:t>
            </w:r>
          </w:p>
          <w:p w:rsidR="004B2035" w:rsidRPr="00473925" w:rsidRDefault="004B2035" w:rsidP="004B2035">
            <w:pPr>
              <w:spacing w:before="100"/>
              <w:jc w:val="both"/>
              <w:rPr>
                <w:color w:val="000000" w:themeColor="text1"/>
                <w:sz w:val="24"/>
                <w:szCs w:val="24"/>
                <w:lang w:val="it-IT"/>
              </w:rPr>
            </w:pPr>
            <w:r w:rsidRPr="00473925">
              <w:rPr>
                <w:color w:val="000000" w:themeColor="text1"/>
                <w:sz w:val="24"/>
                <w:szCs w:val="24"/>
                <w:lang w:val="it-IT"/>
              </w:rPr>
              <w:t xml:space="preserve">- Về việc lập phương án đấu giá các khu đất: Đã tổ chức đấu giá 02 lần Nhà khách Hương Sen theo hình thức cho thuê đất và tài sản trả tiền hàng năm nhưng không có người tham gia, trên cơ sở đề xuất của Sở Tài nguyên và Môi trường, hiện UBND tỉnh đang xem xét để điều chỉnh phương án sang bán đấu giá tài sản gắn với cho thuê đất trả tiền 01 lần; Đối với 02 khu đất (khu đất tại phường Nam Hồng, TX Hồng Lĩnh và khu đất thu hồi của Công ty CPĐT XD số 1 Hà Tĩnh) đã được UBND tỉnh phê duyệt giá khởi điểm đấu giá, hiện đang làm thủ tục lựa chọn đơn vị đấu giá, dự kiến đấu giá trong tháng 12/2020; 04 khu đất (thu hồi của Công ty CP kinh doanh Hùng Hằng; Công ty CP Đức Thành Thắng, Công ty CP Việt Hà Hà Tĩnh </w:t>
            </w:r>
            <w:r w:rsidRPr="00473925">
              <w:rPr>
                <w:color w:val="000000" w:themeColor="text1"/>
                <w:sz w:val="24"/>
                <w:szCs w:val="24"/>
                <w:lang w:val="nl-NL"/>
              </w:rPr>
              <w:t>và Công ty CP Đầu tư phát triển đô thị và KCN</w:t>
            </w:r>
            <w:r w:rsidRPr="00473925">
              <w:rPr>
                <w:color w:val="000000" w:themeColor="text1"/>
                <w:sz w:val="24"/>
                <w:szCs w:val="24"/>
                <w:lang w:val="it-IT"/>
              </w:rPr>
              <w:t xml:space="preserve">), Ủy ban </w:t>
            </w:r>
            <w:r w:rsidRPr="00473925">
              <w:rPr>
                <w:color w:val="000000" w:themeColor="text1"/>
                <w:sz w:val="24"/>
                <w:szCs w:val="24"/>
                <w:lang w:val="it-IT"/>
              </w:rPr>
              <w:lastRenderedPageBreak/>
              <w:t xml:space="preserve">nhân dân tỉnh đã phê duyệt phương án đấu giá. </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Các khu đất còn lại đã nhận bàn giao và xử lý xong tài sản trên đất, </w:t>
            </w:r>
            <w:r w:rsidRPr="00473925">
              <w:rPr>
                <w:color w:val="000000" w:themeColor="text1"/>
                <w:sz w:val="24"/>
                <w:szCs w:val="24"/>
                <w:lang w:val="nl-NL"/>
              </w:rPr>
              <w:t xml:space="preserve">hiện Trung tâm Phát triển quỹ đất và Kỹ thuật địa chính đang khảo sát lập quy hoạch chi tiết 1/500 để phục vụ việc lập phương án đấu giá; đối với các khu đất thuộc quy hoạch đất công cộng, sẽ bàn giao về cho địa phương quản lý; </w:t>
            </w:r>
          </w:p>
        </w:tc>
        <w:tc>
          <w:tcPr>
            <w:tcW w:w="3402" w:type="dxa"/>
          </w:tcPr>
          <w:p w:rsidR="004B2035" w:rsidRPr="00473925" w:rsidRDefault="004B2035" w:rsidP="004B2035">
            <w:pPr>
              <w:jc w:val="both"/>
              <w:rPr>
                <w:color w:val="000000" w:themeColor="text1"/>
                <w:sz w:val="24"/>
                <w:szCs w:val="24"/>
                <w:lang w:val="nl-NL"/>
              </w:rPr>
            </w:pPr>
            <w:r w:rsidRPr="00473925">
              <w:rPr>
                <w:color w:val="000000" w:themeColor="text1"/>
                <w:sz w:val="24"/>
                <w:szCs w:val="24"/>
                <w:lang w:val="nl-NL"/>
              </w:rPr>
              <w:lastRenderedPageBreak/>
              <w:t>Do vướng mắc về các quy định của pháp luật (Luật quản lý Tài sản công và Luật Đất đai) khi giải quyết thủ tục thu hồi tài sản sau khi thu hồi đất; việc xử lý tài sản trên đất còn vướng mắc kéo dài; không có nhà đầu tư tham gia đấu thầu lựa chọn nhà đầu tư thực hiện các dự án (04 khu đất, nay UBND tỉnh đã cho phép chuyển sang hình thức đấu giá đất).</w:t>
            </w:r>
          </w:p>
          <w:p w:rsidR="004B2035" w:rsidRPr="00473925" w:rsidRDefault="004B2035" w:rsidP="004B2035">
            <w:pPr>
              <w:jc w:val="both"/>
              <w:rPr>
                <w:color w:val="000000" w:themeColor="text1"/>
                <w:sz w:val="24"/>
                <w:szCs w:val="24"/>
                <w:lang w:val="en-US"/>
              </w:rPr>
            </w:pPr>
            <w:r w:rsidRPr="00473925">
              <w:rPr>
                <w:color w:val="000000" w:themeColor="text1"/>
                <w:sz w:val="24"/>
                <w:szCs w:val="24"/>
                <w:lang w:val="nl-NL"/>
              </w:rPr>
              <w:t xml:space="preserve">Trách nhiệm chậm trễ thuộc về đơn vị được giao quản lý quỹ đất là Trung tâm Phát triển quỹ đất; một phần thuộc về Sở Tài nguyên và Môi trường (theo dõi, đôn đốc); Sở Tài chính trong việc tham mưu xử lý tài sản trên đất thu hồi và vướng mắc trong áp dụng Luật Quản lý tài sản công đối với khu đất đã thu hồi giao cho Trung tâm; Hội đồng thẩm định giá đất tỉnh (chậm trong </w:t>
            </w:r>
            <w:r w:rsidRPr="00473925">
              <w:rPr>
                <w:color w:val="000000" w:themeColor="text1"/>
                <w:sz w:val="24"/>
                <w:szCs w:val="24"/>
                <w:lang w:val="nl-NL"/>
              </w:rPr>
              <w:lastRenderedPageBreak/>
              <w:t>thẩm định, trình UBND tỉnh phê duyệt giá đất cụ thể).</w:t>
            </w: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nl-NL"/>
              </w:rPr>
              <w:lastRenderedPageBreak/>
              <w:t>UBND tỉnh sẽ chỉ đạo Sở Tài nguyên và Môi trường, Trung tâm Phát triển quỹ đất và Kỹ thuật Địa chính tập trung việc lập phương án và tổ chức thực hiện việc đấu giá đất. Việc đấu giá các khu đất nêu trên dự kiến thực hiện trong quý I/2021</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it-IT"/>
              </w:rPr>
              <w:lastRenderedPageBreak/>
              <w:t>27</w:t>
            </w:r>
          </w:p>
        </w:tc>
        <w:tc>
          <w:tcPr>
            <w:tcW w:w="2807" w:type="dxa"/>
          </w:tcPr>
          <w:p w:rsidR="004B2035" w:rsidRPr="00473925" w:rsidRDefault="004B2035" w:rsidP="004B2035">
            <w:pPr>
              <w:jc w:val="both"/>
              <w:rPr>
                <w:color w:val="000000" w:themeColor="text1"/>
                <w:sz w:val="24"/>
                <w:szCs w:val="24"/>
                <w:lang w:val="it-IT"/>
              </w:rPr>
            </w:pPr>
            <w:r w:rsidRPr="00473925">
              <w:rPr>
                <w:color w:val="000000" w:themeColor="text1"/>
                <w:sz w:val="24"/>
                <w:szCs w:val="24"/>
                <w:lang w:val="it-IT"/>
              </w:rPr>
              <w:t>Qua tiếp xúc cử tri, một số địa phương phản ánh việc tổ chức đấu giá mỏ vật liệu xây dựng thông thường chậm, không đáp ứng đủ nhu cầu xây dựng trên địa bàn. Đề nghị Ủy ban nhân dân tỉnh cho biết nguyên nhân và giải pháp trong thời gian tới</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jc w:val="both"/>
              <w:rPr>
                <w:color w:val="000000" w:themeColor="text1"/>
                <w:sz w:val="24"/>
                <w:szCs w:val="24"/>
                <w:lang w:val="sq-AL"/>
              </w:rPr>
            </w:pPr>
            <w:r w:rsidRPr="00473925">
              <w:rPr>
                <w:color w:val="000000" w:themeColor="text1"/>
                <w:sz w:val="24"/>
                <w:szCs w:val="24"/>
                <w:lang w:val="sq-AL"/>
              </w:rPr>
              <w:t>Theo Quyết định số 2701/Q</w:t>
            </w:r>
            <w:r w:rsidRPr="00473925">
              <w:rPr>
                <w:rFonts w:hint="eastAsia"/>
                <w:color w:val="000000" w:themeColor="text1"/>
                <w:sz w:val="24"/>
                <w:szCs w:val="24"/>
                <w:lang w:val="sq-AL"/>
              </w:rPr>
              <w:t>Đ</w:t>
            </w:r>
            <w:r w:rsidRPr="00473925">
              <w:rPr>
                <w:color w:val="000000" w:themeColor="text1"/>
                <w:sz w:val="24"/>
                <w:szCs w:val="24"/>
                <w:lang w:val="sq-AL"/>
              </w:rPr>
              <w:t xml:space="preserve">-UBND ngày 19/8/2020 của UBND tỉnh, hiện nay Sở TNMT đã phê duyệt giá khởi </w:t>
            </w:r>
            <w:r w:rsidRPr="00473925">
              <w:rPr>
                <w:rFonts w:hint="eastAsia"/>
                <w:color w:val="000000" w:themeColor="text1"/>
                <w:sz w:val="24"/>
                <w:szCs w:val="24"/>
                <w:lang w:val="sq-AL"/>
              </w:rPr>
              <w:t>đ</w:t>
            </w:r>
            <w:r w:rsidRPr="00473925">
              <w:rPr>
                <w:color w:val="000000" w:themeColor="text1"/>
                <w:sz w:val="24"/>
                <w:szCs w:val="24"/>
                <w:lang w:val="sq-AL"/>
              </w:rPr>
              <w:t>iểm, b</w:t>
            </w:r>
            <w:r w:rsidRPr="00473925">
              <w:rPr>
                <w:rFonts w:hint="eastAsia"/>
                <w:color w:val="000000" w:themeColor="text1"/>
                <w:sz w:val="24"/>
                <w:szCs w:val="24"/>
                <w:lang w:val="sq-AL"/>
              </w:rPr>
              <w:t>ư</w:t>
            </w:r>
            <w:r w:rsidRPr="00473925">
              <w:rPr>
                <w:color w:val="000000" w:themeColor="text1"/>
                <w:sz w:val="24"/>
                <w:szCs w:val="24"/>
                <w:lang w:val="sq-AL"/>
              </w:rPr>
              <w:t xml:space="preserve">ớc giá, tiền </w:t>
            </w:r>
            <w:r w:rsidRPr="00473925">
              <w:rPr>
                <w:rFonts w:hint="eastAsia"/>
                <w:color w:val="000000" w:themeColor="text1"/>
                <w:sz w:val="24"/>
                <w:szCs w:val="24"/>
                <w:lang w:val="sq-AL"/>
              </w:rPr>
              <w:t>đ</w:t>
            </w:r>
            <w:r w:rsidRPr="00473925">
              <w:rPr>
                <w:color w:val="000000" w:themeColor="text1"/>
                <w:sz w:val="24"/>
                <w:szCs w:val="24"/>
                <w:lang w:val="sq-AL"/>
              </w:rPr>
              <w:t>ặt tr</w:t>
            </w:r>
            <w:r w:rsidRPr="00473925">
              <w:rPr>
                <w:rFonts w:hint="eastAsia"/>
                <w:color w:val="000000" w:themeColor="text1"/>
                <w:sz w:val="24"/>
                <w:szCs w:val="24"/>
                <w:lang w:val="sq-AL"/>
              </w:rPr>
              <w:t>ư</w:t>
            </w:r>
            <w:r w:rsidRPr="00473925">
              <w:rPr>
                <w:color w:val="000000" w:themeColor="text1"/>
                <w:sz w:val="24"/>
                <w:szCs w:val="24"/>
                <w:lang w:val="sq-AL"/>
              </w:rPr>
              <w:t>ớc, dự toán th</w:t>
            </w:r>
            <w:r w:rsidRPr="00473925">
              <w:rPr>
                <w:rFonts w:hint="eastAsia"/>
                <w:color w:val="000000" w:themeColor="text1"/>
                <w:sz w:val="24"/>
                <w:szCs w:val="24"/>
                <w:lang w:val="sq-AL"/>
              </w:rPr>
              <w:t>ă</w:t>
            </w:r>
            <w:r w:rsidRPr="00473925">
              <w:rPr>
                <w:color w:val="000000" w:themeColor="text1"/>
                <w:sz w:val="24"/>
                <w:szCs w:val="24"/>
                <w:lang w:val="sq-AL"/>
              </w:rPr>
              <w:t xml:space="preserve">m dò và một số vấn </w:t>
            </w:r>
            <w:r w:rsidRPr="00473925">
              <w:rPr>
                <w:rFonts w:hint="eastAsia"/>
                <w:color w:val="000000" w:themeColor="text1"/>
                <w:sz w:val="24"/>
                <w:szCs w:val="24"/>
                <w:lang w:val="sq-AL"/>
              </w:rPr>
              <w:t>đ</w:t>
            </w:r>
            <w:r w:rsidRPr="00473925">
              <w:rPr>
                <w:color w:val="000000" w:themeColor="text1"/>
                <w:sz w:val="24"/>
                <w:szCs w:val="24"/>
                <w:lang w:val="sq-AL"/>
              </w:rPr>
              <w:t xml:space="preserve">ề khác có liên quan </w:t>
            </w:r>
            <w:r w:rsidRPr="00473925">
              <w:rPr>
                <w:rFonts w:hint="eastAsia"/>
                <w:color w:val="000000" w:themeColor="text1"/>
                <w:sz w:val="24"/>
                <w:szCs w:val="24"/>
                <w:lang w:val="sq-AL"/>
              </w:rPr>
              <w:t>đ</w:t>
            </w:r>
            <w:r w:rsidRPr="00473925">
              <w:rPr>
                <w:color w:val="000000" w:themeColor="text1"/>
                <w:sz w:val="24"/>
                <w:szCs w:val="24"/>
                <w:lang w:val="sq-AL"/>
              </w:rPr>
              <w:t xml:space="preserve">ến các mỏ </w:t>
            </w:r>
            <w:r w:rsidRPr="00473925">
              <w:rPr>
                <w:rFonts w:hint="eastAsia"/>
                <w:color w:val="000000" w:themeColor="text1"/>
                <w:sz w:val="24"/>
                <w:szCs w:val="24"/>
                <w:lang w:val="sq-AL"/>
              </w:rPr>
              <w:t>đ</w:t>
            </w:r>
            <w:r w:rsidRPr="00473925">
              <w:rPr>
                <w:color w:val="000000" w:themeColor="text1"/>
                <w:sz w:val="24"/>
                <w:szCs w:val="24"/>
                <w:lang w:val="sq-AL"/>
              </w:rPr>
              <w:t xml:space="preserve">ấu giá quyền khai thác khoáng sản tại với 17 mỏ khoáng sản làm vật liệu xây dựng thông thường. Hiện đã lựa chọn xong đơn vị tổ chức </w:t>
            </w:r>
            <w:r w:rsidRPr="00473925">
              <w:rPr>
                <w:rFonts w:hint="eastAsia"/>
                <w:color w:val="000000" w:themeColor="text1"/>
                <w:sz w:val="24"/>
                <w:szCs w:val="24"/>
                <w:lang w:val="sq-AL"/>
              </w:rPr>
              <w:t>đ</w:t>
            </w:r>
            <w:r w:rsidRPr="00473925">
              <w:rPr>
                <w:color w:val="000000" w:themeColor="text1"/>
                <w:sz w:val="24"/>
                <w:szCs w:val="24"/>
                <w:lang w:val="sq-AL"/>
              </w:rPr>
              <w:t xml:space="preserve">ấu giá quyền khai thác khoáng sản, dự kiến sẽ tổ chức phiên đấu giá vào cuối tháng 12/2020.  Đồng thời, UBND tỉnh đã chỉ đạo Sở TN và MT phối hợp với các ngành chức năng, chính quyền địa phương tiếp tục thực hiện kiểm tra, rà soát các khu vực mỏ đảm bảo các điều kiện liên quan để tham mưu </w:t>
            </w:r>
            <w:r w:rsidRPr="00473925">
              <w:rPr>
                <w:color w:val="000000" w:themeColor="text1"/>
                <w:sz w:val="24"/>
                <w:szCs w:val="24"/>
                <w:lang w:val="sq-AL"/>
              </w:rPr>
              <w:lastRenderedPageBreak/>
              <w:t>UBND tỉnh xem xét, phê duyệt Kế hoạch đấu giá quyền khai thác khoáng sản đợt tiếp theo trong tháng 12/2020 nhằm triển khai đấu giá, cấp phép, đáp ứng nhu cầu sử dụng khoáng sản làm vật liệu xây dựng trên địa bàn tỉnh.</w:t>
            </w:r>
          </w:p>
        </w:tc>
        <w:tc>
          <w:tcPr>
            <w:tcW w:w="3402" w:type="dxa"/>
          </w:tcPr>
          <w:p w:rsidR="004B2035" w:rsidRPr="00473925" w:rsidRDefault="004B2035" w:rsidP="004B2035">
            <w:pPr>
              <w:rPr>
                <w:b/>
                <w:color w:val="000000" w:themeColor="text1"/>
                <w:sz w:val="24"/>
                <w:szCs w:val="24"/>
                <w:lang w:val="en-US"/>
              </w:rPr>
            </w:pP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UBND tỉnh sẽ chỉ đạo Sở TNMT khẩn trương phối hợp với đơn vị tổ chức đấu giá tài sản thực hiện đấu giá trong tháng 12/2020; Tiếp tục rà soát, xây dựng kế hoạch </w:t>
            </w:r>
            <w:r w:rsidRPr="00473925">
              <w:rPr>
                <w:rFonts w:cs="Arial"/>
                <w:color w:val="000000" w:themeColor="text1"/>
                <w:sz w:val="24"/>
                <w:szCs w:val="24"/>
                <w:lang w:val="en-US"/>
              </w:rPr>
              <w:t>đấ</w:t>
            </w:r>
            <w:r w:rsidRPr="00473925">
              <w:rPr>
                <w:color w:val="000000" w:themeColor="text1"/>
                <w:sz w:val="24"/>
                <w:szCs w:val="24"/>
                <w:lang w:val="en-US"/>
              </w:rPr>
              <w:t>u gi</w:t>
            </w:r>
            <w:r w:rsidRPr="00473925">
              <w:rPr>
                <w:rFonts w:cs=".VnTime"/>
                <w:color w:val="000000" w:themeColor="text1"/>
                <w:sz w:val="24"/>
                <w:szCs w:val="24"/>
                <w:lang w:val="en-US"/>
              </w:rPr>
              <w:t>á</w:t>
            </w:r>
            <w:r w:rsidRPr="00473925">
              <w:rPr>
                <w:color w:val="000000" w:themeColor="text1"/>
                <w:sz w:val="24"/>
                <w:szCs w:val="24"/>
                <w:lang w:val="en-US"/>
              </w:rPr>
              <w:t xml:space="preserve"> quyền khai thác khoáng sản </w:t>
            </w:r>
            <w:r w:rsidRPr="00473925">
              <w:rPr>
                <w:rFonts w:cs="Arial"/>
                <w:color w:val="000000" w:themeColor="text1"/>
                <w:sz w:val="24"/>
                <w:szCs w:val="24"/>
                <w:lang w:val="en-US"/>
              </w:rPr>
              <w:t>các năm tiếp theo.</w:t>
            </w:r>
          </w:p>
          <w:p w:rsidR="004B2035" w:rsidRPr="00473925" w:rsidRDefault="004B2035" w:rsidP="004B2035">
            <w:pPr>
              <w:rPr>
                <w:color w:val="000000" w:themeColor="text1"/>
                <w:sz w:val="24"/>
                <w:szCs w:val="24"/>
                <w:lang w:val="en-US"/>
              </w:rPr>
            </w:pP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en-US"/>
              </w:rPr>
            </w:pPr>
            <w:r w:rsidRPr="00473925">
              <w:rPr>
                <w:color w:val="000000" w:themeColor="text1"/>
                <w:sz w:val="24"/>
                <w:szCs w:val="24"/>
                <w:lang w:val="sq-AL"/>
              </w:rPr>
              <w:t>28</w:t>
            </w:r>
          </w:p>
        </w:tc>
        <w:tc>
          <w:tcPr>
            <w:tcW w:w="2807" w:type="dxa"/>
          </w:tcPr>
          <w:p w:rsidR="004B2035" w:rsidRPr="00473925" w:rsidRDefault="004B2035" w:rsidP="004B2035">
            <w:pPr>
              <w:spacing w:before="120"/>
              <w:jc w:val="both"/>
              <w:rPr>
                <w:color w:val="000000" w:themeColor="text1"/>
                <w:sz w:val="24"/>
                <w:szCs w:val="24"/>
                <w:lang w:val="en-AU"/>
              </w:rPr>
            </w:pPr>
            <w:r w:rsidRPr="00473925">
              <w:rPr>
                <w:color w:val="000000" w:themeColor="text1"/>
                <w:sz w:val="24"/>
                <w:szCs w:val="24"/>
                <w:lang w:val="en-AU"/>
              </w:rPr>
              <w:t>Việc quản lý khai thác khoáng sản trái phép ở nhiều địa phương bị buông lỏng trong thời gian dài. Đề nghị Ủy ban nhân dân tỉnh cho biết nguyên nhân, nhất là nguyên nhân chủ quan, trách nhiệm và giải pháp trong thời gian tới.</w:t>
            </w:r>
          </w:p>
          <w:p w:rsidR="004B2035" w:rsidRPr="00473925" w:rsidRDefault="004B2035" w:rsidP="004B2035">
            <w:pPr>
              <w:rPr>
                <w:color w:val="000000" w:themeColor="text1"/>
                <w:sz w:val="24"/>
                <w:szCs w:val="24"/>
                <w:lang w:val="en-US"/>
              </w:rPr>
            </w:pPr>
          </w:p>
        </w:tc>
        <w:tc>
          <w:tcPr>
            <w:tcW w:w="3402" w:type="dxa"/>
          </w:tcPr>
          <w:p w:rsidR="004B2035" w:rsidRPr="00473925" w:rsidRDefault="004B2035" w:rsidP="004B2035">
            <w:pPr>
              <w:spacing w:before="120"/>
              <w:jc w:val="both"/>
              <w:rPr>
                <w:color w:val="000000" w:themeColor="text1"/>
                <w:sz w:val="24"/>
                <w:szCs w:val="24"/>
                <w:lang w:val="sq-AL"/>
              </w:rPr>
            </w:pPr>
            <w:r w:rsidRPr="00473925">
              <w:rPr>
                <w:color w:val="000000" w:themeColor="text1"/>
                <w:sz w:val="24"/>
                <w:szCs w:val="24"/>
                <w:lang w:val="sq-AL"/>
              </w:rPr>
              <w:t>Để chấn chỉnh tình trạng khai thác khoáng sản trái phép tại các địa phương, thời gian qua, UBND tỉnh đã chỉ đạo Sở Tài nguyên và Môi tr</w:t>
            </w:r>
            <w:r w:rsidRPr="00473925">
              <w:rPr>
                <w:rFonts w:hint="eastAsia"/>
                <w:color w:val="000000" w:themeColor="text1"/>
                <w:sz w:val="24"/>
                <w:szCs w:val="24"/>
                <w:lang w:val="sq-AL"/>
              </w:rPr>
              <w:t>ư</w:t>
            </w:r>
            <w:r w:rsidRPr="00473925">
              <w:rPr>
                <w:color w:val="000000" w:themeColor="text1"/>
                <w:sz w:val="24"/>
                <w:szCs w:val="24"/>
                <w:lang w:val="sq-AL"/>
              </w:rPr>
              <w:t xml:space="preserve">ờng, Công an tỉnh tăng cường công tác kiểm tra hoạt </w:t>
            </w:r>
            <w:r w:rsidRPr="00473925">
              <w:rPr>
                <w:rFonts w:hint="eastAsia"/>
                <w:color w:val="000000" w:themeColor="text1"/>
                <w:sz w:val="24"/>
                <w:szCs w:val="24"/>
                <w:lang w:val="sq-AL"/>
              </w:rPr>
              <w:t>đ</w:t>
            </w:r>
            <w:r w:rsidRPr="00473925">
              <w:rPr>
                <w:color w:val="000000" w:themeColor="text1"/>
                <w:sz w:val="24"/>
                <w:szCs w:val="24"/>
                <w:lang w:val="sq-AL"/>
              </w:rPr>
              <w:t xml:space="preserve">ộng khai thác khoáng sản trái phép trên </w:t>
            </w:r>
            <w:r w:rsidRPr="00473925">
              <w:rPr>
                <w:rFonts w:hint="eastAsia"/>
                <w:color w:val="000000" w:themeColor="text1"/>
                <w:sz w:val="24"/>
                <w:szCs w:val="24"/>
                <w:lang w:val="sq-AL"/>
              </w:rPr>
              <w:t>đ</w:t>
            </w:r>
            <w:r w:rsidRPr="00473925">
              <w:rPr>
                <w:color w:val="000000" w:themeColor="text1"/>
                <w:sz w:val="24"/>
                <w:szCs w:val="24"/>
                <w:lang w:val="sq-AL"/>
              </w:rPr>
              <w:t xml:space="preserve">ịa bàn tỉnh, mở </w:t>
            </w:r>
            <w:r w:rsidRPr="00473925">
              <w:rPr>
                <w:rFonts w:hint="eastAsia"/>
                <w:color w:val="000000" w:themeColor="text1"/>
                <w:sz w:val="24"/>
                <w:szCs w:val="24"/>
                <w:lang w:val="sq-AL"/>
              </w:rPr>
              <w:t>đ</w:t>
            </w:r>
            <w:r w:rsidRPr="00473925">
              <w:rPr>
                <w:color w:val="000000" w:themeColor="text1"/>
                <w:sz w:val="24"/>
                <w:szCs w:val="24"/>
                <w:lang w:val="sq-AL"/>
              </w:rPr>
              <w:t xml:space="preserve">ợt cao </w:t>
            </w:r>
            <w:r w:rsidRPr="00473925">
              <w:rPr>
                <w:rFonts w:hint="eastAsia"/>
                <w:color w:val="000000" w:themeColor="text1"/>
                <w:sz w:val="24"/>
                <w:szCs w:val="24"/>
                <w:lang w:val="sq-AL"/>
              </w:rPr>
              <w:t>đ</w:t>
            </w:r>
            <w:r w:rsidRPr="00473925">
              <w:rPr>
                <w:color w:val="000000" w:themeColor="text1"/>
                <w:sz w:val="24"/>
                <w:szCs w:val="24"/>
                <w:lang w:val="sq-AL"/>
              </w:rPr>
              <w:t xml:space="preserve">iểm công tác kiểm tra hoạt </w:t>
            </w:r>
            <w:r w:rsidRPr="00473925">
              <w:rPr>
                <w:rFonts w:hint="eastAsia"/>
                <w:color w:val="000000" w:themeColor="text1"/>
                <w:sz w:val="24"/>
                <w:szCs w:val="24"/>
                <w:lang w:val="sq-AL"/>
              </w:rPr>
              <w:t>đ</w:t>
            </w:r>
            <w:r w:rsidRPr="00473925">
              <w:rPr>
                <w:color w:val="000000" w:themeColor="text1"/>
                <w:sz w:val="24"/>
                <w:szCs w:val="24"/>
                <w:lang w:val="sq-AL"/>
              </w:rPr>
              <w:t xml:space="preserve">ộng khai thác khoáng sản trái phép. Sở Tài nguyên và Môi trường đã chỉ đạo Ủy ban nhân dân các huyện, thị xã đã kiện toàn các Tổ công tác kiểm tra hoạt </w:t>
            </w:r>
            <w:r w:rsidRPr="00473925">
              <w:rPr>
                <w:rFonts w:hint="eastAsia"/>
                <w:color w:val="000000" w:themeColor="text1"/>
                <w:sz w:val="24"/>
                <w:szCs w:val="24"/>
                <w:lang w:val="sq-AL"/>
              </w:rPr>
              <w:t>đ</w:t>
            </w:r>
            <w:r w:rsidRPr="00473925">
              <w:rPr>
                <w:color w:val="000000" w:themeColor="text1"/>
                <w:sz w:val="24"/>
                <w:szCs w:val="24"/>
                <w:lang w:val="sq-AL"/>
              </w:rPr>
              <w:t>ộng khai thác khoáng sản và tập trung đấu tranh, phòng ngừa, xử lý tình trạng khai thác khoáng sản trái phép trên địa bàn. Qua đó, tình trạng khai thác khoáng sản trái phép trên địa bàn đã c</w:t>
            </w:r>
            <w:r w:rsidRPr="00473925">
              <w:rPr>
                <w:rFonts w:hint="eastAsia"/>
                <w:color w:val="000000" w:themeColor="text1"/>
                <w:sz w:val="24"/>
                <w:szCs w:val="24"/>
                <w:lang w:val="sq-AL"/>
              </w:rPr>
              <w:t>ơ</w:t>
            </w:r>
            <w:r w:rsidRPr="00473925">
              <w:rPr>
                <w:color w:val="000000" w:themeColor="text1"/>
                <w:sz w:val="24"/>
                <w:szCs w:val="24"/>
                <w:lang w:val="sq-AL"/>
              </w:rPr>
              <w:t xml:space="preserve"> bản được kiểm soát.</w:t>
            </w:r>
          </w:p>
          <w:p w:rsidR="004B2035" w:rsidRPr="00473925" w:rsidRDefault="004B2035" w:rsidP="004B2035">
            <w:pPr>
              <w:jc w:val="both"/>
              <w:rPr>
                <w:color w:val="000000" w:themeColor="text1"/>
                <w:sz w:val="24"/>
                <w:szCs w:val="24"/>
                <w:lang w:val="sq-AL"/>
              </w:rPr>
            </w:pPr>
            <w:r w:rsidRPr="00473925">
              <w:rPr>
                <w:color w:val="000000" w:themeColor="text1"/>
                <w:sz w:val="24"/>
                <w:szCs w:val="24"/>
                <w:lang w:val="sq-AL"/>
              </w:rPr>
              <w:t xml:space="preserve">Năm 2020 Công an tỉnh đã bắt giữ 167 vụ khai thác trái phép; xử lý 150 vụ, 185 đối tượng và xử phạt 317,8 triệu đồng; </w:t>
            </w:r>
            <w:r w:rsidRPr="00473925">
              <w:rPr>
                <w:color w:val="000000" w:themeColor="text1"/>
                <w:sz w:val="24"/>
                <w:szCs w:val="24"/>
              </w:rPr>
              <w:t xml:space="preserve">UBND </w:t>
            </w:r>
            <w:r w:rsidRPr="00473925">
              <w:rPr>
                <w:color w:val="000000" w:themeColor="text1"/>
                <w:sz w:val="24"/>
                <w:szCs w:val="24"/>
              </w:rPr>
              <w:lastRenderedPageBreak/>
              <w:t xml:space="preserve">huyện </w:t>
            </w:r>
            <w:r w:rsidRPr="00473925">
              <w:rPr>
                <w:rFonts w:hint="eastAsia"/>
                <w:color w:val="000000" w:themeColor="text1"/>
                <w:sz w:val="24"/>
                <w:szCs w:val="24"/>
              </w:rPr>
              <w:t>Đ</w:t>
            </w:r>
            <w:r w:rsidRPr="00473925">
              <w:rPr>
                <w:color w:val="000000" w:themeColor="text1"/>
                <w:sz w:val="24"/>
                <w:szCs w:val="24"/>
              </w:rPr>
              <w:t xml:space="preserve">ức Thọ </w:t>
            </w:r>
            <w:r w:rsidRPr="00473925">
              <w:rPr>
                <w:rFonts w:hint="eastAsia"/>
                <w:color w:val="000000" w:themeColor="text1"/>
                <w:sz w:val="24"/>
                <w:szCs w:val="24"/>
              </w:rPr>
              <w:t>đ</w:t>
            </w:r>
            <w:r w:rsidRPr="00473925">
              <w:rPr>
                <w:color w:val="000000" w:themeColor="text1"/>
                <w:sz w:val="24"/>
                <w:szCs w:val="24"/>
              </w:rPr>
              <w:t>ã kiểm tra, x</w:t>
            </w:r>
            <w:r w:rsidRPr="00473925">
              <w:rPr>
                <w:rFonts w:cs="Arial"/>
                <w:color w:val="000000" w:themeColor="text1"/>
                <w:sz w:val="24"/>
                <w:szCs w:val="24"/>
              </w:rPr>
              <w:t>ử</w:t>
            </w:r>
            <w:r w:rsidRPr="00473925">
              <w:rPr>
                <w:color w:val="000000" w:themeColor="text1"/>
                <w:sz w:val="24"/>
                <w:szCs w:val="24"/>
              </w:rPr>
              <w:t xml:space="preserve"> ph</w:t>
            </w:r>
            <w:r w:rsidRPr="00473925">
              <w:rPr>
                <w:rFonts w:cs="Arial"/>
                <w:color w:val="000000" w:themeColor="text1"/>
                <w:sz w:val="24"/>
                <w:szCs w:val="24"/>
              </w:rPr>
              <w:t>ạ</w:t>
            </w:r>
            <w:r w:rsidRPr="00473925">
              <w:rPr>
                <w:color w:val="000000" w:themeColor="text1"/>
                <w:sz w:val="24"/>
                <w:szCs w:val="24"/>
              </w:rPr>
              <w:t>t 21 tr</w:t>
            </w:r>
            <w:r w:rsidRPr="00473925">
              <w:rPr>
                <w:rFonts w:cs="Arial"/>
                <w:color w:val="000000" w:themeColor="text1"/>
                <w:sz w:val="24"/>
                <w:szCs w:val="24"/>
              </w:rPr>
              <w:t>ườ</w:t>
            </w:r>
            <w:r w:rsidRPr="00473925">
              <w:rPr>
                <w:color w:val="000000" w:themeColor="text1"/>
                <w:sz w:val="24"/>
                <w:szCs w:val="24"/>
              </w:rPr>
              <w:t>ng h</w:t>
            </w:r>
            <w:r w:rsidRPr="00473925">
              <w:rPr>
                <w:rFonts w:cs="Arial"/>
                <w:color w:val="000000" w:themeColor="text1"/>
                <w:sz w:val="24"/>
                <w:szCs w:val="24"/>
              </w:rPr>
              <w:t>ợ</w:t>
            </w:r>
            <w:r w:rsidRPr="00473925">
              <w:rPr>
                <w:color w:val="000000" w:themeColor="text1"/>
                <w:sz w:val="24"/>
                <w:szCs w:val="24"/>
              </w:rPr>
              <w:t>p khai thác, vận chuyển khoáng sản trái phép, xử phạt 50,4 tri</w:t>
            </w:r>
            <w:r w:rsidRPr="00473925">
              <w:rPr>
                <w:rFonts w:cs="Arial"/>
                <w:color w:val="000000" w:themeColor="text1"/>
                <w:sz w:val="24"/>
                <w:szCs w:val="24"/>
              </w:rPr>
              <w:t>ệ</w:t>
            </w:r>
            <w:r w:rsidRPr="00473925">
              <w:rPr>
                <w:color w:val="000000" w:themeColor="text1"/>
                <w:sz w:val="24"/>
                <w:szCs w:val="24"/>
              </w:rPr>
              <w:t>u và tịch thu 67,5 m3 c</w:t>
            </w:r>
            <w:r w:rsidRPr="00473925">
              <w:rPr>
                <w:rFonts w:cs=".VnTime"/>
                <w:color w:val="000000" w:themeColor="text1"/>
                <w:sz w:val="24"/>
                <w:szCs w:val="24"/>
              </w:rPr>
              <w:t>á</w:t>
            </w:r>
            <w:r w:rsidRPr="00473925">
              <w:rPr>
                <w:color w:val="000000" w:themeColor="text1"/>
                <w:sz w:val="24"/>
                <w:szCs w:val="24"/>
              </w:rPr>
              <w:t>t. UBND huyện H</w:t>
            </w:r>
            <w:r w:rsidRPr="00473925">
              <w:rPr>
                <w:rFonts w:hint="eastAsia"/>
                <w:color w:val="000000" w:themeColor="text1"/>
                <w:sz w:val="24"/>
                <w:szCs w:val="24"/>
              </w:rPr>
              <w:t>ươ</w:t>
            </w:r>
            <w:r w:rsidRPr="00473925">
              <w:rPr>
                <w:color w:val="000000" w:themeColor="text1"/>
                <w:sz w:val="24"/>
                <w:szCs w:val="24"/>
              </w:rPr>
              <w:t>ng S</w:t>
            </w:r>
            <w:r w:rsidRPr="00473925">
              <w:rPr>
                <w:rFonts w:hint="eastAsia"/>
                <w:color w:val="000000" w:themeColor="text1"/>
                <w:sz w:val="24"/>
                <w:szCs w:val="24"/>
              </w:rPr>
              <w:t>ơ</w:t>
            </w:r>
            <w:r w:rsidRPr="00473925">
              <w:rPr>
                <w:color w:val="000000" w:themeColor="text1"/>
                <w:sz w:val="24"/>
                <w:szCs w:val="24"/>
              </w:rPr>
              <w:t xml:space="preserve">n </w:t>
            </w:r>
            <w:r w:rsidRPr="00473925">
              <w:rPr>
                <w:rFonts w:hint="eastAsia"/>
                <w:color w:val="000000" w:themeColor="text1"/>
                <w:sz w:val="24"/>
                <w:szCs w:val="24"/>
              </w:rPr>
              <w:t>đ</w:t>
            </w:r>
            <w:r w:rsidRPr="00473925">
              <w:rPr>
                <w:color w:val="000000" w:themeColor="text1"/>
                <w:sz w:val="24"/>
                <w:szCs w:val="24"/>
              </w:rPr>
              <w:t xml:space="preserve">ã tiến hành kiểm tra và xử lý 45 vụ vi phạm, xử phạt 158,6 triệu </w:t>
            </w:r>
            <w:r w:rsidRPr="00473925">
              <w:rPr>
                <w:rFonts w:hint="eastAsia"/>
                <w:color w:val="000000" w:themeColor="text1"/>
                <w:sz w:val="24"/>
                <w:szCs w:val="24"/>
              </w:rPr>
              <w:t>đ</w:t>
            </w:r>
            <w:r w:rsidRPr="00473925">
              <w:rPr>
                <w:color w:val="000000" w:themeColor="text1"/>
                <w:sz w:val="24"/>
                <w:szCs w:val="24"/>
              </w:rPr>
              <w:t>ồng; UBND huyện H</w:t>
            </w:r>
            <w:r w:rsidRPr="00473925">
              <w:rPr>
                <w:rFonts w:hint="eastAsia"/>
                <w:color w:val="000000" w:themeColor="text1"/>
                <w:sz w:val="24"/>
                <w:szCs w:val="24"/>
              </w:rPr>
              <w:t>ươ</w:t>
            </w:r>
            <w:r w:rsidRPr="00473925">
              <w:rPr>
                <w:color w:val="000000" w:themeColor="text1"/>
                <w:sz w:val="24"/>
                <w:szCs w:val="24"/>
              </w:rPr>
              <w:t xml:space="preserve">ng Khê </w:t>
            </w:r>
            <w:r w:rsidRPr="00473925">
              <w:rPr>
                <w:color w:val="000000" w:themeColor="text1"/>
                <w:sz w:val="24"/>
                <w:szCs w:val="24"/>
                <w:lang w:val="en-US"/>
              </w:rPr>
              <w:t>xử phạt</w:t>
            </w:r>
            <w:r w:rsidRPr="00473925">
              <w:rPr>
                <w:color w:val="000000" w:themeColor="text1"/>
                <w:sz w:val="24"/>
                <w:szCs w:val="24"/>
              </w:rPr>
              <w:t xml:space="preserve"> số tiền 4,6 triệu </w:t>
            </w:r>
            <w:r w:rsidRPr="00473925">
              <w:rPr>
                <w:rFonts w:hint="eastAsia"/>
                <w:color w:val="000000" w:themeColor="text1"/>
                <w:sz w:val="24"/>
                <w:szCs w:val="24"/>
              </w:rPr>
              <w:t>đ</w:t>
            </w:r>
            <w:r w:rsidRPr="00473925">
              <w:rPr>
                <w:color w:val="000000" w:themeColor="text1"/>
                <w:sz w:val="24"/>
                <w:szCs w:val="24"/>
              </w:rPr>
              <w:t>ồng; UBND huyện Nghi Xuân đã bắt giữ 54 vụ vi phạm khai thác đất, cát trái phép, xử phạt 836 triệu đồng</w:t>
            </w:r>
            <w:r w:rsidRPr="00473925">
              <w:rPr>
                <w:color w:val="000000" w:themeColor="text1"/>
                <w:sz w:val="24"/>
                <w:szCs w:val="24"/>
                <w:lang w:val="en-US"/>
              </w:rPr>
              <w:t>.</w:t>
            </w:r>
          </w:p>
        </w:tc>
        <w:tc>
          <w:tcPr>
            <w:tcW w:w="3402" w:type="dxa"/>
          </w:tcPr>
          <w:p w:rsidR="004B2035" w:rsidRPr="00473925" w:rsidRDefault="004B2035" w:rsidP="004B2035">
            <w:pPr>
              <w:jc w:val="both"/>
              <w:rPr>
                <w:rStyle w:val="text"/>
                <w:color w:val="000000" w:themeColor="text1"/>
                <w:sz w:val="24"/>
                <w:shd w:val="clear" w:color="auto" w:fill="DAE9FF"/>
              </w:rPr>
            </w:pPr>
            <w:r w:rsidRPr="00473925">
              <w:rPr>
                <w:rStyle w:val="text"/>
                <w:color w:val="000000" w:themeColor="text1"/>
                <w:sz w:val="24"/>
                <w:shd w:val="clear" w:color="auto" w:fill="DAE9FF"/>
              </w:rPr>
              <w:lastRenderedPageBreak/>
              <w:t xml:space="preserve">- Việc cấp phép các mỏ khoáng sản làm </w:t>
            </w:r>
            <w:r w:rsidRPr="00473925">
              <w:rPr>
                <w:rStyle w:val="text"/>
                <w:color w:val="000000" w:themeColor="text1"/>
                <w:sz w:val="24"/>
                <w:shd w:val="clear" w:color="auto" w:fill="DAE9FF"/>
                <w:lang w:val="en-US"/>
              </w:rPr>
              <w:t xml:space="preserve">VLXD </w:t>
            </w:r>
            <w:r w:rsidRPr="00473925">
              <w:rPr>
                <w:rStyle w:val="text"/>
                <w:color w:val="000000" w:themeColor="text1"/>
                <w:sz w:val="24"/>
                <w:shd w:val="clear" w:color="auto" w:fill="DAE9FF"/>
              </w:rPr>
              <w:t xml:space="preserve">trên địa bàn còn ít, chưa đáp ứng nhu cầu sử dụng; </w:t>
            </w:r>
          </w:p>
          <w:p w:rsidR="004B2035" w:rsidRPr="00473925" w:rsidRDefault="004B2035" w:rsidP="004B2035">
            <w:pPr>
              <w:jc w:val="both"/>
              <w:rPr>
                <w:rStyle w:val="text"/>
                <w:color w:val="000000" w:themeColor="text1"/>
                <w:sz w:val="24"/>
                <w:shd w:val="clear" w:color="auto" w:fill="DAE9FF"/>
              </w:rPr>
            </w:pPr>
            <w:r w:rsidRPr="00473925">
              <w:rPr>
                <w:rStyle w:val="text"/>
                <w:color w:val="000000" w:themeColor="text1"/>
                <w:sz w:val="24"/>
                <w:shd w:val="clear" w:color="auto" w:fill="DAE9FF"/>
              </w:rPr>
              <w:t>- Công tác quản lý, kiểm tra, chấn chỉnh tình trạng khai thác trái phép của các sở, ngành liên quan, nhất là chính quyền địa phương chưa thường xuyên; việc xử lý chưa nghiêm, hình thức xử phạt còn nhẹ, chưa đủ sức răn đe;</w:t>
            </w:r>
          </w:p>
          <w:p w:rsidR="004B2035" w:rsidRPr="00473925" w:rsidRDefault="004B2035" w:rsidP="004B2035">
            <w:pPr>
              <w:jc w:val="both"/>
              <w:rPr>
                <w:rStyle w:val="text"/>
                <w:color w:val="000000" w:themeColor="text1"/>
                <w:sz w:val="24"/>
                <w:shd w:val="clear" w:color="auto" w:fill="DAE9FF"/>
              </w:rPr>
            </w:pPr>
            <w:r w:rsidRPr="00473925">
              <w:rPr>
                <w:rStyle w:val="text"/>
                <w:color w:val="000000" w:themeColor="text1"/>
                <w:sz w:val="24"/>
                <w:shd w:val="clear" w:color="auto" w:fill="DAE9FF"/>
              </w:rPr>
              <w:t>- Hoạt động khai thác</w:t>
            </w:r>
            <w:r w:rsidRPr="00473925">
              <w:rPr>
                <w:rStyle w:val="text"/>
                <w:color w:val="000000" w:themeColor="text1"/>
                <w:sz w:val="24"/>
                <w:shd w:val="clear" w:color="auto" w:fill="DAE9FF"/>
                <w:lang w:val="en-US"/>
              </w:rPr>
              <w:t xml:space="preserve"> cát</w:t>
            </w:r>
            <w:r w:rsidRPr="00473925">
              <w:rPr>
                <w:rStyle w:val="text"/>
                <w:color w:val="000000" w:themeColor="text1"/>
                <w:sz w:val="24"/>
                <w:shd w:val="clear" w:color="auto" w:fill="DAE9FF"/>
              </w:rPr>
              <w:t xml:space="preserve"> trái phép thường diễn ra ban đêm, tại khu vực giáp ranh giữa địa bàn 2 tỉnh, 2 huyện nên khó khăn trong công tác đẩy đuổi; </w:t>
            </w:r>
          </w:p>
          <w:p w:rsidR="004B2035" w:rsidRPr="00473925" w:rsidRDefault="004B2035" w:rsidP="004B2035">
            <w:pPr>
              <w:rPr>
                <w:color w:val="000000" w:themeColor="text1"/>
                <w:sz w:val="24"/>
                <w:szCs w:val="24"/>
                <w:lang w:val="en-US"/>
              </w:rPr>
            </w:pPr>
            <w:r w:rsidRPr="00473925">
              <w:rPr>
                <w:rStyle w:val="text"/>
                <w:color w:val="000000" w:themeColor="text1"/>
                <w:sz w:val="24"/>
                <w:shd w:val="clear" w:color="auto" w:fill="DAE9FF"/>
              </w:rPr>
              <w:t xml:space="preserve">- Phương tiện, trang bị phục vụ cho </w:t>
            </w:r>
            <w:r w:rsidRPr="00473925">
              <w:rPr>
                <w:color w:val="000000" w:themeColor="text1"/>
                <w:sz w:val="24"/>
                <w:shd w:val="clear" w:color="auto" w:fill="DAE9FF"/>
              </w:rPr>
              <w:t>công tác kiểm tra</w:t>
            </w:r>
            <w:r w:rsidRPr="00473925">
              <w:rPr>
                <w:rStyle w:val="text"/>
                <w:color w:val="000000" w:themeColor="text1"/>
                <w:sz w:val="24"/>
                <w:shd w:val="clear" w:color="auto" w:fill="DAE9FF"/>
              </w:rPr>
              <w:t xml:space="preserve"> trái phép còn thiếu, chưa đáp ứng yêu cầu đặt ra.</w:t>
            </w:r>
          </w:p>
        </w:tc>
        <w:tc>
          <w:tcPr>
            <w:tcW w:w="3261" w:type="dxa"/>
          </w:tcPr>
          <w:p w:rsidR="004B2035" w:rsidRPr="00473925" w:rsidRDefault="004B2035" w:rsidP="004B2035">
            <w:pPr>
              <w:ind w:firstLine="176"/>
              <w:jc w:val="both"/>
              <w:rPr>
                <w:color w:val="000000" w:themeColor="text1"/>
                <w:sz w:val="24"/>
                <w:szCs w:val="24"/>
                <w:lang w:val="sq-AL"/>
              </w:rPr>
            </w:pPr>
            <w:r w:rsidRPr="00473925">
              <w:rPr>
                <w:color w:val="000000" w:themeColor="text1"/>
                <w:sz w:val="24"/>
                <w:szCs w:val="24"/>
                <w:lang w:val="sq-AL"/>
              </w:rPr>
              <w:t xml:space="preserve">Trong thời gian tới, Ủy ban nhân dân tỉnh tiếp tục chỉ đạo Sở Tài nguyên và Môi trường, Công an tỉnh, UBND các huyện, thị xã tiếp tục tăng cường công tác kiểm tra hoạt </w:t>
            </w:r>
            <w:r w:rsidRPr="00473925">
              <w:rPr>
                <w:rFonts w:hint="eastAsia"/>
                <w:color w:val="000000" w:themeColor="text1"/>
                <w:sz w:val="24"/>
                <w:szCs w:val="24"/>
                <w:lang w:val="sq-AL"/>
              </w:rPr>
              <w:t>đ</w:t>
            </w:r>
            <w:r w:rsidRPr="00473925">
              <w:rPr>
                <w:color w:val="000000" w:themeColor="text1"/>
                <w:sz w:val="24"/>
                <w:szCs w:val="24"/>
                <w:lang w:val="sq-AL"/>
              </w:rPr>
              <w:t>ộng khai thác khoáng sản trái phép nhằm quản lý, bảo vệ khoáng sản ch</w:t>
            </w:r>
            <w:r w:rsidRPr="00473925">
              <w:rPr>
                <w:rFonts w:hint="eastAsia"/>
                <w:color w:val="000000" w:themeColor="text1"/>
                <w:sz w:val="24"/>
                <w:szCs w:val="24"/>
                <w:lang w:val="sq-AL"/>
              </w:rPr>
              <w:t>ư</w:t>
            </w:r>
            <w:r w:rsidRPr="00473925">
              <w:rPr>
                <w:color w:val="000000" w:themeColor="text1"/>
                <w:sz w:val="24"/>
                <w:szCs w:val="24"/>
                <w:lang w:val="sq-AL"/>
              </w:rPr>
              <w:t>a khai thác, bảo vệ môi tr</w:t>
            </w:r>
            <w:r w:rsidRPr="00473925">
              <w:rPr>
                <w:rFonts w:hint="eastAsia"/>
                <w:color w:val="000000" w:themeColor="text1"/>
                <w:sz w:val="24"/>
                <w:szCs w:val="24"/>
                <w:lang w:val="sq-AL"/>
              </w:rPr>
              <w:t>ư</w:t>
            </w:r>
            <w:r w:rsidRPr="00473925">
              <w:rPr>
                <w:color w:val="000000" w:themeColor="text1"/>
                <w:sz w:val="24"/>
                <w:szCs w:val="24"/>
                <w:lang w:val="sq-AL"/>
              </w:rPr>
              <w:t xml:space="preserve">ờng, </w:t>
            </w:r>
            <w:r w:rsidRPr="00473925">
              <w:rPr>
                <w:rFonts w:hint="eastAsia"/>
                <w:color w:val="000000" w:themeColor="text1"/>
                <w:sz w:val="24"/>
                <w:szCs w:val="24"/>
                <w:lang w:val="sq-AL"/>
              </w:rPr>
              <w:t>đ</w:t>
            </w:r>
            <w:r w:rsidRPr="00473925">
              <w:rPr>
                <w:color w:val="000000" w:themeColor="text1"/>
                <w:sz w:val="24"/>
                <w:szCs w:val="24"/>
                <w:lang w:val="sq-AL"/>
              </w:rPr>
              <w:t xml:space="preserve">ảm bảo an ninh, trật tự trên </w:t>
            </w:r>
            <w:r w:rsidRPr="00473925">
              <w:rPr>
                <w:rFonts w:hint="eastAsia"/>
                <w:color w:val="000000" w:themeColor="text1"/>
                <w:sz w:val="24"/>
                <w:szCs w:val="24"/>
                <w:lang w:val="sq-AL"/>
              </w:rPr>
              <w:t>đ</w:t>
            </w:r>
            <w:r w:rsidRPr="00473925">
              <w:rPr>
                <w:color w:val="000000" w:themeColor="text1"/>
                <w:sz w:val="24"/>
                <w:szCs w:val="24"/>
                <w:lang w:val="sq-AL"/>
              </w:rPr>
              <w:t>ịa bàn.</w:t>
            </w:r>
          </w:p>
          <w:p w:rsidR="004B2035" w:rsidRPr="00473925" w:rsidRDefault="004B2035" w:rsidP="004B2035">
            <w:pPr>
              <w:ind w:firstLine="176"/>
              <w:jc w:val="both"/>
              <w:rPr>
                <w:color w:val="000000" w:themeColor="text1"/>
                <w:sz w:val="24"/>
                <w:szCs w:val="24"/>
                <w:lang w:val="sq-AL"/>
              </w:rPr>
            </w:pPr>
            <w:r w:rsidRPr="00473925">
              <w:rPr>
                <w:color w:val="000000" w:themeColor="text1"/>
                <w:sz w:val="24"/>
                <w:szCs w:val="24"/>
                <w:lang w:val="sq-AL"/>
              </w:rPr>
              <w:t>- Địa phương nào để xảy ra tình trạng khai thác trái phép nhiều, không có biến chuyển thì sẽ yêu cầu lãnh đạo địa phương đó chịu trách nhiệm trước UBND tỉnh và cử tri.</w:t>
            </w:r>
          </w:p>
          <w:p w:rsidR="004B2035" w:rsidRPr="00473925" w:rsidRDefault="004B2035" w:rsidP="004B2035">
            <w:pPr>
              <w:rPr>
                <w:color w:val="000000" w:themeColor="text1"/>
                <w:sz w:val="24"/>
                <w:szCs w:val="24"/>
                <w:lang w:val="en-US"/>
              </w:rPr>
            </w:pPr>
            <w:r w:rsidRPr="00473925">
              <w:rPr>
                <w:color w:val="000000" w:themeColor="text1"/>
                <w:sz w:val="24"/>
                <w:szCs w:val="24"/>
                <w:lang w:val="sq-AL"/>
              </w:rPr>
              <w:t xml:space="preserve"> </w:t>
            </w:r>
          </w:p>
        </w:tc>
        <w:tc>
          <w:tcPr>
            <w:tcW w:w="1275" w:type="dxa"/>
          </w:tcPr>
          <w:p w:rsidR="004B2035" w:rsidRPr="00473925" w:rsidRDefault="004B2035" w:rsidP="004B2035">
            <w:pPr>
              <w:rPr>
                <w:color w:val="000000" w:themeColor="text1"/>
                <w:sz w:val="24"/>
                <w:szCs w:val="24"/>
                <w:lang w:val="en-US"/>
              </w:rPr>
            </w:pPr>
          </w:p>
        </w:tc>
      </w:tr>
      <w:tr w:rsidR="00473925" w:rsidRPr="00473925" w:rsidTr="00651F8F">
        <w:tc>
          <w:tcPr>
            <w:tcW w:w="590" w:type="dxa"/>
          </w:tcPr>
          <w:p w:rsidR="004B2035" w:rsidRPr="00473925" w:rsidRDefault="004B2035" w:rsidP="004B2035">
            <w:pPr>
              <w:jc w:val="center"/>
              <w:rPr>
                <w:color w:val="000000" w:themeColor="text1"/>
                <w:sz w:val="24"/>
                <w:szCs w:val="24"/>
                <w:lang w:val="sq-AL"/>
              </w:rPr>
            </w:pPr>
            <w:r w:rsidRPr="00473925">
              <w:rPr>
                <w:color w:val="000000" w:themeColor="text1"/>
                <w:sz w:val="24"/>
                <w:szCs w:val="24"/>
                <w:lang w:val="sq-AL"/>
              </w:rPr>
              <w:t>29</w:t>
            </w:r>
          </w:p>
        </w:tc>
        <w:tc>
          <w:tcPr>
            <w:tcW w:w="2807" w:type="dxa"/>
          </w:tcPr>
          <w:p w:rsidR="004B2035" w:rsidRPr="00473925" w:rsidRDefault="004B2035" w:rsidP="004B2035">
            <w:pPr>
              <w:spacing w:before="120"/>
              <w:jc w:val="both"/>
              <w:rPr>
                <w:color w:val="000000" w:themeColor="text1"/>
                <w:sz w:val="24"/>
                <w:szCs w:val="24"/>
                <w:lang w:val="en-AU"/>
              </w:rPr>
            </w:pPr>
            <w:r w:rsidRPr="00473925">
              <w:rPr>
                <w:color w:val="000000" w:themeColor="text1"/>
                <w:sz w:val="24"/>
                <w:szCs w:val="24"/>
                <w:lang w:val="en-AU"/>
              </w:rPr>
              <w:t>Công tác bảo vệ môi trường.</w:t>
            </w:r>
          </w:p>
        </w:tc>
        <w:tc>
          <w:tcPr>
            <w:tcW w:w="3402" w:type="dxa"/>
          </w:tcPr>
          <w:p w:rsidR="004B2035" w:rsidRPr="00473925" w:rsidRDefault="004B2035" w:rsidP="004B2035">
            <w:pPr>
              <w:spacing w:before="120"/>
              <w:jc w:val="both"/>
              <w:rPr>
                <w:color w:val="000000" w:themeColor="text1"/>
                <w:sz w:val="24"/>
                <w:szCs w:val="24"/>
                <w:shd w:val="clear" w:color="auto" w:fill="FFFFFF"/>
                <w:lang w:val="en-US"/>
              </w:rPr>
            </w:pPr>
            <w:r w:rsidRPr="00473925">
              <w:rPr>
                <w:color w:val="000000" w:themeColor="text1"/>
                <w:sz w:val="24"/>
                <w:szCs w:val="24"/>
                <w:lang w:val="en-US"/>
              </w:rPr>
              <w:t>T</w:t>
            </w:r>
            <w:r w:rsidRPr="00473925">
              <w:rPr>
                <w:color w:val="000000" w:themeColor="text1"/>
                <w:sz w:val="24"/>
                <w:szCs w:val="24"/>
              </w:rPr>
              <w:t xml:space="preserve">rong những năm gần đây, công tác BVMT ngày càng được coi trọng, </w:t>
            </w:r>
            <w:r w:rsidRPr="00473925">
              <w:rPr>
                <w:color w:val="000000" w:themeColor="text1"/>
                <w:sz w:val="24"/>
                <w:szCs w:val="24"/>
                <w:lang w:val="en-US"/>
              </w:rPr>
              <w:t>do vậy, UBND tỉnh đã thường xuyên</w:t>
            </w:r>
            <w:r w:rsidRPr="00473925">
              <w:rPr>
                <w:color w:val="000000" w:themeColor="text1"/>
                <w:sz w:val="24"/>
                <w:szCs w:val="24"/>
                <w:lang w:val="sq-AL"/>
              </w:rPr>
              <w:t xml:space="preserve"> quan tâm chỉ đạo cơ quan chuyên môn triển khai thực hiện các nội dung liên quan đến kiểm tra, giám sát, xử lý vi phạm về bảo vệ môi trường, đồng thời UBND tỉnh đã báo cáo HĐND tỉnh tại các kỳ họp hàng năm theo quy định. Tháng 11/2020, </w:t>
            </w:r>
            <w:r w:rsidRPr="00473925">
              <w:rPr>
                <w:color w:val="000000" w:themeColor="text1"/>
                <w:sz w:val="24"/>
                <w:szCs w:val="24"/>
                <w:shd w:val="clear" w:color="auto" w:fill="FFFFFF"/>
              </w:rPr>
              <w:t xml:space="preserve">UBND tỉnh đã có báo cáo số 439/BC-UBND ngày 27/11/2020 báo cáo </w:t>
            </w:r>
            <w:r w:rsidRPr="00473925">
              <w:rPr>
                <w:color w:val="000000" w:themeColor="text1"/>
                <w:sz w:val="24"/>
                <w:szCs w:val="24"/>
                <w:shd w:val="clear" w:color="auto" w:fill="FFFFFF"/>
                <w:lang w:val="en-US"/>
              </w:rPr>
              <w:t xml:space="preserve">HĐND tỉnh </w:t>
            </w:r>
            <w:r w:rsidRPr="00473925">
              <w:rPr>
                <w:color w:val="000000" w:themeColor="text1"/>
                <w:sz w:val="24"/>
                <w:szCs w:val="24"/>
                <w:shd w:val="clear" w:color="auto" w:fill="FFFFFF"/>
              </w:rPr>
              <w:t>về công tác BVMT năm 2020</w:t>
            </w:r>
            <w:r w:rsidRPr="00473925">
              <w:rPr>
                <w:color w:val="000000" w:themeColor="text1"/>
                <w:sz w:val="24"/>
                <w:szCs w:val="24"/>
                <w:shd w:val="clear" w:color="auto" w:fill="FFFFFF"/>
                <w:lang w:val="en-US"/>
              </w:rPr>
              <w:t xml:space="preserve"> trên địa bàn tỉnh Hà Tĩnh.</w:t>
            </w:r>
          </w:p>
          <w:p w:rsidR="004B2035" w:rsidRPr="00473925" w:rsidRDefault="004B2035" w:rsidP="004B2035">
            <w:pPr>
              <w:spacing w:before="120"/>
              <w:jc w:val="both"/>
              <w:rPr>
                <w:b/>
                <w:color w:val="000000" w:themeColor="text1"/>
                <w:sz w:val="24"/>
                <w:szCs w:val="24"/>
                <w:shd w:val="clear" w:color="auto" w:fill="FFFFFF"/>
                <w:lang w:val="en-US"/>
              </w:rPr>
            </w:pPr>
            <w:r w:rsidRPr="00473925">
              <w:rPr>
                <w:b/>
                <w:color w:val="000000" w:themeColor="text1"/>
                <w:sz w:val="24"/>
                <w:szCs w:val="24"/>
                <w:shd w:val="clear" w:color="auto" w:fill="FFFFFF"/>
                <w:lang w:val="en-US"/>
              </w:rPr>
              <w:t xml:space="preserve">Tồn tại: </w:t>
            </w:r>
          </w:p>
          <w:p w:rsidR="004B2035" w:rsidRPr="00473925" w:rsidRDefault="004B2035" w:rsidP="004B2035">
            <w:pPr>
              <w:ind w:firstLine="709"/>
              <w:jc w:val="both"/>
              <w:rPr>
                <w:color w:val="000000" w:themeColor="text1"/>
                <w:sz w:val="24"/>
                <w:szCs w:val="24"/>
              </w:rPr>
            </w:pPr>
            <w:r w:rsidRPr="00473925">
              <w:rPr>
                <w:color w:val="000000" w:themeColor="text1"/>
                <w:sz w:val="24"/>
                <w:szCs w:val="24"/>
              </w:rPr>
              <w:t xml:space="preserve">Công tác quản lý nhà nước về bảo vệ môi trường ở một </w:t>
            </w:r>
            <w:r w:rsidRPr="00473925">
              <w:rPr>
                <w:color w:val="000000" w:themeColor="text1"/>
                <w:sz w:val="24"/>
                <w:szCs w:val="24"/>
              </w:rPr>
              <w:lastRenderedPageBreak/>
              <w:t>số địa phương, một số lĩnh vực còn yếu; Hồ sơ kế hoạch BVMT nhất là hồ sơ môi trường cấp huyện từ các năm qua chất lượng không cao gây khó khăn cho công tác kiểm tra, giám sát; Số lượng các cơ sở sản xuất kinh doanh được xác nhận hoàn thành công trình BVMT còn ít (số đơn vị được xác nhận hoàn thành là 19 đơn vị trên toàn tỉnh; số đơn vị được kiểm tra vận hành thử nghiệm năm 2020 là 05 đơn vị).</w:t>
            </w:r>
          </w:p>
          <w:p w:rsidR="004B2035" w:rsidRPr="00473925" w:rsidRDefault="004B2035" w:rsidP="004B2035">
            <w:pPr>
              <w:ind w:firstLine="709"/>
              <w:jc w:val="both"/>
              <w:rPr>
                <w:color w:val="000000" w:themeColor="text1"/>
                <w:sz w:val="24"/>
                <w:szCs w:val="24"/>
              </w:rPr>
            </w:pPr>
            <w:r w:rsidRPr="00473925">
              <w:rPr>
                <w:color w:val="000000" w:themeColor="text1"/>
                <w:sz w:val="24"/>
                <w:szCs w:val="24"/>
              </w:rPr>
              <w:t>Quy hoạch xử lý chất thải rắn khu vực đô thị và nông thôn chưa được soát xét đồng bộ; chưa gắn với đề án thu gom, vận chuyển, xử lý toàn tỉnh để hình thành được các khu xử lý rác thải với công nghệ hiện đại. Việc triển khai thực hiện quy hoạch và các phương án xử lý rác thải bằng lò đốt tại một số địa phương triển khai còn chậm, khó khăn (Thạch Hà, Vũ Quang, Hương Khê...).</w:t>
            </w:r>
          </w:p>
          <w:p w:rsidR="004B2035" w:rsidRPr="00473925" w:rsidRDefault="004B2035" w:rsidP="004B2035">
            <w:pPr>
              <w:ind w:firstLine="709"/>
              <w:jc w:val="both"/>
              <w:rPr>
                <w:color w:val="000000" w:themeColor="text1"/>
                <w:sz w:val="24"/>
                <w:szCs w:val="24"/>
              </w:rPr>
            </w:pPr>
            <w:r w:rsidRPr="00473925">
              <w:rPr>
                <w:color w:val="000000" w:themeColor="text1"/>
                <w:sz w:val="24"/>
                <w:szCs w:val="24"/>
              </w:rPr>
              <w:t xml:space="preserve">Các KCN, cụm công nghiệp, làng nghề hầu hết đều chưa có hệ thống xử lý nước thải tập trung; hầu hết các đô thị chưa có hệ thống xử lý nước thải tập trung, hệ thống thoát nước mưa còn chung với nước thải sinh hoạt </w:t>
            </w:r>
            <w:r w:rsidRPr="00473925">
              <w:rPr>
                <w:color w:val="000000" w:themeColor="text1"/>
                <w:sz w:val="24"/>
                <w:szCs w:val="24"/>
              </w:rPr>
              <w:lastRenderedPageBreak/>
              <w:t>(mới chỉ có thị xã Hồng Lĩnh đầu tư hệ thống thu gom, hồ điều hòa để xử lý nước thải đô thị).</w:t>
            </w:r>
          </w:p>
          <w:p w:rsidR="004B2035" w:rsidRPr="00473925" w:rsidRDefault="004B2035" w:rsidP="004B2035">
            <w:pPr>
              <w:jc w:val="both"/>
              <w:rPr>
                <w:color w:val="000000" w:themeColor="text1"/>
                <w:sz w:val="24"/>
                <w:szCs w:val="24"/>
              </w:rPr>
            </w:pPr>
            <w:r w:rsidRPr="00473925">
              <w:rPr>
                <w:color w:val="000000" w:themeColor="text1"/>
                <w:sz w:val="24"/>
                <w:szCs w:val="24"/>
              </w:rPr>
              <w:t>- Nhiều doanh nghiệp, cơ sở sản xuất chưa ưu tiên đầu tư cho công tác BVMT hoặc có đầu tư công trình BVMT nhưng không vận hành thường xuyên hoặc vận hành không đúng quy trình, hoạt động mang tính chất đối phó; vẫn còn nhiều đơn vị chưa thực hiện chế độ quan trắc môi trường định kỳ hoặc có quan trắc nhưng chậm gửi hoặc không gửi kết quả cho cơ quan quản lý nhà nước theo quy định.</w:t>
            </w:r>
          </w:p>
          <w:p w:rsidR="004B2035" w:rsidRPr="00473925" w:rsidRDefault="004B2035" w:rsidP="004B2035">
            <w:pPr>
              <w:ind w:firstLine="709"/>
              <w:jc w:val="both"/>
              <w:rPr>
                <w:color w:val="000000" w:themeColor="text1"/>
                <w:sz w:val="24"/>
                <w:szCs w:val="24"/>
              </w:rPr>
            </w:pPr>
            <w:r w:rsidRPr="00473925">
              <w:rPr>
                <w:color w:val="000000" w:themeColor="text1"/>
                <w:sz w:val="24"/>
                <w:szCs w:val="24"/>
              </w:rPr>
              <w:t>Ô nhiễm môi trường trong chăn nuôi nhất là các trang trại nuôi lợn tập trung đang diễn ra nhiều nơi, việc chăn nuôi quy mô nông hộ trong khu dân cư đang là vấn đề, ảnh hưởng đến nguồn nước, dân cư xung quanh nhưng giải pháp  xử lý hiệu quả chưa cao; Tình trạng ô nhiễm môi trường trong nuôi trồng thủy sản đặc biệt là ô nhiễm môi trường nước đang diễn ra khá phổ biến, nhiều cơ sở nuôi trồng thủy sản có lưu lượng xả thải lớn, sau tái sử dụng nước ao nuôi qua ao lắng rồi xả thẳng ra sông, biển.</w:t>
            </w:r>
          </w:p>
        </w:tc>
        <w:tc>
          <w:tcPr>
            <w:tcW w:w="3402" w:type="dxa"/>
          </w:tcPr>
          <w:p w:rsidR="004B2035" w:rsidRPr="00473925" w:rsidRDefault="004B2035" w:rsidP="004B2035">
            <w:pPr>
              <w:jc w:val="both"/>
              <w:rPr>
                <w:color w:val="000000" w:themeColor="text1"/>
                <w:sz w:val="24"/>
                <w:szCs w:val="24"/>
              </w:rPr>
            </w:pPr>
            <w:r w:rsidRPr="00473925">
              <w:rPr>
                <w:color w:val="000000" w:themeColor="text1"/>
                <w:sz w:val="24"/>
                <w:szCs w:val="24"/>
              </w:rPr>
              <w:lastRenderedPageBreak/>
              <w:t>- Hệ thống văn bản quy phạm pháp luật của Trung ương trên lĩnh vực môi trường và các lĩnh vực có liên quan ban hành chưa đồng bộ, thiếu kịp thời gây khó khăn cho công tác quản lý. Đội ngũ cán bộ làm công tác quản lý nhà nước về BVMT từ tỉnh xuống huyện, xã còn mỏng về số lượng và yếu về chất lượng, chưa đáp ứng yêu cầu nhiệm vụ; phương tiện, trang thiết bị quan trắc môi trường chưa đảm bảo.</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Công tác tuyên truyền, phổ biến, giáo dục chính sách pháp luật về BVMT có thực hiện nhưng chưa sâu rộng, hiệu quả chưa cao, nhiều nội dung chậm đi vào cuộc sống; Ý thức bảo vệ môi </w:t>
            </w:r>
            <w:r w:rsidRPr="00473925">
              <w:rPr>
                <w:color w:val="000000" w:themeColor="text1"/>
                <w:sz w:val="24"/>
                <w:szCs w:val="24"/>
              </w:rPr>
              <w:lastRenderedPageBreak/>
              <w:t>trường của một bộ phận người dân, doanh nghiệp còn hạn chế, chưa chấp hành các quy định về môi trường; Việc chấp hành pháp luật về BVMT của nhiều doanh nghiệp chưa thực sự nghiêm túc.</w:t>
            </w:r>
          </w:p>
          <w:p w:rsidR="004B2035" w:rsidRPr="00473925" w:rsidRDefault="004B2035" w:rsidP="004B2035">
            <w:pPr>
              <w:jc w:val="both"/>
              <w:rPr>
                <w:color w:val="000000" w:themeColor="text1"/>
                <w:sz w:val="24"/>
                <w:szCs w:val="24"/>
              </w:rPr>
            </w:pPr>
            <w:r w:rsidRPr="00473925">
              <w:rPr>
                <w:color w:val="000000" w:themeColor="text1"/>
                <w:sz w:val="24"/>
                <w:szCs w:val="24"/>
              </w:rPr>
              <w:t>- Sự quan tâm của cấp ủy Đảng, chính quyền các cấp và sự phối hợp giữa các ngành, các địa phương còn thiếu chặt chẽ, hiệu quả chưa cao đặc biệt là trong quá trình xây dựng quy hoạch, trong thanh tra, kiểm tra, giám sát, xử lý.</w:t>
            </w:r>
          </w:p>
          <w:p w:rsidR="004B2035" w:rsidRPr="00473925" w:rsidRDefault="004B2035" w:rsidP="004B2035">
            <w:pPr>
              <w:jc w:val="both"/>
              <w:rPr>
                <w:color w:val="000000" w:themeColor="text1"/>
                <w:sz w:val="24"/>
                <w:szCs w:val="24"/>
              </w:rPr>
            </w:pPr>
            <w:r w:rsidRPr="00473925">
              <w:rPr>
                <w:color w:val="000000" w:themeColor="text1"/>
                <w:sz w:val="24"/>
                <w:szCs w:val="24"/>
              </w:rPr>
              <w:t>- Công tác thanh tra, kiểm tra về bảo vệ môi trường của các cấp, các ngành và các địa phương còn thiếu chủ động, đặc biệt kiểm tra việc thực hiện các nội dung theo hồ sơ môi trường chưa triển khai được nhiều; nhiều địa phương chưa xây dựng kế hoạch kiểm tra định kỳ, chủ yếu là giải quyết các vụ việc phát sinh; việc xử lý vi phạm còn chưa nghiêm; việc phúc tra hậu kiểm chưa quan tâm được nhiều.</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Ngân sách đầu tư cho công tác BVMT còn hạn chế, mới tập trung cho công tác tuyên tuyền phổ biến pháp luật, nâng cao nhận thức về bảo vệ môi  trường </w:t>
            </w:r>
            <w:r w:rsidRPr="00473925">
              <w:rPr>
                <w:color w:val="000000" w:themeColor="text1"/>
                <w:sz w:val="24"/>
                <w:szCs w:val="24"/>
              </w:rPr>
              <w:lastRenderedPageBreak/>
              <w:t>thông qua các chiến dịch truyền thông, quan trắc mạng lưới; việc xử lý các điểm tồn lưu hoá chất BVTV từ chiến tranh để lại mới chỉ đầu tư xử lý đối với một số điểm cấp bách, nhiều điểm qua điều tra đã xác định hàm lượng tồn lưu thuốc BVTV cao nhưng chưa được đầu tư kinh phí để xử lý dứt điểm. Nhiều nội dung về bảo vệ môi trường chậm/chưa được bố trí kinh phí đầu tư như việc xây dựng công</w:t>
            </w:r>
            <w:r w:rsidRPr="00473925">
              <w:rPr>
                <w:color w:val="000000" w:themeColor="text1"/>
                <w:sz w:val="24"/>
                <w:szCs w:val="24"/>
                <w:lang w:val="en-US"/>
              </w:rPr>
              <w:t xml:space="preserve"> </w:t>
            </w:r>
            <w:r w:rsidRPr="00473925">
              <w:rPr>
                <w:color w:val="000000" w:themeColor="text1"/>
                <w:sz w:val="24"/>
                <w:szCs w:val="24"/>
              </w:rPr>
              <w:t>trình xử lý nước thải tập trung cho các Khu, Cụm công nghiệp, làng nghề, khu đô thị.</w:t>
            </w:r>
          </w:p>
          <w:p w:rsidR="004B2035" w:rsidRPr="00473925" w:rsidRDefault="004B2035" w:rsidP="004B2035">
            <w:pPr>
              <w:jc w:val="both"/>
              <w:rPr>
                <w:rStyle w:val="text"/>
                <w:color w:val="000000" w:themeColor="text1"/>
                <w:sz w:val="24"/>
                <w:szCs w:val="24"/>
                <w:shd w:val="clear" w:color="auto" w:fill="DAE9FF"/>
              </w:rPr>
            </w:pPr>
          </w:p>
        </w:tc>
        <w:tc>
          <w:tcPr>
            <w:tcW w:w="3261" w:type="dxa"/>
          </w:tcPr>
          <w:p w:rsidR="004B2035" w:rsidRPr="00473925" w:rsidRDefault="004B2035" w:rsidP="004B2035">
            <w:pPr>
              <w:jc w:val="both"/>
              <w:rPr>
                <w:color w:val="000000" w:themeColor="text1"/>
                <w:sz w:val="24"/>
                <w:szCs w:val="24"/>
              </w:rPr>
            </w:pPr>
            <w:r w:rsidRPr="00473925">
              <w:rPr>
                <w:color w:val="000000" w:themeColor="text1"/>
                <w:sz w:val="24"/>
                <w:szCs w:val="24"/>
              </w:rPr>
              <w:lastRenderedPageBreak/>
              <w:t>- Tiếp tục tổ chức tập huấn các Nghị định, Thông tư hướng dẫn về bảo vệ môi trường và các văn bản quy phạm pháp luật liên quan cho đội ngũ làm công tác quản lý nhà nước về môi trường các cấp; doanh nghiệp và các tổ chức đoàn thể.</w:t>
            </w:r>
          </w:p>
          <w:p w:rsidR="004B2035" w:rsidRPr="00473925" w:rsidRDefault="004B2035" w:rsidP="004B2035">
            <w:pPr>
              <w:jc w:val="both"/>
              <w:rPr>
                <w:color w:val="000000" w:themeColor="text1"/>
                <w:sz w:val="24"/>
                <w:szCs w:val="24"/>
              </w:rPr>
            </w:pPr>
            <w:r w:rsidRPr="00473925">
              <w:rPr>
                <w:color w:val="000000" w:themeColor="text1"/>
                <w:sz w:val="24"/>
                <w:szCs w:val="24"/>
              </w:rPr>
              <w:t>- Tập trung nguồn lực đầu tư hạ tầng kỹ thuật bảo vệ môi trường ở các KCN, CCN, làng nghề. Đẩy nhanh tiến độ triển khai dự án đầu tư xây dựng hệ thống xử lý nước thải tập trung tại KCN Vũng Áng 1 và tập trung nguồn vốn đầu tư hệ thống xử lý nước thải tập trung cho 2 KCN (KCN Gia Lách và KCN Đại Kim) đã đi vào hoạt động.</w:t>
            </w:r>
          </w:p>
          <w:p w:rsidR="004B2035" w:rsidRPr="00473925" w:rsidRDefault="004B2035" w:rsidP="004B2035">
            <w:pPr>
              <w:jc w:val="both"/>
              <w:rPr>
                <w:color w:val="000000" w:themeColor="text1"/>
                <w:sz w:val="24"/>
                <w:szCs w:val="24"/>
              </w:rPr>
            </w:pPr>
            <w:r w:rsidRPr="00473925">
              <w:rPr>
                <w:color w:val="000000" w:themeColor="text1"/>
                <w:sz w:val="24"/>
                <w:szCs w:val="24"/>
              </w:rPr>
              <w:lastRenderedPageBreak/>
              <w:t>- Khuyến khích đầu tư các dự án xử lý chất thải rắn đặc biệt là dự án tái chế, tái sử dụng chất thải công nghiệp từ hoạt động sản xuất kinh doanh của các dự án tại các vùng trọng điểm phát triển kinh tế trong tỉnh nhất là khu kinh tế Vũng Áng, Khu kinh tế Cửa khẩu quốc tế Cầu Treo, KCN Hạ Vàng- Can Lộc, KCN Gia Lách- Nghi Xuân, các khu du lịch, khu đô thị thương mại.</w:t>
            </w:r>
          </w:p>
          <w:p w:rsidR="004B2035" w:rsidRPr="00473925" w:rsidRDefault="004B2035" w:rsidP="004B2035">
            <w:pPr>
              <w:jc w:val="both"/>
              <w:rPr>
                <w:color w:val="000000" w:themeColor="text1"/>
                <w:sz w:val="24"/>
                <w:szCs w:val="24"/>
              </w:rPr>
            </w:pPr>
            <w:r w:rsidRPr="00473925">
              <w:rPr>
                <w:color w:val="000000" w:themeColor="text1"/>
                <w:sz w:val="24"/>
                <w:szCs w:val="24"/>
              </w:rPr>
              <w:t>- Phê duyệt và triển khai Đề án quản lý chất thải rắn sinh hoạt đến năm 2025 và những năm tiếp theo đảm bảo hình thành được các khu xử lý tập trung với công nghệ hiện đại, đảm bảo yếu tố môi trường, tiến tới loại bỏ dần các khu xử lý rác thải với công nghệ lạc hậu như hiện nay.</w:t>
            </w:r>
          </w:p>
          <w:p w:rsidR="004B2035" w:rsidRPr="00473925" w:rsidRDefault="004B2035" w:rsidP="004B2035">
            <w:pPr>
              <w:jc w:val="both"/>
              <w:rPr>
                <w:color w:val="000000" w:themeColor="text1"/>
                <w:sz w:val="24"/>
                <w:szCs w:val="24"/>
              </w:rPr>
            </w:pPr>
            <w:r w:rsidRPr="00473925">
              <w:rPr>
                <w:color w:val="000000" w:themeColor="text1"/>
                <w:sz w:val="24"/>
                <w:szCs w:val="24"/>
              </w:rPr>
              <w:t xml:space="preserve">- Rà soát, điều chỉnh Quy hoạch chăn nuôi và vùng chăn nuôi tập trung với quy hoạch nguồn nước và các quy hoạch có liên quan để tích hợp đồng bộ quy hoạch tỉnh và quy hoạch ngành ở địa phương theo quy định; Tăng cường kiểm tra, kiểm soát công tác bảo vệ môi trường đối với một số dự án chăn nuôi có </w:t>
            </w:r>
            <w:r w:rsidRPr="00473925">
              <w:rPr>
                <w:color w:val="000000" w:themeColor="text1"/>
                <w:sz w:val="24"/>
                <w:szCs w:val="24"/>
              </w:rPr>
              <w:lastRenderedPageBreak/>
              <w:t>quy mô lớn, đặc biệt chú trọng kiểm tra giám sát việc xử lý nước thải, chất thải rắn tại các dự án này. Từng bước chuyển dịch chăn nuôi nông hộ trong khu dân cư sang chăn nuôi tập trung.</w:t>
            </w:r>
          </w:p>
          <w:p w:rsidR="004B2035" w:rsidRPr="00473925" w:rsidRDefault="004B2035" w:rsidP="004B2035">
            <w:pPr>
              <w:ind w:firstLine="176"/>
              <w:jc w:val="both"/>
              <w:rPr>
                <w:color w:val="000000" w:themeColor="text1"/>
                <w:sz w:val="24"/>
                <w:szCs w:val="24"/>
                <w:lang w:val="sq-AL"/>
              </w:rPr>
            </w:pPr>
          </w:p>
        </w:tc>
        <w:tc>
          <w:tcPr>
            <w:tcW w:w="1275" w:type="dxa"/>
          </w:tcPr>
          <w:p w:rsidR="004B2035" w:rsidRPr="00473925" w:rsidRDefault="004B2035" w:rsidP="004B2035">
            <w:pPr>
              <w:rPr>
                <w:color w:val="000000" w:themeColor="text1"/>
                <w:sz w:val="24"/>
                <w:szCs w:val="24"/>
                <w:lang w:val="en-US"/>
              </w:rPr>
            </w:pPr>
          </w:p>
        </w:tc>
      </w:tr>
      <w:tr w:rsidR="004B2035" w:rsidRPr="00473925" w:rsidTr="00E230C0">
        <w:trPr>
          <w:trHeight w:val="6310"/>
        </w:trPr>
        <w:tc>
          <w:tcPr>
            <w:tcW w:w="590" w:type="dxa"/>
          </w:tcPr>
          <w:p w:rsidR="004B2035" w:rsidRPr="00473925" w:rsidRDefault="008909DA" w:rsidP="004B2035">
            <w:pPr>
              <w:jc w:val="center"/>
              <w:rPr>
                <w:color w:val="000000" w:themeColor="text1"/>
                <w:sz w:val="24"/>
                <w:szCs w:val="24"/>
                <w:lang w:val="sq-AL"/>
              </w:rPr>
            </w:pPr>
            <w:r w:rsidRPr="00473925">
              <w:rPr>
                <w:color w:val="000000" w:themeColor="text1"/>
                <w:sz w:val="24"/>
                <w:szCs w:val="24"/>
                <w:lang w:val="sq-AL"/>
              </w:rPr>
              <w:lastRenderedPageBreak/>
              <w:t>30</w:t>
            </w:r>
          </w:p>
        </w:tc>
        <w:tc>
          <w:tcPr>
            <w:tcW w:w="2807" w:type="dxa"/>
          </w:tcPr>
          <w:p w:rsidR="004B2035" w:rsidRPr="00473925" w:rsidRDefault="004B2035" w:rsidP="004B2035">
            <w:pPr>
              <w:jc w:val="both"/>
              <w:rPr>
                <w:bCs/>
                <w:color w:val="000000" w:themeColor="text1"/>
                <w:sz w:val="24"/>
                <w:szCs w:val="24"/>
                <w:lang w:val="es-ES_tradnl"/>
              </w:rPr>
            </w:pPr>
            <w:r w:rsidRPr="00473925">
              <w:rPr>
                <w:bCs/>
                <w:color w:val="000000" w:themeColor="text1"/>
                <w:sz w:val="24"/>
                <w:szCs w:val="24"/>
                <w:lang w:val="es-ES_tradnl"/>
              </w:rPr>
              <w:t>Đề án Phát triển quỹ đất phục vụ phát triển kinh tế - xã hội giai đoạn 2012-2020 tỉnh Hà Tĩnh trong quá trình thực hiện nhưng còn nhiều khó khăn vướng mắc và chưa được kịp thời sơ kết, đánh giá. Đề nghị UBND Tỉnh cho biết kết quả, nguyên nhân và giải pháp trong thời gian tới.</w:t>
            </w:r>
          </w:p>
          <w:p w:rsidR="004B2035" w:rsidRPr="00473925" w:rsidRDefault="004B2035" w:rsidP="004B2035">
            <w:pPr>
              <w:rPr>
                <w:color w:val="000000" w:themeColor="text1"/>
                <w:sz w:val="24"/>
                <w:szCs w:val="24"/>
                <w:lang w:val="en-US"/>
              </w:rPr>
            </w:pPr>
            <w:r w:rsidRPr="00473925">
              <w:rPr>
                <w:color w:val="000000" w:themeColor="text1"/>
                <w:sz w:val="24"/>
                <w:szCs w:val="24"/>
                <w:lang w:val="en-US"/>
              </w:rPr>
              <w:t>(C</w:t>
            </w:r>
            <w:r w:rsidRPr="00473925">
              <w:rPr>
                <w:color w:val="000000" w:themeColor="text1"/>
                <w:sz w:val="24"/>
                <w:szCs w:val="24"/>
              </w:rPr>
              <w:t>âu hỏi chất vấn tại Kỳ họp thứ 3, Hội đồng nhân tỉnh khóa XVII</w:t>
            </w:r>
            <w:r w:rsidRPr="00473925">
              <w:rPr>
                <w:color w:val="000000" w:themeColor="text1"/>
                <w:sz w:val="24"/>
                <w:szCs w:val="24"/>
                <w:lang w:val="en-US"/>
              </w:rPr>
              <w:t>)</w:t>
            </w:r>
          </w:p>
        </w:tc>
        <w:tc>
          <w:tcPr>
            <w:tcW w:w="3402" w:type="dxa"/>
          </w:tcPr>
          <w:p w:rsidR="004B2035" w:rsidRPr="00473925" w:rsidRDefault="004B2035" w:rsidP="004B2035">
            <w:pPr>
              <w:rPr>
                <w:color w:val="000000" w:themeColor="text1"/>
                <w:sz w:val="24"/>
                <w:szCs w:val="24"/>
                <w:lang w:val="en-US"/>
              </w:rPr>
            </w:pPr>
            <w:r w:rsidRPr="00473925">
              <w:rPr>
                <w:color w:val="000000" w:themeColor="text1"/>
                <w:sz w:val="24"/>
                <w:szCs w:val="24"/>
                <w:lang w:val="en-US"/>
              </w:rPr>
              <w:t>Chưa tổ chức sơ kết, tổng kết.</w:t>
            </w:r>
          </w:p>
        </w:tc>
        <w:tc>
          <w:tcPr>
            <w:tcW w:w="3402"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 xml:space="preserve">Sở Tài nguyên đã có Văn bản số 1942/STNMT-PTQĐ ngày 07/7/2017 về việc Sơ kết, đánh giá kết quả 5 năm thực hiện Đề án phát triển quỹ đất (kèm Dự thảo Báo cáo đánh giá), tuy nhiên UBND tỉnh đang xem xét, chỉ đạo thực hiện tổng kết khi kết thúc Đề án. </w:t>
            </w:r>
          </w:p>
        </w:tc>
        <w:tc>
          <w:tcPr>
            <w:tcW w:w="3261" w:type="dxa"/>
          </w:tcPr>
          <w:p w:rsidR="004B2035" w:rsidRPr="00473925" w:rsidRDefault="004B2035" w:rsidP="004B2035">
            <w:pPr>
              <w:jc w:val="both"/>
              <w:rPr>
                <w:color w:val="000000" w:themeColor="text1"/>
                <w:sz w:val="24"/>
                <w:szCs w:val="24"/>
                <w:lang w:val="en-US"/>
              </w:rPr>
            </w:pPr>
            <w:r w:rsidRPr="00473925">
              <w:rPr>
                <w:color w:val="000000" w:themeColor="text1"/>
                <w:sz w:val="24"/>
                <w:szCs w:val="24"/>
                <w:lang w:val="en-US"/>
              </w:rPr>
              <w:t>UBND tỉnh sẽ chỉ đạo Sở Tài nguyên và Môi trường tổ chức tổng kết Đề án và xem xét, xây dựng Đề án (hoặc Kế hoạch) phát triển quỹ đất cho giai đoạn 2021 - 2030, phù hợp tinh thần Nghị quyết 17 của Chính phủ phê duyệt Kế hoạch thực hiện Kết luận 36 của Bộ chính trị về tiếp tục đổi mới chính sách pháp luật đất đai (theo hướng tăng cường công tác giải phóng mặt bằng sạch để đấu giá đất nhằm đảm bảo công khai, minh bạch trong sử dụng đất).</w:t>
            </w:r>
          </w:p>
        </w:tc>
        <w:tc>
          <w:tcPr>
            <w:tcW w:w="1275" w:type="dxa"/>
          </w:tcPr>
          <w:p w:rsidR="004B2035" w:rsidRPr="00473925" w:rsidRDefault="004B2035" w:rsidP="004B2035">
            <w:pPr>
              <w:rPr>
                <w:color w:val="000000" w:themeColor="text1"/>
                <w:sz w:val="24"/>
                <w:szCs w:val="24"/>
                <w:lang w:val="en-US"/>
              </w:rPr>
            </w:pPr>
          </w:p>
        </w:tc>
      </w:tr>
    </w:tbl>
    <w:p w:rsidR="00E468C8" w:rsidRPr="00473925" w:rsidRDefault="00E468C8">
      <w:pPr>
        <w:rPr>
          <w:color w:val="000000" w:themeColor="text1"/>
          <w:lang w:val="en-US"/>
        </w:rPr>
      </w:pPr>
    </w:p>
    <w:p w:rsidR="00AF14D2" w:rsidRPr="00473925" w:rsidRDefault="00AF14D2" w:rsidP="00701D36">
      <w:pPr>
        <w:ind w:firstLine="720"/>
        <w:jc w:val="both"/>
        <w:rPr>
          <w:b/>
          <w:color w:val="000000" w:themeColor="text1"/>
          <w:sz w:val="26"/>
          <w:szCs w:val="24"/>
          <w:lang w:val="en-US"/>
        </w:rPr>
      </w:pPr>
    </w:p>
    <w:p w:rsidR="00AF14D2" w:rsidRPr="00473925" w:rsidRDefault="00AF14D2" w:rsidP="00701D36">
      <w:pPr>
        <w:ind w:firstLine="720"/>
        <w:jc w:val="both"/>
        <w:rPr>
          <w:b/>
          <w:color w:val="000000" w:themeColor="text1"/>
          <w:sz w:val="26"/>
          <w:szCs w:val="24"/>
          <w:lang w:val="en-US"/>
        </w:rPr>
      </w:pPr>
    </w:p>
    <w:p w:rsidR="00AF14D2" w:rsidRPr="00473925" w:rsidRDefault="00AF14D2" w:rsidP="00701D36">
      <w:pPr>
        <w:ind w:firstLine="720"/>
        <w:jc w:val="both"/>
        <w:rPr>
          <w:b/>
          <w:color w:val="000000" w:themeColor="text1"/>
          <w:sz w:val="26"/>
          <w:szCs w:val="24"/>
          <w:lang w:val="en-US"/>
        </w:rPr>
      </w:pPr>
    </w:p>
    <w:p w:rsidR="00AF14D2" w:rsidRPr="00473925" w:rsidRDefault="00AF14D2" w:rsidP="00701D36">
      <w:pPr>
        <w:ind w:firstLine="720"/>
        <w:jc w:val="both"/>
        <w:rPr>
          <w:b/>
          <w:color w:val="000000" w:themeColor="text1"/>
          <w:sz w:val="26"/>
          <w:szCs w:val="24"/>
          <w:lang w:val="en-US"/>
        </w:rPr>
      </w:pPr>
    </w:p>
    <w:p w:rsidR="00AF14D2" w:rsidRPr="00473925" w:rsidRDefault="00AF14D2" w:rsidP="00701D36">
      <w:pPr>
        <w:ind w:firstLine="720"/>
        <w:jc w:val="both"/>
        <w:rPr>
          <w:b/>
          <w:color w:val="000000" w:themeColor="text1"/>
          <w:sz w:val="26"/>
          <w:szCs w:val="24"/>
          <w:lang w:val="en-US"/>
        </w:rPr>
      </w:pPr>
    </w:p>
    <w:p w:rsidR="00AF14D2" w:rsidRPr="00473925" w:rsidRDefault="00AF14D2" w:rsidP="00701D36">
      <w:pPr>
        <w:ind w:firstLine="720"/>
        <w:jc w:val="both"/>
        <w:rPr>
          <w:b/>
          <w:color w:val="000000" w:themeColor="text1"/>
          <w:sz w:val="26"/>
          <w:szCs w:val="24"/>
          <w:lang w:val="en-US"/>
        </w:rPr>
        <w:sectPr w:rsidR="00AF14D2" w:rsidRPr="00473925" w:rsidSect="00AF14D2">
          <w:headerReference w:type="default" r:id="rId8"/>
          <w:pgSz w:w="16838" w:h="11906" w:orient="landscape" w:code="9"/>
          <w:pgMar w:top="992" w:right="1440" w:bottom="1440" w:left="1440" w:header="709" w:footer="709" w:gutter="0"/>
          <w:cols w:space="708"/>
          <w:titlePg/>
          <w:docGrid w:linePitch="381"/>
        </w:sectPr>
      </w:pPr>
    </w:p>
    <w:p w:rsidR="00E92E99" w:rsidRPr="00473925" w:rsidRDefault="00E92E99" w:rsidP="00E92E99">
      <w:pPr>
        <w:spacing w:before="60"/>
        <w:jc w:val="both"/>
        <w:rPr>
          <w:b/>
          <w:color w:val="000000" w:themeColor="text1"/>
          <w:lang w:val="en-US"/>
        </w:rPr>
      </w:pPr>
      <w:r w:rsidRPr="00473925">
        <w:rPr>
          <w:b/>
          <w:color w:val="000000" w:themeColor="text1"/>
          <w:lang w:val="en-US"/>
        </w:rPr>
        <w:lastRenderedPageBreak/>
        <w:tab/>
        <w:t>* NHÓM KIẾN NGHỊ ĐANG GIẢI QUYẾT</w:t>
      </w:r>
    </w:p>
    <w:p w:rsidR="006B3CAF" w:rsidRPr="00473925" w:rsidRDefault="00A5268B" w:rsidP="00A371B0">
      <w:pPr>
        <w:spacing w:before="60"/>
        <w:ind w:firstLine="720"/>
        <w:jc w:val="both"/>
        <w:rPr>
          <w:b/>
          <w:color w:val="000000" w:themeColor="text1"/>
        </w:rPr>
      </w:pPr>
      <w:r w:rsidRPr="00473925">
        <w:rPr>
          <w:b/>
          <w:color w:val="000000" w:themeColor="text1"/>
          <w:lang w:val="en-US"/>
        </w:rPr>
        <w:t>Câu 3</w:t>
      </w:r>
      <w:r w:rsidR="008909DA" w:rsidRPr="00473925">
        <w:rPr>
          <w:b/>
          <w:color w:val="000000" w:themeColor="text1"/>
          <w:lang w:val="en-US"/>
        </w:rPr>
        <w:t>1</w:t>
      </w:r>
      <w:r w:rsidR="00645E9D" w:rsidRPr="00473925">
        <w:rPr>
          <w:b/>
          <w:color w:val="000000" w:themeColor="text1"/>
          <w:lang w:val="en-US"/>
        </w:rPr>
        <w:t>:</w:t>
      </w:r>
      <w:r w:rsidR="006B3CAF" w:rsidRPr="00473925">
        <w:rPr>
          <w:b/>
          <w:color w:val="000000" w:themeColor="text1"/>
          <w:lang w:val="en-US"/>
        </w:rPr>
        <w:t xml:space="preserve"> </w:t>
      </w:r>
      <w:r w:rsidR="006B3CAF" w:rsidRPr="00473925">
        <w:rPr>
          <w:b/>
          <w:color w:val="000000" w:themeColor="text1"/>
        </w:rPr>
        <w:t>Công tác quản lý về đất đai, tài nguyên khoáng sản, môi trường còn nhiều tồn tại, hạn chế (như: Việc thu hồi đất, chuyển mục đích sử dụng đất cho các công trình, dự án; công tác quản lý các hoạt động khai thác khoáng sản trên địa bàn; chậm xử lý các vụ việc phát sinh khiếu nại, khiếu kiện, kiến nghị liên quan đến đất đai, tài nguyên khoáng sản; quản lý nhà nước trong chấp hành pháp luật về bảo vệ môi trường...). Cử tri và đại biểu Hội đồng nhân dân đã có nhiều ý kiến, kiến nghị, chất vấn nhưng việc khắc phục, chấn chỉnh chưa đạt yêu cầu; việc xem xét, xử lý trách nhiệm của cơ quan, cá nhân liên quan chưa nghiêm.</w:t>
      </w:r>
      <w:r w:rsidR="006B3CAF" w:rsidRPr="00473925">
        <w:rPr>
          <w:b/>
          <w:color w:val="000000" w:themeColor="text1"/>
          <w:lang w:val="en-US"/>
        </w:rPr>
        <w:t xml:space="preserve"> </w:t>
      </w:r>
      <w:r w:rsidR="006B3CAF" w:rsidRPr="00473925">
        <w:rPr>
          <w:b/>
          <w:color w:val="000000" w:themeColor="text1"/>
        </w:rPr>
        <w:t>Đề nghị Ủy ban nhân dân tỉnh cho biết rõ nguyên nhân, trách nhiệm và giải pháp trong thời gian tới?</w:t>
      </w:r>
    </w:p>
    <w:p w:rsidR="006B3CAF" w:rsidRPr="00473925" w:rsidRDefault="006B3CAF" w:rsidP="00A371B0">
      <w:pPr>
        <w:spacing w:before="60"/>
        <w:ind w:firstLine="720"/>
        <w:jc w:val="both"/>
        <w:rPr>
          <w:color w:val="000000" w:themeColor="text1"/>
          <w:lang w:val="nl-NL"/>
        </w:rPr>
      </w:pPr>
      <w:r w:rsidRPr="00473925">
        <w:rPr>
          <w:color w:val="000000" w:themeColor="text1"/>
        </w:rPr>
        <w:t>Thực hiện các quy định của pháp luật, thời gian qua Uỷ ban nhân dân tỉnh đã chỉ đạo các cấp, các ngành tăng cường công tác quản lý nhà nước về đất đai, khoáng sản và bảo vệ môi trường và bước đầu đã đạt được một số kết quả nhất định như:</w:t>
      </w:r>
      <w:r w:rsidRPr="00473925">
        <w:rPr>
          <w:color w:val="000000" w:themeColor="text1"/>
          <w:lang w:val="en-US"/>
        </w:rPr>
        <w:t xml:space="preserve"> </w:t>
      </w:r>
      <w:r w:rsidRPr="00473925">
        <w:rPr>
          <w:color w:val="000000" w:themeColor="text1"/>
          <w:lang w:val="nl-NL"/>
        </w:rPr>
        <w:t>hoàn thành các quy hoạch về đất đai, khoáng sản, tài nguyên nước, đa dạng sinh học; cơ bản hoàn thành công tác đo vẽ bản đồ địa chính, cấp GCNQSD đất cho các tổ chức, hộ gia đình cá nhân</w:t>
      </w:r>
      <w:r w:rsidR="00286E94" w:rsidRPr="00473925">
        <w:rPr>
          <w:color w:val="000000" w:themeColor="text1"/>
          <w:lang w:val="nl-NL"/>
        </w:rPr>
        <w:t xml:space="preserve"> (</w:t>
      </w:r>
      <w:r w:rsidR="00286E94" w:rsidRPr="00473925">
        <w:rPr>
          <w:color w:val="000000" w:themeColor="text1"/>
          <w:lang w:val="nb-NO"/>
        </w:rPr>
        <w:t>hoàn thành đăng ký, cấp giấy chứng nhận quyền sử dụng đất đạt trên 98% nhu cầu</w:t>
      </w:r>
      <w:r w:rsidR="005E6E7B" w:rsidRPr="00473925">
        <w:rPr>
          <w:color w:val="000000" w:themeColor="text1"/>
          <w:lang w:val="nb-NO"/>
        </w:rPr>
        <w:t xml:space="preserve"> cho các tổ chức; Cấp giấy chứng nhận quyền sử dụng đất lần đầu đạt hơn 99% nhu cầu cho hộ gia đình cá nhân)</w:t>
      </w:r>
      <w:r w:rsidRPr="00473925">
        <w:rPr>
          <w:color w:val="000000" w:themeColor="text1"/>
          <w:lang w:val="nl-NL"/>
        </w:rPr>
        <w:t xml:space="preserve">. </w:t>
      </w:r>
      <w:r w:rsidRPr="00473925">
        <w:rPr>
          <w:color w:val="000000" w:themeColor="text1"/>
          <w:lang w:val="pt-BR"/>
        </w:rPr>
        <w:t>Việc</w:t>
      </w:r>
      <w:r w:rsidRPr="00473925">
        <w:rPr>
          <w:color w:val="000000" w:themeColor="text1"/>
          <w:lang w:val="nl-NL"/>
        </w:rPr>
        <w:t xml:space="preserve"> giải quyết thủ tục hành chính về đất đai cho người dân và doanh nghiệp được thực hiện kịp thời, công tác bồi thường, GPMB được tập trung chỉ đạo quyết liệt, cơ bản đáp ứng yêu cầu triển khai các dự án trên địa bàn tỉnh. Công tác xây dựng giá đất đảm bảo đúng quy định, kịp thời phục vụ tốt cho công tác GPMB, thu ngân sách trên địa bàn tỉnh. </w:t>
      </w:r>
      <w:r w:rsidRPr="00473925">
        <w:rPr>
          <w:color w:val="000000" w:themeColor="text1"/>
          <w:lang w:val="pt-BR"/>
        </w:rPr>
        <w:t>Hoàn thành xây dựng Đề án thu gom, vận chuyển, xử lý rác thải sinh hoạt và triển khai thực hiện;</w:t>
      </w:r>
      <w:r w:rsidR="00AC11D6" w:rsidRPr="00473925">
        <w:rPr>
          <w:color w:val="000000" w:themeColor="text1"/>
          <w:lang w:val="pt-BR"/>
        </w:rPr>
        <w:t xml:space="preserve"> </w:t>
      </w:r>
      <w:r w:rsidR="00AC11D6" w:rsidRPr="00473925">
        <w:rPr>
          <w:color w:val="000000" w:themeColor="text1"/>
          <w:lang w:val="nl-NL"/>
        </w:rPr>
        <w:t xml:space="preserve">Đang tích cực triển khai Dự án xây dựng cơ sở dữ liệu đất đai toàn tỉnh, hướng tới ứng dụng tin học hóa trong quản lý đất đai. </w:t>
      </w:r>
      <w:r w:rsidRPr="00473925">
        <w:rPr>
          <w:color w:val="000000" w:themeColor="text1"/>
          <w:lang w:val="en-US"/>
        </w:rPr>
        <w:t>V</w:t>
      </w:r>
      <w:r w:rsidRPr="00473925">
        <w:rPr>
          <w:color w:val="000000" w:themeColor="text1"/>
        </w:rPr>
        <w:t>iệc cấp phép thăm dò, khai thác được rà soát chặt chẽ, công khai, minh bạch thông qua hình thức đấu giá. Công tác kiểm tra, kiểm soát các hoạt động khai thác khoáng sản được tăng cường và thực hiện thường xuyên, liên tục.</w:t>
      </w:r>
      <w:r w:rsidRPr="00473925">
        <w:rPr>
          <w:color w:val="000000" w:themeColor="text1"/>
          <w:lang w:val="en-US"/>
        </w:rPr>
        <w:t xml:space="preserve"> </w:t>
      </w:r>
      <w:r w:rsidRPr="00473925">
        <w:rPr>
          <w:color w:val="000000" w:themeColor="text1"/>
          <w:lang w:val="nl-NL"/>
        </w:rPr>
        <w:t>Từng bước triển khai các hoạt động về xây dựng cơ sở dữ liệu tài nguyên môi trường biển; thiết lập hành lang bảo vệ bờ biển; giới thiệu vị trí nhận chìm vật chất nạo vét luồng lạch ở biển; giải quyết các vụ việc tồn đọng, kéo dài liên quan đến đất đai trên địa bàn tỉnh.</w:t>
      </w:r>
      <w:r w:rsidR="00AC11D6" w:rsidRPr="00473925">
        <w:rPr>
          <w:color w:val="000000" w:themeColor="text1"/>
          <w:lang w:val="nl-NL"/>
        </w:rPr>
        <w:t xml:space="preserve"> </w:t>
      </w:r>
    </w:p>
    <w:p w:rsidR="00724299" w:rsidRPr="00473925" w:rsidRDefault="00724299" w:rsidP="00A371B0">
      <w:pPr>
        <w:spacing w:before="60"/>
        <w:ind w:firstLine="720"/>
        <w:jc w:val="both"/>
        <w:rPr>
          <w:color w:val="000000" w:themeColor="text1"/>
        </w:rPr>
      </w:pPr>
      <w:r w:rsidRPr="00473925">
        <w:rPr>
          <w:color w:val="000000" w:themeColor="text1"/>
        </w:rPr>
        <w:t xml:space="preserve">Tuy vậy, công tác quản lý nhà nước về tài nguyên và bảo vệ môi trường đến nay vẫn còn những tồn tại chưa khắc phục triệt để như cử tri đã nêu, Sở Tài nguyên và Môi trường xin làm rõ nguyên nhân, trách nhiệm và giải pháp thời gian </w:t>
      </w:r>
      <w:r w:rsidR="004126DF" w:rsidRPr="00473925">
        <w:rPr>
          <w:color w:val="000000" w:themeColor="text1"/>
          <w:lang w:val="en-US"/>
        </w:rPr>
        <w:t xml:space="preserve">tới </w:t>
      </w:r>
      <w:r w:rsidRPr="00473925">
        <w:rPr>
          <w:color w:val="000000" w:themeColor="text1"/>
        </w:rPr>
        <w:t>như sau:</w:t>
      </w:r>
    </w:p>
    <w:p w:rsidR="00724299" w:rsidRPr="00473925" w:rsidRDefault="00724299" w:rsidP="00A371B0">
      <w:pPr>
        <w:spacing w:before="60"/>
        <w:ind w:firstLine="720"/>
        <w:rPr>
          <w:i/>
          <w:color w:val="000000" w:themeColor="text1"/>
        </w:rPr>
      </w:pPr>
      <w:r w:rsidRPr="00473925">
        <w:rPr>
          <w:b/>
          <w:color w:val="000000" w:themeColor="text1"/>
        </w:rPr>
        <w:t>1. Về việc thu hồi đất, chuyển mục đích sử dụng đất cho các công trình, dự án:</w:t>
      </w:r>
      <w:r w:rsidRPr="00473925">
        <w:rPr>
          <w:i/>
          <w:color w:val="000000" w:themeColor="text1"/>
        </w:rPr>
        <w:t xml:space="preserve"> </w:t>
      </w:r>
    </w:p>
    <w:p w:rsidR="00E60D1C" w:rsidRPr="00473925" w:rsidRDefault="00E60D1C" w:rsidP="00A371B0">
      <w:pPr>
        <w:spacing w:before="60"/>
        <w:ind w:firstLine="720"/>
        <w:jc w:val="both"/>
        <w:rPr>
          <w:color w:val="000000" w:themeColor="text1"/>
          <w:lang w:val="nl-NL"/>
        </w:rPr>
      </w:pPr>
      <w:r w:rsidRPr="00473925">
        <w:rPr>
          <w:color w:val="000000" w:themeColor="text1"/>
        </w:rPr>
        <w:t xml:space="preserve">Theo quy định của Luật đất đai năm 2013, kể từ ngày 01/7/2014, việc thu hồi đất cho các công trình quốc phòng an ninh, thu hồi đất để phát triển kinh tế xã hội vì lợi ích quốc gia, công cộng và chuyển mục đích sử dụng đất trồng lúa, đất có rừng phòng hộ, đất có rừng đặc dụng tại địa phương phải được Hội đồng nhân dân tỉnh </w:t>
      </w:r>
      <w:r w:rsidRPr="00473925">
        <w:rPr>
          <w:color w:val="000000" w:themeColor="text1"/>
        </w:rPr>
        <w:lastRenderedPageBreak/>
        <w:t xml:space="preserve">thông qua. Thực hiện quy định này, từ năm 2014 đến nay, UBND tỉnh đã chỉ đạo Sở Tài nguyên và Môi trường, UBND cấp huyện thực hiện lập và trình HĐND tỉnh thông qua danh mục công trình dự án thực hiện hàng năm trên địa bàn tỉnh. Cụ thể, đã trình và được HĐND tỉnh thông qua tại các </w:t>
      </w:r>
      <w:r w:rsidRPr="00473925">
        <w:rPr>
          <w:color w:val="000000" w:themeColor="text1"/>
          <w:lang w:val="nb-NO"/>
        </w:rPr>
        <w:t>Nghị quyết số 116/2014/NQ-HĐND ngày 20/12/2014; số 140/NQ-HĐND ngày 17/7/2015; số 158/NQ-HĐND ngày 12/12/2015 và số 11/NQ-HĐND ngày 28/6/2016</w:t>
      </w:r>
      <w:r w:rsidRPr="00473925">
        <w:rPr>
          <w:color w:val="000000" w:themeColor="text1"/>
        </w:rPr>
        <w:t xml:space="preserve">, </w:t>
      </w:r>
      <w:r w:rsidRPr="00473925">
        <w:rPr>
          <w:color w:val="000000" w:themeColor="text1"/>
          <w:lang w:val="nb-NO"/>
        </w:rPr>
        <w:t xml:space="preserve">số </w:t>
      </w:r>
      <w:r w:rsidRPr="00473925">
        <w:rPr>
          <w:color w:val="000000" w:themeColor="text1"/>
        </w:rPr>
        <w:t>30</w:t>
      </w:r>
      <w:r w:rsidRPr="00473925">
        <w:rPr>
          <w:color w:val="000000" w:themeColor="text1"/>
          <w:lang w:val="nb-NO"/>
        </w:rPr>
        <w:t>/NQ-HĐND ngày 1</w:t>
      </w:r>
      <w:r w:rsidRPr="00473925">
        <w:rPr>
          <w:color w:val="000000" w:themeColor="text1"/>
        </w:rPr>
        <w:t>5</w:t>
      </w:r>
      <w:r w:rsidRPr="00473925">
        <w:rPr>
          <w:color w:val="000000" w:themeColor="text1"/>
          <w:lang w:val="nb-NO"/>
        </w:rPr>
        <w:t>/12/201</w:t>
      </w:r>
      <w:r w:rsidRPr="00473925">
        <w:rPr>
          <w:color w:val="000000" w:themeColor="text1"/>
        </w:rPr>
        <w:t>6,</w:t>
      </w:r>
      <w:r w:rsidRPr="00473925">
        <w:rPr>
          <w:color w:val="000000" w:themeColor="text1"/>
          <w:lang w:val="nb-NO"/>
        </w:rPr>
        <w:t xml:space="preserve"> số </w:t>
      </w:r>
      <w:r w:rsidRPr="00473925">
        <w:rPr>
          <w:color w:val="000000" w:themeColor="text1"/>
        </w:rPr>
        <w:t>51</w:t>
      </w:r>
      <w:r w:rsidRPr="00473925">
        <w:rPr>
          <w:color w:val="000000" w:themeColor="text1"/>
          <w:lang w:val="nb-NO"/>
        </w:rPr>
        <w:t xml:space="preserve">/NQ-HĐND ngày </w:t>
      </w:r>
      <w:r w:rsidRPr="00473925">
        <w:rPr>
          <w:color w:val="000000" w:themeColor="text1"/>
        </w:rPr>
        <w:t>15</w:t>
      </w:r>
      <w:r w:rsidRPr="00473925">
        <w:rPr>
          <w:color w:val="000000" w:themeColor="text1"/>
          <w:lang w:val="nb-NO"/>
        </w:rPr>
        <w:t>/</w:t>
      </w:r>
      <w:r w:rsidRPr="00473925">
        <w:rPr>
          <w:color w:val="000000" w:themeColor="text1"/>
        </w:rPr>
        <w:t>7</w:t>
      </w:r>
      <w:r w:rsidRPr="00473925">
        <w:rPr>
          <w:color w:val="000000" w:themeColor="text1"/>
          <w:lang w:val="nb-NO"/>
        </w:rPr>
        <w:t>/201</w:t>
      </w:r>
      <w:r w:rsidRPr="00473925">
        <w:rPr>
          <w:color w:val="000000" w:themeColor="text1"/>
        </w:rPr>
        <w:t>7,</w:t>
      </w:r>
      <w:r w:rsidRPr="00473925">
        <w:rPr>
          <w:color w:val="000000" w:themeColor="text1"/>
          <w:lang w:val="nb-NO"/>
        </w:rPr>
        <w:t xml:space="preserve"> số </w:t>
      </w:r>
      <w:r w:rsidRPr="00473925">
        <w:rPr>
          <w:color w:val="000000" w:themeColor="text1"/>
        </w:rPr>
        <w:t>71</w:t>
      </w:r>
      <w:r w:rsidRPr="00473925">
        <w:rPr>
          <w:color w:val="000000" w:themeColor="text1"/>
          <w:lang w:val="nb-NO"/>
        </w:rPr>
        <w:t>/NQ-HĐND ngày 1</w:t>
      </w:r>
      <w:r w:rsidRPr="00473925">
        <w:rPr>
          <w:color w:val="000000" w:themeColor="text1"/>
        </w:rPr>
        <w:t>3</w:t>
      </w:r>
      <w:r w:rsidRPr="00473925">
        <w:rPr>
          <w:color w:val="000000" w:themeColor="text1"/>
          <w:lang w:val="nb-NO"/>
        </w:rPr>
        <w:t>/12/201</w:t>
      </w:r>
      <w:r w:rsidRPr="00473925">
        <w:rPr>
          <w:color w:val="000000" w:themeColor="text1"/>
        </w:rPr>
        <w:t>7,</w:t>
      </w:r>
      <w:r w:rsidRPr="00473925">
        <w:rPr>
          <w:color w:val="000000" w:themeColor="text1"/>
          <w:lang w:val="nb-NO"/>
        </w:rPr>
        <w:t xml:space="preserve"> số </w:t>
      </w:r>
      <w:r w:rsidRPr="00473925">
        <w:rPr>
          <w:color w:val="000000" w:themeColor="text1"/>
        </w:rPr>
        <w:t>119</w:t>
      </w:r>
      <w:r w:rsidRPr="00473925">
        <w:rPr>
          <w:color w:val="000000" w:themeColor="text1"/>
          <w:lang w:val="nb-NO"/>
        </w:rPr>
        <w:t>/NQ-HĐND ngày 1</w:t>
      </w:r>
      <w:r w:rsidRPr="00473925">
        <w:rPr>
          <w:color w:val="000000" w:themeColor="text1"/>
        </w:rPr>
        <w:t>3</w:t>
      </w:r>
      <w:r w:rsidRPr="00473925">
        <w:rPr>
          <w:color w:val="000000" w:themeColor="text1"/>
          <w:lang w:val="nb-NO"/>
        </w:rPr>
        <w:t>/12/201</w:t>
      </w:r>
      <w:r w:rsidRPr="00473925">
        <w:rPr>
          <w:color w:val="000000" w:themeColor="text1"/>
        </w:rPr>
        <w:t>8,</w:t>
      </w:r>
      <w:r w:rsidRPr="00473925">
        <w:rPr>
          <w:color w:val="000000" w:themeColor="text1"/>
          <w:lang w:val="nb-NO"/>
        </w:rPr>
        <w:t xml:space="preserve"> số 1</w:t>
      </w:r>
      <w:r w:rsidRPr="00473925">
        <w:rPr>
          <w:color w:val="000000" w:themeColor="text1"/>
        </w:rPr>
        <w:t>49</w:t>
      </w:r>
      <w:r w:rsidRPr="00473925">
        <w:rPr>
          <w:color w:val="000000" w:themeColor="text1"/>
          <w:lang w:val="nb-NO"/>
        </w:rPr>
        <w:t>/NQ-HĐND ngày 1</w:t>
      </w:r>
      <w:r w:rsidRPr="00473925">
        <w:rPr>
          <w:color w:val="000000" w:themeColor="text1"/>
        </w:rPr>
        <w:t>7</w:t>
      </w:r>
      <w:r w:rsidRPr="00473925">
        <w:rPr>
          <w:color w:val="000000" w:themeColor="text1"/>
          <w:lang w:val="nb-NO"/>
        </w:rPr>
        <w:t>/</w:t>
      </w:r>
      <w:r w:rsidRPr="00473925">
        <w:rPr>
          <w:color w:val="000000" w:themeColor="text1"/>
        </w:rPr>
        <w:t>7</w:t>
      </w:r>
      <w:r w:rsidRPr="00473925">
        <w:rPr>
          <w:color w:val="000000" w:themeColor="text1"/>
          <w:lang w:val="nb-NO"/>
        </w:rPr>
        <w:t>/201</w:t>
      </w:r>
      <w:r w:rsidRPr="00473925">
        <w:rPr>
          <w:color w:val="000000" w:themeColor="text1"/>
        </w:rPr>
        <w:t>9,</w:t>
      </w:r>
      <w:r w:rsidRPr="00473925">
        <w:rPr>
          <w:color w:val="000000" w:themeColor="text1"/>
          <w:lang w:val="nb-NO"/>
        </w:rPr>
        <w:t xml:space="preserve"> số 1</w:t>
      </w:r>
      <w:r w:rsidRPr="00473925">
        <w:rPr>
          <w:color w:val="000000" w:themeColor="text1"/>
        </w:rPr>
        <w:t>71</w:t>
      </w:r>
      <w:r w:rsidRPr="00473925">
        <w:rPr>
          <w:color w:val="000000" w:themeColor="text1"/>
          <w:lang w:val="nb-NO"/>
        </w:rPr>
        <w:t>/NQ-HĐND ngày 1</w:t>
      </w:r>
      <w:r w:rsidRPr="00473925">
        <w:rPr>
          <w:color w:val="000000" w:themeColor="text1"/>
        </w:rPr>
        <w:t>5</w:t>
      </w:r>
      <w:r w:rsidRPr="00473925">
        <w:rPr>
          <w:color w:val="000000" w:themeColor="text1"/>
          <w:lang w:val="nb-NO"/>
        </w:rPr>
        <w:t>/12/20</w:t>
      </w:r>
      <w:r w:rsidRPr="00473925">
        <w:rPr>
          <w:color w:val="000000" w:themeColor="text1"/>
        </w:rPr>
        <w:t xml:space="preserve">20 và </w:t>
      </w:r>
      <w:r w:rsidRPr="00473925">
        <w:rPr>
          <w:color w:val="000000" w:themeColor="text1"/>
          <w:lang w:val="nb-NO"/>
        </w:rPr>
        <w:t xml:space="preserve">số </w:t>
      </w:r>
      <w:r w:rsidRPr="00473925">
        <w:rPr>
          <w:color w:val="000000" w:themeColor="text1"/>
        </w:rPr>
        <w:t>220</w:t>
      </w:r>
      <w:r w:rsidRPr="00473925">
        <w:rPr>
          <w:color w:val="000000" w:themeColor="text1"/>
          <w:lang w:val="nb-NO"/>
        </w:rPr>
        <w:t xml:space="preserve">/NQ-HĐND ngày </w:t>
      </w:r>
      <w:r w:rsidRPr="00473925">
        <w:rPr>
          <w:color w:val="000000" w:themeColor="text1"/>
        </w:rPr>
        <w:t>10</w:t>
      </w:r>
      <w:r w:rsidRPr="00473925">
        <w:rPr>
          <w:color w:val="000000" w:themeColor="text1"/>
          <w:lang w:val="nb-NO"/>
        </w:rPr>
        <w:t>/</w:t>
      </w:r>
      <w:r w:rsidRPr="00473925">
        <w:rPr>
          <w:color w:val="000000" w:themeColor="text1"/>
        </w:rPr>
        <w:t>7</w:t>
      </w:r>
      <w:r w:rsidRPr="00473925">
        <w:rPr>
          <w:color w:val="000000" w:themeColor="text1"/>
          <w:lang w:val="nb-NO"/>
        </w:rPr>
        <w:t>/20</w:t>
      </w:r>
      <w:r w:rsidRPr="00473925">
        <w:rPr>
          <w:color w:val="000000" w:themeColor="text1"/>
        </w:rPr>
        <w:t>20.</w:t>
      </w:r>
      <w:r w:rsidRPr="00473925">
        <w:rPr>
          <w:color w:val="000000" w:themeColor="text1"/>
          <w:lang w:val="nb-NO"/>
        </w:rPr>
        <w:t xml:space="preserve"> S</w:t>
      </w:r>
      <w:r w:rsidRPr="00473925">
        <w:rPr>
          <w:color w:val="000000" w:themeColor="text1"/>
          <w:lang w:val="nl-NL"/>
        </w:rPr>
        <w:t>au khi có Nghị quyết của HĐND tỉnh, UBND tỉnh đã phê duyệt Kế hoạch sử dụng đất các năm 2015, 2016</w:t>
      </w:r>
      <w:r w:rsidRPr="00473925">
        <w:rPr>
          <w:color w:val="000000" w:themeColor="text1"/>
        </w:rPr>
        <w:t xml:space="preserve">, 2017, 2018, 2019 và 2020 </w:t>
      </w:r>
      <w:r w:rsidRPr="00473925">
        <w:rPr>
          <w:color w:val="000000" w:themeColor="text1"/>
          <w:lang w:val="nl-NL"/>
        </w:rPr>
        <w:t xml:space="preserve">cho các huyện, thành phố, thị xã </w:t>
      </w:r>
      <w:r w:rsidRPr="00473925">
        <w:rPr>
          <w:color w:val="000000" w:themeColor="text1"/>
          <w:lang w:val="pl-PL"/>
        </w:rPr>
        <w:t>để</w:t>
      </w:r>
      <w:r w:rsidRPr="00473925">
        <w:rPr>
          <w:color w:val="000000" w:themeColor="text1"/>
        </w:rPr>
        <w:t xml:space="preserve"> làm cơ sở</w:t>
      </w:r>
      <w:r w:rsidRPr="00473925">
        <w:rPr>
          <w:color w:val="000000" w:themeColor="text1"/>
          <w:lang w:val="pl-PL"/>
        </w:rPr>
        <w:t xml:space="preserve"> cho việc thu hồi đất, giao đất, cho thuê đất, cho phép chuyển mục đích sử dụng đất</w:t>
      </w:r>
      <w:r w:rsidRPr="00473925">
        <w:rPr>
          <w:color w:val="000000" w:themeColor="text1"/>
        </w:rPr>
        <w:t>.</w:t>
      </w:r>
      <w:r w:rsidRPr="00473925">
        <w:rPr>
          <w:color w:val="000000" w:themeColor="text1"/>
          <w:lang w:val="nl-NL"/>
        </w:rPr>
        <w:t xml:space="preserve"> Tồn tại hiện nay là tỷ lệ công trình, dự án thu hồi đất, chuyển mục đích sử dụng đất đạt tỷ lệ còn thấp cụ thể:</w:t>
      </w:r>
    </w:p>
    <w:p w:rsidR="00E60D1C" w:rsidRPr="00473925" w:rsidRDefault="00E60D1C" w:rsidP="00A371B0">
      <w:pPr>
        <w:widowControl w:val="0"/>
        <w:spacing w:before="60"/>
        <w:ind w:firstLine="720"/>
        <w:jc w:val="both"/>
        <w:rPr>
          <w:color w:val="000000" w:themeColor="text1"/>
        </w:rPr>
      </w:pPr>
      <w:r w:rsidRPr="00473925">
        <w:rPr>
          <w:i/>
          <w:color w:val="000000" w:themeColor="text1"/>
        </w:rPr>
        <w:t xml:space="preserve">+ Về công trình, dự án thu hồi đất: </w:t>
      </w:r>
      <w:r w:rsidRPr="00473925">
        <w:rPr>
          <w:color w:val="000000" w:themeColor="text1"/>
        </w:rPr>
        <w:t>tính đến ngày 30/11/2020 số công trình, dự án đã thực hiện là 2188/4414 công trình, dự án, đạt 49,6%; số công trình, dự án không có khả năng thực hiện đề xuất đưa ra khỏi các nghị quyết là 699 công trình, dự án (chiếm 15%).</w:t>
      </w:r>
    </w:p>
    <w:p w:rsidR="00E60D1C" w:rsidRPr="00473925" w:rsidRDefault="00E60D1C" w:rsidP="00A371B0">
      <w:pPr>
        <w:widowControl w:val="0"/>
        <w:spacing w:before="60"/>
        <w:ind w:firstLine="720"/>
        <w:jc w:val="both"/>
        <w:rPr>
          <w:color w:val="000000" w:themeColor="text1"/>
        </w:rPr>
      </w:pPr>
      <w:r w:rsidRPr="00473925">
        <w:rPr>
          <w:i/>
          <w:color w:val="000000" w:themeColor="text1"/>
        </w:rPr>
        <w:t>+ Về công trình, dự án chuyển mục đích sử dụng đất</w:t>
      </w:r>
      <w:r w:rsidRPr="00473925">
        <w:rPr>
          <w:color w:val="000000" w:themeColor="text1"/>
        </w:rPr>
        <w:t>: tính đến ngày 30/11/2020 là 886/1666 công trình, dự án (đạt 53,2%); số công trình, dự án không thực hiện đề xuất đưa ra khỏi nghị quyết là 156 công trình, dự án (chiếm 9,4%).</w:t>
      </w:r>
    </w:p>
    <w:p w:rsidR="00F36C35" w:rsidRPr="00473925" w:rsidRDefault="00F36C35" w:rsidP="00A371B0">
      <w:pPr>
        <w:spacing w:before="60"/>
        <w:ind w:firstLine="720"/>
        <w:jc w:val="both"/>
        <w:rPr>
          <w:b/>
          <w:i/>
          <w:color w:val="000000" w:themeColor="text1"/>
          <w:lang w:val="en-US"/>
        </w:rPr>
      </w:pPr>
      <w:r w:rsidRPr="00473925">
        <w:rPr>
          <w:b/>
          <w:i/>
          <w:color w:val="000000" w:themeColor="text1"/>
          <w:lang w:val="en-US"/>
        </w:rPr>
        <w:t>Nguyên nhân:</w:t>
      </w:r>
    </w:p>
    <w:p w:rsidR="00E60D1C" w:rsidRPr="00473925" w:rsidRDefault="00E60D1C" w:rsidP="00A371B0">
      <w:pPr>
        <w:spacing w:before="60"/>
        <w:ind w:firstLine="720"/>
        <w:jc w:val="both"/>
        <w:rPr>
          <w:color w:val="000000" w:themeColor="text1"/>
          <w:lang w:val="en-US"/>
        </w:rPr>
      </w:pPr>
      <w:r w:rsidRPr="00473925">
        <w:rPr>
          <w:color w:val="000000" w:themeColor="text1"/>
        </w:rPr>
        <w:t xml:space="preserve">Trong quá trình lập QH, KH sử dụng đất UBND cấp huyện và UBND cấp xã vẫn đề xuất quá nhiều công trình, dự án. Có những công trình chưa bố trí được nguồn vốn, chưa có tính khả thi nhưng nhưng vẫn đưa vào với quan điểm là thừa còn hơn thiếu. </w:t>
      </w:r>
      <w:r w:rsidRPr="00473925">
        <w:rPr>
          <w:color w:val="000000" w:themeColor="text1"/>
          <w:lang w:val="en-US"/>
        </w:rPr>
        <w:t>Mặt khác, một số văn bản QPPL còn có sự chồng chéo, nhất là quy định về việc giao, thuê đất, đấu giá QSD đất, đấu thầu dự án có sử dụng đất đối với dự án có phần DT đất do UBND xã quản lý.</w:t>
      </w:r>
    </w:p>
    <w:p w:rsidR="00F36C35" w:rsidRPr="00473925" w:rsidRDefault="00F36C35" w:rsidP="00A371B0">
      <w:pPr>
        <w:spacing w:before="60"/>
        <w:ind w:firstLine="720"/>
        <w:jc w:val="both"/>
        <w:rPr>
          <w:b/>
          <w:i/>
          <w:color w:val="000000" w:themeColor="text1"/>
          <w:lang w:val="en-US"/>
        </w:rPr>
      </w:pPr>
      <w:r w:rsidRPr="00473925">
        <w:rPr>
          <w:b/>
          <w:i/>
          <w:color w:val="000000" w:themeColor="text1"/>
          <w:lang w:val="en-US"/>
        </w:rPr>
        <w:t>Giải pháp:</w:t>
      </w:r>
    </w:p>
    <w:p w:rsidR="00E60D1C" w:rsidRPr="00473925" w:rsidRDefault="00E60D1C" w:rsidP="00A371B0">
      <w:pPr>
        <w:spacing w:before="60"/>
        <w:ind w:firstLine="720"/>
        <w:jc w:val="both"/>
        <w:rPr>
          <w:color w:val="000000" w:themeColor="text1"/>
        </w:rPr>
      </w:pPr>
      <w:r w:rsidRPr="00473925">
        <w:rPr>
          <w:color w:val="000000" w:themeColor="text1"/>
        </w:rPr>
        <w:t xml:space="preserve">- Tiếp tục chỉ đạo các </w:t>
      </w:r>
      <w:r w:rsidRPr="00473925">
        <w:rPr>
          <w:color w:val="000000" w:themeColor="text1"/>
          <w:lang w:val="en-US"/>
        </w:rPr>
        <w:t>địa phương</w:t>
      </w:r>
      <w:r w:rsidRPr="00473925">
        <w:rPr>
          <w:color w:val="000000" w:themeColor="text1"/>
        </w:rPr>
        <w:t xml:space="preserve"> trong việc rà soát lập QH</w:t>
      </w:r>
      <w:r w:rsidRPr="00473925">
        <w:rPr>
          <w:color w:val="000000" w:themeColor="text1"/>
          <w:lang w:val="en-US"/>
        </w:rPr>
        <w:t>, KH</w:t>
      </w:r>
      <w:r w:rsidRPr="00473925">
        <w:rPr>
          <w:color w:val="000000" w:themeColor="text1"/>
        </w:rPr>
        <w:t xml:space="preserve"> sử dụng đất giai đoạn 2021-2030. Lập danh mục các công trình dự án cần thu  hồi đất</w:t>
      </w:r>
      <w:r w:rsidRPr="00473925">
        <w:rPr>
          <w:color w:val="000000" w:themeColor="text1"/>
          <w:lang w:val="en-US"/>
        </w:rPr>
        <w:t xml:space="preserve"> hàng</w:t>
      </w:r>
      <w:r w:rsidRPr="00473925">
        <w:rPr>
          <w:color w:val="000000" w:themeColor="text1"/>
        </w:rPr>
        <w:t xml:space="preserve"> năm với quan điểm các công trình dự án phải sát với nhu cầu thực tế và khả năng vốn đầu tư để dự án có tính khả thi cao.</w:t>
      </w:r>
    </w:p>
    <w:p w:rsidR="00E60D1C" w:rsidRPr="00473925" w:rsidRDefault="00E60D1C" w:rsidP="00A371B0">
      <w:pPr>
        <w:spacing w:before="60"/>
        <w:ind w:firstLine="720"/>
        <w:jc w:val="both"/>
        <w:rPr>
          <w:color w:val="000000" w:themeColor="text1"/>
          <w:lang w:val="en-US"/>
        </w:rPr>
      </w:pPr>
      <w:r w:rsidRPr="00473925">
        <w:rPr>
          <w:color w:val="000000" w:themeColor="text1"/>
        </w:rPr>
        <w:t>- Chỉ đạo Sở Tài nguyên và Môi trường tổng hợp rà soát kỹ các công trình dự án do địa phường, các ngành đề xuất trước khi trình UBND tỉnh HĐND tỉnh thông qua đảm bảo tỷ lệ thực hiện các dự án đạt kết quả cao.</w:t>
      </w:r>
    </w:p>
    <w:p w:rsidR="00F36C35" w:rsidRPr="00473925" w:rsidRDefault="00E60D1C" w:rsidP="00A371B0">
      <w:pPr>
        <w:spacing w:before="60"/>
        <w:ind w:firstLine="720"/>
        <w:jc w:val="both"/>
        <w:rPr>
          <w:color w:val="000000" w:themeColor="text1"/>
          <w:lang w:val="en-US"/>
        </w:rPr>
      </w:pPr>
      <w:r w:rsidRPr="00473925">
        <w:rPr>
          <w:color w:val="000000" w:themeColor="text1"/>
          <w:lang w:val="en-US"/>
        </w:rPr>
        <w:t>- Kiến nghị Chính phủ sớm ban hành Nghị định sửa đổi bổ sung một số điều của Luật Đất đai để sớm tháo gỡ những khó khăn vướng mắc nhất là quy định cụ thể đối tượng phải thực hiện đấu giá QSD đất.</w:t>
      </w:r>
    </w:p>
    <w:p w:rsidR="00724299" w:rsidRPr="00473925" w:rsidRDefault="00724299" w:rsidP="00A371B0">
      <w:pPr>
        <w:spacing w:before="60"/>
        <w:ind w:firstLine="720"/>
        <w:rPr>
          <w:b/>
          <w:color w:val="000000" w:themeColor="text1"/>
        </w:rPr>
      </w:pPr>
      <w:r w:rsidRPr="00473925">
        <w:rPr>
          <w:b/>
          <w:color w:val="000000" w:themeColor="text1"/>
        </w:rPr>
        <w:t xml:space="preserve">2. Về công tác quản lý các hoạt động khoáng sản trên địa bàn </w:t>
      </w:r>
    </w:p>
    <w:p w:rsidR="007862A8" w:rsidRPr="00473925" w:rsidRDefault="00AC11D6" w:rsidP="00A371B0">
      <w:pPr>
        <w:spacing w:before="60"/>
        <w:ind w:firstLine="720"/>
        <w:jc w:val="both"/>
        <w:rPr>
          <w:i/>
          <w:color w:val="000000" w:themeColor="text1"/>
          <w:spacing w:val="-4"/>
          <w:lang w:val="it-IT"/>
        </w:rPr>
      </w:pPr>
      <w:r w:rsidRPr="00473925">
        <w:rPr>
          <w:i/>
          <w:color w:val="000000" w:themeColor="text1"/>
          <w:spacing w:val="-4"/>
          <w:lang w:val="it-IT"/>
        </w:rPr>
        <w:t xml:space="preserve">a. </w:t>
      </w:r>
      <w:r w:rsidR="007862A8" w:rsidRPr="00473925">
        <w:rPr>
          <w:i/>
          <w:color w:val="000000" w:themeColor="text1"/>
          <w:spacing w:val="-4"/>
          <w:lang w:val="it-IT"/>
        </w:rPr>
        <w:t>Tồn tại</w:t>
      </w:r>
      <w:r w:rsidR="00712F2A" w:rsidRPr="00473925">
        <w:rPr>
          <w:i/>
          <w:color w:val="000000" w:themeColor="text1"/>
          <w:spacing w:val="-4"/>
          <w:lang w:val="it-IT"/>
        </w:rPr>
        <w:t>, hạn chế</w:t>
      </w:r>
      <w:r w:rsidR="007862A8" w:rsidRPr="00473925">
        <w:rPr>
          <w:i/>
          <w:color w:val="000000" w:themeColor="text1"/>
          <w:spacing w:val="-4"/>
          <w:lang w:val="it-IT"/>
        </w:rPr>
        <w:t>:</w:t>
      </w:r>
    </w:p>
    <w:p w:rsidR="007862A8" w:rsidRPr="00473925" w:rsidRDefault="007862A8" w:rsidP="00A371B0">
      <w:pPr>
        <w:spacing w:before="60"/>
        <w:ind w:firstLine="720"/>
        <w:jc w:val="both"/>
        <w:rPr>
          <w:color w:val="000000" w:themeColor="text1"/>
          <w:spacing w:val="-4"/>
          <w:lang w:val="it-IT"/>
        </w:rPr>
      </w:pPr>
      <w:r w:rsidRPr="00473925">
        <w:rPr>
          <w:color w:val="000000" w:themeColor="text1"/>
          <w:spacing w:val="-4"/>
          <w:lang w:val="it-IT"/>
        </w:rPr>
        <w:lastRenderedPageBreak/>
        <w:t xml:space="preserve">- </w:t>
      </w:r>
      <w:r w:rsidRPr="00473925">
        <w:rPr>
          <w:color w:val="000000" w:themeColor="text1"/>
        </w:rPr>
        <w:t xml:space="preserve">Mặc dù việc xây dựng kế hoạch đấu giá quyền khai thác khoáng sản đã được quan tâm, thực hiện khẩn trương, nhưng công tác tổ chức đưa các mỏ ra đấu giá </w:t>
      </w:r>
      <w:r w:rsidRPr="00473925">
        <w:rPr>
          <w:color w:val="000000" w:themeColor="text1"/>
          <w:spacing w:val="-4"/>
          <w:lang w:val="it-IT"/>
        </w:rPr>
        <w:t xml:space="preserve">vẫn còn chậm so với kế hoạch đề ra. </w:t>
      </w:r>
    </w:p>
    <w:p w:rsidR="007862A8" w:rsidRPr="00473925" w:rsidRDefault="007862A8" w:rsidP="00A371B0">
      <w:pPr>
        <w:spacing w:before="60"/>
        <w:ind w:firstLine="720"/>
        <w:jc w:val="both"/>
        <w:rPr>
          <w:color w:val="000000" w:themeColor="text1"/>
          <w:spacing w:val="-4"/>
          <w:lang w:val="it-IT"/>
        </w:rPr>
      </w:pPr>
      <w:r w:rsidRPr="00473925">
        <w:rPr>
          <w:color w:val="000000" w:themeColor="text1"/>
          <w:spacing w:val="-4"/>
          <w:lang w:val="it-IT"/>
        </w:rPr>
        <w:t>- Tình trạng khai thác khoáng sản trái phép</w:t>
      </w:r>
      <w:r w:rsidR="00182EF9" w:rsidRPr="00473925">
        <w:rPr>
          <w:color w:val="000000" w:themeColor="text1"/>
          <w:spacing w:val="-4"/>
          <w:lang w:val="it-IT"/>
        </w:rPr>
        <w:t>,</w:t>
      </w:r>
      <w:r w:rsidRPr="00473925">
        <w:rPr>
          <w:color w:val="000000" w:themeColor="text1"/>
          <w:spacing w:val="-4"/>
          <w:lang w:val="it-IT"/>
        </w:rPr>
        <w:t xml:space="preserve"> đặc biệt là khai thác cát lòng sông vẫn diễn ra tại một số địa phương mặc dù thời gian qua các ngành các cấp đã vào cuộc rất quyết liệt.</w:t>
      </w:r>
    </w:p>
    <w:p w:rsidR="007862A8" w:rsidRPr="00473925" w:rsidRDefault="007862A8" w:rsidP="00A371B0">
      <w:pPr>
        <w:spacing w:before="60"/>
        <w:ind w:firstLine="720"/>
        <w:jc w:val="both"/>
        <w:rPr>
          <w:color w:val="000000" w:themeColor="text1"/>
          <w:spacing w:val="-4"/>
          <w:lang w:val="it-IT"/>
        </w:rPr>
      </w:pPr>
      <w:r w:rsidRPr="00473925">
        <w:rPr>
          <w:bCs/>
          <w:color w:val="000000" w:themeColor="text1"/>
          <w:lang w:val="nl-NL"/>
        </w:rPr>
        <w:t xml:space="preserve">- </w:t>
      </w:r>
      <w:r w:rsidRPr="00473925">
        <w:rPr>
          <w:color w:val="000000" w:themeColor="text1"/>
          <w:lang w:val="nl-NL"/>
        </w:rPr>
        <w:t>Một số mỏ sau khi hết hạn giấy phép khai thác vẫn chưa thực hiện công tác đóng cửa mỏ, cải tạo phục hồi môi trường, đất đai theo đúng quy định</w:t>
      </w:r>
      <w:r w:rsidRPr="00473925">
        <w:rPr>
          <w:color w:val="000000" w:themeColor="text1"/>
          <w:spacing w:val="-4"/>
          <w:lang w:val="it-IT"/>
        </w:rPr>
        <w:t xml:space="preserve">. </w:t>
      </w:r>
    </w:p>
    <w:p w:rsidR="007F7634" w:rsidRPr="00473925" w:rsidRDefault="00AC11D6" w:rsidP="00A371B0">
      <w:pPr>
        <w:spacing w:before="60"/>
        <w:ind w:firstLine="720"/>
        <w:jc w:val="both"/>
        <w:rPr>
          <w:i/>
          <w:color w:val="000000" w:themeColor="text1"/>
          <w:spacing w:val="-4"/>
          <w:lang w:val="it-IT"/>
        </w:rPr>
      </w:pPr>
      <w:r w:rsidRPr="00473925">
        <w:rPr>
          <w:i/>
          <w:color w:val="000000" w:themeColor="text1"/>
          <w:spacing w:val="-4"/>
          <w:lang w:val="it-IT"/>
        </w:rPr>
        <w:t xml:space="preserve">b. </w:t>
      </w:r>
      <w:r w:rsidR="007F7634" w:rsidRPr="00473925">
        <w:rPr>
          <w:i/>
          <w:color w:val="000000" w:themeColor="text1"/>
          <w:spacing w:val="-4"/>
          <w:lang w:val="it-IT"/>
        </w:rPr>
        <w:t xml:space="preserve">Nguyên nhân: </w:t>
      </w:r>
    </w:p>
    <w:p w:rsidR="007F7634" w:rsidRPr="00473925" w:rsidRDefault="007C3084" w:rsidP="00A371B0">
      <w:pPr>
        <w:spacing w:before="60"/>
        <w:ind w:firstLine="720"/>
        <w:jc w:val="both"/>
        <w:rPr>
          <w:color w:val="000000" w:themeColor="text1"/>
        </w:rPr>
      </w:pPr>
      <w:r w:rsidRPr="00473925">
        <w:rPr>
          <w:color w:val="000000" w:themeColor="text1"/>
          <w:lang w:val="en-US"/>
        </w:rPr>
        <w:t xml:space="preserve">- Về tồn tại trong thực hiện đóng cửa mỏ: </w:t>
      </w:r>
      <w:r w:rsidR="007F7634" w:rsidRPr="00473925">
        <w:rPr>
          <w:color w:val="000000" w:themeColor="text1"/>
          <w:lang w:val="en-US"/>
        </w:rPr>
        <w:t>M</w:t>
      </w:r>
      <w:r w:rsidR="007F7634" w:rsidRPr="00473925">
        <w:rPr>
          <w:color w:val="000000" w:themeColor="text1"/>
        </w:rPr>
        <w:t>ột số đơn vị hoạt động khoáng sản đã giải thể, phá sản hoặc không còn hoạt động trên địa bàn; một số đơn vị chưa thực hiện cũng như chưa hoàn thành ký quỹ cải tạo, phục hồi môi trường; một số mỏ số tiền đã ký quỹ cải tạo, phục hồi môi trường thấp hơn so với kinh phí cần thiết để thực hiện hồ sơ và công tác cải tạo, phục hồi môi trường ngoài hiện trường dẫn đến khó khăn trong thực hiện công tác đóng cửa mỏ.</w:t>
      </w:r>
    </w:p>
    <w:p w:rsidR="007C3084" w:rsidRPr="00473925" w:rsidRDefault="007C3084" w:rsidP="00A371B0">
      <w:pPr>
        <w:spacing w:before="60"/>
        <w:ind w:firstLine="720"/>
        <w:jc w:val="both"/>
        <w:rPr>
          <w:color w:val="000000" w:themeColor="text1"/>
        </w:rPr>
      </w:pPr>
      <w:r w:rsidRPr="00473925">
        <w:rPr>
          <w:rStyle w:val="text"/>
          <w:color w:val="000000" w:themeColor="text1"/>
          <w:shd w:val="clear" w:color="auto" w:fill="DAE9FF"/>
        </w:rPr>
        <w:t>-</w:t>
      </w:r>
      <w:r w:rsidRPr="00473925">
        <w:rPr>
          <w:rStyle w:val="text"/>
          <w:color w:val="000000" w:themeColor="text1"/>
          <w:shd w:val="clear" w:color="auto" w:fill="DAE9FF"/>
          <w:lang w:val="en-US"/>
        </w:rPr>
        <w:t xml:space="preserve"> Về tình trạng khai thác khoáng sản trái phép:</w:t>
      </w:r>
      <w:r w:rsidRPr="00473925">
        <w:rPr>
          <w:rStyle w:val="text"/>
          <w:color w:val="000000" w:themeColor="text1"/>
          <w:shd w:val="clear" w:color="auto" w:fill="DAE9FF"/>
        </w:rPr>
        <w:t xml:space="preserve"> Việc cấp phép các mỏ khoáng sản làm </w:t>
      </w:r>
      <w:r w:rsidRPr="00473925">
        <w:rPr>
          <w:rStyle w:val="text"/>
          <w:color w:val="000000" w:themeColor="text1"/>
          <w:shd w:val="clear" w:color="auto" w:fill="DAE9FF"/>
          <w:lang w:val="en-US"/>
        </w:rPr>
        <w:t xml:space="preserve">VLXD </w:t>
      </w:r>
      <w:r w:rsidRPr="00473925">
        <w:rPr>
          <w:rStyle w:val="text"/>
          <w:color w:val="000000" w:themeColor="text1"/>
          <w:shd w:val="clear" w:color="auto" w:fill="DAE9FF"/>
        </w:rPr>
        <w:t>trên địa bàn còn ít, chưa đáp ứng nhu cầu sử dụng; Công tác quản lý, kiểm tra, chấn chỉnh tình trạng khai thác trái phép của các sở, ngành liên quan, nhất là chính quyền địa phương chưa thường xuyên; việc xử lý chưa nghiêm, hình thức xử phạt còn nhẹ, chưa đủ sức răn đe;</w:t>
      </w:r>
      <w:r w:rsidRPr="00473925">
        <w:rPr>
          <w:rStyle w:val="text"/>
          <w:color w:val="000000" w:themeColor="text1"/>
          <w:shd w:val="clear" w:color="auto" w:fill="DAE9FF"/>
          <w:lang w:val="en-US"/>
        </w:rPr>
        <w:t xml:space="preserve"> </w:t>
      </w:r>
      <w:r w:rsidRPr="00473925">
        <w:rPr>
          <w:rStyle w:val="text"/>
          <w:color w:val="000000" w:themeColor="text1"/>
          <w:shd w:val="clear" w:color="auto" w:fill="DAE9FF"/>
        </w:rPr>
        <w:t>Hoạt động khai thác</w:t>
      </w:r>
      <w:r w:rsidRPr="00473925">
        <w:rPr>
          <w:rStyle w:val="text"/>
          <w:color w:val="000000" w:themeColor="text1"/>
          <w:shd w:val="clear" w:color="auto" w:fill="DAE9FF"/>
          <w:lang w:val="en-US"/>
        </w:rPr>
        <w:t xml:space="preserve"> cát</w:t>
      </w:r>
      <w:r w:rsidRPr="00473925">
        <w:rPr>
          <w:rStyle w:val="text"/>
          <w:color w:val="000000" w:themeColor="text1"/>
          <w:shd w:val="clear" w:color="auto" w:fill="DAE9FF"/>
        </w:rPr>
        <w:t xml:space="preserve"> trái phép thường diễn ra ban đêm, tại khu vực giáp ranh giữa địa bàn 2 tỉnh, 2 huyện nên khó khăn trong công tác đẩy đuổi; Phương tiện, trang bị phục vụ cho </w:t>
      </w:r>
      <w:r w:rsidRPr="00473925">
        <w:rPr>
          <w:color w:val="000000" w:themeColor="text1"/>
          <w:shd w:val="clear" w:color="auto" w:fill="DAE9FF"/>
        </w:rPr>
        <w:t>công tác kiểm tra</w:t>
      </w:r>
      <w:r w:rsidRPr="00473925">
        <w:rPr>
          <w:rStyle w:val="text"/>
          <w:color w:val="000000" w:themeColor="text1"/>
          <w:shd w:val="clear" w:color="auto" w:fill="DAE9FF"/>
        </w:rPr>
        <w:t xml:space="preserve"> trái phép còn thiếu, chưa đáp ứng yêu cầu đặt ra.</w:t>
      </w:r>
    </w:p>
    <w:p w:rsidR="00182EF9" w:rsidRPr="00473925" w:rsidRDefault="00AC11D6" w:rsidP="00A371B0">
      <w:pPr>
        <w:spacing w:before="60"/>
        <w:ind w:firstLine="720"/>
        <w:jc w:val="both"/>
        <w:rPr>
          <w:i/>
          <w:color w:val="000000" w:themeColor="text1"/>
          <w:spacing w:val="-4"/>
          <w:lang w:val="it-IT"/>
        </w:rPr>
      </w:pPr>
      <w:r w:rsidRPr="00473925">
        <w:rPr>
          <w:i/>
          <w:color w:val="000000" w:themeColor="text1"/>
          <w:spacing w:val="-4"/>
          <w:lang w:val="it-IT"/>
        </w:rPr>
        <w:t xml:space="preserve">c. </w:t>
      </w:r>
      <w:r w:rsidR="00182EF9" w:rsidRPr="00473925">
        <w:rPr>
          <w:i/>
          <w:color w:val="000000" w:themeColor="text1"/>
          <w:spacing w:val="-4"/>
          <w:lang w:val="it-IT"/>
        </w:rPr>
        <w:t>Giải pháp thực hiện:</w:t>
      </w:r>
      <w:r w:rsidR="004126DF" w:rsidRPr="00473925">
        <w:rPr>
          <w:i/>
          <w:color w:val="000000" w:themeColor="text1"/>
          <w:spacing w:val="-4"/>
          <w:lang w:val="it-IT"/>
        </w:rPr>
        <w:t xml:space="preserve"> </w:t>
      </w:r>
    </w:p>
    <w:p w:rsidR="00182EF9" w:rsidRPr="00473925" w:rsidRDefault="00182EF9" w:rsidP="00A371B0">
      <w:pPr>
        <w:spacing w:before="60"/>
        <w:ind w:firstLine="720"/>
        <w:jc w:val="both"/>
        <w:rPr>
          <w:color w:val="000000" w:themeColor="text1"/>
          <w:lang w:val="sq-AL"/>
        </w:rPr>
      </w:pPr>
      <w:r w:rsidRPr="00473925">
        <w:rPr>
          <w:color w:val="000000" w:themeColor="text1"/>
          <w:lang w:val="en-US"/>
        </w:rPr>
        <w:t>-</w:t>
      </w:r>
      <w:r w:rsidR="007C3084" w:rsidRPr="00473925">
        <w:rPr>
          <w:color w:val="000000" w:themeColor="text1"/>
          <w:lang w:val="en-US"/>
        </w:rPr>
        <w:t xml:space="preserve"> UBND tỉnh sẽ c</w:t>
      </w:r>
      <w:r w:rsidR="004126DF" w:rsidRPr="00473925">
        <w:rPr>
          <w:color w:val="000000" w:themeColor="text1"/>
          <w:lang w:val="en-US"/>
        </w:rPr>
        <w:t>hỉ đạo</w:t>
      </w:r>
      <w:r w:rsidRPr="00473925">
        <w:rPr>
          <w:color w:val="000000" w:themeColor="text1"/>
          <w:lang w:val="en-US"/>
        </w:rPr>
        <w:t xml:space="preserve"> Sở TNMT phối hợp tổ chức đấu giá tài sản khẩn trương thực hiện đấu giá quyền khai thác khoáng sản trong tháng 12/2020. Đồng thời tiếp tục rà soát, xây dựng kế hoạch đấu giá quyền khai thác khoáng sản các năm tiếp theo.</w:t>
      </w:r>
    </w:p>
    <w:p w:rsidR="00182EF9" w:rsidRPr="00473925" w:rsidRDefault="00182EF9" w:rsidP="00A371B0">
      <w:pPr>
        <w:spacing w:before="60"/>
        <w:ind w:firstLine="720"/>
        <w:jc w:val="both"/>
        <w:rPr>
          <w:color w:val="000000" w:themeColor="text1"/>
          <w:lang w:val="sq-AL"/>
        </w:rPr>
      </w:pPr>
      <w:r w:rsidRPr="00473925">
        <w:rPr>
          <w:color w:val="000000" w:themeColor="text1"/>
          <w:lang w:val="sq-AL"/>
        </w:rPr>
        <w:t>- Trong thời gian tới, căn cứ tình hình thực tế, UBND tỉnh tiếp tục chỉ đạo Công an tỉnh, các sở ngành chuyên môn, UBND các huyện, thị xã tiếp tục mở đợt cao điểm, tăng cường công tác kiểm tra hoạt động khai thác khoáng sản trái phép nhằm quản lý, bảo vệ khoáng sản chưa khai thác. Địa phương nào để xảy ra tình trạng khai thác trái phép nhiều, không có biến chuyển thì sẽ yêu cầu lãnh đạo địa phương đó chịu trách nhiệm trước UBND tỉnh và cử tri.</w:t>
      </w:r>
    </w:p>
    <w:p w:rsidR="00182EF9" w:rsidRPr="00473925" w:rsidRDefault="00182EF9" w:rsidP="00A371B0">
      <w:pPr>
        <w:spacing w:before="60"/>
        <w:ind w:firstLine="720"/>
        <w:jc w:val="both"/>
        <w:rPr>
          <w:bCs/>
          <w:color w:val="000000" w:themeColor="text1"/>
          <w:lang w:val="nl-NL"/>
        </w:rPr>
      </w:pPr>
      <w:r w:rsidRPr="00473925">
        <w:rPr>
          <w:color w:val="000000" w:themeColor="text1"/>
          <w:lang w:val="sq-AL"/>
        </w:rPr>
        <w:t xml:space="preserve">- Tiếp tục chỉ đạo Sở TNMT </w:t>
      </w:r>
      <w:r w:rsidRPr="00473925">
        <w:rPr>
          <w:bCs/>
          <w:color w:val="000000" w:themeColor="text1"/>
          <w:lang w:val="nl-NL"/>
        </w:rPr>
        <w:t>rà soát thực trạng các đơn vị có giấy phép khai thác đã hết hiệu lực để phân định cụ thể từng trường hợp, từ đó có giải pháp trong việc tổ chức thực hiện công tác đóng cửa mỏ, cải tạo, phục hồi môi trường tại các mỏ đã hết hạn khai thác.</w:t>
      </w:r>
    </w:p>
    <w:p w:rsidR="00724299" w:rsidRPr="00473925" w:rsidRDefault="00724299" w:rsidP="00A371B0">
      <w:pPr>
        <w:spacing w:before="60"/>
        <w:ind w:firstLine="720"/>
        <w:rPr>
          <w:b/>
          <w:color w:val="000000" w:themeColor="text1"/>
        </w:rPr>
      </w:pPr>
      <w:r w:rsidRPr="00473925">
        <w:rPr>
          <w:b/>
          <w:color w:val="000000" w:themeColor="text1"/>
        </w:rPr>
        <w:t>3. Về công tác bảo vệ môi trường</w:t>
      </w:r>
    </w:p>
    <w:p w:rsidR="00724299" w:rsidRPr="00473925" w:rsidRDefault="00724299" w:rsidP="00A371B0">
      <w:pPr>
        <w:spacing w:before="60"/>
        <w:ind w:firstLine="720"/>
        <w:jc w:val="both"/>
        <w:rPr>
          <w:bCs/>
          <w:i/>
          <w:color w:val="000000" w:themeColor="text1"/>
          <w:spacing w:val="-4"/>
          <w:position w:val="-2"/>
          <w:lang w:val="pt-BR"/>
        </w:rPr>
      </w:pPr>
      <w:r w:rsidRPr="00473925">
        <w:rPr>
          <w:i/>
          <w:color w:val="000000" w:themeColor="text1"/>
        </w:rPr>
        <w:t>a. Tồn tại, hạn chế</w:t>
      </w:r>
    </w:p>
    <w:p w:rsidR="00724299" w:rsidRPr="00473925" w:rsidRDefault="00724299" w:rsidP="00A371B0">
      <w:pPr>
        <w:spacing w:before="60"/>
        <w:ind w:firstLine="720"/>
        <w:jc w:val="both"/>
        <w:rPr>
          <w:bCs/>
          <w:color w:val="000000" w:themeColor="text1"/>
          <w:spacing w:val="-4"/>
          <w:position w:val="-2"/>
          <w:lang w:val="pt-BR"/>
        </w:rPr>
      </w:pPr>
      <w:r w:rsidRPr="00473925">
        <w:rPr>
          <w:bCs/>
          <w:color w:val="000000" w:themeColor="text1"/>
          <w:spacing w:val="-4"/>
          <w:position w:val="-2"/>
          <w:lang w:val="pt-BR"/>
        </w:rPr>
        <w:lastRenderedPageBreak/>
        <w:t>- Công tác quản lý nhà nước về bảo vệ môi trường ở một số địa phương, một số lĩnh vực còn yếu; Hồ sơ kế hoạch BVMT nhất là hồ sơ môi trường cấp huyện từ các năm qua chất lượng không cao gây khó khăn cho công tác kiểm tra, giám sát; Số lượng các cơ sở sản xuất kinh doanh được xác nhận hoàn thành công trình BVMT còn ít (số đơn vị được xác nhận hoàn thành là 19 đơn vị trên toàn tỉnh; số đơn vị được kiểm tra vận hành thử nghiệm năm 2020 là 05 đơn vị).</w:t>
      </w:r>
    </w:p>
    <w:p w:rsidR="00724299" w:rsidRPr="00473925" w:rsidRDefault="00724299" w:rsidP="00A371B0">
      <w:pPr>
        <w:spacing w:before="60"/>
        <w:ind w:firstLine="720"/>
        <w:jc w:val="both"/>
        <w:rPr>
          <w:bCs/>
          <w:color w:val="000000" w:themeColor="text1"/>
          <w:spacing w:val="-4"/>
          <w:position w:val="-2"/>
          <w:lang w:val="pt-BR"/>
        </w:rPr>
      </w:pPr>
      <w:r w:rsidRPr="00473925">
        <w:rPr>
          <w:bCs/>
          <w:color w:val="000000" w:themeColor="text1"/>
          <w:spacing w:val="-4"/>
          <w:position w:val="-2"/>
          <w:lang w:val="pt-BR"/>
        </w:rPr>
        <w:t>- Quy hoạch xử lý chất thải rắn khu vực đô thị và nông thôn chưa được soát xét đồng bộ; chưa gắn với đề án thu gom, vận chuyển, xử lý toàn tỉnh để hình thành được các khu xử lý rác thải với công nghệ hiện đại. Việc triển khai thực hiện quy hoạch và các phương án xử lý rác thải bằng lò đốt tại một số địa phương triển khai còn chậm, khó khăn (Thạch Hà, Vũ Quang, Hương Khê...).</w:t>
      </w:r>
    </w:p>
    <w:p w:rsidR="00724299" w:rsidRPr="00473925" w:rsidRDefault="00724299" w:rsidP="00A371B0">
      <w:pPr>
        <w:spacing w:before="60"/>
        <w:ind w:firstLine="720"/>
        <w:jc w:val="both"/>
        <w:rPr>
          <w:bCs/>
          <w:color w:val="000000" w:themeColor="text1"/>
          <w:spacing w:val="-8"/>
          <w:position w:val="-2"/>
          <w:lang w:val="pt-BR"/>
        </w:rPr>
      </w:pPr>
      <w:r w:rsidRPr="00473925">
        <w:rPr>
          <w:bCs/>
          <w:color w:val="000000" w:themeColor="text1"/>
          <w:spacing w:val="-8"/>
          <w:position w:val="-2"/>
          <w:lang w:val="pt-BR"/>
        </w:rPr>
        <w:t>- Các KCN, cụm công nghiệp, làng nghề hầu hết đều chưa có hệ thống xử lý nước thải tập trung; hầu hết các đô thị chưa có hệ thống xử lý nước thải tập trung, hệ thống thoát nước mưa còn chung với nước thải sinh hoạt (mới chỉ có thị xã Hồng Lĩnh đầu tư hệ thống thu gom, hồ điều hòa để xử lý nước thải đô thị).</w:t>
      </w:r>
    </w:p>
    <w:p w:rsidR="00724299" w:rsidRPr="00473925" w:rsidRDefault="00724299" w:rsidP="00A371B0">
      <w:pPr>
        <w:spacing w:before="60"/>
        <w:ind w:firstLine="720"/>
        <w:jc w:val="both"/>
        <w:rPr>
          <w:bCs/>
          <w:color w:val="000000" w:themeColor="text1"/>
          <w:spacing w:val="-4"/>
          <w:position w:val="-2"/>
          <w:lang w:val="pt-BR"/>
        </w:rPr>
      </w:pPr>
      <w:r w:rsidRPr="00473925">
        <w:rPr>
          <w:bCs/>
          <w:color w:val="000000" w:themeColor="text1"/>
          <w:spacing w:val="-4"/>
          <w:position w:val="-2"/>
          <w:lang w:val="pt-BR"/>
        </w:rPr>
        <w:t xml:space="preserve">- Nhiều doanh nghiệp, cơ sở sản xuất chưa ưu tiên đầu tư cho công tác BVMT hoặc có đầu tư công trình BVMT nhưng không vận hành thường xuyên hoặc vận hành không đúng quy trình, hoạt động mang tính chất đối phó; vẫn còn nhiều đơn vị chưa thực hiện chế độ quan trắc môi trường định kỳ hoặc có quan trắc nhưng chậm gửi hoặc không gửi kết quả cho cơ quan quản lý nhà nước theo quy định. </w:t>
      </w:r>
    </w:p>
    <w:p w:rsidR="00724299" w:rsidRPr="00473925" w:rsidRDefault="00724299" w:rsidP="00A371B0">
      <w:pPr>
        <w:spacing w:before="60"/>
        <w:ind w:firstLine="720"/>
        <w:jc w:val="both"/>
        <w:rPr>
          <w:bCs/>
          <w:color w:val="000000" w:themeColor="text1"/>
          <w:spacing w:val="-4"/>
          <w:position w:val="-2"/>
          <w:lang w:val="pt-BR"/>
        </w:rPr>
      </w:pPr>
      <w:r w:rsidRPr="00473925">
        <w:rPr>
          <w:bCs/>
          <w:color w:val="000000" w:themeColor="text1"/>
          <w:spacing w:val="-4"/>
          <w:position w:val="-2"/>
          <w:lang w:val="pt-BR"/>
        </w:rPr>
        <w:t xml:space="preserve">- Ô nhiễm môi trường trong chăn nuôi nhất là các trang trại nuôi lợn tập trung đang diễn ra nhiều nơi, việc chăn nuôi quy mô nông hộ trong khu dân cư đang là vấn đề, ảnh hưởng đến nguồn nước, dân cư xung quanh nhưng giải pháp xử lý hiệu quả chưa cao; Tình trạng ô nhiễm môi trường trong nuôi trồng thủy sản đặc biệt là ô nhiễm môi trường nước đang diễn ra khá phổ biến, nhiều cơ sở nuôi trồng thủy sản có lưu lượng xả thải lớn, sau tái sử dụng nước ao nuôi qua ao lắng rồi xả thẳng ra sông, biển. </w:t>
      </w:r>
    </w:p>
    <w:p w:rsidR="00724299" w:rsidRPr="00473925" w:rsidRDefault="00724299" w:rsidP="00A371B0">
      <w:pPr>
        <w:spacing w:before="60"/>
        <w:ind w:firstLine="720"/>
        <w:jc w:val="both"/>
        <w:rPr>
          <w:i/>
          <w:color w:val="000000" w:themeColor="text1"/>
          <w:spacing w:val="-4"/>
          <w:position w:val="-2"/>
          <w:lang w:val="hsb-DE"/>
        </w:rPr>
      </w:pPr>
      <w:r w:rsidRPr="00473925">
        <w:rPr>
          <w:i/>
          <w:color w:val="000000" w:themeColor="text1"/>
          <w:spacing w:val="-4"/>
          <w:position w:val="-2"/>
          <w:lang w:val="hsb-DE"/>
        </w:rPr>
        <w:t>b Nguyên nhân</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H</w:t>
      </w:r>
      <w:r w:rsidRPr="00473925">
        <w:rPr>
          <w:color w:val="000000" w:themeColor="text1"/>
          <w:spacing w:val="-4"/>
          <w:position w:val="-2"/>
        </w:rPr>
        <w:t xml:space="preserve">ệ thống văn bản quy phạm pháp luật </w:t>
      </w:r>
      <w:r w:rsidRPr="00473925">
        <w:rPr>
          <w:color w:val="000000" w:themeColor="text1"/>
          <w:spacing w:val="-4"/>
          <w:position w:val="-2"/>
          <w:lang w:val="pt-BR"/>
        </w:rPr>
        <w:t xml:space="preserve">của Trung ương </w:t>
      </w:r>
      <w:r w:rsidRPr="00473925">
        <w:rPr>
          <w:color w:val="000000" w:themeColor="text1"/>
          <w:spacing w:val="-4"/>
          <w:position w:val="-2"/>
        </w:rPr>
        <w:t xml:space="preserve">trên lĩnh vực môi trường </w:t>
      </w:r>
      <w:r w:rsidRPr="00473925">
        <w:rPr>
          <w:color w:val="000000" w:themeColor="text1"/>
          <w:spacing w:val="-4"/>
          <w:position w:val="-2"/>
          <w:lang w:val="pt-BR"/>
        </w:rPr>
        <w:t xml:space="preserve">và các lĩnh vực có liên quan </w:t>
      </w:r>
      <w:r w:rsidRPr="00473925">
        <w:rPr>
          <w:color w:val="000000" w:themeColor="text1"/>
          <w:spacing w:val="-4"/>
          <w:position w:val="-2"/>
        </w:rPr>
        <w:t xml:space="preserve">ban hành </w:t>
      </w:r>
      <w:r w:rsidRPr="00473925">
        <w:rPr>
          <w:color w:val="000000" w:themeColor="text1"/>
          <w:spacing w:val="-4"/>
          <w:position w:val="-2"/>
          <w:lang w:val="pt-BR"/>
        </w:rPr>
        <w:t>chưa</w:t>
      </w:r>
      <w:r w:rsidRPr="00473925">
        <w:rPr>
          <w:color w:val="000000" w:themeColor="text1"/>
          <w:spacing w:val="-4"/>
          <w:position w:val="-2"/>
        </w:rPr>
        <w:t xml:space="preserve"> đồng bộ, </w:t>
      </w:r>
      <w:r w:rsidRPr="00473925">
        <w:rPr>
          <w:color w:val="000000" w:themeColor="text1"/>
          <w:spacing w:val="-4"/>
          <w:position w:val="-2"/>
          <w:lang w:val="pt-BR"/>
        </w:rPr>
        <w:t xml:space="preserve">thiếu kịp thời </w:t>
      </w:r>
      <w:r w:rsidRPr="00473925">
        <w:rPr>
          <w:color w:val="000000" w:themeColor="text1"/>
          <w:spacing w:val="-4"/>
          <w:position w:val="-2"/>
        </w:rPr>
        <w:t>gây khó khăn cho công tác quản lý.</w:t>
      </w:r>
      <w:r w:rsidRPr="00473925">
        <w:rPr>
          <w:color w:val="000000" w:themeColor="text1"/>
          <w:spacing w:val="-4"/>
          <w:position w:val="-2"/>
          <w:lang w:val="hsb-DE"/>
        </w:rPr>
        <w:t xml:space="preserve"> Đ</w:t>
      </w:r>
      <w:r w:rsidRPr="00473925">
        <w:rPr>
          <w:color w:val="000000" w:themeColor="text1"/>
          <w:spacing w:val="-4"/>
          <w:position w:val="-2"/>
        </w:rPr>
        <w:t xml:space="preserve">ội ngũ cán bộ làm công tác quản lý nhà nước về BVMT từ tỉnh xuống huyện, xã còn mỏng về số lượng và yếu về chất lượng, chưa đáp ứng yêu cầu nhiệm vụ; </w:t>
      </w:r>
      <w:r w:rsidRPr="00473925">
        <w:rPr>
          <w:color w:val="000000" w:themeColor="text1"/>
          <w:spacing w:val="-4"/>
          <w:position w:val="-2"/>
          <w:lang w:val="hsb-DE"/>
        </w:rPr>
        <w:t xml:space="preserve">phương tiện, </w:t>
      </w:r>
      <w:r w:rsidRPr="00473925">
        <w:rPr>
          <w:color w:val="000000" w:themeColor="text1"/>
          <w:spacing w:val="-4"/>
          <w:position w:val="-2"/>
        </w:rPr>
        <w:t>trang thiết bị</w:t>
      </w:r>
      <w:r w:rsidRPr="00473925">
        <w:rPr>
          <w:color w:val="000000" w:themeColor="text1"/>
          <w:spacing w:val="-4"/>
          <w:position w:val="-2"/>
          <w:lang w:val="hsb-DE"/>
        </w:rPr>
        <w:t xml:space="preserve"> quan trắc môi trường chưa đảm bảo.</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xml:space="preserve">- Công tác tuyên truyền, phổ biến, giáo dục chính sách pháp luật về BVMT có thực hiện nhưng chưa sâu rộng hiệu quả chưa cao, nhiều nội dung chậm đi vào cuộc sống; Ý thức bảo vệ môi trường của một bộ phận người dân, doanh nghiệp còn hạn chế, chưa chấp hành các quy định về môi trường; Việc chấp hành pháp luật về BVMT của nhiều doanh nghiệp chưa thực sự nghiêm túc. </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Sự quan tâm của cấp ủy Đảng, chính quyền các cấp và sự phối hợp giữa các ngành, các địa phương còn thiếu chặt chẽ, hiệu quả chưa cao đặc biệt là trong quá trình xây dựng quy hoạch, trong thanh tra, kiểm tra, giám sát, xử lý.</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lastRenderedPageBreak/>
        <w:t>- Công tác thanh tra, kiểm tra về bảo vệ môi trường của các cấp, các ngành và các địa phương còn thiếu chủ động, đặc biệt kiểm tra việc thực hiện các nội dung theo hồ sơ môi trường chưa triển khai được nhiều; nhiều địa phương chưa xây dựng kế hoạch kiểm tra định kỳ, chủ yếu là giải quyết các vụ việc phát sinh; việc xử lý vi phạm còn chưa nghiêm; việc phúc tra hậu kiểm chưa quan tâm được nhiều.</w:t>
      </w:r>
    </w:p>
    <w:p w:rsidR="00724299" w:rsidRPr="00473925" w:rsidRDefault="00724299" w:rsidP="00A371B0">
      <w:pPr>
        <w:spacing w:before="60"/>
        <w:ind w:firstLine="720"/>
        <w:jc w:val="both"/>
        <w:rPr>
          <w:color w:val="000000" w:themeColor="text1"/>
          <w:spacing w:val="-4"/>
          <w:position w:val="-2"/>
          <w:lang w:val="pt-BR"/>
        </w:rPr>
      </w:pPr>
      <w:r w:rsidRPr="00473925">
        <w:rPr>
          <w:bCs/>
          <w:color w:val="000000" w:themeColor="text1"/>
          <w:spacing w:val="-4"/>
          <w:position w:val="-2"/>
          <w:lang w:val="pt-BR"/>
        </w:rPr>
        <w:t xml:space="preserve">- Ngân sách đầu tư cho công tác BVMT còn hạn chế, mới tập trung cho công tác tuyên tuyền phổ biến pháp luật, nâng cao nhận thức về bảo vệ môi trường thông qua các chiến dịch truyền thông, quan trắc mạng lưới; việc xử lý các điểm tồn lưu hoá chất BVTV từ chiến tranh để lại mới chỉ đầu tư xử lý đối với một số điểm cấp bách, nhiều điểm qua điều tra đã xác định hàm lượng tồn lưu thuốc BVTV cao nhưng chưa được đầu tư kinh phí để xử lý dứt điểm. Nhiều nội dung về bảo vệ môi trường chậm/chưa được bố trí kinh phí đầu tư như việc xây dựng công trình xử lý nước thải tập trung cho các Khu, Cụm công nghiệp, làng nghề, khu đô thị. </w:t>
      </w:r>
    </w:p>
    <w:p w:rsidR="00AC11D6" w:rsidRPr="00473925" w:rsidRDefault="00724299" w:rsidP="00A371B0">
      <w:pPr>
        <w:spacing w:before="60"/>
        <w:ind w:firstLine="720"/>
        <w:jc w:val="both"/>
        <w:rPr>
          <w:i/>
          <w:color w:val="000000" w:themeColor="text1"/>
          <w:spacing w:val="-4"/>
          <w:position w:val="-2"/>
          <w:lang w:val="hsb-DE"/>
        </w:rPr>
      </w:pPr>
      <w:r w:rsidRPr="00473925">
        <w:rPr>
          <w:i/>
          <w:color w:val="000000" w:themeColor="text1"/>
          <w:spacing w:val="-4"/>
          <w:position w:val="-2"/>
          <w:lang w:val="hsb-DE"/>
        </w:rPr>
        <w:t xml:space="preserve">c. Giải pháp </w:t>
      </w:r>
    </w:p>
    <w:p w:rsidR="00724299" w:rsidRPr="00473925" w:rsidRDefault="00724299" w:rsidP="00A371B0">
      <w:pPr>
        <w:spacing w:before="60"/>
        <w:ind w:firstLine="720"/>
        <w:jc w:val="both"/>
        <w:rPr>
          <w:color w:val="000000" w:themeColor="text1"/>
          <w:spacing w:val="-4"/>
          <w:position w:val="-2"/>
          <w:lang w:val="pt-BR"/>
        </w:rPr>
      </w:pPr>
      <w:r w:rsidRPr="00473925">
        <w:rPr>
          <w:color w:val="000000" w:themeColor="text1"/>
          <w:spacing w:val="-4"/>
          <w:position w:val="-2"/>
          <w:lang w:val="hsb-DE"/>
        </w:rPr>
        <w:t>- T</w:t>
      </w:r>
      <w:r w:rsidRPr="00473925">
        <w:rPr>
          <w:rFonts w:eastAsia=".VnTime"/>
          <w:color w:val="000000" w:themeColor="text1"/>
          <w:spacing w:val="-4"/>
          <w:position w:val="-2"/>
          <w:lang w:val="hsb-DE"/>
        </w:rPr>
        <w:t xml:space="preserve">iếp tục tổ chức tập huấn các Nghị định, Thông tư hướng dẫn về </w:t>
      </w:r>
      <w:r w:rsidRPr="00473925">
        <w:rPr>
          <w:color w:val="000000" w:themeColor="text1"/>
          <w:spacing w:val="-4"/>
          <w:position w:val="-2"/>
          <w:lang w:val="nb-NO"/>
        </w:rPr>
        <w:t>bảo vệ môi trường</w:t>
      </w:r>
      <w:r w:rsidRPr="00473925">
        <w:rPr>
          <w:rFonts w:eastAsia=".VnTime"/>
          <w:color w:val="000000" w:themeColor="text1"/>
          <w:spacing w:val="-4"/>
          <w:position w:val="-2"/>
          <w:lang w:val="hsb-DE"/>
        </w:rPr>
        <w:t xml:space="preserve"> và các văn bản quy phạm pháp luật liên quan cho đội ngũ làm công tác quản lý nhà nước về môi trường các cấp; doanh nghiệp và các tổ chức đoàn thể.</w:t>
      </w:r>
    </w:p>
    <w:p w:rsidR="00724299" w:rsidRPr="00473925" w:rsidRDefault="00724299" w:rsidP="00A371B0">
      <w:pPr>
        <w:spacing w:before="60"/>
        <w:ind w:firstLine="720"/>
        <w:jc w:val="both"/>
        <w:rPr>
          <w:color w:val="000000" w:themeColor="text1"/>
          <w:spacing w:val="-8"/>
          <w:position w:val="-2"/>
          <w:lang w:val="hsb-DE"/>
        </w:rPr>
      </w:pPr>
      <w:r w:rsidRPr="00473925">
        <w:rPr>
          <w:color w:val="000000" w:themeColor="text1"/>
          <w:spacing w:val="-8"/>
          <w:position w:val="-2"/>
          <w:lang w:val="hsb-DE"/>
        </w:rPr>
        <w:t>- Tập trung nguồn lực đầu tư hạ tầng kỹ thuật bảo vệ môi trường ở các KCN, CCN, làng nghề. Đẩy nhanh tiến độ triển khai dự án đầu tư xây dựng hệ thống xử lý nước thải tập trung tại KCN Vũng Áng 1 và tập trung nguồn vốn đầu tư hệ thống xử lý nước thải tập trung cho 2 KCN (KCN Gia Lách và KCN Đại Kim) đã đi vào hoạt động.</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xml:space="preserve">- Khuyến khích đầu tư các dự án xử lý chất thải rắn đặc biệt là dự án tái chế, tái sử dụng chất thải công nghiệp từ hoạt động sản xuất kinh doanh của các dự án tại các vùng trọng điểm phát triển kinh tế trong tỉnh nhất là khu kinh tế Vũng Áng, Khu kinh tế cửa khẩu quốc tế Cầu Treo, KCN Hạ Vàng- Can Lộc, KCN Gia Lách- Nghi Xuân, các khu du lịch, khu đô thị thương mại. </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xml:space="preserve">- Phê duyệt và triển khai Đề án quản lý chất thải rắn sinh hoạt đến năm 2025 và những năm tiếp theo đảm bảo hình thành được các khu xử lý tập trung với công nghệ hiện đại, đảm bảo yếu tố môi trường, tiến tới loại bỏ dần các khu xử lý rác thải với công nghệ lạc hậu như hiện nay.  </w:t>
      </w:r>
    </w:p>
    <w:p w:rsidR="00724299" w:rsidRPr="00473925" w:rsidRDefault="00724299" w:rsidP="00A371B0">
      <w:pPr>
        <w:spacing w:before="60"/>
        <w:ind w:firstLine="720"/>
        <w:jc w:val="both"/>
        <w:rPr>
          <w:color w:val="000000" w:themeColor="text1"/>
          <w:spacing w:val="-4"/>
          <w:position w:val="-2"/>
          <w:lang w:val="hsb-DE"/>
        </w:rPr>
      </w:pPr>
      <w:r w:rsidRPr="00473925">
        <w:rPr>
          <w:color w:val="000000" w:themeColor="text1"/>
          <w:spacing w:val="-4"/>
          <w:position w:val="-2"/>
          <w:lang w:val="hsb-DE"/>
        </w:rPr>
        <w:t>- Rà soát, điều chỉnh Quy hoạch chăn nuôi và vùng chăn nuôi tập trung với quy hoạch nguồn nước và các quy hoạch có liên quan để tích hợp đồng bộ quy hoạch tỉnh và quy hoạch ngành ở địa phương theo quy định; Tăng cường kiểm tra, kiểm soát công tác bảo vệ môi trường đối với một số dự án chăn nuôi có quy mô lớn, đặc biệt chú trọng kiểm tra giám sát việc xử lý nước thải, chất thải rắn tại các dự án này. Từng bước chuyển dịch chăn nuôi nông hộ trong khu dân cư sang chăn nuôi tập trung.</w:t>
      </w:r>
    </w:p>
    <w:p w:rsidR="00724299" w:rsidRPr="00473925" w:rsidRDefault="00724299" w:rsidP="00A371B0">
      <w:pPr>
        <w:spacing w:before="60"/>
        <w:jc w:val="both"/>
        <w:rPr>
          <w:b/>
          <w:color w:val="000000" w:themeColor="text1"/>
        </w:rPr>
      </w:pPr>
      <w:r w:rsidRPr="00473925">
        <w:rPr>
          <w:b/>
          <w:i/>
          <w:color w:val="000000" w:themeColor="text1"/>
        </w:rPr>
        <w:tab/>
      </w:r>
      <w:r w:rsidRPr="00473925">
        <w:rPr>
          <w:b/>
          <w:color w:val="000000" w:themeColor="text1"/>
        </w:rPr>
        <w:t>4. Về nội dung cử tri phản ánh chậm xử lý các vụ việc phát sinh khiếu nại, khiếu kiện, kiến nghị liên quan đến đất đai, tài nguyên khoáng sản, môi trường</w:t>
      </w:r>
    </w:p>
    <w:p w:rsidR="00766EFA" w:rsidRPr="00473925" w:rsidRDefault="00AC11D6" w:rsidP="00A371B0">
      <w:pPr>
        <w:spacing w:before="60"/>
        <w:ind w:firstLine="720"/>
        <w:jc w:val="both"/>
        <w:rPr>
          <w:i/>
          <w:color w:val="000000" w:themeColor="text1"/>
        </w:rPr>
      </w:pPr>
      <w:r w:rsidRPr="00473925">
        <w:rPr>
          <w:i/>
          <w:color w:val="000000" w:themeColor="text1"/>
          <w:lang w:val="en-US"/>
        </w:rPr>
        <w:t>a.</w:t>
      </w:r>
      <w:r w:rsidR="00766EFA" w:rsidRPr="00473925">
        <w:rPr>
          <w:i/>
          <w:color w:val="000000" w:themeColor="text1"/>
        </w:rPr>
        <w:t xml:space="preserve"> Tồn tại:</w:t>
      </w:r>
    </w:p>
    <w:p w:rsidR="00766EFA" w:rsidRPr="00473925" w:rsidRDefault="00766EFA" w:rsidP="00A371B0">
      <w:pPr>
        <w:spacing w:before="60"/>
        <w:ind w:firstLine="720"/>
        <w:jc w:val="both"/>
        <w:rPr>
          <w:iCs/>
          <w:color w:val="000000" w:themeColor="text1"/>
          <w:spacing w:val="2"/>
          <w:kern w:val="20"/>
          <w:lang w:val="nl-NL"/>
        </w:rPr>
      </w:pPr>
      <w:r w:rsidRPr="00473925">
        <w:rPr>
          <w:color w:val="000000" w:themeColor="text1"/>
          <w:spacing w:val="2"/>
          <w:lang w:val="nl-NL"/>
        </w:rPr>
        <w:lastRenderedPageBreak/>
        <w:t>-</w:t>
      </w:r>
      <w:r w:rsidRPr="00473925">
        <w:rPr>
          <w:color w:val="000000" w:themeColor="text1"/>
          <w:lang w:val="nl-NL"/>
        </w:rPr>
        <w:t xml:space="preserve"> Tình trạng đơn thư khiếu nại, tố cáo, tranh chấp đất đai vẫn còn xảy ra tại một số địa phương.</w:t>
      </w:r>
      <w:r w:rsidRPr="00473925">
        <w:rPr>
          <w:color w:val="000000" w:themeColor="text1"/>
          <w:spacing w:val="2"/>
          <w:lang w:val="nl-NL"/>
        </w:rPr>
        <w:t xml:space="preserve"> Công tác</w:t>
      </w:r>
      <w:r w:rsidRPr="00473925">
        <w:rPr>
          <w:iCs/>
          <w:color w:val="000000" w:themeColor="text1"/>
          <w:spacing w:val="2"/>
          <w:kern w:val="20"/>
          <w:lang w:val="nl-NL"/>
        </w:rPr>
        <w:t xml:space="preserve"> tham mưu giải quyết khiếu nại, tố cáo của nhiều vụ viêc còn chậm, chưa đáp ứng yêu cầu nhiệm vụ được giao, vi phạm thời hạn giải quyết vụ việc theo quy định.</w:t>
      </w:r>
      <w:r w:rsidRPr="00473925">
        <w:rPr>
          <w:color w:val="000000" w:themeColor="text1"/>
          <w:lang w:val="nl-NL"/>
        </w:rPr>
        <w:t xml:space="preserve">  </w:t>
      </w:r>
    </w:p>
    <w:p w:rsidR="00766EFA" w:rsidRPr="00473925" w:rsidRDefault="00766EFA" w:rsidP="00A371B0">
      <w:pPr>
        <w:spacing w:before="60"/>
        <w:ind w:firstLine="720"/>
        <w:jc w:val="both"/>
        <w:rPr>
          <w:color w:val="000000" w:themeColor="text1"/>
          <w:lang w:val="de-DE"/>
        </w:rPr>
      </w:pPr>
      <w:r w:rsidRPr="00473925">
        <w:rPr>
          <w:iCs/>
          <w:color w:val="000000" w:themeColor="text1"/>
          <w:spacing w:val="2"/>
          <w:kern w:val="20"/>
          <w:lang w:val="nl-NL"/>
        </w:rPr>
        <w:t xml:space="preserve">-  </w:t>
      </w:r>
      <w:r w:rsidRPr="00473925">
        <w:rPr>
          <w:color w:val="000000" w:themeColor="text1"/>
          <w:lang w:val="de-DE"/>
        </w:rPr>
        <w:t>Công tác tuyên truyền phổ biến giáo dục pháp luật cho các đối tượng đang dừng lại ở cán bộ thực thi nhiệm vụ và một nhóm đối tượng người dân có thắc mắc, kiến nghị, chưa tổ chức tuyên truyền rộng rãi cho nhân dân biết các quy định và các chính sách pháp luật thuộc lĩnh vực ngành quản lý.</w:t>
      </w:r>
    </w:p>
    <w:p w:rsidR="00766EFA" w:rsidRPr="00473925" w:rsidRDefault="00766EFA" w:rsidP="00A371B0">
      <w:pPr>
        <w:spacing w:before="60"/>
        <w:ind w:firstLine="720"/>
        <w:jc w:val="both"/>
        <w:rPr>
          <w:color w:val="000000" w:themeColor="text1"/>
          <w:lang w:val="nl-NL"/>
        </w:rPr>
      </w:pPr>
      <w:r w:rsidRPr="00473925">
        <w:rPr>
          <w:color w:val="000000" w:themeColor="text1"/>
          <w:lang w:val="nl-NL"/>
        </w:rPr>
        <w:t xml:space="preserve">  Một số địa phương chưa thường xuyên giám sát, theo dõi, kiểm tra báo cáo kịp thời, có nơi còn buông lỏng công tác quản lý nên dẫn đến có nhiều sai phạm. Công tác thanh tra, kiểm tra trên các lĩnh vực chuyên ngành chưa thường xuyên. Việc phát hiện, xử lý các vi phạm trong lĩnh vực tài nguyên và môi trường có lúc, có nơi còn chậm. Việc tổ chức thực hiện sau khi có kết luận thanh tra của một số tổ chức cá nhân chưa nghiêm túc nhưng việc hậu kiểm, xử lý thiếu kịp thời.</w:t>
      </w:r>
    </w:p>
    <w:p w:rsidR="00766EFA" w:rsidRPr="00473925" w:rsidRDefault="00AC11D6" w:rsidP="00A371B0">
      <w:pPr>
        <w:spacing w:before="60"/>
        <w:ind w:firstLine="720"/>
        <w:jc w:val="both"/>
        <w:rPr>
          <w:i/>
          <w:color w:val="000000" w:themeColor="text1"/>
          <w:lang w:val="nl-NL"/>
        </w:rPr>
      </w:pPr>
      <w:r w:rsidRPr="00473925">
        <w:rPr>
          <w:i/>
          <w:color w:val="000000" w:themeColor="text1"/>
          <w:spacing w:val="2"/>
          <w:kern w:val="20"/>
          <w:lang w:val="nl-NL"/>
        </w:rPr>
        <w:t>b.</w:t>
      </w:r>
      <w:r w:rsidR="00766EFA" w:rsidRPr="00473925">
        <w:rPr>
          <w:i/>
          <w:color w:val="000000" w:themeColor="text1"/>
          <w:spacing w:val="2"/>
          <w:kern w:val="20"/>
          <w:lang w:val="nl-NL"/>
        </w:rPr>
        <w:t xml:space="preserve"> Nguyên nhân:</w:t>
      </w:r>
    </w:p>
    <w:p w:rsidR="00766EFA" w:rsidRPr="00473925" w:rsidRDefault="00766EFA" w:rsidP="00A371B0">
      <w:pPr>
        <w:spacing w:before="60"/>
        <w:ind w:firstLine="709"/>
        <w:jc w:val="both"/>
        <w:rPr>
          <w:color w:val="000000" w:themeColor="text1"/>
          <w:lang w:val="nl-NL"/>
        </w:rPr>
      </w:pPr>
      <w:r w:rsidRPr="00473925">
        <w:rPr>
          <w:color w:val="000000" w:themeColor="text1"/>
        </w:rPr>
        <w:t>- Q</w:t>
      </w:r>
      <w:r w:rsidRPr="00473925">
        <w:rPr>
          <w:color w:val="000000" w:themeColor="text1"/>
          <w:lang w:val="nl-NL"/>
        </w:rPr>
        <w:t xml:space="preserve">uá trình giải quyết khiếu nại, tố cáo ở cấp cơ sở chưa chặt chẽ, chưa kịp thời, chưa dứt điểm, còn đùn đẩy lên cấp trên xử lý.  </w:t>
      </w:r>
    </w:p>
    <w:p w:rsidR="00766EFA" w:rsidRPr="00473925" w:rsidRDefault="00766EFA" w:rsidP="00A371B0">
      <w:pPr>
        <w:spacing w:before="60"/>
        <w:ind w:firstLine="709"/>
        <w:jc w:val="both"/>
        <w:rPr>
          <w:color w:val="000000" w:themeColor="text1"/>
          <w:lang w:val="nl-NL"/>
        </w:rPr>
      </w:pPr>
      <w:r w:rsidRPr="00473925">
        <w:rPr>
          <w:color w:val="000000" w:themeColor="text1"/>
          <w:lang w:val="nl-NL"/>
        </w:rPr>
        <w:t>- Ý thức, trách nhiệm của một số tổ chức, cá nhân chưa cao trong chấp hành pháp luật về tài nguyên và môi trường dẫn đến nhiều trường hợp vi phạm.</w:t>
      </w:r>
    </w:p>
    <w:p w:rsidR="00766EFA" w:rsidRPr="00473925" w:rsidRDefault="00766EFA" w:rsidP="00A371B0">
      <w:pPr>
        <w:spacing w:before="60"/>
        <w:ind w:firstLine="720"/>
        <w:jc w:val="both"/>
        <w:rPr>
          <w:color w:val="000000" w:themeColor="text1"/>
        </w:rPr>
      </w:pPr>
      <w:r w:rsidRPr="00473925">
        <w:rPr>
          <w:color w:val="000000" w:themeColor="text1"/>
        </w:rPr>
        <w:t>- Công tác giám sát, theo dõi, kiểm tra và xử lý của các cấp, các ngành chưa kịp thời, có nơi còn buông lỏng dẫn đến phát sinh khiếu nại, một số tổ chức, cá nhân vi phạm mặc dù đã được tổ chức đối thoại làm rõ sai phạm nhưng vẫn cố tình khiếu nại lên cấp trên.</w:t>
      </w:r>
    </w:p>
    <w:p w:rsidR="00766EFA" w:rsidRPr="00473925" w:rsidRDefault="00766EFA" w:rsidP="00A371B0">
      <w:pPr>
        <w:spacing w:before="60"/>
        <w:ind w:firstLine="720"/>
        <w:jc w:val="both"/>
        <w:rPr>
          <w:color w:val="000000" w:themeColor="text1"/>
          <w:lang w:val="nl-NL"/>
        </w:rPr>
      </w:pPr>
      <w:r w:rsidRPr="00473925">
        <w:rPr>
          <w:b/>
          <w:color w:val="000000" w:themeColor="text1"/>
        </w:rPr>
        <w:t xml:space="preserve">- </w:t>
      </w:r>
      <w:r w:rsidRPr="00473925">
        <w:rPr>
          <w:color w:val="000000" w:themeColor="text1"/>
          <w:lang w:val="nl-NL"/>
        </w:rPr>
        <w:t xml:space="preserve">Hồ sơ, tài liệu quản lý về đất đai còn bất cập, chưa đầy đủ (nhiều nơi còn sử dụng hồ sơ, tài liệu cũ xây dựng từ những năm 1984); việc giao đất, cho thuê đất cho hộ gia đình, cá nhân của các địa phương trước đây thực hiện chưa chặt chẽ, ranh giới bàn giao đất trên thực địa chưa rõ ràng, có trường hợp giao đất không có trên thực địa (vụ việc ông nguyễn Văn Bé, xã Đức Long, huyện Đức Thọ)… </w:t>
      </w:r>
    </w:p>
    <w:p w:rsidR="00766EFA" w:rsidRPr="00473925" w:rsidRDefault="00AC11D6" w:rsidP="00A371B0">
      <w:pPr>
        <w:spacing w:before="60"/>
        <w:ind w:firstLine="720"/>
        <w:jc w:val="both"/>
        <w:rPr>
          <w:i/>
          <w:color w:val="000000" w:themeColor="text1"/>
        </w:rPr>
      </w:pPr>
      <w:r w:rsidRPr="00473925">
        <w:rPr>
          <w:i/>
          <w:color w:val="000000" w:themeColor="text1"/>
          <w:lang w:val="en-US"/>
        </w:rPr>
        <w:t>c.</w:t>
      </w:r>
      <w:r w:rsidR="00766EFA" w:rsidRPr="00473925">
        <w:rPr>
          <w:i/>
          <w:color w:val="000000" w:themeColor="text1"/>
        </w:rPr>
        <w:t xml:space="preserve"> Giải pháp:</w:t>
      </w:r>
    </w:p>
    <w:p w:rsidR="00766EFA" w:rsidRPr="00473925" w:rsidRDefault="00766EFA" w:rsidP="00A371B0">
      <w:pPr>
        <w:spacing w:before="60"/>
        <w:jc w:val="both"/>
        <w:rPr>
          <w:b/>
          <w:color w:val="000000" w:themeColor="text1"/>
        </w:rPr>
      </w:pPr>
      <w:r w:rsidRPr="00473925">
        <w:rPr>
          <w:color w:val="000000" w:themeColor="text1"/>
        </w:rPr>
        <w:tab/>
        <w:t>- Tăng cường công tác phổ biến giáo dục pháp luật cả về số lượng và chất lượng nhằm nâng cao hiểu biết của nhân dân về các quy định của pháp luật thuộc lĩnh vực ngành quản lý.</w:t>
      </w:r>
      <w:r w:rsidRPr="00473925">
        <w:rPr>
          <w:b/>
          <w:color w:val="000000" w:themeColor="text1"/>
        </w:rPr>
        <w:tab/>
      </w:r>
    </w:p>
    <w:p w:rsidR="00766EFA" w:rsidRPr="00473925" w:rsidRDefault="00766EFA" w:rsidP="00A371B0">
      <w:pPr>
        <w:spacing w:before="60"/>
        <w:jc w:val="both"/>
        <w:rPr>
          <w:color w:val="000000" w:themeColor="text1"/>
        </w:rPr>
      </w:pPr>
      <w:r w:rsidRPr="00473925">
        <w:rPr>
          <w:b/>
          <w:color w:val="000000" w:themeColor="text1"/>
        </w:rPr>
        <w:tab/>
        <w:t xml:space="preserve">- </w:t>
      </w:r>
      <w:r w:rsidRPr="00473925">
        <w:rPr>
          <w:color w:val="000000" w:themeColor="text1"/>
        </w:rPr>
        <w:t>Tăng cường công tác thanh tra, kiểm tra trên các lĩnh vực tài nguyên và môi trường nhằm kịp thời phát hiện và ngăn chặn các sai phạm trong lĩnh vực tài nguyên và môi trường. Xử lý nghiêm các tổ chức cá nhân để xảy ra sai phạm.</w:t>
      </w:r>
    </w:p>
    <w:p w:rsidR="00766EFA" w:rsidRPr="00473925" w:rsidRDefault="00766EFA" w:rsidP="00A371B0">
      <w:pPr>
        <w:spacing w:before="60"/>
        <w:jc w:val="both"/>
        <w:rPr>
          <w:color w:val="000000" w:themeColor="text1"/>
        </w:rPr>
      </w:pPr>
      <w:r w:rsidRPr="00473925">
        <w:rPr>
          <w:color w:val="000000" w:themeColor="text1"/>
        </w:rPr>
        <w:tab/>
        <w:t xml:space="preserve">- Tập trung giải quyết dứt điểm các đơn thư thuộc thẩm quyền; Chỉ đạo chính quyền cấp cơ sở phối hợp chặt chẽ với các cấp, các ngành trong công tác giải quyết khiếu nại, tố cáo, đặc biệt chú trọng thực hiện tốt công tác hòa giải tranh chấp đất đai tại cơ sở. </w:t>
      </w:r>
    </w:p>
    <w:p w:rsidR="00A5268B" w:rsidRPr="00473925" w:rsidRDefault="00A5268B" w:rsidP="00A5268B">
      <w:pPr>
        <w:spacing w:before="60"/>
        <w:ind w:firstLine="720"/>
        <w:jc w:val="both"/>
        <w:rPr>
          <w:b/>
          <w:bCs/>
          <w:color w:val="000000" w:themeColor="text1"/>
          <w:lang w:val="nl-NL"/>
        </w:rPr>
      </w:pPr>
      <w:r w:rsidRPr="00473925">
        <w:rPr>
          <w:b/>
          <w:color w:val="000000" w:themeColor="text1"/>
        </w:rPr>
        <w:t>Câu 3</w:t>
      </w:r>
      <w:r w:rsidR="008909DA" w:rsidRPr="00473925">
        <w:rPr>
          <w:b/>
          <w:color w:val="000000" w:themeColor="text1"/>
          <w:lang w:val="en-US"/>
        </w:rPr>
        <w:t>2</w:t>
      </w:r>
      <w:r w:rsidRPr="00473925">
        <w:rPr>
          <w:b/>
          <w:color w:val="000000" w:themeColor="text1"/>
          <w:lang w:val="en-US"/>
        </w:rPr>
        <w:t>+3</w:t>
      </w:r>
      <w:r w:rsidR="008909DA" w:rsidRPr="00473925">
        <w:rPr>
          <w:b/>
          <w:color w:val="000000" w:themeColor="text1"/>
          <w:lang w:val="en-US"/>
        </w:rPr>
        <w:t>3</w:t>
      </w:r>
      <w:r w:rsidRPr="00473925">
        <w:rPr>
          <w:b/>
          <w:color w:val="000000" w:themeColor="text1"/>
          <w:lang w:val="en-US"/>
        </w:rPr>
        <w:t>+3</w:t>
      </w:r>
      <w:r w:rsidR="008909DA" w:rsidRPr="00473925">
        <w:rPr>
          <w:b/>
          <w:color w:val="000000" w:themeColor="text1"/>
          <w:lang w:val="en-US"/>
        </w:rPr>
        <w:t>4</w:t>
      </w:r>
      <w:r w:rsidRPr="00473925">
        <w:rPr>
          <w:b/>
          <w:color w:val="000000" w:themeColor="text1"/>
          <w:lang w:val="en-US"/>
        </w:rPr>
        <w:t>:</w:t>
      </w:r>
      <w:r w:rsidRPr="00473925">
        <w:rPr>
          <w:b/>
          <w:color w:val="000000" w:themeColor="text1"/>
        </w:rPr>
        <w:t xml:space="preserve"> (1) Tình hình, tiến độ xử lý các vụ việc tồn đọng lớn tại địa bàn thị xã Kỳ Anh và Khu Kinh tế Vũng Áng (</w:t>
      </w:r>
      <w:r w:rsidRPr="00473925">
        <w:rPr>
          <w:b/>
          <w:color w:val="000000" w:themeColor="text1"/>
          <w:u w:val="single"/>
        </w:rPr>
        <w:t>kỳ họp thứ 5</w:t>
      </w:r>
      <w:r w:rsidRPr="00473925">
        <w:rPr>
          <w:b/>
          <w:color w:val="000000" w:themeColor="text1"/>
        </w:rPr>
        <w:t xml:space="preserve">); </w:t>
      </w:r>
      <w:r w:rsidRPr="00473925">
        <w:rPr>
          <w:b/>
          <w:color w:val="000000" w:themeColor="text1"/>
          <w:lang w:val="nl-NL"/>
        </w:rPr>
        <w:t xml:space="preserve">(2) Đề nghị </w:t>
      </w:r>
      <w:r w:rsidRPr="00473925">
        <w:rPr>
          <w:b/>
          <w:color w:val="000000" w:themeColor="text1"/>
          <w:lang w:val="nl-NL"/>
        </w:rPr>
        <w:lastRenderedPageBreak/>
        <w:t>Ủy ban nhân dân tỉnh cho biết tình hình, tiến độ xử lý các vụ việc tồn đọng tại thị xã Kỳ Anh liên quan đến công tác giải phóng mặt bằng, tái định cư, công tác quyết toán các dự án (</w:t>
      </w:r>
      <w:r w:rsidRPr="00473925">
        <w:rPr>
          <w:b/>
          <w:color w:val="000000" w:themeColor="text1"/>
          <w:u w:val="single"/>
          <w:lang w:val="nl-NL"/>
        </w:rPr>
        <w:t>Kỳ họp thứ 7</w:t>
      </w:r>
      <w:r w:rsidRPr="00473925">
        <w:rPr>
          <w:b/>
          <w:color w:val="000000" w:themeColor="text1"/>
          <w:lang w:val="nl-NL"/>
        </w:rPr>
        <w:t xml:space="preserve">); </w:t>
      </w:r>
      <w:r w:rsidRPr="00473925">
        <w:rPr>
          <w:b/>
          <w:bCs/>
          <w:color w:val="000000" w:themeColor="text1"/>
          <w:lang w:val="nl-NL"/>
        </w:rPr>
        <w:t>(3) Việc thực hiện các Kết luận tại Kỳ họp HĐND, phiên họp của Thường trực HĐND tỉnh đến nay chưa giải quyết xong (tồn đọng về lĩnh vực đất đai, tại thị xã Kỳ Anh). Nguyên nhân và giải pháp trong thời gian tới (Kỳ họp thứ 10).</w:t>
      </w:r>
    </w:p>
    <w:p w:rsidR="00A5268B" w:rsidRPr="00473925" w:rsidRDefault="00A5268B" w:rsidP="00A5268B">
      <w:pPr>
        <w:tabs>
          <w:tab w:val="left" w:pos="567"/>
        </w:tabs>
        <w:autoSpaceDE w:val="0"/>
        <w:autoSpaceDN w:val="0"/>
        <w:adjustRightInd w:val="0"/>
        <w:spacing w:before="60"/>
        <w:ind w:firstLine="720"/>
        <w:jc w:val="both"/>
        <w:rPr>
          <w:bCs/>
          <w:i/>
          <w:color w:val="000000" w:themeColor="text1"/>
          <w:lang w:val="nl-NL"/>
        </w:rPr>
      </w:pPr>
      <w:r w:rsidRPr="00473925">
        <w:rPr>
          <w:bCs/>
          <w:i/>
          <w:color w:val="000000" w:themeColor="text1"/>
          <w:u w:val="single"/>
          <w:lang w:val="nl-NL"/>
        </w:rPr>
        <w:t>Trả lời</w:t>
      </w:r>
      <w:r w:rsidRPr="00473925">
        <w:rPr>
          <w:bCs/>
          <w:i/>
          <w:color w:val="000000" w:themeColor="text1"/>
          <w:lang w:val="nl-NL"/>
        </w:rPr>
        <w:t>:</w:t>
      </w:r>
    </w:p>
    <w:p w:rsidR="00A5268B" w:rsidRPr="00473925" w:rsidRDefault="00A5268B" w:rsidP="00A5268B">
      <w:pPr>
        <w:tabs>
          <w:tab w:val="left" w:pos="567"/>
        </w:tabs>
        <w:autoSpaceDE w:val="0"/>
        <w:autoSpaceDN w:val="0"/>
        <w:adjustRightInd w:val="0"/>
        <w:spacing w:before="60"/>
        <w:ind w:firstLine="720"/>
        <w:jc w:val="both"/>
        <w:rPr>
          <w:bCs/>
          <w:color w:val="000000" w:themeColor="text1"/>
          <w:lang w:val="nl-NL"/>
        </w:rPr>
      </w:pPr>
      <w:r w:rsidRPr="00473925">
        <w:rPr>
          <w:bCs/>
          <w:color w:val="000000" w:themeColor="text1"/>
          <w:lang w:val="nl-NL"/>
        </w:rPr>
        <w:t>Liên quan đến các câu hỏi về xử lý tồn đọng trên địa bàn thị xã Kỳ Anh tại các kỳ họp thứ 5, thứ 7 và thứ 10 của HĐND tỉnh, sau khi thống nhất với UBND thị xã Kỳ Anh về kết quả thực hiện, tổng hợp báo cáo như sau:</w:t>
      </w:r>
    </w:p>
    <w:p w:rsidR="00A5268B" w:rsidRPr="00473925" w:rsidRDefault="00A5268B" w:rsidP="00A5268B">
      <w:pPr>
        <w:tabs>
          <w:tab w:val="left" w:pos="567"/>
        </w:tabs>
        <w:autoSpaceDE w:val="0"/>
        <w:autoSpaceDN w:val="0"/>
        <w:adjustRightInd w:val="0"/>
        <w:spacing w:before="60"/>
        <w:ind w:firstLine="720"/>
        <w:jc w:val="both"/>
        <w:rPr>
          <w:b/>
          <w:bCs/>
          <w:color w:val="000000" w:themeColor="text1"/>
          <w:lang w:val="nl-NL"/>
        </w:rPr>
      </w:pPr>
      <w:r w:rsidRPr="00473925">
        <w:rPr>
          <w:b/>
          <w:bCs/>
          <w:color w:val="000000" w:themeColor="text1"/>
          <w:lang w:val="nl-NL"/>
        </w:rPr>
        <w:t xml:space="preserve">1. Kết quả xử lý tồn đọng, vướng mắc theo chỉ đạo của UBND tỉnh tại văn bản số 2023/UBND-XD ngày </w:t>
      </w:r>
      <w:r w:rsidRPr="00473925">
        <w:rPr>
          <w:b/>
          <w:color w:val="000000" w:themeColor="text1"/>
          <w:spacing w:val="-2"/>
          <w:lang w:val="nl-NL"/>
        </w:rPr>
        <w:t>16/5/2016.</w:t>
      </w:r>
    </w:p>
    <w:p w:rsidR="00A5268B" w:rsidRPr="00473925" w:rsidRDefault="00A5268B" w:rsidP="00A5268B">
      <w:pPr>
        <w:tabs>
          <w:tab w:val="left" w:pos="567"/>
        </w:tabs>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1.1. Những nội dung đã hoàn thành</w:t>
      </w:r>
    </w:p>
    <w:p w:rsidR="00A5268B" w:rsidRPr="00473925" w:rsidRDefault="00A5268B" w:rsidP="00A5268B">
      <w:pPr>
        <w:tabs>
          <w:tab w:val="left" w:pos="567"/>
        </w:tabs>
        <w:spacing w:before="60"/>
        <w:ind w:firstLine="720"/>
        <w:jc w:val="both"/>
        <w:rPr>
          <w:color w:val="000000" w:themeColor="text1"/>
          <w:lang w:val="nl-NL"/>
        </w:rPr>
      </w:pPr>
      <w:r w:rsidRPr="00473925">
        <w:rPr>
          <w:bCs/>
          <w:i/>
          <w:color w:val="000000" w:themeColor="text1"/>
          <w:lang w:val="nl-NL"/>
        </w:rPr>
        <w:t>1.1.1.</w:t>
      </w:r>
      <w:r w:rsidRPr="00473925">
        <w:rPr>
          <w:i/>
          <w:color w:val="000000" w:themeColor="text1"/>
          <w:lang w:val="nl-NL"/>
        </w:rPr>
        <w:t xml:space="preserve"> Cấp GCN QSD đất cho 45 hộ TĐC tại thôn Minh Huệ xã Kỳ Nam:</w:t>
      </w:r>
      <w:r w:rsidRPr="00473925">
        <w:rPr>
          <w:color w:val="000000" w:themeColor="text1"/>
          <w:lang w:val="nl-NL"/>
        </w:rPr>
        <w:t xml:space="preserve"> Ngày 20/6/2016 UBND tỉnh có văn bản số 2807/UBND-GT về việc đồng ý với đề xuất thu tiền 250.000 đồng/m</w:t>
      </w:r>
      <w:r w:rsidRPr="00473925">
        <w:rPr>
          <w:color w:val="000000" w:themeColor="text1"/>
          <w:vertAlign w:val="superscript"/>
          <w:lang w:val="nl-NL"/>
        </w:rPr>
        <w:t>2</w:t>
      </w:r>
      <w:r w:rsidRPr="00473925">
        <w:rPr>
          <w:color w:val="000000" w:themeColor="text1"/>
          <w:lang w:val="nl-NL"/>
        </w:rPr>
        <w:t xml:space="preserve"> để cấp GCN QSD đất cho người dân. Sau khi có ý kiến chỉ đạo của UBND tỉnh, ngày 25/6/2016 UBND thị xã đã tiến hành cấp GCN QSD đất cho các hộ gia đình, cá nhân; đến nay </w:t>
      </w:r>
      <w:r w:rsidRPr="00473925">
        <w:rPr>
          <w:i/>
          <w:color w:val="000000" w:themeColor="text1"/>
          <w:u w:val="single"/>
          <w:lang w:val="nl-NL"/>
        </w:rPr>
        <w:t>đã hoàn thành nội dung này</w:t>
      </w:r>
      <w:r w:rsidRPr="00473925">
        <w:rPr>
          <w:color w:val="000000" w:themeColor="text1"/>
          <w:lang w:val="nl-NL"/>
        </w:rPr>
        <w:t>.</w:t>
      </w:r>
    </w:p>
    <w:p w:rsidR="00A5268B" w:rsidRPr="00473925" w:rsidRDefault="00A5268B" w:rsidP="00A5268B">
      <w:pPr>
        <w:tabs>
          <w:tab w:val="left" w:pos="567"/>
        </w:tabs>
        <w:spacing w:before="60"/>
        <w:ind w:firstLine="720"/>
        <w:jc w:val="both"/>
        <w:rPr>
          <w:color w:val="000000" w:themeColor="text1"/>
          <w:lang w:val="nl-NL"/>
        </w:rPr>
      </w:pPr>
      <w:r w:rsidRPr="00473925">
        <w:rPr>
          <w:i/>
          <w:color w:val="000000" w:themeColor="text1"/>
          <w:spacing w:val="-2"/>
          <w:lang w:val="nl-NL"/>
        </w:rPr>
        <w:t>1.1.2. Đầu tư</w:t>
      </w:r>
      <w:r w:rsidRPr="00473925">
        <w:rPr>
          <w:i/>
          <w:color w:val="000000" w:themeColor="text1"/>
          <w:lang w:val="nl-NL"/>
        </w:rPr>
        <w:t xml:space="preserve"> tuyến đường đi ra biển tại xã Kỳ Nam:</w:t>
      </w:r>
      <w:r w:rsidRPr="00473925">
        <w:rPr>
          <w:color w:val="000000" w:themeColor="text1"/>
          <w:lang w:val="nl-NL"/>
        </w:rPr>
        <w:t xml:space="preserve"> UBND thị xã đã chỉ đạo Hội đồng bồi thường hoàn thành công tác bồi thường, GPMB bàn giao thi công hoàn thành dự án từ tháng 5/2016; </w:t>
      </w:r>
      <w:r w:rsidRPr="00473925">
        <w:rPr>
          <w:i/>
          <w:color w:val="000000" w:themeColor="text1"/>
          <w:u w:val="single"/>
          <w:lang w:val="nl-NL"/>
        </w:rPr>
        <w:t>đã hoàn thành thi công công trình năm 2017</w:t>
      </w:r>
      <w:r w:rsidRPr="00473925">
        <w:rPr>
          <w:color w:val="000000" w:themeColor="text1"/>
          <w:lang w:val="nl-NL"/>
        </w:rPr>
        <w:t>.</w:t>
      </w:r>
    </w:p>
    <w:p w:rsidR="00A5268B" w:rsidRPr="00473925" w:rsidRDefault="00A5268B" w:rsidP="00A5268B">
      <w:pPr>
        <w:spacing w:before="60"/>
        <w:ind w:firstLine="720"/>
        <w:jc w:val="both"/>
        <w:rPr>
          <w:color w:val="000000" w:themeColor="text1"/>
          <w:lang w:val="pt-BR"/>
        </w:rPr>
      </w:pPr>
      <w:r w:rsidRPr="00473925">
        <w:rPr>
          <w:i/>
          <w:color w:val="000000" w:themeColor="text1"/>
          <w:lang w:val="nl-NL"/>
        </w:rPr>
        <w:t>1.1.3. Bồi thường công trình công cộng phục vụ SXNN tại Kỳ Liên:</w:t>
      </w:r>
      <w:r w:rsidRPr="00473925">
        <w:rPr>
          <w:color w:val="000000" w:themeColor="text1"/>
          <w:lang w:val="nl-NL"/>
        </w:rPr>
        <w:t xml:space="preserve"> </w:t>
      </w:r>
      <w:r w:rsidRPr="00473925">
        <w:rPr>
          <w:color w:val="000000" w:themeColor="text1"/>
          <w:lang w:val="pt-BR"/>
        </w:rPr>
        <w:t xml:space="preserve">UBND tỉnh đã có Văn bản số 4120/UBND-GT ngày 22/8/2016 về việc chủ trương đầu tư các hạng mục công trình tại phường Kỳ Liên. Hiện nay UBND thị xã đã chỉ đạo UBND phường Kỳ Liên đã thực hiện </w:t>
      </w:r>
      <w:r w:rsidRPr="00473925">
        <w:rPr>
          <w:i/>
          <w:color w:val="000000" w:themeColor="text1"/>
          <w:u w:val="single"/>
          <w:lang w:val="pt-BR"/>
        </w:rPr>
        <w:t>hoàn thành các hạng mục đầu tư</w:t>
      </w:r>
      <w:r w:rsidRPr="00473925">
        <w:rPr>
          <w:color w:val="000000" w:themeColor="text1"/>
          <w:lang w:val="pt-BR"/>
        </w:rPr>
        <w:t>.</w:t>
      </w:r>
    </w:p>
    <w:p w:rsidR="00A5268B" w:rsidRPr="00473925" w:rsidRDefault="00A5268B" w:rsidP="00A5268B">
      <w:pPr>
        <w:tabs>
          <w:tab w:val="left" w:pos="567"/>
        </w:tabs>
        <w:spacing w:before="60"/>
        <w:ind w:firstLine="720"/>
        <w:jc w:val="both"/>
        <w:rPr>
          <w:i/>
          <w:color w:val="000000" w:themeColor="text1"/>
          <w:lang w:val="pt-BR"/>
        </w:rPr>
      </w:pPr>
      <w:r w:rsidRPr="00473925">
        <w:rPr>
          <w:i/>
          <w:color w:val="000000" w:themeColor="text1"/>
          <w:spacing w:val="-2"/>
          <w:lang w:val="pt-BR"/>
        </w:rPr>
        <w:t>1.1.4.</w:t>
      </w:r>
      <w:r w:rsidRPr="00473925">
        <w:rPr>
          <w:i/>
          <w:color w:val="000000" w:themeColor="text1"/>
          <w:lang w:val="pt-BR"/>
        </w:rPr>
        <w:t xml:space="preserve"> Xử lý các dự án đã triển khai GPMB nhưng không thực hiện</w:t>
      </w:r>
    </w:p>
    <w:p w:rsidR="00A5268B" w:rsidRPr="00473925" w:rsidRDefault="00A5268B" w:rsidP="00A5268B">
      <w:pPr>
        <w:pStyle w:val="ListParagraph"/>
        <w:tabs>
          <w:tab w:val="left" w:pos="567"/>
        </w:tabs>
        <w:spacing w:before="60"/>
        <w:ind w:left="0" w:firstLine="720"/>
        <w:jc w:val="both"/>
        <w:rPr>
          <w:color w:val="000000" w:themeColor="text1"/>
          <w:lang w:val="pt-BR"/>
        </w:rPr>
      </w:pPr>
      <w:r w:rsidRPr="00473925">
        <w:rPr>
          <w:i/>
          <w:color w:val="000000" w:themeColor="text1"/>
          <w:lang w:val="pt-BR"/>
        </w:rPr>
        <w:t xml:space="preserve">- Khu TĐC Kỳ Lợi tại Kỳ Trinh và Kỳ Hưng: </w:t>
      </w:r>
      <w:r w:rsidRPr="00473925">
        <w:rPr>
          <w:color w:val="000000" w:themeColor="text1"/>
          <w:lang w:val="pt-BR"/>
        </w:rPr>
        <w:t xml:space="preserve">Dự án TĐC xã Kỳ Lợi tại Kỳ Trinh giai đoạn 2 (170,84 ha) đã được kiểm kê từ năm 2011 nhưng sau đó không thực hiện thu hồi đất, đền bù GPMB. BQL KKT tỉnh có Văn bản số 754/KKT-TNMT ngày 26/9/2016 nêu rõ chưa có kế hoạch thực hiện xây dựng khu tái định cư tại khu đất này trong thời gian tới và đề nghị UBND thị xã thông báo cho nhân dân tiếp tục sản xuất theo quy định. Ngày 18/11/2016, UBND thị xã đã ban hành Văn bản số 1573/UBND-TNMT yêu cầu UBND phường Kỳ Trinh và UBND xã Kỳ Hưng </w:t>
      </w:r>
      <w:r w:rsidRPr="00473925">
        <w:rPr>
          <w:i/>
          <w:color w:val="000000" w:themeColor="text1"/>
          <w:lang w:val="pt-BR"/>
        </w:rPr>
        <w:t>thông báo cho nhân dân tiếp tục canh tác sản xuất nông nghiệp</w:t>
      </w:r>
      <w:r w:rsidRPr="00473925">
        <w:rPr>
          <w:color w:val="000000" w:themeColor="text1"/>
          <w:lang w:val="pt-BR"/>
        </w:rPr>
        <w:t>, đồng thời nghiêm cấm các trường hợp xây dựng các công trình nhà cửa, vật kiến trúc trong phạm vi quy hoạch Khu tái định cư đã được duyệt.</w:t>
      </w:r>
    </w:p>
    <w:p w:rsidR="00A5268B" w:rsidRPr="00473925" w:rsidRDefault="00A5268B" w:rsidP="00A5268B">
      <w:pPr>
        <w:tabs>
          <w:tab w:val="left" w:pos="567"/>
        </w:tabs>
        <w:spacing w:before="60"/>
        <w:ind w:firstLine="720"/>
        <w:jc w:val="both"/>
        <w:rPr>
          <w:color w:val="000000" w:themeColor="text1"/>
          <w:lang w:val="pt-BR"/>
        </w:rPr>
      </w:pPr>
      <w:r w:rsidRPr="00473925">
        <w:rPr>
          <w:i/>
          <w:color w:val="000000" w:themeColor="text1"/>
          <w:lang w:val="pt-BR"/>
        </w:rPr>
        <w:t xml:space="preserve">- TĐC 13 ha tại Kỳ Liên đã kiểm kê năm 2009, thu hồi đất năm 2012: </w:t>
      </w:r>
      <w:r w:rsidRPr="00473925">
        <w:rPr>
          <w:color w:val="000000" w:themeColor="text1"/>
          <w:lang w:val="pt-BR"/>
        </w:rPr>
        <w:t xml:space="preserve">UBND thị xã Kỳ Anh đã phối hợp BQL KKT tỉnh tổ chức kiểm tra, rà soát, tham mưu phương án điều chỉnh quy hoạch; UBND tỉnh Hà Tĩnh đã có Quyết định số 3193/QĐ-UBND ngày 11/11/2016 điều chỉnh quy hoạch cục bộ đối với khu tái định cư Kỳ Liên, theo đó phần diện tích này được điều chỉnh từ phân lô TĐC sang chỉnh </w:t>
      </w:r>
      <w:r w:rsidRPr="00473925">
        <w:rPr>
          <w:color w:val="000000" w:themeColor="text1"/>
          <w:lang w:val="pt-BR"/>
        </w:rPr>
        <w:lastRenderedPageBreak/>
        <w:t xml:space="preserve">trang đô thị. Như vậy, trừ diện tích quy hoạch xây dựng Đồn Công An, Phòng khám đa khoa chất lượng cao, diện tích còn lại nhân dân tiếp tục sử dụng theo hình thức chỉnh trang đô thị. UBND thị xã đã ban hành 41 quyết định để hủy bỏ các quyết định thu hồi đất (đã thu hồi năm 2012) để </w:t>
      </w:r>
      <w:r w:rsidRPr="00473925">
        <w:rPr>
          <w:i/>
          <w:color w:val="000000" w:themeColor="text1"/>
          <w:lang w:val="pt-BR"/>
        </w:rPr>
        <w:t>trả lại đất cho người dân</w:t>
      </w:r>
      <w:r w:rsidRPr="00473925">
        <w:rPr>
          <w:color w:val="000000" w:themeColor="text1"/>
          <w:lang w:val="pt-BR"/>
        </w:rPr>
        <w:t>.</w:t>
      </w:r>
    </w:p>
    <w:p w:rsidR="00A5268B" w:rsidRPr="00473925" w:rsidRDefault="00A5268B" w:rsidP="00A5268B">
      <w:pPr>
        <w:spacing w:before="60"/>
        <w:ind w:firstLine="720"/>
        <w:jc w:val="both"/>
        <w:rPr>
          <w:color w:val="000000" w:themeColor="text1"/>
          <w:lang w:val="de-DE"/>
        </w:rPr>
      </w:pPr>
      <w:r w:rsidRPr="00473925">
        <w:rPr>
          <w:i/>
          <w:color w:val="000000" w:themeColor="text1"/>
          <w:lang w:val="pt-BR"/>
        </w:rPr>
        <w:t>- Khu Tái định cư (60 ha) phường Kỳ Thịnh kiểm kê từ năm 2010, đã có quyết định thu hồi đất năm 2012 nhưng chưa được trả tiền</w:t>
      </w:r>
      <w:r w:rsidRPr="00473925">
        <w:rPr>
          <w:color w:val="000000" w:themeColor="text1"/>
          <w:lang w:val="pt-BR"/>
        </w:rPr>
        <w:t>: Khu Tái định cư (60 ha) phường Kỳ Thịnh có</w:t>
      </w:r>
      <w:r w:rsidRPr="00473925">
        <w:rPr>
          <w:color w:val="000000" w:themeColor="text1"/>
          <w:lang w:val="de-DE"/>
        </w:rPr>
        <w:t xml:space="preserve"> 245</w:t>
      </w:r>
      <w:r w:rsidRPr="00473925">
        <w:rPr>
          <w:color w:val="000000" w:themeColor="text1"/>
          <w:lang w:val="pt-BR"/>
        </w:rPr>
        <w:t xml:space="preserve"> hộ </w:t>
      </w:r>
      <w:r w:rsidRPr="00473925">
        <w:rPr>
          <w:color w:val="000000" w:themeColor="text1"/>
          <w:lang w:val="de-DE"/>
        </w:rPr>
        <w:t>được UBND huyện Kỳ Anh (cũ) ban hành Quyết định</w:t>
      </w:r>
      <w:r w:rsidRPr="00473925">
        <w:rPr>
          <w:color w:val="000000" w:themeColor="text1"/>
          <w:lang w:val="pt-BR"/>
        </w:rPr>
        <w:t xml:space="preserve"> thu hồi đất </w:t>
      </w:r>
      <w:r w:rsidRPr="00473925">
        <w:rPr>
          <w:color w:val="000000" w:themeColor="text1"/>
          <w:lang w:val="de-DE"/>
        </w:rPr>
        <w:t xml:space="preserve">vào ngày 09/3/2012 </w:t>
      </w:r>
      <w:r w:rsidRPr="00473925">
        <w:rPr>
          <w:i/>
          <w:color w:val="000000" w:themeColor="text1"/>
          <w:lang w:val="de-DE"/>
        </w:rPr>
        <w:t>(từ quyết định số 496 đến quyết định số 740)</w:t>
      </w:r>
      <w:r w:rsidRPr="00473925">
        <w:rPr>
          <w:color w:val="000000" w:themeColor="text1"/>
          <w:lang w:val="de-DE"/>
        </w:rPr>
        <w:t xml:space="preserve"> </w:t>
      </w:r>
      <w:r w:rsidRPr="00473925">
        <w:rPr>
          <w:color w:val="000000" w:themeColor="text1"/>
          <w:lang w:val="pt-BR"/>
        </w:rPr>
        <w:t xml:space="preserve">nhưng chưa </w:t>
      </w:r>
      <w:r w:rsidRPr="00473925">
        <w:rPr>
          <w:color w:val="000000" w:themeColor="text1"/>
          <w:lang w:val="de-DE"/>
        </w:rPr>
        <w:t xml:space="preserve">có phương án bồi thường được cấp thẩm quyền phê duyệt. Vấn đề GPMB khu Tái định cư Kỳ Thịnh (phần diện tích 60 ha) Ban quản lý Khu Kinh tế tỉnh đã trả lời tại Văn bản số 1460/KKT-VP ngày 11/11/2015: Quy hoạch TĐC Kỳ Thịnh là định hướng phục vụ nhu cầu TĐC các hộ dân của các dự án tiếp theo sau dự án luyện thép và cảng Sơn Dương của Công ty TNHH gang thép Hưng nghiệp Formosa Hà Tĩnh (ví dụ dự án lọc hóa dầu sẽ được đầu tư giai đoạn 2020-2030). Vì vậy, TĐC của phường Kỳ Thịnh chưa thực sự cấp thiết theo Nghị quyết 11/NQ-CP ngày 24/02/2011 của Chính phủ về cắt giảm chi tiêu công, Thông báo số 204/TB-VPCP ngày 04/6/2012 của Văn phòng Chính phủ về cắt giảm đầu tư tại các khu TĐC”. Đồng thời ngày 05/9/2012 Ban quản lý Khu Kinh tế cũng đã có công văn số 659/KKT-QLDA về việc dừng thi công một số hạng mục tại các Khu tái định; cụ thể: </w:t>
      </w:r>
      <w:r w:rsidRPr="00473925">
        <w:rPr>
          <w:i/>
          <w:color w:val="000000" w:themeColor="text1"/>
          <w:lang w:val="de-DE"/>
        </w:rPr>
        <w:t xml:space="preserve">đối với  Khu TĐC Kỳ Thịnh chỉ  triển khai thi công trên diện tích 10 ha Khu Trung tâm và 35 ha TĐC Kỳ Thịnh giai đoạn 1. </w:t>
      </w:r>
      <w:r w:rsidRPr="00473925">
        <w:rPr>
          <w:color w:val="000000" w:themeColor="text1"/>
          <w:lang w:val="de-DE"/>
        </w:rPr>
        <w:t xml:space="preserve">Để đảm bảo quyền sử dụng đất đối với các hộ có quyết định thu hồi đất nhưng chưa thực hiện công tác bồi thường hỗ trợ do dự án dừng thi công, Hội đồng bồi thường, hỗ trợ, tái định cư thị xã đã hoàn thiện hồ sơ chuyển phòng TN&amp;MT tham mưu UBND thị xã hủy bỏ các quyết định thu hồi đất của 245 hộ (được UBND huyện Kỳ Anh ban hành ngày 09/3/2012) để </w:t>
      </w:r>
      <w:r w:rsidRPr="00473925">
        <w:rPr>
          <w:i/>
          <w:color w:val="000000" w:themeColor="text1"/>
          <w:lang w:val="de-DE"/>
        </w:rPr>
        <w:t>trả lại quyền sử dụng đất cho các hộ</w:t>
      </w:r>
      <w:r w:rsidRPr="00473925">
        <w:rPr>
          <w:color w:val="000000" w:themeColor="text1"/>
          <w:lang w:val="de-DE"/>
        </w:rPr>
        <w:t xml:space="preserve"> theo pháp luật quy định. </w:t>
      </w:r>
    </w:p>
    <w:p w:rsidR="00A5268B" w:rsidRPr="00473925" w:rsidRDefault="00A5268B" w:rsidP="00A5268B">
      <w:pPr>
        <w:pStyle w:val="Body1"/>
        <w:spacing w:before="60"/>
        <w:rPr>
          <w:i/>
          <w:color w:val="000000" w:themeColor="text1"/>
        </w:rPr>
      </w:pPr>
      <w:r w:rsidRPr="00473925">
        <w:rPr>
          <w:i/>
          <w:color w:val="000000" w:themeColor="text1"/>
          <w:lang w:val="de-DE"/>
        </w:rPr>
        <w:t>1.</w:t>
      </w:r>
      <w:r w:rsidRPr="00473925">
        <w:rPr>
          <w:i/>
          <w:color w:val="000000" w:themeColor="text1"/>
        </w:rPr>
        <w:t>1.5. Đường dân sinh qua cống chui, đường trục ngang tại xã Kỳ Hà:</w:t>
      </w:r>
      <w:r w:rsidRPr="00473925">
        <w:rPr>
          <w:color w:val="000000" w:themeColor="text1"/>
        </w:rPr>
        <w:t xml:space="preserve"> UBND tỉnh đã chỉ đạo UBND thị xã GPMB, BQL KKT tỉnh thi công tuyến đường qua “cống chui” theo đề nghị. Nội dung này </w:t>
      </w:r>
      <w:r w:rsidRPr="00473925">
        <w:rPr>
          <w:i/>
          <w:color w:val="000000" w:themeColor="text1"/>
          <w:u w:val="single"/>
        </w:rPr>
        <w:t>đã hoàn thành từ tháng 6/2016</w:t>
      </w:r>
      <w:r w:rsidRPr="00473925">
        <w:rPr>
          <w:color w:val="000000" w:themeColor="text1"/>
        </w:rPr>
        <w:t>.</w:t>
      </w:r>
    </w:p>
    <w:p w:rsidR="00A5268B" w:rsidRPr="00473925" w:rsidRDefault="00A5268B" w:rsidP="00A5268B">
      <w:pPr>
        <w:spacing w:before="60"/>
        <w:ind w:firstLine="720"/>
        <w:jc w:val="both"/>
        <w:rPr>
          <w:i/>
          <w:color w:val="000000" w:themeColor="text1"/>
          <w:lang w:val="pt-BR"/>
        </w:rPr>
      </w:pPr>
      <w:r w:rsidRPr="00473925">
        <w:rPr>
          <w:i/>
          <w:color w:val="000000" w:themeColor="text1"/>
          <w:lang w:val="pt-BR"/>
        </w:rPr>
        <w:t>1.1</w:t>
      </w:r>
      <w:r w:rsidRPr="00473925">
        <w:rPr>
          <w:i/>
          <w:color w:val="000000" w:themeColor="text1"/>
        </w:rPr>
        <w:t>.6</w:t>
      </w:r>
      <w:r w:rsidRPr="00473925">
        <w:rPr>
          <w:i/>
          <w:color w:val="000000" w:themeColor="text1"/>
          <w:lang w:val="pt-BR"/>
        </w:rPr>
        <w:t>. Thực hiện kiểm kê GPMB xây dựng Khu TĐC Kỳ Liên:</w:t>
      </w:r>
      <w:r w:rsidRPr="00473925">
        <w:rPr>
          <w:color w:val="000000" w:themeColor="text1"/>
        </w:rPr>
        <w:t xml:space="preserve"> </w:t>
      </w:r>
      <w:r w:rsidRPr="00473925">
        <w:rPr>
          <w:color w:val="000000" w:themeColor="text1"/>
          <w:lang w:val="pt-BR"/>
        </w:rPr>
        <w:t>Tháng 3/2011, Hội đồng bồi thường huyện đã kiểm kê áp giá cho 04 hộ gồm: Nguyễn Tiến Cung, Nguyễn Thị Kim, Lê Xuân Dụ, Bùi Minh Ngự với tổng diện tích 2.747m</w:t>
      </w:r>
      <w:r w:rsidRPr="00473925">
        <w:rPr>
          <w:color w:val="000000" w:themeColor="text1"/>
          <w:vertAlign w:val="superscript"/>
          <w:lang w:val="pt-BR"/>
        </w:rPr>
        <w:t>2</w:t>
      </w:r>
      <w:r w:rsidRPr="00473925">
        <w:rPr>
          <w:color w:val="000000" w:themeColor="text1"/>
          <w:lang w:val="pt-BR"/>
        </w:rPr>
        <w:t>. Các hộ này đã bàn giao mặt bằng cho nhà đầu tư nhưng đến nay Hội đồng bồi thường vẫn chưa trả tiền.</w:t>
      </w:r>
      <w:r w:rsidRPr="00473925">
        <w:rPr>
          <w:i/>
          <w:color w:val="000000" w:themeColor="text1"/>
          <w:lang w:val="pt-BR"/>
        </w:rPr>
        <w:t xml:space="preserve"> </w:t>
      </w:r>
    </w:p>
    <w:p w:rsidR="00A5268B" w:rsidRPr="00473925" w:rsidRDefault="00A5268B" w:rsidP="00A5268B">
      <w:pPr>
        <w:spacing w:before="60"/>
        <w:ind w:firstLine="720"/>
        <w:jc w:val="both"/>
        <w:rPr>
          <w:color w:val="000000" w:themeColor="text1"/>
          <w:lang w:val="pt-BR"/>
        </w:rPr>
      </w:pPr>
      <w:r w:rsidRPr="00473925">
        <w:rPr>
          <w:i/>
          <w:color w:val="000000" w:themeColor="text1"/>
          <w:lang w:val="pt-BR"/>
        </w:rPr>
        <w:t xml:space="preserve">Kết quả thực hiện: </w:t>
      </w:r>
      <w:r w:rsidRPr="00473925">
        <w:rPr>
          <w:color w:val="000000" w:themeColor="text1"/>
          <w:lang w:val="pt-BR"/>
        </w:rPr>
        <w:t>UBND thị xã Kỳ Anh đã giao phòng TN&amp;MT, Hội đồng BT-HT-TĐC phối hợp UBND phường Kỳ Liên đã thu thập hồ sơ, đối thoại với các hộ dân</w:t>
      </w:r>
      <w:r w:rsidRPr="00473925">
        <w:rPr>
          <w:i/>
          <w:color w:val="000000" w:themeColor="text1"/>
          <w:u w:val="single"/>
          <w:lang w:val="pt-BR"/>
        </w:rPr>
        <w:t>; hiện nay đã hoàn chỉnh hồ sơ thẩm định, phê duyệt và hoàn thành chi trả cho các hộ bị ảnh hưởng</w:t>
      </w:r>
      <w:r w:rsidRPr="00473925">
        <w:rPr>
          <w:color w:val="000000" w:themeColor="text1"/>
          <w:lang w:val="pt-BR"/>
        </w:rPr>
        <w:t>.</w:t>
      </w:r>
    </w:p>
    <w:p w:rsidR="00A5268B" w:rsidRPr="00473925" w:rsidRDefault="00A5268B" w:rsidP="00A5268B">
      <w:pPr>
        <w:spacing w:before="60"/>
        <w:ind w:firstLine="720"/>
        <w:jc w:val="both"/>
        <w:rPr>
          <w:color w:val="000000" w:themeColor="text1"/>
          <w:lang w:val="pt-BR"/>
        </w:rPr>
      </w:pPr>
      <w:r w:rsidRPr="00473925">
        <w:rPr>
          <w:i/>
          <w:color w:val="000000" w:themeColor="text1"/>
          <w:lang w:val="pt-BR"/>
        </w:rPr>
        <w:t xml:space="preserve">1.1.7. Bồi thường các công trình của các thôn cũ của phường Kỳ Phương: </w:t>
      </w:r>
      <w:r w:rsidRPr="00473925">
        <w:rPr>
          <w:color w:val="000000" w:themeColor="text1"/>
          <w:lang w:val="pt-BR"/>
        </w:rPr>
        <w:t xml:space="preserve"> Nhân dân đề nghị bồi thường nhà kho, sân TDTT, cổng chào, chợ xóm, giếng làng nhân dân đóng góp để xây dựng đến nay không được bồi thường.</w:t>
      </w:r>
    </w:p>
    <w:p w:rsidR="00A5268B" w:rsidRPr="00473925" w:rsidRDefault="00A5268B" w:rsidP="00A5268B">
      <w:pPr>
        <w:spacing w:before="60"/>
        <w:ind w:firstLine="720"/>
        <w:jc w:val="both"/>
        <w:rPr>
          <w:color w:val="000000" w:themeColor="text1"/>
          <w:lang w:val="pt-BR"/>
        </w:rPr>
      </w:pPr>
      <w:r w:rsidRPr="00473925">
        <w:rPr>
          <w:color w:val="000000" w:themeColor="text1"/>
          <w:lang w:val="pt-BR"/>
        </w:rPr>
        <w:lastRenderedPageBreak/>
        <w:t>Ngày 12/7/2010, Phó Chủ tịch UBND tỉnh Võ Kim Cự đã kết luận tại buổi làm việc với lãnh đạo xã Kỳ Phương (</w:t>
      </w:r>
      <w:r w:rsidRPr="00473925">
        <w:rPr>
          <w:i/>
          <w:color w:val="000000" w:themeColor="text1"/>
          <w:lang w:val="pt-BR"/>
        </w:rPr>
        <w:t>tại Thông báo kết luận số 150/TB-UBND)</w:t>
      </w:r>
      <w:r w:rsidRPr="00473925">
        <w:rPr>
          <w:color w:val="000000" w:themeColor="text1"/>
          <w:lang w:val="pt-BR"/>
        </w:rPr>
        <w:t>, trong đó có nội dung trả lời kiến nghị của xã Kỳ Phương bồi thường các công trình hạ tầng, cây cối của xã, thôn và Công văn số 1409/UBND-CN ngày 09/5/2011 của UBND tỉnh về việc xử lý một số nội dung trong bồi thường, GPMB tại KKT Vũng Áng giao UBND huyện Kỳ Anh cũ lồng ghép các công trình dự án trên địa bàn để xử lý</w:t>
      </w:r>
      <w:r w:rsidRPr="00473925">
        <w:rPr>
          <w:i/>
          <w:color w:val="000000" w:themeColor="text1"/>
          <w:lang w:val="pt-BR"/>
        </w:rPr>
        <w:t>, không bồi thường</w:t>
      </w:r>
      <w:r w:rsidRPr="00473925">
        <w:rPr>
          <w:color w:val="000000" w:themeColor="text1"/>
          <w:lang w:val="pt-BR"/>
        </w:rPr>
        <w:t>, hỗ trợ bằng tiền đối với các công trình nói trên.</w:t>
      </w:r>
    </w:p>
    <w:p w:rsidR="00A5268B" w:rsidRPr="00473925" w:rsidRDefault="00A5268B" w:rsidP="00A5268B">
      <w:pPr>
        <w:spacing w:before="60"/>
        <w:ind w:firstLine="720"/>
        <w:jc w:val="both"/>
        <w:rPr>
          <w:color w:val="000000" w:themeColor="text1"/>
          <w:lang w:val="nl-NL"/>
        </w:rPr>
      </w:pPr>
      <w:r w:rsidRPr="00473925">
        <w:rPr>
          <w:i/>
          <w:color w:val="000000" w:themeColor="text1"/>
          <w:lang w:val="pt-BR"/>
        </w:rPr>
        <w:t>1.1.8.</w:t>
      </w:r>
      <w:r w:rsidRPr="00473925">
        <w:rPr>
          <w:i/>
          <w:color w:val="000000" w:themeColor="text1"/>
          <w:lang w:val="nl-NL"/>
        </w:rPr>
        <w:t xml:space="preserve"> Thông báo số 52 - TB/UBKTTU </w:t>
      </w:r>
      <w:r w:rsidRPr="00473925">
        <w:rPr>
          <w:color w:val="000000" w:themeColor="text1"/>
          <w:lang w:val="nl-NL"/>
        </w:rPr>
        <w:t>ngày 27/02/2013 của Ủy ban kiểm tra Tỉnh ủy: thông báo kết quả kiểm tra dấu hiệu vi phạm đối với Ban Thường vụ Huyện ủy Kỳ Anh (cũ) về việc cấp đất không đúng đối tượng</w:t>
      </w:r>
      <w:r w:rsidRPr="00473925">
        <w:rPr>
          <w:color w:val="000000" w:themeColor="text1"/>
          <w:lang w:val="pt-BR"/>
        </w:rPr>
        <w:t>.</w:t>
      </w:r>
      <w:r w:rsidRPr="00473925">
        <w:rPr>
          <w:color w:val="000000" w:themeColor="text1"/>
          <w:lang w:val="nl-NL"/>
        </w:rPr>
        <w:t xml:space="preserve"> Yêu cầu thu hồi 05 thửa cấp không đúng đối tượng, tính toán lại giá đất cụ thể của 13 thửa đồng thời chỉ đạo truy thu số tiền còn thiếu. </w:t>
      </w:r>
    </w:p>
    <w:p w:rsidR="00A5268B" w:rsidRPr="00473925" w:rsidRDefault="00A5268B" w:rsidP="00A5268B">
      <w:pPr>
        <w:spacing w:before="60"/>
        <w:ind w:firstLine="720"/>
        <w:jc w:val="both"/>
        <w:rPr>
          <w:color w:val="000000" w:themeColor="text1"/>
          <w:spacing w:val="-8"/>
          <w:lang w:val="nl-NL"/>
        </w:rPr>
      </w:pPr>
      <w:r w:rsidRPr="00473925">
        <w:rPr>
          <w:i/>
          <w:color w:val="000000" w:themeColor="text1"/>
          <w:lang w:val="nl-NL"/>
        </w:rPr>
        <w:t>Kết quả thực hiện</w:t>
      </w:r>
      <w:r w:rsidRPr="00473925">
        <w:rPr>
          <w:color w:val="000000" w:themeColor="text1"/>
          <w:lang w:val="nl-NL"/>
        </w:rPr>
        <w:t xml:space="preserve">: đến nay đã xử lý xong việc thu hồi 05 thửa đất, tổ chức đấu giá theo </w:t>
      </w:r>
      <w:r w:rsidRPr="00473925">
        <w:rPr>
          <w:color w:val="000000" w:themeColor="text1"/>
          <w:spacing w:val="-8"/>
          <w:lang w:val="nl-NL"/>
        </w:rPr>
        <w:t>quy định; đã tính toán lại giá đất cụ thể của 13 thửa, đang chỉ đạo truy thu số tiền còn thiếu.</w:t>
      </w:r>
    </w:p>
    <w:p w:rsidR="00A5268B" w:rsidRPr="00473925" w:rsidRDefault="00A5268B" w:rsidP="00A5268B">
      <w:pPr>
        <w:spacing w:before="60"/>
        <w:ind w:firstLine="720"/>
        <w:jc w:val="both"/>
        <w:rPr>
          <w:color w:val="000000" w:themeColor="text1"/>
          <w:lang w:val="nl-NL"/>
        </w:rPr>
      </w:pPr>
      <w:r w:rsidRPr="00473925">
        <w:rPr>
          <w:i/>
          <w:color w:val="000000" w:themeColor="text1"/>
          <w:lang w:val="nl-NL"/>
        </w:rPr>
        <w:t>1.1.9. Kết luận thanh tra số 40/KL-UBND ngày 30/01/2015:</w:t>
      </w:r>
      <w:r w:rsidRPr="00473925">
        <w:rPr>
          <w:color w:val="000000" w:themeColor="text1"/>
          <w:lang w:val="nl-NL"/>
        </w:rPr>
        <w:t xml:space="preserve"> Kết luận thanh tra việc chấp hành chính sách, pháp luật về quản lý sử dụng đất, đầu tư xây dựng công trình nhà nghỉ, khách sạn của 05 Công ty TNHH (Hải Anh, Quốc Vinh, Lâm Anh, Phú Nông, Hoàng Anh) trên địa bàn huyện Kỳ Anh.</w:t>
      </w:r>
    </w:p>
    <w:p w:rsidR="00A5268B" w:rsidRPr="00473925" w:rsidRDefault="00A5268B" w:rsidP="00A5268B">
      <w:pPr>
        <w:spacing w:before="60"/>
        <w:ind w:firstLine="720"/>
        <w:jc w:val="both"/>
        <w:rPr>
          <w:color w:val="000000" w:themeColor="text1"/>
          <w:lang w:val="nl-NL"/>
        </w:rPr>
      </w:pPr>
      <w:r w:rsidRPr="00473925">
        <w:rPr>
          <w:i/>
          <w:color w:val="000000" w:themeColor="text1"/>
          <w:lang w:val="nl-NL"/>
        </w:rPr>
        <w:t>Kết quả thực hiện</w:t>
      </w:r>
      <w:r w:rsidRPr="00473925">
        <w:rPr>
          <w:color w:val="000000" w:themeColor="text1"/>
          <w:lang w:val="nl-NL"/>
        </w:rPr>
        <w:t>: Các doanh nghiệp đã thực hiện việc nộp phạt hành chính về vi phạm trật tự xây dựng theo quy định của pháp luật hiện hành. Đã tiến hành kiểm điểm xử lý kỷ luật: 01 cá nhân bị khiển trách.</w:t>
      </w:r>
    </w:p>
    <w:p w:rsidR="00A5268B" w:rsidRPr="00473925" w:rsidRDefault="00A5268B" w:rsidP="00A5268B">
      <w:pPr>
        <w:spacing w:before="60"/>
        <w:ind w:firstLine="720"/>
        <w:jc w:val="both"/>
        <w:rPr>
          <w:color w:val="000000" w:themeColor="text1"/>
          <w:lang w:val="pt-BR"/>
        </w:rPr>
      </w:pPr>
      <w:r w:rsidRPr="00473925">
        <w:rPr>
          <w:i/>
          <w:color w:val="000000" w:themeColor="text1"/>
          <w:lang w:val="nl-NL"/>
        </w:rPr>
        <w:t>1.1.10.</w:t>
      </w:r>
      <w:r w:rsidRPr="00473925">
        <w:rPr>
          <w:i/>
          <w:color w:val="000000" w:themeColor="text1"/>
          <w:lang w:val="pt-BR"/>
        </w:rPr>
        <w:t xml:space="preserve"> Hoàn thành bàn giao mặt bằng một số dự án kéo dài như:</w:t>
      </w:r>
      <w:r w:rsidRPr="00473925">
        <w:rPr>
          <w:color w:val="000000" w:themeColor="text1"/>
          <w:lang w:val="pt-BR"/>
        </w:rPr>
        <w:t xml:space="preserve"> xử lý tranh chấp đất đai, cấp đất tái định cư đường 1A đi cảng Sơn Dương tại Kỳ Thịnh; bảo vệ thi công hoàn thành dự án đường cứu hộ Kim Sơn; xử lý cất bốc mồ mả hoàn thành mặt bằng đường trục trung tâm khu đô thị Kỳ Nam; xử lý cấp đất TĐC và vận động nhận tiền bàn giao mặt bằng Hạ tầng Khu công nghiệp Phú Vinh; xử lý bàn giao mặt bằng Khu du lịch sinh thái hồ Tàu Voi ...</w:t>
      </w:r>
    </w:p>
    <w:p w:rsidR="00A5268B" w:rsidRPr="00473925" w:rsidRDefault="00A5268B" w:rsidP="00A5268B">
      <w:pPr>
        <w:spacing w:before="60"/>
        <w:ind w:firstLine="720"/>
        <w:jc w:val="both"/>
        <w:rPr>
          <w:color w:val="000000" w:themeColor="text1"/>
          <w:spacing w:val="-6"/>
          <w:lang w:val="pt-BR"/>
        </w:rPr>
      </w:pPr>
      <w:r w:rsidRPr="00473925">
        <w:rPr>
          <w:i/>
          <w:color w:val="000000" w:themeColor="text1"/>
          <w:lang w:val="pt-BR"/>
        </w:rPr>
        <w:t xml:space="preserve">1.1.11. Hoàn thành phương án bồi thường, hỗ trợ dự án nuôi tôm công nghiệp của Công ty TNHH Trường Phú tại Kỳ Trinh chưa thực hiện được từ năm 2011: </w:t>
      </w:r>
      <w:r w:rsidRPr="00473925">
        <w:rPr>
          <w:i/>
          <w:color w:val="000000" w:themeColor="text1"/>
          <w:u w:val="single"/>
          <w:lang w:val="pt-BR"/>
        </w:rPr>
        <w:t xml:space="preserve">Đã hoàn thành, phê duyệt phương án, chi trả tiền bồi </w:t>
      </w:r>
      <w:r w:rsidRPr="00473925">
        <w:rPr>
          <w:i/>
          <w:color w:val="000000" w:themeColor="text1"/>
          <w:spacing w:val="-6"/>
          <w:u w:val="single"/>
          <w:lang w:val="pt-BR"/>
        </w:rPr>
        <w:t>thường, hỗ trợ dự án nuôi tôm công nghiệp của Công ty TNHH Trường Phú theo quy định</w:t>
      </w:r>
      <w:r w:rsidRPr="00473925">
        <w:rPr>
          <w:color w:val="000000" w:themeColor="text1"/>
          <w:spacing w:val="-6"/>
          <w:lang w:val="pt-BR"/>
        </w:rPr>
        <w:t>.</w:t>
      </w:r>
    </w:p>
    <w:p w:rsidR="00A5268B" w:rsidRPr="00473925" w:rsidRDefault="00A5268B" w:rsidP="00A5268B">
      <w:pPr>
        <w:spacing w:before="60"/>
        <w:ind w:firstLine="720"/>
        <w:jc w:val="both"/>
        <w:rPr>
          <w:color w:val="000000" w:themeColor="text1"/>
          <w:lang w:val="pt-BR"/>
        </w:rPr>
      </w:pPr>
      <w:r w:rsidRPr="00473925">
        <w:rPr>
          <w:i/>
          <w:color w:val="000000" w:themeColor="text1"/>
          <w:lang w:val="pt-BR"/>
        </w:rPr>
        <w:t>1.1.12. Xử lý hoàn thành di dời 18 bè nổi sang vị trí mới bàn giao mặt bằng dự án cầu cảng số 3 cảng Việt Lào và cầu cảng số 4 Hoành Sơn</w:t>
      </w:r>
      <w:r w:rsidRPr="00473925">
        <w:rPr>
          <w:color w:val="000000" w:themeColor="text1"/>
          <w:lang w:val="pt-BR"/>
        </w:rPr>
        <w:t xml:space="preserve">: </w:t>
      </w:r>
      <w:r w:rsidRPr="00473925">
        <w:rPr>
          <w:i/>
          <w:color w:val="000000" w:themeColor="text1"/>
          <w:u w:val="single"/>
          <w:lang w:val="pt-BR"/>
        </w:rPr>
        <w:t>Đã hoàn thành bàn giao mặt bằng cho đơn vị thi công.</w:t>
      </w:r>
    </w:p>
    <w:p w:rsidR="00A5268B" w:rsidRPr="00473925" w:rsidRDefault="00A5268B" w:rsidP="00A5268B">
      <w:pPr>
        <w:spacing w:before="60"/>
        <w:ind w:firstLine="720"/>
        <w:jc w:val="both"/>
        <w:rPr>
          <w:i/>
          <w:color w:val="000000" w:themeColor="text1"/>
          <w:u w:val="single"/>
          <w:lang w:val="pt-BR"/>
        </w:rPr>
      </w:pPr>
      <w:r w:rsidRPr="00473925">
        <w:rPr>
          <w:i/>
          <w:color w:val="000000" w:themeColor="text1"/>
        </w:rPr>
        <w:t>1.1.13</w:t>
      </w:r>
      <w:r w:rsidRPr="00473925">
        <w:rPr>
          <w:i/>
          <w:color w:val="000000" w:themeColor="text1"/>
          <w:lang w:val="pt-BR"/>
        </w:rPr>
        <w:t>. Hoàn thành phương án bồi thường, hỗ trợ đất dập do thi công kênh tách nước phân lũ tại phường Kỳ Thịnh</w:t>
      </w:r>
      <w:r w:rsidRPr="00473925">
        <w:rPr>
          <w:i/>
          <w:color w:val="000000" w:themeColor="text1"/>
          <w:u w:val="single"/>
          <w:lang w:val="pt-BR"/>
        </w:rPr>
        <w:t xml:space="preserve">: Đã hoàn thành phê duyệt chi trả tiền cho các hộ dân bị ảnh hưởng. </w:t>
      </w:r>
    </w:p>
    <w:p w:rsidR="00A5268B" w:rsidRPr="00473925" w:rsidRDefault="00A5268B" w:rsidP="00A5268B">
      <w:pPr>
        <w:spacing w:before="60"/>
        <w:ind w:firstLine="720"/>
        <w:jc w:val="both"/>
        <w:rPr>
          <w:b/>
          <w:bCs/>
          <w:i/>
          <w:color w:val="000000" w:themeColor="text1"/>
        </w:rPr>
      </w:pPr>
      <w:r w:rsidRPr="00473925">
        <w:rPr>
          <w:b/>
          <w:bCs/>
          <w:i/>
          <w:color w:val="000000" w:themeColor="text1"/>
        </w:rPr>
        <w:t>1.2. Các nội dung chưa hoàn thành, đang thực hiện</w:t>
      </w:r>
    </w:p>
    <w:p w:rsidR="00A5268B" w:rsidRPr="00473925" w:rsidRDefault="00A5268B" w:rsidP="00A5268B">
      <w:pPr>
        <w:tabs>
          <w:tab w:val="left" w:pos="567"/>
        </w:tabs>
        <w:spacing w:before="60"/>
        <w:ind w:firstLine="720"/>
        <w:jc w:val="both"/>
        <w:rPr>
          <w:color w:val="000000" w:themeColor="text1"/>
        </w:rPr>
      </w:pPr>
      <w:r w:rsidRPr="00473925">
        <w:rPr>
          <w:i/>
          <w:color w:val="000000" w:themeColor="text1"/>
        </w:rPr>
        <w:t>1.2.1. Vướng mắc liên quan đến thu hồi đất của dự án nuôi tôm Công ty Việt Anh tại xã Kỳ Nam:</w:t>
      </w:r>
      <w:r w:rsidRPr="00473925">
        <w:rPr>
          <w:color w:val="000000" w:themeColor="text1"/>
        </w:rPr>
        <w:t xml:space="preserve"> </w:t>
      </w:r>
      <w:r w:rsidRPr="00473925">
        <w:rPr>
          <w:color w:val="000000" w:themeColor="text1"/>
          <w:lang w:val="pt-BR"/>
        </w:rPr>
        <w:t xml:space="preserve">Nội dung này </w:t>
      </w:r>
      <w:r w:rsidRPr="00473925">
        <w:rPr>
          <w:color w:val="000000" w:themeColor="text1"/>
        </w:rPr>
        <w:t xml:space="preserve">có báo cáo cụ thể tại mục II về xử lý vướng mắc </w:t>
      </w:r>
      <w:r w:rsidRPr="00473925">
        <w:rPr>
          <w:color w:val="000000" w:themeColor="text1"/>
        </w:rPr>
        <w:lastRenderedPageBreak/>
        <w:t xml:space="preserve">theo Thông báo 128/TB-HĐND của Thường trực HĐND tỉnh. Hiện nay UBND tỉnh đang xin ý kiến Thường trực Tỉnh uỷ, Thường trực HĐND tỉnh; Bộ Tài nguyên và Môi trường về chủ trương xử lý </w:t>
      </w:r>
      <w:r w:rsidRPr="00473925">
        <w:rPr>
          <w:i/>
          <w:color w:val="000000" w:themeColor="text1"/>
          <w:u w:val="single"/>
        </w:rPr>
        <w:t>(chưa hoàn thành)</w:t>
      </w:r>
      <w:r w:rsidRPr="00473925">
        <w:rPr>
          <w:color w:val="000000" w:themeColor="text1"/>
        </w:rPr>
        <w:t>.</w:t>
      </w:r>
    </w:p>
    <w:p w:rsidR="00A5268B" w:rsidRPr="00473925" w:rsidRDefault="00A5268B" w:rsidP="00A5268B">
      <w:pPr>
        <w:tabs>
          <w:tab w:val="left" w:pos="567"/>
        </w:tabs>
        <w:autoSpaceDE w:val="0"/>
        <w:autoSpaceDN w:val="0"/>
        <w:adjustRightInd w:val="0"/>
        <w:spacing w:before="60"/>
        <w:ind w:firstLine="720"/>
        <w:jc w:val="both"/>
        <w:rPr>
          <w:color w:val="000000" w:themeColor="text1"/>
        </w:rPr>
      </w:pPr>
      <w:r w:rsidRPr="00473925">
        <w:rPr>
          <w:i/>
          <w:color w:val="000000" w:themeColor="text1"/>
          <w:lang w:val="de-DE"/>
        </w:rPr>
        <w:t>1.</w:t>
      </w:r>
      <w:r w:rsidRPr="00473925">
        <w:rPr>
          <w:i/>
          <w:color w:val="000000" w:themeColor="text1"/>
        </w:rPr>
        <w:t xml:space="preserve">2.2. </w:t>
      </w:r>
      <w:r w:rsidRPr="00473925">
        <w:rPr>
          <w:i/>
          <w:color w:val="000000" w:themeColor="text1"/>
          <w:lang w:val="pt-BR"/>
        </w:rPr>
        <w:t>Xử lý kiến nghị về Bến neo đậu tàu, thuyền nghề cá tại xã Kỳ Phương:</w:t>
      </w:r>
      <w:r w:rsidRPr="00473925">
        <w:rPr>
          <w:color w:val="000000" w:themeColor="text1"/>
          <w:lang w:val="pt-BR"/>
        </w:rPr>
        <w:t xml:space="preserve"> Nội dung này </w:t>
      </w:r>
      <w:r w:rsidRPr="00473925">
        <w:rPr>
          <w:color w:val="000000" w:themeColor="text1"/>
        </w:rPr>
        <w:t xml:space="preserve">có báo cáo cụ thể tại mục II về xử lý vướng mắc theo Thông báo 128/TB-HĐND của Thường trực HĐND tỉnh </w:t>
      </w:r>
      <w:r w:rsidRPr="00473925">
        <w:rPr>
          <w:i/>
          <w:color w:val="000000" w:themeColor="text1"/>
          <w:u w:val="single"/>
        </w:rPr>
        <w:t>(chưa hoàn thành)</w:t>
      </w:r>
      <w:r w:rsidRPr="00473925">
        <w:rPr>
          <w:color w:val="000000" w:themeColor="text1"/>
        </w:rPr>
        <w:t>.</w:t>
      </w:r>
    </w:p>
    <w:p w:rsidR="00A5268B" w:rsidRPr="00473925" w:rsidRDefault="00A5268B" w:rsidP="00A5268B">
      <w:pPr>
        <w:tabs>
          <w:tab w:val="left" w:pos="567"/>
        </w:tabs>
        <w:autoSpaceDE w:val="0"/>
        <w:autoSpaceDN w:val="0"/>
        <w:adjustRightInd w:val="0"/>
        <w:spacing w:before="60"/>
        <w:ind w:firstLine="720"/>
        <w:jc w:val="both"/>
        <w:rPr>
          <w:color w:val="000000" w:themeColor="text1"/>
        </w:rPr>
      </w:pPr>
      <w:r w:rsidRPr="00473925">
        <w:rPr>
          <w:i/>
          <w:color w:val="000000" w:themeColor="text1"/>
        </w:rPr>
        <w:t>1.2.3. Về tiến độ, chất lượng hạ tầng tại các Khu tái định cư trên địa bàn thị xã Kỳ Anh:</w:t>
      </w:r>
      <w:r w:rsidRPr="00473925">
        <w:rPr>
          <w:color w:val="000000" w:themeColor="text1"/>
        </w:rPr>
        <w:t xml:space="preserve"> </w:t>
      </w:r>
      <w:r w:rsidRPr="00473925">
        <w:rPr>
          <w:color w:val="000000" w:themeColor="text1"/>
          <w:lang w:val="pt-BR"/>
        </w:rPr>
        <w:t xml:space="preserve">Nội dung này </w:t>
      </w:r>
      <w:r w:rsidRPr="00473925">
        <w:rPr>
          <w:color w:val="000000" w:themeColor="text1"/>
        </w:rPr>
        <w:t>có báo cáo cụ thể tại mục II về xử lý vướng mắc theo Thông báo 128/TB-HĐND của Thường trực HĐND tỉnh. Nội dung này đã kiểm tra, hoàn thiện hạ tầng tại một số khu TĐC (</w:t>
      </w:r>
      <w:r w:rsidRPr="00473925">
        <w:rPr>
          <w:i/>
          <w:color w:val="000000" w:themeColor="text1"/>
          <w:u w:val="single"/>
        </w:rPr>
        <w:t>Chưa xử lý triệt để</w:t>
      </w:r>
      <w:r w:rsidRPr="00473925">
        <w:rPr>
          <w:color w:val="000000" w:themeColor="text1"/>
        </w:rPr>
        <w:t>).</w:t>
      </w:r>
    </w:p>
    <w:p w:rsidR="00A5268B" w:rsidRPr="00473925" w:rsidRDefault="00A5268B" w:rsidP="00A5268B">
      <w:pPr>
        <w:tabs>
          <w:tab w:val="left" w:pos="567"/>
        </w:tabs>
        <w:spacing w:before="60"/>
        <w:ind w:firstLine="720"/>
        <w:jc w:val="both"/>
        <w:rPr>
          <w:color w:val="000000" w:themeColor="text1"/>
          <w:spacing w:val="-8"/>
        </w:rPr>
      </w:pPr>
      <w:r w:rsidRPr="00473925">
        <w:rPr>
          <w:i/>
          <w:color w:val="000000" w:themeColor="text1"/>
        </w:rPr>
        <w:t xml:space="preserve">1.2.4. Về đề nghị hỗ trợ diện tích ngập úng, nhiễm mặn ảnh hưởng sản xuất nông nghiệp tại phường Kỳ Thịnh, xã Kỳ Lợi: </w:t>
      </w:r>
      <w:r w:rsidRPr="00473925">
        <w:rPr>
          <w:color w:val="000000" w:themeColor="text1"/>
          <w:lang w:val="pt-BR"/>
        </w:rPr>
        <w:t xml:space="preserve">Nội dung này </w:t>
      </w:r>
      <w:r w:rsidRPr="00473925">
        <w:rPr>
          <w:color w:val="000000" w:themeColor="text1"/>
        </w:rPr>
        <w:t xml:space="preserve">có báo cáo cụ thể tại </w:t>
      </w:r>
      <w:r w:rsidRPr="00473925">
        <w:rPr>
          <w:color w:val="000000" w:themeColor="text1"/>
          <w:spacing w:val="-8"/>
        </w:rPr>
        <w:t xml:space="preserve">mục II về xử lý vướng mắc theo Thông báo 128/TB-HĐND của Thường trực HĐND tỉnh. </w:t>
      </w:r>
      <w:r w:rsidRPr="00473925">
        <w:rPr>
          <w:i/>
          <w:color w:val="000000" w:themeColor="text1"/>
          <w:spacing w:val="-8"/>
          <w:u w:val="single"/>
        </w:rPr>
        <w:t>Đang tiếp tục đề xuất hướng xử lý triệt để.</w:t>
      </w:r>
    </w:p>
    <w:p w:rsidR="00A5268B" w:rsidRPr="00473925" w:rsidRDefault="00A5268B" w:rsidP="00A5268B">
      <w:pPr>
        <w:tabs>
          <w:tab w:val="left" w:pos="567"/>
        </w:tabs>
        <w:spacing w:before="60"/>
        <w:ind w:firstLine="720"/>
        <w:jc w:val="both"/>
        <w:rPr>
          <w:color w:val="000000" w:themeColor="text1"/>
          <w:lang w:val="pt-BR"/>
        </w:rPr>
      </w:pPr>
      <w:r w:rsidRPr="00473925">
        <w:rPr>
          <w:i/>
          <w:color w:val="000000" w:themeColor="text1"/>
          <w:spacing w:val="-2"/>
        </w:rPr>
        <w:t xml:space="preserve"> 1.</w:t>
      </w:r>
      <w:r w:rsidRPr="00473925">
        <w:rPr>
          <w:i/>
          <w:color w:val="000000" w:themeColor="text1"/>
        </w:rPr>
        <w:t xml:space="preserve">2.5. </w:t>
      </w:r>
      <w:r w:rsidRPr="00473925">
        <w:rPr>
          <w:i/>
          <w:color w:val="000000" w:themeColor="text1"/>
          <w:lang w:val="pt-BR"/>
        </w:rPr>
        <w:t>Về hỗ trợ tiền điện, nước cho các hộ tại TĐC Đông Yên:</w:t>
      </w:r>
      <w:r w:rsidRPr="00473925">
        <w:rPr>
          <w:color w:val="000000" w:themeColor="text1"/>
          <w:lang w:val="pt-BR"/>
        </w:rPr>
        <w:t xml:space="preserve"> Thị xã đã giao Hội đồng BT-HT-TĐC và xã Kỳ Lợi kiểm tra, rà soát, đã ban hành Quyết định phê duyệt (số 90/QĐ-UBND ngày 10/01/2017) số tiền 345.450.000 đồng cho 147 hộ đủ điều kiện. </w:t>
      </w:r>
      <w:r w:rsidRPr="00473925">
        <w:rPr>
          <w:i/>
          <w:color w:val="000000" w:themeColor="text1"/>
          <w:u w:val="single"/>
          <w:lang w:val="pt-BR"/>
        </w:rPr>
        <w:t>Đã hoàn thành chi trả tiền cho các hộ dân.</w:t>
      </w:r>
    </w:p>
    <w:p w:rsidR="00A5268B" w:rsidRPr="00473925" w:rsidRDefault="00A5268B" w:rsidP="00A5268B">
      <w:pPr>
        <w:autoSpaceDE w:val="0"/>
        <w:autoSpaceDN w:val="0"/>
        <w:adjustRightInd w:val="0"/>
        <w:spacing w:before="60"/>
        <w:ind w:firstLine="720"/>
        <w:jc w:val="both"/>
        <w:rPr>
          <w:color w:val="000000" w:themeColor="text1"/>
          <w:lang w:val="pt-BR"/>
        </w:rPr>
      </w:pPr>
      <w:r w:rsidRPr="00473925">
        <w:rPr>
          <w:i/>
          <w:color w:val="000000" w:themeColor="text1"/>
          <w:lang w:val="pt-BR"/>
        </w:rPr>
        <w:t>1.2.6. Về giá đất giao tái định cư tồn đọng:</w:t>
      </w:r>
      <w:r w:rsidRPr="00473925">
        <w:rPr>
          <w:color w:val="000000" w:themeColor="text1"/>
          <w:lang w:val="pt-BR"/>
        </w:rPr>
        <w:t xml:space="preserve"> </w:t>
      </w:r>
      <w:r w:rsidRPr="00473925">
        <w:rPr>
          <w:bCs/>
          <w:color w:val="000000" w:themeColor="text1"/>
          <w:lang w:val="pt-BR"/>
        </w:rPr>
        <w:t>Sau khi UBND tỉnh ban hành Văn bản số 3511/UBND-NL2 ngày 13/6/2017 về việc giao đất, cấp GCN QSD đất cho các hộ thuộc diện tái định cư tại Thị xã Kỳ Anh (</w:t>
      </w:r>
      <w:r w:rsidRPr="00473925">
        <w:rPr>
          <w:bCs/>
          <w:i/>
          <w:color w:val="000000" w:themeColor="text1"/>
          <w:lang w:val="pt-BR"/>
        </w:rPr>
        <w:t>thống nhất phương án do Sở TN&amp;MT đề nghị tại Văn bản số 1585/STNMT-ĐGĐBT ngày 6/6/2017</w:t>
      </w:r>
      <w:r w:rsidRPr="00473925">
        <w:rPr>
          <w:bCs/>
          <w:color w:val="000000" w:themeColor="text1"/>
          <w:lang w:val="pt-BR"/>
        </w:rPr>
        <w:t>), UBND thị xã đã tổ chức triển khai, kết quả sau</w:t>
      </w:r>
      <w:r w:rsidRPr="00473925">
        <w:rPr>
          <w:color w:val="000000" w:themeColor="text1"/>
          <w:lang w:val="pt-BR"/>
        </w:rPr>
        <w:t xml:space="preserve"> rà soát có 456/604 trường hợp đề nghị đủ điều kiện giao đất, cấp GCN QSD đất, 140 không đủ điều kiện và có 8 trường hợp đang xin ý kiến của các sở, ngành. </w:t>
      </w:r>
    </w:p>
    <w:p w:rsidR="00A5268B" w:rsidRPr="00473925" w:rsidRDefault="00A5268B" w:rsidP="00A5268B">
      <w:pPr>
        <w:autoSpaceDE w:val="0"/>
        <w:autoSpaceDN w:val="0"/>
        <w:adjustRightInd w:val="0"/>
        <w:spacing w:before="60"/>
        <w:ind w:firstLine="720"/>
        <w:jc w:val="both"/>
        <w:rPr>
          <w:color w:val="000000" w:themeColor="text1"/>
          <w:lang w:val="pt-BR"/>
        </w:rPr>
      </w:pPr>
      <w:r w:rsidRPr="00473925">
        <w:rPr>
          <w:color w:val="000000" w:themeColor="text1"/>
          <w:lang w:val="pt-BR"/>
        </w:rPr>
        <w:t>Đến nay đã tiếp nhận 405/456 trường hợp đủ điều kiện giao đất, chuyển thông tin thực hiện nghĩa vụ tài chính cho 405 trường hợp. Có 323 trường hợp đã hoàn thành nghĩa vụ tài chính và được cấp GCN QSD đất, còn 82 trường hợp chưa thực hiện nghĩa vụ tài chính theo quy định.</w:t>
      </w:r>
    </w:p>
    <w:p w:rsidR="00A5268B" w:rsidRPr="00473925" w:rsidRDefault="00A5268B" w:rsidP="00A5268B">
      <w:pPr>
        <w:pStyle w:val="NormalWeb"/>
        <w:spacing w:before="60" w:beforeAutospacing="0" w:after="0" w:afterAutospacing="0"/>
        <w:ind w:firstLine="720"/>
        <w:jc w:val="both"/>
        <w:rPr>
          <w:color w:val="000000" w:themeColor="text1"/>
          <w:sz w:val="28"/>
          <w:szCs w:val="28"/>
          <w:lang w:val="vi-VN"/>
        </w:rPr>
      </w:pPr>
      <w:r w:rsidRPr="00473925">
        <w:rPr>
          <w:color w:val="000000" w:themeColor="text1"/>
          <w:sz w:val="28"/>
          <w:szCs w:val="28"/>
          <w:lang w:val="pt-BR"/>
        </w:rPr>
        <w:t>-</w:t>
      </w:r>
      <w:r w:rsidRPr="00473925">
        <w:rPr>
          <w:color w:val="000000" w:themeColor="text1"/>
          <w:sz w:val="28"/>
          <w:szCs w:val="28"/>
          <w:lang w:val="vi-VN"/>
        </w:rPr>
        <w:t xml:space="preserve"> Có 51 trường hợp đủ điều kiện nhưng chưa hoàn thiện hồ sơ trình thẩm định, gồm có: 40 trường hợp chưa có mặt bằng TĐC để giao cho các hộ dân (</w:t>
      </w:r>
      <w:r w:rsidRPr="00473925">
        <w:rPr>
          <w:i/>
          <w:color w:val="000000" w:themeColor="text1"/>
          <w:sz w:val="28"/>
          <w:szCs w:val="28"/>
          <w:lang w:val="vi-VN"/>
        </w:rPr>
        <w:t xml:space="preserve">Kỳ Thịnh 39 và Kỳ Trinh </w:t>
      </w:r>
      <w:r w:rsidRPr="00473925">
        <w:rPr>
          <w:i/>
          <w:color w:val="000000" w:themeColor="text1"/>
          <w:sz w:val="28"/>
          <w:szCs w:val="28"/>
          <w:lang w:val="pt-BR"/>
        </w:rPr>
        <w:t>0</w:t>
      </w:r>
      <w:r w:rsidRPr="00473925">
        <w:rPr>
          <w:i/>
          <w:color w:val="000000" w:themeColor="text1"/>
          <w:sz w:val="28"/>
          <w:szCs w:val="28"/>
          <w:lang w:val="vi-VN"/>
        </w:rPr>
        <w:t>1</w:t>
      </w:r>
      <w:r w:rsidRPr="00473925">
        <w:rPr>
          <w:color w:val="000000" w:themeColor="text1"/>
          <w:sz w:val="28"/>
          <w:szCs w:val="28"/>
          <w:lang w:val="vi-VN"/>
        </w:rPr>
        <w:t>); Có 4 trường hợp ở phường Kỳ Thịnh không phối hợp làm (</w:t>
      </w:r>
      <w:r w:rsidRPr="00473925">
        <w:rPr>
          <w:i/>
          <w:color w:val="000000" w:themeColor="text1"/>
          <w:sz w:val="28"/>
          <w:szCs w:val="28"/>
          <w:lang w:val="vi-VN"/>
        </w:rPr>
        <w:t>UBND phường đã lập biên bản cam kết các hộ tự chịu trách nhiệm</w:t>
      </w:r>
      <w:r w:rsidRPr="00473925">
        <w:rPr>
          <w:color w:val="000000" w:themeColor="text1"/>
          <w:sz w:val="28"/>
          <w:szCs w:val="28"/>
          <w:lang w:val="vi-VN"/>
        </w:rPr>
        <w:t xml:space="preserve">), </w:t>
      </w:r>
      <w:r w:rsidRPr="00473925">
        <w:rPr>
          <w:color w:val="000000" w:themeColor="text1"/>
          <w:sz w:val="28"/>
          <w:szCs w:val="28"/>
          <w:lang w:val="pt-BR"/>
        </w:rPr>
        <w:t>07 trường hợp ở Kỳ Thịnh địa chỉ thu hồi đất khác so với địa chỉ thường trú; theo Kết luận số 66/KL-UBND của UBND tỉnh giao UBND xã, phường phối hợp Hội đồng BT, HT, TĐC tổng hợp đính chính hoàn thiện hồ sơ trình UBND thị xã (Xử lý theo mục 6, phần III  của Kết luận số 66), đến nay phường đã hoàn thiện gửi HĐBT và Thanh tra để tham mưu giải quyết</w:t>
      </w:r>
      <w:r w:rsidRPr="00473925">
        <w:rPr>
          <w:color w:val="000000" w:themeColor="text1"/>
          <w:sz w:val="28"/>
          <w:szCs w:val="28"/>
          <w:lang w:val="vi-VN"/>
        </w:rPr>
        <w:t>.</w:t>
      </w:r>
    </w:p>
    <w:p w:rsidR="00A5268B" w:rsidRPr="00473925" w:rsidRDefault="00A5268B" w:rsidP="00A5268B">
      <w:pPr>
        <w:spacing w:before="60"/>
        <w:ind w:firstLine="720"/>
        <w:jc w:val="both"/>
        <w:rPr>
          <w:color w:val="000000" w:themeColor="text1"/>
          <w:lang w:val="pt-BR"/>
        </w:rPr>
      </w:pPr>
      <w:r w:rsidRPr="00473925">
        <w:rPr>
          <w:color w:val="000000" w:themeColor="text1"/>
        </w:rPr>
        <w:t>-</w:t>
      </w:r>
      <w:r w:rsidRPr="00473925">
        <w:rPr>
          <w:color w:val="000000" w:themeColor="text1"/>
          <w:lang w:val="pt-BR"/>
        </w:rPr>
        <w:t xml:space="preserve"> Có 08 trường hợp chờ xin ý kiến của UBND tỉnh xử lý theo Kết luận Thanh tra số 66/KL-UBND</w:t>
      </w:r>
      <w:r w:rsidRPr="00473925">
        <w:rPr>
          <w:color w:val="000000" w:themeColor="text1"/>
        </w:rPr>
        <w:t xml:space="preserve">: </w:t>
      </w:r>
      <w:r w:rsidRPr="00473925">
        <w:rPr>
          <w:color w:val="000000" w:themeColor="text1"/>
          <w:lang w:val="pt-BR"/>
        </w:rPr>
        <w:t xml:space="preserve">06 trường hợp </w:t>
      </w:r>
      <w:r w:rsidRPr="00473925">
        <w:rPr>
          <w:color w:val="000000" w:themeColor="text1"/>
        </w:rPr>
        <w:t>(</w:t>
      </w:r>
      <w:r w:rsidRPr="00473925">
        <w:rPr>
          <w:i/>
          <w:color w:val="000000" w:themeColor="text1"/>
          <w:lang w:val="pt-BR"/>
        </w:rPr>
        <w:t>Kỳ Phương 01 và Kỳ Long 05</w:t>
      </w:r>
      <w:r w:rsidRPr="00473925">
        <w:rPr>
          <w:color w:val="000000" w:themeColor="text1"/>
        </w:rPr>
        <w:t>)</w:t>
      </w:r>
      <w:r w:rsidRPr="00473925">
        <w:rPr>
          <w:color w:val="000000" w:themeColor="text1"/>
          <w:lang w:val="pt-BR"/>
        </w:rPr>
        <w:t xml:space="preserve"> kết hôn sau thời điểm phê duyệt kinh phí bồi thường. Do đó xin ý kiến xử lý theo kết luận số 66/KL-</w:t>
      </w:r>
      <w:r w:rsidRPr="00473925">
        <w:rPr>
          <w:color w:val="000000" w:themeColor="text1"/>
          <w:lang w:val="pt-BR"/>
        </w:rPr>
        <w:lastRenderedPageBreak/>
        <w:t>UBND ở mục 5 phần III thuộc nhóm 32 hộ chờ điều kiện TĐC; 02 trường hợp (</w:t>
      </w:r>
      <w:r w:rsidRPr="00473925">
        <w:rPr>
          <w:i/>
          <w:color w:val="000000" w:themeColor="text1"/>
          <w:lang w:val="pt-BR"/>
        </w:rPr>
        <w:t>Kỳ Long</w:t>
      </w:r>
      <w:r w:rsidRPr="00473925">
        <w:rPr>
          <w:color w:val="000000" w:themeColor="text1"/>
          <w:lang w:val="pt-BR"/>
        </w:rPr>
        <w:t xml:space="preserve">) tại thời điểm thu hồi đất, xét tái định cư hộ có thửa đất ở thứ 2 nhưng gia đình chưa làm nhà trên thửa đất ở này, đồng thời địa chỉ thu hồi đất khác so với địa chỉ đăng ký thường trú, do đó chờ xử lý theo Kết luận số 66/KL-UBND ở mục 6, phần III thuộc nhóm 97 trường hợp. </w:t>
      </w:r>
    </w:p>
    <w:p w:rsidR="00A5268B" w:rsidRPr="00473925" w:rsidRDefault="00A5268B" w:rsidP="00A5268B">
      <w:pPr>
        <w:spacing w:before="60"/>
        <w:ind w:firstLine="720"/>
        <w:jc w:val="both"/>
        <w:rPr>
          <w:color w:val="000000" w:themeColor="text1"/>
          <w:lang w:val="pt-BR"/>
        </w:rPr>
      </w:pPr>
      <w:r w:rsidRPr="00473925">
        <w:rPr>
          <w:color w:val="000000" w:themeColor="text1"/>
          <w:lang w:val="pt-BR"/>
        </w:rPr>
        <w:t>- 82 trường hợp chưa thực hiện nghĩa vụ tài chính theo quy định: Có 14 hộ thuộc TDP Thắng Lợi năm 2013 nhận tiền bồi thường theo giá đất ở 300.000 đồng/m</w:t>
      </w:r>
      <w:r w:rsidRPr="00473925">
        <w:rPr>
          <w:color w:val="000000" w:themeColor="text1"/>
          <w:vertAlign w:val="superscript"/>
          <w:lang w:val="pt-BR"/>
        </w:rPr>
        <w:t>2</w:t>
      </w:r>
      <w:r w:rsidRPr="00473925">
        <w:rPr>
          <w:color w:val="000000" w:themeColor="text1"/>
          <w:lang w:val="pt-BR"/>
        </w:rPr>
        <w:t xml:space="preserve"> cùng thời điểm UBND huyện Kỳ Anh tổ chức tuyên truyền vận động các hộ nhận tiền bàn giao mặt bằng và đã thu tiền sử dụng đất để giao đất tại khu TĐC Kỳ Phương cho các hộ với giá tiền 300.000 đồng/m</w:t>
      </w:r>
      <w:r w:rsidRPr="00473925">
        <w:rPr>
          <w:color w:val="000000" w:themeColor="text1"/>
          <w:vertAlign w:val="superscript"/>
          <w:lang w:val="pt-BR"/>
        </w:rPr>
        <w:t>2</w:t>
      </w:r>
      <w:r w:rsidRPr="00473925">
        <w:rPr>
          <w:color w:val="000000" w:themeColor="text1"/>
          <w:lang w:val="pt-BR"/>
        </w:rPr>
        <w:t xml:space="preserve"> trong khi giá đất TĐC tại thời điểm đó là 500.000 đồng/m</w:t>
      </w:r>
      <w:r w:rsidRPr="00473925">
        <w:rPr>
          <w:color w:val="000000" w:themeColor="text1"/>
          <w:vertAlign w:val="superscript"/>
          <w:lang w:val="pt-BR"/>
        </w:rPr>
        <w:t>2</w:t>
      </w:r>
      <w:r w:rsidRPr="00473925">
        <w:rPr>
          <w:color w:val="000000" w:themeColor="text1"/>
          <w:lang w:val="pt-BR"/>
        </w:rPr>
        <w:t>. Tại Văn bản số 3511/UBND-NL2 ngày 13/6/2017 của UBND tỉnh thì giá đất mà các hộ phải nộp là 500.000 đồng/m</w:t>
      </w:r>
      <w:r w:rsidRPr="00473925">
        <w:rPr>
          <w:color w:val="000000" w:themeColor="text1"/>
          <w:vertAlign w:val="superscript"/>
          <w:lang w:val="pt-BR"/>
        </w:rPr>
        <w:t>2</w:t>
      </w:r>
      <w:r w:rsidRPr="00473925">
        <w:rPr>
          <w:color w:val="000000" w:themeColor="text1"/>
          <w:lang w:val="pt-BR"/>
        </w:rPr>
        <w:t>, nên các hộ không đồng thuận; Còn lại 68 trường hợp chưa có tiền để nộp.</w:t>
      </w:r>
    </w:p>
    <w:p w:rsidR="00A5268B" w:rsidRPr="00473925" w:rsidRDefault="00A5268B" w:rsidP="00A5268B">
      <w:pPr>
        <w:pStyle w:val="Body1"/>
        <w:spacing w:before="60"/>
        <w:rPr>
          <w:color w:val="000000" w:themeColor="text1"/>
        </w:rPr>
      </w:pPr>
      <w:r w:rsidRPr="00473925">
        <w:rPr>
          <w:i/>
          <w:color w:val="000000" w:themeColor="text1"/>
          <w:lang w:val="pt-BR"/>
        </w:rPr>
        <w:t>1.</w:t>
      </w:r>
      <w:r w:rsidRPr="00473925">
        <w:rPr>
          <w:i/>
          <w:color w:val="000000" w:themeColor="text1"/>
        </w:rPr>
        <w:t>2.7. Việc hỗ trợ cải tạo đồng muối xã Kỳ Hà do thi công tuyến đường trục ngang Kỳ Trinh - Kỳ Ninh:</w:t>
      </w:r>
      <w:r w:rsidRPr="00473925">
        <w:rPr>
          <w:color w:val="000000" w:themeColor="text1"/>
        </w:rPr>
        <w:t xml:space="preserve"> </w:t>
      </w:r>
      <w:r w:rsidRPr="00473925">
        <w:rPr>
          <w:color w:val="000000" w:themeColor="text1"/>
          <w:lang w:val="pt-BR"/>
        </w:rPr>
        <w:t>UBND thị xã đã khảo sát thực tế và ban hành 02 văn bản (số 792/UBND-QLĐT&amp;KT ngày 20/6/2016 và số 1033/UBND-QLĐT&amp;KT ngày 02/8/2016) đề nghị UBND tỉnh cho hỗ trợ trực tiếp các hộ bị ảnh hưởng với số tiền 573.016.187 đồng. Ngày 23/3/2017, UBND thị xã tiếp tục có văn bản 338/UBND-QLĐT&amp;KT đề nghị hỗ trợ Kinh phí cải tạo đồng muối Kỳ Hà, UBND tỉnh có văn bản 1728 ngày 27/3/2017 giao Sở Tài chính chủ trì, phối hợp với các sở ngành liên quan kiểm tra, đề xuất phương án. Ngày 07/4/2017, Sở Tài chính tổ chức cuộc họp, có văn bản số 1176 ngày 10/4/2017 báo cáo UBND tỉnh. UBND tỉnh có văn bản số 2222 ngày 14/4/2017 giao UBND thị xã chủ trì khảo sát, thiết kế, lập phương án, dự toán thi công; giao BQL KKT tỉnh bố trí kinh phí hỗ trợ. UBND thị xã đã lập hồ sơ, ban hành Quyết định phê duyệt số 1506/QĐ-UBND ngày 04/5/2017, tờ trình số 584 ngày 17/5/2017 đề nghị hỗ trợ kinh phí. Ngày 13/7/2017, UBND tỉnh đã có QĐ số 1951/QĐ-UBND cấp kinh phí cho BQL KKT tỉnh để hỗ trợ kinh phí cải tạo đồng muối Kỳ Hà. UBND thị xã Kỳ Anh đã hướng dẫn UBND xã Kỳ Hà thực hiện các bước tiếp theo theo quy định.</w:t>
      </w:r>
    </w:p>
    <w:p w:rsidR="00A5268B" w:rsidRPr="00473925" w:rsidRDefault="00A5268B" w:rsidP="00A5268B">
      <w:pPr>
        <w:autoSpaceDE w:val="0"/>
        <w:autoSpaceDN w:val="0"/>
        <w:adjustRightInd w:val="0"/>
        <w:spacing w:before="60"/>
        <w:ind w:firstLine="720"/>
        <w:jc w:val="both"/>
        <w:rPr>
          <w:b/>
          <w:bCs/>
          <w:color w:val="000000" w:themeColor="text1"/>
        </w:rPr>
      </w:pPr>
      <w:r w:rsidRPr="00473925">
        <w:rPr>
          <w:b/>
          <w:bCs/>
          <w:color w:val="000000" w:themeColor="text1"/>
        </w:rPr>
        <w:t>2. Kết quả xử lý các vướng mắc các nội dung theo Thông báo kết luận số 128/TB-HĐND ngày 04/04/2019 của Thường trực HĐND tỉnh khóa XVII tại Phiên họp thứ 30</w:t>
      </w:r>
    </w:p>
    <w:p w:rsidR="00A5268B" w:rsidRPr="00473925" w:rsidRDefault="00A5268B" w:rsidP="00A5268B">
      <w:pPr>
        <w:autoSpaceDE w:val="0"/>
        <w:autoSpaceDN w:val="0"/>
        <w:adjustRightInd w:val="0"/>
        <w:spacing w:before="60"/>
        <w:ind w:firstLine="720"/>
        <w:jc w:val="both"/>
        <w:rPr>
          <w:b/>
          <w:bCs/>
          <w:i/>
          <w:color w:val="000000" w:themeColor="text1"/>
        </w:rPr>
      </w:pPr>
      <w:r w:rsidRPr="00473925">
        <w:rPr>
          <w:b/>
          <w:bCs/>
          <w:i/>
          <w:color w:val="000000" w:themeColor="text1"/>
        </w:rPr>
        <w:t>2.1. Về 190 hộ còn lại trong 604 hộ tồn đọng về giao đất tái định cư</w:t>
      </w:r>
    </w:p>
    <w:p w:rsidR="00A5268B" w:rsidRPr="00473925" w:rsidRDefault="00A5268B" w:rsidP="00A5268B">
      <w:pPr>
        <w:autoSpaceDE w:val="0"/>
        <w:autoSpaceDN w:val="0"/>
        <w:adjustRightInd w:val="0"/>
        <w:spacing w:before="60"/>
        <w:ind w:firstLine="720"/>
        <w:jc w:val="both"/>
        <w:rPr>
          <w:bCs/>
          <w:color w:val="000000" w:themeColor="text1"/>
        </w:rPr>
      </w:pPr>
      <w:r w:rsidRPr="00473925">
        <w:rPr>
          <w:i/>
          <w:iCs/>
          <w:color w:val="000000" w:themeColor="text1"/>
        </w:rPr>
        <w:t xml:space="preserve">- Đối với 37 hộ chưa có mặt bằng tái định cư để giao đất và cấp giấy chứng nhận quyền sử dụng đất: </w:t>
      </w:r>
      <w:r w:rsidRPr="00473925">
        <w:rPr>
          <w:color w:val="000000" w:themeColor="text1"/>
        </w:rPr>
        <w:t xml:space="preserve">Giao Ban Quản lý Khu Kinh tế tỉnh hoàn chỉnh khu tái định cư Kỳ Thịnh (tập trung vào hạ tầng thiết yếu, việc rải thảm đường sẽ triển khai sau) để cho các hộ dân lên tái định cư đảm bảo cuộc sống sinh hoạt; đối với 01 hộ tại phường Kỳ Trinh giao UBND thị xã Kỳ Anh xem xét cấp đất tái định cư tại Khu tái định cư di dời Tổ dân phố Hòa Lộc, phường Kỳ Trinh. Thời hạn: hoàn thành trước ngày </w:t>
      </w:r>
      <w:r w:rsidRPr="00473925">
        <w:rPr>
          <w:bCs/>
          <w:color w:val="000000" w:themeColor="text1"/>
        </w:rPr>
        <w:t xml:space="preserve">30/6/2019. </w:t>
      </w:r>
    </w:p>
    <w:p w:rsidR="00A5268B" w:rsidRPr="00473925" w:rsidRDefault="00A5268B" w:rsidP="00A5268B">
      <w:pPr>
        <w:autoSpaceDE w:val="0"/>
        <w:autoSpaceDN w:val="0"/>
        <w:adjustRightInd w:val="0"/>
        <w:spacing w:before="60"/>
        <w:ind w:firstLine="720"/>
        <w:jc w:val="both"/>
        <w:rPr>
          <w:color w:val="000000" w:themeColor="text1"/>
        </w:rPr>
      </w:pPr>
      <w:r w:rsidRPr="00473925">
        <w:rPr>
          <w:bCs/>
          <w:color w:val="000000" w:themeColor="text1"/>
        </w:rPr>
        <w:lastRenderedPageBreak/>
        <w:t xml:space="preserve"> </w:t>
      </w:r>
      <w:r w:rsidRPr="00473925">
        <w:rPr>
          <w:bCs/>
          <w:i/>
          <w:color w:val="000000" w:themeColor="text1"/>
        </w:rPr>
        <w:t>Kết quả thực hi</w:t>
      </w:r>
      <w:r w:rsidRPr="00473925">
        <w:rPr>
          <w:bCs/>
          <w:i/>
          <w:color w:val="000000" w:themeColor="text1"/>
          <w:lang w:val="en-US"/>
        </w:rPr>
        <w:t>ệ</w:t>
      </w:r>
      <w:r w:rsidRPr="00473925">
        <w:rPr>
          <w:bCs/>
          <w:i/>
          <w:color w:val="000000" w:themeColor="text1"/>
        </w:rPr>
        <w:t>n:</w:t>
      </w:r>
      <w:r w:rsidRPr="00473925">
        <w:rPr>
          <w:bCs/>
          <w:color w:val="000000" w:themeColor="text1"/>
        </w:rPr>
        <w:t xml:space="preserve"> Về hoàn chỉnh </w:t>
      </w:r>
      <w:r w:rsidRPr="00473925">
        <w:rPr>
          <w:color w:val="000000" w:themeColor="text1"/>
        </w:rPr>
        <w:t>khu tái định cư Kỳ Thịnh,</w:t>
      </w:r>
      <w:r w:rsidRPr="00473925">
        <w:rPr>
          <w:bCs/>
          <w:color w:val="000000" w:themeColor="text1"/>
        </w:rPr>
        <w:t xml:space="preserve"> Ban QLKKT tỉnh đã đôn đốc đơn vị thi công triển khai thi công; về </w:t>
      </w:r>
      <w:r w:rsidRPr="00473925">
        <w:rPr>
          <w:color w:val="000000" w:themeColor="text1"/>
        </w:rPr>
        <w:t>cấp đất tái định cư cho 1 hộ tại Khu tái định cư Tổ dân phố Hòa Lộc, đang làm thủ tục xét cấp đất TĐC.</w:t>
      </w:r>
    </w:p>
    <w:p w:rsidR="00A5268B" w:rsidRPr="00473925" w:rsidRDefault="00A5268B" w:rsidP="00A5268B">
      <w:pPr>
        <w:autoSpaceDE w:val="0"/>
        <w:autoSpaceDN w:val="0"/>
        <w:adjustRightInd w:val="0"/>
        <w:spacing w:before="60"/>
        <w:ind w:firstLine="720"/>
        <w:jc w:val="both"/>
        <w:rPr>
          <w:bCs/>
          <w:color w:val="000000" w:themeColor="text1"/>
        </w:rPr>
      </w:pPr>
      <w:r w:rsidRPr="00473925">
        <w:rPr>
          <w:i/>
          <w:iCs/>
          <w:color w:val="000000" w:themeColor="text1"/>
        </w:rPr>
        <w:t>- Đối với 140 trường hợp không đủ điều kiện được giao đất và cấp giấy chứng nhận quyền sử dụng đất:</w:t>
      </w:r>
      <w:r w:rsidRPr="00473925">
        <w:rPr>
          <w:color w:val="000000" w:themeColor="text1"/>
        </w:rPr>
        <w:t xml:space="preserve"> Giao Sở Tài nguyên và Môi trường chủ trì, phối hợp các đơn vị liên quan hướng dẫn thị xã Kỳ Anh xử lý đúng quy định, theo nguyên tắc: Không giao đất đối với các hộ không đủ điều kiện; thu hồi các thửa đất đã giao nhưng chưa xây dựng công trình nhà ở trên đất; cho phép các hộ nộp thêm tiền sử dụng đất trên cơ sở xác định giá đất cụ thể đúng theo quy định đối với trường hợp đã xây dựng công trình nhà ở trên đất. Thời hạn: trước ngày </w:t>
      </w:r>
      <w:r w:rsidRPr="00473925">
        <w:rPr>
          <w:bCs/>
          <w:color w:val="000000" w:themeColor="text1"/>
        </w:rPr>
        <w:t>30/4/2019</w:t>
      </w:r>
      <w:r w:rsidRPr="00473925">
        <w:rPr>
          <w:color w:val="000000" w:themeColor="text1"/>
        </w:rPr>
        <w:t xml:space="preserve"> báo cáo phương án xử lý cụ thể đối với từng trường hợp; trước ngày </w:t>
      </w:r>
      <w:r w:rsidRPr="00473925">
        <w:rPr>
          <w:bCs/>
          <w:color w:val="000000" w:themeColor="text1"/>
        </w:rPr>
        <w:t>30/6/2019</w:t>
      </w:r>
      <w:r w:rsidRPr="00473925">
        <w:rPr>
          <w:color w:val="000000" w:themeColor="text1"/>
        </w:rPr>
        <w:t xml:space="preserve"> hoàn thành các nội dung.</w:t>
      </w:r>
      <w:r w:rsidRPr="00473925">
        <w:rPr>
          <w:bCs/>
          <w:color w:val="000000" w:themeColor="text1"/>
        </w:rPr>
        <w:t xml:space="preserve"> </w:t>
      </w:r>
    </w:p>
    <w:p w:rsidR="00A5268B" w:rsidRPr="00473925" w:rsidRDefault="00A5268B" w:rsidP="00A5268B">
      <w:pPr>
        <w:autoSpaceDE w:val="0"/>
        <w:autoSpaceDN w:val="0"/>
        <w:adjustRightInd w:val="0"/>
        <w:spacing w:before="60"/>
        <w:ind w:firstLine="720"/>
        <w:jc w:val="both"/>
        <w:rPr>
          <w:color w:val="000000" w:themeColor="text1"/>
        </w:rPr>
      </w:pPr>
      <w:r w:rsidRPr="00473925">
        <w:rPr>
          <w:bCs/>
          <w:i/>
          <w:color w:val="000000" w:themeColor="text1"/>
        </w:rPr>
        <w:t>Kết quả thực hiện:</w:t>
      </w:r>
      <w:r w:rsidRPr="00473925">
        <w:rPr>
          <w:bCs/>
          <w:color w:val="000000" w:themeColor="text1"/>
        </w:rPr>
        <w:t xml:space="preserve"> Trong 140 hộ thì có 100 hộ không đủ điều kiện cấp đất tái định cư, UBND các xã, phường đã niêm yết kết quả họp xét cho các hộ dân được biết; có 15 hộ đã được cấp TĐC đã xây dựng công trình và 25 hộ đã được cấp TĐC, đã được cấp GCNQSD đất nhưng chưa xây dựng công trình: Đây là những trường hợp tương tự với các trường hợp thuộc 172 hộ theo Kết luận 66. Tại cuộc họp ngày 22/4/2019, Thanh tra tỉnh thống nhất trong quá trình xử lý các trường hợp trong kết luận 66 thì sẽ đưa các trường hợp này vào xử lý tương tự.</w:t>
      </w:r>
    </w:p>
    <w:p w:rsidR="00A5268B" w:rsidRPr="00473925" w:rsidRDefault="00A5268B" w:rsidP="00A5268B">
      <w:pPr>
        <w:autoSpaceDE w:val="0"/>
        <w:autoSpaceDN w:val="0"/>
        <w:adjustRightInd w:val="0"/>
        <w:spacing w:before="60"/>
        <w:ind w:firstLine="720"/>
        <w:jc w:val="both"/>
        <w:rPr>
          <w:color w:val="000000" w:themeColor="text1"/>
        </w:rPr>
      </w:pPr>
      <w:r w:rsidRPr="00473925">
        <w:rPr>
          <w:i/>
          <w:iCs/>
          <w:color w:val="000000" w:themeColor="text1"/>
        </w:rPr>
        <w:t xml:space="preserve">- Đối với 13 trường hợp có địa chỉ thu hồi đất khác với địa chỉ thường trú; kết hôn sau thời điểm thu hồi đất hoặc thời điểm phê duyệt kinh phí bồi thường: </w:t>
      </w:r>
      <w:r w:rsidRPr="00473925">
        <w:rPr>
          <w:color w:val="000000" w:themeColor="text1"/>
        </w:rPr>
        <w:t xml:space="preserve">Giao Thanh tra tỉnh xem xét, hướng dẫn UBND thị xã Kỳ Anh thực hiện, tạo điều kiện để người dân ổn định chỗ ở, đảm bảo đúng quy định, không để xẩy ra các hệ lụy. Thời hạn: trước ngày </w:t>
      </w:r>
      <w:r w:rsidRPr="00473925">
        <w:rPr>
          <w:bCs/>
          <w:color w:val="000000" w:themeColor="text1"/>
        </w:rPr>
        <w:t>30/4/2019</w:t>
      </w:r>
      <w:r w:rsidRPr="00473925">
        <w:rPr>
          <w:color w:val="000000" w:themeColor="text1"/>
        </w:rPr>
        <w:t xml:space="preserve"> báo cáo hướng xử lý cụ thể đối với từng trường hợp; trước ngày </w:t>
      </w:r>
      <w:r w:rsidRPr="00473925">
        <w:rPr>
          <w:bCs/>
          <w:color w:val="000000" w:themeColor="text1"/>
        </w:rPr>
        <w:t>30/6/2019</w:t>
      </w:r>
      <w:r w:rsidRPr="00473925">
        <w:rPr>
          <w:color w:val="000000" w:themeColor="text1"/>
        </w:rPr>
        <w:t xml:space="preserve"> hoàn thành các nội dung. </w:t>
      </w:r>
    </w:p>
    <w:p w:rsidR="00A5268B" w:rsidRPr="00473925" w:rsidRDefault="00A5268B" w:rsidP="00A5268B">
      <w:pPr>
        <w:autoSpaceDE w:val="0"/>
        <w:autoSpaceDN w:val="0"/>
        <w:adjustRightInd w:val="0"/>
        <w:spacing w:before="60"/>
        <w:ind w:firstLine="720"/>
        <w:jc w:val="both"/>
        <w:rPr>
          <w:color w:val="000000" w:themeColor="text1"/>
        </w:rPr>
      </w:pPr>
      <w:r w:rsidRPr="00473925">
        <w:rPr>
          <w:i/>
          <w:color w:val="000000" w:themeColor="text1"/>
        </w:rPr>
        <w:t xml:space="preserve">Kết quả thực hiện: </w:t>
      </w:r>
      <w:r w:rsidRPr="00473925">
        <w:rPr>
          <w:bCs/>
          <w:color w:val="000000" w:themeColor="text1"/>
        </w:rPr>
        <w:t>Đây là những trường hợp tương tự với các trường hợp thuộc 172 hộ theo Kết luận 66. Tại cuộc họp ngày 22/4/2019, Thanh tra tỉnh thống nhất trong quá trình xử lý các trường hợp trong kết luận 66 thì sẽ đưa các trường hợp này vào xử lý tương tự.</w:t>
      </w:r>
    </w:p>
    <w:p w:rsidR="00A5268B" w:rsidRPr="00473925" w:rsidRDefault="00A5268B" w:rsidP="00A5268B">
      <w:pPr>
        <w:tabs>
          <w:tab w:val="left" w:pos="0"/>
        </w:tabs>
        <w:autoSpaceDE w:val="0"/>
        <w:autoSpaceDN w:val="0"/>
        <w:adjustRightInd w:val="0"/>
        <w:spacing w:before="60"/>
        <w:ind w:firstLine="720"/>
        <w:jc w:val="both"/>
        <w:rPr>
          <w:b/>
          <w:bCs/>
          <w:i/>
          <w:color w:val="000000" w:themeColor="text1"/>
        </w:rPr>
      </w:pPr>
      <w:r w:rsidRPr="00473925">
        <w:rPr>
          <w:b/>
          <w:bCs/>
          <w:i/>
          <w:color w:val="000000" w:themeColor="text1"/>
        </w:rPr>
        <w:t>2.2. Về 386 giấy chứng nhận quyền sử dụng đất chưa bàn giao khi cấp đổi sau đo đạc (theo NQ 54/2013/NQ-HĐND ngày 13/07/2013 của HĐND tỉnh)</w:t>
      </w:r>
    </w:p>
    <w:p w:rsidR="00A5268B" w:rsidRPr="00473925" w:rsidRDefault="00A5268B" w:rsidP="00A5268B">
      <w:pPr>
        <w:autoSpaceDE w:val="0"/>
        <w:autoSpaceDN w:val="0"/>
        <w:adjustRightInd w:val="0"/>
        <w:spacing w:before="60"/>
        <w:ind w:firstLine="720"/>
        <w:jc w:val="both"/>
        <w:rPr>
          <w:color w:val="000000" w:themeColor="text1"/>
        </w:rPr>
      </w:pPr>
      <w:r w:rsidRPr="00473925">
        <w:rPr>
          <w:i/>
          <w:iCs/>
          <w:color w:val="000000" w:themeColor="text1"/>
        </w:rPr>
        <w:t>- Đối với 386 giấy chứng nhận quyền sử dụng đất chưa bàn giao cho người dân do một số gia đình không phối hợp thực hiện hoặc đang thế chấp tại tổ chức tín dụng:</w:t>
      </w:r>
      <w:r w:rsidRPr="00473925">
        <w:rPr>
          <w:color w:val="000000" w:themeColor="text1"/>
        </w:rPr>
        <w:t xml:space="preserve"> Giao UBND thị xã Kỳ Anh rà soát, phân loại cụ thể từng trường hợp và trích lục hồ sơ lưu trữ; tiếp tục vận động, thông báo bằng văn bản và trên phương tiện thông tin đại chúng tại địa phương để các hộ dân được biết, thực hiện; phối hợp với các ngân hàng để rà soát, phân loại và đề xuất hướng xử lý phù hợp. Trường hợp các hộ dân không phối hợp, giao UBND thị xã Kỳ Anh thực hiện lưu trữ theo quy định. Thời hạn: hoàn thành trước ngày </w:t>
      </w:r>
      <w:r w:rsidRPr="00473925">
        <w:rPr>
          <w:bCs/>
          <w:color w:val="000000" w:themeColor="text1"/>
        </w:rPr>
        <w:t>30/4/2019</w:t>
      </w:r>
      <w:r w:rsidRPr="00473925">
        <w:rPr>
          <w:color w:val="000000" w:themeColor="text1"/>
        </w:rPr>
        <w:t xml:space="preserve">. </w:t>
      </w:r>
    </w:p>
    <w:p w:rsidR="00A5268B" w:rsidRPr="00473925" w:rsidRDefault="00A5268B" w:rsidP="00A5268B">
      <w:pPr>
        <w:tabs>
          <w:tab w:val="left" w:pos="0"/>
        </w:tabs>
        <w:spacing w:before="60"/>
        <w:ind w:firstLine="720"/>
        <w:jc w:val="both"/>
        <w:rPr>
          <w:bCs/>
          <w:color w:val="000000" w:themeColor="text1"/>
          <w:shd w:val="clear" w:color="auto" w:fill="FFFFFF"/>
        </w:rPr>
      </w:pPr>
      <w:r w:rsidRPr="00473925">
        <w:rPr>
          <w:i/>
          <w:color w:val="000000" w:themeColor="text1"/>
        </w:rPr>
        <w:t>Kết quả thực hiện:</w:t>
      </w:r>
      <w:r w:rsidRPr="00473925">
        <w:rPr>
          <w:color w:val="000000" w:themeColor="text1"/>
        </w:rPr>
        <w:t xml:space="preserve"> </w:t>
      </w:r>
      <w:r w:rsidRPr="00473925">
        <w:rPr>
          <w:bCs/>
          <w:color w:val="000000" w:themeColor="text1"/>
          <w:shd w:val="clear" w:color="auto" w:fill="FFFFFF"/>
        </w:rPr>
        <w:t>Quá trình thực hiện, UBND thị xã đã giao phòng chuyên môn phối hợp với các xã, phường để tiếp tục thông báo cho các hộ dân đến trực tiếp UBND xã, phường để đổi GCN QSD đất.</w:t>
      </w:r>
    </w:p>
    <w:p w:rsidR="00A5268B" w:rsidRPr="00473925" w:rsidRDefault="00A5268B" w:rsidP="00A5268B">
      <w:pPr>
        <w:pStyle w:val="ListParagraph"/>
        <w:spacing w:before="60"/>
        <w:ind w:left="0" w:firstLine="720"/>
        <w:jc w:val="both"/>
        <w:rPr>
          <w:color w:val="000000" w:themeColor="text1"/>
        </w:rPr>
      </w:pPr>
      <w:r w:rsidRPr="00473925">
        <w:rPr>
          <w:bCs/>
          <w:color w:val="000000" w:themeColor="text1"/>
          <w:shd w:val="clear" w:color="auto" w:fill="FFFFFF"/>
        </w:rPr>
        <w:lastRenderedPageBreak/>
        <w:t xml:space="preserve">Ngày 02/4/2019, UBND thị xã </w:t>
      </w:r>
      <w:r w:rsidRPr="00473925">
        <w:rPr>
          <w:color w:val="000000" w:themeColor="text1"/>
        </w:rPr>
        <w:t>Văn bản số 444/UBND-TNMT gửi các ngân hàng phối hợp đổi GCN QSD đất đang thế chấp tại các tổ chức tín dụng trên địa bàn thị xã Kỳ Anh. Hiện tại, có 03 chi nhánh Ngân hàng thông báo có tổng số 07 trường hợp đang thế chấp tại ngân hàng (người dân của xã Kỳ Hoa và xã Kỳ Nam).</w:t>
      </w:r>
    </w:p>
    <w:p w:rsidR="00A5268B" w:rsidRPr="00473925" w:rsidRDefault="00A5268B" w:rsidP="00A5268B">
      <w:pPr>
        <w:autoSpaceDE w:val="0"/>
        <w:autoSpaceDN w:val="0"/>
        <w:adjustRightInd w:val="0"/>
        <w:spacing w:before="60"/>
        <w:ind w:firstLine="720"/>
        <w:jc w:val="both"/>
        <w:rPr>
          <w:color w:val="000000" w:themeColor="text1"/>
        </w:rPr>
      </w:pPr>
      <w:r w:rsidRPr="00473925">
        <w:rPr>
          <w:color w:val="000000" w:themeColor="text1"/>
        </w:rPr>
        <w:t>Đến nay, UBND thị xã đã giao được 91 GCN QSD đất, còn 295 GCN QSD đất chưa giao được cho dân. UBND thị xã đã bàn giao Văn phòng đăng ký đất đai lưu trữ theo quy định.</w:t>
      </w:r>
    </w:p>
    <w:p w:rsidR="00A5268B" w:rsidRPr="00473925" w:rsidRDefault="00A5268B" w:rsidP="00A5268B">
      <w:pPr>
        <w:autoSpaceDE w:val="0"/>
        <w:autoSpaceDN w:val="0"/>
        <w:adjustRightInd w:val="0"/>
        <w:spacing w:before="60"/>
        <w:ind w:firstLine="720"/>
        <w:jc w:val="both"/>
        <w:rPr>
          <w:b/>
          <w:i/>
          <w:color w:val="000000" w:themeColor="text1"/>
        </w:rPr>
      </w:pPr>
      <w:r w:rsidRPr="00473925">
        <w:rPr>
          <w:b/>
          <w:bCs/>
          <w:i/>
          <w:color w:val="000000" w:themeColor="text1"/>
        </w:rPr>
        <w:t>2.3. Về Bến neo đậu tàu thuyền Kỳ Phương</w:t>
      </w:r>
    </w:p>
    <w:p w:rsidR="00A5268B" w:rsidRPr="00473925" w:rsidRDefault="00A5268B" w:rsidP="00A5268B">
      <w:pPr>
        <w:autoSpaceDE w:val="0"/>
        <w:autoSpaceDN w:val="0"/>
        <w:adjustRightInd w:val="0"/>
        <w:spacing w:before="60"/>
        <w:ind w:firstLine="720"/>
        <w:jc w:val="both"/>
        <w:rPr>
          <w:i/>
          <w:color w:val="000000" w:themeColor="text1"/>
        </w:rPr>
      </w:pPr>
      <w:r w:rsidRPr="00473925">
        <w:rPr>
          <w:color w:val="000000" w:themeColor="text1"/>
        </w:rPr>
        <w:t xml:space="preserve">Giao UBND tỉnh chủ động bố trí làm việc với Văn phòng Chính phủ, Bộ Nông nghiệp và Phát triển nông thôn và các bộ, ngành liên quan kịp thời bố trí nguồn vốn triển khai Dự án đảm bảo mục tiêu đề ra, trong đó có nguồn bồi thường của Công ty Formosa dự kiến phân bổ cho Hà Tĩnh. Trước mắt, giao UBND thị xã Kỳ Anh tập trung chỉ đạo nạo vét, khắc phục để đảm bảo cho tàu thuyền ngư dân ra vào, neo đậu. </w:t>
      </w:r>
    </w:p>
    <w:p w:rsidR="00A5268B" w:rsidRPr="00473925" w:rsidRDefault="00A5268B" w:rsidP="00A5268B">
      <w:pPr>
        <w:spacing w:before="60"/>
        <w:ind w:firstLine="720"/>
        <w:jc w:val="both"/>
        <w:outlineLvl w:val="2"/>
        <w:rPr>
          <w:color w:val="000000" w:themeColor="text1"/>
          <w:lang w:val="de-DE"/>
        </w:rPr>
      </w:pPr>
      <w:r w:rsidRPr="00473925">
        <w:rPr>
          <w:i/>
          <w:color w:val="000000" w:themeColor="text1"/>
          <w:lang w:val="de-DE"/>
        </w:rPr>
        <w:t>Kết quả</w:t>
      </w:r>
      <w:r w:rsidRPr="00473925">
        <w:rPr>
          <w:i/>
          <w:color w:val="000000" w:themeColor="text1"/>
        </w:rPr>
        <w:t xml:space="preserve"> thực hiện</w:t>
      </w:r>
      <w:r w:rsidRPr="00473925">
        <w:rPr>
          <w:i/>
          <w:color w:val="000000" w:themeColor="text1"/>
          <w:lang w:val="de-DE"/>
        </w:rPr>
        <w:t>:</w:t>
      </w:r>
      <w:r w:rsidRPr="00473925">
        <w:rPr>
          <w:color w:val="000000" w:themeColor="text1"/>
          <w:lang w:val="de-DE"/>
        </w:rPr>
        <w:t xml:space="preserve"> UBND thị xã đã tổ chức nạo vét, </w:t>
      </w:r>
      <w:r w:rsidRPr="00473925">
        <w:rPr>
          <w:color w:val="000000" w:themeColor="text1"/>
        </w:rPr>
        <w:t>khắc phục để đảm bảo cho tàu thuyền ngư dân ra vào, neo đậu. Tuy nhiên đến nay việc bồi lấp cửa vào vẫn còn tiếp tục diễn ra không đảm bảo cho việc neo đậu tàu thuyền. UBND tỉnh tiếp tục có thông báo số 273/TB-UBND ngày 09/7/2020 giao Sở Giao thông Vận tải chủ trì, phối hợp với Sở Nông nghiệp và Phát triển Nông thôn, Xây dựng, Kế hoạch Đầu tư, Tài chính, Ban Quản lý Khu kinh tế tỉnh kiểm tra, đánh giá cụ thể tham mưu phương án xử lý đảm bảo công năng sử dụng, hiệu quả kinh tế và nhu cầu cấp thiết về neo đậu tàu thuyền cho người dân.</w:t>
      </w:r>
      <w:r w:rsidRPr="00473925">
        <w:rPr>
          <w:color w:val="000000" w:themeColor="text1"/>
          <w:lang w:val="de-DE"/>
        </w:rPr>
        <w:t xml:space="preserve"> </w:t>
      </w:r>
    </w:p>
    <w:p w:rsidR="00A5268B" w:rsidRPr="00473925" w:rsidRDefault="00A5268B" w:rsidP="00A5268B">
      <w:pPr>
        <w:spacing w:before="60"/>
        <w:ind w:firstLine="720"/>
        <w:jc w:val="both"/>
        <w:outlineLvl w:val="2"/>
        <w:rPr>
          <w:b/>
          <w:bCs/>
          <w:i/>
          <w:color w:val="000000" w:themeColor="text1"/>
          <w:lang w:val="pl-PL"/>
        </w:rPr>
      </w:pPr>
      <w:r w:rsidRPr="00473925">
        <w:rPr>
          <w:b/>
          <w:bCs/>
          <w:i/>
          <w:color w:val="000000" w:themeColor="text1"/>
          <w:lang w:val="de-DE"/>
        </w:rPr>
        <w:t>2.4. Về công tác quyết toán, hoàn ứng kinh phí qua Kho bạc Nhà nước</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color w:val="000000" w:themeColor="text1"/>
          <w:lang w:val="pl-PL"/>
        </w:rPr>
        <w:t xml:space="preserve">Giao Ban Quản lý Khu kinh tế tỉnh, UBND thị xã Kỳ Anh chủ động rà soát, phân loại, hoàn thiện hồ sơ liên quan đến tạm ứng, thanh quyết toán. Sở Tài chính chủ trì, phối hợp các sở, ban, ngành, địa phương liên quan thu hồi tạm ứng quá hạn, thực hiện thanh quyết toán theo quy định. Thời hạn: cơ bản hoàn thành trong năm 2019; các nội dung còn vướng mắc báo cáo chi tiết và đề xuất hướng xử lý trước ngày </w:t>
      </w:r>
      <w:r w:rsidRPr="00473925">
        <w:rPr>
          <w:bCs/>
          <w:color w:val="000000" w:themeColor="text1"/>
          <w:lang w:val="pl-PL"/>
        </w:rPr>
        <w:t>30/6/2019</w:t>
      </w:r>
      <w:r w:rsidRPr="00473925">
        <w:rPr>
          <w:color w:val="000000" w:themeColor="text1"/>
          <w:lang w:val="pl-PL"/>
        </w:rPr>
        <w:t xml:space="preserve">. </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 xml:space="preserve">Kết quả thực hiện: </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 xml:space="preserve">- Đối dự án Formosa: </w:t>
      </w:r>
      <w:r w:rsidRPr="00473925">
        <w:rPr>
          <w:color w:val="000000" w:themeColor="text1"/>
          <w:lang w:val="pl-PL"/>
        </w:rPr>
        <w:t>Đã hoàn thiện hồ sơ quyết toán 143/309 hạng mục hồ sơ (thuộc giai đoạn cũ 2016 về trước) với tổng kinh phí: 1.885,7/2.964,9 tỷ đồng, số còn lại: 1.079,2 tỷ đồng đang tiếp tục hoàn thiện hồ sơ thanh quyết toán. Đến nay đã có quyết định phê duyệt quyết toán số tiền: 788,7 tỷ đồng. Đã hoàn tạm ứng được: 173,4 tỷ đồng/192,6 tỷ đồng; (Thuộc giai đoạn cũ 2016 trở về trước); số còn lại 19,2 tỷ đồng Hội đồng đang tiếp tục hoàn tạm ứng.</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 xml:space="preserve">- Đối với dự án cấp nước Khu kinh tế Vũng Áng: </w:t>
      </w:r>
      <w:r w:rsidRPr="00473925">
        <w:rPr>
          <w:color w:val="000000" w:themeColor="text1"/>
          <w:lang w:val="pl-PL"/>
        </w:rPr>
        <w:t xml:space="preserve">Đã hoàn thiện hồ sơ quyết toán 50/52 hạng mục hồ sơ (thuộc giai đoạn 2016 về trước) với tổng kinh phí: 367,1 tỷ đồng/377,0 tỷ đồng; Còn lại: 9,9 tỷ đồng đang tiếp tục hoàn thiện hồ sơ thanh quyết toán. Đến nay đã có quyết định phê duyệt quyết toán số tiền: 355,9 tỷ đồng. </w:t>
      </w:r>
      <w:r w:rsidRPr="00473925">
        <w:rPr>
          <w:color w:val="000000" w:themeColor="text1"/>
          <w:lang w:val="pl-PL"/>
        </w:rPr>
        <w:lastRenderedPageBreak/>
        <w:t>Đã hoàn tạm ứng được: 21,823 tỷ đồng/22,273 tỷ đồng (Thuộc giai đoạn cũ 2016 trở về trước); số còn lại 0,45 tỷ đồng Hội đồng đang tiếp tục hoàn tạm ứng.</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 xml:space="preserve">- Đối với các dự án của các Nhà đầu tư: </w:t>
      </w:r>
      <w:r w:rsidRPr="00473925">
        <w:rPr>
          <w:color w:val="000000" w:themeColor="text1"/>
          <w:lang w:val="pl-PL"/>
        </w:rPr>
        <w:t>Căn cứ Chủ đầu tư yêu cầu quyết toán, Hội đồng đã hoàn thiện hồ sơ quyết toán 19 dự án cũ tồn đọng với tổng kinh phí: 122,1 tỷ đồng số còn lại 41,02 tỷ đồng đang tiếp tục hoàn thiện hồ sơ hoàn ứng, quyết toán.</w:t>
      </w:r>
    </w:p>
    <w:p w:rsidR="00A5268B" w:rsidRPr="00473925" w:rsidRDefault="00A5268B" w:rsidP="00A5268B">
      <w:pPr>
        <w:autoSpaceDE w:val="0"/>
        <w:autoSpaceDN w:val="0"/>
        <w:adjustRightInd w:val="0"/>
        <w:spacing w:before="60"/>
        <w:ind w:firstLine="720"/>
        <w:jc w:val="both"/>
        <w:rPr>
          <w:b/>
          <w:bCs/>
          <w:i/>
          <w:color w:val="000000" w:themeColor="text1"/>
          <w:lang w:val="pl-PL"/>
        </w:rPr>
      </w:pPr>
      <w:r w:rsidRPr="00473925">
        <w:rPr>
          <w:b/>
          <w:bCs/>
          <w:i/>
          <w:color w:val="000000" w:themeColor="text1"/>
          <w:lang w:val="pl-PL"/>
        </w:rPr>
        <w:t>2.5. Về các dự án đã triển khai GPMB nhưng không thực hiện</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iCs/>
          <w:color w:val="000000" w:themeColor="text1"/>
          <w:lang w:val="pl-PL"/>
        </w:rPr>
        <w:t xml:space="preserve">- Đối với các dự án không triển khai hoặc chưa triển khai nhưng có trong quy hoạch, kế hoạch sử dụng đất: </w:t>
      </w:r>
      <w:r w:rsidRPr="00473925">
        <w:rPr>
          <w:color w:val="000000" w:themeColor="text1"/>
          <w:lang w:val="pl-PL"/>
        </w:rPr>
        <w:t xml:space="preserve">Giao Ban Quản lý Khu kinh tế tỉnh và UBND thị xã Kỳ Anh đảm bảo giữ nguyên quy hoạch và mục đích sử dụng đất; thông báo để Nhân dân tiếp tục sản xuất nông nghiệp, sử dụng đất theo đúng quy định của pháp luật. Khi có dự án mới tiến hành thực hiện theo quy hoạch. </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Kết quả thực hiên:</w:t>
      </w:r>
      <w:r w:rsidRPr="00473925">
        <w:rPr>
          <w:color w:val="000000" w:themeColor="text1"/>
          <w:lang w:val="pl-PL"/>
        </w:rPr>
        <w:t xml:space="preserve"> Đã làm việc với nhà đầu tư dự án Xưởng cơ khí Hùng Cường tại Kỳ Phương, Hiện nay nhà đầu tư đã xin rút dự án, Ban quản lý Khu kinh tế đang hoàn chỉnh các thủ tục thu hồi giấy phép đầu tư. Các dự án khác đang tiếp tục thực hiện.</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iCs/>
          <w:color w:val="000000" w:themeColor="text1"/>
          <w:lang w:val="pl-PL"/>
        </w:rPr>
        <w:t>- Đối với các dự án đã có quyết định thu hồi đất, quyết định phê duyệt phương án bồi thường hoặc đã triển khai thông báo thu hồi đất, kiểm kê nhưng nhà đầu tư chưa chuyển tiền chi trả:</w:t>
      </w:r>
      <w:r w:rsidRPr="00473925">
        <w:rPr>
          <w:color w:val="000000" w:themeColor="text1"/>
          <w:lang w:val="pl-PL"/>
        </w:rPr>
        <w:t xml:space="preserve"> Ban Quản lý Khu kinh tế tỉnh chủ trì rà soát, làm việc với nhà đầu tư để xác định tiến độ, cam kết đầu tư, trước ngày </w:t>
      </w:r>
      <w:r w:rsidRPr="00473925">
        <w:rPr>
          <w:bCs/>
          <w:color w:val="000000" w:themeColor="text1"/>
          <w:lang w:val="pl-PL"/>
        </w:rPr>
        <w:t>30/9/2019</w:t>
      </w:r>
      <w:r w:rsidRPr="00473925">
        <w:rPr>
          <w:color w:val="000000" w:themeColor="text1"/>
          <w:lang w:val="pl-PL"/>
        </w:rPr>
        <w:t xml:space="preserve"> báo cáo, đề xuất hướng xử lý đối với từng Dự án cụ thể; trường hợp nhà đầu tư không tiếp tục thực hiện, giao Ban Quản lý Khu kinh tế tỉnh thu hồi giấy phép đầu tư, đồng thời giao UBND thị xã Kỳ Anh hủy quyết định thu hồi đất của các hộ dân và giao cho Nhân dân tiếp tục sản xuất.</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 xml:space="preserve"> Kết quả thực hiện:</w:t>
      </w:r>
      <w:r w:rsidRPr="00473925">
        <w:rPr>
          <w:color w:val="000000" w:themeColor="text1"/>
          <w:lang w:val="pl-PL"/>
        </w:rPr>
        <w:t xml:space="preserve"> Ban quản lý Khu kinh tế đã tạm dừng dự án Trường Mầm non Sao Bắc Đẩu tại Kỳ Liên, các dự án khác đang tiếp tục thực hiện.</w:t>
      </w:r>
    </w:p>
    <w:p w:rsidR="00A5268B" w:rsidRPr="00473925" w:rsidRDefault="00A5268B" w:rsidP="00A5268B">
      <w:pPr>
        <w:autoSpaceDE w:val="0"/>
        <w:autoSpaceDN w:val="0"/>
        <w:adjustRightInd w:val="0"/>
        <w:spacing w:before="60"/>
        <w:ind w:firstLine="720"/>
        <w:jc w:val="both"/>
        <w:rPr>
          <w:b/>
          <w:bCs/>
          <w:i/>
          <w:color w:val="000000" w:themeColor="text1"/>
          <w:lang w:val="pl-PL"/>
        </w:rPr>
      </w:pPr>
      <w:r w:rsidRPr="00473925">
        <w:rPr>
          <w:b/>
          <w:bCs/>
          <w:i/>
          <w:color w:val="000000" w:themeColor="text1"/>
          <w:lang w:val="pl-PL"/>
        </w:rPr>
        <w:t>2.6. Về thực hiện các nội dung Kết luận thanh tra số 66/KL-UBND ngày 11/02/2015 của UBND tỉnh</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color w:val="000000" w:themeColor="text1"/>
          <w:lang w:val="pl-PL"/>
        </w:rPr>
        <w:t xml:space="preserve">Giao Thanh tra tỉnh chủ trì, phối hợp các sở, ban, ngành liên quan và UBND thị xã Kỳ Anh rà soát kết quả thực hiện; trước ngày </w:t>
      </w:r>
      <w:r w:rsidRPr="00473925">
        <w:rPr>
          <w:bCs/>
          <w:color w:val="000000" w:themeColor="text1"/>
          <w:lang w:val="pl-PL"/>
        </w:rPr>
        <w:t>30/4/2019</w:t>
      </w:r>
      <w:r w:rsidRPr="00473925">
        <w:rPr>
          <w:color w:val="000000" w:themeColor="text1"/>
          <w:lang w:val="pl-PL"/>
        </w:rPr>
        <w:t xml:space="preserve"> có thông báo hướng dẫn cụ thể để thực hiện những nội dung còn vướng mắc.</w:t>
      </w:r>
    </w:p>
    <w:p w:rsidR="00A5268B" w:rsidRPr="00473925" w:rsidRDefault="00A5268B" w:rsidP="00A5268B">
      <w:pPr>
        <w:autoSpaceDE w:val="0"/>
        <w:autoSpaceDN w:val="0"/>
        <w:adjustRightInd w:val="0"/>
        <w:spacing w:before="60"/>
        <w:ind w:firstLine="720"/>
        <w:jc w:val="both"/>
        <w:rPr>
          <w:color w:val="000000" w:themeColor="text1"/>
          <w:lang w:val="pl-PL"/>
        </w:rPr>
      </w:pPr>
      <w:r w:rsidRPr="00473925">
        <w:rPr>
          <w:i/>
          <w:color w:val="000000" w:themeColor="text1"/>
          <w:lang w:val="pl-PL"/>
        </w:rPr>
        <w:t>Kết quả thực hiện:</w:t>
      </w:r>
      <w:r w:rsidRPr="00473925">
        <w:rPr>
          <w:color w:val="000000" w:themeColor="text1"/>
          <w:lang w:val="pl-PL"/>
        </w:rPr>
        <w:t xml:space="preserve"> Ngày 22/4/2019, Thanh tra tỉnh đã làm việc với thị xã Kỳ Anh và thống nhất một số nội dung yêu cầu UBND thị xã rà soát hoàn thành trước ngày 15/5/2019. UBND thị xã đã có văn bản xin Tỉnh ủy, HĐND tỉnh gia hạn thời gian xử lý đến ngày 15/5/2019. Thị xã Kỳ Anh đã giao các phường xã họp dân, rà soát và đang đề xuất phương án xử lý.</w:t>
      </w:r>
    </w:p>
    <w:p w:rsidR="00A5268B" w:rsidRPr="00473925" w:rsidRDefault="00A5268B" w:rsidP="00A5268B">
      <w:pPr>
        <w:tabs>
          <w:tab w:val="left" w:pos="0"/>
        </w:tabs>
        <w:spacing w:before="60"/>
        <w:ind w:firstLine="720"/>
        <w:jc w:val="both"/>
        <w:rPr>
          <w:color w:val="000000" w:themeColor="text1"/>
          <w:lang w:val="nl-NL"/>
        </w:rPr>
      </w:pPr>
      <w:r w:rsidRPr="00473925">
        <w:rPr>
          <w:color w:val="000000" w:themeColor="text1"/>
          <w:lang w:val="nl-NL"/>
        </w:rPr>
        <w:t xml:space="preserve">UBND thị xã Kỳ Anh đã thành lập Tổ công tác theo Quyết định số 1623/QĐ-UBND ngày 02/5/2019 về việc kiểm tra, rà soát việc thực hiện Kết luận thanh tra số 66/KL-UBND ngày 11/02/2015 của UBND tỉnh Hà Tĩnh. Đồng thời, UBND thị xã đã giao UBND các xã, phường làm việc với từng hộ gia đình, cá nhân liên quan đến Kết luận 66 về nguyện vọng sử dụng đất. Tại các buổi làm việc, hầu hết các hộ dân </w:t>
      </w:r>
      <w:r w:rsidRPr="00473925">
        <w:rPr>
          <w:color w:val="000000" w:themeColor="text1"/>
          <w:lang w:val="nl-NL"/>
        </w:rPr>
        <w:lastRenderedPageBreak/>
        <w:t xml:space="preserve">đề nghị nhà nước không thu hồi đất, cũng không nộp thêm tiền sử dụng đất, mà đề nghị kiểm tra, xem xét lại Kết luận 66. Ngày 27/5/2019, UBND thị xã đã hoàn thành rà soát, có báo cáo số 106/BC-UBND gửi Thanh tra tỉnh. Tuy nhiên, Thanh tra tỉnh tiếp tục yêu cầu UBND thị xã làm việc với từng hộ dân, với quan điểm nếu các hộ không có nguyện vọng nộp thêm tiền sử dụng đất thì Nhà nước thu hồi đất. </w:t>
      </w:r>
    </w:p>
    <w:p w:rsidR="00A5268B" w:rsidRPr="00473925" w:rsidRDefault="00A5268B" w:rsidP="00A5268B">
      <w:pPr>
        <w:autoSpaceDE w:val="0"/>
        <w:autoSpaceDN w:val="0"/>
        <w:adjustRightInd w:val="0"/>
        <w:spacing w:before="120"/>
        <w:ind w:firstLine="567"/>
        <w:jc w:val="both"/>
        <w:rPr>
          <w:color w:val="000000" w:themeColor="text1"/>
          <w:lang w:eastAsia="vi-VN"/>
        </w:rPr>
      </w:pPr>
      <w:r w:rsidRPr="00473925">
        <w:rPr>
          <w:color w:val="000000" w:themeColor="text1"/>
          <w:lang w:eastAsia="vi-VN"/>
        </w:rPr>
        <w:t>UBND thị xã Kỳ Anh đã giao các phòng ban chuyên môn, UBND các xã phường tổ chức làm việc, lấy ý kiến các hộ dân, tổ chức phân loại các nội dung cụ thể báo cáo UBND tỉnh, Thanh tra tỉnh tại báo cáo số 328/BC-UBND ngày 22/9/2020. Hiện nay Thanh tra tỉnh đang tham mưu UBND tỉnh thành lập tổ công tác hướng dẫn thị xã Kỳ Anh thực hiện.</w:t>
      </w:r>
    </w:p>
    <w:p w:rsidR="00A5268B" w:rsidRPr="00473925" w:rsidRDefault="00A5268B" w:rsidP="00A5268B">
      <w:pPr>
        <w:tabs>
          <w:tab w:val="left" w:pos="0"/>
        </w:tabs>
        <w:spacing w:before="60"/>
        <w:ind w:firstLine="720"/>
        <w:jc w:val="both"/>
        <w:rPr>
          <w:b/>
          <w:bCs/>
          <w:i/>
          <w:color w:val="000000" w:themeColor="text1"/>
          <w:lang w:val="nl-NL"/>
        </w:rPr>
      </w:pPr>
      <w:r w:rsidRPr="00473925">
        <w:rPr>
          <w:b/>
          <w:bCs/>
          <w:i/>
          <w:color w:val="000000" w:themeColor="text1"/>
          <w:lang w:val="nl-NL"/>
        </w:rPr>
        <w:t>2.7. Về thực hiện các nội dung Kết luận thanh tra số 175/KL-UBND ngày 27/4/2015 của UBND tỉnh</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 xml:space="preserve">Giao Thanh tra tỉnh chủ trì, đề nghị Ban Nội chính Tỉnh uỷ phối hợp, cùng với các sở, ban, ngành và UBND thị xã Kỳ Anh làm việc và đề xuất hướng xử lý trước ngày </w:t>
      </w:r>
      <w:r w:rsidRPr="00473925">
        <w:rPr>
          <w:bCs/>
          <w:color w:val="000000" w:themeColor="text1"/>
          <w:lang w:val="nl-NL"/>
        </w:rPr>
        <w:t>30/6/2019</w:t>
      </w:r>
      <w:r w:rsidRPr="00473925">
        <w:rPr>
          <w:color w:val="000000" w:themeColor="text1"/>
          <w:lang w:val="nl-NL"/>
        </w:rPr>
        <w:t>.</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 Kết quả thực hiện:</w:t>
      </w:r>
      <w:r w:rsidRPr="00473925">
        <w:rPr>
          <w:color w:val="000000" w:themeColor="text1"/>
          <w:lang w:val="nl-NL"/>
        </w:rPr>
        <w:t xml:space="preserve"> Ngày 04/6/2019, Tòa án nhân dân tỉnh đã tổ chức phiên tòa xét xử dân sự trong vụ án hình sự, Tòa tuyên án toàn bộ số tiền thất thoát 7.770.197.320 đồng do các hộ dân thụ hưởng nộp lại ngân sách nhà nước hiện nay đang chờ kết quả thi hành án.</w:t>
      </w:r>
    </w:p>
    <w:p w:rsidR="00A5268B" w:rsidRPr="00473925" w:rsidRDefault="00A5268B" w:rsidP="00A5268B">
      <w:pPr>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2.8. Về hoàn chỉnh hạ tầng Khu tái định cư trên địa bàn</w:t>
      </w:r>
    </w:p>
    <w:p w:rsidR="00A5268B" w:rsidRPr="00473925" w:rsidRDefault="00A5268B" w:rsidP="00A5268B">
      <w:pPr>
        <w:autoSpaceDE w:val="0"/>
        <w:autoSpaceDN w:val="0"/>
        <w:adjustRightInd w:val="0"/>
        <w:spacing w:before="60"/>
        <w:ind w:firstLine="720"/>
        <w:jc w:val="both"/>
        <w:rPr>
          <w:i/>
          <w:color w:val="000000" w:themeColor="text1"/>
          <w:lang w:val="nl-NL"/>
        </w:rPr>
      </w:pPr>
      <w:r w:rsidRPr="00473925">
        <w:rPr>
          <w:i/>
          <w:iCs/>
          <w:color w:val="000000" w:themeColor="text1"/>
          <w:spacing w:val="-6"/>
          <w:lang w:val="nl-NL"/>
        </w:rPr>
        <w:t>Đối với các nhà thầu đã ký hợp đồng và tạm ứng kinh phí nhưng chưa triển khai thực hiện:</w:t>
      </w:r>
      <w:r w:rsidRPr="00473925">
        <w:rPr>
          <w:color w:val="000000" w:themeColor="text1"/>
          <w:spacing w:val="-6"/>
          <w:lang w:val="nl-NL"/>
        </w:rPr>
        <w:t xml:space="preserve"> Giao Ban quản lý Khu kinh tế tỉnh làm việc với nhà thầu, đôn đốc thực hiện các nội dung tồn đọng; trường hợp không tiếp tục thực hiện, yêu cầu chốt khối lượng, hoàn ứng và lựa chọn nhà thầu mới để hoàn thành các hạng mục; trường hợp nhà thầu không phối hợp đề nghị căn cứ hợp đồng để xử lý theo quy định pháp luật; báo cáo, đề xuất hướng xử lý </w:t>
      </w:r>
      <w:r w:rsidRPr="00473925">
        <w:rPr>
          <w:color w:val="000000" w:themeColor="text1"/>
          <w:lang w:val="nl-NL"/>
        </w:rPr>
        <w:t xml:space="preserve">trước ngày </w:t>
      </w:r>
      <w:r w:rsidRPr="00473925">
        <w:rPr>
          <w:bCs/>
          <w:color w:val="000000" w:themeColor="text1"/>
          <w:lang w:val="nl-NL"/>
        </w:rPr>
        <w:t>30/4/2019</w:t>
      </w:r>
      <w:r w:rsidRPr="00473925">
        <w:rPr>
          <w:color w:val="000000" w:themeColor="text1"/>
          <w:spacing w:val="-6"/>
          <w:lang w:val="nl-NL"/>
        </w:rPr>
        <w:t>.</w:t>
      </w:r>
      <w:r w:rsidRPr="00473925">
        <w:rPr>
          <w:i/>
          <w:color w:val="000000" w:themeColor="text1"/>
          <w:lang w:val="nl-NL"/>
        </w:rPr>
        <w:t xml:space="preserve"> </w:t>
      </w:r>
    </w:p>
    <w:p w:rsidR="00A5268B" w:rsidRPr="00473925" w:rsidRDefault="00A5268B" w:rsidP="00A5268B">
      <w:pPr>
        <w:autoSpaceDE w:val="0"/>
        <w:autoSpaceDN w:val="0"/>
        <w:adjustRightInd w:val="0"/>
        <w:spacing w:before="60"/>
        <w:ind w:firstLine="720"/>
        <w:jc w:val="both"/>
        <w:rPr>
          <w:i/>
          <w:color w:val="000000" w:themeColor="text1"/>
          <w:lang w:val="nl-NL"/>
        </w:rPr>
      </w:pPr>
      <w:r w:rsidRPr="00473925">
        <w:rPr>
          <w:i/>
          <w:iCs/>
          <w:color w:val="000000" w:themeColor="text1"/>
          <w:spacing w:val="-6"/>
          <w:lang w:val="nl-NL"/>
        </w:rPr>
        <w:t>Đối với các Khu tái định cư hạ tầng xuống cấp và chưa hoàn thiện:</w:t>
      </w:r>
      <w:r w:rsidRPr="00473925">
        <w:rPr>
          <w:color w:val="000000" w:themeColor="text1"/>
          <w:spacing w:val="-6"/>
          <w:lang w:val="nl-NL"/>
        </w:rPr>
        <w:t xml:space="preserve"> Giao Ban quản lý Khu kinh tế tỉnh kịp thời khắc phục, sửa chữa, nâng cấp và hoàn thiện, đặc biệt là Khu tái định cư </w:t>
      </w:r>
      <w:r w:rsidRPr="00473925">
        <w:rPr>
          <w:color w:val="000000" w:themeColor="text1"/>
          <w:lang w:val="nl-NL"/>
        </w:rPr>
        <w:t xml:space="preserve">Tân Phúc Thành 2&amp;3 xã Kỳ Lợi tại phường Kỳ Trinh và Khu tái định cư phường Kỳ Thịnh. Thời hạn: hoàn thành trước ngày </w:t>
      </w:r>
      <w:r w:rsidRPr="00473925">
        <w:rPr>
          <w:bCs/>
          <w:color w:val="000000" w:themeColor="text1"/>
          <w:lang w:val="nl-NL"/>
        </w:rPr>
        <w:t>30/4/2019</w:t>
      </w:r>
      <w:r w:rsidRPr="00473925">
        <w:rPr>
          <w:color w:val="000000" w:themeColor="text1"/>
          <w:lang w:val="nl-NL"/>
        </w:rPr>
        <w:t>.</w:t>
      </w:r>
      <w:r w:rsidRPr="00473925">
        <w:rPr>
          <w:i/>
          <w:color w:val="000000" w:themeColor="text1"/>
          <w:lang w:val="nl-NL"/>
        </w:rPr>
        <w:t xml:space="preserve">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Kết quả thực hiện: </w:t>
      </w:r>
      <w:r w:rsidRPr="00473925">
        <w:rPr>
          <w:color w:val="000000" w:themeColor="text1"/>
          <w:lang w:val="nl-NL"/>
        </w:rPr>
        <w:t>UBND thị xã Kỳ Anh đã tổ chức làm việc, kiểm tra hạ tầng khu tái định cư Tân Phúc Thành 2,3 xã Kỳ Lợi và tái định cư Kỳ Thịnh, thống kê các hạng mục hư hỏng, xuống cấp, bất cập còn tồn tại; đồng thời có các văn bản số 542/UBND-QLĐT&amp;KT, số 841/UBND-QLĐT&amp;KT đề nghị hoàn thiện hạ tầng các khu tái định cư trên địa bàn.</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Đối với khu tái định cư Kỳ Thịnh, BQL KKT tỉnh đã đôn đốc đơn vị thi công triển khai thực hiện.</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spacing w:val="-6"/>
          <w:lang w:val="nl-NL"/>
        </w:rPr>
        <w:t xml:space="preserve">Đối với khu tái định cư </w:t>
      </w:r>
      <w:r w:rsidRPr="00473925">
        <w:rPr>
          <w:color w:val="000000" w:themeColor="text1"/>
          <w:lang w:val="nl-NL"/>
        </w:rPr>
        <w:t>Tân Phúc Thành 2&amp;3 xã Kỳ Lợi, hiện nay Ban quản lý Khu kinh tế tỉnh đang hoàn thiện các hồ sơ để triển khai nhà thầu thực hiện.</w:t>
      </w:r>
    </w:p>
    <w:p w:rsidR="00A5268B" w:rsidRPr="00473925" w:rsidRDefault="00A5268B" w:rsidP="00A5268B">
      <w:pPr>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2.9. Về xác định mốc hành lang lộ giới 203 trên tuyến Quốc lộ 1</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lastRenderedPageBreak/>
        <w:t xml:space="preserve">Giao Sở Giao thông Vận tải chủ trì, phối hợp với Cục Quản lý đường bộ II và các cơ quan liên quan rà soát lại các hồ sơ, tài liệu lưu trữ, hướng dẫn UBND thị xã Kỳ Anh thực hiện khảo sát, đo đạc, xác định và cắm lại mốc 203 trên tuyến Quốc lộ 1 phục vụ bồi thường giải phóng mặt bằng. Thời hạn: hoàn thành trước ngày </w:t>
      </w:r>
      <w:r w:rsidRPr="00473925">
        <w:rPr>
          <w:bCs/>
          <w:color w:val="000000" w:themeColor="text1"/>
          <w:lang w:val="nl-NL"/>
        </w:rPr>
        <w:t>30/4/2019</w:t>
      </w:r>
      <w:r w:rsidRPr="00473925">
        <w:rPr>
          <w:color w:val="000000" w:themeColor="text1"/>
          <w:lang w:val="nl-NL"/>
        </w:rPr>
        <w:t>.</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Kết quả thực hiện:</w:t>
      </w:r>
      <w:r w:rsidRPr="00473925">
        <w:rPr>
          <w:color w:val="000000" w:themeColor="text1"/>
          <w:lang w:val="nl-NL"/>
        </w:rPr>
        <w:t xml:space="preserve"> Sở Giao thông Vận tải đã phối hợp UBND thị xã Kỳ Anh đã làm việc với Cục quản lý đường bộ II. Sau khi thống nhất phương án Cục quản lý đường bộ II đã có văn bản hướng dẫn thực hiện. Trên cơ sở hướng dẫn của Cục quản lý đường bộ 2, UBND thị xã đã hợp đồng với đơn vị tư vấn triển khai xác định tọa độ, cắm mốc lộ giới. Hiện nay đơn vị tư vấn đã cắm mốc trên thực địa xong, Hội đồng bồi thường căn cứ mốc trên thực địa đang xây dựng hồ sơ lập phương án bồi thường, hỗ trợ.</w:t>
      </w:r>
    </w:p>
    <w:p w:rsidR="00A5268B" w:rsidRPr="00473925" w:rsidRDefault="00A5268B" w:rsidP="00A5268B">
      <w:pPr>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2.10. Về hỗ trợ diện tích đất nông nghiệp tại phường Kỳ Thịnh, xã Kỳ Lợi bị ảnh hưởng do ngập úng, nhiễm mặn</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iCs/>
          <w:color w:val="000000" w:themeColor="text1"/>
          <w:lang w:val="nl-NL"/>
        </w:rPr>
        <w:t>- Đối với 63,29 ha diện tích đất trồng lúa xứ đồng Hói Dài phường Kỳ Thịnh bị ảnh hưởng do nhiễm mặn vụ Xuân năm 2014  -2015</w:t>
      </w:r>
      <w:r w:rsidRPr="00473925">
        <w:rPr>
          <w:color w:val="000000" w:themeColor="text1"/>
          <w:lang w:val="nl-NL"/>
        </w:rPr>
        <w:t xml:space="preserve">: UBND thị xã Kỳ Anh đã tổ chức làm việc với Công ty Formosa, Công ty đã thống nhất chuyển tiền hỗ trợ cho các hộ dân bị ảnh hưởng.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Kết quả thực hiện: </w:t>
      </w:r>
      <w:r w:rsidRPr="00473925">
        <w:rPr>
          <w:color w:val="000000" w:themeColor="text1"/>
          <w:lang w:val="nl-NL"/>
        </w:rPr>
        <w:t>UBND thị xã Kỳ Anh đã tổ chức làm việc với Công ty Formosa, Công ty đã thống nhất chuyển tiền hỗ trợ cho các hộ dân bị ảnh hưởng. UBND thị xã đã chỉ đạo UBND phường Kỳ Thịnh lập hồ sơ hỗ trợ cho các hộ dân, đến nay đã hoàn thành hồ sơ đang tổ chức chi trả.</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iCs/>
          <w:color w:val="000000" w:themeColor="text1"/>
          <w:lang w:val="nl-NL"/>
        </w:rPr>
        <w:t xml:space="preserve">- Đối với 93,81ha diện tích đất nông nghiệp xã Kỳ Lợi và phường Kỳ Thịnh bị ảnh hưởng do ngập úng do xây dựng tuyến đường từ cảng Vũng Áng vào khu liên hợp gang thép Formosa năm 2010: </w:t>
      </w:r>
      <w:r w:rsidRPr="00473925">
        <w:rPr>
          <w:color w:val="000000" w:themeColor="text1"/>
          <w:lang w:val="nl-NL"/>
        </w:rPr>
        <w:t xml:space="preserve">Giao UBND thị xã Kỳ Anh chủ trì, phối hợp với Ban Quản lý Khu kinh tế tỉnh và các đơn vị liên quan kiểm tra, báo cáo đề xuất phương án xử lý trước ngày </w:t>
      </w:r>
      <w:r w:rsidRPr="00473925">
        <w:rPr>
          <w:bCs/>
          <w:color w:val="000000" w:themeColor="text1"/>
          <w:lang w:val="nl-NL"/>
        </w:rPr>
        <w:t>30/4/2019</w:t>
      </w:r>
      <w:r w:rsidRPr="00473925">
        <w:rPr>
          <w:color w:val="000000" w:themeColor="text1"/>
          <w:lang w:val="nl-NL"/>
        </w:rPr>
        <w:t>.</w:t>
      </w:r>
    </w:p>
    <w:p w:rsidR="00A5268B" w:rsidRPr="00473925" w:rsidRDefault="00A5268B" w:rsidP="00A5268B">
      <w:pPr>
        <w:autoSpaceDE w:val="0"/>
        <w:autoSpaceDN w:val="0"/>
        <w:adjustRightInd w:val="0"/>
        <w:spacing w:before="120" w:after="120" w:line="288" w:lineRule="atLeast"/>
        <w:ind w:firstLine="714"/>
        <w:jc w:val="both"/>
        <w:rPr>
          <w:i/>
          <w:color w:val="000000" w:themeColor="text1"/>
          <w:lang w:val="nl-NL"/>
        </w:rPr>
      </w:pPr>
      <w:r w:rsidRPr="00473925">
        <w:rPr>
          <w:i/>
          <w:color w:val="000000" w:themeColor="text1"/>
          <w:lang w:val="nl-NL"/>
        </w:rPr>
        <w:t xml:space="preserve"> Kết quả thực hiện: </w:t>
      </w:r>
    </w:p>
    <w:p w:rsidR="00A5268B" w:rsidRPr="00473925" w:rsidRDefault="00A5268B" w:rsidP="00A5268B">
      <w:pPr>
        <w:autoSpaceDE w:val="0"/>
        <w:autoSpaceDN w:val="0"/>
        <w:adjustRightInd w:val="0"/>
        <w:spacing w:before="120" w:after="120" w:line="288" w:lineRule="atLeast"/>
        <w:ind w:firstLine="714"/>
        <w:jc w:val="both"/>
        <w:rPr>
          <w:color w:val="000000" w:themeColor="text1"/>
          <w:lang w:eastAsia="vi-VN"/>
        </w:rPr>
      </w:pPr>
      <w:r w:rsidRPr="00473925">
        <w:rPr>
          <w:i/>
          <w:color w:val="000000" w:themeColor="text1"/>
          <w:lang w:val="nl-NL"/>
        </w:rPr>
        <w:t xml:space="preserve">Đối với 6,8 ha tại Kỳ Lợi: </w:t>
      </w:r>
      <w:r w:rsidRPr="00473925">
        <w:rPr>
          <w:color w:val="000000" w:themeColor="text1"/>
          <w:lang w:eastAsia="vi-VN"/>
        </w:rPr>
        <w:t>UBND thị xã đã chỉ đạo Hội đồng bồi thường tiến hành chi trả tiền cho các hộ dân bị ảnh hưởng.</w:t>
      </w:r>
    </w:p>
    <w:p w:rsidR="00A5268B" w:rsidRPr="00473925" w:rsidRDefault="00A5268B" w:rsidP="00A5268B">
      <w:pPr>
        <w:autoSpaceDE w:val="0"/>
        <w:autoSpaceDN w:val="0"/>
        <w:adjustRightInd w:val="0"/>
        <w:spacing w:before="120" w:after="120" w:line="288" w:lineRule="atLeast"/>
        <w:ind w:firstLine="714"/>
        <w:jc w:val="both"/>
        <w:rPr>
          <w:color w:val="000000" w:themeColor="text1"/>
          <w:lang w:eastAsia="vi-VN"/>
        </w:rPr>
      </w:pPr>
      <w:r w:rsidRPr="00473925">
        <w:rPr>
          <w:color w:val="000000" w:themeColor="text1"/>
          <w:lang w:eastAsia="vi-VN"/>
        </w:rPr>
        <w:t xml:space="preserve">Đối với 87 ha tại Kỳ thịnh: UBND thị xã tiếp tục giao UBND phường Kỳ Thịnh tiếp tục thu thập hồ sơ báo cáo UBND tỉnh, </w:t>
      </w:r>
      <w:r w:rsidRPr="00473925">
        <w:rPr>
          <w:color w:val="000000" w:themeColor="text1"/>
          <w:lang w:val="nl-NL"/>
        </w:rPr>
        <w:t>Ban Quản lý Khu kinh tế tỉnh xem xét giải quyết.</w:t>
      </w:r>
    </w:p>
    <w:p w:rsidR="00A5268B" w:rsidRPr="00473925" w:rsidRDefault="00A5268B" w:rsidP="00A5268B">
      <w:pPr>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2.11. Về Khu neo đậu tránh trú bão Cửa Khẩu, xã Kỳ Hà</w:t>
      </w:r>
    </w:p>
    <w:p w:rsidR="00A5268B" w:rsidRPr="00473925" w:rsidRDefault="00A5268B" w:rsidP="00A5268B">
      <w:pPr>
        <w:autoSpaceDE w:val="0"/>
        <w:autoSpaceDN w:val="0"/>
        <w:adjustRightInd w:val="0"/>
        <w:spacing w:before="60"/>
        <w:ind w:firstLine="720"/>
        <w:jc w:val="both"/>
        <w:rPr>
          <w:i/>
          <w:color w:val="000000" w:themeColor="text1"/>
          <w:lang w:val="nl-NL"/>
        </w:rPr>
      </w:pPr>
      <w:r w:rsidRPr="00473925">
        <w:rPr>
          <w:color w:val="000000" w:themeColor="text1"/>
          <w:lang w:val="nl-NL"/>
        </w:rPr>
        <w:t>Giao Ban Quản lý dự án đầu tư xây dựng công trình nông nghiệp và phát triển nông thôn (Chủ đầu tư) và các cơ quan liên quan hoàn thiện hồ sơ theo trình tự, thủ tục quy định; hoàn thành Báo cáo nghiên cứu khả thi trình cấp có thẩm quyền quyết định đầu tư dự án theo đúng quy định; kịp thời triển khai Dự án khu neo đậu tránh trú bão cho tàu cá Cửa Khẩu, xã Kỳ Hà, thị xã Kỳ Anh (giai đoạn 2) đảm bảo tiến độ, quy mô, chất lượng và mục tiêu được phê duyệt.</w:t>
      </w:r>
      <w:r w:rsidRPr="00473925">
        <w:rPr>
          <w:i/>
          <w:color w:val="000000" w:themeColor="text1"/>
          <w:lang w:val="nl-NL"/>
        </w:rPr>
        <w:t xml:space="preserve"> </w:t>
      </w:r>
    </w:p>
    <w:p w:rsidR="00A5268B" w:rsidRPr="00473925" w:rsidRDefault="00A5268B" w:rsidP="00A5268B">
      <w:pPr>
        <w:autoSpaceDE w:val="0"/>
        <w:autoSpaceDN w:val="0"/>
        <w:adjustRightInd w:val="0"/>
        <w:spacing w:before="120"/>
        <w:ind w:firstLine="567"/>
        <w:jc w:val="both"/>
        <w:rPr>
          <w:color w:val="000000" w:themeColor="text1"/>
          <w:lang w:eastAsia="vi-VN"/>
        </w:rPr>
      </w:pPr>
      <w:r w:rsidRPr="00473925">
        <w:rPr>
          <w:i/>
          <w:color w:val="000000" w:themeColor="text1"/>
          <w:lang w:val="nl-NL"/>
        </w:rPr>
        <w:lastRenderedPageBreak/>
        <w:t xml:space="preserve">Kết quả thực hiện: </w:t>
      </w:r>
      <w:r w:rsidRPr="00473925">
        <w:rPr>
          <w:color w:val="000000" w:themeColor="text1"/>
          <w:lang w:eastAsia="vi-VN"/>
        </w:rPr>
        <w:t xml:space="preserve">Dự án âu thuyền trú bão Kỳ Hà được UBND tỉnh phê duyệt dự án đầu tư tại Quyết định số 3700/QĐ-UBND ngày 27/11/2009 và giao Sở Nông nghiệp và PTNT tỉnh làm chủ đầu tư, dự án bắt đầu xây dựng năm tháng 12/2010 đến nay mới triển khai các hạng mục hút cát lạch sông, xây dựng bờ kè, âu thuyền vẫn chưa đưa vào hoạt động được, từ tháng 12/2015 đến nay dự án ngừng thi công. UBND thị xã Kỳ Anh đã có các văn bản kiến nghị UBND tỉnh và các cơ quan ban ngành cấp tỉnh xem xét hỗ trợ để tiếp tục thi công phục vụ việc tránh trú bão cho các tàu thuyền. UBND tỉnh giao Sở Xây dựng chủ trì tham mưu, hiện nay đã thành lập Hội đồng khoa học (theo Quyết định số 1287/QĐ-UBND ngày 24/5/2016 của UBND tỉnh) để đánh giá, xây dựng phương án cụ thể. </w:t>
      </w:r>
    </w:p>
    <w:p w:rsidR="00A5268B" w:rsidRPr="00473925" w:rsidRDefault="00A5268B" w:rsidP="00A5268B">
      <w:pPr>
        <w:tabs>
          <w:tab w:val="left" w:pos="0"/>
        </w:tabs>
        <w:spacing w:before="120"/>
        <w:jc w:val="both"/>
        <w:outlineLvl w:val="0"/>
        <w:rPr>
          <w:color w:val="000000" w:themeColor="text1"/>
          <w:u w:color="000000"/>
          <w:lang w:val="es-BO"/>
        </w:rPr>
      </w:pPr>
      <w:r w:rsidRPr="00473925">
        <w:rPr>
          <w:color w:val="000000" w:themeColor="text1"/>
          <w:u w:color="000000"/>
          <w:lang w:val="pt-BR"/>
        </w:rPr>
        <w:tab/>
        <w:t>Ngày 15/3/2019, Ban quản lý dự án đầu tư xây dựng công trình NN-PTNT tổ chức buổi kiểm tra, làm việc với thành phần tham gia gồm Sở NN&amp;PTNT, Chi cục Thuỷ lợi, Chi cục Thuỷ sản, UBND thị xã, UBND xã Kỳ Hà, Kỳ Ninh về các nội dung liên quan đến dự án khu neo đậu tàu thuyền tại xã Kỳ Hà giai đoạn 2 (gồm các hạng mục chính như Kè chắn sóng, kè chắn cát, hệ thống phao neo đậu) để triển khai thực hiện các bước tiếp theo.</w:t>
      </w:r>
      <w:r w:rsidRPr="00473925">
        <w:rPr>
          <w:color w:val="000000" w:themeColor="text1"/>
          <w:u w:color="000000"/>
          <w:lang w:val="es-BO"/>
        </w:rPr>
        <w:t xml:space="preserve"> Hiện nay BQL dự án đầu tư công trình NN-PTNT đang trình UBND tỉnh điều chỉnh chủ trương dự án giai đoạn 2.</w:t>
      </w:r>
    </w:p>
    <w:p w:rsidR="00A5268B" w:rsidRPr="00473925" w:rsidRDefault="00A5268B" w:rsidP="00A5268B">
      <w:pPr>
        <w:spacing w:before="60"/>
        <w:ind w:firstLine="720"/>
        <w:jc w:val="both"/>
        <w:rPr>
          <w:b/>
          <w:bCs/>
          <w:i/>
          <w:color w:val="000000" w:themeColor="text1"/>
          <w:lang w:val="nl-NL"/>
        </w:rPr>
      </w:pPr>
      <w:r w:rsidRPr="00473925">
        <w:rPr>
          <w:b/>
          <w:bCs/>
          <w:i/>
          <w:color w:val="000000" w:themeColor="text1"/>
          <w:lang w:val="nl-NL"/>
        </w:rPr>
        <w:t>2.12. Về di dời 162 hộ dân Tổ dân phố Thắng Lợi, Nhân Thắng, phường Kỳ Phương</w:t>
      </w:r>
    </w:p>
    <w:p w:rsidR="00A5268B" w:rsidRPr="00473925" w:rsidRDefault="00A5268B" w:rsidP="00A5268B">
      <w:pPr>
        <w:autoSpaceDE w:val="0"/>
        <w:autoSpaceDN w:val="0"/>
        <w:adjustRightInd w:val="0"/>
        <w:spacing w:before="60"/>
        <w:ind w:firstLine="720"/>
        <w:jc w:val="both"/>
        <w:rPr>
          <w:i/>
          <w:color w:val="000000" w:themeColor="text1"/>
          <w:lang w:val="nl-NL"/>
        </w:rPr>
      </w:pPr>
      <w:r w:rsidRPr="00473925">
        <w:rPr>
          <w:color w:val="000000" w:themeColor="text1"/>
          <w:lang w:val="nl-NL"/>
        </w:rPr>
        <w:t xml:space="preserve">Giao UBND thị xã Kỳ Anh chủ trì, phối hợp với Ban Quản lý Khu kinh tế tỉnh và các sở, ban, ngành liên quan xây dựng phương án bồi thường, hỗ trợ và di dời tái định cư trước ngày </w:t>
      </w:r>
      <w:r w:rsidRPr="00473925">
        <w:rPr>
          <w:bCs/>
          <w:color w:val="000000" w:themeColor="text1"/>
          <w:lang w:val="nl-NL"/>
        </w:rPr>
        <w:t>30/6/2019</w:t>
      </w:r>
      <w:r w:rsidRPr="00473925">
        <w:rPr>
          <w:color w:val="000000" w:themeColor="text1"/>
          <w:lang w:val="nl-NL"/>
        </w:rPr>
        <w:t>. Ưu tiên sử dụng quỹ đất tại các khu tái định cư hiện có trên địa bàn thị xã Kỳ Anh; tranh thủ tối đa các nguồn vốn hợp pháp để kịp thời triển khai, trong đó xem xét sử dụng bổ sung nguồn vốn từ Quỹ đào tạo nghề, giải quyết việc làm cho các hộ dân di dời tái định cư thuộc dự án Formosa để triển khai dự án.</w:t>
      </w:r>
      <w:r w:rsidRPr="00473925">
        <w:rPr>
          <w:i/>
          <w:color w:val="000000" w:themeColor="text1"/>
          <w:lang w:val="nl-NL"/>
        </w:rPr>
        <w:t xml:space="preserve">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Kết quả thực hiện: </w:t>
      </w:r>
      <w:r w:rsidRPr="00473925">
        <w:rPr>
          <w:color w:val="000000" w:themeColor="text1"/>
        </w:rPr>
        <w:t>UBND thị xã hoàn thành hồ sơ về chủ trương đầu tư và báo cáo nghiên cứu khả thi dự án đã được Hội đồng nhân dân tỉnh chấp thuận chủ trương đầu tư và UBND tỉnh phê duyệt dự án Di dời thôn Thắng Lợi và Nhân Thắng tại phường Kỳ Phương, UBND tỉnh đã cấp nguồn kinh phí để tổ chức thực hiện. Hiện nay, UBND thị xã đang chỉ đạo Hội đồng bồi thường tập trung quyết liệt lập phương án bồi thường, hỗ trợ di dời tái định cư theo lộ trình đã được UBND tỉnh phê duyệt</w:t>
      </w:r>
    </w:p>
    <w:p w:rsidR="00A5268B" w:rsidRPr="00473925" w:rsidRDefault="00A5268B" w:rsidP="00A5268B">
      <w:pPr>
        <w:tabs>
          <w:tab w:val="left" w:pos="0"/>
        </w:tabs>
        <w:autoSpaceDE w:val="0"/>
        <w:autoSpaceDN w:val="0"/>
        <w:adjustRightInd w:val="0"/>
        <w:spacing w:before="60"/>
        <w:ind w:firstLine="720"/>
        <w:jc w:val="both"/>
        <w:rPr>
          <w:b/>
          <w:bCs/>
          <w:i/>
          <w:iCs/>
          <w:color w:val="000000" w:themeColor="text1"/>
          <w:lang w:val="nl-NL"/>
        </w:rPr>
      </w:pPr>
      <w:r w:rsidRPr="00473925">
        <w:rPr>
          <w:b/>
          <w:bCs/>
          <w:i/>
          <w:color w:val="000000" w:themeColor="text1"/>
          <w:lang w:val="nl-NL"/>
        </w:rPr>
        <w:t>2.13.</w:t>
      </w:r>
      <w:r w:rsidRPr="00473925">
        <w:rPr>
          <w:b/>
          <w:i/>
          <w:color w:val="000000" w:themeColor="text1"/>
          <w:lang w:val="nl-NL"/>
        </w:rPr>
        <w:t xml:space="preserve"> </w:t>
      </w:r>
      <w:r w:rsidRPr="00473925">
        <w:rPr>
          <w:b/>
          <w:bCs/>
          <w:i/>
          <w:color w:val="000000" w:themeColor="text1"/>
          <w:lang w:val="nl-NL"/>
        </w:rPr>
        <w:t>Về Đề án hỗ trợ đào tạo nghề và giải quyết việc làm cho các hộ dân bị thu hồi đất thực hiện dự án nuôi tôm của Công ty Việt Anh</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 xml:space="preserve">Đất thực hiện Dự án nuôi tôm của Công ty Việt Anh tại xã Kỳ Nam đã được thu hồi, bồi thường từ năm 2003 theo đúng quy định tại thời điểm thu hồi đất. Để kịp thời ổn định đời sống của người dân bị ảnh hưởng bởi dự án, giao UBND thị xã Kỳ Anh rà soát cơ sở pháp lý, hồ sơ cụ thể, thống nhất với Sở Tài nguyên và Môi trường, Sở Tài chính để tham mưu báo cáo UBND tỉnh xử lý, bố trí nguồn ngân sách tỉnh đảm bảo đúng quy định; hoàn thành việc hỗ trợ trước ngày </w:t>
      </w:r>
      <w:r w:rsidRPr="00473925">
        <w:rPr>
          <w:bCs/>
          <w:color w:val="000000" w:themeColor="text1"/>
          <w:lang w:val="nl-NL"/>
        </w:rPr>
        <w:t>30/6/2019</w:t>
      </w:r>
      <w:r w:rsidRPr="00473925">
        <w:rPr>
          <w:color w:val="000000" w:themeColor="text1"/>
          <w:lang w:val="nl-NL"/>
        </w:rPr>
        <w:t>.</w:t>
      </w:r>
    </w:p>
    <w:p w:rsidR="00A5268B" w:rsidRPr="00473925" w:rsidRDefault="00A5268B" w:rsidP="00A5268B">
      <w:pPr>
        <w:autoSpaceDE w:val="0"/>
        <w:autoSpaceDN w:val="0"/>
        <w:adjustRightInd w:val="0"/>
        <w:spacing w:before="120"/>
        <w:ind w:firstLine="720"/>
        <w:jc w:val="both"/>
        <w:rPr>
          <w:color w:val="000000" w:themeColor="text1"/>
          <w:lang w:eastAsia="vi-VN"/>
        </w:rPr>
      </w:pPr>
      <w:r w:rsidRPr="00473925">
        <w:rPr>
          <w:i/>
          <w:color w:val="000000" w:themeColor="text1"/>
          <w:lang w:val="nl-NL"/>
        </w:rPr>
        <w:lastRenderedPageBreak/>
        <w:t>Kết quả thực hiện:</w:t>
      </w:r>
      <w:r w:rsidRPr="00473925">
        <w:rPr>
          <w:color w:val="000000" w:themeColor="text1"/>
          <w:lang w:val="nl-NL"/>
        </w:rPr>
        <w:t xml:space="preserve"> </w:t>
      </w:r>
      <w:r w:rsidRPr="00473925">
        <w:rPr>
          <w:color w:val="000000" w:themeColor="text1"/>
          <w:lang w:eastAsia="vi-VN"/>
        </w:rPr>
        <w:t xml:space="preserve">Sở Tài nguyên và Môi trường và UBND thị xã Kỳ Anh </w:t>
      </w:r>
      <w:r w:rsidRPr="00473925">
        <w:rPr>
          <w:color w:val="000000" w:themeColor="text1"/>
          <w:lang w:val="nl-NL" w:eastAsia="vi-VN"/>
        </w:rPr>
        <w:t>đã thống nhất phương án</w:t>
      </w:r>
      <w:r w:rsidRPr="00473925">
        <w:rPr>
          <w:color w:val="000000" w:themeColor="text1"/>
          <w:lang w:eastAsia="vi-VN"/>
        </w:rPr>
        <w:t xml:space="preserve"> báo cáo số 06 /BC-STNMT-UBNDTXKA đề xuất cụ thể các phương án xử lý. Sở Tài nguyên Môi trường đã lấy ý kiến của các sở nghành và đơn vị liên quan thống nhất báo cáo UBND tỉnh xem xét tại Văn bản 2480/STNMT-ĐGĐBT ngày 31/7/2020. </w:t>
      </w:r>
    </w:p>
    <w:p w:rsidR="00A5268B" w:rsidRPr="00473925" w:rsidRDefault="00A5268B" w:rsidP="00A5268B">
      <w:pPr>
        <w:autoSpaceDE w:val="0"/>
        <w:autoSpaceDN w:val="0"/>
        <w:adjustRightInd w:val="0"/>
        <w:spacing w:before="120"/>
        <w:ind w:firstLine="720"/>
        <w:jc w:val="both"/>
        <w:rPr>
          <w:color w:val="000000" w:themeColor="text1"/>
          <w:lang w:eastAsia="vi-VN"/>
        </w:rPr>
      </w:pPr>
      <w:r w:rsidRPr="00473925">
        <w:rPr>
          <w:color w:val="000000" w:themeColor="text1"/>
          <w:lang w:eastAsia="vi-VN"/>
        </w:rPr>
        <w:t>UBND tỉnh đã có văn bản báo cáo xin ý kiến Thường trực HĐND tỉnh. Ngày 30/11/2020, Thường trực HĐND tỉnh đã có buổi làm việc thống nhất giao UBND tỉnh báo cáo xin ý kiến Bộ Tài nguyên và Môi trường và Thanh tra Chính phủ.</w:t>
      </w:r>
    </w:p>
    <w:p w:rsidR="00A5268B" w:rsidRPr="00473925" w:rsidRDefault="00A5268B" w:rsidP="00A5268B">
      <w:pPr>
        <w:autoSpaceDE w:val="0"/>
        <w:autoSpaceDN w:val="0"/>
        <w:adjustRightInd w:val="0"/>
        <w:spacing w:before="120"/>
        <w:ind w:firstLine="720"/>
        <w:jc w:val="both"/>
        <w:rPr>
          <w:b/>
          <w:bCs/>
          <w:i/>
          <w:color w:val="000000" w:themeColor="text1"/>
          <w:lang w:val="nl-NL"/>
        </w:rPr>
      </w:pPr>
      <w:r w:rsidRPr="00473925">
        <w:rPr>
          <w:b/>
          <w:bCs/>
          <w:i/>
          <w:color w:val="000000" w:themeColor="text1"/>
          <w:lang w:val="nl-NL"/>
        </w:rPr>
        <w:t>2.14. Về kinh phí bồi thường, hỗ trợ phần đất xứ đồng Sác Trìm thuộc dự án di dời thôn Đông Yên, xã Kỳ Lợi</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 xml:space="preserve">Giao UBND thị xã Kỳ Anh chủ trì, phối hợp chặt chẽ với các sở, ban, ngành và Ngân hàng Nông nghiệp và Phát triển nông thôn - Chi nhánh Khu kinh tế Vũng Áng thực hiện thu hồi số tiền 9.136.766.900 đồng đã chi trả không đúng đối tượng và nguồn gốc sử dụng đất tại xứ đồng Sác Trìm thuộc dự án di dời thôn Đông Yên, xã Kỳ Lợi về ngân sách nhà nước hoàn thành trước </w:t>
      </w:r>
      <w:r w:rsidRPr="00473925">
        <w:rPr>
          <w:bCs/>
          <w:color w:val="000000" w:themeColor="text1"/>
          <w:lang w:val="nl-NL"/>
        </w:rPr>
        <w:t>30/6/2019</w:t>
      </w:r>
      <w:r w:rsidRPr="00473925">
        <w:rPr>
          <w:color w:val="000000" w:themeColor="text1"/>
          <w:lang w:val="nl-NL"/>
        </w:rPr>
        <w:t xml:space="preserve">, đồng thời UBND thị xã Kỳ Anh tổ chức tuyên truyền vận động, chủ động nắm chắc tình hình, đảm bảo ổn định trong quá trình triển khai thực hiện.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Kết quả: Đang </w:t>
      </w:r>
      <w:r w:rsidR="00A86A1D" w:rsidRPr="00473925">
        <w:rPr>
          <w:i/>
          <w:color w:val="000000" w:themeColor="text1"/>
          <w:lang w:val="nl-NL"/>
        </w:rPr>
        <w:t>triển khai</w:t>
      </w:r>
      <w:r w:rsidRPr="00473925">
        <w:rPr>
          <w:i/>
          <w:color w:val="000000" w:themeColor="text1"/>
          <w:lang w:val="nl-NL"/>
        </w:rPr>
        <w:t xml:space="preserve"> thực hiện.</w:t>
      </w:r>
    </w:p>
    <w:p w:rsidR="00A5268B" w:rsidRPr="00473925" w:rsidRDefault="00A5268B" w:rsidP="00A5268B">
      <w:pPr>
        <w:autoSpaceDE w:val="0"/>
        <w:autoSpaceDN w:val="0"/>
        <w:adjustRightInd w:val="0"/>
        <w:spacing w:before="60"/>
        <w:ind w:firstLine="720"/>
        <w:jc w:val="both"/>
        <w:rPr>
          <w:b/>
          <w:bCs/>
          <w:i/>
          <w:color w:val="000000" w:themeColor="text1"/>
          <w:lang w:val="nl-NL"/>
        </w:rPr>
      </w:pPr>
      <w:r w:rsidRPr="00473925">
        <w:rPr>
          <w:b/>
          <w:bCs/>
          <w:i/>
          <w:color w:val="000000" w:themeColor="text1"/>
          <w:lang w:val="nl-NL"/>
        </w:rPr>
        <w:t>2.15. Về thực hiện các nội dung Kết luận thanh tra số 3595/KL-STC ngày 30/12/2014 của Sở Tài chính</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Giao UBND thị xã Kỳ Anh và đơn vị liên quan thực hiện nghiêm các nội dung tại Kết luận thanh tra số 3595/KL-TT ngày 30/12/2014 và số 367/KL-TT ngày 28/01/2019 của Thanh tra Sở Tài chính.</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i/>
          <w:color w:val="000000" w:themeColor="text1"/>
          <w:lang w:val="nl-NL"/>
        </w:rPr>
        <w:t xml:space="preserve">Kết quả thực hiện: </w:t>
      </w:r>
      <w:r w:rsidRPr="00473925">
        <w:rPr>
          <w:color w:val="000000" w:themeColor="text1"/>
          <w:lang w:val="nl-NL"/>
        </w:rPr>
        <w:t xml:space="preserve">Sau khi có Kết luận của Thanh tra, UBND thị xã đã giao Hội đồng bồi thường trên cơ sở Kết luận thanh tra số 367/KL-TT ngày 28/01/2019 của Sở Tài chính để triển khai thực hiện, kết quả.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 xml:space="preserve">+ Thu hồi tạm ứng: 3.538.002.002 đồng/4.501.704.356 đồng. Số còn lại: 963.702.354 đồng, Hội đồng đang tiếp tục đôn đốc các đơn vị, cá nhân có liên quan để thu hồi tạm ứng. </w:t>
      </w:r>
    </w:p>
    <w:p w:rsidR="00A5268B" w:rsidRPr="00473925" w:rsidRDefault="00A5268B" w:rsidP="00A5268B">
      <w:pPr>
        <w:autoSpaceDE w:val="0"/>
        <w:autoSpaceDN w:val="0"/>
        <w:adjustRightInd w:val="0"/>
        <w:spacing w:before="60"/>
        <w:ind w:firstLine="720"/>
        <w:jc w:val="both"/>
        <w:rPr>
          <w:color w:val="000000" w:themeColor="text1"/>
          <w:lang w:val="nl-NL"/>
        </w:rPr>
      </w:pPr>
      <w:r w:rsidRPr="00473925">
        <w:rPr>
          <w:color w:val="000000" w:themeColor="text1"/>
          <w:lang w:val="nl-NL"/>
        </w:rPr>
        <w:t>+ Đã hoàn thiện, bổ sung các chứng từ chi chưa đúng chế độ theo hướng dẫn của Thanh tra Sở Tài chính đưa chứng từ vào thanh quyết toán của dự án số tiền: 1.626.030.580 đồng.</w:t>
      </w:r>
    </w:p>
    <w:p w:rsidR="00A5268B" w:rsidRPr="00473925" w:rsidRDefault="00A5268B" w:rsidP="00A5268B">
      <w:pPr>
        <w:widowControl w:val="0"/>
        <w:tabs>
          <w:tab w:val="left" w:pos="709"/>
          <w:tab w:val="left" w:pos="993"/>
        </w:tabs>
        <w:spacing w:before="60"/>
        <w:jc w:val="both"/>
        <w:rPr>
          <w:b/>
          <w:color w:val="000000" w:themeColor="text1"/>
        </w:rPr>
      </w:pPr>
      <w:r w:rsidRPr="00473925">
        <w:rPr>
          <w:color w:val="000000" w:themeColor="text1"/>
          <w:lang w:val="nb-NO"/>
        </w:rPr>
        <w:tab/>
      </w:r>
      <w:r w:rsidRPr="00473925">
        <w:rPr>
          <w:b/>
          <w:color w:val="000000" w:themeColor="text1"/>
        </w:rPr>
        <w:t xml:space="preserve">Câu hỏi </w:t>
      </w:r>
      <w:r w:rsidRPr="00473925">
        <w:rPr>
          <w:b/>
          <w:color w:val="000000" w:themeColor="text1"/>
          <w:lang w:val="en-US"/>
        </w:rPr>
        <w:t>3</w:t>
      </w:r>
      <w:r w:rsidR="008909DA" w:rsidRPr="00473925">
        <w:rPr>
          <w:b/>
          <w:color w:val="000000" w:themeColor="text1"/>
          <w:lang w:val="en-US"/>
        </w:rPr>
        <w:t>5</w:t>
      </w:r>
      <w:r w:rsidRPr="00473925">
        <w:rPr>
          <w:b/>
          <w:color w:val="000000" w:themeColor="text1"/>
        </w:rPr>
        <w:t>. Tình hình, tiến độ xử lý các vụ việc tồn đọng về đất đai tại huyện Nghi Xuân; nguyên nhân, trách nhiệm và giải pháp trong thời gian tới.</w:t>
      </w:r>
    </w:p>
    <w:p w:rsidR="00A5268B" w:rsidRPr="00473925" w:rsidRDefault="00A5268B" w:rsidP="00A5268B">
      <w:pPr>
        <w:ind w:firstLine="720"/>
        <w:rPr>
          <w:b/>
          <w:i/>
          <w:color w:val="000000" w:themeColor="text1"/>
        </w:rPr>
      </w:pPr>
      <w:r w:rsidRPr="00473925">
        <w:rPr>
          <w:b/>
          <w:i/>
          <w:color w:val="000000" w:themeColor="text1"/>
        </w:rPr>
        <w:t>Trả lời:</w:t>
      </w:r>
    </w:p>
    <w:p w:rsidR="00A5268B" w:rsidRPr="00473925" w:rsidRDefault="00A5268B" w:rsidP="00A5268B">
      <w:pPr>
        <w:ind w:firstLine="720"/>
        <w:jc w:val="both"/>
        <w:rPr>
          <w:color w:val="000000" w:themeColor="text1"/>
        </w:rPr>
      </w:pPr>
      <w:r w:rsidRPr="00473925">
        <w:rPr>
          <w:color w:val="000000" w:themeColor="text1"/>
        </w:rPr>
        <w:t xml:space="preserve">Liên quan việc giải quyết tồn đọng kéo dài của 55 hộ dọc hai bên Quốc lộ 1A, đoạn Nam Cầu Bến Thủy, tại địa bàn huyện Nghi Xuân, Uỷ ban nhân dân tỉnh đã thành lập Đoàn Thanh tra xác minh vụ việc thu tiền, cấp đất cho các hộ dân hai bên Quốc lộ 1A (khu vực phía Nam cầu Bến Thủy) giai đoạn năm 1992-1994. </w:t>
      </w:r>
    </w:p>
    <w:p w:rsidR="00A5268B" w:rsidRPr="00473925" w:rsidRDefault="00A5268B" w:rsidP="00A5268B">
      <w:pPr>
        <w:ind w:firstLine="720"/>
        <w:jc w:val="both"/>
        <w:rPr>
          <w:i/>
          <w:color w:val="000000" w:themeColor="text1"/>
          <w:lang w:val="en-US"/>
        </w:rPr>
      </w:pPr>
      <w:r w:rsidRPr="00473925">
        <w:rPr>
          <w:color w:val="000000" w:themeColor="text1"/>
        </w:rPr>
        <w:t xml:space="preserve">Trên cơ sở kết quả xác minh của Đoàn Thanh tra và kết quả làm việc, xin ý kiến của Thủ tướng Chính phủ, Văn phòng Chính phủ, Bộ Tài nguyên và Môi trường </w:t>
      </w:r>
      <w:r w:rsidRPr="00473925">
        <w:rPr>
          <w:color w:val="000000" w:themeColor="text1"/>
        </w:rPr>
        <w:lastRenderedPageBreak/>
        <w:t xml:space="preserve">và các cơ quan liên quan, UBND tỉnh đã ban hành Kết luận số 152/KL-UBND ngày 27/5/2019 </w:t>
      </w:r>
      <w:r w:rsidRPr="00473925">
        <w:rPr>
          <w:b/>
          <w:i/>
          <w:color w:val="000000" w:themeColor="text1"/>
        </w:rPr>
        <w:t>(</w:t>
      </w:r>
      <w:r w:rsidRPr="00473925">
        <w:rPr>
          <w:b/>
          <w:i/>
          <w:color w:val="000000" w:themeColor="text1"/>
          <w:u w:val="single"/>
        </w:rPr>
        <w:t>Nội dung chín</w:t>
      </w:r>
      <w:r w:rsidRPr="00473925">
        <w:rPr>
          <w:b/>
          <w:i/>
          <w:color w:val="000000" w:themeColor="text1"/>
        </w:rPr>
        <w:t>h</w:t>
      </w:r>
      <w:r w:rsidRPr="00473925">
        <w:rPr>
          <w:rStyle w:val="FootnoteReference"/>
          <w:b/>
          <w:i/>
          <w:color w:val="000000" w:themeColor="text1"/>
        </w:rPr>
        <w:footnoteReference w:id="1"/>
      </w:r>
      <w:r w:rsidRPr="00473925">
        <w:rPr>
          <w:b/>
          <w:i/>
          <w:color w:val="000000" w:themeColor="text1"/>
        </w:rPr>
        <w:t>),</w:t>
      </w:r>
      <w:r w:rsidRPr="00473925">
        <w:rPr>
          <w:color w:val="000000" w:themeColor="text1"/>
        </w:rPr>
        <w:t xml:space="preserve"> theo đó, đã giao nhiệm vụ cụ thể cho UBND huyện Nghi Xuân, các sở: Tài nguyên và Môi trường, Tài chính, Tư pháp và Thanh tra tỉnh để tổ chức thực hiện. Trên cơ sở Kết luận số 152/KL-UBND, UBND huyện Nghi Xuân đã tổ chức thực hiện ban hành Quyết định số 1007/QĐ-UBND ngày 21/05/2020 của UBND huyện Nghi Xuân về việc cấp kinh phí hỗ trợ cho UBND TT Xuân An tiến hành hoàn trả tiền cho 29 hộ dân theo Kết luận số 152/KL-UBND ngày 27/05/2019 của UBND tỉnh Hà Tĩnh (hoàn trả đợt 1/2020); Quyết định số 1885/QĐ-UBND ngày 07/08/2020 của UBND huyện Nghi Xuân về việc cấp kinh phí hỗ trợ UBND thị trấn Xuân An tiến hành hoàn trả tiền đất cho 17 hộ dân và 09 hộ dân có tài sản trên đất theo Kết luận số 152/KL-UBND ngày 27/05/2019 của UBND tỉnh Hà Tĩnh (hoàn trả đợt 2/2020);</w:t>
      </w:r>
      <w:r w:rsidRPr="00473925">
        <w:rPr>
          <w:color w:val="000000" w:themeColor="text1"/>
          <w:lang w:val="en-US"/>
        </w:rPr>
        <w:t xml:space="preserve"> </w:t>
      </w:r>
      <w:r w:rsidRPr="00473925">
        <w:rPr>
          <w:color w:val="000000" w:themeColor="text1"/>
        </w:rPr>
        <w:t>Quyết định số 2702/QĐ-UBND ngày 05/10/2020 của UBND huyện Nghi Xuân về việc phê duyệt kinh phí hoàn trả bổ sung tiền đất cho 46 hộ dân theo KL số 152/KL-UBND ngày 27/05/2019 của UBND tỉnh Hà Tĩnh</w:t>
      </w:r>
      <w:r w:rsidRPr="00473925">
        <w:rPr>
          <w:color w:val="000000" w:themeColor="text1"/>
          <w:lang w:val="en-US"/>
        </w:rPr>
        <w:t>.</w:t>
      </w:r>
    </w:p>
    <w:p w:rsidR="00A5268B" w:rsidRPr="00473925" w:rsidRDefault="00A5268B" w:rsidP="00A5268B">
      <w:pPr>
        <w:ind w:firstLine="720"/>
        <w:jc w:val="both"/>
        <w:rPr>
          <w:b/>
          <w:i/>
          <w:color w:val="000000" w:themeColor="text1"/>
        </w:rPr>
      </w:pPr>
      <w:r w:rsidRPr="00473925">
        <w:rPr>
          <w:b/>
          <w:i/>
          <w:color w:val="000000" w:themeColor="text1"/>
        </w:rPr>
        <w:t xml:space="preserve">* Kết quả đến nay: </w:t>
      </w:r>
    </w:p>
    <w:p w:rsidR="00A5268B" w:rsidRPr="00473925" w:rsidRDefault="00A5268B" w:rsidP="00A5268B">
      <w:pPr>
        <w:ind w:firstLine="720"/>
        <w:jc w:val="both"/>
        <w:rPr>
          <w:color w:val="000000" w:themeColor="text1"/>
        </w:rPr>
      </w:pPr>
      <w:r w:rsidRPr="00473925">
        <w:rPr>
          <w:color w:val="000000" w:themeColor="text1"/>
        </w:rPr>
        <w:t xml:space="preserve">UBND huyện Nghi Xuân đã lập phương án, tổ chức hoàn trả 03 đợt cho 34 hộ gia đình, cá nhân đủ điều kiện và đồng tình theo phương án của huyện đã tính toán với tổng số tiền các hộ đã nhận là: 20.158.666.668 đồng. Còn lại 03 hộ là Ông Nguyễn Minh Tường, Ông Trần Bá Danh, Bà Nguyễn Thị Hoa đủ điều kiện hoàn trả nhưng chưa đồng tình với phương án được duyệt và 10 trường hợp hiện không </w:t>
      </w:r>
      <w:r w:rsidRPr="00473925">
        <w:rPr>
          <w:color w:val="000000" w:themeColor="text1"/>
        </w:rPr>
        <w:lastRenderedPageBreak/>
        <w:t>đủ điều kiện để nhận tiền hoàn trả gồm 06 trường hợp nhận chuyển nhượng lại đất và 04 hộ do Viện kiểm sát nhân dân Nghi Xuân nộp tiền cấp đất</w:t>
      </w:r>
      <w:r w:rsidRPr="00473925">
        <w:rPr>
          <w:rStyle w:val="FootnoteReference"/>
          <w:color w:val="000000" w:themeColor="text1"/>
        </w:rPr>
        <w:footnoteReference w:id="2"/>
      </w:r>
      <w:r w:rsidRPr="00473925">
        <w:rPr>
          <w:color w:val="000000" w:themeColor="text1"/>
        </w:rPr>
        <w:t>.</w:t>
      </w:r>
    </w:p>
    <w:p w:rsidR="00A5268B" w:rsidRPr="00473925" w:rsidRDefault="00A5268B" w:rsidP="00A5268B">
      <w:pPr>
        <w:jc w:val="both"/>
        <w:rPr>
          <w:i/>
          <w:color w:val="000000" w:themeColor="text1"/>
        </w:rPr>
      </w:pPr>
      <w:r w:rsidRPr="00473925">
        <w:rPr>
          <w:i/>
          <w:color w:val="000000" w:themeColor="text1"/>
        </w:rPr>
        <w:tab/>
        <w:t>* Phương án trong thời gian tới:</w:t>
      </w:r>
    </w:p>
    <w:p w:rsidR="00A5268B" w:rsidRPr="00473925" w:rsidRDefault="00A5268B" w:rsidP="00A5268B">
      <w:pPr>
        <w:ind w:firstLine="720"/>
        <w:jc w:val="both"/>
        <w:rPr>
          <w:color w:val="000000" w:themeColor="text1"/>
        </w:rPr>
      </w:pPr>
      <w:r w:rsidRPr="00473925">
        <w:rPr>
          <w:color w:val="000000" w:themeColor="text1"/>
        </w:rPr>
        <w:t>- Đối với 03 hộ đủ điều kiện nhận tiền hoàn trả nhưng chưa đồng tình với phương án hoàn trả được phê duyệt, UBND huyện Nghi Xuân tiếp tục tuyên truyền giải thích cho các hộ hiểu để nhận tiền.</w:t>
      </w:r>
    </w:p>
    <w:p w:rsidR="00A5268B" w:rsidRPr="00473925" w:rsidRDefault="00A5268B" w:rsidP="00A5268B">
      <w:pPr>
        <w:ind w:firstLine="720"/>
        <w:jc w:val="both"/>
        <w:rPr>
          <w:color w:val="000000" w:themeColor="text1"/>
        </w:rPr>
      </w:pPr>
      <w:r w:rsidRPr="00473925">
        <w:rPr>
          <w:color w:val="000000" w:themeColor="text1"/>
        </w:rPr>
        <w:t>- Đối với 10 hộ không đủ điều kiện để hoàn trả thì không tổ chức hoàn trả, không xem xét giải quyết.</w:t>
      </w:r>
    </w:p>
    <w:p w:rsidR="00A5268B" w:rsidRPr="00473925" w:rsidRDefault="00A5268B" w:rsidP="00A5268B">
      <w:pPr>
        <w:ind w:firstLine="720"/>
        <w:jc w:val="both"/>
        <w:rPr>
          <w:color w:val="000000" w:themeColor="text1"/>
        </w:rPr>
      </w:pPr>
      <w:r w:rsidRPr="00473925">
        <w:rPr>
          <w:color w:val="000000" w:themeColor="text1"/>
        </w:rPr>
        <w:t>- Trường hợp các hộ dân có khiếu nại, khiếu kiện thì tổ chức giải quyết theo quy định của pháp luật về giải quyết khiếu nại, tố cáo.</w:t>
      </w:r>
    </w:p>
    <w:p w:rsidR="00A5268B" w:rsidRPr="00473925" w:rsidRDefault="00A5268B" w:rsidP="00A5268B">
      <w:pPr>
        <w:spacing w:before="60"/>
        <w:rPr>
          <w:color w:val="000000" w:themeColor="text1"/>
          <w:lang w:val="nl-NL"/>
        </w:rPr>
      </w:pPr>
    </w:p>
    <w:p w:rsidR="00AC11D6" w:rsidRPr="00473925" w:rsidRDefault="00741D48" w:rsidP="00AC11D6">
      <w:pPr>
        <w:spacing w:before="120"/>
        <w:jc w:val="right"/>
        <w:rPr>
          <w:b/>
          <w:color w:val="000000" w:themeColor="text1"/>
          <w:lang w:val="en-US"/>
        </w:rPr>
      </w:pPr>
      <w:r w:rsidRPr="00473925">
        <w:rPr>
          <w:b/>
          <w:color w:val="000000" w:themeColor="text1"/>
          <w:lang w:val="en-US"/>
        </w:rPr>
        <w:t>SỞ TÀI NGUYÊN VÀ MÔI TRƯỜ</w:t>
      </w:r>
      <w:r w:rsidR="00AC11D6" w:rsidRPr="00473925">
        <w:rPr>
          <w:b/>
          <w:color w:val="000000" w:themeColor="text1"/>
          <w:lang w:val="en-US"/>
        </w:rPr>
        <w:t>NG</w:t>
      </w:r>
    </w:p>
    <w:p w:rsidR="00766EFA" w:rsidRPr="00473925" w:rsidRDefault="00766EFA" w:rsidP="00766EFA">
      <w:pPr>
        <w:spacing w:before="120"/>
        <w:ind w:firstLine="720"/>
        <w:jc w:val="both"/>
        <w:rPr>
          <w:color w:val="000000" w:themeColor="text1"/>
        </w:rPr>
      </w:pPr>
    </w:p>
    <w:p w:rsidR="00FB3FFE" w:rsidRPr="00473925" w:rsidRDefault="00FB3FFE" w:rsidP="00FB3FFE">
      <w:pPr>
        <w:spacing w:before="60" w:after="60"/>
        <w:jc w:val="both"/>
        <w:rPr>
          <w:color w:val="000000" w:themeColor="text1"/>
          <w:highlight w:val="yellow"/>
          <w:lang w:val="de-DE"/>
        </w:rPr>
      </w:pPr>
    </w:p>
    <w:p w:rsidR="00724299" w:rsidRPr="00473925" w:rsidRDefault="00724299" w:rsidP="00724299">
      <w:pPr>
        <w:spacing w:before="120"/>
        <w:ind w:firstLine="720"/>
        <w:rPr>
          <w:color w:val="000000" w:themeColor="text1"/>
        </w:rPr>
      </w:pPr>
    </w:p>
    <w:p w:rsidR="00724299" w:rsidRPr="00473925" w:rsidRDefault="00724299" w:rsidP="00724299">
      <w:pPr>
        <w:spacing w:line="252" w:lineRule="auto"/>
        <w:ind w:firstLine="720"/>
        <w:jc w:val="both"/>
        <w:rPr>
          <w:color w:val="000000" w:themeColor="text1"/>
          <w:lang w:val="en-US"/>
        </w:rPr>
      </w:pPr>
    </w:p>
    <w:sectPr w:rsidR="00724299" w:rsidRPr="00473925" w:rsidSect="00A5268B">
      <w:pgSz w:w="11906" w:h="16838"/>
      <w:pgMar w:top="1440" w:right="1133" w:bottom="1440"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738" w:rsidRDefault="00753738" w:rsidP="00651F8F">
      <w:r>
        <w:separator/>
      </w:r>
    </w:p>
  </w:endnote>
  <w:endnote w:type="continuationSeparator" w:id="0">
    <w:p w:rsidR="00753738" w:rsidRDefault="00753738" w:rsidP="0065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738" w:rsidRDefault="00753738" w:rsidP="00651F8F">
      <w:r>
        <w:separator/>
      </w:r>
    </w:p>
  </w:footnote>
  <w:footnote w:type="continuationSeparator" w:id="0">
    <w:p w:rsidR="00753738" w:rsidRDefault="00753738" w:rsidP="00651F8F">
      <w:r>
        <w:continuationSeparator/>
      </w:r>
    </w:p>
  </w:footnote>
  <w:footnote w:id="1">
    <w:p w:rsidR="00A5268B" w:rsidRPr="00A41F15" w:rsidRDefault="00A5268B" w:rsidP="00A5268B">
      <w:pPr>
        <w:tabs>
          <w:tab w:val="left" w:pos="993"/>
        </w:tabs>
        <w:ind w:firstLine="709"/>
        <w:jc w:val="both"/>
        <w:rPr>
          <w:spacing w:val="-4"/>
          <w:sz w:val="20"/>
          <w:szCs w:val="20"/>
          <w:lang w:val="nl-NL"/>
        </w:rPr>
      </w:pPr>
      <w:r w:rsidRPr="00A41F15">
        <w:rPr>
          <w:rStyle w:val="FootnoteReference"/>
          <w:sz w:val="20"/>
          <w:szCs w:val="20"/>
        </w:rPr>
        <w:footnoteRef/>
      </w:r>
      <w:r w:rsidRPr="00A41F15">
        <w:rPr>
          <w:sz w:val="20"/>
          <w:szCs w:val="20"/>
        </w:rPr>
        <w:t xml:space="preserve"> </w:t>
      </w:r>
      <w:r w:rsidRPr="00A41F15">
        <w:rPr>
          <w:spacing w:val="-4"/>
          <w:sz w:val="20"/>
          <w:szCs w:val="20"/>
          <w:lang w:val="nl-NL"/>
        </w:rPr>
        <w:t>- Không xem xét giải quyết đối với 07 trường hợp (06 trường hợp chưa nộp tiền vào Ngân sách Nhà nước; 01 trường hợp đã được giao diện tích đất ở nơi khác).</w:t>
      </w:r>
    </w:p>
    <w:p w:rsidR="00A5268B" w:rsidRPr="00A41F15" w:rsidRDefault="00A5268B" w:rsidP="00A5268B">
      <w:pPr>
        <w:tabs>
          <w:tab w:val="left" w:pos="993"/>
        </w:tabs>
        <w:ind w:firstLine="709"/>
        <w:jc w:val="both"/>
        <w:rPr>
          <w:sz w:val="20"/>
          <w:szCs w:val="20"/>
          <w:lang w:val="nl-NL"/>
        </w:rPr>
      </w:pPr>
      <w:r w:rsidRPr="00A41F15">
        <w:rPr>
          <w:sz w:val="20"/>
          <w:szCs w:val="20"/>
          <w:lang w:val="nl-NL"/>
        </w:rPr>
        <w:t>- Đối với 01 trường hợp được giao đất đã xây dựng nhà ở ổn định trước khi bị đình chỉ: Cho phép tiếp tục sử dụng đến khi Nhà nước thu hồi sẽ bồi thường tài sản trên đất theo quy định và hoàn trả bằng tiền đối với số tiền đã nộp vào Ngân sách Nhà nước để được giao đất. Số tiền hoàn trả được xác định theo đơn giá đất quy định của UBND tỉnh Hà Tĩnh tại thời điểm chi trả (tại cùng vị trí hiện nay đã xây nhà và ở ổn định), với diện tích đất được xác định trên cơ sở số tiền đã nộp và đơn giá tại thời điểm giao đất.</w:t>
      </w:r>
    </w:p>
    <w:p w:rsidR="00A5268B" w:rsidRPr="00A41F15" w:rsidRDefault="00A5268B" w:rsidP="00A5268B">
      <w:pPr>
        <w:tabs>
          <w:tab w:val="left" w:pos="993"/>
        </w:tabs>
        <w:ind w:firstLine="709"/>
        <w:jc w:val="both"/>
        <w:rPr>
          <w:sz w:val="20"/>
          <w:szCs w:val="20"/>
          <w:lang w:val="nl-NL"/>
        </w:rPr>
      </w:pPr>
      <w:r w:rsidRPr="00A41F15">
        <w:rPr>
          <w:sz w:val="20"/>
          <w:szCs w:val="20"/>
          <w:lang w:val="nl-NL"/>
        </w:rPr>
        <w:t>- Xem xét, giải quyết cho 47 trường hợp theo phương án hoàn trả bằng tiền đối với số tiền các hộ đã nộp vào Ngân sách Nhà nước để được giao đất. Số tiền hoàn trả được xác định theo đơn giá đất quy định của UBND tỉnh Hà Tĩnh tại thời điểm chi trả (tại cùng vị trí mặt đường Quốc lộ 1A, đoạn phía Nam cầu Bến Thủy), với diện tích đất được xác định trên cơ sở số tiền các hộ đã nộp và đơn giá tại thời điểm giao đất.</w:t>
      </w:r>
    </w:p>
    <w:p w:rsidR="00A5268B" w:rsidRPr="00A41F15" w:rsidRDefault="00A5268B" w:rsidP="00A5268B">
      <w:pPr>
        <w:tabs>
          <w:tab w:val="left" w:pos="993"/>
        </w:tabs>
        <w:ind w:firstLine="709"/>
        <w:jc w:val="both"/>
        <w:rPr>
          <w:sz w:val="20"/>
          <w:szCs w:val="20"/>
          <w:lang w:val="nl-NL"/>
        </w:rPr>
      </w:pPr>
      <w:r w:rsidRPr="00A41F15">
        <w:rPr>
          <w:sz w:val="20"/>
          <w:szCs w:val="20"/>
          <w:lang w:val="nl-NL"/>
        </w:rPr>
        <w:t>- Cơ sở tính toán, hoàn trả: Trên cơ sở số tiền các hộ đã nộp, đơn giá bồi thường kinh tế đất và lệ phí giao đất tại thời điểm giao đất là 37.500 đồng/m</w:t>
      </w:r>
      <w:r w:rsidRPr="00A41F15">
        <w:rPr>
          <w:sz w:val="20"/>
          <w:szCs w:val="20"/>
          <w:vertAlign w:val="superscript"/>
          <w:lang w:val="nl-NL"/>
        </w:rPr>
        <w:t>2</w:t>
      </w:r>
      <w:r w:rsidRPr="00A41F15">
        <w:rPr>
          <w:sz w:val="20"/>
          <w:szCs w:val="20"/>
          <w:lang w:val="nl-NL"/>
        </w:rPr>
        <w:t xml:space="preserve"> (phù hợp với giá trị bồi thường kinh tế đất và lệ phí giao đất đối với đất nông nghiệp hạng 4 ven đường giao thông được quy định tại Quyết định số 936 QĐ/UBND ngày 25/8/1992, Sở Tài nguyên và Môi trường thống nhất tại Văn bản số 2958/STNMT-ĐGĐBT ngày 20/10/2018 về việc xác định đơn giá đất làm căn cứ giải quyết tồn đọng giao đất phía Nam cầu Bến Thủy) để xác định diện tích đất làm cơ sở hoàn trả. Căn cứ đơn giá tại thời điểm hoàn trả theo quy định của UBND tỉnh để tính toán số tiền hoàn trả cho các trường hợp cụ thể. </w:t>
      </w:r>
    </w:p>
    <w:p w:rsidR="00A5268B" w:rsidRDefault="00A5268B" w:rsidP="00A5268B">
      <w:pPr>
        <w:tabs>
          <w:tab w:val="left" w:pos="993"/>
        </w:tabs>
        <w:ind w:firstLine="709"/>
        <w:jc w:val="both"/>
        <w:rPr>
          <w:sz w:val="20"/>
          <w:szCs w:val="20"/>
          <w:lang w:val="nl-NL"/>
        </w:rPr>
      </w:pPr>
      <w:r w:rsidRPr="00A41F15">
        <w:rPr>
          <w:sz w:val="20"/>
          <w:szCs w:val="20"/>
          <w:lang w:val="nl-NL"/>
        </w:rPr>
        <w:t>- Nguồn tiền để hoàn trả: Sử dụng ngân sách huyện và ngân sách tỉnh để chi trả cho các hộ.</w:t>
      </w:r>
    </w:p>
    <w:p w:rsidR="00A5268B" w:rsidRPr="00A41F15" w:rsidRDefault="00A5268B" w:rsidP="00A5268B">
      <w:pPr>
        <w:tabs>
          <w:tab w:val="left" w:pos="993"/>
        </w:tabs>
        <w:ind w:firstLine="709"/>
        <w:jc w:val="both"/>
        <w:rPr>
          <w:color w:val="FF0000"/>
          <w:sz w:val="20"/>
          <w:szCs w:val="20"/>
          <w:lang w:val="nl-NL"/>
        </w:rPr>
      </w:pPr>
      <w:r w:rsidRPr="00A41F15">
        <w:rPr>
          <w:sz w:val="20"/>
          <w:szCs w:val="20"/>
          <w:lang w:val="nl-NL"/>
        </w:rPr>
        <w:t xml:space="preserve">- </w:t>
      </w:r>
      <w:r>
        <w:rPr>
          <w:sz w:val="20"/>
          <w:szCs w:val="20"/>
          <w:lang w:val="nl-NL"/>
        </w:rPr>
        <w:t>Giao cho UBND huyện Nghi Xuân:</w:t>
      </w:r>
      <w:r w:rsidRPr="00A41F15">
        <w:rPr>
          <w:sz w:val="20"/>
          <w:szCs w:val="20"/>
          <w:lang w:val="nl-NL"/>
        </w:rPr>
        <w:t>Làm việc với các hộ dân về phương án hoàn trả; công khai phương án hoàn trả và thực hiện hoàn trả theo quy định. Trường hợp người được giao đất đã chết, đã chuyển nhượng cho người khác, việc hoàn trả phải căn cứ quy định của pháp luật thừa kế hoặc hồ sơ chuyển nhượng và các giấy tờ hợp pháp khác theo quy định pháp luật. Đối với các trường hợp chưa đồng ý với phương án giải quyết (nếu có), UBND huyện Nghi Xuân tiếp tục làm việc, tuyên truyền, giải thích, hướng dẫn các hộ thực hiện.</w:t>
      </w:r>
    </w:p>
    <w:p w:rsidR="00A5268B" w:rsidRPr="00316493" w:rsidRDefault="00A5268B" w:rsidP="00A5268B">
      <w:pPr>
        <w:tabs>
          <w:tab w:val="left" w:pos="993"/>
        </w:tabs>
        <w:spacing w:before="120"/>
        <w:ind w:firstLine="709"/>
        <w:jc w:val="both"/>
        <w:rPr>
          <w:lang w:val="nl-NL"/>
        </w:rPr>
      </w:pPr>
    </w:p>
    <w:p w:rsidR="00A5268B" w:rsidRDefault="00A5268B" w:rsidP="00A5268B">
      <w:pPr>
        <w:pStyle w:val="FootnoteText"/>
      </w:pPr>
    </w:p>
  </w:footnote>
  <w:footnote w:id="2">
    <w:p w:rsidR="00A5268B" w:rsidRPr="00993A88" w:rsidRDefault="00A5268B" w:rsidP="00A5268B">
      <w:pPr>
        <w:jc w:val="both"/>
        <w:rPr>
          <w:sz w:val="20"/>
          <w:szCs w:val="20"/>
        </w:rPr>
      </w:pPr>
      <w:r>
        <w:rPr>
          <w:rStyle w:val="FootnoteReference"/>
        </w:rPr>
        <w:footnoteRef/>
      </w:r>
      <w:r>
        <w:t xml:space="preserve"> </w:t>
      </w:r>
      <w:r w:rsidRPr="00993A88">
        <w:rPr>
          <w:sz w:val="20"/>
          <w:szCs w:val="20"/>
        </w:rPr>
        <w:t>+ Ông Hồ Hữu Thông (nhận chuyển nhượng của bà Nguyễn Thị Châu),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Ông Thái Văn Tiến (nhận chuyển nhượng của ông Hoàng Bá Thái),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Ông Trần Văn Hoạt (nhận chuyển nhượng của ông Đặng Đình Tân),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Bà Nguyễn Thị Thanh (nhận chuyển nhượng của bà Nguyễn Thị Hiền,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Bà Nguyễn Thị Thanh (nhận chuyển nhượng của ông Nguyễn Sơn Hải,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Ông Đinh Sỹ Hoàng (nhận chuyển nhượng của ông Lê Hồng Sơn), số tiền</w:t>
      </w:r>
      <w:r>
        <w:rPr>
          <w:sz w:val="20"/>
          <w:szCs w:val="20"/>
        </w:rPr>
        <w:t xml:space="preserve"> được tính toán là</w:t>
      </w:r>
      <w:r w:rsidRPr="00993A88">
        <w:rPr>
          <w:sz w:val="20"/>
          <w:szCs w:val="20"/>
        </w:rPr>
        <w:t>: 60.000.000 đồng</w:t>
      </w:r>
    </w:p>
    <w:p w:rsidR="00A5268B" w:rsidRPr="00993A88" w:rsidRDefault="00A5268B" w:rsidP="00A5268B">
      <w:pPr>
        <w:jc w:val="both"/>
        <w:rPr>
          <w:sz w:val="20"/>
          <w:szCs w:val="20"/>
        </w:rPr>
      </w:pPr>
      <w:r w:rsidRPr="00993A88">
        <w:rPr>
          <w:sz w:val="20"/>
          <w:szCs w:val="20"/>
        </w:rPr>
        <w:t xml:space="preserve">  + Ông Nguyễn Cảnh Hồng (nhận chuyển nhượng của ông Nguyễn Văn Lý), số tiền</w:t>
      </w:r>
      <w:r>
        <w:rPr>
          <w:sz w:val="20"/>
          <w:szCs w:val="20"/>
        </w:rPr>
        <w:t xml:space="preserve"> được tính toán là</w:t>
      </w:r>
      <w:r w:rsidRPr="00993A88">
        <w:rPr>
          <w:sz w:val="20"/>
          <w:szCs w:val="20"/>
        </w:rPr>
        <w:t>: 26.666.667 đồng</w:t>
      </w:r>
    </w:p>
    <w:p w:rsidR="00A5268B" w:rsidRDefault="00A5268B" w:rsidP="00A5268B">
      <w:pPr>
        <w:jc w:val="both"/>
      </w:pPr>
      <w:r w:rsidRPr="00993A88">
        <w:rPr>
          <w:sz w:val="20"/>
          <w:szCs w:val="20"/>
        </w:rPr>
        <w:t xml:space="preserve">  + 04 người của Viện kiểm soát, số tiền</w:t>
      </w:r>
      <w:r>
        <w:rPr>
          <w:sz w:val="20"/>
          <w:szCs w:val="20"/>
        </w:rPr>
        <w:t xml:space="preserve"> được tính toán là</w:t>
      </w:r>
      <w:r w:rsidRPr="00993A88">
        <w:rPr>
          <w:sz w:val="20"/>
          <w:szCs w:val="20"/>
        </w:rPr>
        <w:t xml:space="preserve">: 40.000.000 đồng   </w:t>
      </w:r>
      <w:r>
        <w:t xml:space="preserve">  </w:t>
      </w:r>
    </w:p>
    <w:p w:rsidR="00A5268B" w:rsidRDefault="00A5268B" w:rsidP="00A526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828596"/>
      <w:docPartObj>
        <w:docPartGallery w:val="Page Numbers (Top of Page)"/>
        <w:docPartUnique/>
      </w:docPartObj>
    </w:sdtPr>
    <w:sdtEndPr>
      <w:rPr>
        <w:noProof/>
      </w:rPr>
    </w:sdtEndPr>
    <w:sdtContent>
      <w:p w:rsidR="00BE4EBE" w:rsidRDefault="00BE4EBE">
        <w:pPr>
          <w:pStyle w:val="Header"/>
          <w:jc w:val="center"/>
        </w:pPr>
        <w:r>
          <w:fldChar w:fldCharType="begin"/>
        </w:r>
        <w:r>
          <w:instrText xml:space="preserve"> PAGE   \* MERGEFORMAT </w:instrText>
        </w:r>
        <w:r>
          <w:fldChar w:fldCharType="separate"/>
        </w:r>
        <w:r w:rsidR="00473925">
          <w:rPr>
            <w:noProof/>
          </w:rPr>
          <w:t>21</w:t>
        </w:r>
        <w:r>
          <w:rPr>
            <w:noProof/>
          </w:rPr>
          <w:fldChar w:fldCharType="end"/>
        </w:r>
      </w:p>
    </w:sdtContent>
  </w:sdt>
  <w:p w:rsidR="00BE4EBE" w:rsidRDefault="00BE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8FD"/>
    <w:multiLevelType w:val="hybridMultilevel"/>
    <w:tmpl w:val="59D48892"/>
    <w:lvl w:ilvl="0" w:tplc="D32241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178D0"/>
    <w:multiLevelType w:val="hybridMultilevel"/>
    <w:tmpl w:val="88CA0E80"/>
    <w:lvl w:ilvl="0" w:tplc="149E6EF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D961EF"/>
    <w:multiLevelType w:val="hybridMultilevel"/>
    <w:tmpl w:val="8E7C8CCA"/>
    <w:lvl w:ilvl="0" w:tplc="93627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C8"/>
    <w:rsid w:val="0002076D"/>
    <w:rsid w:val="000229C3"/>
    <w:rsid w:val="00027990"/>
    <w:rsid w:val="00031C38"/>
    <w:rsid w:val="000360CF"/>
    <w:rsid w:val="0005147A"/>
    <w:rsid w:val="00057924"/>
    <w:rsid w:val="000630AB"/>
    <w:rsid w:val="00073D3E"/>
    <w:rsid w:val="000864A7"/>
    <w:rsid w:val="000A4929"/>
    <w:rsid w:val="000D7972"/>
    <w:rsid w:val="00153AD1"/>
    <w:rsid w:val="001676E8"/>
    <w:rsid w:val="0017734B"/>
    <w:rsid w:val="00180C7F"/>
    <w:rsid w:val="00182EF9"/>
    <w:rsid w:val="001A54BC"/>
    <w:rsid w:val="001F3059"/>
    <w:rsid w:val="00210824"/>
    <w:rsid w:val="00210CCD"/>
    <w:rsid w:val="00227131"/>
    <w:rsid w:val="00260448"/>
    <w:rsid w:val="00274C4E"/>
    <w:rsid w:val="00275D69"/>
    <w:rsid w:val="00284A2E"/>
    <w:rsid w:val="00286E94"/>
    <w:rsid w:val="00291F6B"/>
    <w:rsid w:val="00293445"/>
    <w:rsid w:val="0029390C"/>
    <w:rsid w:val="002B4D1A"/>
    <w:rsid w:val="002E724D"/>
    <w:rsid w:val="002F092C"/>
    <w:rsid w:val="00302FB6"/>
    <w:rsid w:val="0031066C"/>
    <w:rsid w:val="0032753F"/>
    <w:rsid w:val="00335183"/>
    <w:rsid w:val="00360A2F"/>
    <w:rsid w:val="00385123"/>
    <w:rsid w:val="00393216"/>
    <w:rsid w:val="003A2A1F"/>
    <w:rsid w:val="003B4926"/>
    <w:rsid w:val="004126DF"/>
    <w:rsid w:val="00421C53"/>
    <w:rsid w:val="004317F2"/>
    <w:rsid w:val="00441F5E"/>
    <w:rsid w:val="0045012A"/>
    <w:rsid w:val="00473925"/>
    <w:rsid w:val="0048212C"/>
    <w:rsid w:val="0048220A"/>
    <w:rsid w:val="0048313C"/>
    <w:rsid w:val="00485F97"/>
    <w:rsid w:val="004926C3"/>
    <w:rsid w:val="004B2035"/>
    <w:rsid w:val="004D28A5"/>
    <w:rsid w:val="004D7185"/>
    <w:rsid w:val="00504DC5"/>
    <w:rsid w:val="0051741F"/>
    <w:rsid w:val="005444B2"/>
    <w:rsid w:val="005578A5"/>
    <w:rsid w:val="00567C6A"/>
    <w:rsid w:val="00581067"/>
    <w:rsid w:val="005816AE"/>
    <w:rsid w:val="005A0BEF"/>
    <w:rsid w:val="005B4C1C"/>
    <w:rsid w:val="005C4079"/>
    <w:rsid w:val="005C64ED"/>
    <w:rsid w:val="005D18B7"/>
    <w:rsid w:val="005E0032"/>
    <w:rsid w:val="005E6E7B"/>
    <w:rsid w:val="005F515F"/>
    <w:rsid w:val="006050CA"/>
    <w:rsid w:val="00612BC6"/>
    <w:rsid w:val="00633784"/>
    <w:rsid w:val="00635DA2"/>
    <w:rsid w:val="00645E9D"/>
    <w:rsid w:val="00651F8F"/>
    <w:rsid w:val="006837CD"/>
    <w:rsid w:val="0069159F"/>
    <w:rsid w:val="006B3CAF"/>
    <w:rsid w:val="006B4771"/>
    <w:rsid w:val="006C303D"/>
    <w:rsid w:val="006D635B"/>
    <w:rsid w:val="006E7114"/>
    <w:rsid w:val="006F3F1D"/>
    <w:rsid w:val="00701D36"/>
    <w:rsid w:val="00712F2A"/>
    <w:rsid w:val="007176EF"/>
    <w:rsid w:val="00724299"/>
    <w:rsid w:val="00741D48"/>
    <w:rsid w:val="00741F07"/>
    <w:rsid w:val="007461D7"/>
    <w:rsid w:val="00753738"/>
    <w:rsid w:val="00766EFA"/>
    <w:rsid w:val="00773103"/>
    <w:rsid w:val="00775939"/>
    <w:rsid w:val="007862A8"/>
    <w:rsid w:val="007914F2"/>
    <w:rsid w:val="007A5EEB"/>
    <w:rsid w:val="007C0513"/>
    <w:rsid w:val="007C3084"/>
    <w:rsid w:val="007E45DA"/>
    <w:rsid w:val="007F7634"/>
    <w:rsid w:val="0083488D"/>
    <w:rsid w:val="00840CBD"/>
    <w:rsid w:val="00845C7D"/>
    <w:rsid w:val="00855EED"/>
    <w:rsid w:val="00871026"/>
    <w:rsid w:val="008843E2"/>
    <w:rsid w:val="008909DA"/>
    <w:rsid w:val="00891FC6"/>
    <w:rsid w:val="00896184"/>
    <w:rsid w:val="008A43C0"/>
    <w:rsid w:val="008C2632"/>
    <w:rsid w:val="008C34F2"/>
    <w:rsid w:val="008C4729"/>
    <w:rsid w:val="008E6C3D"/>
    <w:rsid w:val="00923428"/>
    <w:rsid w:val="00926F16"/>
    <w:rsid w:val="009345F8"/>
    <w:rsid w:val="00944DA8"/>
    <w:rsid w:val="00993C29"/>
    <w:rsid w:val="009C70E0"/>
    <w:rsid w:val="009D3A86"/>
    <w:rsid w:val="009E46A5"/>
    <w:rsid w:val="009F4CBB"/>
    <w:rsid w:val="009F554A"/>
    <w:rsid w:val="00A04B61"/>
    <w:rsid w:val="00A06AF5"/>
    <w:rsid w:val="00A371B0"/>
    <w:rsid w:val="00A514BA"/>
    <w:rsid w:val="00A5268B"/>
    <w:rsid w:val="00A53BF0"/>
    <w:rsid w:val="00A80009"/>
    <w:rsid w:val="00A86A1D"/>
    <w:rsid w:val="00AA5650"/>
    <w:rsid w:val="00AB569B"/>
    <w:rsid w:val="00AC11D6"/>
    <w:rsid w:val="00AC64C9"/>
    <w:rsid w:val="00AD62CE"/>
    <w:rsid w:val="00AD6815"/>
    <w:rsid w:val="00AF14D2"/>
    <w:rsid w:val="00AF1A57"/>
    <w:rsid w:val="00AF36CA"/>
    <w:rsid w:val="00B01EC5"/>
    <w:rsid w:val="00B14EE5"/>
    <w:rsid w:val="00B230F1"/>
    <w:rsid w:val="00B307B7"/>
    <w:rsid w:val="00B60AC6"/>
    <w:rsid w:val="00B773C9"/>
    <w:rsid w:val="00BB51BA"/>
    <w:rsid w:val="00BE4EBE"/>
    <w:rsid w:val="00BF113E"/>
    <w:rsid w:val="00BF37AB"/>
    <w:rsid w:val="00BF5343"/>
    <w:rsid w:val="00C1567B"/>
    <w:rsid w:val="00C22C91"/>
    <w:rsid w:val="00C22CF4"/>
    <w:rsid w:val="00C30657"/>
    <w:rsid w:val="00C329B9"/>
    <w:rsid w:val="00C52ABB"/>
    <w:rsid w:val="00C773FA"/>
    <w:rsid w:val="00C86B5B"/>
    <w:rsid w:val="00CA6509"/>
    <w:rsid w:val="00CE061B"/>
    <w:rsid w:val="00D46F3A"/>
    <w:rsid w:val="00D90323"/>
    <w:rsid w:val="00D92609"/>
    <w:rsid w:val="00D97030"/>
    <w:rsid w:val="00DA1BB6"/>
    <w:rsid w:val="00DF118B"/>
    <w:rsid w:val="00E230C0"/>
    <w:rsid w:val="00E25313"/>
    <w:rsid w:val="00E3725E"/>
    <w:rsid w:val="00E4301F"/>
    <w:rsid w:val="00E44B64"/>
    <w:rsid w:val="00E468C8"/>
    <w:rsid w:val="00E60D1C"/>
    <w:rsid w:val="00E71546"/>
    <w:rsid w:val="00E75DF1"/>
    <w:rsid w:val="00E77058"/>
    <w:rsid w:val="00E92E99"/>
    <w:rsid w:val="00EA6163"/>
    <w:rsid w:val="00EB1919"/>
    <w:rsid w:val="00EB77F6"/>
    <w:rsid w:val="00EE3474"/>
    <w:rsid w:val="00F10FAF"/>
    <w:rsid w:val="00F167D0"/>
    <w:rsid w:val="00F2166C"/>
    <w:rsid w:val="00F23ABE"/>
    <w:rsid w:val="00F25143"/>
    <w:rsid w:val="00F30501"/>
    <w:rsid w:val="00F36C35"/>
    <w:rsid w:val="00F464FF"/>
    <w:rsid w:val="00F6479A"/>
    <w:rsid w:val="00F76737"/>
    <w:rsid w:val="00F76773"/>
    <w:rsid w:val="00F7784C"/>
    <w:rsid w:val="00F91260"/>
    <w:rsid w:val="00FB3FFE"/>
    <w:rsid w:val="00FC5550"/>
    <w:rsid w:val="00FC7B30"/>
    <w:rsid w:val="00FE28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E12507-1E52-46E6-BE5A-4081A493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C8"/>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6B5B"/>
    <w:rPr>
      <w:rFonts w:ascii="Times New Roman" w:hAnsi="Times New Roman" w:cs="Times New Roman" w:hint="default"/>
      <w:b w:val="0"/>
      <w:bCs w:val="0"/>
      <w:i w:val="0"/>
      <w:iCs w:val="0"/>
      <w:color w:val="000000"/>
      <w:sz w:val="28"/>
      <w:szCs w:val="28"/>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uiPriority w:val="99"/>
    <w:locked/>
    <w:rsid w:val="00651F8F"/>
    <w:rPr>
      <w:rFonts w:eastAsia="Calibri" w:cs="Times New Roman"/>
      <w:sz w:val="20"/>
      <w:szCs w:val="20"/>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qFormat/>
    <w:rsid w:val="00651F8F"/>
    <w:rPr>
      <w:rFonts w:eastAsia="Calibri"/>
      <w:sz w:val="20"/>
      <w:szCs w:val="20"/>
    </w:rPr>
  </w:style>
  <w:style w:type="character" w:customStyle="1" w:styleId="FootnoteTextChar1">
    <w:name w:val="Footnote Text Char1"/>
    <w:basedOn w:val="DefaultParagraphFont"/>
    <w:uiPriority w:val="99"/>
    <w:semiHidden/>
    <w:rsid w:val="00651F8F"/>
    <w:rPr>
      <w:rFonts w:eastAsia="Times New Roman" w:cs="Times New Roman"/>
      <w:sz w:val="20"/>
      <w:szCs w:val="20"/>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uiPriority w:val="99"/>
    <w:unhideWhenUsed/>
    <w:qFormat/>
    <w:rsid w:val="00651F8F"/>
    <w:rPr>
      <w:vertAlign w:val="superscript"/>
    </w:rPr>
  </w:style>
  <w:style w:type="character" w:styleId="Emphasis">
    <w:name w:val="Emphasis"/>
    <w:uiPriority w:val="20"/>
    <w:qFormat/>
    <w:rsid w:val="0048212C"/>
    <w:rPr>
      <w:i/>
      <w:iCs/>
    </w:rPr>
  </w:style>
  <w:style w:type="paragraph" w:styleId="ListParagraph">
    <w:name w:val="List Paragraph"/>
    <w:basedOn w:val="Normal"/>
    <w:uiPriority w:val="34"/>
    <w:qFormat/>
    <w:rsid w:val="00F30501"/>
    <w:pPr>
      <w:ind w:left="720"/>
      <w:contextualSpacing/>
    </w:pPr>
  </w:style>
  <w:style w:type="paragraph" w:customStyle="1" w:styleId="Normal1">
    <w:name w:val="Normal1"/>
    <w:rsid w:val="006B3CAF"/>
    <w:pPr>
      <w:spacing w:after="0" w:line="240" w:lineRule="auto"/>
      <w:jc w:val="left"/>
    </w:pPr>
    <w:rPr>
      <w:rFonts w:eastAsia="Times New Roman" w:cs="Times New Roman"/>
      <w:sz w:val="24"/>
      <w:szCs w:val="24"/>
      <w:lang w:val="nl-NL" w:eastAsia="vi-VN"/>
    </w:rPr>
  </w:style>
  <w:style w:type="character" w:customStyle="1" w:styleId="apple-converted-space">
    <w:name w:val="apple-converted-space"/>
    <w:rsid w:val="007176EF"/>
  </w:style>
  <w:style w:type="paragraph" w:styleId="BalloonText">
    <w:name w:val="Balloon Text"/>
    <w:basedOn w:val="Normal"/>
    <w:link w:val="BalloonTextChar"/>
    <w:uiPriority w:val="99"/>
    <w:semiHidden/>
    <w:unhideWhenUsed/>
    <w:rsid w:val="005A0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BEF"/>
    <w:rPr>
      <w:rFonts w:ascii="Segoe UI" w:eastAsia="Times New Roman" w:hAnsi="Segoe UI" w:cs="Segoe UI"/>
      <w:sz w:val="18"/>
      <w:szCs w:val="18"/>
    </w:rPr>
  </w:style>
  <w:style w:type="paragraph" w:styleId="BodyText">
    <w:name w:val="Body Text"/>
    <w:basedOn w:val="Normal"/>
    <w:link w:val="BodyTextChar"/>
    <w:rsid w:val="00182EF9"/>
    <w:pPr>
      <w:jc w:val="both"/>
    </w:pPr>
    <w:rPr>
      <w:rFonts w:ascii=".VnTime" w:hAnsi=".VnTime"/>
      <w:szCs w:val="24"/>
      <w:lang w:val="en-US"/>
    </w:rPr>
  </w:style>
  <w:style w:type="character" w:customStyle="1" w:styleId="BodyTextChar">
    <w:name w:val="Body Text Char"/>
    <w:basedOn w:val="DefaultParagraphFont"/>
    <w:link w:val="BodyText"/>
    <w:rsid w:val="00182EF9"/>
    <w:rPr>
      <w:rFonts w:ascii=".VnTime" w:eastAsia="Times New Roman" w:hAnsi=".VnTime" w:cs="Times New Roman"/>
      <w:szCs w:val="24"/>
      <w:lang w:val="en-US"/>
    </w:rPr>
  </w:style>
  <w:style w:type="character" w:customStyle="1" w:styleId="text">
    <w:name w:val="text"/>
    <w:basedOn w:val="DefaultParagraphFont"/>
    <w:rsid w:val="007C3084"/>
  </w:style>
  <w:style w:type="paragraph" w:styleId="Header">
    <w:name w:val="header"/>
    <w:basedOn w:val="Normal"/>
    <w:link w:val="HeaderChar"/>
    <w:uiPriority w:val="99"/>
    <w:unhideWhenUsed/>
    <w:rsid w:val="00AF14D2"/>
    <w:pPr>
      <w:tabs>
        <w:tab w:val="center" w:pos="4680"/>
        <w:tab w:val="right" w:pos="9360"/>
      </w:tabs>
    </w:pPr>
  </w:style>
  <w:style w:type="character" w:customStyle="1" w:styleId="HeaderChar">
    <w:name w:val="Header Char"/>
    <w:basedOn w:val="DefaultParagraphFont"/>
    <w:link w:val="Header"/>
    <w:uiPriority w:val="99"/>
    <w:rsid w:val="00AF14D2"/>
    <w:rPr>
      <w:rFonts w:eastAsia="Times New Roman" w:cs="Times New Roman"/>
      <w:szCs w:val="28"/>
    </w:rPr>
  </w:style>
  <w:style w:type="paragraph" w:styleId="Footer">
    <w:name w:val="footer"/>
    <w:basedOn w:val="Normal"/>
    <w:link w:val="FooterChar"/>
    <w:uiPriority w:val="99"/>
    <w:unhideWhenUsed/>
    <w:rsid w:val="00AF14D2"/>
    <w:pPr>
      <w:tabs>
        <w:tab w:val="center" w:pos="4680"/>
        <w:tab w:val="right" w:pos="9360"/>
      </w:tabs>
    </w:pPr>
  </w:style>
  <w:style w:type="character" w:customStyle="1" w:styleId="FooterChar">
    <w:name w:val="Footer Char"/>
    <w:basedOn w:val="DefaultParagraphFont"/>
    <w:link w:val="Footer"/>
    <w:uiPriority w:val="99"/>
    <w:rsid w:val="00AF14D2"/>
    <w:rPr>
      <w:rFonts w:eastAsia="Times New Roman" w:cs="Times New Roman"/>
      <w:szCs w:val="28"/>
    </w:rPr>
  </w:style>
  <w:style w:type="paragraph" w:styleId="NormalWeb">
    <w:name w:val="Normal (Web)"/>
    <w:basedOn w:val="Normal"/>
    <w:rsid w:val="00A5268B"/>
    <w:pPr>
      <w:spacing w:before="100" w:beforeAutospacing="1" w:after="100" w:afterAutospacing="1"/>
    </w:pPr>
    <w:rPr>
      <w:sz w:val="24"/>
      <w:szCs w:val="24"/>
      <w:lang w:val="en-US"/>
    </w:rPr>
  </w:style>
  <w:style w:type="paragraph" w:customStyle="1" w:styleId="Body1">
    <w:name w:val="Body 1"/>
    <w:autoRedefine/>
    <w:rsid w:val="00A5268B"/>
    <w:pPr>
      <w:tabs>
        <w:tab w:val="left" w:pos="0"/>
        <w:tab w:val="left" w:pos="567"/>
      </w:tabs>
      <w:spacing w:before="120" w:after="0" w:line="240" w:lineRule="auto"/>
      <w:ind w:firstLine="720"/>
      <w:outlineLvl w:val="0"/>
    </w:pPr>
    <w:rPr>
      <w:rFonts w:eastAsia="Calibri" w:cs="Times New Roman"/>
      <w:bCs/>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169626">
      <w:bodyDiv w:val="1"/>
      <w:marLeft w:val="0"/>
      <w:marRight w:val="0"/>
      <w:marTop w:val="0"/>
      <w:marBottom w:val="0"/>
      <w:divBdr>
        <w:top w:val="none" w:sz="0" w:space="0" w:color="auto"/>
        <w:left w:val="none" w:sz="0" w:space="0" w:color="auto"/>
        <w:bottom w:val="none" w:sz="0" w:space="0" w:color="auto"/>
        <w:right w:val="none" w:sz="0" w:space="0" w:color="auto"/>
      </w:divBdr>
    </w:div>
    <w:div w:id="1872761716">
      <w:bodyDiv w:val="1"/>
      <w:marLeft w:val="0"/>
      <w:marRight w:val="0"/>
      <w:marTop w:val="0"/>
      <w:marBottom w:val="0"/>
      <w:divBdr>
        <w:top w:val="none" w:sz="0" w:space="0" w:color="auto"/>
        <w:left w:val="none" w:sz="0" w:space="0" w:color="auto"/>
        <w:bottom w:val="none" w:sz="0" w:space="0" w:color="auto"/>
        <w:right w:val="none" w:sz="0" w:space="0" w:color="auto"/>
      </w:divBdr>
      <w:divsChild>
        <w:div w:id="222178876">
          <w:marLeft w:val="225"/>
          <w:marRight w:val="225"/>
          <w:marTop w:val="0"/>
          <w:marBottom w:val="105"/>
          <w:divBdr>
            <w:top w:val="none" w:sz="0" w:space="0" w:color="auto"/>
            <w:left w:val="none" w:sz="0" w:space="0" w:color="auto"/>
            <w:bottom w:val="none" w:sz="0" w:space="0" w:color="auto"/>
            <w:right w:val="none" w:sz="0" w:space="0" w:color="auto"/>
          </w:divBdr>
          <w:divsChild>
            <w:div w:id="918716285">
              <w:marLeft w:val="0"/>
              <w:marRight w:val="165"/>
              <w:marTop w:val="0"/>
              <w:marBottom w:val="0"/>
              <w:divBdr>
                <w:top w:val="none" w:sz="0" w:space="0" w:color="auto"/>
                <w:left w:val="none" w:sz="0" w:space="0" w:color="auto"/>
                <w:bottom w:val="none" w:sz="0" w:space="0" w:color="auto"/>
                <w:right w:val="none" w:sz="0" w:space="0" w:color="auto"/>
              </w:divBdr>
              <w:divsChild>
                <w:div w:id="1634096345">
                  <w:marLeft w:val="0"/>
                  <w:marRight w:val="0"/>
                  <w:marTop w:val="0"/>
                  <w:marBottom w:val="0"/>
                  <w:divBdr>
                    <w:top w:val="none" w:sz="0" w:space="0" w:color="auto"/>
                    <w:left w:val="none" w:sz="0" w:space="0" w:color="auto"/>
                    <w:bottom w:val="none" w:sz="0" w:space="0" w:color="auto"/>
                    <w:right w:val="none" w:sz="0" w:space="0" w:color="auto"/>
                  </w:divBdr>
                  <w:divsChild>
                    <w:div w:id="1172988570">
                      <w:marLeft w:val="0"/>
                      <w:marRight w:val="0"/>
                      <w:marTop w:val="0"/>
                      <w:marBottom w:val="0"/>
                      <w:divBdr>
                        <w:top w:val="none" w:sz="0" w:space="0" w:color="auto"/>
                        <w:left w:val="none" w:sz="0" w:space="0" w:color="auto"/>
                        <w:bottom w:val="none" w:sz="0" w:space="0" w:color="auto"/>
                        <w:right w:val="none" w:sz="0" w:space="0" w:color="auto"/>
                      </w:divBdr>
                      <w:divsChild>
                        <w:div w:id="1738354279">
                          <w:marLeft w:val="0"/>
                          <w:marRight w:val="0"/>
                          <w:marTop w:val="0"/>
                          <w:marBottom w:val="60"/>
                          <w:divBdr>
                            <w:top w:val="none" w:sz="0" w:space="0" w:color="auto"/>
                            <w:left w:val="none" w:sz="0" w:space="0" w:color="auto"/>
                            <w:bottom w:val="none" w:sz="0" w:space="0" w:color="auto"/>
                            <w:right w:val="none" w:sz="0" w:space="0" w:color="auto"/>
                          </w:divBdr>
                          <w:divsChild>
                            <w:div w:id="100997381">
                              <w:marLeft w:val="0"/>
                              <w:marRight w:val="0"/>
                              <w:marTop w:val="150"/>
                              <w:marBottom w:val="0"/>
                              <w:divBdr>
                                <w:top w:val="none" w:sz="0" w:space="0" w:color="auto"/>
                                <w:left w:val="none" w:sz="0" w:space="0" w:color="auto"/>
                                <w:bottom w:val="none" w:sz="0" w:space="0" w:color="auto"/>
                                <w:right w:val="none" w:sz="0" w:space="0" w:color="auto"/>
                              </w:divBdr>
                            </w:div>
                            <w:div w:id="17137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515980">
          <w:marLeft w:val="240"/>
          <w:marRight w:val="240"/>
          <w:marTop w:val="0"/>
          <w:marBottom w:val="105"/>
          <w:divBdr>
            <w:top w:val="none" w:sz="0" w:space="0" w:color="auto"/>
            <w:left w:val="none" w:sz="0" w:space="0" w:color="auto"/>
            <w:bottom w:val="none" w:sz="0" w:space="0" w:color="auto"/>
            <w:right w:val="none" w:sz="0" w:space="0" w:color="auto"/>
          </w:divBdr>
          <w:divsChild>
            <w:div w:id="269435132">
              <w:marLeft w:val="0"/>
              <w:marRight w:val="0"/>
              <w:marTop w:val="0"/>
              <w:marBottom w:val="0"/>
              <w:divBdr>
                <w:top w:val="none" w:sz="0" w:space="0" w:color="auto"/>
                <w:left w:val="none" w:sz="0" w:space="0" w:color="auto"/>
                <w:bottom w:val="none" w:sz="0" w:space="0" w:color="auto"/>
                <w:right w:val="none" w:sz="0" w:space="0" w:color="auto"/>
              </w:divBdr>
              <w:divsChild>
                <w:div w:id="9806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5771-3FD5-49FF-9AAE-D9B7EBAA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20863</Words>
  <Characters>118924</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2020-12-06T07:42:00Z</dcterms:created>
  <dcterms:modified xsi:type="dcterms:W3CDTF">2020-12-07T04:22:00Z</dcterms:modified>
</cp:coreProperties>
</file>