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E9" w:rsidRPr="00837B56" w:rsidRDefault="007F0AE9">
      <w:pPr>
        <w:rPr>
          <w:sz w:val="2"/>
        </w:rPr>
      </w:pPr>
    </w:p>
    <w:p w:rsidR="00332769" w:rsidRPr="0097015D" w:rsidRDefault="00332769" w:rsidP="004C2694">
      <w:pPr>
        <w:jc w:val="center"/>
        <w:rPr>
          <w:rFonts w:ascii="Times New Roman" w:hAnsi="Times New Roman"/>
          <w:b/>
          <w:sz w:val="2"/>
          <w:szCs w:val="2"/>
        </w:rPr>
      </w:pPr>
    </w:p>
    <w:p w:rsidR="00332769" w:rsidRPr="0096189C" w:rsidRDefault="00332769" w:rsidP="004C2694">
      <w:pPr>
        <w:jc w:val="center"/>
        <w:rPr>
          <w:rFonts w:ascii="Times New Roman" w:hAnsi="Times New Roman"/>
          <w:b/>
          <w:sz w:val="2"/>
          <w:szCs w:val="2"/>
        </w:rPr>
      </w:pPr>
    </w:p>
    <w:tbl>
      <w:tblPr>
        <w:tblW w:w="9214" w:type="dxa"/>
        <w:tblInd w:w="-34" w:type="dxa"/>
        <w:tblLook w:val="01E0" w:firstRow="1" w:lastRow="1" w:firstColumn="1" w:lastColumn="1" w:noHBand="0" w:noVBand="0"/>
      </w:tblPr>
      <w:tblGrid>
        <w:gridCol w:w="3119"/>
        <w:gridCol w:w="6095"/>
      </w:tblGrid>
      <w:tr w:rsidR="00332769" w:rsidRPr="00332769" w:rsidTr="00BA0EFF">
        <w:tc>
          <w:tcPr>
            <w:tcW w:w="3119" w:type="dxa"/>
          </w:tcPr>
          <w:p w:rsidR="00332769" w:rsidRPr="00BA0EFF" w:rsidRDefault="00332769" w:rsidP="008E5B6A">
            <w:pPr>
              <w:rPr>
                <w:rFonts w:ascii="Times New Roman" w:hAnsi="Times New Roman"/>
                <w:b/>
                <w:lang w:val="nl-NL"/>
              </w:rPr>
            </w:pPr>
            <w:r w:rsidRPr="00332769">
              <w:rPr>
                <w:rFonts w:ascii="Times New Roman" w:hAnsi="Times New Roman"/>
                <w:sz w:val="2"/>
                <w:lang w:val="nl-NL"/>
              </w:rPr>
              <w:br w:type="page"/>
            </w:r>
            <w:r w:rsidR="00076310">
              <w:rPr>
                <w:rFonts w:ascii="Times New Roman" w:hAnsi="Times New Roman"/>
                <w:b/>
                <w:lang w:val="nl-NL"/>
              </w:rPr>
              <w:t xml:space="preserve">   ỦY</w:t>
            </w:r>
            <w:r w:rsidRPr="00BA0EFF">
              <w:rPr>
                <w:rFonts w:ascii="Times New Roman" w:hAnsi="Times New Roman"/>
                <w:b/>
                <w:lang w:val="nl-NL"/>
              </w:rPr>
              <w:t xml:space="preserve"> BAN NHÂN DÂN</w:t>
            </w:r>
          </w:p>
          <w:p w:rsidR="00332769" w:rsidRPr="00BA0EFF" w:rsidRDefault="00332769" w:rsidP="008E5B6A">
            <w:pPr>
              <w:jc w:val="center"/>
              <w:rPr>
                <w:rFonts w:ascii="Times New Roman" w:hAnsi="Times New Roman"/>
                <w:b/>
                <w:lang w:val="nl-NL"/>
              </w:rPr>
            </w:pPr>
            <w:r w:rsidRPr="00BA0EFF">
              <w:rPr>
                <w:rFonts w:ascii="Times New Roman" w:hAnsi="Times New Roman"/>
                <w:b/>
                <w:lang w:val="nl-NL"/>
              </w:rPr>
              <w:t>TỈNH  HÀ TĨNH</w:t>
            </w:r>
          </w:p>
          <w:p w:rsidR="00332769" w:rsidRPr="00332769" w:rsidRDefault="00F81527" w:rsidP="008E5B6A">
            <w:pPr>
              <w:jc w:val="center"/>
              <w:rPr>
                <w:rFonts w:ascii="Times New Roman" w:hAnsi="Times New Roman"/>
                <w:b/>
                <w:lang w:val="nl-NL"/>
              </w:rPr>
            </w:pPr>
            <w:r>
              <w:rPr>
                <w:rFonts w:ascii="Times New Roman" w:hAnsi="Times New Roman"/>
                <w:b/>
                <w:noProof/>
              </w:rPr>
              <mc:AlternateContent>
                <mc:Choice Requires="wps">
                  <w:drawing>
                    <wp:anchor distT="0" distB="0" distL="114300" distR="114300" simplePos="0" relativeHeight="251656704" behindDoc="0" locked="0" layoutInCell="1" allowOverlap="1" wp14:anchorId="6000AD20" wp14:editId="14FE9C4A">
                      <wp:simplePos x="0" y="0"/>
                      <wp:positionH relativeFrom="column">
                        <wp:posOffset>586740</wp:posOffset>
                      </wp:positionH>
                      <wp:positionV relativeFrom="paragraph">
                        <wp:posOffset>48260</wp:posOffset>
                      </wp:positionV>
                      <wp:extent cx="680720" cy="0"/>
                      <wp:effectExtent l="5715" t="10160" r="8890"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3.8pt" to="99.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uz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"/>
                  </w:pict>
                </mc:Fallback>
              </mc:AlternateContent>
            </w:r>
          </w:p>
          <w:p w:rsidR="00332769" w:rsidRPr="00D01636" w:rsidRDefault="00332769" w:rsidP="00D01636">
            <w:pPr>
              <w:jc w:val="center"/>
              <w:rPr>
                <w:rFonts w:ascii="Times New Roman" w:hAnsi="Times New Roman"/>
                <w:sz w:val="2"/>
                <w:szCs w:val="2"/>
              </w:rPr>
            </w:pPr>
            <w:r w:rsidRPr="00332769">
              <w:rPr>
                <w:rFonts w:ascii="Times New Roman" w:hAnsi="Times New Roman"/>
                <w:b/>
              </w:rPr>
              <w:softHyphen/>
            </w:r>
            <w:r w:rsidRPr="00332769">
              <w:rPr>
                <w:rFonts w:ascii="Times New Roman" w:hAnsi="Times New Roman"/>
                <w:b/>
              </w:rPr>
              <w:softHyphen/>
            </w:r>
          </w:p>
        </w:tc>
        <w:tc>
          <w:tcPr>
            <w:tcW w:w="6095" w:type="dxa"/>
          </w:tcPr>
          <w:p w:rsidR="00332769" w:rsidRPr="00BA0EFF" w:rsidRDefault="00332769" w:rsidP="008E5B6A">
            <w:pPr>
              <w:pStyle w:val="Heading1"/>
              <w:rPr>
                <w:rFonts w:ascii="Times New Roman" w:hAnsi="Times New Roman"/>
              </w:rPr>
            </w:pPr>
            <w:r w:rsidRPr="00BA0EFF">
              <w:rPr>
                <w:rFonts w:ascii="Times New Roman" w:hAnsi="Times New Roman"/>
              </w:rPr>
              <w:t>CỘNG HOÀ XÃ HỘI CHỦ NGHĨA VIỆT NAM</w:t>
            </w:r>
          </w:p>
          <w:p w:rsidR="00332769" w:rsidRPr="00076310" w:rsidRDefault="00332769" w:rsidP="008E5B6A">
            <w:pPr>
              <w:jc w:val="center"/>
              <w:rPr>
                <w:rFonts w:ascii="Times New Roman" w:hAnsi="Times New Roman"/>
                <w:b/>
              </w:rPr>
            </w:pPr>
            <w:r w:rsidRPr="00076310">
              <w:rPr>
                <w:rFonts w:ascii="Times New Roman" w:hAnsi="Times New Roman"/>
                <w:b/>
              </w:rPr>
              <w:t xml:space="preserve">Độc lập </w:t>
            </w:r>
            <w:r w:rsidRPr="00076310">
              <w:rPr>
                <w:rFonts w:ascii="Times New Roman" w:hAnsi="Times New Roman"/>
              </w:rPr>
              <w:t>-</w:t>
            </w:r>
            <w:r w:rsidRPr="00076310">
              <w:rPr>
                <w:rFonts w:ascii="Times New Roman" w:hAnsi="Times New Roman"/>
                <w:b/>
              </w:rPr>
              <w:t xml:space="preserve"> Tự do </w:t>
            </w:r>
            <w:r w:rsidRPr="00076310">
              <w:rPr>
                <w:rFonts w:ascii="Times New Roman" w:hAnsi="Times New Roman"/>
              </w:rPr>
              <w:t>-</w:t>
            </w:r>
            <w:r w:rsidRPr="00076310">
              <w:rPr>
                <w:rFonts w:ascii="Times New Roman" w:hAnsi="Times New Roman"/>
                <w:b/>
              </w:rPr>
              <w:t xml:space="preserve"> Hạnh phúc</w:t>
            </w:r>
          </w:p>
          <w:p w:rsidR="00332769" w:rsidRPr="00332769" w:rsidRDefault="00F81527" w:rsidP="008E5B6A">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5680" behindDoc="0" locked="0" layoutInCell="1" allowOverlap="1" wp14:anchorId="06BE796F" wp14:editId="544553CA">
                      <wp:simplePos x="0" y="0"/>
                      <wp:positionH relativeFrom="column">
                        <wp:posOffset>951707</wp:posOffset>
                      </wp:positionH>
                      <wp:positionV relativeFrom="paragraph">
                        <wp:posOffset>30262</wp:posOffset>
                      </wp:positionV>
                      <wp:extent cx="1976120" cy="0"/>
                      <wp:effectExtent l="0" t="0" r="2413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2.4pt" to="230.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vJ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"/>
                  </w:pict>
                </mc:Fallback>
              </mc:AlternateContent>
            </w:r>
          </w:p>
          <w:p w:rsidR="00332769" w:rsidRPr="00332769" w:rsidRDefault="00332769" w:rsidP="004E7CC1">
            <w:pPr>
              <w:jc w:val="center"/>
              <w:rPr>
                <w:rFonts w:ascii="Times New Roman" w:hAnsi="Times New Roman"/>
                <w:i/>
              </w:rPr>
            </w:pPr>
            <w:r w:rsidRPr="00332769">
              <w:rPr>
                <w:rFonts w:ascii="Times New Roman" w:hAnsi="Times New Roman"/>
                <w:i/>
              </w:rPr>
              <w:t>Hà</w:t>
            </w:r>
            <w:r w:rsidR="00076310">
              <w:rPr>
                <w:rFonts w:ascii="Times New Roman" w:hAnsi="Times New Roman"/>
                <w:i/>
              </w:rPr>
              <w:t xml:space="preserve"> Tĩnh, ngày</w:t>
            </w:r>
            <w:r w:rsidR="004E7CC1">
              <w:rPr>
                <w:rFonts w:ascii="Times New Roman" w:hAnsi="Times New Roman"/>
                <w:i/>
              </w:rPr>
              <w:t xml:space="preserve"> 16</w:t>
            </w:r>
            <w:bookmarkStart w:id="0" w:name="_GoBack"/>
            <w:bookmarkEnd w:id="0"/>
            <w:r w:rsidR="00076310">
              <w:rPr>
                <w:rFonts w:ascii="Times New Roman" w:hAnsi="Times New Roman"/>
                <w:i/>
              </w:rPr>
              <w:t xml:space="preserve"> tháng 4 </w:t>
            </w:r>
            <w:r w:rsidRPr="00332769">
              <w:rPr>
                <w:rFonts w:ascii="Times New Roman" w:hAnsi="Times New Roman"/>
                <w:i/>
              </w:rPr>
              <w:t>năm 2020</w:t>
            </w:r>
          </w:p>
        </w:tc>
      </w:tr>
    </w:tbl>
    <w:p w:rsidR="00332769" w:rsidRDefault="00332769" w:rsidP="00E135A8">
      <w:pPr>
        <w:rPr>
          <w:rFonts w:ascii="Times New Roman" w:hAnsi="Times New Roman"/>
          <w:b/>
        </w:rPr>
      </w:pPr>
    </w:p>
    <w:p w:rsidR="00D01636" w:rsidRPr="00D01636" w:rsidRDefault="00D01636" w:rsidP="00D01636">
      <w:pPr>
        <w:pStyle w:val="Normal1"/>
        <w:tabs>
          <w:tab w:val="left" w:pos="1526"/>
          <w:tab w:val="left" w:pos="2943"/>
        </w:tabs>
        <w:jc w:val="center"/>
        <w:rPr>
          <w:b/>
          <w:color w:val="000000"/>
          <w:sz w:val="28"/>
          <w:szCs w:val="28"/>
        </w:rPr>
      </w:pPr>
      <w:r w:rsidRPr="00D01636">
        <w:rPr>
          <w:b/>
          <w:color w:val="000000"/>
          <w:sz w:val="28"/>
          <w:szCs w:val="28"/>
        </w:rPr>
        <w:t>BÁO CÁO</w:t>
      </w:r>
    </w:p>
    <w:p w:rsidR="00D152E8" w:rsidRPr="00D152E8" w:rsidRDefault="00D152E8" w:rsidP="00D152E8">
      <w:pPr>
        <w:pStyle w:val="Normal1"/>
        <w:tabs>
          <w:tab w:val="left" w:pos="1526"/>
          <w:tab w:val="left" w:pos="2943"/>
        </w:tabs>
        <w:jc w:val="center"/>
        <w:rPr>
          <w:b/>
          <w:color w:val="000000"/>
          <w:sz w:val="28"/>
          <w:szCs w:val="28"/>
        </w:rPr>
      </w:pPr>
      <w:r w:rsidRPr="00D152E8">
        <w:rPr>
          <w:b/>
          <w:color w:val="000000"/>
          <w:sz w:val="28"/>
          <w:szCs w:val="28"/>
        </w:rPr>
        <w:t xml:space="preserve">Tình hình dịch bệnh COVID-19; </w:t>
      </w:r>
      <w:r w:rsidR="00240603">
        <w:rPr>
          <w:b/>
          <w:color w:val="000000"/>
          <w:sz w:val="28"/>
          <w:szCs w:val="28"/>
        </w:rPr>
        <w:t>công tác bố trí kinh phí đảm bảo cho công tác</w:t>
      </w:r>
      <w:r w:rsidR="00240603" w:rsidRPr="00D152E8">
        <w:rPr>
          <w:b/>
          <w:color w:val="000000"/>
          <w:sz w:val="28"/>
          <w:szCs w:val="28"/>
        </w:rPr>
        <w:t xml:space="preserve"> phòng, chống</w:t>
      </w:r>
      <w:r w:rsidR="00240603">
        <w:rPr>
          <w:b/>
          <w:color w:val="000000"/>
          <w:sz w:val="28"/>
          <w:szCs w:val="28"/>
        </w:rPr>
        <w:t xml:space="preserve"> dịch bệnh</w:t>
      </w:r>
      <w:r w:rsidR="00240603" w:rsidRPr="00D152E8">
        <w:rPr>
          <w:b/>
          <w:color w:val="000000"/>
          <w:sz w:val="28"/>
          <w:szCs w:val="28"/>
        </w:rPr>
        <w:t xml:space="preserve"> </w:t>
      </w:r>
      <w:r w:rsidR="00240603">
        <w:rPr>
          <w:b/>
          <w:color w:val="000000"/>
          <w:sz w:val="28"/>
          <w:szCs w:val="28"/>
        </w:rPr>
        <w:t xml:space="preserve">và một số </w:t>
      </w:r>
      <w:r w:rsidRPr="00D152E8">
        <w:rPr>
          <w:b/>
          <w:color w:val="000000"/>
          <w:sz w:val="28"/>
          <w:szCs w:val="28"/>
        </w:rPr>
        <w:t>giải pháp tháo gỡ khó kh</w:t>
      </w:r>
      <w:r w:rsidRPr="00D152E8">
        <w:rPr>
          <w:rFonts w:hint="eastAsia"/>
          <w:b/>
          <w:color w:val="000000"/>
          <w:sz w:val="28"/>
          <w:szCs w:val="28"/>
        </w:rPr>
        <w:t>ă</w:t>
      </w:r>
      <w:r w:rsidR="00240603">
        <w:rPr>
          <w:b/>
          <w:color w:val="000000"/>
          <w:sz w:val="28"/>
          <w:szCs w:val="28"/>
        </w:rPr>
        <w:t>n trong</w:t>
      </w:r>
      <w:r w:rsidRPr="00D152E8">
        <w:rPr>
          <w:b/>
          <w:color w:val="000000"/>
          <w:sz w:val="28"/>
          <w:szCs w:val="28"/>
        </w:rPr>
        <w:t xml:space="preserve"> sản xuất kinh doanh do ảnh h</w:t>
      </w:r>
      <w:r w:rsidRPr="00D152E8">
        <w:rPr>
          <w:rFonts w:hint="eastAsia"/>
          <w:b/>
          <w:color w:val="000000"/>
          <w:sz w:val="28"/>
          <w:szCs w:val="28"/>
        </w:rPr>
        <w:t>ư</w:t>
      </w:r>
      <w:r w:rsidRPr="00D152E8">
        <w:rPr>
          <w:b/>
          <w:color w:val="000000"/>
          <w:sz w:val="28"/>
          <w:szCs w:val="28"/>
        </w:rPr>
        <w:t>ởng bởi dịch COVID-19</w:t>
      </w:r>
    </w:p>
    <w:p w:rsidR="00D01636" w:rsidRPr="00D01636" w:rsidRDefault="00D152E8" w:rsidP="00D01636">
      <w:pPr>
        <w:pStyle w:val="Normal1"/>
        <w:tabs>
          <w:tab w:val="left" w:pos="1526"/>
          <w:tab w:val="left" w:pos="2943"/>
        </w:tabs>
        <w:jc w:val="center"/>
        <w:rPr>
          <w:color w:val="000000"/>
          <w:sz w:val="28"/>
          <w:szCs w:val="28"/>
        </w:rPr>
      </w:pPr>
      <w:r w:rsidRPr="00D01636">
        <w:rPr>
          <w:i/>
          <w:color w:val="000000"/>
          <w:sz w:val="28"/>
          <w:szCs w:val="28"/>
        </w:rPr>
        <w:t xml:space="preserve"> </w:t>
      </w:r>
      <w:r w:rsidR="00240603">
        <w:rPr>
          <w:i/>
          <w:color w:val="000000"/>
          <w:sz w:val="28"/>
          <w:szCs w:val="28"/>
        </w:rPr>
        <w:t>(Phục vụ Kỳ họp thứ 14 H</w:t>
      </w:r>
      <w:r w:rsidR="00460CED" w:rsidRPr="00460CED">
        <w:rPr>
          <w:i/>
          <w:color w:val="000000"/>
          <w:sz w:val="28"/>
          <w:szCs w:val="28"/>
        </w:rPr>
        <w:t>ội</w:t>
      </w:r>
      <w:r w:rsidR="00460CED">
        <w:rPr>
          <w:i/>
          <w:color w:val="000000"/>
          <w:sz w:val="28"/>
          <w:szCs w:val="28"/>
        </w:rPr>
        <w:t xml:space="preserve"> </w:t>
      </w:r>
      <w:r w:rsidR="00460CED" w:rsidRPr="00460CED">
        <w:rPr>
          <w:rFonts w:hint="eastAsia"/>
          <w:i/>
          <w:color w:val="000000"/>
          <w:sz w:val="28"/>
          <w:szCs w:val="28"/>
        </w:rPr>
        <w:t>đ</w:t>
      </w:r>
      <w:r w:rsidR="00460CED" w:rsidRPr="00460CED">
        <w:rPr>
          <w:i/>
          <w:color w:val="000000"/>
          <w:sz w:val="28"/>
          <w:szCs w:val="28"/>
        </w:rPr>
        <w:t>ồng</w:t>
      </w:r>
      <w:r w:rsidR="00460CED">
        <w:rPr>
          <w:i/>
          <w:color w:val="000000"/>
          <w:sz w:val="28"/>
          <w:szCs w:val="28"/>
        </w:rPr>
        <w:t xml:space="preserve"> nh</w:t>
      </w:r>
      <w:r w:rsidR="00460CED" w:rsidRPr="00460CED">
        <w:rPr>
          <w:i/>
          <w:color w:val="000000"/>
          <w:sz w:val="28"/>
          <w:szCs w:val="28"/>
        </w:rPr>
        <w:t>â</w:t>
      </w:r>
      <w:r w:rsidR="00460CED">
        <w:rPr>
          <w:i/>
          <w:color w:val="000000"/>
          <w:sz w:val="28"/>
          <w:szCs w:val="28"/>
        </w:rPr>
        <w:t>n d</w:t>
      </w:r>
      <w:r w:rsidR="00460CED" w:rsidRPr="00460CED">
        <w:rPr>
          <w:i/>
          <w:color w:val="000000"/>
          <w:sz w:val="28"/>
          <w:szCs w:val="28"/>
        </w:rPr>
        <w:t>â</w:t>
      </w:r>
      <w:r w:rsidR="00460CED">
        <w:rPr>
          <w:i/>
          <w:color w:val="000000"/>
          <w:sz w:val="28"/>
          <w:szCs w:val="28"/>
        </w:rPr>
        <w:t>n t</w:t>
      </w:r>
      <w:r w:rsidR="00460CED" w:rsidRPr="00460CED">
        <w:rPr>
          <w:i/>
          <w:color w:val="000000"/>
          <w:sz w:val="28"/>
          <w:szCs w:val="28"/>
        </w:rPr>
        <w:t>ỉnh</w:t>
      </w:r>
      <w:r w:rsidR="00240603">
        <w:rPr>
          <w:i/>
          <w:color w:val="000000"/>
          <w:sz w:val="28"/>
          <w:szCs w:val="28"/>
        </w:rPr>
        <w:t xml:space="preserve"> khóa XVII,</w:t>
      </w:r>
      <w:r w:rsidR="00460CED">
        <w:rPr>
          <w:i/>
          <w:color w:val="000000"/>
          <w:sz w:val="28"/>
          <w:szCs w:val="28"/>
        </w:rPr>
        <w:t xml:space="preserve"> ng</w:t>
      </w:r>
      <w:r w:rsidR="00460CED" w:rsidRPr="00460CED">
        <w:rPr>
          <w:i/>
          <w:color w:val="000000"/>
          <w:sz w:val="28"/>
          <w:szCs w:val="28"/>
        </w:rPr>
        <w:t>ày</w:t>
      </w:r>
      <w:r w:rsidR="00460CED">
        <w:rPr>
          <w:i/>
          <w:color w:val="000000"/>
          <w:sz w:val="28"/>
          <w:szCs w:val="28"/>
        </w:rPr>
        <w:t xml:space="preserve"> 17/4/202</w:t>
      </w:r>
      <w:r w:rsidR="00240603">
        <w:rPr>
          <w:i/>
          <w:color w:val="000000"/>
          <w:sz w:val="28"/>
          <w:szCs w:val="28"/>
        </w:rPr>
        <w:t>0</w:t>
      </w:r>
      <w:r w:rsidR="00D01636" w:rsidRPr="00733806">
        <w:rPr>
          <w:i/>
          <w:color w:val="000000"/>
          <w:sz w:val="28"/>
          <w:szCs w:val="28"/>
        </w:rPr>
        <w:t xml:space="preserve">) </w:t>
      </w:r>
    </w:p>
    <w:p w:rsidR="00D01636" w:rsidRPr="00D01636" w:rsidRDefault="00F81527" w:rsidP="00D01636">
      <w:pPr>
        <w:pStyle w:val="Normal1"/>
        <w:tabs>
          <w:tab w:val="left" w:pos="1526"/>
          <w:tab w:val="left" w:pos="2943"/>
        </w:tabs>
        <w:rPr>
          <w:color w:val="000000"/>
          <w:sz w:val="28"/>
          <w:szCs w:val="28"/>
        </w:rPr>
      </w:pPr>
      <w:r>
        <w:rPr>
          <w:noProof/>
          <w:color w:val="000000"/>
          <w:sz w:val="28"/>
          <w:szCs w:val="28"/>
          <w:lang w:val="en-US" w:eastAsia="en-US"/>
        </w:rPr>
        <mc:AlternateContent>
          <mc:Choice Requires="wps">
            <w:drawing>
              <wp:anchor distT="4294967295" distB="4294967295" distL="114300" distR="114300" simplePos="0" relativeHeight="251659776" behindDoc="0" locked="0" layoutInCell="1" allowOverlap="1">
                <wp:simplePos x="0" y="0"/>
                <wp:positionH relativeFrom="column">
                  <wp:posOffset>1712595</wp:posOffset>
                </wp:positionH>
                <wp:positionV relativeFrom="paragraph">
                  <wp:posOffset>34924</wp:posOffset>
                </wp:positionV>
                <wp:extent cx="2302510" cy="0"/>
                <wp:effectExtent l="0" t="0" r="2159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85pt,2.75pt" to="316.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6k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"/>
            </w:pict>
          </mc:Fallback>
        </mc:AlternateContent>
      </w:r>
      <w:r w:rsidR="00D01636" w:rsidRPr="00D01636">
        <w:rPr>
          <w:color w:val="000000"/>
          <w:sz w:val="28"/>
          <w:szCs w:val="28"/>
        </w:rPr>
        <w:tab/>
      </w:r>
      <w:r w:rsidR="00A33EA2">
        <w:rPr>
          <w:noProof/>
          <w:sz w:val="28"/>
          <w:szCs w:val="28"/>
          <w:lang w:val="en-US" w:eastAsia="en-US"/>
        </w:rPr>
        <w:drawing>
          <wp:anchor distT="0" distB="0" distL="114300" distR="114300" simplePos="0" relativeHeight="251658752" behindDoc="0" locked="0" layoutInCell="1" allowOverlap="1">
            <wp:simplePos x="0" y="0"/>
            <wp:positionH relativeFrom="column">
              <wp:posOffset>114300</wp:posOffset>
            </wp:positionH>
            <wp:positionV relativeFrom="paragraph">
              <wp:posOffset>0</wp:posOffset>
            </wp:positionV>
            <wp:extent cx="25400" cy="25400"/>
            <wp:effectExtent l="0" t="0" r="0" b="0"/>
            <wp:wrapNone/>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srcRect/>
                    <a:stretch>
                      <a:fillRect/>
                    </a:stretch>
                  </pic:blipFill>
                  <pic:spPr bwMode="auto">
                    <a:xfrm>
                      <a:off x="0" y="0"/>
                      <a:ext cx="25400" cy="25400"/>
                    </a:xfrm>
                    <a:prstGeom prst="rect">
                      <a:avLst/>
                    </a:prstGeom>
                    <a:noFill/>
                    <a:ln w="9525">
                      <a:noFill/>
                      <a:miter lim="800000"/>
                      <a:headEnd/>
                      <a:tailEnd/>
                    </a:ln>
                  </pic:spPr>
                </pic:pic>
              </a:graphicData>
            </a:graphic>
          </wp:anchor>
        </w:drawing>
      </w:r>
    </w:p>
    <w:p w:rsidR="00303E3E" w:rsidRDefault="008D3C8C" w:rsidP="008C7420">
      <w:pPr>
        <w:widowControl w:val="0"/>
        <w:tabs>
          <w:tab w:val="left" w:pos="3402"/>
        </w:tabs>
        <w:spacing w:after="60"/>
        <w:ind w:firstLine="680"/>
        <w:jc w:val="both"/>
        <w:rPr>
          <w:rFonts w:ascii="Times New Roman" w:hAnsi="Times New Roman"/>
          <w:lang w:val="es-ES_tradnl" w:eastAsia="vi-VN"/>
        </w:rPr>
      </w:pPr>
      <w:r>
        <w:rPr>
          <w:rFonts w:ascii="Times New Roman" w:hAnsi="Times New Roman"/>
          <w:lang w:val="es-ES_tradnl" w:eastAsia="vi-VN"/>
        </w:rPr>
        <w:t xml:space="preserve">Thực hiện nội dung, chương trình Kỳ họp thứ 14 Hội đồng nhân dân tỉnh khóa XVII, </w:t>
      </w:r>
      <w:r w:rsidR="00303E3E" w:rsidRPr="00303E3E">
        <w:rPr>
          <w:rFonts w:ascii="Times New Roman" w:hAnsi="Times New Roman"/>
          <w:lang w:val="es-ES_tradnl" w:eastAsia="vi-VN"/>
        </w:rPr>
        <w:t xml:space="preserve">Ủy ban nhân dân tỉnh báo cáo </w:t>
      </w:r>
      <w:r w:rsidRPr="008D3C8C">
        <w:rPr>
          <w:rFonts w:ascii="Times New Roman" w:hAnsi="Times New Roman"/>
          <w:lang w:val="es-ES_tradnl" w:eastAsia="vi-VN"/>
        </w:rPr>
        <w:t xml:space="preserve">Tình hình dịch bệnh COVID-19; công tác bố trí kinh phí </w:t>
      </w:r>
      <w:r w:rsidRPr="008D3C8C">
        <w:rPr>
          <w:rFonts w:ascii="Times New Roman" w:hAnsi="Times New Roman" w:hint="eastAsia"/>
          <w:lang w:val="es-ES_tradnl" w:eastAsia="vi-VN"/>
        </w:rPr>
        <w:t>đ</w:t>
      </w:r>
      <w:r w:rsidRPr="008D3C8C">
        <w:rPr>
          <w:rFonts w:ascii="Times New Roman" w:hAnsi="Times New Roman"/>
          <w:lang w:val="es-ES_tradnl" w:eastAsia="vi-VN"/>
        </w:rPr>
        <w:t>ảm bảo cho công</w:t>
      </w:r>
      <w:r w:rsidRPr="008D3C8C">
        <w:rPr>
          <w:rFonts w:ascii="Times New Roman" w:hAnsi="Times New Roman"/>
        </w:rPr>
        <w:t xml:space="preserve"> </w:t>
      </w:r>
      <w:r w:rsidRPr="008D3C8C">
        <w:rPr>
          <w:rFonts w:ascii="Times New Roman" w:hAnsi="Times New Roman"/>
          <w:lang w:val="es-ES_tradnl" w:eastAsia="vi-VN"/>
        </w:rPr>
        <w:t>tác phòng, chống dịch bệnh và một số giải pháp tháo gỡ khó kh</w:t>
      </w:r>
      <w:r w:rsidRPr="008D3C8C">
        <w:rPr>
          <w:rFonts w:ascii="Times New Roman" w:hAnsi="Times New Roman" w:hint="eastAsia"/>
          <w:lang w:val="es-ES_tradnl" w:eastAsia="vi-VN"/>
        </w:rPr>
        <w:t>ă</w:t>
      </w:r>
      <w:r w:rsidRPr="008D3C8C">
        <w:rPr>
          <w:rFonts w:ascii="Times New Roman" w:hAnsi="Times New Roman"/>
          <w:lang w:val="es-ES_tradnl" w:eastAsia="vi-VN"/>
        </w:rPr>
        <w:t>n trong sản</w:t>
      </w:r>
      <w:r w:rsidRPr="008D3C8C">
        <w:rPr>
          <w:rFonts w:ascii="Times New Roman" w:hAnsi="Times New Roman"/>
        </w:rPr>
        <w:t xml:space="preserve"> </w:t>
      </w:r>
      <w:r w:rsidRPr="008D3C8C">
        <w:rPr>
          <w:rFonts w:ascii="Times New Roman" w:hAnsi="Times New Roman"/>
          <w:lang w:val="es-ES_tradnl" w:eastAsia="vi-VN"/>
        </w:rPr>
        <w:t>xuất kinh doanh do ảnh h</w:t>
      </w:r>
      <w:r w:rsidRPr="008D3C8C">
        <w:rPr>
          <w:rFonts w:ascii="Times New Roman" w:hAnsi="Times New Roman" w:hint="eastAsia"/>
          <w:lang w:val="es-ES_tradnl" w:eastAsia="vi-VN"/>
        </w:rPr>
        <w:t>ư</w:t>
      </w:r>
      <w:r w:rsidRPr="008D3C8C">
        <w:rPr>
          <w:rFonts w:ascii="Times New Roman" w:hAnsi="Times New Roman"/>
          <w:lang w:val="es-ES_tradnl" w:eastAsia="vi-VN"/>
        </w:rPr>
        <w:t>ởng bởi dịch COVID-19</w:t>
      </w:r>
      <w:r>
        <w:rPr>
          <w:rFonts w:ascii="Times New Roman" w:hAnsi="Times New Roman"/>
          <w:lang w:val="es-ES_tradnl" w:eastAsia="vi-VN"/>
        </w:rPr>
        <w:t>,</w:t>
      </w:r>
      <w:r w:rsidRPr="008D3C8C">
        <w:rPr>
          <w:rFonts w:ascii="Times New Roman" w:hAnsi="Times New Roman"/>
          <w:lang w:val="es-ES_tradnl" w:eastAsia="vi-VN"/>
        </w:rPr>
        <w:t xml:space="preserve"> </w:t>
      </w:r>
      <w:r w:rsidR="00303E3E" w:rsidRPr="00303E3E">
        <w:rPr>
          <w:rFonts w:ascii="Times New Roman" w:hAnsi="Times New Roman"/>
          <w:lang w:val="es-ES_tradnl" w:eastAsia="vi-VN"/>
        </w:rPr>
        <w:t>như sau:</w:t>
      </w:r>
    </w:p>
    <w:p w:rsidR="008D3C8C" w:rsidRPr="00303E3E" w:rsidRDefault="008D3C8C" w:rsidP="008C7420">
      <w:pPr>
        <w:widowControl w:val="0"/>
        <w:tabs>
          <w:tab w:val="left" w:pos="3402"/>
        </w:tabs>
        <w:spacing w:after="60"/>
        <w:ind w:firstLine="680"/>
        <w:jc w:val="both"/>
        <w:rPr>
          <w:rFonts w:ascii="Times New Roman" w:hAnsi="Times New Roman"/>
          <w:lang w:val="es-ES_tradnl" w:eastAsia="vi-VN"/>
        </w:rPr>
      </w:pPr>
      <w:r>
        <w:rPr>
          <w:rFonts w:ascii="Times New Roman" w:hAnsi="Times New Roman"/>
          <w:lang w:val="es-ES_tradnl" w:eastAsia="vi-VN"/>
        </w:rPr>
        <w:t>A. TÌNH HÌNH DỊCH BỆNH COVID-19</w:t>
      </w:r>
    </w:p>
    <w:p w:rsidR="008D3C8C" w:rsidRPr="00521A6B" w:rsidRDefault="008D3C8C" w:rsidP="00521A6B">
      <w:pPr>
        <w:widowControl w:val="0"/>
        <w:spacing w:after="60"/>
        <w:ind w:firstLine="680"/>
        <w:jc w:val="both"/>
        <w:rPr>
          <w:rFonts w:ascii="Times New Roman" w:hAnsi="Times New Roman"/>
          <w:lang w:val="nl-NL" w:eastAsia="vi-VN"/>
        </w:rPr>
      </w:pPr>
      <w:r w:rsidRPr="00521A6B">
        <w:rPr>
          <w:rFonts w:ascii="Times New Roman" w:hAnsi="Times New Roman"/>
          <w:b/>
          <w:lang w:eastAsia="vi-VN"/>
        </w:rPr>
        <w:t xml:space="preserve">1. Tình hình dịch bệnh </w:t>
      </w:r>
      <w:r w:rsidRPr="00240603">
        <w:rPr>
          <w:rFonts w:ascii="Times New Roman" w:hAnsi="Times New Roman"/>
          <w:i/>
          <w:lang w:val="nl-NL" w:eastAsia="vi-VN"/>
        </w:rPr>
        <w:t>(tính đến 17 giờ ngày 16/4/2020</w:t>
      </w:r>
      <w:r w:rsidRPr="00240603">
        <w:rPr>
          <w:rFonts w:ascii="Times New Roman" w:hAnsi="Times New Roman"/>
          <w:lang w:val="nl-NL" w:eastAsia="vi-VN"/>
        </w:rPr>
        <w:t>)</w:t>
      </w:r>
    </w:p>
    <w:p w:rsidR="00521A6B" w:rsidRPr="00521A6B" w:rsidRDefault="00AC78AE" w:rsidP="00521A6B">
      <w:pPr>
        <w:pStyle w:val="NormalWeb"/>
        <w:shd w:val="clear" w:color="auto" w:fill="FFFFFF"/>
        <w:spacing w:before="0" w:beforeAutospacing="0" w:after="60" w:afterAutospacing="0"/>
        <w:ind w:firstLine="680"/>
        <w:jc w:val="both"/>
        <w:rPr>
          <w:sz w:val="28"/>
          <w:szCs w:val="28"/>
        </w:rPr>
      </w:pPr>
      <w:r>
        <w:rPr>
          <w:sz w:val="28"/>
          <w:szCs w:val="28"/>
        </w:rPr>
        <w:t>Thực hiện</w:t>
      </w:r>
      <w:r w:rsidR="00BA0EFF" w:rsidRPr="00521A6B">
        <w:rPr>
          <w:sz w:val="28"/>
          <w:szCs w:val="28"/>
        </w:rPr>
        <w:t xml:space="preserve"> chỉ đạo</w:t>
      </w:r>
      <w:r w:rsidR="00521A6B" w:rsidRPr="00521A6B">
        <w:rPr>
          <w:sz w:val="28"/>
          <w:szCs w:val="28"/>
        </w:rPr>
        <w:t xml:space="preserve"> </w:t>
      </w:r>
      <w:r w:rsidR="00BA0EFF" w:rsidRPr="00521A6B">
        <w:rPr>
          <w:sz w:val="28"/>
          <w:szCs w:val="28"/>
        </w:rPr>
        <w:t>của Chính phủ, Thủ tướng Chính phủ, Ban Chỉ đạo quốc gia và Ban chỉ</w:t>
      </w:r>
      <w:r w:rsidR="00521A6B" w:rsidRPr="00521A6B">
        <w:rPr>
          <w:sz w:val="28"/>
          <w:szCs w:val="28"/>
        </w:rPr>
        <w:t xml:space="preserve"> đạo của tỉnh, thời gian qua công tác phòng chống dịch bệnh COVID-19 đã được các cấp, các ngành, cả hệ thống chính trị thực hiện </w:t>
      </w:r>
      <w:r>
        <w:rPr>
          <w:sz w:val="28"/>
          <w:szCs w:val="28"/>
        </w:rPr>
        <w:t>quyết liệt và đạt được kết quả tích cực</w:t>
      </w:r>
      <w:r w:rsidR="00BA0EFF" w:rsidRPr="00521A6B">
        <w:rPr>
          <w:sz w:val="28"/>
          <w:szCs w:val="28"/>
        </w:rPr>
        <w:t>.</w:t>
      </w:r>
      <w:r w:rsidR="00521A6B" w:rsidRPr="00521A6B">
        <w:rPr>
          <w:sz w:val="28"/>
          <w:szCs w:val="28"/>
        </w:rPr>
        <w:t xml:space="preserve"> </w:t>
      </w:r>
    </w:p>
    <w:p w:rsidR="008D3C8C" w:rsidRPr="00521A6B" w:rsidRDefault="00521A6B" w:rsidP="00521A6B">
      <w:pPr>
        <w:pStyle w:val="NormalWeb"/>
        <w:shd w:val="clear" w:color="auto" w:fill="FFFFFF"/>
        <w:spacing w:before="0" w:beforeAutospacing="0" w:after="60" w:afterAutospacing="0"/>
        <w:ind w:firstLine="680"/>
        <w:jc w:val="both"/>
        <w:rPr>
          <w:sz w:val="28"/>
          <w:szCs w:val="28"/>
        </w:rPr>
      </w:pPr>
      <w:r w:rsidRPr="00521A6B">
        <w:rPr>
          <w:sz w:val="28"/>
          <w:szCs w:val="28"/>
        </w:rPr>
        <w:t>Tuy vậy</w:t>
      </w:r>
      <w:r w:rsidR="00E135A8">
        <w:rPr>
          <w:sz w:val="28"/>
          <w:szCs w:val="28"/>
        </w:rPr>
        <w:t>,</w:t>
      </w:r>
      <w:r w:rsidRPr="00521A6B">
        <w:rPr>
          <w:sz w:val="28"/>
          <w:szCs w:val="28"/>
        </w:rPr>
        <w:t xml:space="preserve"> với tính chất của d</w:t>
      </w:r>
      <w:r w:rsidR="00BA0EFF" w:rsidRPr="00521A6B">
        <w:rPr>
          <w:sz w:val="28"/>
          <w:szCs w:val="28"/>
        </w:rPr>
        <w:t>ịch bệnh COVID-19 diễn biến phức tạp</w:t>
      </w:r>
      <w:r w:rsidRPr="00521A6B">
        <w:rPr>
          <w:sz w:val="28"/>
          <w:szCs w:val="28"/>
        </w:rPr>
        <w:t>,</w:t>
      </w:r>
      <w:r w:rsidR="00BA0EFF" w:rsidRPr="00521A6B">
        <w:rPr>
          <w:sz w:val="28"/>
          <w:szCs w:val="28"/>
        </w:rPr>
        <w:t xml:space="preserve"> nguy cơ lây nhiễm </w:t>
      </w:r>
      <w:r w:rsidRPr="00521A6B">
        <w:rPr>
          <w:sz w:val="28"/>
          <w:szCs w:val="28"/>
        </w:rPr>
        <w:t xml:space="preserve">cao, </w:t>
      </w:r>
      <w:r w:rsidRPr="00521A6B">
        <w:rPr>
          <w:rFonts w:eastAsia="Calibri"/>
          <w:sz w:val="28"/>
          <w:szCs w:val="28"/>
          <w:lang w:val="nl-NL" w:eastAsia="vi-VN"/>
        </w:rPr>
        <w:t xml:space="preserve">đến thời điểm này </w:t>
      </w:r>
      <w:r w:rsidR="00AC78AE">
        <w:rPr>
          <w:rFonts w:eastAsia="Calibri"/>
          <w:sz w:val="28"/>
          <w:szCs w:val="28"/>
          <w:lang w:val="nl-NL" w:eastAsia="vi-VN"/>
        </w:rPr>
        <w:t xml:space="preserve">tỉnh ta </w:t>
      </w:r>
      <w:r w:rsidRPr="00521A6B">
        <w:rPr>
          <w:rFonts w:eastAsia="Calibri"/>
          <w:sz w:val="28"/>
          <w:szCs w:val="28"/>
          <w:lang w:val="nl-NL" w:eastAsia="vi-VN"/>
        </w:rPr>
        <w:t>đ</w:t>
      </w:r>
      <w:r w:rsidR="008D3C8C" w:rsidRPr="00521A6B">
        <w:rPr>
          <w:rFonts w:eastAsia="Calibri"/>
          <w:sz w:val="28"/>
          <w:szCs w:val="28"/>
          <w:lang w:val="nl-NL" w:eastAsia="vi-VN"/>
        </w:rPr>
        <w:t xml:space="preserve">ã có 04 trường hợp dương tính với SARS-CoV-2 </w:t>
      </w:r>
      <w:r w:rsidR="008D3C8C" w:rsidRPr="00521A6B">
        <w:rPr>
          <w:sz w:val="28"/>
          <w:szCs w:val="28"/>
          <w:lang w:val="nl-NL" w:eastAsia="vi-VN"/>
        </w:rPr>
        <w:t>(BN 146, BN 210, BN 238 và BN 265)</w:t>
      </w:r>
      <w:r w:rsidR="008D3C8C" w:rsidRPr="00521A6B">
        <w:rPr>
          <w:rFonts w:eastAsia="Calibri"/>
          <w:sz w:val="28"/>
          <w:szCs w:val="28"/>
          <w:lang w:val="nl-NL" w:eastAsia="vi-VN"/>
        </w:rPr>
        <w:t xml:space="preserve">; đây là 4 trường hợp </w:t>
      </w:r>
      <w:r w:rsidR="008D3C8C" w:rsidRPr="00521A6B">
        <w:rPr>
          <w:sz w:val="28"/>
          <w:szCs w:val="28"/>
          <w:lang w:val="nl-NL" w:eastAsia="vi-VN"/>
        </w:rPr>
        <w:t>liên quan đến ổ dịch tại quán bar The For You (Băng cốc - Thái Lan)</w:t>
      </w:r>
      <w:r w:rsidR="008D3C8C" w:rsidRPr="00521A6B">
        <w:rPr>
          <w:rFonts w:eastAsia="Calibri"/>
          <w:sz w:val="28"/>
          <w:szCs w:val="28"/>
          <w:lang w:val="nl-NL" w:eastAsia="vi-VN"/>
        </w:rPr>
        <w:t xml:space="preserve"> được cách ly, điều trị tại BVĐK Cửa khẩu quốc tế Cầu Treo, sức khỏe ổn định, không sốt, không ho, không khó thở; trong đó bệnh nhân 146 đã khỏi bệnh và được xuất viện ngày 14/4/2020.</w:t>
      </w:r>
    </w:p>
    <w:p w:rsidR="008D3C8C" w:rsidRDefault="008D3C8C" w:rsidP="008C7420">
      <w:pPr>
        <w:widowControl w:val="0"/>
        <w:spacing w:after="60"/>
        <w:ind w:firstLine="680"/>
        <w:jc w:val="both"/>
        <w:rPr>
          <w:rFonts w:ascii="Times New Roman" w:eastAsia="Calibri" w:hAnsi="Times New Roman"/>
          <w:lang w:val="nl-NL" w:eastAsia="vi-VN"/>
        </w:rPr>
      </w:pPr>
      <w:r>
        <w:rPr>
          <w:rFonts w:ascii="Times New Roman" w:eastAsia="Calibri" w:hAnsi="Times New Roman"/>
          <w:lang w:val="nl-NL" w:eastAsia="vi-VN"/>
        </w:rPr>
        <w:t xml:space="preserve">Đối với các trường hợp tiếp xúc gần với 4 ca bệnh nói trên, qua sàng lọc, điều tra có 241/241 trường hợp tiếp xúc gần (F1) đã xét nghệm âm tính, </w:t>
      </w:r>
      <w:r>
        <w:rPr>
          <w:rFonts w:ascii="Times New Roman" w:hAnsi="Times New Roman"/>
          <w:lang w:val="nl-NL" w:eastAsia="vi-VN"/>
        </w:rPr>
        <w:t>trong đó 27 trường hợp đã xét nghiệm 3 lần âm tính và 91 trường hợp đã xét nghiệm 2 lần âm tính; có 572/</w:t>
      </w:r>
      <w:r>
        <w:rPr>
          <w:rFonts w:ascii="Times New Roman" w:eastAsia="Calibri" w:hAnsi="Times New Roman"/>
          <w:lang w:val="nl-NL" w:eastAsia="vi-VN"/>
        </w:rPr>
        <w:t xml:space="preserve">572 trường hợp tiếp xúc với người tiếp xúc gần (F2) đã xét nghiệm âm tính, trong đó có 74 trường hợp đã 2 lần âm tính. Các trường hợp F1, F2 của bệnh nhân 146 đã hết cách ly và được trả về địa phương tiếp tục theo dõi 14 ngày; các trường hợp khác đang được cách ly tại các khu cách ly tập trung các địa phương và tiếp tục lấy mẫu lần 2, lần 3, tất cả đều có sức khỏe ổn định. </w:t>
      </w:r>
    </w:p>
    <w:p w:rsidR="008D3C8C" w:rsidRDefault="008D3C8C" w:rsidP="008C7420">
      <w:pPr>
        <w:widowControl w:val="0"/>
        <w:spacing w:after="60"/>
        <w:ind w:firstLine="680"/>
        <w:jc w:val="both"/>
        <w:rPr>
          <w:rFonts w:ascii="Times New Roman" w:hAnsi="Times New Roman"/>
          <w:lang w:val="nl-NL" w:eastAsia="vi-VN"/>
        </w:rPr>
      </w:pPr>
      <w:r>
        <w:rPr>
          <w:rFonts w:ascii="Times New Roman" w:eastAsia="Calibri" w:hAnsi="Times New Roman"/>
          <w:lang w:val="nl-NL" w:eastAsia="vi-VN"/>
        </w:rPr>
        <w:t xml:space="preserve">Liên quan đến ổ dịch tại Bệnh viện Bạch Mai: Tính từ 12/3/2020 đến nay Hà Tĩnh có </w:t>
      </w:r>
      <w:r>
        <w:rPr>
          <w:rFonts w:ascii="Times New Roman" w:hAnsi="Times New Roman"/>
          <w:lang w:val="nl-NL" w:eastAsia="vi-VN"/>
        </w:rPr>
        <w:t>506 người, trong đó có 296 bệnh nhân, còn lại là người nhà, sinh viên, học viên... Tất cả 506 trường hợp đã được lấy mẫu xét nghiệm và kết quả âm tính, hiện có 41 người đang tiếp tục điều trị tại các bệnh viện..</w:t>
      </w:r>
    </w:p>
    <w:p w:rsidR="008D3C8C" w:rsidRDefault="008D3C8C" w:rsidP="008C7420">
      <w:pPr>
        <w:widowControl w:val="0"/>
        <w:spacing w:after="60"/>
        <w:ind w:firstLine="680"/>
        <w:jc w:val="both"/>
        <w:rPr>
          <w:rFonts w:ascii="Times New Roman" w:hAnsi="Times New Roman"/>
          <w:b/>
          <w:lang w:val="nl-NL" w:eastAsia="vi-VN"/>
        </w:rPr>
      </w:pPr>
      <w:r>
        <w:rPr>
          <w:rFonts w:ascii="Times New Roman" w:hAnsi="Times New Roman"/>
          <w:b/>
          <w:lang w:val="nl-NL" w:eastAsia="vi-VN"/>
        </w:rPr>
        <w:t>2. Các hoạt động đã triển khai</w:t>
      </w:r>
    </w:p>
    <w:p w:rsidR="008D3C8C" w:rsidRDefault="008D3C8C" w:rsidP="008C7420">
      <w:pPr>
        <w:widowControl w:val="0"/>
        <w:tabs>
          <w:tab w:val="center" w:pos="4677"/>
          <w:tab w:val="right" w:pos="9354"/>
        </w:tabs>
        <w:spacing w:after="60"/>
        <w:ind w:firstLine="680"/>
        <w:jc w:val="both"/>
        <w:rPr>
          <w:rFonts w:ascii="Times New Roman" w:hAnsi="Times New Roman"/>
          <w:lang w:val="de-DE" w:eastAsia="zh-CN"/>
        </w:rPr>
      </w:pPr>
      <w:r w:rsidRPr="00885F85">
        <w:rPr>
          <w:rFonts w:ascii="Times New Roman" w:eastAsia="Calibri" w:hAnsi="Times New Roman"/>
          <w:i/>
          <w:lang w:val="nl-NL" w:eastAsia="vi-VN"/>
        </w:rPr>
        <w:t xml:space="preserve">2. 1. Công tác chỉ đạo, điều hành: </w:t>
      </w:r>
      <w:r w:rsidRPr="00240603">
        <w:rPr>
          <w:rFonts w:ascii="Times New Roman" w:eastAsia="Calibri" w:hAnsi="Times New Roman"/>
          <w:lang w:val="nl-NL" w:eastAsia="vi-VN"/>
        </w:rPr>
        <w:t>Tỉnh đã chỉ đạo thành lập Ban chỉ đạ</w:t>
      </w:r>
      <w:r w:rsidR="004B446E">
        <w:rPr>
          <w:rFonts w:ascii="Times New Roman" w:eastAsia="Calibri" w:hAnsi="Times New Roman"/>
          <w:lang w:val="nl-NL" w:eastAsia="vi-VN"/>
        </w:rPr>
        <w:t xml:space="preserve">o </w:t>
      </w:r>
      <w:r w:rsidR="004B446E">
        <w:rPr>
          <w:rFonts w:ascii="Times New Roman" w:eastAsia="Calibri" w:hAnsi="Times New Roman"/>
          <w:lang w:val="nl-NL" w:eastAsia="vi-VN"/>
        </w:rPr>
        <w:lastRenderedPageBreak/>
        <w:t>p</w:t>
      </w:r>
      <w:r w:rsidRPr="00240603">
        <w:rPr>
          <w:rFonts w:ascii="Times New Roman" w:eastAsia="Calibri" w:hAnsi="Times New Roman"/>
          <w:lang w:val="nl-NL" w:eastAsia="vi-VN"/>
        </w:rPr>
        <w:t xml:space="preserve">hòng, chống dịch COVID-19 để chỉ đạo, điều hành các hoạt động phòng, chống dịch trên địa bàn tỉnh. Ban Chỉ đạo tỉnh, </w:t>
      </w:r>
      <w:r w:rsidRPr="00240603">
        <w:rPr>
          <w:rFonts w:ascii="Times New Roman" w:hAnsi="Times New Roman"/>
          <w:lang w:val="nl-NL" w:eastAsia="vi-VN"/>
        </w:rPr>
        <w:t>UBND tỉnh, các sở, ngành và UBND cấp huyện đã ban hành nhiều văn bản chỉ đạo triển khai phòng, chống dịch kịp thời</w:t>
      </w:r>
      <w:r w:rsidRPr="008D3C8C">
        <w:rPr>
          <w:rFonts w:ascii="Times New Roman" w:eastAsia="Calibri" w:hAnsi="Times New Roman"/>
          <w:lang w:val="nl-NL" w:eastAsia="vi-VN"/>
        </w:rPr>
        <w:t>:</w:t>
      </w:r>
      <w:r w:rsidR="004B446E">
        <w:rPr>
          <w:rFonts w:ascii="Times New Roman" w:eastAsia="Calibri" w:hAnsi="Times New Roman"/>
          <w:lang w:val="nl-NL" w:eastAsia="vi-VN"/>
        </w:rPr>
        <w:t xml:space="preserve"> xây dựng</w:t>
      </w:r>
      <w:r>
        <w:rPr>
          <w:rFonts w:ascii="Times New Roman" w:eastAsia="Calibri" w:hAnsi="Times New Roman"/>
          <w:lang w:val="nl-NL" w:eastAsia="vi-VN"/>
        </w:rPr>
        <w:t xml:space="preserve"> </w:t>
      </w:r>
      <w:r w:rsidRPr="00240603">
        <w:rPr>
          <w:rFonts w:ascii="Times New Roman" w:eastAsia="Calibri" w:hAnsi="Times New Roman"/>
          <w:lang w:val="nl-NL" w:eastAsia="vi-VN"/>
        </w:rPr>
        <w:t xml:space="preserve">kế hoạch đáp ứng với từng cấp độ dịch; phương án thiết lập bệnh viện điều trị bệnh nhân Covid-19, bệnh viện dã chiến và chỉ tiêu huy động giường bệnh trong tình huống khẩn cấp. </w:t>
      </w:r>
      <w:r>
        <w:rPr>
          <w:rFonts w:ascii="Times New Roman" w:hAnsi="Times New Roman"/>
          <w:lang w:val="de-DE" w:eastAsia="zh-CN"/>
        </w:rPr>
        <w:t xml:space="preserve"> </w:t>
      </w:r>
      <w:r w:rsidRPr="00240603">
        <w:rPr>
          <w:rFonts w:ascii="Times New Roman" w:hAnsi="Times New Roman"/>
          <w:lang w:val="de-DE" w:eastAsia="zh-CN"/>
        </w:rPr>
        <w:t>Các sở, ban, ngành và UBND các huyện, thành phố, thị xã cũng đã xây dựng và ban hành kế hoạch phòng, chống dịch bệnh theo chức năng, nhiệm vụ</w:t>
      </w:r>
      <w:r>
        <w:rPr>
          <w:rFonts w:ascii="Times New Roman" w:hAnsi="Times New Roman"/>
          <w:lang w:val="de-DE" w:eastAsia="zh-CN"/>
        </w:rPr>
        <w:t>.</w:t>
      </w:r>
    </w:p>
    <w:p w:rsidR="008D3C8C" w:rsidRPr="00885F85" w:rsidRDefault="008D3C8C" w:rsidP="008C7420">
      <w:pPr>
        <w:widowControl w:val="0"/>
        <w:tabs>
          <w:tab w:val="center" w:pos="4677"/>
          <w:tab w:val="right" w:pos="9354"/>
        </w:tabs>
        <w:spacing w:after="60"/>
        <w:ind w:firstLine="680"/>
        <w:jc w:val="both"/>
        <w:rPr>
          <w:rFonts w:ascii="Times New Roman" w:hAnsi="Times New Roman"/>
          <w:i/>
          <w:lang w:val="nl-NL" w:eastAsia="vi-VN"/>
        </w:rPr>
      </w:pPr>
      <w:r w:rsidRPr="00885F85">
        <w:rPr>
          <w:rFonts w:ascii="Times New Roman" w:hAnsi="Times New Roman"/>
          <w:i/>
          <w:lang w:val="nl-NL" w:eastAsia="vi-VN"/>
        </w:rPr>
        <w:t>2.2. Công tác thông tin tuyên truyền</w:t>
      </w:r>
      <w:r w:rsidR="00885F85">
        <w:rPr>
          <w:rFonts w:ascii="Times New Roman" w:hAnsi="Times New Roman"/>
          <w:lang w:val="nl-NL" w:eastAsia="vi-VN"/>
        </w:rPr>
        <w:t xml:space="preserve">: </w:t>
      </w:r>
      <w:r>
        <w:rPr>
          <w:rFonts w:ascii="Times New Roman" w:hAnsi="Times New Roman"/>
          <w:lang w:val="nl-NL" w:eastAsia="vi-VN"/>
        </w:rPr>
        <w:t>Ban Chỉ đạo tỉnh, Ủy ban nhân dân tỉnh và các sở, ngành, địa phương đã tập trung tuyên truyền, cung cấp thông tin về tình hình dịch bệnh, các biện pháp phòng chống dịch bệnh và các chủ trương, chính sách của Đảng, Nhà nước về công tác phòng, chống dịch.</w:t>
      </w:r>
      <w:r w:rsidR="00885F85">
        <w:rPr>
          <w:rFonts w:ascii="Times New Roman" w:hAnsi="Times New Roman"/>
          <w:i/>
          <w:lang w:val="nl-NL" w:eastAsia="vi-VN"/>
        </w:rPr>
        <w:t xml:space="preserve"> </w:t>
      </w:r>
      <w:r>
        <w:rPr>
          <w:rFonts w:ascii="Times New Roman" w:hAnsi="Times New Roman"/>
          <w:lang w:val="nl-NL" w:eastAsia="vi-VN"/>
        </w:rPr>
        <w:t>Các sở, ngành và địa phương theo chức năng, nhiệm vụ đã thực hiện có hiệu quả công tác tuyên</w:t>
      </w:r>
      <w:r w:rsidR="00AC78AE">
        <w:rPr>
          <w:rFonts w:ascii="Times New Roman" w:hAnsi="Times New Roman"/>
          <w:lang w:val="nl-NL" w:eastAsia="vi-VN"/>
        </w:rPr>
        <w:t xml:space="preserve"> truyền phòng, chống dịch bệnh, </w:t>
      </w:r>
      <w:r>
        <w:rPr>
          <w:rFonts w:ascii="Times New Roman" w:hAnsi="Times New Roman"/>
          <w:lang w:val="nl-NL" w:eastAsia="vi-VN"/>
        </w:rPr>
        <w:t>góp phần ổn định xã hội.</w:t>
      </w:r>
    </w:p>
    <w:p w:rsidR="008D3C8C" w:rsidRPr="00885F85" w:rsidRDefault="008D3C8C" w:rsidP="008C7420">
      <w:pPr>
        <w:widowControl w:val="0"/>
        <w:spacing w:after="60"/>
        <w:ind w:firstLine="680"/>
        <w:jc w:val="both"/>
        <w:rPr>
          <w:rFonts w:ascii="Times New Roman" w:hAnsi="Times New Roman"/>
          <w:i/>
          <w:lang w:val="nl-NL" w:eastAsia="vi-VN"/>
        </w:rPr>
      </w:pPr>
      <w:r w:rsidRPr="00885F85">
        <w:rPr>
          <w:rFonts w:ascii="Times New Roman" w:hAnsi="Times New Roman"/>
          <w:i/>
          <w:lang w:val="nl-NL" w:eastAsia="vi-VN"/>
        </w:rPr>
        <w:t>2.3. Công tác tiếp nhận người nhập cảnh, cách ly tập trung, xét nghiệm và điều trị</w:t>
      </w:r>
    </w:p>
    <w:p w:rsidR="008D3C8C" w:rsidRDefault="008D3C8C" w:rsidP="008C7420">
      <w:pPr>
        <w:widowControl w:val="0"/>
        <w:spacing w:after="60"/>
        <w:ind w:firstLine="680"/>
        <w:jc w:val="both"/>
        <w:rPr>
          <w:rFonts w:ascii="Times New Roman" w:hAnsi="Times New Roman"/>
          <w:lang w:val="nl-NL" w:eastAsia="vi-VN"/>
        </w:rPr>
      </w:pPr>
      <w:r>
        <w:rPr>
          <w:rFonts w:ascii="Times New Roman" w:hAnsi="Times New Roman"/>
          <w:lang w:val="nl-NL" w:eastAsia="vi-VN"/>
        </w:rPr>
        <w:t xml:space="preserve">- </w:t>
      </w:r>
      <w:r w:rsidR="00885F85">
        <w:rPr>
          <w:rFonts w:ascii="Times New Roman" w:hAnsi="Times New Roman"/>
          <w:lang w:val="nl-NL" w:eastAsia="vi-VN"/>
        </w:rPr>
        <w:t xml:space="preserve">Toàn tỉnh đã bố trí hơn 300 cơ sở cách ly tập trung ở cả 3 cấp với quy mô hơn 20.000 giường. Việc tiếp nhận đã được Bộ Chỉ huy Quân sự tỉnh, UBND cấp huyện, cấp xã và ngành Y tế thực hiện đúng quy định và </w:t>
      </w:r>
      <w:r w:rsidR="00AC78AE">
        <w:rPr>
          <w:rFonts w:ascii="Times New Roman" w:hAnsi="Times New Roman"/>
          <w:lang w:val="nl-NL" w:eastAsia="vi-VN"/>
        </w:rPr>
        <w:t xml:space="preserve">theo phương châm 4 </w:t>
      </w:r>
      <w:r w:rsidRPr="00885F85">
        <w:rPr>
          <w:rFonts w:ascii="Times New Roman" w:hAnsi="Times New Roman"/>
          <w:lang w:val="nl-NL" w:eastAsia="vi-VN"/>
        </w:rPr>
        <w:t>tại chỗ</w:t>
      </w:r>
      <w:r w:rsidR="00AC78AE">
        <w:rPr>
          <w:rFonts w:ascii="Times New Roman" w:hAnsi="Times New Roman"/>
          <w:lang w:val="nl-NL" w:eastAsia="vi-VN"/>
        </w:rPr>
        <w:t>.</w:t>
      </w:r>
    </w:p>
    <w:p w:rsidR="008D3C8C" w:rsidRDefault="008D3C8C" w:rsidP="008C7420">
      <w:pPr>
        <w:spacing w:after="60"/>
        <w:ind w:firstLine="680"/>
        <w:contextualSpacing/>
        <w:jc w:val="both"/>
        <w:rPr>
          <w:rFonts w:ascii="Times New Roman" w:hAnsi="Times New Roman"/>
          <w:lang w:val="nl-NL"/>
        </w:rPr>
      </w:pPr>
      <w:r>
        <w:rPr>
          <w:rFonts w:ascii="Times New Roman" w:hAnsi="Times New Roman"/>
          <w:lang w:val="pt-BR"/>
        </w:rPr>
        <w:t xml:space="preserve">- </w:t>
      </w:r>
      <w:r w:rsidR="00885F85">
        <w:rPr>
          <w:rFonts w:ascii="Times New Roman" w:hAnsi="Times New Roman"/>
          <w:lang w:val="pt-BR"/>
        </w:rPr>
        <w:t xml:space="preserve">Kết quả </w:t>
      </w:r>
      <w:r w:rsidR="00885F85">
        <w:rPr>
          <w:rFonts w:ascii="Times New Roman" w:hAnsi="Times New Roman"/>
          <w:lang w:val="nl-NL"/>
        </w:rPr>
        <w:t>đến thời điểm báo cáo, s</w:t>
      </w:r>
      <w:r>
        <w:rPr>
          <w:rFonts w:ascii="Times New Roman" w:hAnsi="Times New Roman"/>
          <w:lang w:val="nl-NL"/>
        </w:rPr>
        <w:t xml:space="preserve">ố lượng cách ly tập trung toàn tỉnh là 7.429 người, trong đó đã hoàn thành cách ly: 4.127 người. </w:t>
      </w:r>
      <w:r>
        <w:rPr>
          <w:rFonts w:ascii="Times New Roman" w:eastAsia="Calibri" w:hAnsi="Times New Roman"/>
          <w:lang w:val="nl-NL"/>
        </w:rPr>
        <w:t>Cách ly tại nhà, nơi lưu trú: 18.399 người, trong đó 14.164 đã hoàn thành, hiện đang cách ly 4.235 người</w:t>
      </w:r>
    </w:p>
    <w:p w:rsidR="008D3C8C" w:rsidRPr="00885F85" w:rsidRDefault="008D3C8C" w:rsidP="008C7420">
      <w:pPr>
        <w:widowControl w:val="0"/>
        <w:tabs>
          <w:tab w:val="center" w:pos="4677"/>
          <w:tab w:val="right" w:pos="9354"/>
        </w:tabs>
        <w:spacing w:after="60"/>
        <w:ind w:firstLine="680"/>
        <w:jc w:val="both"/>
        <w:rPr>
          <w:rFonts w:ascii="Times New Roman" w:hAnsi="Times New Roman"/>
          <w:b/>
          <w:lang w:val="nl-NL" w:eastAsia="vi-VN"/>
        </w:rPr>
      </w:pPr>
      <w:r>
        <w:rPr>
          <w:rFonts w:ascii="Times New Roman" w:hAnsi="Times New Roman"/>
          <w:lang w:val="nl-NL" w:eastAsia="vi-VN"/>
        </w:rPr>
        <w:t>- Hoạt động xét nghiệm:</w:t>
      </w:r>
      <w:r>
        <w:rPr>
          <w:rFonts w:ascii="Times New Roman" w:hAnsi="Times New Roman"/>
          <w:b/>
          <w:lang w:val="nl-NL" w:eastAsia="vi-VN"/>
        </w:rPr>
        <w:t xml:space="preserve"> </w:t>
      </w:r>
      <w:r>
        <w:rPr>
          <w:rFonts w:ascii="Times New Roman" w:hAnsi="Times New Roman"/>
          <w:lang w:val="nl-NL" w:eastAsia="vi-VN"/>
        </w:rPr>
        <w:t>Trước ngày 26/3/2020 các mẫu xét nghiệm được chuyển ra Viện Vệ sinh dịch tễ Trung ương, sau 2-3 ngày mới có kết quả.</w:t>
      </w:r>
      <w:r w:rsidR="00885F85">
        <w:rPr>
          <w:rFonts w:ascii="Times New Roman" w:hAnsi="Times New Roman"/>
          <w:b/>
          <w:lang w:val="nl-NL" w:eastAsia="vi-VN"/>
        </w:rPr>
        <w:t xml:space="preserve"> </w:t>
      </w:r>
      <w:r>
        <w:rPr>
          <w:rFonts w:ascii="Times New Roman" w:hAnsi="Times New Roman"/>
          <w:lang w:val="nl-NL" w:eastAsia="vi-VN"/>
        </w:rPr>
        <w:t>Hiện tại Hà Tĩnh đã có 2 phòng xét nghiệm SARS-CoV-2 tại Trung tâm KSBT và BVĐK tỉnh với công suất mỗi ngày khoảng 800 mẫu/ngày, trong đó Phòng XN của Trung tâm KSBT đủ điều kiện khẳng định kết quả xét nghiệm. Toàn tỉnh đã thực hiện hơn hơn 8.000 mẫu xét nghiệm (4 mẫu dương tính). Hiện đã hoàn thành việc lấy mẫu các trường hợp cách ly tập trung, tiếp tục triển khai lấy mẫu các trường hợp nghi ngờ tại các cơ sở khám chữa bệnh và các trường hợp nghi ngờ trong cộng đồng.</w:t>
      </w:r>
    </w:p>
    <w:p w:rsidR="008D3C8C" w:rsidRPr="00885F85" w:rsidRDefault="00885F85" w:rsidP="008C7420">
      <w:pPr>
        <w:widowControl w:val="0"/>
        <w:tabs>
          <w:tab w:val="center" w:pos="4677"/>
          <w:tab w:val="right" w:pos="9354"/>
        </w:tabs>
        <w:spacing w:after="60"/>
        <w:ind w:firstLine="680"/>
        <w:jc w:val="both"/>
        <w:rPr>
          <w:rFonts w:ascii="Times New Roman Bold" w:hAnsi="Times New Roman Bold"/>
          <w:i/>
          <w:spacing w:val="-6"/>
          <w:lang w:val="nl-NL" w:eastAsia="vi-VN"/>
        </w:rPr>
      </w:pPr>
      <w:r>
        <w:rPr>
          <w:rFonts w:ascii="Times New Roman" w:hAnsi="Times New Roman"/>
          <w:i/>
          <w:lang w:val="nl-NL" w:eastAsia="vi-VN"/>
        </w:rPr>
        <w:t>2.4</w:t>
      </w:r>
      <w:r w:rsidRPr="00885F85">
        <w:rPr>
          <w:rFonts w:ascii="Times New Roman" w:hAnsi="Times New Roman"/>
          <w:i/>
          <w:lang w:val="nl-NL" w:eastAsia="vi-VN"/>
        </w:rPr>
        <w:t>. Công tác</w:t>
      </w:r>
      <w:r>
        <w:rPr>
          <w:rFonts w:ascii="Times New Roman" w:hAnsi="Times New Roman"/>
          <w:i/>
          <w:lang w:val="nl-NL" w:eastAsia="vi-VN"/>
        </w:rPr>
        <w:t xml:space="preserve"> rà soát, phát hiện sớm các trường hợp có yếu tơ nguy cơ</w:t>
      </w:r>
      <w:r w:rsidRPr="00885F85">
        <w:rPr>
          <w:rFonts w:ascii="Times New Roman Bold" w:hAnsi="Times New Roman Bold"/>
          <w:spacing w:val="-6"/>
          <w:lang w:val="nl-NL" w:eastAsia="vi-VN"/>
        </w:rPr>
        <w:t>:</w:t>
      </w:r>
      <w:r>
        <w:rPr>
          <w:rFonts w:ascii="Times New Roman Bold" w:hAnsi="Times New Roman Bold"/>
          <w:i/>
          <w:spacing w:val="-6"/>
          <w:lang w:val="nl-NL" w:eastAsia="vi-VN"/>
        </w:rPr>
        <w:t xml:space="preserve"> </w:t>
      </w:r>
      <w:r w:rsidR="008D3C8C">
        <w:rPr>
          <w:rFonts w:ascii="Times New Roman" w:hAnsi="Times New Roman"/>
          <w:lang w:val="nl-NL" w:eastAsia="vi-VN"/>
        </w:rPr>
        <w:t>Việc đánh giá, phân loại các trường hợp có yếu tố nguy cơ để thực hiện cách ly y tế, theo dõi và điều trị được tiến hành thường xuyê</w:t>
      </w:r>
      <w:r>
        <w:rPr>
          <w:rFonts w:ascii="Times New Roman" w:hAnsi="Times New Roman"/>
          <w:lang w:val="nl-NL" w:eastAsia="vi-VN"/>
        </w:rPr>
        <w:t>n, liên tục và trong toàn tỉnh.</w:t>
      </w:r>
      <w:r w:rsidR="008D3C8C">
        <w:rPr>
          <w:rFonts w:ascii="Times New Roman" w:hAnsi="Times New Roman"/>
          <w:lang w:val="nl-NL" w:eastAsia="vi-VN"/>
        </w:rPr>
        <w:t xml:space="preserve"> Các đơn vị, địa phương phối hợp kiểm soát chặt chẽ người, phương tiện, hàng hóa xuất, nhập, quá cảnh và kiểm dịch y tế tại các cửa khẩu, cảng biển; thành lập chốt kiểm tra y tế trên trục quốc lộ 1A, ga tàu </w:t>
      </w:r>
      <w:r w:rsidR="008D3C8C">
        <w:rPr>
          <w:rFonts w:ascii="Times New Roman" w:hAnsi="Times New Roman"/>
          <w:lang w:val="vi-VN" w:eastAsia="vi-VN"/>
        </w:rPr>
        <w:t xml:space="preserve">kiểm tra </w:t>
      </w:r>
      <w:r w:rsidR="008D3C8C">
        <w:rPr>
          <w:rFonts w:ascii="Times New Roman" w:hAnsi="Times New Roman"/>
          <w:lang w:eastAsia="vi-VN"/>
        </w:rPr>
        <w:t xml:space="preserve">y tế </w:t>
      </w:r>
      <w:r w:rsidR="008D3C8C">
        <w:rPr>
          <w:rFonts w:ascii="Times New Roman" w:hAnsi="Times New Roman"/>
          <w:lang w:val="vi-VN" w:eastAsia="vi-VN"/>
        </w:rPr>
        <w:t>hơn 4.800 hành khách về trên địa bàn tỉnh</w:t>
      </w:r>
      <w:r>
        <w:rPr>
          <w:rFonts w:ascii="Times New Roman" w:hAnsi="Times New Roman"/>
          <w:lang w:val="nl-NL" w:eastAsia="vi-VN"/>
        </w:rPr>
        <w:t>.</w:t>
      </w:r>
      <w:r w:rsidR="008D3C8C">
        <w:rPr>
          <w:rFonts w:ascii="Times New Roman" w:hAnsi="Times New Roman"/>
          <w:lang w:val="nl-NL" w:eastAsia="vi-VN"/>
        </w:rPr>
        <w:t xml:space="preserve"> Thực hiện việc khai báo y tế toàn dân, đến hết ngày 15/4/2020 đã điều tra 915.994 người tại 260.310 hộ gia đình; có với 699.069 người thực hiện khai báo y tế điện tử trên hệ thống NCOVI </w:t>
      </w:r>
    </w:p>
    <w:p w:rsidR="008D3C8C" w:rsidRPr="008C7420" w:rsidRDefault="008D3C8C" w:rsidP="008C7420">
      <w:pPr>
        <w:widowControl w:val="0"/>
        <w:tabs>
          <w:tab w:val="center" w:pos="4677"/>
          <w:tab w:val="right" w:pos="9354"/>
        </w:tabs>
        <w:spacing w:after="60"/>
        <w:ind w:firstLine="680"/>
        <w:jc w:val="both"/>
        <w:rPr>
          <w:rFonts w:ascii="Times New Roman" w:hAnsi="Times New Roman"/>
          <w:i/>
          <w:lang w:val="nl-NL" w:eastAsia="vi-VN"/>
        </w:rPr>
      </w:pPr>
      <w:r w:rsidRPr="008C7420">
        <w:rPr>
          <w:rFonts w:ascii="Times New Roman" w:hAnsi="Times New Roman"/>
          <w:i/>
          <w:lang w:val="nl-NL" w:eastAsia="vi-VN"/>
        </w:rPr>
        <w:t>2.5. Công tác kiểm tra, giám sát</w:t>
      </w:r>
      <w:r w:rsidR="008C7420" w:rsidRPr="008C7420">
        <w:rPr>
          <w:rFonts w:ascii="Times New Roman" w:hAnsi="Times New Roman"/>
          <w:i/>
          <w:lang w:val="nl-NL" w:eastAsia="vi-VN"/>
        </w:rPr>
        <w:t xml:space="preserve"> và xử lý vi phạm</w:t>
      </w:r>
      <w:r w:rsidR="008C7420">
        <w:rPr>
          <w:rFonts w:ascii="Times New Roman" w:hAnsi="Times New Roman"/>
          <w:i/>
          <w:lang w:val="nl-NL" w:eastAsia="vi-VN"/>
        </w:rPr>
        <w:t>:</w:t>
      </w:r>
    </w:p>
    <w:p w:rsidR="008D3C8C" w:rsidRDefault="008D3C8C" w:rsidP="008C7420">
      <w:pPr>
        <w:widowControl w:val="0"/>
        <w:tabs>
          <w:tab w:val="center" w:pos="4677"/>
          <w:tab w:val="right" w:pos="9354"/>
        </w:tabs>
        <w:spacing w:after="60"/>
        <w:ind w:firstLine="680"/>
        <w:jc w:val="both"/>
        <w:rPr>
          <w:rFonts w:ascii="Times New Roman" w:hAnsi="Times New Roman"/>
          <w:lang w:val="nl-NL" w:eastAsia="vi-VN"/>
        </w:rPr>
      </w:pPr>
      <w:r>
        <w:rPr>
          <w:rFonts w:ascii="Times New Roman" w:hAnsi="Times New Roman"/>
          <w:lang w:val="nl-NL" w:eastAsia="vi-VN"/>
        </w:rPr>
        <w:lastRenderedPageBreak/>
        <w:t>- Ban Chỉ đạo tỉnh và các sở, ngành, địa phương theo chức năng, nhiệm vụ đã tăng cường kiểm tra, giám sát, chỉ đạo các địa phương, đơn vị trong ngành triển khai các hoạt động phòng, chống dị</w:t>
      </w:r>
      <w:r w:rsidR="008C7420">
        <w:rPr>
          <w:rFonts w:ascii="Times New Roman" w:hAnsi="Times New Roman"/>
          <w:lang w:val="nl-NL" w:eastAsia="vi-VN"/>
        </w:rPr>
        <w:t xml:space="preserve">ch </w:t>
      </w:r>
      <w:r>
        <w:rPr>
          <w:rFonts w:ascii="Times New Roman" w:hAnsi="Times New Roman"/>
          <w:lang w:val="nl-NL" w:eastAsia="vi-VN"/>
        </w:rPr>
        <w:t>tại các cơ quan, đơn vị, địa phương</w:t>
      </w:r>
      <w:r w:rsidR="00521A6B">
        <w:rPr>
          <w:rFonts w:ascii="Times New Roman" w:hAnsi="Times New Roman"/>
          <w:lang w:val="nl-NL" w:eastAsia="vi-VN"/>
        </w:rPr>
        <w:t>, qua đó</w:t>
      </w:r>
      <w:r>
        <w:rPr>
          <w:rFonts w:ascii="Times New Roman" w:hAnsi="Times New Roman"/>
          <w:lang w:val="nl-NL" w:eastAsia="vi-VN"/>
        </w:rPr>
        <w:t xml:space="preserve"> góp phần chỉ đạo, điều chỉnh, tháo gỡ kịp thời các vướng mắc, khó khăn trong quá trình thực hiện. </w:t>
      </w:r>
    </w:p>
    <w:p w:rsidR="008D3C8C" w:rsidRPr="008C7420" w:rsidRDefault="008D3C8C" w:rsidP="008C7420">
      <w:pPr>
        <w:widowControl w:val="0"/>
        <w:tabs>
          <w:tab w:val="center" w:pos="4677"/>
          <w:tab w:val="right" w:pos="9354"/>
        </w:tabs>
        <w:spacing w:after="60"/>
        <w:ind w:firstLine="680"/>
        <w:jc w:val="both"/>
        <w:rPr>
          <w:rFonts w:ascii="Times New Roman" w:hAnsi="Times New Roman"/>
          <w:lang w:eastAsia="vi-VN"/>
        </w:rPr>
      </w:pPr>
      <w:r>
        <w:rPr>
          <w:rFonts w:ascii="Times New Roman" w:hAnsi="Times New Roman"/>
          <w:iCs/>
          <w:lang w:val="pt-BR"/>
        </w:rPr>
        <w:t xml:space="preserve">- </w:t>
      </w:r>
      <w:r w:rsidR="008C7420">
        <w:rPr>
          <w:rFonts w:ascii="Times New Roman" w:hAnsi="Times New Roman"/>
          <w:iCs/>
          <w:lang w:val="pt-BR"/>
        </w:rPr>
        <w:t xml:space="preserve">Về xử lý </w:t>
      </w:r>
      <w:r w:rsidR="00521A6B">
        <w:rPr>
          <w:rFonts w:ascii="Times New Roman" w:hAnsi="Times New Roman"/>
          <w:iCs/>
          <w:lang w:val="pt-BR"/>
        </w:rPr>
        <w:t>v</w:t>
      </w:r>
      <w:r w:rsidR="008C7420">
        <w:rPr>
          <w:rFonts w:ascii="Times New Roman" w:hAnsi="Times New Roman"/>
          <w:iCs/>
          <w:lang w:val="pt-BR"/>
        </w:rPr>
        <w:t xml:space="preserve">i phạm: </w:t>
      </w:r>
      <w:r w:rsidR="00521A6B">
        <w:rPr>
          <w:rFonts w:ascii="Times New Roman" w:hAnsi="Times New Roman"/>
          <w:iCs/>
          <w:lang w:val="pt-BR"/>
        </w:rPr>
        <w:t xml:space="preserve">Ủy ban nhân dân tỉnh đã chỉ đạo </w:t>
      </w:r>
      <w:r w:rsidR="00AC78AE">
        <w:rPr>
          <w:rFonts w:ascii="Times New Roman" w:hAnsi="Times New Roman"/>
          <w:iCs/>
          <w:lang w:val="pt-BR"/>
        </w:rPr>
        <w:t xml:space="preserve">xử lý </w:t>
      </w:r>
      <w:r w:rsidR="00521A6B">
        <w:rPr>
          <w:rFonts w:ascii="Times New Roman" w:hAnsi="Times New Roman"/>
          <w:iCs/>
          <w:lang w:val="pt-BR"/>
        </w:rPr>
        <w:t xml:space="preserve">nghiêm các trường hợp vi phạm. </w:t>
      </w:r>
      <w:r>
        <w:rPr>
          <w:rFonts w:ascii="Times New Roman" w:hAnsi="Times New Roman"/>
          <w:iCs/>
          <w:lang w:val="pt-BR"/>
        </w:rPr>
        <w:t xml:space="preserve">Công an tỉnh và các địa phương </w:t>
      </w:r>
      <w:r>
        <w:rPr>
          <w:rFonts w:ascii="Times New Roman" w:hAnsi="Times New Roman"/>
          <w:lang w:val="vi-VN" w:eastAsia="vi-VN"/>
        </w:rPr>
        <w:t xml:space="preserve">xử lý 47 trường hợp đưa tin sai sự thật; xử phạt hành chính </w:t>
      </w:r>
      <w:r>
        <w:rPr>
          <w:rFonts w:ascii="Times New Roman" w:hAnsi="Times New Roman"/>
          <w:lang w:eastAsia="vi-VN"/>
        </w:rPr>
        <w:t>250</w:t>
      </w:r>
      <w:r>
        <w:rPr>
          <w:rFonts w:ascii="Times New Roman" w:hAnsi="Times New Roman"/>
          <w:lang w:val="vi-VN" w:eastAsia="vi-VN"/>
        </w:rPr>
        <w:t xml:space="preserve"> trường hợp </w:t>
      </w:r>
      <w:r w:rsidR="00AC78AE">
        <w:rPr>
          <w:rFonts w:ascii="Times New Roman" w:hAnsi="Times New Roman"/>
          <w:lang w:eastAsia="vi-VN"/>
        </w:rPr>
        <w:t>vi phạm. Sở Thông tin và Truyền thông x</w:t>
      </w:r>
      <w:r>
        <w:rPr>
          <w:rFonts w:ascii="Times New Roman" w:hAnsi="Times New Roman"/>
          <w:lang w:val="vi-VN" w:eastAsia="vi-VN"/>
        </w:rPr>
        <w:t>ử lý 45 vụ đưa tin sai sự thật trên mạng xã hội</w:t>
      </w:r>
      <w:r>
        <w:rPr>
          <w:rFonts w:ascii="Times New Roman" w:hAnsi="Times New Roman"/>
          <w:lang w:eastAsia="vi-VN"/>
        </w:rPr>
        <w:t xml:space="preserve">; </w:t>
      </w:r>
      <w:r>
        <w:rPr>
          <w:rFonts w:ascii="Times New Roman" w:hAnsi="Times New Roman"/>
          <w:lang w:val="vi-VN" w:eastAsia="vi-VN"/>
        </w:rPr>
        <w:t xml:space="preserve">đề nghị Bộ </w:t>
      </w:r>
      <w:r>
        <w:rPr>
          <w:rFonts w:ascii="Times New Roman" w:hAnsi="Times New Roman"/>
          <w:lang w:eastAsia="vi-VN"/>
        </w:rPr>
        <w:t xml:space="preserve">Thông tin và Truyền thông </w:t>
      </w:r>
      <w:r>
        <w:rPr>
          <w:rFonts w:ascii="Times New Roman" w:hAnsi="Times New Roman"/>
          <w:lang w:val="vi-VN" w:eastAsia="vi-VN"/>
        </w:rPr>
        <w:t xml:space="preserve">xử lý 05 Báo điện tử, trang Thông tin điện tử đưa tin sai sự thật </w:t>
      </w:r>
      <w:r>
        <w:rPr>
          <w:rFonts w:ascii="Times New Roman" w:hAnsi="Times New Roman"/>
          <w:lang w:eastAsia="vi-VN"/>
        </w:rPr>
        <w:t xml:space="preserve">về </w:t>
      </w:r>
      <w:r>
        <w:rPr>
          <w:rFonts w:ascii="Times New Roman" w:hAnsi="Times New Roman"/>
          <w:lang w:val="vi-VN" w:eastAsia="vi-VN"/>
        </w:rPr>
        <w:t xml:space="preserve">công tác phòng, chống </w:t>
      </w:r>
      <w:r>
        <w:rPr>
          <w:rFonts w:ascii="Times New Roman" w:hAnsi="Times New Roman"/>
          <w:lang w:eastAsia="vi-VN"/>
        </w:rPr>
        <w:t xml:space="preserve">dịch bệnh </w:t>
      </w:r>
      <w:r>
        <w:rPr>
          <w:rFonts w:ascii="Times New Roman" w:hAnsi="Times New Roman"/>
          <w:lang w:val="vi-VN" w:eastAsia="vi-VN"/>
        </w:rPr>
        <w:t>C</w:t>
      </w:r>
      <w:r>
        <w:rPr>
          <w:rFonts w:ascii="Times New Roman" w:hAnsi="Times New Roman"/>
          <w:lang w:eastAsia="vi-VN"/>
        </w:rPr>
        <w:t>OVID-19</w:t>
      </w:r>
      <w:r>
        <w:rPr>
          <w:rFonts w:ascii="Times New Roman" w:hAnsi="Times New Roman"/>
          <w:lang w:val="vi-VN" w:eastAsia="vi-VN"/>
        </w:rPr>
        <w:t xml:space="preserve"> tại Hà Tĩnh</w:t>
      </w:r>
      <w:r>
        <w:rPr>
          <w:rFonts w:ascii="Times New Roman" w:hAnsi="Times New Roman"/>
          <w:lang w:eastAsia="vi-VN"/>
        </w:rPr>
        <w:t>.</w:t>
      </w:r>
      <w:r w:rsidR="008C7420">
        <w:rPr>
          <w:rFonts w:ascii="Times New Roman" w:hAnsi="Times New Roman"/>
          <w:lang w:eastAsia="vi-VN"/>
        </w:rPr>
        <w:t xml:space="preserve"> </w:t>
      </w:r>
      <w:r>
        <w:rPr>
          <w:rFonts w:ascii="Times New Roman" w:hAnsi="Times New Roman"/>
          <w:iCs/>
          <w:lang w:val="vi-VN"/>
        </w:rPr>
        <w:t xml:space="preserve">Cục Quản lý thị trường </w:t>
      </w:r>
      <w:r>
        <w:rPr>
          <w:rFonts w:ascii="Times New Roman" w:hAnsi="Times New Roman"/>
          <w:lang w:val="vi-VN" w:eastAsia="vi-VN"/>
        </w:rPr>
        <w:t>tổ chức kiểm tra, giám sát 441</w:t>
      </w:r>
      <w:r>
        <w:rPr>
          <w:rFonts w:ascii="Times New Roman" w:hAnsi="Times New Roman"/>
          <w:lang w:eastAsia="vi-VN"/>
        </w:rPr>
        <w:t xml:space="preserve"> cơ sở</w:t>
      </w:r>
      <w:r>
        <w:rPr>
          <w:rFonts w:ascii="Times New Roman" w:hAnsi="Times New Roman"/>
          <w:lang w:val="vi-VN" w:eastAsia="vi-VN"/>
        </w:rPr>
        <w:t>; phát hiện và xử lý 256 vụ vi phạm</w:t>
      </w:r>
      <w:r w:rsidR="00AC78AE">
        <w:rPr>
          <w:rFonts w:ascii="Times New Roman" w:hAnsi="Times New Roman"/>
          <w:lang w:eastAsia="vi-VN"/>
        </w:rPr>
        <w:t xml:space="preserve"> (</w:t>
      </w:r>
      <w:r>
        <w:rPr>
          <w:rFonts w:ascii="Times New Roman" w:hAnsi="Times New Roman"/>
          <w:lang w:val="vi-VN" w:eastAsia="vi-VN"/>
        </w:rPr>
        <w:t>phạt hành chính 381.610.000 đồng</w:t>
      </w:r>
      <w:r w:rsidR="00AC78AE">
        <w:rPr>
          <w:rFonts w:ascii="Times New Roman" w:hAnsi="Times New Roman"/>
          <w:lang w:eastAsia="vi-VN"/>
        </w:rPr>
        <w:t>)</w:t>
      </w:r>
      <w:r>
        <w:rPr>
          <w:rFonts w:ascii="Times New Roman" w:hAnsi="Times New Roman"/>
          <w:lang w:val="vi-VN" w:eastAsia="vi-VN"/>
        </w:rPr>
        <w:t>; tịch thu hàng hóa có giá trị 6.930.000 đồng; tước quyền sử dụng chứng chỉ hành nghề dược có thời hạn đối với 12 cơ sở</w:t>
      </w:r>
      <w:r>
        <w:rPr>
          <w:rFonts w:ascii="Times New Roman" w:hAnsi="Times New Roman"/>
          <w:lang w:eastAsia="vi-VN"/>
        </w:rPr>
        <w:t xml:space="preserve">; </w:t>
      </w:r>
      <w:r>
        <w:rPr>
          <w:rFonts w:ascii="Times New Roman" w:hAnsi="Times New Roman"/>
          <w:lang w:val="vi-VN" w:eastAsia="vi-VN"/>
        </w:rPr>
        <w:t>tịch thu, tạm giữ 1.850 cái khẩu trang.</w:t>
      </w:r>
    </w:p>
    <w:p w:rsidR="008D3C8C" w:rsidRPr="008C7420" w:rsidRDefault="008D3C8C" w:rsidP="008C7420">
      <w:pPr>
        <w:widowControl w:val="0"/>
        <w:tabs>
          <w:tab w:val="center" w:pos="4677"/>
          <w:tab w:val="right" w:pos="9354"/>
        </w:tabs>
        <w:spacing w:after="60"/>
        <w:ind w:firstLine="680"/>
        <w:jc w:val="both"/>
        <w:rPr>
          <w:rFonts w:ascii="Times New Roman" w:hAnsi="Times New Roman"/>
          <w:b/>
          <w:lang w:val="pt-BR" w:eastAsia="vi-VN"/>
        </w:rPr>
      </w:pPr>
      <w:r>
        <w:rPr>
          <w:rFonts w:ascii="Times New Roman" w:hAnsi="Times New Roman"/>
          <w:b/>
          <w:lang w:val="pt-BR" w:eastAsia="vi-VN"/>
        </w:rPr>
        <w:t xml:space="preserve">3. Dự báo tình hình: </w:t>
      </w:r>
      <w:r>
        <w:rPr>
          <w:rFonts w:ascii="Times New Roman" w:hAnsi="Times New Roman"/>
          <w:shd w:val="clear" w:color="auto" w:fill="FFFFFF"/>
          <w:lang w:val="pt-BR" w:eastAsia="vi-VN"/>
        </w:rPr>
        <w:t>Nguy cơ dịch bệnh xâm nhập vào địa bàn và lan rộng ra cộng đồng là rất cao do</w:t>
      </w:r>
      <w:r>
        <w:rPr>
          <w:rFonts w:ascii="Times New Roman" w:hAnsi="Times New Roman"/>
          <w:shd w:val="clear" w:color="auto" w:fill="FFFFFF"/>
          <w:lang w:val="vi-VN" w:eastAsia="vi-VN"/>
        </w:rPr>
        <w:t>:</w:t>
      </w:r>
    </w:p>
    <w:p w:rsidR="008D3C8C" w:rsidRDefault="008D3C8C" w:rsidP="008C7420">
      <w:pPr>
        <w:widowControl w:val="0"/>
        <w:tabs>
          <w:tab w:val="center" w:pos="4677"/>
          <w:tab w:val="right" w:pos="9354"/>
        </w:tabs>
        <w:spacing w:after="60"/>
        <w:ind w:firstLine="680"/>
        <w:jc w:val="both"/>
        <w:rPr>
          <w:rFonts w:ascii="Times New Roman" w:hAnsi="Times New Roman"/>
          <w:b/>
          <w:lang w:eastAsia="vi-VN"/>
        </w:rPr>
      </w:pPr>
      <w:r>
        <w:rPr>
          <w:rFonts w:ascii="Times New Roman" w:hAnsi="Times New Roman"/>
          <w:shd w:val="clear" w:color="auto" w:fill="FFFFFF"/>
          <w:lang w:eastAsia="vi-VN"/>
        </w:rPr>
        <w:t xml:space="preserve">- Hà Tĩnh là một trong 12 địa phương </w:t>
      </w:r>
      <w:r w:rsidR="00AC78AE">
        <w:rPr>
          <w:rFonts w:ascii="Times New Roman" w:hAnsi="Times New Roman"/>
          <w:shd w:val="clear" w:color="auto" w:fill="FFFFFF"/>
          <w:lang w:eastAsia="vi-VN"/>
        </w:rPr>
        <w:t xml:space="preserve">được Chính phủ xếp </w:t>
      </w:r>
      <w:r>
        <w:rPr>
          <w:rFonts w:ascii="Times New Roman" w:hAnsi="Times New Roman"/>
          <w:shd w:val="clear" w:color="auto" w:fill="FFFFFF"/>
          <w:lang w:eastAsia="vi-VN"/>
        </w:rPr>
        <w:t>trong nhóm có nguy cơ cao của dịch bệnh</w:t>
      </w:r>
      <w:r>
        <w:rPr>
          <w:rFonts w:ascii="Times New Roman" w:hAnsi="Times New Roman"/>
          <w:shd w:val="clear" w:color="auto" w:fill="FFFFFF"/>
          <w:lang w:val="vi-VN" w:eastAsia="vi-VN"/>
        </w:rPr>
        <w:t xml:space="preserve"> </w:t>
      </w:r>
      <w:r>
        <w:rPr>
          <w:rFonts w:ascii="Times New Roman" w:hAnsi="Times New Roman"/>
          <w:shd w:val="clear" w:color="auto" w:fill="FFFFFF"/>
          <w:lang w:eastAsia="vi-VN"/>
        </w:rPr>
        <w:t>COVID-19.</w:t>
      </w:r>
    </w:p>
    <w:p w:rsidR="008D3C8C" w:rsidRDefault="008D3C8C" w:rsidP="008C7420">
      <w:pPr>
        <w:widowControl w:val="0"/>
        <w:tabs>
          <w:tab w:val="center" w:pos="4677"/>
          <w:tab w:val="right" w:pos="9354"/>
        </w:tabs>
        <w:spacing w:after="60"/>
        <w:ind w:firstLine="680"/>
        <w:jc w:val="both"/>
        <w:rPr>
          <w:rFonts w:ascii="Times New Roman" w:hAnsi="Times New Roman"/>
          <w:spacing w:val="-2"/>
          <w:lang w:val="pt-BR" w:eastAsia="vi-VN"/>
        </w:rPr>
      </w:pPr>
      <w:r>
        <w:rPr>
          <w:rFonts w:ascii="Times New Roman" w:hAnsi="Times New Roman"/>
          <w:spacing w:val="-2"/>
          <w:lang w:val="pt-BR" w:eastAsia="vi-VN"/>
        </w:rPr>
        <w:t>- Số lượng người Hà Tĩnh về từ các vùng dịch trong nước nhiều, hiện tại có hơn 14.000 trường hợp đang tiếp tục được hướng dẫn cách ly, theo dõi sức khỏe tại nhà, phần lớn chưa được xét nghiệm sàng lọc nên nguy cơ xuất hiện ca bệnh trong cộng đồng.</w:t>
      </w:r>
    </w:p>
    <w:p w:rsidR="008D3C8C" w:rsidRPr="008A4CCD" w:rsidRDefault="008D3C8C" w:rsidP="008C7420">
      <w:pPr>
        <w:widowControl w:val="0"/>
        <w:tabs>
          <w:tab w:val="center" w:pos="4677"/>
          <w:tab w:val="right" w:pos="9354"/>
        </w:tabs>
        <w:spacing w:after="60"/>
        <w:ind w:firstLine="680"/>
        <w:jc w:val="both"/>
        <w:rPr>
          <w:rFonts w:ascii="Times New Roman" w:hAnsi="Times New Roman"/>
          <w:spacing w:val="-6"/>
          <w:lang w:val="pt-BR" w:eastAsia="vi-VN"/>
        </w:rPr>
      </w:pPr>
      <w:r w:rsidRPr="008A4CCD">
        <w:rPr>
          <w:rFonts w:ascii="Times New Roman" w:hAnsi="Times New Roman"/>
          <w:spacing w:val="-6"/>
          <w:lang w:val="pt-BR" w:eastAsia="vi-VN"/>
        </w:rPr>
        <w:t>- Có hơn 1.000 người Hà Tĩnh được các địa phương khác trả về sau khi hết thời hạn 14 ngày cách ly tập trung</w:t>
      </w:r>
      <w:r w:rsidR="00AC78AE" w:rsidRPr="008A4CCD">
        <w:rPr>
          <w:rFonts w:ascii="Times New Roman" w:hAnsi="Times New Roman"/>
          <w:spacing w:val="-6"/>
          <w:lang w:val="pt-BR" w:eastAsia="vi-VN"/>
        </w:rPr>
        <w:t xml:space="preserve"> (</w:t>
      </w:r>
      <w:r w:rsidRPr="008A4CCD">
        <w:rPr>
          <w:rFonts w:ascii="Times New Roman" w:hAnsi="Times New Roman"/>
          <w:spacing w:val="-6"/>
          <w:lang w:val="pt-BR" w:eastAsia="vi-VN"/>
        </w:rPr>
        <w:t>phần lớn chưa được xét nghiệm sàng lọc SARS-CoV-2</w:t>
      </w:r>
      <w:r w:rsidR="00AC78AE" w:rsidRPr="008A4CCD">
        <w:rPr>
          <w:rFonts w:ascii="Times New Roman" w:hAnsi="Times New Roman"/>
          <w:spacing w:val="-6"/>
          <w:lang w:val="pt-BR" w:eastAsia="vi-VN"/>
        </w:rPr>
        <w:t>)</w:t>
      </w:r>
      <w:r w:rsidRPr="008A4CCD">
        <w:rPr>
          <w:rFonts w:ascii="Times New Roman" w:hAnsi="Times New Roman"/>
          <w:spacing w:val="-6"/>
          <w:lang w:val="pt-BR" w:eastAsia="vi-VN"/>
        </w:rPr>
        <w:t xml:space="preserve">. Thời gian tới, sẽ tiếp tục có rất nhiều người Hà Tĩnh hết thời hạn cách ly tập trung tại các tỉnh, thành phố khác về trên địa bàn vẫn còn tiểm ẩn nguy cơ. </w:t>
      </w:r>
    </w:p>
    <w:p w:rsidR="008D3C8C" w:rsidRDefault="008D3C8C" w:rsidP="008C7420">
      <w:pPr>
        <w:widowControl w:val="0"/>
        <w:tabs>
          <w:tab w:val="center" w:pos="4677"/>
          <w:tab w:val="right" w:pos="9354"/>
        </w:tabs>
        <w:spacing w:after="60"/>
        <w:ind w:firstLine="680"/>
        <w:jc w:val="both"/>
        <w:rPr>
          <w:rFonts w:ascii="Times New Roman" w:hAnsi="Times New Roman"/>
          <w:spacing w:val="-2"/>
          <w:lang w:val="pt-BR" w:eastAsia="vi-VN"/>
        </w:rPr>
      </w:pPr>
      <w:r>
        <w:rPr>
          <w:rFonts w:ascii="Times New Roman" w:hAnsi="Times New Roman"/>
          <w:spacing w:val="-2"/>
          <w:lang w:val="pt-BR" w:eastAsia="vi-VN"/>
        </w:rPr>
        <w:t xml:space="preserve">- Số lượng người hiện đang cách ly tập trung của Hà Tĩnh là </w:t>
      </w:r>
      <w:r w:rsidRPr="008A4CCD">
        <w:rPr>
          <w:rFonts w:ascii="Times New Roman" w:hAnsi="Times New Roman"/>
          <w:spacing w:val="-2"/>
          <w:lang w:val="pt-BR" w:eastAsia="vi-VN"/>
        </w:rPr>
        <w:t>còn khoảng hơn 1.000</w:t>
      </w:r>
      <w:r>
        <w:rPr>
          <w:rFonts w:ascii="Times New Roman" w:hAnsi="Times New Roman"/>
          <w:color w:val="FF0000"/>
          <w:spacing w:val="-2"/>
          <w:lang w:val="pt-BR" w:eastAsia="vi-VN"/>
        </w:rPr>
        <w:t xml:space="preserve"> </w:t>
      </w:r>
      <w:r>
        <w:rPr>
          <w:rFonts w:ascii="Times New Roman" w:hAnsi="Times New Roman"/>
          <w:spacing w:val="-2"/>
          <w:lang w:val="pt-BR" w:eastAsia="vi-VN"/>
        </w:rPr>
        <w:t>người đang chờ kết quả xét nghiệm SARS-CoV-2; có hơn 6.000 người hết cách ly tập trung tiếp tục cách ly, theo dõi tại nhà.</w:t>
      </w:r>
    </w:p>
    <w:p w:rsidR="008D3C8C" w:rsidRDefault="008D3C8C" w:rsidP="008C7420">
      <w:pPr>
        <w:widowControl w:val="0"/>
        <w:spacing w:after="60"/>
        <w:ind w:firstLine="680"/>
        <w:jc w:val="both"/>
        <w:rPr>
          <w:rFonts w:ascii="Times New Roman" w:hAnsi="Times New Roman"/>
          <w:spacing w:val="-2"/>
          <w:lang w:val="vi-VN" w:eastAsia="vi-VN"/>
        </w:rPr>
      </w:pPr>
      <w:r>
        <w:rPr>
          <w:rFonts w:ascii="Times New Roman" w:hAnsi="Times New Roman"/>
          <w:shd w:val="clear" w:color="auto" w:fill="FFFFFF"/>
          <w:lang w:eastAsia="vi-VN"/>
        </w:rPr>
        <w:t xml:space="preserve">- </w:t>
      </w:r>
      <w:r>
        <w:rPr>
          <w:rFonts w:ascii="Times New Roman" w:hAnsi="Times New Roman"/>
          <w:shd w:val="clear" w:color="auto" w:fill="FFFFFF"/>
          <w:lang w:val="pt-BR" w:eastAsia="vi-VN"/>
        </w:rPr>
        <w:t>Nếu xuất hiện ca bệnh dương tính mới trong cộng đồng thì có nguy cơ dịch bùng phát và lan rộng.</w:t>
      </w:r>
    </w:p>
    <w:p w:rsidR="008D3C8C" w:rsidRDefault="008C7420" w:rsidP="008C7420">
      <w:pPr>
        <w:widowControl w:val="0"/>
        <w:tabs>
          <w:tab w:val="center" w:pos="4677"/>
          <w:tab w:val="right" w:pos="9354"/>
        </w:tabs>
        <w:spacing w:after="60"/>
        <w:ind w:firstLine="680"/>
        <w:jc w:val="both"/>
        <w:rPr>
          <w:rFonts w:ascii="Times New Roman" w:hAnsi="Times New Roman"/>
          <w:b/>
          <w:lang w:val="pt-BR" w:eastAsia="vi-VN"/>
        </w:rPr>
      </w:pPr>
      <w:r>
        <w:rPr>
          <w:rFonts w:ascii="Times New Roman" w:hAnsi="Times New Roman"/>
          <w:b/>
          <w:lang w:val="pt-BR" w:eastAsia="vi-VN"/>
        </w:rPr>
        <w:t>4</w:t>
      </w:r>
      <w:r w:rsidR="008D3C8C">
        <w:rPr>
          <w:rFonts w:ascii="Times New Roman" w:hAnsi="Times New Roman"/>
          <w:b/>
          <w:lang w:val="pt-BR" w:eastAsia="vi-VN"/>
        </w:rPr>
        <w:t>. Nhiệm vụ trong thời gian tới</w:t>
      </w:r>
    </w:p>
    <w:p w:rsidR="008D3C8C" w:rsidRDefault="008D3C8C" w:rsidP="008C7420">
      <w:pPr>
        <w:widowControl w:val="0"/>
        <w:spacing w:after="60"/>
        <w:ind w:firstLine="680"/>
        <w:jc w:val="both"/>
        <w:rPr>
          <w:rFonts w:ascii="Times New Roman" w:hAnsi="Times New Roman"/>
          <w:spacing w:val="2"/>
          <w:shd w:val="clear" w:color="auto" w:fill="FFFFFF"/>
          <w:lang w:val="vi-VN" w:eastAsia="vi-VN"/>
        </w:rPr>
      </w:pPr>
      <w:r>
        <w:rPr>
          <w:rFonts w:ascii="Times New Roman" w:hAnsi="Times New Roman"/>
          <w:lang w:val="pt-BR" w:eastAsia="vi-VN"/>
        </w:rPr>
        <w:t xml:space="preserve">- Tiếp tục thực hiện </w:t>
      </w:r>
      <w:r w:rsidR="00AC78AE">
        <w:rPr>
          <w:rFonts w:ascii="Times New Roman" w:hAnsi="Times New Roman"/>
          <w:lang w:val="pt-BR" w:eastAsia="vi-VN"/>
        </w:rPr>
        <w:t>nghiêm</w:t>
      </w:r>
      <w:r>
        <w:rPr>
          <w:rFonts w:ascii="Times New Roman" w:hAnsi="Times New Roman"/>
          <w:lang w:val="pt-BR" w:eastAsia="vi-VN"/>
        </w:rPr>
        <w:t xml:space="preserve"> các chỉ đạo </w:t>
      </w:r>
      <w:r w:rsidR="00AC78AE">
        <w:rPr>
          <w:rFonts w:ascii="Times New Roman" w:hAnsi="Times New Roman"/>
          <w:lang w:val="pt-BR" w:eastAsia="vi-VN"/>
        </w:rPr>
        <w:t xml:space="preserve">của Chính phủ, </w:t>
      </w:r>
      <w:r>
        <w:rPr>
          <w:rFonts w:ascii="Times New Roman" w:hAnsi="Times New Roman"/>
          <w:lang w:val="pt-BR" w:eastAsia="vi-VN"/>
        </w:rPr>
        <w:t>Thủ tướng Chính phủ</w:t>
      </w:r>
      <w:r w:rsidR="00AC78AE">
        <w:rPr>
          <w:rFonts w:ascii="Times New Roman" w:hAnsi="Times New Roman"/>
          <w:lang w:val="pt-BR" w:eastAsia="vi-VN"/>
        </w:rPr>
        <w:t>, BCĐ Trung ương</w:t>
      </w:r>
      <w:r>
        <w:rPr>
          <w:rFonts w:ascii="Times New Roman" w:hAnsi="Times New Roman"/>
          <w:lang w:val="pt-BR" w:eastAsia="vi-VN"/>
        </w:rPr>
        <w:t xml:space="preserve">; Chỉ thị của Ban Thường vụ Tỉnh ủy, các chỉ đạo của Ban chỉ đạo PCD COVID-19 tỉnh; thực hiện nghiêm túc </w:t>
      </w:r>
      <w:r w:rsidR="00AC78AE">
        <w:rPr>
          <w:rFonts w:ascii="Times New Roman" w:hAnsi="Times New Roman"/>
          <w:lang w:val="pt-BR" w:eastAsia="vi-VN"/>
        </w:rPr>
        <w:t>giản cách</w:t>
      </w:r>
      <w:r>
        <w:rPr>
          <w:rFonts w:ascii="Times New Roman" w:hAnsi="Times New Roman"/>
          <w:lang w:val="pt-BR" w:eastAsia="vi-VN"/>
        </w:rPr>
        <w:t xml:space="preserve"> xã hội; </w:t>
      </w:r>
      <w:r>
        <w:rPr>
          <w:rFonts w:ascii="Times New Roman" w:hAnsi="Times New Roman"/>
          <w:spacing w:val="2"/>
          <w:shd w:val="clear" w:color="auto" w:fill="FFFFFF"/>
          <w:lang w:val="vi-VN" w:eastAsia="vi-VN"/>
        </w:rPr>
        <w:t>chỉ đạo xử lý nghiêm, kịp thời các tổ chức, cá nhân vi phạm các quy định trong công tác phòng, chống dịch bệnh.</w:t>
      </w:r>
    </w:p>
    <w:p w:rsidR="008D3C8C" w:rsidRDefault="008D3C8C" w:rsidP="008C7420">
      <w:pPr>
        <w:widowControl w:val="0"/>
        <w:spacing w:after="60"/>
        <w:ind w:firstLine="680"/>
        <w:jc w:val="both"/>
        <w:rPr>
          <w:rFonts w:ascii="Times New Roman" w:hAnsi="Times New Roman"/>
          <w:spacing w:val="2"/>
          <w:shd w:val="clear" w:color="auto" w:fill="FFFFFF"/>
          <w:lang w:val="vi-VN" w:eastAsia="vi-VN"/>
        </w:rPr>
      </w:pPr>
      <w:r>
        <w:rPr>
          <w:rFonts w:ascii="Times New Roman" w:hAnsi="Times New Roman"/>
          <w:spacing w:val="2"/>
          <w:shd w:val="clear" w:color="auto" w:fill="FFFFFF"/>
          <w:lang w:val="vi-VN" w:eastAsia="vi-VN"/>
        </w:rPr>
        <w:t>- Chỉ đạo khắc phục ngay tư tưởng chủ quan, lơ là trong thực hiện các biện pháp phòng</w:t>
      </w:r>
      <w:r>
        <w:rPr>
          <w:rFonts w:ascii="Times New Roman" w:hAnsi="Times New Roman"/>
          <w:spacing w:val="2"/>
          <w:shd w:val="clear" w:color="auto" w:fill="FFFFFF"/>
          <w:lang w:eastAsia="vi-VN"/>
        </w:rPr>
        <w:t>,</w:t>
      </w:r>
      <w:r>
        <w:rPr>
          <w:rFonts w:ascii="Times New Roman" w:hAnsi="Times New Roman"/>
          <w:spacing w:val="2"/>
          <w:shd w:val="clear" w:color="auto" w:fill="FFFFFF"/>
          <w:lang w:val="vi-VN" w:eastAsia="vi-VN"/>
        </w:rPr>
        <w:t xml:space="preserve"> chống dịch</w:t>
      </w:r>
      <w:r>
        <w:rPr>
          <w:rFonts w:ascii="Times New Roman" w:hAnsi="Times New Roman"/>
          <w:spacing w:val="2"/>
          <w:shd w:val="clear" w:color="auto" w:fill="FFFFFF"/>
          <w:lang w:eastAsia="vi-VN"/>
        </w:rPr>
        <w:t>. T</w:t>
      </w:r>
      <w:r>
        <w:rPr>
          <w:rFonts w:ascii="Times New Roman" w:hAnsi="Times New Roman"/>
          <w:spacing w:val="2"/>
          <w:shd w:val="clear" w:color="auto" w:fill="FFFFFF"/>
          <w:lang w:val="vi-VN" w:eastAsia="vi-VN"/>
        </w:rPr>
        <w:t>ăng cường công tác thông tin, tuyên truyền, vận động nhân dân tin tưởng các chủ trương của Đảng và Nhà nước, chung sức cùng cả hệ thống chính trị phòng, chống dịch bệnh.</w:t>
      </w:r>
    </w:p>
    <w:p w:rsidR="008D3C8C" w:rsidRDefault="008D3C8C" w:rsidP="008C7420">
      <w:pPr>
        <w:widowControl w:val="0"/>
        <w:spacing w:after="60"/>
        <w:ind w:firstLine="680"/>
        <w:jc w:val="both"/>
        <w:rPr>
          <w:rFonts w:ascii="Times New Roman" w:hAnsi="Times New Roman"/>
          <w:lang w:val="pt-BR" w:eastAsia="vi-VN"/>
        </w:rPr>
      </w:pPr>
      <w:r>
        <w:rPr>
          <w:rFonts w:ascii="Times New Roman" w:hAnsi="Times New Roman"/>
          <w:spacing w:val="2"/>
          <w:shd w:val="clear" w:color="auto" w:fill="FFFFFF"/>
          <w:lang w:val="vi-VN" w:eastAsia="vi-VN"/>
        </w:rPr>
        <w:t xml:space="preserve">- </w:t>
      </w:r>
      <w:r w:rsidR="00AC78AE">
        <w:rPr>
          <w:rFonts w:ascii="Times New Roman" w:hAnsi="Times New Roman"/>
          <w:spacing w:val="2"/>
          <w:shd w:val="clear" w:color="auto" w:fill="FFFFFF"/>
          <w:lang w:eastAsia="vi-VN"/>
        </w:rPr>
        <w:t>C</w:t>
      </w:r>
      <w:r>
        <w:rPr>
          <w:rFonts w:ascii="Times New Roman" w:hAnsi="Times New Roman"/>
          <w:spacing w:val="2"/>
          <w:shd w:val="clear" w:color="auto" w:fill="FFFFFF"/>
          <w:lang w:val="vi-VN" w:eastAsia="vi-VN"/>
        </w:rPr>
        <w:t xml:space="preserve">hủ </w:t>
      </w:r>
      <w:r w:rsidR="00AC78AE">
        <w:rPr>
          <w:rFonts w:ascii="Times New Roman" w:hAnsi="Times New Roman"/>
          <w:spacing w:val="2"/>
          <w:shd w:val="clear" w:color="auto" w:fill="FFFFFF"/>
          <w:lang w:eastAsia="vi-VN"/>
        </w:rPr>
        <w:t xml:space="preserve">động nắm </w:t>
      </w:r>
      <w:r>
        <w:rPr>
          <w:rFonts w:ascii="Times New Roman" w:hAnsi="Times New Roman"/>
          <w:spacing w:val="2"/>
          <w:shd w:val="clear" w:color="auto" w:fill="FFFFFF"/>
          <w:lang w:val="vi-VN" w:eastAsia="vi-VN"/>
        </w:rPr>
        <w:t xml:space="preserve">tình hình, đảm bảo an ninh trật tự tại các khu cách ly tập </w:t>
      </w:r>
      <w:r>
        <w:rPr>
          <w:rFonts w:ascii="Times New Roman" w:hAnsi="Times New Roman"/>
          <w:spacing w:val="2"/>
          <w:shd w:val="clear" w:color="auto" w:fill="FFFFFF"/>
          <w:lang w:val="vi-VN" w:eastAsia="vi-VN"/>
        </w:rPr>
        <w:lastRenderedPageBreak/>
        <w:t xml:space="preserve">trung và trên địa bàn toàn tỉnh; </w:t>
      </w:r>
      <w:r>
        <w:rPr>
          <w:rFonts w:ascii="Times New Roman" w:hAnsi="Times New Roman"/>
          <w:lang w:val="pt-BR" w:eastAsia="vi-VN"/>
        </w:rPr>
        <w:t>kiểm soát chặt chẽ hoạt động xuất nhập cảnh tại các cửa khẩu, hải cảng và các đường mòn, lối mở theo đúng quy định.</w:t>
      </w:r>
    </w:p>
    <w:p w:rsidR="008D3C8C" w:rsidRDefault="008D3C8C" w:rsidP="008C7420">
      <w:pPr>
        <w:widowControl w:val="0"/>
        <w:spacing w:after="60"/>
        <w:ind w:firstLine="680"/>
        <w:jc w:val="both"/>
        <w:rPr>
          <w:rFonts w:ascii="Times New Roman" w:hAnsi="Times New Roman"/>
          <w:spacing w:val="2"/>
          <w:shd w:val="clear" w:color="auto" w:fill="FFFFFF"/>
          <w:lang w:val="pt-BR" w:eastAsia="vi-VN"/>
        </w:rPr>
      </w:pPr>
      <w:r>
        <w:rPr>
          <w:rFonts w:ascii="Times New Roman" w:hAnsi="Times New Roman"/>
          <w:spacing w:val="2"/>
          <w:shd w:val="clear" w:color="auto" w:fill="FFFFFF"/>
          <w:lang w:val="vi-VN" w:eastAsia="vi-VN"/>
        </w:rPr>
        <w:t xml:space="preserve">- </w:t>
      </w:r>
      <w:r>
        <w:rPr>
          <w:rFonts w:ascii="Times New Roman" w:hAnsi="Times New Roman"/>
          <w:spacing w:val="2"/>
          <w:shd w:val="clear" w:color="auto" w:fill="FFFFFF"/>
          <w:lang w:eastAsia="vi-VN"/>
        </w:rPr>
        <w:t>T</w:t>
      </w:r>
      <w:r>
        <w:rPr>
          <w:rFonts w:ascii="Times New Roman" w:hAnsi="Times New Roman"/>
          <w:spacing w:val="2"/>
          <w:shd w:val="clear" w:color="auto" w:fill="FFFFFF"/>
          <w:lang w:val="vi-VN" w:eastAsia="vi-VN"/>
        </w:rPr>
        <w:t>ăng cường triển khai các biện pháp bình ổn giá các mặt hàng y tế liên quan đến phòng</w:t>
      </w:r>
      <w:r>
        <w:rPr>
          <w:rFonts w:ascii="Times New Roman" w:hAnsi="Times New Roman"/>
          <w:spacing w:val="2"/>
          <w:shd w:val="clear" w:color="auto" w:fill="FFFFFF"/>
          <w:lang w:eastAsia="vi-VN"/>
        </w:rPr>
        <w:t>,</w:t>
      </w:r>
      <w:r>
        <w:rPr>
          <w:rFonts w:ascii="Times New Roman" w:hAnsi="Times New Roman"/>
          <w:spacing w:val="2"/>
          <w:shd w:val="clear" w:color="auto" w:fill="FFFFFF"/>
          <w:lang w:val="vi-VN" w:eastAsia="vi-VN"/>
        </w:rPr>
        <w:t xml:space="preserve"> chống dịch bệnh</w:t>
      </w:r>
      <w:r>
        <w:rPr>
          <w:rFonts w:ascii="Times New Roman" w:hAnsi="Times New Roman"/>
          <w:spacing w:val="2"/>
          <w:shd w:val="clear" w:color="auto" w:fill="FFFFFF"/>
          <w:lang w:val="pt-BR" w:eastAsia="vi-VN"/>
        </w:rPr>
        <w:t xml:space="preserve">; </w:t>
      </w:r>
      <w:r>
        <w:rPr>
          <w:rFonts w:ascii="Times New Roman" w:hAnsi="Times New Roman"/>
          <w:iCs/>
          <w:lang w:val="vi-VN" w:eastAsia="vi-VN"/>
        </w:rPr>
        <w:t>thành lập các đoàn liên ngành tăng cường kiểm tra, kiểm soát việc đầu cơ, găm hàng, tăng giá các loại khẩu trang, vật tư, trang thiết bị y tế phục vụ phòng, chống dịch bệnh, xử lý nghiêm các trường hợp vi phạm</w:t>
      </w:r>
      <w:r>
        <w:rPr>
          <w:rFonts w:ascii="Times New Roman" w:hAnsi="Times New Roman"/>
          <w:iCs/>
          <w:lang w:val="pt-BR" w:eastAsia="vi-VN"/>
        </w:rPr>
        <w:t>.</w:t>
      </w:r>
    </w:p>
    <w:p w:rsidR="008D3C8C" w:rsidRDefault="008D3C8C" w:rsidP="008C7420">
      <w:pPr>
        <w:spacing w:after="60"/>
        <w:ind w:firstLine="680"/>
        <w:jc w:val="both"/>
        <w:rPr>
          <w:rFonts w:ascii="Times New Roman" w:hAnsi="Times New Roman"/>
          <w:lang w:val="pt-BR" w:eastAsia="vi-VN"/>
        </w:rPr>
      </w:pPr>
      <w:r>
        <w:rPr>
          <w:rFonts w:ascii="Times New Roman" w:hAnsi="Times New Roman"/>
          <w:lang w:val="pt-BR" w:eastAsia="vi-VN"/>
        </w:rPr>
        <w:t>- Ban hành kế hoạch điều chỉnh đáp ứng với từng cấp độ dịch bệnh và Kế hoạch thành lập Bệnh viện dã chiến theo chỉ đạo của trung ương;</w:t>
      </w:r>
      <w:r>
        <w:rPr>
          <w:rFonts w:ascii="Times New Roman" w:hAnsi="Times New Roman"/>
          <w:color w:val="FF0000"/>
          <w:lang w:val="pt-BR" w:eastAsia="vi-VN"/>
        </w:rPr>
        <w:t xml:space="preserve"> khảo sát thành lập bệnh viện dã chiến theo yêu cầu của Quân khu 4.</w:t>
      </w:r>
    </w:p>
    <w:p w:rsidR="00AC78AE" w:rsidRPr="00AC78AE" w:rsidRDefault="008D3C8C" w:rsidP="008C7420">
      <w:pPr>
        <w:widowControl w:val="0"/>
        <w:spacing w:after="60"/>
        <w:ind w:firstLine="680"/>
        <w:jc w:val="both"/>
        <w:rPr>
          <w:rFonts w:ascii="Times New Roman" w:hAnsi="Times New Roman"/>
          <w:spacing w:val="-2"/>
          <w:lang w:eastAsia="en-GB"/>
        </w:rPr>
      </w:pPr>
      <w:r>
        <w:rPr>
          <w:rFonts w:ascii="Times New Roman" w:hAnsi="Times New Roman"/>
          <w:lang w:val="nl-NL" w:eastAsia="vi-VN"/>
        </w:rPr>
        <w:t>-</w:t>
      </w:r>
      <w:r>
        <w:rPr>
          <w:rFonts w:ascii="Times New Roman" w:hAnsi="Times New Roman"/>
          <w:lang w:val="pt-BR" w:eastAsia="vi-VN"/>
        </w:rPr>
        <w:t xml:space="preserve"> Tiếp tục huy động thiết bị, nhân lực để đẩy nhanh tiến độ xét nghiệm diện rộng trên địa bàn toàn tỉnh. Phát huy hiệu quả tối đa phòng xét nghiệm tại Bệnh viện Đa khoa tỉnh và Trung tâm Kiểm soát bệnh tật tỉnh. </w:t>
      </w:r>
      <w:r>
        <w:rPr>
          <w:rFonts w:ascii="Times New Roman" w:hAnsi="Times New Roman"/>
          <w:spacing w:val="-2"/>
          <w:lang w:val="vi-VN" w:eastAsia="vi-VN"/>
        </w:rPr>
        <w:t>T</w:t>
      </w:r>
      <w:r>
        <w:rPr>
          <w:rFonts w:ascii="Times New Roman" w:hAnsi="Times New Roman"/>
          <w:spacing w:val="-2"/>
          <w:lang w:val="vi-VN" w:eastAsia="en-GB"/>
        </w:rPr>
        <w:t xml:space="preserve">hực hiện xét nghiệm diện rộng cho tất cả các trường hợp đến khám chữa bệnh tại các cơ sở y tế có biểu hiện nghi ngờ hoặc tiền sử dịch tễ chưa rõ ràng, các trường hợp cách ly tập trung, các trường hợp tham gia tập trung đông người </w:t>
      </w:r>
      <w:r w:rsidR="00AC78AE">
        <w:rPr>
          <w:rFonts w:ascii="Times New Roman" w:hAnsi="Times New Roman"/>
          <w:spacing w:val="-2"/>
          <w:lang w:eastAsia="en-GB"/>
        </w:rPr>
        <w:t>trái quy định.</w:t>
      </w:r>
    </w:p>
    <w:p w:rsidR="008D3C8C" w:rsidRDefault="008D3C8C" w:rsidP="008C7420">
      <w:pPr>
        <w:widowControl w:val="0"/>
        <w:spacing w:after="60"/>
        <w:ind w:firstLine="680"/>
        <w:jc w:val="both"/>
        <w:rPr>
          <w:rFonts w:ascii="Times New Roman" w:hAnsi="Times New Roman"/>
          <w:lang w:val="pt-BR" w:eastAsia="vi-VN"/>
        </w:rPr>
      </w:pPr>
      <w:r>
        <w:rPr>
          <w:rFonts w:ascii="Times New Roman" w:hAnsi="Times New Roman"/>
          <w:lang w:val="nl-NL" w:eastAsia="vi-VN"/>
        </w:rPr>
        <w:t>-</w:t>
      </w:r>
      <w:r>
        <w:rPr>
          <w:rFonts w:ascii="Times New Roman" w:hAnsi="Times New Roman"/>
          <w:lang w:val="pt-BR" w:eastAsia="vi-VN"/>
        </w:rPr>
        <w:t xml:space="preserve"> Tiếp tục rà soát, cách ly, lấy mẫu các trường hợp có nguy cơ. Phát hiện sớm, bao vây và dập dịch kịp thời, triệt để khi có ca bệnh xâm nhập tại cộng đồng. </w:t>
      </w:r>
    </w:p>
    <w:p w:rsidR="008D3C8C" w:rsidRPr="004B446E" w:rsidRDefault="008D3C8C" w:rsidP="004B446E">
      <w:pPr>
        <w:widowControl w:val="0"/>
        <w:spacing w:after="60"/>
        <w:ind w:firstLine="680"/>
        <w:jc w:val="both"/>
        <w:rPr>
          <w:rFonts w:ascii="Times New Roman" w:hAnsi="Times New Roman"/>
          <w:lang w:val="pt-BR" w:eastAsia="vi-VN"/>
        </w:rPr>
      </w:pPr>
      <w:r>
        <w:rPr>
          <w:rFonts w:ascii="Times New Roman" w:hAnsi="Times New Roman"/>
          <w:lang w:val="pt-BR" w:eastAsia="vi-VN"/>
        </w:rPr>
        <w:t>- Bảo đảm quản lý tốt các cơ sở cách ly tập trung; thực hiện bàn giao các trường hợp hoàn thành cách ly đúng quy định. Tiếp tục điều tra các trường hợp F1, F2 liên qu</w:t>
      </w:r>
      <w:r w:rsidR="00AC78AE">
        <w:rPr>
          <w:rFonts w:ascii="Times New Roman" w:hAnsi="Times New Roman"/>
          <w:lang w:val="pt-BR" w:eastAsia="vi-VN"/>
        </w:rPr>
        <w:t>an đến các bệnh nhân dương tính; phấn đấu ngăn chặn đường lây dịch bệnh.</w:t>
      </w:r>
    </w:p>
    <w:p w:rsidR="00240603" w:rsidRDefault="008C7420" w:rsidP="008C7420">
      <w:pPr>
        <w:widowControl w:val="0"/>
        <w:spacing w:after="60"/>
        <w:ind w:firstLine="680"/>
        <w:jc w:val="both"/>
        <w:rPr>
          <w:rFonts w:ascii="Times New Roman" w:hAnsi="Times New Roman"/>
          <w:b/>
          <w:lang w:eastAsia="vi-VN"/>
        </w:rPr>
      </w:pPr>
      <w:r>
        <w:rPr>
          <w:rFonts w:ascii="Times New Roman" w:hAnsi="Times New Roman"/>
          <w:b/>
          <w:lang w:eastAsia="vi-VN"/>
        </w:rPr>
        <w:t>B. KINH PHÍ ĐẢM BẢO CHO CÔNG TÁC PHÒNG, CHỐNG DỊCH COVID-19</w:t>
      </w:r>
    </w:p>
    <w:p w:rsidR="002B225B" w:rsidRPr="008C7420" w:rsidRDefault="002B225B" w:rsidP="008C7420">
      <w:pPr>
        <w:spacing w:after="60"/>
        <w:ind w:firstLine="680"/>
        <w:jc w:val="both"/>
        <w:rPr>
          <w:rFonts w:ascii="Times New Roman" w:hAnsi="Times New Roman"/>
          <w:b/>
        </w:rPr>
      </w:pPr>
      <w:r w:rsidRPr="008C7420">
        <w:rPr>
          <w:rFonts w:ascii="Times New Roman" w:hAnsi="Times New Roman"/>
          <w:b/>
        </w:rPr>
        <w:t>1. Kinh phí đã thực hiện</w:t>
      </w:r>
    </w:p>
    <w:p w:rsidR="002B225B" w:rsidRPr="002B225B" w:rsidRDefault="002B225B" w:rsidP="008C7420">
      <w:pPr>
        <w:spacing w:after="60"/>
        <w:ind w:firstLine="680"/>
        <w:jc w:val="both"/>
        <w:rPr>
          <w:rFonts w:ascii="Times New Roman" w:hAnsi="Times New Roman"/>
        </w:rPr>
      </w:pPr>
      <w:r w:rsidRPr="002B225B">
        <w:rPr>
          <w:rFonts w:ascii="Times New Roman" w:hAnsi="Times New Roman"/>
        </w:rPr>
        <w:t>Tính đến ngày 11/4/2020, tổng kinh phí đã bố trí để thực hiện các nhiệm vụ</w:t>
      </w:r>
      <w:r w:rsidR="005411EC">
        <w:rPr>
          <w:rFonts w:ascii="Times New Roman" w:hAnsi="Times New Roman"/>
        </w:rPr>
        <w:t>,</w:t>
      </w:r>
      <w:r w:rsidRPr="002B225B">
        <w:rPr>
          <w:rFonts w:ascii="Times New Roman" w:hAnsi="Times New Roman"/>
        </w:rPr>
        <w:t xml:space="preserve"> </w:t>
      </w:r>
      <w:r w:rsidR="005411EC" w:rsidRPr="002B225B">
        <w:rPr>
          <w:rFonts w:ascii="Times New Roman" w:hAnsi="Times New Roman"/>
        </w:rPr>
        <w:t>chế độ,</w:t>
      </w:r>
      <w:r w:rsidR="005411EC">
        <w:rPr>
          <w:rFonts w:ascii="Times New Roman" w:hAnsi="Times New Roman"/>
        </w:rPr>
        <w:t xml:space="preserve"> chính sách</w:t>
      </w:r>
      <w:r w:rsidR="005411EC" w:rsidRPr="002B225B">
        <w:rPr>
          <w:rFonts w:ascii="Times New Roman" w:hAnsi="Times New Roman"/>
        </w:rPr>
        <w:t xml:space="preserve"> </w:t>
      </w:r>
      <w:r w:rsidRPr="002B225B">
        <w:rPr>
          <w:rFonts w:ascii="Times New Roman" w:hAnsi="Times New Roman"/>
        </w:rPr>
        <w:t xml:space="preserve">theo Nghị quyết số 37/NQ-CP của Chính phủ và Nghị quyết số 198/2020/NQ-HĐND của HĐND tỉnh là </w:t>
      </w:r>
      <w:r w:rsidRPr="002B225B">
        <w:rPr>
          <w:rFonts w:ascii="Times New Roman" w:hAnsi="Times New Roman"/>
          <w:b/>
        </w:rPr>
        <w:t>171.581 triệu đồng</w:t>
      </w:r>
      <w:r w:rsidR="005411EC">
        <w:rPr>
          <w:rFonts w:ascii="Times New Roman" w:hAnsi="Times New Roman"/>
        </w:rPr>
        <w:t>, trong đó</w:t>
      </w:r>
      <w:r w:rsidRPr="002B225B">
        <w:rPr>
          <w:rFonts w:ascii="Times New Roman" w:hAnsi="Times New Roman"/>
        </w:rPr>
        <w:t>:</w:t>
      </w:r>
    </w:p>
    <w:p w:rsidR="002B225B" w:rsidRPr="002B225B" w:rsidRDefault="002B225B" w:rsidP="008C7420">
      <w:pPr>
        <w:spacing w:after="60"/>
        <w:ind w:firstLine="680"/>
        <w:jc w:val="both"/>
        <w:rPr>
          <w:rFonts w:ascii="Times New Roman" w:hAnsi="Times New Roman"/>
        </w:rPr>
      </w:pPr>
      <w:r>
        <w:rPr>
          <w:rFonts w:ascii="Times New Roman" w:hAnsi="Times New Roman"/>
        </w:rPr>
        <w:t xml:space="preserve">- </w:t>
      </w:r>
      <w:r w:rsidRPr="002B225B">
        <w:rPr>
          <w:rFonts w:ascii="Times New Roman" w:hAnsi="Times New Roman"/>
        </w:rPr>
        <w:t xml:space="preserve">Nhiệm vụ chi cấp tỉnh: </w:t>
      </w:r>
      <w:r w:rsidRPr="002B225B">
        <w:rPr>
          <w:rFonts w:ascii="Times New Roman" w:hAnsi="Times New Roman"/>
          <w:b/>
        </w:rPr>
        <w:t>119.752 triệu đồng</w:t>
      </w:r>
      <w:r>
        <w:rPr>
          <w:rFonts w:ascii="Times New Roman" w:hAnsi="Times New Roman"/>
          <w:b/>
        </w:rPr>
        <w:t xml:space="preserve"> (</w:t>
      </w:r>
      <w:r w:rsidRPr="002B225B">
        <w:rPr>
          <w:rFonts w:ascii="Times New Roman" w:hAnsi="Times New Roman"/>
        </w:rPr>
        <w:t xml:space="preserve">Chi từ ngân sách tỉnh: </w:t>
      </w:r>
      <w:r w:rsidRPr="002B225B">
        <w:rPr>
          <w:rFonts w:ascii="Times New Roman" w:hAnsi="Times New Roman"/>
          <w:b/>
        </w:rPr>
        <w:t>111.402 triệu đồng</w:t>
      </w:r>
      <w:r>
        <w:rPr>
          <w:rFonts w:ascii="Times New Roman" w:hAnsi="Times New Roman"/>
        </w:rPr>
        <w:t>; c</w:t>
      </w:r>
      <w:r w:rsidRPr="002B225B">
        <w:rPr>
          <w:rFonts w:ascii="Times New Roman" w:hAnsi="Times New Roman"/>
        </w:rPr>
        <w:t xml:space="preserve">hi từ nguồn huy động, viện trợ, tài trợ: </w:t>
      </w:r>
      <w:r w:rsidRPr="002B225B">
        <w:rPr>
          <w:rFonts w:ascii="Times New Roman" w:hAnsi="Times New Roman"/>
          <w:b/>
        </w:rPr>
        <w:t>8.350 triệu đồng</w:t>
      </w:r>
      <w:r>
        <w:rPr>
          <w:rFonts w:ascii="Times New Roman" w:hAnsi="Times New Roman"/>
          <w:b/>
        </w:rPr>
        <w:t>)</w:t>
      </w:r>
      <w:r w:rsidRPr="002B225B">
        <w:rPr>
          <w:rFonts w:ascii="Times New Roman" w:hAnsi="Times New Roman"/>
        </w:rPr>
        <w:t>.</w:t>
      </w:r>
    </w:p>
    <w:p w:rsidR="002B225B" w:rsidRDefault="002B225B" w:rsidP="008C7420">
      <w:pPr>
        <w:spacing w:after="60"/>
        <w:ind w:firstLine="680"/>
        <w:jc w:val="both"/>
        <w:rPr>
          <w:rFonts w:ascii="Times New Roman" w:hAnsi="Times New Roman"/>
        </w:rPr>
      </w:pPr>
      <w:r>
        <w:rPr>
          <w:rFonts w:ascii="Times New Roman" w:hAnsi="Times New Roman"/>
        </w:rPr>
        <w:t>-</w:t>
      </w:r>
      <w:r w:rsidRPr="002B225B">
        <w:rPr>
          <w:rFonts w:ascii="Times New Roman" w:hAnsi="Times New Roman"/>
        </w:rPr>
        <w:t xml:space="preserve"> Nhiệm vụ chi khối huyện, xã:</w:t>
      </w:r>
      <w:r w:rsidRPr="002B225B">
        <w:rPr>
          <w:rFonts w:ascii="Times New Roman" w:hAnsi="Times New Roman"/>
          <w:b/>
        </w:rPr>
        <w:t xml:space="preserve"> 51.829 triệu đồng</w:t>
      </w:r>
      <w:r>
        <w:rPr>
          <w:rFonts w:ascii="Times New Roman" w:hAnsi="Times New Roman"/>
          <w:b/>
        </w:rPr>
        <w:t xml:space="preserve"> (</w:t>
      </w:r>
      <w:r w:rsidRPr="002B225B">
        <w:rPr>
          <w:rFonts w:ascii="Times New Roman" w:hAnsi="Times New Roman"/>
        </w:rPr>
        <w:t xml:space="preserve">Chi từ ngân sách cấp huyện, xã: </w:t>
      </w:r>
      <w:r w:rsidRPr="002B225B">
        <w:rPr>
          <w:rFonts w:ascii="Times New Roman" w:hAnsi="Times New Roman"/>
          <w:b/>
        </w:rPr>
        <w:t>41.364 triệu đồng</w:t>
      </w:r>
      <w:r>
        <w:rPr>
          <w:rFonts w:ascii="Times New Roman" w:hAnsi="Times New Roman"/>
        </w:rPr>
        <w:t>; c</w:t>
      </w:r>
      <w:r w:rsidRPr="002B225B">
        <w:rPr>
          <w:rFonts w:ascii="Times New Roman" w:hAnsi="Times New Roman"/>
        </w:rPr>
        <w:t xml:space="preserve">hi từ nguồn huy động, viện trợ, tài trợ: </w:t>
      </w:r>
      <w:r w:rsidRPr="002B225B">
        <w:rPr>
          <w:rFonts w:ascii="Times New Roman" w:hAnsi="Times New Roman"/>
          <w:b/>
        </w:rPr>
        <w:t>10.465 triệu đồng</w:t>
      </w:r>
      <w:r>
        <w:rPr>
          <w:rFonts w:ascii="Times New Roman" w:hAnsi="Times New Roman"/>
          <w:b/>
        </w:rPr>
        <w:t>)</w:t>
      </w:r>
      <w:r w:rsidRPr="002B225B">
        <w:rPr>
          <w:rFonts w:ascii="Times New Roman" w:hAnsi="Times New Roman"/>
        </w:rPr>
        <w:t>.</w:t>
      </w:r>
    </w:p>
    <w:p w:rsidR="008C7420" w:rsidRDefault="008C7420" w:rsidP="008C7420">
      <w:pPr>
        <w:spacing w:after="60"/>
        <w:ind w:firstLine="680"/>
        <w:jc w:val="both"/>
        <w:rPr>
          <w:rFonts w:ascii="Times New Roman" w:hAnsi="Times New Roman"/>
        </w:rPr>
      </w:pPr>
      <w:r w:rsidRPr="008C7420">
        <w:rPr>
          <w:rFonts w:ascii="Times New Roman" w:hAnsi="Times New Roman"/>
        </w:rPr>
        <w:t xml:space="preserve">- </w:t>
      </w:r>
      <w:r>
        <w:rPr>
          <w:rFonts w:ascii="Times New Roman" w:hAnsi="Times New Roman"/>
        </w:rPr>
        <w:t>Ngoài ra</w:t>
      </w:r>
      <w:r w:rsidR="00377DF6">
        <w:rPr>
          <w:rFonts w:ascii="Times New Roman" w:hAnsi="Times New Roman"/>
        </w:rPr>
        <w:t>, toàn tỉnh</w:t>
      </w:r>
      <w:r>
        <w:rPr>
          <w:rFonts w:ascii="Times New Roman" w:hAnsi="Times New Roman"/>
        </w:rPr>
        <w:t xml:space="preserve"> đã </w:t>
      </w:r>
      <w:r w:rsidRPr="008C7420">
        <w:rPr>
          <w:rFonts w:ascii="Times New Roman" w:hAnsi="Times New Roman"/>
        </w:rPr>
        <w:t xml:space="preserve">vận </w:t>
      </w:r>
      <w:r w:rsidRPr="008C7420">
        <w:rPr>
          <w:rFonts w:ascii="Times New Roman" w:hAnsi="Times New Roman" w:hint="eastAsia"/>
        </w:rPr>
        <w:t>đ</w:t>
      </w:r>
      <w:r w:rsidRPr="008C7420">
        <w:rPr>
          <w:rFonts w:ascii="Times New Roman" w:hAnsi="Times New Roman"/>
        </w:rPr>
        <w:t>ộng qu</w:t>
      </w:r>
      <w:r>
        <w:rPr>
          <w:rFonts w:ascii="Times New Roman" w:hAnsi="Times New Roman"/>
        </w:rPr>
        <w:t xml:space="preserve">yên góp ủng hộ phòng, chống </w:t>
      </w:r>
      <w:r w:rsidRPr="008C7420">
        <w:rPr>
          <w:rFonts w:ascii="Times New Roman" w:hAnsi="Times New Roman"/>
        </w:rPr>
        <w:t xml:space="preserve">dịch Covid-19 với tổng số tiền và hiện vật là 59,746 tỷ </w:t>
      </w:r>
      <w:r w:rsidRPr="008C7420">
        <w:rPr>
          <w:rFonts w:ascii="Times New Roman" w:hAnsi="Times New Roman" w:hint="eastAsia"/>
        </w:rPr>
        <w:t>đ</w:t>
      </w:r>
      <w:r w:rsidRPr="008C7420">
        <w:rPr>
          <w:rFonts w:ascii="Times New Roman" w:hAnsi="Times New Roman"/>
        </w:rPr>
        <w:t>ồng</w:t>
      </w:r>
      <w:r w:rsidR="00AC78AE">
        <w:rPr>
          <w:rFonts w:ascii="Times New Roman" w:hAnsi="Times New Roman"/>
        </w:rPr>
        <w:t xml:space="preserve"> (s</w:t>
      </w:r>
      <w:r>
        <w:rPr>
          <w:rFonts w:ascii="Times New Roman" w:hAnsi="Times New Roman"/>
        </w:rPr>
        <w:t>ố kinh phí này</w:t>
      </w:r>
      <w:r w:rsidR="00377DF6">
        <w:rPr>
          <w:rFonts w:ascii="Times New Roman" w:hAnsi="Times New Roman"/>
        </w:rPr>
        <w:t xml:space="preserve"> hiện đnag được UBMTTQ tỉnh, Sở tế, UBND cấp huyện và BCHQS tỉnh tiếp nhận, quản lý</w:t>
      </w:r>
      <w:r w:rsidR="00AC78AE">
        <w:rPr>
          <w:rFonts w:ascii="Times New Roman" w:hAnsi="Times New Roman"/>
        </w:rPr>
        <w:t>)</w:t>
      </w:r>
      <w:r w:rsidR="00377DF6">
        <w:rPr>
          <w:rFonts w:ascii="Times New Roman" w:hAnsi="Times New Roman"/>
        </w:rPr>
        <w:t xml:space="preserve"> và</w:t>
      </w:r>
      <w:r>
        <w:rPr>
          <w:rFonts w:ascii="Times New Roman" w:hAnsi="Times New Roman"/>
        </w:rPr>
        <w:t xml:space="preserve"> dự kiến</w:t>
      </w:r>
      <w:r w:rsidR="00377DF6">
        <w:rPr>
          <w:rFonts w:ascii="Times New Roman" w:hAnsi="Times New Roman"/>
        </w:rPr>
        <w:t xml:space="preserve"> sẽ</w:t>
      </w:r>
      <w:r>
        <w:rPr>
          <w:rFonts w:ascii="Times New Roman" w:hAnsi="Times New Roman"/>
        </w:rPr>
        <w:t xml:space="preserve"> được </w:t>
      </w:r>
      <w:r w:rsidRPr="008C7420">
        <w:rPr>
          <w:rFonts w:ascii="Times New Roman" w:hAnsi="Times New Roman"/>
        </w:rPr>
        <w:t xml:space="preserve">sử dụng </w:t>
      </w:r>
      <w:r w:rsidRPr="008C7420">
        <w:rPr>
          <w:rFonts w:ascii="Times New Roman" w:hAnsi="Times New Roman" w:hint="eastAsia"/>
        </w:rPr>
        <w:t>đ</w:t>
      </w:r>
      <w:r w:rsidRPr="008C7420">
        <w:rPr>
          <w:rFonts w:ascii="Times New Roman" w:hAnsi="Times New Roman"/>
        </w:rPr>
        <w:t>ể mua máy móc, trang thiết bị thiết yếu (máy xét nghiệm, máy thở, máy truyền dịch,...) vật t</w:t>
      </w:r>
      <w:r w:rsidRPr="008C7420">
        <w:rPr>
          <w:rFonts w:ascii="Times New Roman" w:hAnsi="Times New Roman" w:hint="eastAsia"/>
        </w:rPr>
        <w:t>ư</w:t>
      </w:r>
      <w:r w:rsidRPr="008C7420">
        <w:rPr>
          <w:rFonts w:ascii="Times New Roman" w:hAnsi="Times New Roman"/>
        </w:rPr>
        <w:t xml:space="preserve"> y tế phòng, chống dịch (khẩu trang y tế các loại các loại, bộ </w:t>
      </w:r>
      <w:r w:rsidRPr="008C7420">
        <w:rPr>
          <w:rFonts w:ascii="Times New Roman" w:hAnsi="Times New Roman" w:hint="eastAsia"/>
        </w:rPr>
        <w:t>đ</w:t>
      </w:r>
      <w:r w:rsidRPr="008C7420">
        <w:rPr>
          <w:rFonts w:ascii="Times New Roman" w:hAnsi="Times New Roman"/>
        </w:rPr>
        <w:t xml:space="preserve">ồ chống dịch...), hóa chất (hóa chất xét nghiệm, hóa chất khử khuẩn..), sửa chữa </w:t>
      </w:r>
      <w:r w:rsidR="00377DF6">
        <w:rPr>
          <w:rFonts w:ascii="Times New Roman" w:hAnsi="Times New Roman"/>
        </w:rPr>
        <w:t xml:space="preserve">csvc </w:t>
      </w:r>
      <w:r w:rsidRPr="008C7420">
        <w:rPr>
          <w:rFonts w:ascii="Times New Roman" w:hAnsi="Times New Roman" w:hint="eastAsia"/>
        </w:rPr>
        <w:t>đ</w:t>
      </w:r>
      <w:r w:rsidRPr="008C7420">
        <w:rPr>
          <w:rFonts w:ascii="Times New Roman" w:hAnsi="Times New Roman"/>
        </w:rPr>
        <w:t>ể sẵn sàng triển khai bệnh viện dã chiến của tỉnh</w:t>
      </w:r>
      <w:r w:rsidR="00377DF6">
        <w:rPr>
          <w:rFonts w:ascii="Times New Roman" w:hAnsi="Times New Roman"/>
        </w:rPr>
        <w:t>.</w:t>
      </w:r>
      <w:r w:rsidRPr="008C7420">
        <w:rPr>
          <w:rFonts w:ascii="Times New Roman" w:hAnsi="Times New Roman"/>
        </w:rPr>
        <w:t xml:space="preserve"> </w:t>
      </w:r>
    </w:p>
    <w:p w:rsidR="002B225B" w:rsidRPr="008C7420" w:rsidRDefault="002B225B" w:rsidP="008C7420">
      <w:pPr>
        <w:spacing w:after="60"/>
        <w:ind w:firstLine="680"/>
        <w:jc w:val="both"/>
        <w:rPr>
          <w:rFonts w:ascii="Times New Roman" w:hAnsi="Times New Roman"/>
          <w:b/>
        </w:rPr>
      </w:pPr>
      <w:r w:rsidRPr="008C7420">
        <w:rPr>
          <w:rFonts w:ascii="Times New Roman" w:hAnsi="Times New Roman"/>
          <w:b/>
        </w:rPr>
        <w:lastRenderedPageBreak/>
        <w:t xml:space="preserve">2. Dự </w:t>
      </w:r>
      <w:r w:rsidR="00AC78AE">
        <w:rPr>
          <w:rFonts w:ascii="Times New Roman" w:hAnsi="Times New Roman"/>
          <w:b/>
        </w:rPr>
        <w:t>trù</w:t>
      </w:r>
      <w:r w:rsidRPr="008C7420">
        <w:rPr>
          <w:rFonts w:ascii="Times New Roman" w:hAnsi="Times New Roman"/>
          <w:b/>
        </w:rPr>
        <w:t xml:space="preserve"> kinh phí thực hiện trong thời gian tới</w:t>
      </w:r>
    </w:p>
    <w:p w:rsidR="002B225B" w:rsidRDefault="002B225B" w:rsidP="008C7420">
      <w:pPr>
        <w:spacing w:after="60"/>
        <w:ind w:firstLine="680"/>
        <w:jc w:val="both"/>
        <w:rPr>
          <w:rFonts w:ascii="Times New Roman" w:hAnsi="Times New Roman"/>
        </w:rPr>
      </w:pPr>
      <w:r w:rsidRPr="002B225B">
        <w:rPr>
          <w:rFonts w:ascii="Times New Roman" w:hAnsi="Times New Roman"/>
        </w:rPr>
        <w:t xml:space="preserve"> Tổng kinh phí dự</w:t>
      </w:r>
      <w:r w:rsidR="00AC78AE">
        <w:rPr>
          <w:rFonts w:ascii="Times New Roman" w:hAnsi="Times New Roman"/>
        </w:rPr>
        <w:t xml:space="preserve"> trù</w:t>
      </w:r>
      <w:r w:rsidRPr="002B225B">
        <w:rPr>
          <w:rFonts w:ascii="Times New Roman" w:hAnsi="Times New Roman"/>
        </w:rPr>
        <w:t xml:space="preserve"> để thực hiện các nhiệm vụ trong thời gian tới là  789.958 triệu đồng, trong đó:</w:t>
      </w:r>
    </w:p>
    <w:p w:rsidR="002B225B" w:rsidRPr="002B225B" w:rsidRDefault="002B225B" w:rsidP="008C7420">
      <w:pPr>
        <w:spacing w:after="60"/>
        <w:ind w:firstLine="680"/>
        <w:jc w:val="both"/>
        <w:rPr>
          <w:rFonts w:ascii="Times New Roman" w:hAnsi="Times New Roman"/>
          <w:b/>
        </w:rPr>
      </w:pPr>
      <w:r>
        <w:rPr>
          <w:rFonts w:ascii="Times New Roman" w:hAnsi="Times New Roman"/>
        </w:rPr>
        <w:t>-</w:t>
      </w:r>
      <w:r w:rsidRPr="002B225B">
        <w:rPr>
          <w:rFonts w:ascii="Times New Roman" w:hAnsi="Times New Roman"/>
        </w:rPr>
        <w:t xml:space="preserve"> Kinh phí thực hiện các nhiệm vụ theo Nghị quyết số 37/NQ-CP của Chính phủ và Nghị quyết số 198/2020/NQ-HĐND của HĐND tỉnh, dự kiến</w:t>
      </w:r>
      <w:r w:rsidRPr="002B225B">
        <w:rPr>
          <w:rFonts w:ascii="Times New Roman" w:hAnsi="Times New Roman"/>
          <w:b/>
        </w:rPr>
        <w:t xml:space="preserve"> 289.958 triệu đồng</w:t>
      </w:r>
      <w:r w:rsidRPr="002B225B">
        <w:rPr>
          <w:rFonts w:ascii="Times New Roman" w:hAnsi="Times New Roman"/>
        </w:rPr>
        <w:t>, cụ thể</w:t>
      </w:r>
      <w:r w:rsidRPr="002B225B">
        <w:rPr>
          <w:rFonts w:ascii="Times New Roman" w:hAnsi="Times New Roman"/>
          <w:b/>
        </w:rPr>
        <w:t>:</w:t>
      </w:r>
    </w:p>
    <w:p w:rsidR="008D1115" w:rsidRPr="002B225B" w:rsidRDefault="002B225B" w:rsidP="008C7420">
      <w:pPr>
        <w:spacing w:after="60"/>
        <w:ind w:firstLine="680"/>
        <w:jc w:val="both"/>
        <w:rPr>
          <w:rFonts w:ascii="Times New Roman" w:hAnsi="Times New Roman"/>
        </w:rPr>
      </w:pPr>
      <w:r>
        <w:rPr>
          <w:rFonts w:ascii="Times New Roman" w:hAnsi="Times New Roman"/>
          <w:i/>
        </w:rPr>
        <w:t>+</w:t>
      </w:r>
      <w:r w:rsidRPr="002B225B">
        <w:rPr>
          <w:rFonts w:ascii="Times New Roman" w:hAnsi="Times New Roman"/>
          <w:i/>
        </w:rPr>
        <w:t xml:space="preserve"> Nhiệm vụ cấp tỉnh: 124.374 triệu đồng</w:t>
      </w:r>
      <w:r w:rsidR="005411EC">
        <w:rPr>
          <w:rFonts w:ascii="Times New Roman" w:hAnsi="Times New Roman"/>
          <w:i/>
        </w:rPr>
        <w:t xml:space="preserve">; </w:t>
      </w:r>
      <w:r w:rsidR="005411EC" w:rsidRPr="005411EC">
        <w:rPr>
          <w:rFonts w:ascii="Times New Roman" w:hAnsi="Times New Roman"/>
        </w:rPr>
        <w:t>trong đó</w:t>
      </w:r>
      <w:r>
        <w:rPr>
          <w:rFonts w:ascii="Times New Roman" w:hAnsi="Times New Roman"/>
          <w:i/>
        </w:rPr>
        <w:t xml:space="preserve"> </w:t>
      </w:r>
      <w:r w:rsidR="005411EC">
        <w:rPr>
          <w:rFonts w:ascii="Times New Roman" w:hAnsi="Times New Roman"/>
        </w:rPr>
        <w:t>c</w:t>
      </w:r>
      <w:r w:rsidRPr="002B225B">
        <w:rPr>
          <w:rFonts w:ascii="Times New Roman" w:hAnsi="Times New Roman"/>
        </w:rPr>
        <w:t xml:space="preserve">hi từ ngân sách tỉnh: </w:t>
      </w:r>
      <w:r w:rsidRPr="002B225B">
        <w:rPr>
          <w:rFonts w:ascii="Times New Roman" w:hAnsi="Times New Roman"/>
          <w:b/>
        </w:rPr>
        <w:t>114.374 triệu đồng</w:t>
      </w:r>
      <w:r>
        <w:rPr>
          <w:rFonts w:ascii="Times New Roman" w:hAnsi="Times New Roman"/>
        </w:rPr>
        <w:t xml:space="preserve">; </w:t>
      </w:r>
      <w:r w:rsidR="005411EC">
        <w:rPr>
          <w:rFonts w:ascii="Times New Roman" w:hAnsi="Times New Roman"/>
        </w:rPr>
        <w:t>c</w:t>
      </w:r>
      <w:r w:rsidR="008D1115" w:rsidRPr="002B225B">
        <w:rPr>
          <w:rFonts w:ascii="Times New Roman" w:hAnsi="Times New Roman"/>
        </w:rPr>
        <w:t xml:space="preserve">hi từ nguồn huy động, viện trợ, tài trợ: </w:t>
      </w:r>
      <w:r w:rsidR="008D1115" w:rsidRPr="002B225B">
        <w:rPr>
          <w:rFonts w:ascii="Times New Roman" w:hAnsi="Times New Roman"/>
          <w:b/>
        </w:rPr>
        <w:t>10.000 triệu đồng</w:t>
      </w:r>
      <w:r w:rsidR="008D1115" w:rsidRPr="002B225B">
        <w:rPr>
          <w:rFonts w:ascii="Times New Roman" w:hAnsi="Times New Roman"/>
        </w:rPr>
        <w:t>.</w:t>
      </w:r>
    </w:p>
    <w:p w:rsidR="002B225B" w:rsidRPr="002B225B" w:rsidRDefault="008D1115" w:rsidP="008C7420">
      <w:pPr>
        <w:spacing w:after="60"/>
        <w:ind w:firstLine="680"/>
        <w:jc w:val="both"/>
        <w:rPr>
          <w:rFonts w:ascii="Times New Roman" w:hAnsi="Times New Roman"/>
        </w:rPr>
      </w:pPr>
      <w:r>
        <w:rPr>
          <w:rFonts w:ascii="Times New Roman" w:hAnsi="Times New Roman"/>
          <w:i/>
        </w:rPr>
        <w:t>+</w:t>
      </w:r>
      <w:r w:rsidR="002B225B" w:rsidRPr="002B225B">
        <w:rPr>
          <w:rFonts w:ascii="Times New Roman" w:hAnsi="Times New Roman"/>
          <w:i/>
        </w:rPr>
        <w:t xml:space="preserve"> Nhiệm vụ khối huyện, xã: 165.584 triệu đồng</w:t>
      </w:r>
      <w:r w:rsidR="005411EC">
        <w:rPr>
          <w:rFonts w:ascii="Times New Roman" w:hAnsi="Times New Roman"/>
          <w:i/>
        </w:rPr>
        <w:t xml:space="preserve">; </w:t>
      </w:r>
      <w:r w:rsidR="005411EC" w:rsidRPr="005411EC">
        <w:rPr>
          <w:rFonts w:ascii="Times New Roman" w:hAnsi="Times New Roman"/>
        </w:rPr>
        <w:t>trong đó</w:t>
      </w:r>
      <w:r w:rsidRPr="005411EC">
        <w:rPr>
          <w:rFonts w:ascii="Times New Roman" w:hAnsi="Times New Roman"/>
        </w:rPr>
        <w:t xml:space="preserve"> </w:t>
      </w:r>
      <w:r w:rsidR="005411EC">
        <w:rPr>
          <w:rFonts w:ascii="Times New Roman" w:hAnsi="Times New Roman"/>
        </w:rPr>
        <w:t>c</w:t>
      </w:r>
      <w:r w:rsidR="002B225B" w:rsidRPr="002B225B">
        <w:rPr>
          <w:rFonts w:ascii="Times New Roman" w:hAnsi="Times New Roman"/>
        </w:rPr>
        <w:t xml:space="preserve">hi từ ngân sách cấp huyện, xã: </w:t>
      </w:r>
      <w:r w:rsidR="002B225B" w:rsidRPr="002B225B">
        <w:rPr>
          <w:rFonts w:ascii="Times New Roman" w:hAnsi="Times New Roman"/>
          <w:b/>
        </w:rPr>
        <w:t>157.584 triệu đồng</w:t>
      </w:r>
      <w:r>
        <w:rPr>
          <w:rFonts w:ascii="Times New Roman" w:hAnsi="Times New Roman"/>
        </w:rPr>
        <w:t>;</w:t>
      </w:r>
      <w:r w:rsidR="005411EC">
        <w:rPr>
          <w:rFonts w:ascii="Times New Roman" w:hAnsi="Times New Roman"/>
        </w:rPr>
        <w:t xml:space="preserve"> c</w:t>
      </w:r>
      <w:r w:rsidR="002B225B" w:rsidRPr="002B225B">
        <w:rPr>
          <w:rFonts w:ascii="Times New Roman" w:hAnsi="Times New Roman"/>
        </w:rPr>
        <w:t xml:space="preserve">hi từ nguồn huy động, viện trợ, tài trợ: </w:t>
      </w:r>
      <w:r w:rsidR="002B225B" w:rsidRPr="002B225B">
        <w:rPr>
          <w:rFonts w:ascii="Times New Roman" w:hAnsi="Times New Roman"/>
          <w:b/>
        </w:rPr>
        <w:t>8.000 triệu đồng</w:t>
      </w:r>
      <w:r w:rsidR="002B225B" w:rsidRPr="002B225B">
        <w:rPr>
          <w:rFonts w:ascii="Times New Roman" w:hAnsi="Times New Roman"/>
        </w:rPr>
        <w:t>.</w:t>
      </w:r>
    </w:p>
    <w:p w:rsidR="002B225B" w:rsidRPr="002B225B" w:rsidRDefault="008D1115" w:rsidP="008C7420">
      <w:pPr>
        <w:spacing w:after="60"/>
        <w:ind w:firstLine="680"/>
        <w:jc w:val="both"/>
        <w:rPr>
          <w:rFonts w:ascii="Times New Roman" w:hAnsi="Times New Roman"/>
          <w:b/>
          <w:i/>
        </w:rPr>
      </w:pPr>
      <w:r>
        <w:rPr>
          <w:rFonts w:ascii="Times New Roman" w:hAnsi="Times New Roman"/>
        </w:rPr>
        <w:t>-</w:t>
      </w:r>
      <w:r w:rsidR="002B225B" w:rsidRPr="002B225B">
        <w:rPr>
          <w:rFonts w:ascii="Times New Roman" w:hAnsi="Times New Roman"/>
        </w:rPr>
        <w:t xml:space="preserve"> Kinh phí thực hiện các chế độ theo Nghị quyết số 42/NQ-CP ngày 09/4/2020 của Chính phủ, dự kiến</w:t>
      </w:r>
      <w:r w:rsidR="002B225B" w:rsidRPr="002B225B">
        <w:rPr>
          <w:rFonts w:ascii="Times New Roman" w:hAnsi="Times New Roman"/>
          <w:b/>
        </w:rPr>
        <w:t xml:space="preserve"> 500.000 triệu đồng</w:t>
      </w:r>
      <w:r w:rsidR="002B225B" w:rsidRPr="002B225B">
        <w:rPr>
          <w:rFonts w:ascii="Times New Roman" w:hAnsi="Times New Roman"/>
        </w:rPr>
        <w:t xml:space="preserve"> (trong đó: Ngân sách trung ương hỗ trợ 50%, ngân sách địa phương cân đối 50% còn lại)</w:t>
      </w:r>
      <w:r w:rsidR="002B225B" w:rsidRPr="002B225B">
        <w:rPr>
          <w:rFonts w:ascii="Times New Roman" w:hAnsi="Times New Roman"/>
          <w:i/>
        </w:rPr>
        <w:t>.</w:t>
      </w:r>
    </w:p>
    <w:p w:rsidR="00974A82" w:rsidRPr="00974A82" w:rsidRDefault="002B225B" w:rsidP="00974A82">
      <w:pPr>
        <w:spacing w:after="60"/>
        <w:ind w:firstLine="680"/>
        <w:jc w:val="both"/>
        <w:rPr>
          <w:rFonts w:ascii="Times New Roman" w:hAnsi="Times New Roman"/>
          <w:i/>
        </w:rPr>
      </w:pPr>
      <w:r w:rsidRPr="008C7420">
        <w:rPr>
          <w:rFonts w:ascii="Times New Roman" w:hAnsi="Times New Roman"/>
          <w:b/>
        </w:rPr>
        <w:t xml:space="preserve">3. </w:t>
      </w:r>
      <w:r w:rsidR="005411EC" w:rsidRPr="008C7420">
        <w:rPr>
          <w:rFonts w:ascii="Times New Roman" w:hAnsi="Times New Roman"/>
          <w:b/>
        </w:rPr>
        <w:t>Dự kiến t</w:t>
      </w:r>
      <w:r w:rsidRPr="008C7420">
        <w:rPr>
          <w:rFonts w:ascii="Times New Roman" w:hAnsi="Times New Roman"/>
          <w:b/>
        </w:rPr>
        <w:t>ổng chi ngân sách tỉnh trong thời gian tới</w:t>
      </w:r>
      <w:r w:rsidRPr="00240603">
        <w:rPr>
          <w:rFonts w:ascii="Times New Roman" w:hAnsi="Times New Roman"/>
        </w:rPr>
        <w:t>:</w:t>
      </w:r>
      <w:r w:rsidR="00974A82" w:rsidRPr="00974A82">
        <w:rPr>
          <w:rFonts w:ascii="Times New Roman" w:hAnsi="Times New Roman"/>
          <w:b/>
        </w:rPr>
        <w:t xml:space="preserve"> 825.249 triệu đồng</w:t>
      </w:r>
      <w:r w:rsidR="00974A82">
        <w:rPr>
          <w:rFonts w:ascii="Times New Roman" w:hAnsi="Times New Roman"/>
          <w:i/>
        </w:rPr>
        <w:t xml:space="preserve"> </w:t>
      </w:r>
      <w:r w:rsidR="00974A82" w:rsidRPr="00974A82">
        <w:rPr>
          <w:rFonts w:ascii="Times New Roman" w:hAnsi="Times New Roman"/>
        </w:rPr>
        <w:t>(</w:t>
      </w:r>
      <w:r w:rsidR="00974A82">
        <w:rPr>
          <w:rFonts w:ascii="Times New Roman" w:hAnsi="Times New Roman"/>
        </w:rPr>
        <w:t>b</w:t>
      </w:r>
      <w:r w:rsidR="00974A82" w:rsidRPr="00974A82">
        <w:rPr>
          <w:rFonts w:ascii="Times New Roman" w:hAnsi="Times New Roman"/>
        </w:rPr>
        <w:t>ao gồm số đã chi và số dự kiến tiếp tục chi trong thời gian tới</w:t>
      </w:r>
      <w:r w:rsidR="00974A82">
        <w:rPr>
          <w:rFonts w:ascii="Times New Roman" w:hAnsi="Times New Roman"/>
        </w:rPr>
        <w:t>).</w:t>
      </w:r>
    </w:p>
    <w:p w:rsidR="00974A82" w:rsidRPr="00974A82" w:rsidRDefault="002B225B" w:rsidP="00974A82">
      <w:pPr>
        <w:spacing w:after="60" w:line="340" w:lineRule="exact"/>
        <w:ind w:firstLine="720"/>
        <w:jc w:val="both"/>
        <w:rPr>
          <w:rFonts w:ascii="Times New Roman" w:hAnsi="Times New Roman"/>
        </w:rPr>
      </w:pPr>
      <w:r>
        <w:rPr>
          <w:rFonts w:ascii="Times New Roman" w:hAnsi="Times New Roman"/>
        </w:rPr>
        <w:t>-</w:t>
      </w:r>
      <w:r w:rsidRPr="002B225B">
        <w:rPr>
          <w:rFonts w:ascii="Times New Roman" w:hAnsi="Times New Roman"/>
        </w:rPr>
        <w:t xml:space="preserve"> Chi các chế độ, nhiệm vụ của cấp tỉnh theo Nghị quyết số 37/NQ-CP và Nghị quyết số 198/2</w:t>
      </w:r>
      <w:r w:rsidR="008A4CCD">
        <w:rPr>
          <w:rFonts w:ascii="Times New Roman" w:hAnsi="Times New Roman"/>
        </w:rPr>
        <w:t>020/NQ-HĐND: 225.775 triệu đồng (</w:t>
      </w:r>
      <w:r w:rsidR="00974A82" w:rsidRPr="00974A82">
        <w:rPr>
          <w:rFonts w:ascii="Times New Roman" w:hAnsi="Times New Roman"/>
        </w:rPr>
        <w:t xml:space="preserve">Kinh phí thực hiện chế độ cho con người: </w:t>
      </w:r>
      <w:r w:rsidR="00974A82" w:rsidRPr="00974A82">
        <w:rPr>
          <w:rFonts w:ascii="Times New Roman" w:hAnsi="Times New Roman"/>
          <w:b/>
        </w:rPr>
        <w:t>113.042 triệu đồng</w:t>
      </w:r>
      <w:r w:rsidR="008A4CCD">
        <w:rPr>
          <w:rFonts w:ascii="Times New Roman" w:hAnsi="Times New Roman"/>
        </w:rPr>
        <w:t>; k</w:t>
      </w:r>
      <w:r w:rsidR="00974A82" w:rsidRPr="00974A82">
        <w:rPr>
          <w:rFonts w:ascii="Times New Roman" w:hAnsi="Times New Roman"/>
        </w:rPr>
        <w:t>inh phí mua sắm thiết bị y tế, cơ sở vật chất và một số nhiệm vụ cấp thiết: 112.733 triệu đồng</w:t>
      </w:r>
      <w:r w:rsidR="008A4CCD">
        <w:rPr>
          <w:rFonts w:ascii="Times New Roman" w:hAnsi="Times New Roman"/>
        </w:rPr>
        <w:t>)</w:t>
      </w:r>
      <w:r w:rsidR="00974A82" w:rsidRPr="00974A82">
        <w:rPr>
          <w:rFonts w:ascii="Times New Roman" w:hAnsi="Times New Roman"/>
        </w:rPr>
        <w:t>.</w:t>
      </w:r>
    </w:p>
    <w:p w:rsidR="002B225B" w:rsidRPr="002B225B" w:rsidRDefault="002B225B" w:rsidP="008C7420">
      <w:pPr>
        <w:spacing w:after="60"/>
        <w:ind w:firstLine="680"/>
        <w:jc w:val="both"/>
        <w:rPr>
          <w:rFonts w:ascii="Times New Roman" w:hAnsi="Times New Roman"/>
        </w:rPr>
      </w:pPr>
      <w:r>
        <w:rPr>
          <w:rFonts w:ascii="Times New Roman" w:hAnsi="Times New Roman"/>
        </w:rPr>
        <w:t>-</w:t>
      </w:r>
      <w:r w:rsidRPr="002B225B">
        <w:rPr>
          <w:rFonts w:ascii="Times New Roman" w:hAnsi="Times New Roman"/>
        </w:rPr>
        <w:t xml:space="preserve"> Ngân sách tỉnh hỗ trợ cấp huyện, xã: </w:t>
      </w:r>
      <w:r w:rsidRPr="002B225B">
        <w:rPr>
          <w:rFonts w:ascii="Times New Roman" w:hAnsi="Times New Roman"/>
          <w:b/>
        </w:rPr>
        <w:t xml:space="preserve">99.474 triệu đồng </w:t>
      </w:r>
      <w:r w:rsidRPr="002B225B">
        <w:rPr>
          <w:rFonts w:ascii="Times New Roman" w:hAnsi="Times New Roman"/>
        </w:rPr>
        <w:t xml:space="preserve">(ngân sách tỉnh hỗ trợ 50% tổng chi khối huyện, xã thực hiện </w:t>
      </w:r>
      <w:r w:rsidRPr="002B225B">
        <w:rPr>
          <w:rFonts w:ascii="Times New Roman" w:hAnsi="Times New Roman"/>
          <w:b/>
        </w:rPr>
        <w:t>198.948 triệu đồng</w:t>
      </w:r>
      <w:r w:rsidRPr="002B225B">
        <w:rPr>
          <w:rFonts w:ascii="Times New Roman" w:hAnsi="Times New Roman"/>
        </w:rPr>
        <w:t>).</w:t>
      </w:r>
    </w:p>
    <w:p w:rsidR="002B225B" w:rsidRPr="002B225B" w:rsidRDefault="002B225B" w:rsidP="008C7420">
      <w:pPr>
        <w:spacing w:after="60"/>
        <w:ind w:firstLine="680"/>
        <w:jc w:val="both"/>
        <w:rPr>
          <w:rFonts w:ascii="Times New Roman" w:hAnsi="Times New Roman"/>
        </w:rPr>
      </w:pPr>
      <w:r>
        <w:rPr>
          <w:rFonts w:ascii="Times New Roman" w:hAnsi="Times New Roman"/>
        </w:rPr>
        <w:t>-</w:t>
      </w:r>
      <w:r w:rsidRPr="002B225B">
        <w:rPr>
          <w:rFonts w:ascii="Times New Roman" w:hAnsi="Times New Roman"/>
        </w:rPr>
        <w:t xml:space="preserve"> Kinh phí thực hiện các chế độ theo Nghị quyết số 42/NQ-CP ngày 09/4/2020 của Chính phủ: Dự kiến </w:t>
      </w:r>
      <w:r w:rsidRPr="002B225B">
        <w:rPr>
          <w:rFonts w:ascii="Times New Roman" w:hAnsi="Times New Roman"/>
          <w:b/>
        </w:rPr>
        <w:t>500.000 triệu đồng</w:t>
      </w:r>
      <w:r w:rsidRPr="002B225B">
        <w:rPr>
          <w:rFonts w:ascii="Times New Roman" w:hAnsi="Times New Roman"/>
        </w:rPr>
        <w:t>.</w:t>
      </w:r>
    </w:p>
    <w:p w:rsidR="002B225B" w:rsidRPr="00F81527" w:rsidRDefault="008D1115" w:rsidP="008C7420">
      <w:pPr>
        <w:spacing w:after="60"/>
        <w:ind w:firstLine="680"/>
        <w:jc w:val="both"/>
        <w:rPr>
          <w:rFonts w:ascii="Times New Roman" w:hAnsi="Times New Roman"/>
          <w:b/>
        </w:rPr>
      </w:pPr>
      <w:r w:rsidRPr="00F81527">
        <w:rPr>
          <w:rFonts w:ascii="Times New Roman" w:hAnsi="Times New Roman"/>
          <w:b/>
        </w:rPr>
        <w:t>4</w:t>
      </w:r>
      <w:r w:rsidR="002B225B" w:rsidRPr="00F81527">
        <w:rPr>
          <w:rFonts w:ascii="Times New Roman" w:hAnsi="Times New Roman"/>
          <w:b/>
        </w:rPr>
        <w:t>. Nguồn ngân sách đảm bảo</w:t>
      </w:r>
      <w:r w:rsidR="005411EC" w:rsidRPr="00F81527">
        <w:rPr>
          <w:rFonts w:ascii="Times New Roman" w:hAnsi="Times New Roman"/>
          <w:b/>
        </w:rPr>
        <w:t xml:space="preserve"> cho các nội dung trên</w:t>
      </w:r>
    </w:p>
    <w:p w:rsidR="002B225B" w:rsidRPr="002B225B" w:rsidRDefault="008D1115" w:rsidP="008C7420">
      <w:pPr>
        <w:spacing w:after="60"/>
        <w:ind w:firstLine="680"/>
        <w:jc w:val="both"/>
        <w:rPr>
          <w:rFonts w:ascii="Times New Roman" w:hAnsi="Times New Roman"/>
          <w:b/>
        </w:rPr>
      </w:pPr>
      <w:r>
        <w:rPr>
          <w:rFonts w:ascii="Times New Roman" w:hAnsi="Times New Roman"/>
        </w:rPr>
        <w:t>-</w:t>
      </w:r>
      <w:r w:rsidR="002B225B" w:rsidRPr="002B225B">
        <w:rPr>
          <w:rFonts w:ascii="Times New Roman" w:hAnsi="Times New Roman"/>
        </w:rPr>
        <w:t xml:space="preserve"> Ngân sách trung ương hỗ trợ thực hiện chế độ theo Nghị quyết số 42/NQ-CP của Chính phủ: </w:t>
      </w:r>
      <w:r w:rsidR="002B225B" w:rsidRPr="002B225B">
        <w:rPr>
          <w:rFonts w:ascii="Times New Roman" w:hAnsi="Times New Roman"/>
          <w:b/>
        </w:rPr>
        <w:t>250.000 triệu đồng</w:t>
      </w:r>
      <w:r w:rsidR="002B225B" w:rsidRPr="002B225B">
        <w:rPr>
          <w:rFonts w:ascii="Times New Roman" w:hAnsi="Times New Roman"/>
        </w:rPr>
        <w:t xml:space="preserve"> (ngân sách trung ương hỗ trợ 50% trong tổng nhu cầu kinh phí khoảng 500.000 triệu đồng).</w:t>
      </w:r>
    </w:p>
    <w:p w:rsidR="002B225B" w:rsidRPr="002B225B" w:rsidRDefault="008D1115" w:rsidP="008C7420">
      <w:pPr>
        <w:spacing w:after="60"/>
        <w:ind w:firstLine="680"/>
        <w:jc w:val="both"/>
        <w:rPr>
          <w:rFonts w:ascii="Times New Roman" w:hAnsi="Times New Roman"/>
        </w:rPr>
      </w:pPr>
      <w:r>
        <w:rPr>
          <w:rFonts w:ascii="Times New Roman" w:hAnsi="Times New Roman"/>
        </w:rPr>
        <w:t>-</w:t>
      </w:r>
      <w:r w:rsidR="002B225B" w:rsidRPr="002B225B">
        <w:rPr>
          <w:rFonts w:ascii="Times New Roman" w:hAnsi="Times New Roman"/>
        </w:rPr>
        <w:t xml:space="preserve"> Nguồn ngân sách tỉnh đã đảm bảo: </w:t>
      </w:r>
      <w:r w:rsidR="002B225B" w:rsidRPr="002B225B">
        <w:rPr>
          <w:rFonts w:ascii="Times New Roman" w:hAnsi="Times New Roman"/>
          <w:b/>
        </w:rPr>
        <w:t>398.000 triệu đồng</w:t>
      </w:r>
      <w:r>
        <w:rPr>
          <w:rFonts w:ascii="Times New Roman" w:hAnsi="Times New Roman"/>
          <w:b/>
        </w:rPr>
        <w:t>, trong đó:</w:t>
      </w:r>
    </w:p>
    <w:p w:rsidR="002B225B" w:rsidRPr="002B225B" w:rsidRDefault="008D1115" w:rsidP="008C7420">
      <w:pPr>
        <w:spacing w:after="60"/>
        <w:ind w:firstLine="680"/>
        <w:jc w:val="both"/>
        <w:rPr>
          <w:rFonts w:ascii="Times New Roman" w:hAnsi="Times New Roman"/>
        </w:rPr>
      </w:pPr>
      <w:r>
        <w:rPr>
          <w:rFonts w:ascii="Times New Roman" w:hAnsi="Times New Roman"/>
        </w:rPr>
        <w:t>+</w:t>
      </w:r>
      <w:r w:rsidR="002B225B" w:rsidRPr="002B225B">
        <w:rPr>
          <w:rFonts w:ascii="Times New Roman" w:hAnsi="Times New Roman"/>
        </w:rPr>
        <w:t xml:space="preserve"> Số đã bố trí từ nguồn tiết kiệm chi, tăng thu (6 tháng đầu năm 2020) theo Nghị quyết số 198/2020/NQ-HĐND của HĐND tỉnh: 110.000 triệu đồng.</w:t>
      </w:r>
    </w:p>
    <w:p w:rsidR="002B225B" w:rsidRPr="002B225B" w:rsidRDefault="008D1115" w:rsidP="008C7420">
      <w:pPr>
        <w:spacing w:after="60"/>
        <w:ind w:firstLine="680"/>
        <w:jc w:val="both"/>
        <w:rPr>
          <w:rFonts w:ascii="Times New Roman" w:hAnsi="Times New Roman"/>
        </w:rPr>
      </w:pPr>
      <w:r>
        <w:rPr>
          <w:rFonts w:ascii="Times New Roman" w:hAnsi="Times New Roman"/>
        </w:rPr>
        <w:t>+</w:t>
      </w:r>
      <w:r w:rsidR="002B225B" w:rsidRPr="002B225B">
        <w:rPr>
          <w:rFonts w:ascii="Times New Roman" w:hAnsi="Times New Roman"/>
        </w:rPr>
        <w:t xml:space="preserve"> Trích 50% dự phòng ngân sách tỉnh: 88.000 triệu đồng.</w:t>
      </w:r>
    </w:p>
    <w:p w:rsidR="002B225B" w:rsidRPr="002B225B" w:rsidRDefault="008D1115" w:rsidP="008C7420">
      <w:pPr>
        <w:spacing w:after="60"/>
        <w:ind w:firstLine="680"/>
        <w:jc w:val="both"/>
        <w:rPr>
          <w:rFonts w:ascii="Times New Roman" w:hAnsi="Times New Roman"/>
        </w:rPr>
      </w:pPr>
      <w:r>
        <w:rPr>
          <w:rFonts w:ascii="Times New Roman" w:hAnsi="Times New Roman"/>
        </w:rPr>
        <w:t xml:space="preserve">+ </w:t>
      </w:r>
      <w:r w:rsidR="002B225B" w:rsidRPr="002B225B">
        <w:rPr>
          <w:rFonts w:ascii="Times New Roman" w:hAnsi="Times New Roman"/>
        </w:rPr>
        <w:t>Trích Quỹ dự trữ tài chính: 200.000 triệu đồng.</w:t>
      </w:r>
    </w:p>
    <w:p w:rsidR="002B225B" w:rsidRPr="005411EC" w:rsidRDefault="008D1115" w:rsidP="008C7420">
      <w:pPr>
        <w:spacing w:after="60"/>
        <w:ind w:firstLine="680"/>
        <w:jc w:val="both"/>
        <w:rPr>
          <w:rFonts w:ascii="Times New Roman" w:hAnsi="Times New Roman"/>
        </w:rPr>
      </w:pPr>
      <w:r>
        <w:rPr>
          <w:rFonts w:ascii="Times New Roman" w:hAnsi="Times New Roman"/>
        </w:rPr>
        <w:t>-</w:t>
      </w:r>
      <w:r w:rsidR="002B225B" w:rsidRPr="002B225B">
        <w:rPr>
          <w:rFonts w:ascii="Times New Roman" w:hAnsi="Times New Roman"/>
        </w:rPr>
        <w:t xml:space="preserve"> Nguồn vốn ngân sách tỉnh còn thiếu</w:t>
      </w:r>
      <w:r w:rsidR="005411EC">
        <w:rPr>
          <w:rFonts w:ascii="Times New Roman" w:hAnsi="Times New Roman"/>
        </w:rPr>
        <w:t xml:space="preserve"> là</w:t>
      </w:r>
      <w:r w:rsidR="002B225B" w:rsidRPr="002B225B">
        <w:rPr>
          <w:rFonts w:ascii="Times New Roman" w:hAnsi="Times New Roman"/>
        </w:rPr>
        <w:t xml:space="preserve">: </w:t>
      </w:r>
      <w:r w:rsidR="002B225B" w:rsidRPr="002B225B">
        <w:rPr>
          <w:rFonts w:ascii="Times New Roman" w:hAnsi="Times New Roman"/>
          <w:b/>
        </w:rPr>
        <w:t>177.249 triệu đồng</w:t>
      </w:r>
      <w:r w:rsidR="005411EC">
        <w:rPr>
          <w:rFonts w:ascii="Times New Roman" w:hAnsi="Times New Roman"/>
        </w:rPr>
        <w:t xml:space="preserve">, phương án </w:t>
      </w:r>
      <w:r w:rsidR="002B225B" w:rsidRPr="005411EC">
        <w:rPr>
          <w:rFonts w:ascii="Times New Roman" w:hAnsi="Times New Roman"/>
        </w:rPr>
        <w:t>cân đối nguồn vốn còn thiếu</w:t>
      </w:r>
      <w:r w:rsidR="005411EC" w:rsidRPr="005411EC">
        <w:rPr>
          <w:rFonts w:ascii="Times New Roman" w:hAnsi="Times New Roman"/>
        </w:rPr>
        <w:t>, dự kiến:</w:t>
      </w:r>
    </w:p>
    <w:p w:rsidR="002B225B" w:rsidRPr="002B225B" w:rsidRDefault="005411EC" w:rsidP="008C7420">
      <w:pPr>
        <w:spacing w:after="60"/>
        <w:ind w:firstLine="680"/>
        <w:jc w:val="both"/>
        <w:rPr>
          <w:rFonts w:ascii="Times New Roman" w:hAnsi="Times New Roman"/>
        </w:rPr>
      </w:pPr>
      <w:r>
        <w:rPr>
          <w:rFonts w:ascii="Times New Roman" w:hAnsi="Times New Roman"/>
        </w:rPr>
        <w:t>+</w:t>
      </w:r>
      <w:r w:rsidR="002B225B" w:rsidRPr="002B225B">
        <w:rPr>
          <w:rFonts w:ascii="Times New Roman" w:hAnsi="Times New Roman"/>
        </w:rPr>
        <w:t xml:space="preserve"> Bố trí từ nguồn tiết kiệm chi, tăng thu 6 tháng đầu năm 2020: </w:t>
      </w:r>
      <w:r w:rsidR="002B225B" w:rsidRPr="002B225B">
        <w:rPr>
          <w:rFonts w:ascii="Times New Roman" w:hAnsi="Times New Roman"/>
          <w:b/>
        </w:rPr>
        <w:t>70.000 triệu đồng</w:t>
      </w:r>
      <w:r w:rsidR="002B225B" w:rsidRPr="002B225B">
        <w:rPr>
          <w:rFonts w:ascii="Times New Roman" w:hAnsi="Times New Roman"/>
        </w:rPr>
        <w:t xml:space="preserve"> (đã được UBND tỉnh thống nhất phương án để báo cáo Thường trực HĐND tỉnh).</w:t>
      </w:r>
    </w:p>
    <w:p w:rsidR="002B225B" w:rsidRPr="002B225B" w:rsidRDefault="005411EC" w:rsidP="008C7420">
      <w:pPr>
        <w:spacing w:after="60"/>
        <w:ind w:firstLine="680"/>
        <w:jc w:val="both"/>
        <w:rPr>
          <w:rFonts w:ascii="Times New Roman" w:hAnsi="Times New Roman"/>
          <w:b/>
        </w:rPr>
      </w:pPr>
      <w:r>
        <w:rPr>
          <w:rFonts w:ascii="Times New Roman" w:hAnsi="Times New Roman"/>
        </w:rPr>
        <w:t>+</w:t>
      </w:r>
      <w:r w:rsidR="002B225B" w:rsidRPr="002B225B">
        <w:rPr>
          <w:rFonts w:ascii="Times New Roman" w:hAnsi="Times New Roman"/>
        </w:rPr>
        <w:t xml:space="preserve"> Bố trí từ nguồn tiết kiệm chi, tăng thu 6 tháng cuối năm 2020: </w:t>
      </w:r>
      <w:r w:rsidR="002B225B" w:rsidRPr="002B225B">
        <w:rPr>
          <w:rFonts w:ascii="Times New Roman" w:hAnsi="Times New Roman"/>
          <w:b/>
        </w:rPr>
        <w:t>107.249 triệu đồng.</w:t>
      </w:r>
    </w:p>
    <w:p w:rsidR="002B225B" w:rsidRPr="00F81527" w:rsidRDefault="005411EC" w:rsidP="00F81527">
      <w:pPr>
        <w:spacing w:after="120"/>
        <w:ind w:firstLine="680"/>
        <w:jc w:val="both"/>
        <w:rPr>
          <w:rFonts w:ascii="Times New Roman" w:hAnsi="Times New Roman"/>
          <w:spacing w:val="-4"/>
        </w:rPr>
      </w:pPr>
      <w:r w:rsidRPr="00F81527">
        <w:rPr>
          <w:rFonts w:ascii="Times New Roman" w:hAnsi="Times New Roman"/>
          <w:b/>
        </w:rPr>
        <w:lastRenderedPageBreak/>
        <w:t>5</w:t>
      </w:r>
      <w:r w:rsidR="002B225B" w:rsidRPr="00F81527">
        <w:rPr>
          <w:rFonts w:ascii="Times New Roman" w:hAnsi="Times New Roman"/>
          <w:b/>
        </w:rPr>
        <w:t>. Đề xuất</w:t>
      </w:r>
      <w:r w:rsidR="00F81527">
        <w:rPr>
          <w:rFonts w:ascii="Times New Roman" w:hAnsi="Times New Roman"/>
          <w:b/>
        </w:rPr>
        <w:t>:</w:t>
      </w:r>
      <w:r w:rsidR="002B225B" w:rsidRPr="00240603">
        <w:rPr>
          <w:rFonts w:ascii="Times New Roman" w:hAnsi="Times New Roman"/>
        </w:rPr>
        <w:t xml:space="preserve"> </w:t>
      </w:r>
      <w:r w:rsidR="00F81527">
        <w:rPr>
          <w:rFonts w:ascii="Times New Roman" w:hAnsi="Times New Roman"/>
          <w:spacing w:val="-4"/>
        </w:rPr>
        <w:t>Hội đồng nhân dân</w:t>
      </w:r>
      <w:r w:rsidR="002B225B" w:rsidRPr="002B225B">
        <w:rPr>
          <w:rFonts w:ascii="Times New Roman" w:hAnsi="Times New Roman"/>
          <w:spacing w:val="-4"/>
        </w:rPr>
        <w:t xml:space="preserve"> tỉnh xem xét, trích ngân sách tỉnh từ nguồn tiết kiệm chi, tăng thu 6 tháng cuối năm 2020 số tiền </w:t>
      </w:r>
      <w:r w:rsidR="002B225B" w:rsidRPr="002B225B">
        <w:rPr>
          <w:rFonts w:ascii="Times New Roman" w:hAnsi="Times New Roman"/>
          <w:b/>
          <w:spacing w:val="-4"/>
        </w:rPr>
        <w:t>107.249 triệu đồng</w:t>
      </w:r>
      <w:r w:rsidR="002B225B" w:rsidRPr="002B225B">
        <w:rPr>
          <w:rFonts w:ascii="Times New Roman" w:hAnsi="Times New Roman"/>
          <w:spacing w:val="-4"/>
        </w:rPr>
        <w:t xml:space="preserve"> để bổ sung nguồn vốn kịp thời triển khai thực hiện</w:t>
      </w:r>
      <w:r w:rsidR="008D1115">
        <w:rPr>
          <w:rFonts w:ascii="Times New Roman" w:hAnsi="Times New Roman"/>
          <w:spacing w:val="-4"/>
        </w:rPr>
        <w:t xml:space="preserve"> công tác phòng chống dịch</w:t>
      </w:r>
      <w:r w:rsidR="002B225B" w:rsidRPr="002B225B">
        <w:rPr>
          <w:rFonts w:ascii="Times New Roman" w:hAnsi="Times New Roman"/>
          <w:bCs/>
          <w:spacing w:val="-4"/>
        </w:rPr>
        <w:t>.</w:t>
      </w:r>
    </w:p>
    <w:p w:rsidR="008C7420" w:rsidRPr="008C7420" w:rsidRDefault="00076310" w:rsidP="008C7420">
      <w:pPr>
        <w:spacing w:after="60"/>
        <w:ind w:firstLine="680"/>
        <w:jc w:val="both"/>
        <w:rPr>
          <w:rFonts w:ascii="Times New Roman" w:hAnsi="Times New Roman"/>
          <w:b/>
          <w:spacing w:val="-4"/>
        </w:rPr>
      </w:pPr>
      <w:r>
        <w:rPr>
          <w:rFonts w:ascii="Times New Roman" w:hAnsi="Times New Roman"/>
          <w:b/>
          <w:bCs/>
          <w:spacing w:val="-4"/>
        </w:rPr>
        <w:t>C. MỘT SỐ NHIỆM VỤ,</w:t>
      </w:r>
      <w:r w:rsidR="008C7420" w:rsidRPr="008C7420">
        <w:rPr>
          <w:rFonts w:ascii="Times New Roman" w:hAnsi="Times New Roman"/>
          <w:b/>
          <w:bCs/>
          <w:spacing w:val="-4"/>
        </w:rPr>
        <w:t xml:space="preserve"> GIẢI PHÁP THÁO GỠ KHÓ KHĂN TRONG SẢN XUẤT, KINH DOANH</w:t>
      </w:r>
    </w:p>
    <w:p w:rsidR="009004EB" w:rsidRPr="00F81527" w:rsidRDefault="009004EB" w:rsidP="008C7420">
      <w:pPr>
        <w:pStyle w:val="Normal1"/>
        <w:pBdr>
          <w:top w:val="nil"/>
          <w:left w:val="nil"/>
          <w:bottom w:val="nil"/>
          <w:right w:val="nil"/>
          <w:between w:val="nil"/>
        </w:pBdr>
        <w:shd w:val="clear" w:color="auto" w:fill="FFFFFF"/>
        <w:spacing w:after="60"/>
        <w:ind w:firstLine="680"/>
        <w:jc w:val="both"/>
        <w:rPr>
          <w:b/>
          <w:color w:val="000000"/>
          <w:sz w:val="28"/>
          <w:szCs w:val="28"/>
        </w:rPr>
      </w:pPr>
      <w:r w:rsidRPr="00F81527">
        <w:rPr>
          <w:b/>
          <w:color w:val="000000"/>
          <w:sz w:val="28"/>
          <w:szCs w:val="28"/>
        </w:rPr>
        <w:t>1. Thông tin chung về tình hình ảnh hưởng do dịch bệnh Covid-19</w:t>
      </w:r>
    </w:p>
    <w:p w:rsidR="009004EB" w:rsidRPr="000B3CDB" w:rsidRDefault="00377DF6" w:rsidP="00BA0EFF">
      <w:pPr>
        <w:pStyle w:val="Normal1"/>
        <w:pBdr>
          <w:top w:val="nil"/>
          <w:left w:val="nil"/>
          <w:bottom w:val="nil"/>
          <w:right w:val="nil"/>
          <w:between w:val="nil"/>
        </w:pBdr>
        <w:shd w:val="clear" w:color="auto" w:fill="FFFFFF"/>
        <w:spacing w:after="60"/>
        <w:ind w:firstLine="680"/>
        <w:jc w:val="both"/>
        <w:rPr>
          <w:color w:val="000000"/>
          <w:sz w:val="28"/>
          <w:szCs w:val="28"/>
        </w:rPr>
      </w:pPr>
      <w:r>
        <w:rPr>
          <w:color w:val="000000"/>
          <w:sz w:val="28"/>
          <w:szCs w:val="28"/>
        </w:rPr>
        <w:t xml:space="preserve">Do yêu cầu phòng, chống dịch </w:t>
      </w:r>
      <w:r w:rsidR="00974A82">
        <w:rPr>
          <w:color w:val="000000"/>
          <w:sz w:val="28"/>
          <w:szCs w:val="28"/>
        </w:rPr>
        <w:t>Covid-19</w:t>
      </w:r>
      <w:r>
        <w:rPr>
          <w:color w:val="000000"/>
          <w:sz w:val="28"/>
          <w:szCs w:val="28"/>
        </w:rPr>
        <w:t xml:space="preserve">, các cửa khẩu đóng cửa, nhu cầu tiêu dùng sụt giảm nên đã ảnh hưởng đến hoạt động sản xuất, kinh doanh, nhất là các mặt hàng xuất khẩu, </w:t>
      </w:r>
      <w:r w:rsidR="00BA0EFF">
        <w:rPr>
          <w:color w:val="000000"/>
          <w:sz w:val="28"/>
          <w:szCs w:val="28"/>
        </w:rPr>
        <w:t xml:space="preserve">hàng </w:t>
      </w:r>
      <w:r>
        <w:rPr>
          <w:color w:val="000000"/>
          <w:sz w:val="28"/>
          <w:szCs w:val="28"/>
        </w:rPr>
        <w:t xml:space="preserve">tiêu dùng </w:t>
      </w:r>
      <w:r w:rsidR="00974A82">
        <w:rPr>
          <w:color w:val="000000"/>
          <w:sz w:val="28"/>
          <w:szCs w:val="28"/>
        </w:rPr>
        <w:t>(</w:t>
      </w:r>
      <w:r w:rsidR="00BA0EFF">
        <w:rPr>
          <w:color w:val="000000"/>
          <w:sz w:val="28"/>
          <w:szCs w:val="28"/>
        </w:rPr>
        <w:t>không thiết yếu</w:t>
      </w:r>
      <w:r w:rsidR="00974A82">
        <w:rPr>
          <w:color w:val="000000"/>
          <w:sz w:val="28"/>
          <w:szCs w:val="28"/>
        </w:rPr>
        <w:t>)</w:t>
      </w:r>
      <w:r w:rsidR="00425E86">
        <w:rPr>
          <w:color w:val="000000"/>
          <w:sz w:val="28"/>
          <w:szCs w:val="28"/>
        </w:rPr>
        <w:t>; các hoạt động dịch vụ, du lịch giảm sâu</w:t>
      </w:r>
      <w:r w:rsidR="00BA0EFF">
        <w:rPr>
          <w:color w:val="000000"/>
          <w:sz w:val="28"/>
          <w:szCs w:val="28"/>
        </w:rPr>
        <w:t xml:space="preserve">. </w:t>
      </w:r>
      <w:r w:rsidR="009004EB" w:rsidRPr="000B3CDB">
        <w:rPr>
          <w:color w:val="000000"/>
          <w:sz w:val="28"/>
          <w:szCs w:val="28"/>
        </w:rPr>
        <w:t xml:space="preserve">Trong quý I năm 2020 </w:t>
      </w:r>
      <w:r w:rsidR="00BA0EFF">
        <w:rPr>
          <w:color w:val="000000"/>
          <w:sz w:val="28"/>
          <w:szCs w:val="28"/>
        </w:rPr>
        <w:t xml:space="preserve">đã có </w:t>
      </w:r>
      <w:r w:rsidR="009004EB" w:rsidRPr="000B3CDB">
        <w:rPr>
          <w:color w:val="000000"/>
          <w:sz w:val="28"/>
          <w:szCs w:val="28"/>
        </w:rPr>
        <w:t>35 doanh nghiệp hoàn tất thủ tục giải thể và 26 doanh nghiệp chờ hoàn thành thủ tục giải thể (tăng khoảng 5,1% so với cùng kỳ); 152 doanh nghiệp, đơn vị trực thuộc tạm ngừng hoạt động sản xuất kinh doanh (tăng khoảng 13,4% so với cùng kỳ);</w:t>
      </w:r>
      <w:r w:rsidR="00974A82">
        <w:rPr>
          <w:color w:val="000000"/>
          <w:sz w:val="28"/>
          <w:szCs w:val="28"/>
        </w:rPr>
        <w:t xml:space="preserve"> các trường học ngoài công lập gặp khó khăn, </w:t>
      </w:r>
      <w:r w:rsidR="009004EB" w:rsidRPr="000B3CDB">
        <w:rPr>
          <w:color w:val="000000"/>
          <w:sz w:val="28"/>
          <w:szCs w:val="28"/>
        </w:rPr>
        <w:t>một số doanh nghiệp sản xuất công nghiệp trên địa phải điều chỉnh giảm lao động</w:t>
      </w:r>
      <w:r w:rsidR="00974A82">
        <w:rPr>
          <w:color w:val="000000"/>
          <w:sz w:val="28"/>
          <w:szCs w:val="28"/>
        </w:rPr>
        <w:t>...</w:t>
      </w:r>
    </w:p>
    <w:p w:rsidR="008D1115" w:rsidRPr="00F81527" w:rsidRDefault="009004EB" w:rsidP="008C7420">
      <w:pPr>
        <w:pStyle w:val="Normal1"/>
        <w:pBdr>
          <w:top w:val="nil"/>
          <w:left w:val="nil"/>
          <w:bottom w:val="nil"/>
          <w:right w:val="nil"/>
          <w:between w:val="nil"/>
        </w:pBdr>
        <w:shd w:val="clear" w:color="auto" w:fill="FFFFFF"/>
        <w:spacing w:after="60"/>
        <w:ind w:firstLine="680"/>
        <w:jc w:val="both"/>
        <w:rPr>
          <w:b/>
          <w:color w:val="000000"/>
          <w:sz w:val="28"/>
          <w:szCs w:val="28"/>
        </w:rPr>
      </w:pPr>
      <w:r w:rsidRPr="00F81527">
        <w:rPr>
          <w:b/>
          <w:color w:val="000000"/>
          <w:sz w:val="28"/>
          <w:szCs w:val="28"/>
        </w:rPr>
        <w:t>2</w:t>
      </w:r>
      <w:r w:rsidR="008D1115" w:rsidRPr="00F81527">
        <w:rPr>
          <w:b/>
          <w:color w:val="000000"/>
          <w:sz w:val="28"/>
          <w:szCs w:val="28"/>
        </w:rPr>
        <w:t>. Những nội dung đã triển khai</w:t>
      </w:r>
    </w:p>
    <w:p w:rsidR="000B6C86" w:rsidRPr="00303E3E" w:rsidRDefault="00303E3E" w:rsidP="008C7420">
      <w:pPr>
        <w:pStyle w:val="Normal1"/>
        <w:pBdr>
          <w:top w:val="nil"/>
          <w:left w:val="nil"/>
          <w:bottom w:val="nil"/>
          <w:right w:val="nil"/>
          <w:between w:val="nil"/>
        </w:pBdr>
        <w:shd w:val="clear" w:color="auto" w:fill="FFFFFF"/>
        <w:spacing w:after="60"/>
        <w:ind w:firstLine="680"/>
        <w:jc w:val="both"/>
        <w:rPr>
          <w:rFonts w:eastAsia="Calibri"/>
          <w:sz w:val="28"/>
          <w:szCs w:val="28"/>
          <w:lang w:val="en-US" w:eastAsia="en-US"/>
        </w:rPr>
      </w:pPr>
      <w:r w:rsidRPr="00303E3E">
        <w:rPr>
          <w:sz w:val="28"/>
          <w:szCs w:val="28"/>
        </w:rPr>
        <w:t xml:space="preserve">Thực hiện Chỉ thị số 11/CT-TTg ngày 04/3/2020 của Thủ tướng Chính phủ, UBND tỉnh đã ban </w:t>
      </w:r>
      <w:r>
        <w:rPr>
          <w:sz w:val="28"/>
          <w:szCs w:val="28"/>
        </w:rPr>
        <w:t xml:space="preserve">hành </w:t>
      </w:r>
      <w:r w:rsidR="00076310">
        <w:rPr>
          <w:sz w:val="28"/>
          <w:szCs w:val="28"/>
        </w:rPr>
        <w:t>Văn bản số 2009/UBND-KT</w:t>
      </w:r>
      <w:r w:rsidR="00076310">
        <w:rPr>
          <w:sz w:val="28"/>
          <w:szCs w:val="28"/>
          <w:vertAlign w:val="subscript"/>
        </w:rPr>
        <w:t>1</w:t>
      </w:r>
      <w:r w:rsidRPr="00303E3E">
        <w:rPr>
          <w:sz w:val="28"/>
          <w:szCs w:val="28"/>
        </w:rPr>
        <w:t xml:space="preserve"> n</w:t>
      </w:r>
      <w:r>
        <w:rPr>
          <w:sz w:val="28"/>
          <w:szCs w:val="28"/>
        </w:rPr>
        <w:t xml:space="preserve">gày </w:t>
      </w:r>
      <w:r w:rsidRPr="00303E3E">
        <w:rPr>
          <w:sz w:val="28"/>
          <w:szCs w:val="28"/>
        </w:rPr>
        <w:t xml:space="preserve">19/3/2020 để chỉ đạo </w:t>
      </w:r>
      <w:r w:rsidRPr="00303E3E">
        <w:rPr>
          <w:sz w:val="28"/>
          <w:szCs w:val="28"/>
          <w:lang w:val="vi-VN"/>
        </w:rPr>
        <w:t>tháo gỡ khó khăn cho sản xuất kinh doanh, thực hiện các nhiệm vụ phát triển kinh tế - xã hội, bảo đảm an sinh xã hội, an ninh, an toàn đời sống và sức khỏe của người dân</w:t>
      </w:r>
      <w:r w:rsidRPr="00303E3E">
        <w:rPr>
          <w:sz w:val="28"/>
          <w:szCs w:val="28"/>
        </w:rPr>
        <w:t xml:space="preserve"> trên địa bàn tỉnh</w:t>
      </w:r>
      <w:r w:rsidRPr="00303E3E">
        <w:rPr>
          <w:sz w:val="28"/>
          <w:szCs w:val="28"/>
          <w:lang w:val="vi-VN"/>
        </w:rPr>
        <w:t xml:space="preserve"> </w:t>
      </w:r>
      <w:r w:rsidRPr="00303E3E">
        <w:rPr>
          <w:sz w:val="28"/>
          <w:szCs w:val="28"/>
          <w:lang w:val="en-US"/>
        </w:rPr>
        <w:t xml:space="preserve">do </w:t>
      </w:r>
      <w:r w:rsidRPr="00303E3E">
        <w:rPr>
          <w:sz w:val="28"/>
          <w:szCs w:val="28"/>
          <w:lang w:val="vi-VN"/>
        </w:rPr>
        <w:t>tác động của dịch Covid-19</w:t>
      </w:r>
      <w:r w:rsidR="00974A82">
        <w:rPr>
          <w:sz w:val="28"/>
          <w:szCs w:val="28"/>
          <w:lang w:val="en-US"/>
        </w:rPr>
        <w:t>…</w:t>
      </w:r>
    </w:p>
    <w:p w:rsidR="008D1115" w:rsidRPr="00F81527" w:rsidRDefault="009004EB" w:rsidP="008C7420">
      <w:pPr>
        <w:pStyle w:val="Normal1"/>
        <w:pBdr>
          <w:top w:val="nil"/>
          <w:left w:val="nil"/>
          <w:bottom w:val="nil"/>
          <w:right w:val="nil"/>
          <w:between w:val="nil"/>
        </w:pBdr>
        <w:shd w:val="clear" w:color="auto" w:fill="FFFFFF"/>
        <w:spacing w:after="60"/>
        <w:ind w:firstLine="680"/>
        <w:jc w:val="both"/>
        <w:rPr>
          <w:b/>
          <w:color w:val="000000"/>
          <w:sz w:val="28"/>
          <w:szCs w:val="28"/>
        </w:rPr>
      </w:pPr>
      <w:r w:rsidRPr="00F81527">
        <w:rPr>
          <w:b/>
          <w:color w:val="000000"/>
          <w:sz w:val="28"/>
          <w:szCs w:val="28"/>
        </w:rPr>
        <w:t xml:space="preserve">3. Một số nhiệm vụ, giải pháp </w:t>
      </w:r>
      <w:r w:rsidR="00303E3E" w:rsidRPr="00F81527">
        <w:rPr>
          <w:b/>
          <w:color w:val="000000"/>
          <w:sz w:val="28"/>
          <w:szCs w:val="28"/>
        </w:rPr>
        <w:t xml:space="preserve">tiếp tục thực hiện </w:t>
      </w:r>
      <w:r w:rsidRPr="00F81527">
        <w:rPr>
          <w:b/>
          <w:color w:val="000000"/>
          <w:sz w:val="28"/>
          <w:szCs w:val="28"/>
        </w:rPr>
        <w:t>trong thời gian tới</w:t>
      </w:r>
    </w:p>
    <w:p w:rsidR="00D01636" w:rsidRPr="009004EB" w:rsidRDefault="009004EB" w:rsidP="008C7420">
      <w:pPr>
        <w:pStyle w:val="Normal1"/>
        <w:pBdr>
          <w:top w:val="nil"/>
          <w:left w:val="nil"/>
          <w:bottom w:val="nil"/>
          <w:right w:val="nil"/>
          <w:between w:val="nil"/>
        </w:pBdr>
        <w:shd w:val="clear" w:color="auto" w:fill="FFFFFF"/>
        <w:spacing w:after="60"/>
        <w:ind w:firstLine="680"/>
        <w:jc w:val="both"/>
        <w:rPr>
          <w:i/>
          <w:color w:val="000000"/>
          <w:sz w:val="28"/>
          <w:szCs w:val="28"/>
        </w:rPr>
      </w:pPr>
      <w:r>
        <w:rPr>
          <w:i/>
          <w:color w:val="000000"/>
          <w:sz w:val="28"/>
          <w:szCs w:val="28"/>
        </w:rPr>
        <w:t>3</w:t>
      </w:r>
      <w:r w:rsidRPr="009004EB">
        <w:rPr>
          <w:i/>
          <w:color w:val="000000"/>
          <w:sz w:val="28"/>
          <w:szCs w:val="28"/>
        </w:rPr>
        <w:t xml:space="preserve">. </w:t>
      </w:r>
      <w:r w:rsidR="00D01636" w:rsidRPr="009004EB">
        <w:rPr>
          <w:i/>
          <w:color w:val="000000"/>
          <w:sz w:val="28"/>
          <w:szCs w:val="28"/>
        </w:rPr>
        <w:t xml:space="preserve">1. </w:t>
      </w:r>
      <w:r w:rsidR="00781DF1" w:rsidRPr="009004EB">
        <w:rPr>
          <w:i/>
          <w:color w:val="000000"/>
          <w:sz w:val="28"/>
          <w:szCs w:val="28"/>
        </w:rPr>
        <w:t>Về tháo gỡ</w:t>
      </w:r>
      <w:r w:rsidR="00D01636" w:rsidRPr="009004EB">
        <w:rPr>
          <w:i/>
          <w:color w:val="000000"/>
          <w:sz w:val="28"/>
          <w:szCs w:val="28"/>
        </w:rPr>
        <w:t xml:space="preserve"> khó khăn cho sản xuất kinh doanh</w:t>
      </w:r>
    </w:p>
    <w:p w:rsidR="00CB663E" w:rsidRPr="00D4557D" w:rsidRDefault="00CB663E" w:rsidP="008C7420">
      <w:pPr>
        <w:pStyle w:val="Normal1"/>
        <w:pBdr>
          <w:top w:val="nil"/>
          <w:left w:val="nil"/>
          <w:bottom w:val="nil"/>
          <w:right w:val="nil"/>
          <w:between w:val="nil"/>
        </w:pBdr>
        <w:shd w:val="clear" w:color="auto" w:fill="FFFFFF"/>
        <w:spacing w:after="60"/>
        <w:ind w:firstLine="680"/>
        <w:jc w:val="both"/>
        <w:rPr>
          <w:sz w:val="28"/>
          <w:szCs w:val="28"/>
          <w:lang w:val="pt-BR"/>
        </w:rPr>
      </w:pPr>
      <w:r w:rsidRPr="00D4557D">
        <w:rPr>
          <w:sz w:val="28"/>
          <w:szCs w:val="28"/>
          <w:lang w:val="pt-BR"/>
        </w:rPr>
        <w:t xml:space="preserve">- </w:t>
      </w:r>
      <w:r w:rsidR="00AB69A5">
        <w:rPr>
          <w:sz w:val="28"/>
          <w:szCs w:val="28"/>
          <w:lang w:val="pt-BR"/>
        </w:rPr>
        <w:t>K</w:t>
      </w:r>
      <w:r w:rsidRPr="00D4557D">
        <w:rPr>
          <w:sz w:val="28"/>
          <w:szCs w:val="28"/>
          <w:lang w:val="pt-BR"/>
        </w:rPr>
        <w:t>ịp thời</w:t>
      </w:r>
      <w:r w:rsidR="00AB69A5">
        <w:rPr>
          <w:sz w:val="28"/>
          <w:szCs w:val="28"/>
          <w:lang w:val="pt-BR"/>
        </w:rPr>
        <w:t xml:space="preserve"> rà soát,</w:t>
      </w:r>
      <w:r w:rsidRPr="00D4557D">
        <w:rPr>
          <w:sz w:val="28"/>
          <w:szCs w:val="28"/>
          <w:lang w:val="pt-BR"/>
        </w:rPr>
        <w:t xml:space="preserve"> tham mưu các giải pháp để tháo gỡ </w:t>
      </w:r>
      <w:r w:rsidR="002D3C20">
        <w:rPr>
          <w:sz w:val="28"/>
          <w:szCs w:val="28"/>
          <w:lang w:val="pt-BR"/>
        </w:rPr>
        <w:t>v</w:t>
      </w:r>
      <w:r w:rsidR="002D3C20">
        <w:rPr>
          <w:rFonts w:hint="eastAsia"/>
          <w:sz w:val="28"/>
          <w:szCs w:val="28"/>
          <w:lang w:val="pt-BR"/>
        </w:rPr>
        <w:t>ư</w:t>
      </w:r>
      <w:r w:rsidR="002D3C20" w:rsidRPr="002D3C20">
        <w:rPr>
          <w:sz w:val="28"/>
          <w:szCs w:val="28"/>
          <w:lang w:val="pt-BR"/>
        </w:rPr>
        <w:t>ớng</w:t>
      </w:r>
      <w:r w:rsidR="002D3C20">
        <w:rPr>
          <w:sz w:val="28"/>
          <w:szCs w:val="28"/>
          <w:lang w:val="pt-BR"/>
        </w:rPr>
        <w:t xml:space="preserve"> m</w:t>
      </w:r>
      <w:r w:rsidR="002D3C20" w:rsidRPr="002D3C20">
        <w:rPr>
          <w:sz w:val="28"/>
          <w:szCs w:val="28"/>
          <w:lang w:val="pt-BR"/>
        </w:rPr>
        <w:t>ắc</w:t>
      </w:r>
      <w:r w:rsidR="002D3C20">
        <w:rPr>
          <w:sz w:val="28"/>
          <w:szCs w:val="28"/>
          <w:lang w:val="pt-BR"/>
        </w:rPr>
        <w:t xml:space="preserve"> </w:t>
      </w:r>
      <w:r w:rsidR="00AB69A5">
        <w:rPr>
          <w:sz w:val="28"/>
          <w:szCs w:val="28"/>
          <w:lang w:val="pt-BR"/>
        </w:rPr>
        <w:t xml:space="preserve">cho các dự án đầu tư đã được chấp thuận chủ trương đầu tư để </w:t>
      </w:r>
      <w:r w:rsidRPr="00D4557D">
        <w:rPr>
          <w:sz w:val="28"/>
          <w:szCs w:val="28"/>
          <w:lang w:val="pt-BR"/>
        </w:rPr>
        <w:t>sớm hoàn tất các thủ tục, đẩy nhanh tiến độ, đặc biệt là các dự án đã được Thường vụ</w:t>
      </w:r>
      <w:r w:rsidR="00974A82">
        <w:rPr>
          <w:sz w:val="28"/>
          <w:szCs w:val="28"/>
          <w:lang w:val="pt-BR"/>
        </w:rPr>
        <w:t>, Thường trực Tỉnh ủy có ý kiến, HĐND tỉnh đã thông qua.</w:t>
      </w:r>
    </w:p>
    <w:p w:rsidR="008A1A32" w:rsidRPr="00D4557D" w:rsidRDefault="008A1A32" w:rsidP="008C7420">
      <w:pPr>
        <w:spacing w:after="60"/>
        <w:ind w:firstLine="680"/>
        <w:jc w:val="both"/>
        <w:rPr>
          <w:rFonts w:ascii="Times New Roman" w:hAnsi="Times New Roman"/>
          <w:color w:val="000000"/>
          <w:lang w:val="pt-BR"/>
        </w:rPr>
      </w:pPr>
      <w:r w:rsidRPr="00D4557D">
        <w:rPr>
          <w:rFonts w:ascii="Times New Roman" w:hAnsi="Times New Roman"/>
          <w:lang w:val="pt-BR"/>
        </w:rPr>
        <w:t>- Hỗ trợ các doanh nghiệp đẩy nhanh tiêu thụ lượng hàng tồn kho; tìm kiếm thị trường tiêu thụ trong nước,</w:t>
      </w:r>
      <w:r w:rsidR="00AB69A5">
        <w:rPr>
          <w:rFonts w:ascii="Times New Roman" w:hAnsi="Times New Roman"/>
          <w:lang w:val="pt-BR"/>
        </w:rPr>
        <w:t xml:space="preserve"> trong tỉnh</w:t>
      </w:r>
      <w:r w:rsidRPr="00D4557D">
        <w:rPr>
          <w:rFonts w:ascii="Times New Roman" w:hAnsi="Times New Roman"/>
          <w:lang w:val="pt-BR"/>
        </w:rPr>
        <w:t xml:space="preserve">; xây dựng </w:t>
      </w:r>
      <w:r w:rsidRPr="00D4557D">
        <w:rPr>
          <w:rFonts w:ascii="Times New Roman" w:hAnsi="Times New Roman"/>
          <w:color w:val="000000"/>
          <w:lang w:val="pt-BR"/>
        </w:rPr>
        <w:t>phương án hỗ trợ tiêu thụ đối với sản phẩm nông sản, hàng hóa chủ lực của tỉnh.</w:t>
      </w:r>
    </w:p>
    <w:p w:rsidR="008A1A32" w:rsidRPr="00D4557D" w:rsidRDefault="008A1A32" w:rsidP="008C7420">
      <w:pPr>
        <w:spacing w:after="60"/>
        <w:ind w:firstLine="680"/>
        <w:jc w:val="both"/>
        <w:rPr>
          <w:rFonts w:ascii="Times New Roman" w:hAnsi="Times New Roman"/>
          <w:color w:val="000000"/>
          <w:lang w:val="pt-BR"/>
        </w:rPr>
      </w:pPr>
      <w:r w:rsidRPr="00D4557D">
        <w:rPr>
          <w:rFonts w:ascii="Times New Roman" w:hAnsi="Times New Roman"/>
          <w:lang w:val="pt-BR"/>
        </w:rPr>
        <w:t xml:space="preserve">- Đẩy mạnh phát triển sản xuất </w:t>
      </w:r>
      <w:r w:rsidR="00AB69A5">
        <w:rPr>
          <w:rFonts w:ascii="Times New Roman" w:hAnsi="Times New Roman"/>
          <w:lang w:val="pt-BR"/>
        </w:rPr>
        <w:t xml:space="preserve">công nghiệp nông thôn, </w:t>
      </w:r>
      <w:r w:rsidRPr="00D4557D">
        <w:rPr>
          <w:rFonts w:ascii="Times New Roman" w:hAnsi="Times New Roman"/>
          <w:lang w:val="pt-BR"/>
        </w:rPr>
        <w:t xml:space="preserve">nông nghiệp toàn diện trên các lĩnh vực. </w:t>
      </w:r>
    </w:p>
    <w:p w:rsidR="003E16CB" w:rsidRPr="00D4557D" w:rsidRDefault="00CB663E" w:rsidP="008C7420">
      <w:pPr>
        <w:pStyle w:val="NormalWeb"/>
        <w:spacing w:before="0" w:beforeAutospacing="0" w:after="60" w:afterAutospacing="0"/>
        <w:ind w:firstLine="680"/>
        <w:jc w:val="both"/>
        <w:rPr>
          <w:sz w:val="28"/>
          <w:szCs w:val="28"/>
          <w:lang w:val="pt-BR"/>
        </w:rPr>
      </w:pPr>
      <w:r w:rsidRPr="00D4557D">
        <w:rPr>
          <w:sz w:val="28"/>
          <w:szCs w:val="28"/>
          <w:lang w:val="pt-BR"/>
        </w:rPr>
        <w:tab/>
        <w:t>- T</w:t>
      </w:r>
      <w:r w:rsidRPr="00D4557D">
        <w:rPr>
          <w:sz w:val="28"/>
          <w:szCs w:val="28"/>
          <w:lang w:val="nl-NL"/>
        </w:rPr>
        <w:t>hực hiện đồng bộ các giải pháp đơn</w:t>
      </w:r>
      <w:r w:rsidRPr="00D4557D">
        <w:rPr>
          <w:sz w:val="28"/>
          <w:szCs w:val="28"/>
          <w:lang w:val="pt-BR"/>
        </w:rPr>
        <w:t xml:space="preserve"> </w:t>
      </w:r>
      <w:r w:rsidR="00AB69A5">
        <w:rPr>
          <w:sz w:val="28"/>
          <w:szCs w:val="28"/>
          <w:lang w:val="pt-BR"/>
        </w:rPr>
        <w:t xml:space="preserve">giản hóa các thủ tục hành chính. </w:t>
      </w:r>
      <w:r w:rsidR="00AB69A5">
        <w:rPr>
          <w:color w:val="000000"/>
          <w:sz w:val="28"/>
          <w:szCs w:val="28"/>
          <w:lang w:val="nl-NL"/>
        </w:rPr>
        <w:t>D</w:t>
      </w:r>
      <w:r w:rsidR="003E16CB" w:rsidRPr="00D4557D">
        <w:rPr>
          <w:sz w:val="28"/>
          <w:szCs w:val="28"/>
          <w:lang w:val="pt-BR"/>
        </w:rPr>
        <w:t xml:space="preserve">ừng Thanh tra tại các doanh nghiệp bị ảnh hưởng, tạo điều kiện cho doanh nghiệp tập trung giải quyết khó khăn, duy trì hoạt động sản xuất kinh doanh trừ trường hợp có dấu hiệu vi phạm pháp luật và trường hợp đặc biệt được giao. </w:t>
      </w:r>
    </w:p>
    <w:p w:rsidR="00100BB8" w:rsidRPr="00D4557D" w:rsidRDefault="00100BB8" w:rsidP="008C7420">
      <w:pPr>
        <w:spacing w:after="60"/>
        <w:ind w:firstLine="680"/>
        <w:jc w:val="both"/>
        <w:rPr>
          <w:rFonts w:ascii="Times New Roman" w:hAnsi="Times New Roman"/>
          <w:color w:val="000000"/>
        </w:rPr>
      </w:pPr>
      <w:r w:rsidRPr="00D4557D">
        <w:rPr>
          <w:rFonts w:ascii="Times New Roman" w:hAnsi="Times New Roman"/>
          <w:color w:val="000000"/>
          <w:lang w:val="nl-NL" w:eastAsia="vi-VN"/>
        </w:rPr>
        <w:tab/>
      </w:r>
      <w:r w:rsidR="004848CD" w:rsidRPr="00D4557D">
        <w:rPr>
          <w:rFonts w:ascii="Times New Roman" w:hAnsi="Times New Roman"/>
          <w:color w:val="000000"/>
          <w:lang w:val="nl-NL" w:eastAsia="vi-VN"/>
        </w:rPr>
        <w:t xml:space="preserve">- </w:t>
      </w:r>
      <w:r w:rsidR="00AB69A5">
        <w:rPr>
          <w:rFonts w:ascii="Times New Roman" w:hAnsi="Times New Roman"/>
          <w:color w:val="000000"/>
          <w:lang w:val="nl-NL" w:eastAsia="vi-VN"/>
        </w:rPr>
        <w:t>C</w:t>
      </w:r>
      <w:r w:rsidR="004848CD" w:rsidRPr="00D4557D">
        <w:rPr>
          <w:rFonts w:ascii="Times New Roman" w:hAnsi="Times New Roman"/>
          <w:color w:val="000000"/>
          <w:lang w:val="nl-NL" w:eastAsia="vi-VN"/>
        </w:rPr>
        <w:t>hưa thực hiện điều chỉnh tăng giá trong Quý II và Quý III năm 2020 đối với các mặt hàng là đầu vào cho sản xuất của doanh nghiệp do Nhà nước định giá thuộc lĩnh vực quản lý.</w:t>
      </w:r>
      <w:r w:rsidRPr="00D4557D">
        <w:rPr>
          <w:rFonts w:ascii="Times New Roman" w:hAnsi="Times New Roman"/>
          <w:color w:val="000000"/>
          <w:lang w:val="nl-NL" w:eastAsia="vi-VN"/>
        </w:rPr>
        <w:t xml:space="preserve"> </w:t>
      </w:r>
    </w:p>
    <w:p w:rsidR="004848CD" w:rsidRPr="00D4557D" w:rsidRDefault="002302E7" w:rsidP="008C7420">
      <w:pPr>
        <w:spacing w:after="60"/>
        <w:ind w:firstLine="680"/>
        <w:jc w:val="both"/>
        <w:rPr>
          <w:rFonts w:ascii="Times New Roman" w:hAnsi="Times New Roman"/>
        </w:rPr>
      </w:pPr>
      <w:r w:rsidRPr="00D4557D">
        <w:rPr>
          <w:rFonts w:ascii="Times New Roman" w:hAnsi="Times New Roman"/>
          <w:color w:val="000000"/>
        </w:rPr>
        <w:tab/>
      </w:r>
      <w:r w:rsidR="004848CD" w:rsidRPr="00D4557D">
        <w:rPr>
          <w:rFonts w:ascii="Times New Roman" w:hAnsi="Times New Roman"/>
          <w:lang w:val="pt-BR"/>
        </w:rPr>
        <w:t xml:space="preserve">- </w:t>
      </w:r>
      <w:r w:rsidR="00AB69A5">
        <w:rPr>
          <w:rFonts w:ascii="Times New Roman" w:hAnsi="Times New Roman"/>
          <w:lang w:val="pt-BR"/>
        </w:rPr>
        <w:t>T</w:t>
      </w:r>
      <w:r w:rsidR="004848CD" w:rsidRPr="00D4557D">
        <w:rPr>
          <w:rFonts w:ascii="Times New Roman" w:hAnsi="Times New Roman"/>
          <w:lang w:val="pt-BR"/>
        </w:rPr>
        <w:t>ăng</w:t>
      </w:r>
      <w:r w:rsidR="004848CD" w:rsidRPr="00D4557D">
        <w:rPr>
          <w:rFonts w:ascii="Times New Roman" w:hAnsi="Times New Roman"/>
          <w:color w:val="000000"/>
        </w:rPr>
        <w:t xml:space="preserve"> cường kiểm tra, kiểm soát thị trường; xử lý nghiêm các trường hợp buôn lậu, gian lận thương mại, </w:t>
      </w:r>
      <w:r w:rsidR="00AB69A5">
        <w:rPr>
          <w:rFonts w:ascii="Times New Roman" w:hAnsi="Times New Roman"/>
          <w:color w:val="000000"/>
        </w:rPr>
        <w:t xml:space="preserve">hàng giả, hàng nhái, hàng kém chất lượng, hàng không rõ nguồn gốc… </w:t>
      </w:r>
    </w:p>
    <w:p w:rsidR="004848CD" w:rsidRPr="00D4557D" w:rsidRDefault="004848CD" w:rsidP="008C7420">
      <w:pPr>
        <w:pStyle w:val="NormalWeb"/>
        <w:spacing w:before="0" w:beforeAutospacing="0" w:after="60" w:afterAutospacing="0"/>
        <w:ind w:firstLine="680"/>
        <w:jc w:val="both"/>
        <w:rPr>
          <w:color w:val="000000"/>
          <w:sz w:val="28"/>
          <w:szCs w:val="28"/>
          <w:lang w:val="pt-BR"/>
        </w:rPr>
      </w:pPr>
      <w:r w:rsidRPr="00D4557D">
        <w:rPr>
          <w:sz w:val="28"/>
          <w:szCs w:val="28"/>
          <w:lang w:val="pt-BR"/>
        </w:rPr>
        <w:lastRenderedPageBreak/>
        <w:tab/>
        <w:t>- Đẩy mạnh triển khai các hoạt động xúc tiến quảng bá du lịch; tăng cường truyền thông, quảng bá, tiếp thị, phát triển các sản phẩm mới để thu hút khách du lịch,</w:t>
      </w:r>
      <w:r w:rsidRPr="00D4557D">
        <w:rPr>
          <w:color w:val="000000"/>
          <w:sz w:val="28"/>
          <w:szCs w:val="28"/>
          <w:lang w:val="pt-BR"/>
        </w:rPr>
        <w:t xml:space="preserve"> đồng thời tập trung phát triển mạnh du lịch nội địa ở các vùng, miền của đất nước; khuyến khích nhân dân hưởng ứng chương trình kích cầu du lịch “</w:t>
      </w:r>
      <w:r w:rsidRPr="00D4557D">
        <w:rPr>
          <w:i/>
          <w:color w:val="000000"/>
          <w:sz w:val="28"/>
          <w:szCs w:val="28"/>
          <w:lang w:val="pt-BR"/>
        </w:rPr>
        <w:t>Người Việt Nam đi du lịch Việt Nam”</w:t>
      </w:r>
      <w:r w:rsidRPr="00D4557D">
        <w:rPr>
          <w:color w:val="000000"/>
          <w:sz w:val="28"/>
          <w:szCs w:val="28"/>
          <w:lang w:val="pt-BR"/>
        </w:rPr>
        <w:t xml:space="preserve"> để khôi phục </w:t>
      </w:r>
      <w:r w:rsidR="00974A82">
        <w:rPr>
          <w:color w:val="000000"/>
          <w:sz w:val="28"/>
          <w:szCs w:val="28"/>
          <w:lang w:val="pt-BR"/>
        </w:rPr>
        <w:t xml:space="preserve">và phát triển </w:t>
      </w:r>
      <w:r w:rsidRPr="00D4557D">
        <w:rPr>
          <w:color w:val="000000"/>
          <w:sz w:val="28"/>
          <w:szCs w:val="28"/>
          <w:lang w:val="pt-BR"/>
        </w:rPr>
        <w:t xml:space="preserve">du lịch. </w:t>
      </w:r>
    </w:p>
    <w:p w:rsidR="002302E7" w:rsidRPr="00D4557D" w:rsidRDefault="002302E7" w:rsidP="008C7420">
      <w:pPr>
        <w:pStyle w:val="Normal1"/>
        <w:pBdr>
          <w:top w:val="nil"/>
          <w:left w:val="nil"/>
          <w:bottom w:val="nil"/>
          <w:right w:val="nil"/>
          <w:between w:val="nil"/>
        </w:pBdr>
        <w:shd w:val="clear" w:color="auto" w:fill="FFFFFF"/>
        <w:spacing w:after="60"/>
        <w:ind w:firstLine="680"/>
        <w:jc w:val="both"/>
        <w:rPr>
          <w:sz w:val="28"/>
          <w:szCs w:val="28"/>
        </w:rPr>
      </w:pPr>
      <w:r w:rsidRPr="00D4557D">
        <w:rPr>
          <w:sz w:val="28"/>
          <w:szCs w:val="28"/>
        </w:rPr>
        <w:t xml:space="preserve">- </w:t>
      </w:r>
      <w:r w:rsidR="008D2566">
        <w:rPr>
          <w:sz w:val="28"/>
          <w:szCs w:val="28"/>
        </w:rPr>
        <w:t xml:space="preserve">Rà soát, </w:t>
      </w:r>
      <w:r w:rsidR="00DE6983" w:rsidRPr="00D4557D">
        <w:rPr>
          <w:sz w:val="28"/>
          <w:szCs w:val="28"/>
        </w:rPr>
        <w:t xml:space="preserve">đề xuất Chính phủ phương án xử lý đối với việc gia hạn, nộp thuế, tiền thuê đất cho các doanh nghiệp hoạt động trong một số lĩnh vực bị ảnh hưởng bởi dịch Covid nhưng không thuộc đối tượng hỡ trợ theo Nghị định số 41/2020/NĐ-CP  trên cơ sở phù hợp với tình hình thực tế tại địa phương. </w:t>
      </w:r>
    </w:p>
    <w:p w:rsidR="007405D9" w:rsidRPr="009004EB" w:rsidRDefault="004848CD" w:rsidP="008C7420">
      <w:pPr>
        <w:pStyle w:val="NormalWeb"/>
        <w:spacing w:before="0" w:beforeAutospacing="0" w:after="60" w:afterAutospacing="0"/>
        <w:ind w:firstLine="680"/>
        <w:jc w:val="both"/>
        <w:rPr>
          <w:i/>
          <w:sz w:val="28"/>
          <w:szCs w:val="28"/>
          <w:lang w:val="pt-BR"/>
        </w:rPr>
      </w:pPr>
      <w:r w:rsidRPr="00D4557D">
        <w:rPr>
          <w:sz w:val="28"/>
          <w:szCs w:val="28"/>
          <w:lang w:val="pt-BR"/>
        </w:rPr>
        <w:tab/>
      </w:r>
      <w:r w:rsidR="009004EB">
        <w:rPr>
          <w:sz w:val="28"/>
          <w:szCs w:val="28"/>
          <w:lang w:val="pt-BR"/>
        </w:rPr>
        <w:t>3</w:t>
      </w:r>
      <w:r w:rsidR="009004EB" w:rsidRPr="009004EB">
        <w:rPr>
          <w:i/>
          <w:sz w:val="28"/>
          <w:szCs w:val="28"/>
          <w:lang w:val="pt-BR"/>
        </w:rPr>
        <w:t>.</w:t>
      </w:r>
      <w:r w:rsidR="00BE2999" w:rsidRPr="009004EB">
        <w:rPr>
          <w:i/>
          <w:sz w:val="28"/>
          <w:szCs w:val="28"/>
          <w:lang w:val="pt-BR"/>
        </w:rPr>
        <w:t xml:space="preserve">2. Về </w:t>
      </w:r>
      <w:r w:rsidRPr="009004EB">
        <w:rPr>
          <w:i/>
          <w:sz w:val="28"/>
          <w:szCs w:val="28"/>
          <w:lang w:val="pt-BR"/>
        </w:rPr>
        <w:t xml:space="preserve">đẩy nhanh việc giao kế hoạch vốn và </w:t>
      </w:r>
      <w:r w:rsidR="00D01636" w:rsidRPr="009004EB">
        <w:rPr>
          <w:i/>
          <w:sz w:val="28"/>
          <w:szCs w:val="28"/>
          <w:lang w:val="pt-BR"/>
        </w:rPr>
        <w:t>giải ngân vốn đầu tư công</w:t>
      </w:r>
    </w:p>
    <w:p w:rsidR="007405D9" w:rsidRPr="00D4557D" w:rsidRDefault="007405D9" w:rsidP="008C7420">
      <w:pPr>
        <w:pStyle w:val="NormalWeb"/>
        <w:spacing w:before="0" w:beforeAutospacing="0" w:after="60" w:afterAutospacing="0"/>
        <w:ind w:firstLine="680"/>
        <w:jc w:val="both"/>
        <w:rPr>
          <w:sz w:val="28"/>
          <w:szCs w:val="28"/>
          <w:lang w:val="pt-BR"/>
        </w:rPr>
      </w:pPr>
      <w:r w:rsidRPr="00D4557D">
        <w:rPr>
          <w:b/>
          <w:sz w:val="28"/>
          <w:szCs w:val="28"/>
          <w:lang w:val="pt-BR"/>
        </w:rPr>
        <w:tab/>
      </w:r>
      <w:r w:rsidR="008F1991" w:rsidRPr="00D4557D">
        <w:rPr>
          <w:sz w:val="28"/>
          <w:szCs w:val="28"/>
        </w:rPr>
        <w:t xml:space="preserve">- Khẩn trương </w:t>
      </w:r>
      <w:r w:rsidR="00D01636" w:rsidRPr="00D4557D">
        <w:rPr>
          <w:sz w:val="28"/>
          <w:szCs w:val="28"/>
          <w:lang w:val="pt-BR"/>
        </w:rPr>
        <w:t xml:space="preserve">hoàn thiện các thủ tục đầu tư, kịp thời tham mưu giao hết kế hoạch vốn đầu tư nguồn ngân sách nhà nước năm 2020, đặc biệt là </w:t>
      </w:r>
      <w:r w:rsidR="008F1991" w:rsidRPr="00D4557D">
        <w:rPr>
          <w:sz w:val="28"/>
          <w:szCs w:val="28"/>
          <w:lang w:val="pt-BR"/>
        </w:rPr>
        <w:t>ng</w:t>
      </w:r>
      <w:r w:rsidR="002302E7" w:rsidRPr="00D4557D">
        <w:rPr>
          <w:sz w:val="28"/>
          <w:szCs w:val="28"/>
          <w:lang w:val="pt-BR"/>
        </w:rPr>
        <w:t>u</w:t>
      </w:r>
      <w:r w:rsidR="008F1991" w:rsidRPr="00D4557D">
        <w:rPr>
          <w:sz w:val="28"/>
          <w:szCs w:val="28"/>
          <w:lang w:val="pt-BR"/>
        </w:rPr>
        <w:t xml:space="preserve">ồn </w:t>
      </w:r>
      <w:r w:rsidR="00D01636" w:rsidRPr="00D4557D">
        <w:rPr>
          <w:sz w:val="28"/>
          <w:szCs w:val="28"/>
          <w:lang w:val="pt-BR"/>
        </w:rPr>
        <w:t>vốn các Chương trình mục tiêu quốc gia năm 2020</w:t>
      </w:r>
      <w:r w:rsidR="002302E7" w:rsidRPr="00D4557D">
        <w:rPr>
          <w:sz w:val="28"/>
          <w:szCs w:val="28"/>
          <w:lang w:val="pt-BR"/>
        </w:rPr>
        <w:t xml:space="preserve"> để trình Hội đồng nhân dân tỉnh</w:t>
      </w:r>
      <w:r w:rsidRPr="00D4557D">
        <w:rPr>
          <w:sz w:val="28"/>
          <w:szCs w:val="28"/>
          <w:lang w:val="pt-BR"/>
        </w:rPr>
        <w:t xml:space="preserve">; </w:t>
      </w:r>
      <w:r w:rsidR="00776371" w:rsidRPr="00D4557D">
        <w:rPr>
          <w:sz w:val="28"/>
          <w:szCs w:val="28"/>
          <w:lang w:val="pt-BR"/>
        </w:rPr>
        <w:t>N</w:t>
      </w:r>
      <w:r w:rsidR="008F1991" w:rsidRPr="00D4557D">
        <w:rPr>
          <w:sz w:val="28"/>
          <w:szCs w:val="28"/>
          <w:lang w:val="pt-BR"/>
        </w:rPr>
        <w:t xml:space="preserve">guồn vốn tăng thu, tiết kiệm </w:t>
      </w:r>
      <w:r w:rsidR="008D2566">
        <w:rPr>
          <w:sz w:val="28"/>
          <w:szCs w:val="28"/>
          <w:lang w:val="pt-BR"/>
        </w:rPr>
        <w:t xml:space="preserve">chi </w:t>
      </w:r>
      <w:r w:rsidR="002302E7" w:rsidRPr="00D4557D">
        <w:rPr>
          <w:sz w:val="28"/>
          <w:szCs w:val="28"/>
          <w:lang w:val="pt-BR"/>
        </w:rPr>
        <w:t>trình Thường trực HĐND</w:t>
      </w:r>
      <w:r w:rsidRPr="00D4557D">
        <w:rPr>
          <w:sz w:val="28"/>
          <w:szCs w:val="28"/>
          <w:lang w:val="pt-BR"/>
        </w:rPr>
        <w:t xml:space="preserve"> trong tháng 4/2020. </w:t>
      </w:r>
    </w:p>
    <w:p w:rsidR="00D01636" w:rsidRPr="008D2566" w:rsidRDefault="007405D9" w:rsidP="008C7420">
      <w:pPr>
        <w:pStyle w:val="NormalWeb"/>
        <w:spacing w:before="0" w:beforeAutospacing="0" w:after="60" w:afterAutospacing="0"/>
        <w:ind w:firstLine="680"/>
        <w:jc w:val="both"/>
        <w:rPr>
          <w:sz w:val="28"/>
          <w:szCs w:val="28"/>
          <w:lang w:val="pt-BR"/>
        </w:rPr>
      </w:pPr>
      <w:r w:rsidRPr="00D4557D">
        <w:rPr>
          <w:sz w:val="28"/>
          <w:szCs w:val="28"/>
          <w:lang w:val="pt-BR"/>
        </w:rPr>
        <w:tab/>
      </w:r>
      <w:r w:rsidR="00E87A98" w:rsidRPr="00D4557D">
        <w:rPr>
          <w:sz w:val="28"/>
          <w:szCs w:val="28"/>
          <w:lang w:val="pt-BR"/>
        </w:rPr>
        <w:t xml:space="preserve">- </w:t>
      </w:r>
      <w:r w:rsidR="00036E7B" w:rsidRPr="00D4557D">
        <w:rPr>
          <w:sz w:val="28"/>
          <w:szCs w:val="28"/>
          <w:lang w:val="pt-BR"/>
        </w:rPr>
        <w:t>Rút</w:t>
      </w:r>
      <w:r w:rsidR="00D01636" w:rsidRPr="00D4557D">
        <w:rPr>
          <w:sz w:val="28"/>
          <w:szCs w:val="28"/>
          <w:lang w:val="pt-BR"/>
        </w:rPr>
        <w:t xml:space="preserve"> kế hoạch vốn </w:t>
      </w:r>
      <w:r w:rsidR="00036E7B" w:rsidRPr="00D4557D">
        <w:rPr>
          <w:sz w:val="28"/>
          <w:szCs w:val="28"/>
          <w:lang w:val="pt-BR"/>
        </w:rPr>
        <w:t xml:space="preserve">đối với các dự án </w:t>
      </w:r>
      <w:r w:rsidR="00D01636" w:rsidRPr="00D4557D">
        <w:rPr>
          <w:sz w:val="28"/>
          <w:szCs w:val="28"/>
          <w:lang w:val="pt-BR"/>
        </w:rPr>
        <w:t>chậm tiến độ, tỷ lệ giải ngân không đạt yêu cầu và các dự án được giao vốn từ đầu năm nhưng đến hết ngày 30/9/2020 chưa được phê duyệt kế hoạch đấu thầu để bố trí cho các dự án</w:t>
      </w:r>
      <w:r w:rsidR="00036E7B" w:rsidRPr="00D4557D">
        <w:rPr>
          <w:sz w:val="28"/>
          <w:szCs w:val="28"/>
          <w:lang w:val="pt-BR"/>
        </w:rPr>
        <w:t xml:space="preserve"> khác có</w:t>
      </w:r>
      <w:r w:rsidR="00D01636" w:rsidRPr="00D4557D">
        <w:rPr>
          <w:sz w:val="28"/>
          <w:szCs w:val="28"/>
          <w:lang w:val="pt-BR"/>
        </w:rPr>
        <w:t xml:space="preserve"> </w:t>
      </w:r>
      <w:r w:rsidR="00D01636" w:rsidRPr="008D2566">
        <w:rPr>
          <w:sz w:val="28"/>
          <w:szCs w:val="28"/>
          <w:lang w:val="pt-BR"/>
        </w:rPr>
        <w:t>tiến độ triển khai tốt, giải ngân nhanh, có khả năng hoàn thành trong năm 2020 nhưng chưa được bố trí đủ vốn; đảm bảo giải ngân 100% vốn ngân sách nhà nước năm 2020 được giao.</w:t>
      </w:r>
    </w:p>
    <w:p w:rsidR="00D01636" w:rsidRPr="008D2566" w:rsidRDefault="00D01636" w:rsidP="008C7420">
      <w:pPr>
        <w:pStyle w:val="NormalWeb"/>
        <w:spacing w:before="0" w:beforeAutospacing="0" w:after="60" w:afterAutospacing="0"/>
        <w:ind w:firstLine="680"/>
        <w:jc w:val="both"/>
        <w:rPr>
          <w:sz w:val="28"/>
          <w:szCs w:val="28"/>
          <w:lang w:val="pt-BR"/>
        </w:rPr>
      </w:pPr>
      <w:r w:rsidRPr="008D2566">
        <w:rPr>
          <w:sz w:val="28"/>
          <w:szCs w:val="28"/>
          <w:lang w:val="pt-BR"/>
        </w:rPr>
        <w:tab/>
      </w:r>
      <w:r w:rsidR="008D2566">
        <w:rPr>
          <w:sz w:val="28"/>
          <w:szCs w:val="28"/>
          <w:lang w:val="pt-BR"/>
        </w:rPr>
        <w:t>-</w:t>
      </w:r>
      <w:r w:rsidR="00E87A98" w:rsidRPr="008D2566">
        <w:rPr>
          <w:i/>
          <w:sz w:val="28"/>
          <w:szCs w:val="28"/>
          <w:lang w:val="pt-BR"/>
        </w:rPr>
        <w:t xml:space="preserve"> </w:t>
      </w:r>
      <w:r w:rsidR="008D2566">
        <w:rPr>
          <w:sz w:val="28"/>
          <w:szCs w:val="28"/>
          <w:lang w:val="pt-BR"/>
        </w:rPr>
        <w:t>R</w:t>
      </w:r>
      <w:r w:rsidRPr="008D2566">
        <w:rPr>
          <w:sz w:val="28"/>
          <w:szCs w:val="28"/>
          <w:lang w:val="pt-BR"/>
        </w:rPr>
        <w:t xml:space="preserve">út ngắn thời gian kiểm soát chi; thực hiện thanh toán cho các dự án trong thời gian 03 ngày làm việc kể từ ngày chủ đầu tư cung cấp đủ hồ sơ đề nghị giải ngân theo quy định. </w:t>
      </w:r>
    </w:p>
    <w:p w:rsidR="00D01636" w:rsidRPr="009004EB" w:rsidRDefault="007405D9" w:rsidP="008C7420">
      <w:pPr>
        <w:pStyle w:val="NormalWeb"/>
        <w:spacing w:before="0" w:beforeAutospacing="0" w:after="60" w:afterAutospacing="0"/>
        <w:ind w:firstLine="680"/>
        <w:jc w:val="both"/>
        <w:rPr>
          <w:rFonts w:ascii="Times New Roman Bold" w:hAnsi="Times New Roman Bold"/>
          <w:b/>
          <w:i/>
          <w:spacing w:val="-4"/>
          <w:sz w:val="28"/>
          <w:szCs w:val="28"/>
          <w:lang w:val="pt-BR"/>
        </w:rPr>
      </w:pPr>
      <w:r w:rsidRPr="00D4557D">
        <w:rPr>
          <w:sz w:val="28"/>
          <w:szCs w:val="28"/>
          <w:lang w:val="pt-BR"/>
        </w:rPr>
        <w:tab/>
      </w:r>
      <w:r w:rsidR="009004EB" w:rsidRPr="009004EB">
        <w:rPr>
          <w:spacing w:val="-4"/>
          <w:sz w:val="28"/>
          <w:szCs w:val="28"/>
          <w:lang w:val="pt-BR"/>
        </w:rPr>
        <w:t>3</w:t>
      </w:r>
      <w:r w:rsidR="009004EB" w:rsidRPr="009004EB">
        <w:rPr>
          <w:i/>
          <w:spacing w:val="-4"/>
          <w:sz w:val="28"/>
          <w:szCs w:val="28"/>
          <w:lang w:val="pt-BR"/>
        </w:rPr>
        <w:t>.3. Về hỗ trợ người lao động, đảm bảo an sinh xã hội, giải quyết  việc làm</w:t>
      </w:r>
    </w:p>
    <w:p w:rsidR="00333FB7" w:rsidRPr="008D2566" w:rsidRDefault="004848CD" w:rsidP="008C7420">
      <w:pPr>
        <w:pStyle w:val="NormalWeb"/>
        <w:spacing w:before="0" w:beforeAutospacing="0" w:after="60" w:afterAutospacing="0"/>
        <w:ind w:firstLine="680"/>
        <w:jc w:val="both"/>
        <w:rPr>
          <w:sz w:val="28"/>
          <w:szCs w:val="28"/>
          <w:lang w:val="pt-BR"/>
        </w:rPr>
      </w:pPr>
      <w:r w:rsidRPr="008D2566">
        <w:rPr>
          <w:sz w:val="28"/>
          <w:szCs w:val="28"/>
          <w:lang w:val="pt-BR"/>
        </w:rPr>
        <w:t xml:space="preserve">- </w:t>
      </w:r>
      <w:r w:rsidR="008D2566" w:rsidRPr="008D2566">
        <w:rPr>
          <w:sz w:val="28"/>
          <w:szCs w:val="28"/>
          <w:lang w:val="pt-BR"/>
        </w:rPr>
        <w:t xml:space="preserve">Thực hiện </w:t>
      </w:r>
      <w:r w:rsidR="00974A82">
        <w:rPr>
          <w:sz w:val="28"/>
          <w:szCs w:val="28"/>
          <w:lang w:val="pt-BR"/>
        </w:rPr>
        <w:t>kịp thời, đầy đủ</w:t>
      </w:r>
      <w:r w:rsidR="00F86309" w:rsidRPr="008D2566">
        <w:rPr>
          <w:sz w:val="28"/>
          <w:szCs w:val="28"/>
          <w:lang w:val="pt-BR"/>
        </w:rPr>
        <w:t xml:space="preserve"> </w:t>
      </w:r>
      <w:r w:rsidR="002B51FB" w:rsidRPr="008D2566">
        <w:rPr>
          <w:sz w:val="28"/>
          <w:szCs w:val="28"/>
          <w:lang w:val="pt-BR"/>
        </w:rPr>
        <w:t xml:space="preserve">Nghị quyết số 42/NQ-CP ngày 09/4/2020 </w:t>
      </w:r>
      <w:r w:rsidR="008D2566" w:rsidRPr="008D2566">
        <w:rPr>
          <w:sz w:val="28"/>
          <w:szCs w:val="28"/>
          <w:lang w:val="pt-BR"/>
        </w:rPr>
        <w:t>của Chính phủ đảm bảo</w:t>
      </w:r>
      <w:r w:rsidR="002B51FB" w:rsidRPr="008D2566">
        <w:rPr>
          <w:sz w:val="28"/>
          <w:szCs w:val="28"/>
          <w:lang w:val="pt-BR"/>
        </w:rPr>
        <w:t xml:space="preserve"> thực hiện các biện pháp</w:t>
      </w:r>
      <w:r w:rsidR="00974A82">
        <w:rPr>
          <w:sz w:val="28"/>
          <w:szCs w:val="28"/>
          <w:lang w:val="pt-BR"/>
        </w:rPr>
        <w:t xml:space="preserve"> thống kê, rà soát,</w:t>
      </w:r>
      <w:r w:rsidR="002B51FB" w:rsidRPr="008D2566">
        <w:rPr>
          <w:sz w:val="28"/>
          <w:szCs w:val="28"/>
          <w:lang w:val="pt-BR"/>
        </w:rPr>
        <w:t xml:space="preserve"> chi trả, hỗ trợ kịp thời, </w:t>
      </w:r>
      <w:r w:rsidR="000C01BB" w:rsidRPr="008D2566">
        <w:rPr>
          <w:sz w:val="28"/>
          <w:szCs w:val="28"/>
          <w:lang w:val="pt-BR"/>
        </w:rPr>
        <w:t>đúng đối tượng, công khai, minh bạch, không để xảy ra trường hợp lợi dụng, trục lợi chính sách</w:t>
      </w:r>
      <w:r w:rsidR="008D2566" w:rsidRPr="008D2566">
        <w:rPr>
          <w:sz w:val="28"/>
          <w:szCs w:val="28"/>
          <w:lang w:val="pt-BR"/>
        </w:rPr>
        <w:t>.</w:t>
      </w:r>
    </w:p>
    <w:p w:rsidR="00D01636" w:rsidRPr="00D4557D" w:rsidRDefault="00333FB7" w:rsidP="008C7420">
      <w:pPr>
        <w:spacing w:after="60"/>
        <w:ind w:firstLine="680"/>
        <w:jc w:val="both"/>
        <w:rPr>
          <w:rFonts w:ascii="Times New Roman" w:hAnsi="Times New Roman"/>
          <w:lang w:val="pt-BR"/>
        </w:rPr>
      </w:pPr>
      <w:r w:rsidRPr="00D4557D">
        <w:rPr>
          <w:rFonts w:ascii="Times New Roman" w:hAnsi="Times New Roman"/>
          <w:lang w:val="nl-NL" w:eastAsia="vi-VN"/>
        </w:rPr>
        <w:t xml:space="preserve">- </w:t>
      </w:r>
      <w:r w:rsidR="007636FF" w:rsidRPr="00D4557D">
        <w:rPr>
          <w:rFonts w:ascii="Times New Roman" w:hAnsi="Times New Roman"/>
          <w:lang w:val="pt-BR"/>
        </w:rPr>
        <w:t>Thực hiện các giải pháp để hỗ trợ</w:t>
      </w:r>
      <w:r w:rsidR="00D01636" w:rsidRPr="00D4557D">
        <w:rPr>
          <w:rFonts w:ascii="Times New Roman" w:hAnsi="Times New Roman"/>
          <w:lang w:val="pt-BR"/>
        </w:rPr>
        <w:t xml:space="preserve"> trợ doanh nghiệp </w:t>
      </w:r>
      <w:r w:rsidR="00974A82">
        <w:rPr>
          <w:rFonts w:ascii="Times New Roman" w:hAnsi="Times New Roman"/>
          <w:lang w:val="pt-BR"/>
        </w:rPr>
        <w:t>(</w:t>
      </w:r>
      <w:r w:rsidR="00D01636" w:rsidRPr="00D4557D">
        <w:rPr>
          <w:rFonts w:ascii="Times New Roman" w:hAnsi="Times New Roman"/>
          <w:lang w:val="pt-BR"/>
        </w:rPr>
        <w:t>tìm nguồn lao động thay thế trong trường hợp thiếu hụt lao động, chuyên gia nước ngoài</w:t>
      </w:r>
      <w:r w:rsidR="00974A82">
        <w:rPr>
          <w:rFonts w:ascii="Times New Roman" w:hAnsi="Times New Roman"/>
          <w:lang w:val="pt-BR"/>
        </w:rPr>
        <w:t>)</w:t>
      </w:r>
      <w:r w:rsidR="00D01636" w:rsidRPr="00D4557D">
        <w:rPr>
          <w:rFonts w:ascii="Times New Roman" w:hAnsi="Times New Roman"/>
          <w:lang w:val="pt-BR"/>
        </w:rPr>
        <w:t>; quan tâm hỗ trợ người lao động trong trường hợp bị thôi việc, mất việc làm do ảnh hưởng của dịch Covid-19 theo quy định và hướng dẫn của Bộ Lao động Thương binh và Xã hội.</w:t>
      </w:r>
    </w:p>
    <w:p w:rsidR="00D01636" w:rsidRPr="009004EB" w:rsidRDefault="009004EB" w:rsidP="008C7420">
      <w:pPr>
        <w:spacing w:after="60"/>
        <w:ind w:firstLine="680"/>
        <w:jc w:val="both"/>
        <w:rPr>
          <w:rFonts w:ascii="Times New Roman" w:hAnsi="Times New Roman"/>
          <w:i/>
          <w:color w:val="000000"/>
          <w:lang w:val="pt-BR"/>
        </w:rPr>
      </w:pPr>
      <w:r>
        <w:rPr>
          <w:rFonts w:ascii="Times New Roman" w:hAnsi="Times New Roman"/>
          <w:i/>
          <w:color w:val="000000"/>
          <w:lang w:val="pt-BR"/>
        </w:rPr>
        <w:t>3.</w:t>
      </w:r>
      <w:r w:rsidR="00D01636" w:rsidRPr="009004EB">
        <w:rPr>
          <w:rFonts w:ascii="Times New Roman" w:hAnsi="Times New Roman"/>
          <w:i/>
          <w:color w:val="000000"/>
          <w:lang w:val="pt-BR"/>
        </w:rPr>
        <w:t>4.</w:t>
      </w:r>
      <w:r w:rsidR="002D3DFB" w:rsidRPr="009004EB">
        <w:rPr>
          <w:rFonts w:ascii="Times New Roman" w:hAnsi="Times New Roman"/>
          <w:i/>
          <w:color w:val="000000"/>
          <w:lang w:val="pt-BR"/>
        </w:rPr>
        <w:t xml:space="preserve"> </w:t>
      </w:r>
      <w:r w:rsidR="00182837" w:rsidRPr="009004EB">
        <w:rPr>
          <w:rFonts w:ascii="Times New Roman" w:hAnsi="Times New Roman"/>
          <w:i/>
          <w:color w:val="000000"/>
          <w:lang w:val="pt-BR"/>
        </w:rPr>
        <w:t>Về đảm</w:t>
      </w:r>
      <w:r w:rsidR="00D01636" w:rsidRPr="009004EB">
        <w:rPr>
          <w:rFonts w:ascii="Times New Roman" w:hAnsi="Times New Roman"/>
          <w:i/>
          <w:color w:val="000000"/>
          <w:lang w:val="pt-BR"/>
        </w:rPr>
        <w:t xml:space="preserve"> bảo an ninh, trật tự an toàn xã hội.</w:t>
      </w:r>
    </w:p>
    <w:p w:rsidR="004E5C56" w:rsidRPr="00D4557D" w:rsidRDefault="004E5C56" w:rsidP="008C7420">
      <w:pPr>
        <w:spacing w:after="60"/>
        <w:ind w:firstLine="680"/>
        <w:jc w:val="both"/>
        <w:rPr>
          <w:rFonts w:ascii="Times New Roman" w:hAnsi="Times New Roman"/>
          <w:color w:val="000000"/>
        </w:rPr>
      </w:pPr>
      <w:r w:rsidRPr="00D4557D">
        <w:rPr>
          <w:rFonts w:ascii="Times New Roman" w:hAnsi="Times New Roman"/>
          <w:color w:val="000000"/>
        </w:rPr>
        <w:t xml:space="preserve">- Tổ chức tốt công tác nắm tình hình, chủ động dự báo những tác động của dịch bệnh COVID-19 và hậu COVID-19 đến các vấn đề kinh tế, đời sống, an sinh xã hội có thể phát sinh những phức tạp về tội phạm và trật tự, an toàn xã hội trên </w:t>
      </w:r>
      <w:r w:rsidR="00A20AFC">
        <w:rPr>
          <w:rFonts w:ascii="Times New Roman" w:hAnsi="Times New Roman"/>
          <w:color w:val="000000"/>
        </w:rPr>
        <w:t>t</w:t>
      </w:r>
      <w:r w:rsidR="00A20AFC" w:rsidRPr="00A20AFC">
        <w:rPr>
          <w:rFonts w:ascii="Times New Roman" w:hAnsi="Times New Roman"/>
          <w:color w:val="000000"/>
        </w:rPr>
        <w:t>ừng</w:t>
      </w:r>
      <w:r w:rsidR="00A20AFC">
        <w:rPr>
          <w:rFonts w:ascii="Times New Roman" w:hAnsi="Times New Roman"/>
          <w:color w:val="000000"/>
        </w:rPr>
        <w:t xml:space="preserve"> </w:t>
      </w:r>
      <w:r w:rsidRPr="00D4557D">
        <w:rPr>
          <w:rFonts w:ascii="Times New Roman" w:hAnsi="Times New Roman"/>
          <w:color w:val="000000"/>
        </w:rPr>
        <w:t>địa bàn, lĩnh vực để có các biện pháp chủ động phòng ngừa, đấu tranh hiệu quả.</w:t>
      </w:r>
    </w:p>
    <w:p w:rsidR="004E5C56" w:rsidRPr="00D4557D" w:rsidRDefault="004E5C56" w:rsidP="008C7420">
      <w:pPr>
        <w:spacing w:after="60"/>
        <w:ind w:firstLine="680"/>
        <w:jc w:val="both"/>
        <w:rPr>
          <w:rFonts w:ascii="Times New Roman" w:hAnsi="Times New Roman"/>
          <w:color w:val="000000"/>
        </w:rPr>
      </w:pPr>
      <w:r w:rsidRPr="00D4557D">
        <w:rPr>
          <w:rFonts w:ascii="Times New Roman" w:hAnsi="Times New Roman"/>
          <w:color w:val="000000"/>
        </w:rPr>
        <w:t xml:space="preserve">- Sử dụng đồng bộ các biện pháp nghiệp vụ đấu tranh, trấn áp các loại tội phạm, vi phạm pháp luật như: buôn lậu, buôn bán hàng giả, hàng kém chất lượng, vận chuyển hàng hóa trái phép qua biên giới, đầu cơ, tăng giá các mặt hàng thiết yếu, y tế, lương thực, thực phẩm để trục lợi, gây bất ổn thị trường, </w:t>
      </w:r>
      <w:r w:rsidRPr="00D4557D">
        <w:rPr>
          <w:rFonts w:ascii="Times New Roman" w:hAnsi="Times New Roman"/>
          <w:color w:val="000000"/>
        </w:rPr>
        <w:lastRenderedPageBreak/>
        <w:t>đưa tin không đúng sự thật trên không gian mạng về dịch bệnh... không để xảy ra tình hình phức tạp, gây hoang mang, lo lắng trong nhân dân, ảnh hưởng đến công tác phòng, chống dịch bệnh.</w:t>
      </w:r>
    </w:p>
    <w:p w:rsidR="008D2566" w:rsidRDefault="004E5C56" w:rsidP="008C7420">
      <w:pPr>
        <w:spacing w:after="60"/>
        <w:ind w:firstLine="680"/>
        <w:jc w:val="both"/>
        <w:rPr>
          <w:rFonts w:ascii="Times New Roman" w:hAnsi="Times New Roman"/>
          <w:color w:val="000000"/>
        </w:rPr>
      </w:pPr>
      <w:r w:rsidRPr="00D4557D">
        <w:rPr>
          <w:rFonts w:ascii="Times New Roman" w:hAnsi="Times New Roman"/>
          <w:color w:val="000000"/>
        </w:rPr>
        <w:t>- Tăng cường công tác quản lý nhà nước về an ninh, trật tự, nhất là quản lý cư trú, quản lý người nước ngoài</w:t>
      </w:r>
      <w:r w:rsidR="008D2566">
        <w:rPr>
          <w:rFonts w:ascii="Times New Roman" w:hAnsi="Times New Roman"/>
          <w:color w:val="000000"/>
        </w:rPr>
        <w:t>.</w:t>
      </w:r>
      <w:r w:rsidRPr="00D4557D">
        <w:rPr>
          <w:rFonts w:ascii="Times New Roman" w:hAnsi="Times New Roman"/>
          <w:color w:val="000000"/>
        </w:rPr>
        <w:t xml:space="preserve"> </w:t>
      </w:r>
    </w:p>
    <w:p w:rsidR="003E7EA8" w:rsidRPr="00521A6B" w:rsidRDefault="009004EB" w:rsidP="00521A6B">
      <w:pPr>
        <w:spacing w:after="60"/>
        <w:ind w:firstLine="680"/>
        <w:jc w:val="both"/>
        <w:rPr>
          <w:rFonts w:ascii="Times New Roman" w:hAnsi="Times New Roman"/>
        </w:rPr>
      </w:pPr>
      <w:r>
        <w:rPr>
          <w:rFonts w:ascii="Times New Roman" w:hAnsi="Times New Roman"/>
          <w:i/>
          <w:lang w:val="nl-NL"/>
        </w:rPr>
        <w:t>3</w:t>
      </w:r>
      <w:r w:rsidRPr="009004EB">
        <w:rPr>
          <w:rFonts w:ascii="Times New Roman" w:hAnsi="Times New Roman"/>
          <w:i/>
          <w:lang w:val="nl-NL"/>
        </w:rPr>
        <w:t>.</w:t>
      </w:r>
      <w:r w:rsidR="00A028BA" w:rsidRPr="009004EB">
        <w:rPr>
          <w:rFonts w:ascii="Times New Roman" w:hAnsi="Times New Roman"/>
          <w:i/>
          <w:lang w:val="nl-NL"/>
        </w:rPr>
        <w:t>5. Về thông tin truyền thông</w:t>
      </w:r>
      <w:r w:rsidR="008D2566" w:rsidRPr="009004EB">
        <w:rPr>
          <w:rFonts w:ascii="Times New Roman" w:hAnsi="Times New Roman"/>
          <w:i/>
          <w:lang w:val="nl-NL"/>
        </w:rPr>
        <w:t xml:space="preserve">: </w:t>
      </w:r>
      <w:r w:rsidR="00E37182" w:rsidRPr="00D4557D">
        <w:rPr>
          <w:rFonts w:ascii="Times New Roman" w:hAnsi="Times New Roman"/>
        </w:rPr>
        <w:t xml:space="preserve">Thực hiện tuyên truyền, vận động các cấp chính quyền, các doanh </w:t>
      </w:r>
      <w:r w:rsidR="003E7EA8" w:rsidRPr="00D4557D">
        <w:rPr>
          <w:rFonts w:ascii="Times New Roman" w:hAnsi="Times New Roman"/>
        </w:rPr>
        <w:t>n</w:t>
      </w:r>
      <w:r w:rsidR="00E37182" w:rsidRPr="00D4557D">
        <w:rPr>
          <w:rFonts w:ascii="Times New Roman" w:hAnsi="Times New Roman"/>
        </w:rPr>
        <w:t>ghiệp</w:t>
      </w:r>
      <w:r w:rsidR="003E7EA8" w:rsidRPr="00D4557D">
        <w:rPr>
          <w:rFonts w:ascii="Times New Roman" w:hAnsi="Times New Roman"/>
        </w:rPr>
        <w:t xml:space="preserve">, </w:t>
      </w:r>
      <w:r w:rsidR="00E37182" w:rsidRPr="00D4557D">
        <w:rPr>
          <w:rFonts w:ascii="Times New Roman" w:hAnsi="Times New Roman"/>
        </w:rPr>
        <w:t xml:space="preserve">người dân và người lao động </w:t>
      </w:r>
      <w:r w:rsidR="00974A82">
        <w:rPr>
          <w:rFonts w:ascii="Times New Roman" w:hAnsi="Times New Roman"/>
        </w:rPr>
        <w:t xml:space="preserve">chia sẻ, hỗ trợ </w:t>
      </w:r>
      <w:r w:rsidR="00E37182" w:rsidRPr="00D4557D">
        <w:rPr>
          <w:rFonts w:ascii="Times New Roman" w:hAnsi="Times New Roman"/>
        </w:rPr>
        <w:t>các nhà đầu tư, chuyên gia, người nước ngoài đang làm việc trong các doanh nghiệp</w:t>
      </w:r>
      <w:r w:rsidR="00974A82">
        <w:rPr>
          <w:rFonts w:ascii="Times New Roman" w:hAnsi="Times New Roman"/>
        </w:rPr>
        <w:t xml:space="preserve"> trên địa bàn</w:t>
      </w:r>
      <w:r w:rsidR="003E7EA8" w:rsidRPr="00D4557D">
        <w:rPr>
          <w:rFonts w:ascii="Times New Roman" w:hAnsi="Times New Roman"/>
        </w:rPr>
        <w:t>; khắc phục khó khăn, thi đua lao động sản xuất, nỗ lực phấn đấu hoàn thành nhiệm vụ năm 2020</w:t>
      </w:r>
      <w:r w:rsidRPr="00676881">
        <w:rPr>
          <w:rFonts w:ascii="Times New Roman" w:hAnsi="Times New Roman"/>
          <w:spacing w:val="-6"/>
          <w:lang w:val="nl-NL"/>
        </w:rPr>
        <w:t>.</w:t>
      </w:r>
      <w:r w:rsidR="00521A6B">
        <w:rPr>
          <w:rFonts w:ascii="Times New Roman" w:hAnsi="Times New Roman"/>
          <w:spacing w:val="-6"/>
          <w:lang w:val="nl-NL"/>
        </w:rPr>
        <w:t>/</w:t>
      </w:r>
      <w:r w:rsidR="00076310">
        <w:rPr>
          <w:rFonts w:ascii="Times New Roman" w:hAnsi="Times New Roman"/>
          <w:spacing w:val="-6"/>
          <w:lang w:val="nl-NL"/>
        </w:rPr>
        <w:t>.</w:t>
      </w:r>
      <w:r w:rsidR="00513079" w:rsidRPr="00676881">
        <w:rPr>
          <w:rFonts w:ascii="Times New Roman" w:hAnsi="Times New Roman"/>
          <w:spacing w:val="-6"/>
          <w:lang w:val="nl-NL"/>
        </w:rPr>
        <w:t xml:space="preserve"> </w:t>
      </w:r>
    </w:p>
    <w:p w:rsidR="00A3661F" w:rsidRPr="00A3661F" w:rsidRDefault="00A3661F" w:rsidP="00A3661F">
      <w:pPr>
        <w:pStyle w:val="NormalWeb"/>
        <w:spacing w:before="0" w:beforeAutospacing="0" w:after="40" w:afterAutospacing="0"/>
        <w:ind w:firstLine="624"/>
        <w:jc w:val="both"/>
        <w:rPr>
          <w:sz w:val="16"/>
          <w:lang w:val="nl-NL"/>
        </w:rPr>
      </w:pPr>
    </w:p>
    <w:tbl>
      <w:tblPr>
        <w:tblW w:w="9072" w:type="dxa"/>
        <w:tblInd w:w="108" w:type="dxa"/>
        <w:tblLayout w:type="fixed"/>
        <w:tblLook w:val="0000" w:firstRow="0" w:lastRow="0" w:firstColumn="0" w:lastColumn="0" w:noHBand="0" w:noVBand="0"/>
      </w:tblPr>
      <w:tblGrid>
        <w:gridCol w:w="4536"/>
        <w:gridCol w:w="4536"/>
      </w:tblGrid>
      <w:tr w:rsidR="00D01636" w:rsidRPr="00D01636" w:rsidTr="00240603">
        <w:trPr>
          <w:trHeight w:val="840"/>
        </w:trPr>
        <w:tc>
          <w:tcPr>
            <w:tcW w:w="4536" w:type="dxa"/>
          </w:tcPr>
          <w:p w:rsidR="00D01636" w:rsidRPr="00D01636" w:rsidRDefault="00D01636" w:rsidP="004B33E6">
            <w:pPr>
              <w:rPr>
                <w:rFonts w:ascii="Times New Roman" w:hAnsi="Times New Roman"/>
                <w:color w:val="000000"/>
                <w:lang w:val="nl-NL"/>
              </w:rPr>
            </w:pPr>
          </w:p>
        </w:tc>
        <w:tc>
          <w:tcPr>
            <w:tcW w:w="4536" w:type="dxa"/>
            <w:shd w:val="clear" w:color="auto" w:fill="FFFFFF"/>
          </w:tcPr>
          <w:p w:rsidR="00D01636" w:rsidRPr="00D01636" w:rsidRDefault="00D01636" w:rsidP="004B33E6">
            <w:pPr>
              <w:rPr>
                <w:rFonts w:ascii="Times New Roman" w:hAnsi="Times New Roman"/>
                <w:b/>
                <w:color w:val="000000"/>
              </w:rPr>
            </w:pPr>
            <w:r w:rsidRPr="00D01636">
              <w:rPr>
                <w:rFonts w:ascii="Times New Roman" w:hAnsi="Times New Roman"/>
                <w:b/>
                <w:color w:val="000000"/>
                <w:lang w:val="nl-NL"/>
              </w:rPr>
              <w:t xml:space="preserve">   </w:t>
            </w:r>
            <w:r>
              <w:rPr>
                <w:rFonts w:ascii="Times New Roman" w:hAnsi="Times New Roman"/>
                <w:b/>
                <w:color w:val="000000"/>
                <w:lang w:val="nl-NL"/>
              </w:rPr>
              <w:t xml:space="preserve">     </w:t>
            </w:r>
            <w:r w:rsidRPr="00D01636">
              <w:rPr>
                <w:rFonts w:ascii="Times New Roman" w:hAnsi="Times New Roman"/>
                <w:b/>
                <w:color w:val="000000"/>
                <w:lang w:val="nl-NL"/>
              </w:rPr>
              <w:t xml:space="preserve"> </w:t>
            </w:r>
            <w:r w:rsidRPr="00D01636">
              <w:rPr>
                <w:rFonts w:ascii="Times New Roman" w:hAnsi="Times New Roman"/>
                <w:b/>
                <w:color w:val="000000"/>
              </w:rPr>
              <w:t>ỦY BAN NHÂN DÂN TỈNH</w:t>
            </w:r>
          </w:p>
        </w:tc>
      </w:tr>
    </w:tbl>
    <w:p w:rsidR="00B03E11" w:rsidRPr="00957811" w:rsidRDefault="00B03E11" w:rsidP="00514C6D">
      <w:pPr>
        <w:jc w:val="both"/>
        <w:rPr>
          <w:rFonts w:ascii="Times New Roman" w:hAnsi="Times New Roman"/>
          <w:lang w:val="nl-NL"/>
        </w:rPr>
      </w:pPr>
    </w:p>
    <w:sectPr w:rsidR="00B03E11" w:rsidRPr="00957811" w:rsidSect="00514C6D">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9D" w:rsidRDefault="0086459D">
      <w:r>
        <w:separator/>
      </w:r>
    </w:p>
  </w:endnote>
  <w:endnote w:type="continuationSeparator" w:id="0">
    <w:p w:rsidR="0086459D" w:rsidRDefault="008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7A" w:rsidRDefault="0082347A" w:rsidP="005E4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47A" w:rsidRDefault="0082347A" w:rsidP="00D74B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7A" w:rsidRPr="00C936EE" w:rsidRDefault="0082347A">
    <w:pPr>
      <w:pStyle w:val="Footer"/>
      <w:jc w:val="right"/>
      <w:rPr>
        <w:rFonts w:ascii="Times New Roman" w:hAnsi="Times New Roman"/>
        <w:sz w:val="26"/>
        <w:szCs w:val="26"/>
      </w:rPr>
    </w:pPr>
    <w:r w:rsidRPr="00C936EE">
      <w:rPr>
        <w:rFonts w:ascii="Times New Roman" w:hAnsi="Times New Roman"/>
        <w:sz w:val="26"/>
        <w:szCs w:val="26"/>
      </w:rPr>
      <w:fldChar w:fldCharType="begin"/>
    </w:r>
    <w:r w:rsidRPr="00C936EE">
      <w:rPr>
        <w:rFonts w:ascii="Times New Roman" w:hAnsi="Times New Roman"/>
        <w:sz w:val="26"/>
        <w:szCs w:val="26"/>
      </w:rPr>
      <w:instrText xml:space="preserve"> PAGE   \* MERGEFORMAT </w:instrText>
    </w:r>
    <w:r w:rsidRPr="00C936EE">
      <w:rPr>
        <w:rFonts w:ascii="Times New Roman" w:hAnsi="Times New Roman"/>
        <w:sz w:val="26"/>
        <w:szCs w:val="26"/>
      </w:rPr>
      <w:fldChar w:fldCharType="separate"/>
    </w:r>
    <w:r w:rsidR="004E7CC1">
      <w:rPr>
        <w:rFonts w:ascii="Times New Roman" w:hAnsi="Times New Roman"/>
        <w:noProof/>
        <w:sz w:val="26"/>
        <w:szCs w:val="26"/>
      </w:rPr>
      <w:t>8</w:t>
    </w:r>
    <w:r w:rsidRPr="00C936EE">
      <w:rPr>
        <w:rFonts w:ascii="Times New Roman" w:hAnsi="Times New Roman"/>
        <w:noProof/>
        <w:sz w:val="26"/>
        <w:szCs w:val="26"/>
      </w:rPr>
      <w:fldChar w:fldCharType="end"/>
    </w:r>
  </w:p>
  <w:p w:rsidR="0082347A" w:rsidRDefault="0082347A" w:rsidP="00D74B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9D" w:rsidRDefault="0086459D">
      <w:r>
        <w:separator/>
      </w:r>
    </w:p>
  </w:footnote>
  <w:footnote w:type="continuationSeparator" w:id="0">
    <w:p w:rsidR="0086459D" w:rsidRDefault="00864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63AC"/>
    <w:multiLevelType w:val="hybridMultilevel"/>
    <w:tmpl w:val="CB120440"/>
    <w:lvl w:ilvl="0" w:tplc="7D5EE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F20884"/>
    <w:multiLevelType w:val="hybridMultilevel"/>
    <w:tmpl w:val="35F4319C"/>
    <w:lvl w:ilvl="0" w:tplc="D6424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3B16CE"/>
    <w:multiLevelType w:val="hybridMultilevel"/>
    <w:tmpl w:val="2438E2FC"/>
    <w:lvl w:ilvl="0" w:tplc="B170BA5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7A7364E"/>
    <w:multiLevelType w:val="hybridMultilevel"/>
    <w:tmpl w:val="D5048EEE"/>
    <w:lvl w:ilvl="0" w:tplc="239C8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10484C"/>
    <w:multiLevelType w:val="hybridMultilevel"/>
    <w:tmpl w:val="7CDA21E4"/>
    <w:lvl w:ilvl="0" w:tplc="8CA4EE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07FF5"/>
    <w:multiLevelType w:val="hybridMultilevel"/>
    <w:tmpl w:val="73E0D05C"/>
    <w:lvl w:ilvl="0" w:tplc="CCC432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2E16A5A"/>
    <w:multiLevelType w:val="hybridMultilevel"/>
    <w:tmpl w:val="6504B52E"/>
    <w:lvl w:ilvl="0" w:tplc="B2B69BA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C3655F"/>
    <w:multiLevelType w:val="hybridMultilevel"/>
    <w:tmpl w:val="4E2A2408"/>
    <w:lvl w:ilvl="0" w:tplc="BE5EC63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BF36270"/>
    <w:multiLevelType w:val="hybridMultilevel"/>
    <w:tmpl w:val="FFD074FA"/>
    <w:lvl w:ilvl="0" w:tplc="8BDE5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A71B39"/>
    <w:multiLevelType w:val="hybridMultilevel"/>
    <w:tmpl w:val="9B860470"/>
    <w:lvl w:ilvl="0" w:tplc="3CBEC1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1D5FE0"/>
    <w:multiLevelType w:val="hybridMultilevel"/>
    <w:tmpl w:val="ACFCE772"/>
    <w:lvl w:ilvl="0" w:tplc="02F01D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937DE3"/>
    <w:multiLevelType w:val="hybridMultilevel"/>
    <w:tmpl w:val="5D108768"/>
    <w:lvl w:ilvl="0" w:tplc="2D44193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9"/>
  </w:num>
  <w:num w:numId="5">
    <w:abstractNumId w:val="1"/>
  </w:num>
  <w:num w:numId="6">
    <w:abstractNumId w:val="4"/>
  </w:num>
  <w:num w:numId="7">
    <w:abstractNumId w:val="5"/>
  </w:num>
  <w:num w:numId="8">
    <w:abstractNumId w:val="6"/>
  </w:num>
  <w:num w:numId="9">
    <w:abstractNumId w:val="0"/>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C3"/>
    <w:rsid w:val="00001D90"/>
    <w:rsid w:val="00002A0A"/>
    <w:rsid w:val="00003F15"/>
    <w:rsid w:val="00006958"/>
    <w:rsid w:val="00006F7A"/>
    <w:rsid w:val="00010C0E"/>
    <w:rsid w:val="0001151D"/>
    <w:rsid w:val="000116F8"/>
    <w:rsid w:val="0001285B"/>
    <w:rsid w:val="00012E76"/>
    <w:rsid w:val="00013D6E"/>
    <w:rsid w:val="00014470"/>
    <w:rsid w:val="000147D1"/>
    <w:rsid w:val="0001570B"/>
    <w:rsid w:val="00015A1C"/>
    <w:rsid w:val="00017DC8"/>
    <w:rsid w:val="00020643"/>
    <w:rsid w:val="000220AE"/>
    <w:rsid w:val="00022FAF"/>
    <w:rsid w:val="000236D9"/>
    <w:rsid w:val="00024C4E"/>
    <w:rsid w:val="00025CF7"/>
    <w:rsid w:val="00026BC1"/>
    <w:rsid w:val="0002733E"/>
    <w:rsid w:val="0002784B"/>
    <w:rsid w:val="000304D2"/>
    <w:rsid w:val="0003059F"/>
    <w:rsid w:val="00030C30"/>
    <w:rsid w:val="00031DF1"/>
    <w:rsid w:val="00032587"/>
    <w:rsid w:val="000331D6"/>
    <w:rsid w:val="000347C1"/>
    <w:rsid w:val="00034C10"/>
    <w:rsid w:val="00034CA9"/>
    <w:rsid w:val="00035AC9"/>
    <w:rsid w:val="00036292"/>
    <w:rsid w:val="0003631C"/>
    <w:rsid w:val="00036E7B"/>
    <w:rsid w:val="00037977"/>
    <w:rsid w:val="00041100"/>
    <w:rsid w:val="000415DA"/>
    <w:rsid w:val="00042512"/>
    <w:rsid w:val="00042C2C"/>
    <w:rsid w:val="000446B9"/>
    <w:rsid w:val="00044DC3"/>
    <w:rsid w:val="0004530B"/>
    <w:rsid w:val="00046B6D"/>
    <w:rsid w:val="00046BFC"/>
    <w:rsid w:val="00046E2A"/>
    <w:rsid w:val="000500C9"/>
    <w:rsid w:val="000519FC"/>
    <w:rsid w:val="00052B35"/>
    <w:rsid w:val="0005335C"/>
    <w:rsid w:val="00053395"/>
    <w:rsid w:val="00053A85"/>
    <w:rsid w:val="00054619"/>
    <w:rsid w:val="00054A53"/>
    <w:rsid w:val="000551A0"/>
    <w:rsid w:val="00055A75"/>
    <w:rsid w:val="00055D3E"/>
    <w:rsid w:val="0005754B"/>
    <w:rsid w:val="0006002E"/>
    <w:rsid w:val="00060B0D"/>
    <w:rsid w:val="00062374"/>
    <w:rsid w:val="0006280C"/>
    <w:rsid w:val="00062D8C"/>
    <w:rsid w:val="0006314C"/>
    <w:rsid w:val="00064029"/>
    <w:rsid w:val="00066AE1"/>
    <w:rsid w:val="000673FF"/>
    <w:rsid w:val="00070194"/>
    <w:rsid w:val="000701E3"/>
    <w:rsid w:val="0007044C"/>
    <w:rsid w:val="00072E0A"/>
    <w:rsid w:val="000732E1"/>
    <w:rsid w:val="00073546"/>
    <w:rsid w:val="00073800"/>
    <w:rsid w:val="00073DB2"/>
    <w:rsid w:val="00074E09"/>
    <w:rsid w:val="00076310"/>
    <w:rsid w:val="0007707C"/>
    <w:rsid w:val="00077FF9"/>
    <w:rsid w:val="00081075"/>
    <w:rsid w:val="000812BC"/>
    <w:rsid w:val="0008172B"/>
    <w:rsid w:val="000821B2"/>
    <w:rsid w:val="00084571"/>
    <w:rsid w:val="00087CE4"/>
    <w:rsid w:val="00087E77"/>
    <w:rsid w:val="000901F3"/>
    <w:rsid w:val="00090C47"/>
    <w:rsid w:val="00090D3D"/>
    <w:rsid w:val="000916DC"/>
    <w:rsid w:val="00091A3A"/>
    <w:rsid w:val="0009407F"/>
    <w:rsid w:val="0009506A"/>
    <w:rsid w:val="00096584"/>
    <w:rsid w:val="00097412"/>
    <w:rsid w:val="000A02AF"/>
    <w:rsid w:val="000A0C67"/>
    <w:rsid w:val="000A1E54"/>
    <w:rsid w:val="000A2679"/>
    <w:rsid w:val="000A31E7"/>
    <w:rsid w:val="000A3D93"/>
    <w:rsid w:val="000A5FDD"/>
    <w:rsid w:val="000A7188"/>
    <w:rsid w:val="000B0B67"/>
    <w:rsid w:val="000B3CDB"/>
    <w:rsid w:val="000B52C8"/>
    <w:rsid w:val="000B644E"/>
    <w:rsid w:val="000B6C86"/>
    <w:rsid w:val="000C01BB"/>
    <w:rsid w:val="000C18A2"/>
    <w:rsid w:val="000C28D2"/>
    <w:rsid w:val="000C311F"/>
    <w:rsid w:val="000C3EF8"/>
    <w:rsid w:val="000C4DE6"/>
    <w:rsid w:val="000C564C"/>
    <w:rsid w:val="000C5DCD"/>
    <w:rsid w:val="000C7E09"/>
    <w:rsid w:val="000D16BE"/>
    <w:rsid w:val="000D1EB4"/>
    <w:rsid w:val="000D2290"/>
    <w:rsid w:val="000D2BAE"/>
    <w:rsid w:val="000D2CBE"/>
    <w:rsid w:val="000D2DCD"/>
    <w:rsid w:val="000D3E3F"/>
    <w:rsid w:val="000D793D"/>
    <w:rsid w:val="000E1BD3"/>
    <w:rsid w:val="000E3D07"/>
    <w:rsid w:val="000E4639"/>
    <w:rsid w:val="000E49CC"/>
    <w:rsid w:val="000E5543"/>
    <w:rsid w:val="000E7412"/>
    <w:rsid w:val="000E79E0"/>
    <w:rsid w:val="000F0A76"/>
    <w:rsid w:val="000F0BCB"/>
    <w:rsid w:val="000F199D"/>
    <w:rsid w:val="000F2216"/>
    <w:rsid w:val="000F2995"/>
    <w:rsid w:val="000F2C51"/>
    <w:rsid w:val="000F36CF"/>
    <w:rsid w:val="000F3B69"/>
    <w:rsid w:val="000F3BE5"/>
    <w:rsid w:val="000F3C34"/>
    <w:rsid w:val="000F3E62"/>
    <w:rsid w:val="001003B4"/>
    <w:rsid w:val="00100BB8"/>
    <w:rsid w:val="00100D10"/>
    <w:rsid w:val="00101CB3"/>
    <w:rsid w:val="00102034"/>
    <w:rsid w:val="001020B1"/>
    <w:rsid w:val="00104F7E"/>
    <w:rsid w:val="001078AB"/>
    <w:rsid w:val="001107D1"/>
    <w:rsid w:val="001119AB"/>
    <w:rsid w:val="0011255B"/>
    <w:rsid w:val="00112617"/>
    <w:rsid w:val="00114E06"/>
    <w:rsid w:val="001150AE"/>
    <w:rsid w:val="001156BC"/>
    <w:rsid w:val="00115ECD"/>
    <w:rsid w:val="0011639B"/>
    <w:rsid w:val="00120A62"/>
    <w:rsid w:val="00120DD7"/>
    <w:rsid w:val="001218D5"/>
    <w:rsid w:val="00122C44"/>
    <w:rsid w:val="001236C0"/>
    <w:rsid w:val="0012386D"/>
    <w:rsid w:val="00123BB2"/>
    <w:rsid w:val="001246BF"/>
    <w:rsid w:val="00124747"/>
    <w:rsid w:val="00124EBD"/>
    <w:rsid w:val="0012573E"/>
    <w:rsid w:val="00125D63"/>
    <w:rsid w:val="0012644C"/>
    <w:rsid w:val="00126DD7"/>
    <w:rsid w:val="0012735A"/>
    <w:rsid w:val="00127440"/>
    <w:rsid w:val="00127B4A"/>
    <w:rsid w:val="00130AA9"/>
    <w:rsid w:val="00131864"/>
    <w:rsid w:val="001318AB"/>
    <w:rsid w:val="001328C1"/>
    <w:rsid w:val="00133DC1"/>
    <w:rsid w:val="001362EE"/>
    <w:rsid w:val="001368C8"/>
    <w:rsid w:val="00137C1B"/>
    <w:rsid w:val="0014292D"/>
    <w:rsid w:val="00142FCE"/>
    <w:rsid w:val="00144186"/>
    <w:rsid w:val="00145E57"/>
    <w:rsid w:val="00146E3E"/>
    <w:rsid w:val="00147B40"/>
    <w:rsid w:val="00147F78"/>
    <w:rsid w:val="0015013E"/>
    <w:rsid w:val="00150B0E"/>
    <w:rsid w:val="00152F30"/>
    <w:rsid w:val="0015308E"/>
    <w:rsid w:val="00153E77"/>
    <w:rsid w:val="0015406F"/>
    <w:rsid w:val="00154D8D"/>
    <w:rsid w:val="00157921"/>
    <w:rsid w:val="001606F2"/>
    <w:rsid w:val="00161187"/>
    <w:rsid w:val="00161621"/>
    <w:rsid w:val="00162907"/>
    <w:rsid w:val="00163B95"/>
    <w:rsid w:val="001644F7"/>
    <w:rsid w:val="0016458D"/>
    <w:rsid w:val="00165927"/>
    <w:rsid w:val="001667B5"/>
    <w:rsid w:val="00170C8B"/>
    <w:rsid w:val="001741BB"/>
    <w:rsid w:val="0017468D"/>
    <w:rsid w:val="00175634"/>
    <w:rsid w:val="00175930"/>
    <w:rsid w:val="00176CC6"/>
    <w:rsid w:val="001778D3"/>
    <w:rsid w:val="00177AAB"/>
    <w:rsid w:val="00180062"/>
    <w:rsid w:val="00180DF6"/>
    <w:rsid w:val="00180F71"/>
    <w:rsid w:val="00181DB5"/>
    <w:rsid w:val="00182837"/>
    <w:rsid w:val="00182A68"/>
    <w:rsid w:val="00184C16"/>
    <w:rsid w:val="001852D1"/>
    <w:rsid w:val="0018633F"/>
    <w:rsid w:val="00186957"/>
    <w:rsid w:val="00193D63"/>
    <w:rsid w:val="00195081"/>
    <w:rsid w:val="00195AE5"/>
    <w:rsid w:val="00195E10"/>
    <w:rsid w:val="00197FA4"/>
    <w:rsid w:val="001A0C95"/>
    <w:rsid w:val="001A0E57"/>
    <w:rsid w:val="001A14DF"/>
    <w:rsid w:val="001A20B5"/>
    <w:rsid w:val="001A24A9"/>
    <w:rsid w:val="001A3B54"/>
    <w:rsid w:val="001A4430"/>
    <w:rsid w:val="001A4670"/>
    <w:rsid w:val="001A4C68"/>
    <w:rsid w:val="001A557D"/>
    <w:rsid w:val="001A60EA"/>
    <w:rsid w:val="001B04C0"/>
    <w:rsid w:val="001B19B1"/>
    <w:rsid w:val="001B1FA3"/>
    <w:rsid w:val="001B2685"/>
    <w:rsid w:val="001B46F2"/>
    <w:rsid w:val="001B4733"/>
    <w:rsid w:val="001B6D1B"/>
    <w:rsid w:val="001B6D79"/>
    <w:rsid w:val="001B73DE"/>
    <w:rsid w:val="001B7ED5"/>
    <w:rsid w:val="001C1B35"/>
    <w:rsid w:val="001C3818"/>
    <w:rsid w:val="001C590C"/>
    <w:rsid w:val="001C5DE1"/>
    <w:rsid w:val="001D2DD4"/>
    <w:rsid w:val="001D3853"/>
    <w:rsid w:val="001D602E"/>
    <w:rsid w:val="001D6A30"/>
    <w:rsid w:val="001D7233"/>
    <w:rsid w:val="001D76A5"/>
    <w:rsid w:val="001D76AA"/>
    <w:rsid w:val="001D7A39"/>
    <w:rsid w:val="001D7AD8"/>
    <w:rsid w:val="001E20CE"/>
    <w:rsid w:val="001E2D02"/>
    <w:rsid w:val="001E2DFE"/>
    <w:rsid w:val="001E37B8"/>
    <w:rsid w:val="001E432C"/>
    <w:rsid w:val="001E5FED"/>
    <w:rsid w:val="001E60BA"/>
    <w:rsid w:val="001E649A"/>
    <w:rsid w:val="001E77F3"/>
    <w:rsid w:val="001F01A9"/>
    <w:rsid w:val="001F03A6"/>
    <w:rsid w:val="001F0BEB"/>
    <w:rsid w:val="001F16DC"/>
    <w:rsid w:val="001F6040"/>
    <w:rsid w:val="001F61BE"/>
    <w:rsid w:val="001F629F"/>
    <w:rsid w:val="001F6A47"/>
    <w:rsid w:val="001F6A51"/>
    <w:rsid w:val="001F7FF0"/>
    <w:rsid w:val="00200B3A"/>
    <w:rsid w:val="00200B53"/>
    <w:rsid w:val="00201924"/>
    <w:rsid w:val="002026B8"/>
    <w:rsid w:val="00205033"/>
    <w:rsid w:val="0020535F"/>
    <w:rsid w:val="00205987"/>
    <w:rsid w:val="00206DAA"/>
    <w:rsid w:val="00207930"/>
    <w:rsid w:val="00207AC7"/>
    <w:rsid w:val="00210469"/>
    <w:rsid w:val="00212231"/>
    <w:rsid w:val="002129B5"/>
    <w:rsid w:val="00212EA4"/>
    <w:rsid w:val="002159CA"/>
    <w:rsid w:val="00221FD7"/>
    <w:rsid w:val="0022218B"/>
    <w:rsid w:val="00223622"/>
    <w:rsid w:val="00225243"/>
    <w:rsid w:val="002270A3"/>
    <w:rsid w:val="00227CEE"/>
    <w:rsid w:val="002302E7"/>
    <w:rsid w:val="00233635"/>
    <w:rsid w:val="00233C2E"/>
    <w:rsid w:val="00235828"/>
    <w:rsid w:val="002371EA"/>
    <w:rsid w:val="002373DC"/>
    <w:rsid w:val="00237624"/>
    <w:rsid w:val="00237FDE"/>
    <w:rsid w:val="00240321"/>
    <w:rsid w:val="00240603"/>
    <w:rsid w:val="002412C1"/>
    <w:rsid w:val="002426FA"/>
    <w:rsid w:val="00242A85"/>
    <w:rsid w:val="00243466"/>
    <w:rsid w:val="00245092"/>
    <w:rsid w:val="00245CD2"/>
    <w:rsid w:val="0024618A"/>
    <w:rsid w:val="00246A29"/>
    <w:rsid w:val="00246EBF"/>
    <w:rsid w:val="002471C5"/>
    <w:rsid w:val="00252DAB"/>
    <w:rsid w:val="00253C8E"/>
    <w:rsid w:val="002543A2"/>
    <w:rsid w:val="00254C7F"/>
    <w:rsid w:val="00257BCE"/>
    <w:rsid w:val="00257E0A"/>
    <w:rsid w:val="00260084"/>
    <w:rsid w:val="00260694"/>
    <w:rsid w:val="00261932"/>
    <w:rsid w:val="002627AA"/>
    <w:rsid w:val="00262E7D"/>
    <w:rsid w:val="002636C3"/>
    <w:rsid w:val="002641BD"/>
    <w:rsid w:val="002660E2"/>
    <w:rsid w:val="002679AB"/>
    <w:rsid w:val="00267B84"/>
    <w:rsid w:val="002721D2"/>
    <w:rsid w:val="002725C0"/>
    <w:rsid w:val="00272C43"/>
    <w:rsid w:val="00272C9B"/>
    <w:rsid w:val="00272E28"/>
    <w:rsid w:val="00273C34"/>
    <w:rsid w:val="00273E7E"/>
    <w:rsid w:val="00275C24"/>
    <w:rsid w:val="00275D78"/>
    <w:rsid w:val="002800FA"/>
    <w:rsid w:val="0028033B"/>
    <w:rsid w:val="00280D30"/>
    <w:rsid w:val="00281CEF"/>
    <w:rsid w:val="00282DAA"/>
    <w:rsid w:val="00285424"/>
    <w:rsid w:val="00285FC5"/>
    <w:rsid w:val="00287552"/>
    <w:rsid w:val="00287576"/>
    <w:rsid w:val="00292507"/>
    <w:rsid w:val="00293496"/>
    <w:rsid w:val="002943FD"/>
    <w:rsid w:val="00294495"/>
    <w:rsid w:val="00294B1E"/>
    <w:rsid w:val="00295D2D"/>
    <w:rsid w:val="00296252"/>
    <w:rsid w:val="00297AED"/>
    <w:rsid w:val="002A1C92"/>
    <w:rsid w:val="002A2F9A"/>
    <w:rsid w:val="002A301D"/>
    <w:rsid w:val="002A3C19"/>
    <w:rsid w:val="002A4471"/>
    <w:rsid w:val="002A6742"/>
    <w:rsid w:val="002B211A"/>
    <w:rsid w:val="002B225B"/>
    <w:rsid w:val="002B39AD"/>
    <w:rsid w:val="002B4DB5"/>
    <w:rsid w:val="002B4FCF"/>
    <w:rsid w:val="002B51FB"/>
    <w:rsid w:val="002B621B"/>
    <w:rsid w:val="002B7281"/>
    <w:rsid w:val="002C19B4"/>
    <w:rsid w:val="002C1FE8"/>
    <w:rsid w:val="002C2CAF"/>
    <w:rsid w:val="002C2EF5"/>
    <w:rsid w:val="002C3F0E"/>
    <w:rsid w:val="002C625C"/>
    <w:rsid w:val="002C6CAE"/>
    <w:rsid w:val="002C6E79"/>
    <w:rsid w:val="002C6FD7"/>
    <w:rsid w:val="002C7B12"/>
    <w:rsid w:val="002D1385"/>
    <w:rsid w:val="002D1A3A"/>
    <w:rsid w:val="002D2E1A"/>
    <w:rsid w:val="002D3C20"/>
    <w:rsid w:val="002D3DFB"/>
    <w:rsid w:val="002D4077"/>
    <w:rsid w:val="002D5A55"/>
    <w:rsid w:val="002D5B0A"/>
    <w:rsid w:val="002D5C32"/>
    <w:rsid w:val="002D6476"/>
    <w:rsid w:val="002E0CB3"/>
    <w:rsid w:val="002E12A1"/>
    <w:rsid w:val="002E2D41"/>
    <w:rsid w:val="002E2FA2"/>
    <w:rsid w:val="002E340F"/>
    <w:rsid w:val="002E358A"/>
    <w:rsid w:val="002E62F9"/>
    <w:rsid w:val="002E7570"/>
    <w:rsid w:val="002F0001"/>
    <w:rsid w:val="002F04D8"/>
    <w:rsid w:val="002F107E"/>
    <w:rsid w:val="002F1E29"/>
    <w:rsid w:val="002F31AA"/>
    <w:rsid w:val="002F4AB1"/>
    <w:rsid w:val="002F5A71"/>
    <w:rsid w:val="002F6A00"/>
    <w:rsid w:val="00300150"/>
    <w:rsid w:val="00300AB7"/>
    <w:rsid w:val="00301FC9"/>
    <w:rsid w:val="003026D7"/>
    <w:rsid w:val="0030293C"/>
    <w:rsid w:val="003035D2"/>
    <w:rsid w:val="00303E3E"/>
    <w:rsid w:val="00303FFC"/>
    <w:rsid w:val="00304E1C"/>
    <w:rsid w:val="003065DD"/>
    <w:rsid w:val="00311B70"/>
    <w:rsid w:val="00312E35"/>
    <w:rsid w:val="003134B0"/>
    <w:rsid w:val="00314E51"/>
    <w:rsid w:val="00315733"/>
    <w:rsid w:val="00315A3C"/>
    <w:rsid w:val="00316BB4"/>
    <w:rsid w:val="00317D6A"/>
    <w:rsid w:val="00320592"/>
    <w:rsid w:val="003224A1"/>
    <w:rsid w:val="0032280C"/>
    <w:rsid w:val="00322E26"/>
    <w:rsid w:val="003238D2"/>
    <w:rsid w:val="00324B60"/>
    <w:rsid w:val="00325379"/>
    <w:rsid w:val="003275C7"/>
    <w:rsid w:val="003320C4"/>
    <w:rsid w:val="00332769"/>
    <w:rsid w:val="00332AEE"/>
    <w:rsid w:val="00333A6E"/>
    <w:rsid w:val="00333FB7"/>
    <w:rsid w:val="00335A41"/>
    <w:rsid w:val="003407DA"/>
    <w:rsid w:val="00340890"/>
    <w:rsid w:val="003408F4"/>
    <w:rsid w:val="003457F2"/>
    <w:rsid w:val="003470CA"/>
    <w:rsid w:val="0034739A"/>
    <w:rsid w:val="00350289"/>
    <w:rsid w:val="0035111D"/>
    <w:rsid w:val="0035265E"/>
    <w:rsid w:val="00354DB2"/>
    <w:rsid w:val="00357EC1"/>
    <w:rsid w:val="003623A5"/>
    <w:rsid w:val="00362BC4"/>
    <w:rsid w:val="0036424B"/>
    <w:rsid w:val="003668B1"/>
    <w:rsid w:val="00367DF3"/>
    <w:rsid w:val="003709F1"/>
    <w:rsid w:val="0037100F"/>
    <w:rsid w:val="00371857"/>
    <w:rsid w:val="00371C27"/>
    <w:rsid w:val="0037396D"/>
    <w:rsid w:val="00374956"/>
    <w:rsid w:val="00375190"/>
    <w:rsid w:val="00377656"/>
    <w:rsid w:val="00377B25"/>
    <w:rsid w:val="00377DF6"/>
    <w:rsid w:val="00377E86"/>
    <w:rsid w:val="00380464"/>
    <w:rsid w:val="0038074A"/>
    <w:rsid w:val="00381CCA"/>
    <w:rsid w:val="003828E8"/>
    <w:rsid w:val="0038456F"/>
    <w:rsid w:val="00385328"/>
    <w:rsid w:val="00386D1C"/>
    <w:rsid w:val="00387E4D"/>
    <w:rsid w:val="00391D84"/>
    <w:rsid w:val="00391FB2"/>
    <w:rsid w:val="00392150"/>
    <w:rsid w:val="0039245C"/>
    <w:rsid w:val="0039296C"/>
    <w:rsid w:val="00392B8B"/>
    <w:rsid w:val="003931FF"/>
    <w:rsid w:val="00393DDD"/>
    <w:rsid w:val="003947BB"/>
    <w:rsid w:val="00394D9D"/>
    <w:rsid w:val="0039531F"/>
    <w:rsid w:val="0039747F"/>
    <w:rsid w:val="003A0585"/>
    <w:rsid w:val="003A2BF5"/>
    <w:rsid w:val="003A41A4"/>
    <w:rsid w:val="003A434F"/>
    <w:rsid w:val="003A43ED"/>
    <w:rsid w:val="003A4D8C"/>
    <w:rsid w:val="003A4E77"/>
    <w:rsid w:val="003A77BF"/>
    <w:rsid w:val="003B099C"/>
    <w:rsid w:val="003B1888"/>
    <w:rsid w:val="003B2138"/>
    <w:rsid w:val="003B2331"/>
    <w:rsid w:val="003B3A98"/>
    <w:rsid w:val="003B3F28"/>
    <w:rsid w:val="003B406F"/>
    <w:rsid w:val="003B505C"/>
    <w:rsid w:val="003B740C"/>
    <w:rsid w:val="003B7AC4"/>
    <w:rsid w:val="003B7BA0"/>
    <w:rsid w:val="003C0A6F"/>
    <w:rsid w:val="003C1316"/>
    <w:rsid w:val="003C179A"/>
    <w:rsid w:val="003C2197"/>
    <w:rsid w:val="003C2893"/>
    <w:rsid w:val="003C351F"/>
    <w:rsid w:val="003C3F5D"/>
    <w:rsid w:val="003C46EE"/>
    <w:rsid w:val="003C5E38"/>
    <w:rsid w:val="003C63AE"/>
    <w:rsid w:val="003C7565"/>
    <w:rsid w:val="003C7DFC"/>
    <w:rsid w:val="003D089F"/>
    <w:rsid w:val="003D0DB9"/>
    <w:rsid w:val="003D127E"/>
    <w:rsid w:val="003D131F"/>
    <w:rsid w:val="003D41F3"/>
    <w:rsid w:val="003D650A"/>
    <w:rsid w:val="003D676F"/>
    <w:rsid w:val="003E1297"/>
    <w:rsid w:val="003E1608"/>
    <w:rsid w:val="003E16CB"/>
    <w:rsid w:val="003E1733"/>
    <w:rsid w:val="003E3145"/>
    <w:rsid w:val="003E40D2"/>
    <w:rsid w:val="003E4879"/>
    <w:rsid w:val="003E500C"/>
    <w:rsid w:val="003E5CA5"/>
    <w:rsid w:val="003E6077"/>
    <w:rsid w:val="003E60BA"/>
    <w:rsid w:val="003E7854"/>
    <w:rsid w:val="003E7EA8"/>
    <w:rsid w:val="003F022D"/>
    <w:rsid w:val="003F1B4D"/>
    <w:rsid w:val="003F37D0"/>
    <w:rsid w:val="003F3F3D"/>
    <w:rsid w:val="003F461D"/>
    <w:rsid w:val="003F4667"/>
    <w:rsid w:val="003F50F5"/>
    <w:rsid w:val="003F6F15"/>
    <w:rsid w:val="003F7275"/>
    <w:rsid w:val="003F7859"/>
    <w:rsid w:val="003F7894"/>
    <w:rsid w:val="003F7AF9"/>
    <w:rsid w:val="00400DBF"/>
    <w:rsid w:val="00400EB3"/>
    <w:rsid w:val="0040149A"/>
    <w:rsid w:val="004020BE"/>
    <w:rsid w:val="0040281B"/>
    <w:rsid w:val="00402A35"/>
    <w:rsid w:val="0040350E"/>
    <w:rsid w:val="0040419E"/>
    <w:rsid w:val="00404306"/>
    <w:rsid w:val="004049AC"/>
    <w:rsid w:val="00404E3D"/>
    <w:rsid w:val="00407664"/>
    <w:rsid w:val="00407AD8"/>
    <w:rsid w:val="00412ED1"/>
    <w:rsid w:val="00414776"/>
    <w:rsid w:val="00415309"/>
    <w:rsid w:val="004167B6"/>
    <w:rsid w:val="00417347"/>
    <w:rsid w:val="00420330"/>
    <w:rsid w:val="0042206C"/>
    <w:rsid w:val="00422B81"/>
    <w:rsid w:val="00423B55"/>
    <w:rsid w:val="00425E86"/>
    <w:rsid w:val="0043132E"/>
    <w:rsid w:val="0043156D"/>
    <w:rsid w:val="00431922"/>
    <w:rsid w:val="004320B9"/>
    <w:rsid w:val="00432315"/>
    <w:rsid w:val="00432E71"/>
    <w:rsid w:val="0043337C"/>
    <w:rsid w:val="00435313"/>
    <w:rsid w:val="004368E8"/>
    <w:rsid w:val="004370A6"/>
    <w:rsid w:val="0044013D"/>
    <w:rsid w:val="004404A3"/>
    <w:rsid w:val="00440A25"/>
    <w:rsid w:val="004416BA"/>
    <w:rsid w:val="00441EFF"/>
    <w:rsid w:val="00442065"/>
    <w:rsid w:val="0044210B"/>
    <w:rsid w:val="004432C7"/>
    <w:rsid w:val="004440A5"/>
    <w:rsid w:val="0044477A"/>
    <w:rsid w:val="0044505A"/>
    <w:rsid w:val="00445991"/>
    <w:rsid w:val="00446BB6"/>
    <w:rsid w:val="004471F0"/>
    <w:rsid w:val="00451EE6"/>
    <w:rsid w:val="00452267"/>
    <w:rsid w:val="00454A78"/>
    <w:rsid w:val="00454B42"/>
    <w:rsid w:val="00455875"/>
    <w:rsid w:val="00460640"/>
    <w:rsid w:val="00460CED"/>
    <w:rsid w:val="00461715"/>
    <w:rsid w:val="0046174D"/>
    <w:rsid w:val="00461C2D"/>
    <w:rsid w:val="004628E0"/>
    <w:rsid w:val="00465CB4"/>
    <w:rsid w:val="0046613F"/>
    <w:rsid w:val="004663EF"/>
    <w:rsid w:val="00466AD3"/>
    <w:rsid w:val="00470362"/>
    <w:rsid w:val="00473DC0"/>
    <w:rsid w:val="004746D8"/>
    <w:rsid w:val="00475019"/>
    <w:rsid w:val="004767C1"/>
    <w:rsid w:val="00477F1B"/>
    <w:rsid w:val="00480235"/>
    <w:rsid w:val="004804BA"/>
    <w:rsid w:val="00480A5F"/>
    <w:rsid w:val="004819B9"/>
    <w:rsid w:val="00483C47"/>
    <w:rsid w:val="0048460D"/>
    <w:rsid w:val="004848CD"/>
    <w:rsid w:val="004857C0"/>
    <w:rsid w:val="00486292"/>
    <w:rsid w:val="00486633"/>
    <w:rsid w:val="00486DD4"/>
    <w:rsid w:val="00490E27"/>
    <w:rsid w:val="00492328"/>
    <w:rsid w:val="0049247B"/>
    <w:rsid w:val="00492C4D"/>
    <w:rsid w:val="00493F01"/>
    <w:rsid w:val="00494076"/>
    <w:rsid w:val="0049695D"/>
    <w:rsid w:val="00496BE3"/>
    <w:rsid w:val="004A021F"/>
    <w:rsid w:val="004A06C1"/>
    <w:rsid w:val="004A097D"/>
    <w:rsid w:val="004A2FC9"/>
    <w:rsid w:val="004A3916"/>
    <w:rsid w:val="004A3E33"/>
    <w:rsid w:val="004A3F8F"/>
    <w:rsid w:val="004A4F6C"/>
    <w:rsid w:val="004A511D"/>
    <w:rsid w:val="004A5409"/>
    <w:rsid w:val="004A5505"/>
    <w:rsid w:val="004A64E4"/>
    <w:rsid w:val="004A6D4A"/>
    <w:rsid w:val="004A750C"/>
    <w:rsid w:val="004A77D4"/>
    <w:rsid w:val="004B0F97"/>
    <w:rsid w:val="004B1184"/>
    <w:rsid w:val="004B2BCB"/>
    <w:rsid w:val="004B2CC8"/>
    <w:rsid w:val="004B33E6"/>
    <w:rsid w:val="004B446E"/>
    <w:rsid w:val="004B6250"/>
    <w:rsid w:val="004B6372"/>
    <w:rsid w:val="004B637E"/>
    <w:rsid w:val="004B7D95"/>
    <w:rsid w:val="004C0067"/>
    <w:rsid w:val="004C0080"/>
    <w:rsid w:val="004C2694"/>
    <w:rsid w:val="004C50B7"/>
    <w:rsid w:val="004C5365"/>
    <w:rsid w:val="004C573A"/>
    <w:rsid w:val="004C7793"/>
    <w:rsid w:val="004C7967"/>
    <w:rsid w:val="004C79FB"/>
    <w:rsid w:val="004D1583"/>
    <w:rsid w:val="004D1E32"/>
    <w:rsid w:val="004D2044"/>
    <w:rsid w:val="004D20E5"/>
    <w:rsid w:val="004D22F1"/>
    <w:rsid w:val="004D292A"/>
    <w:rsid w:val="004D2EA3"/>
    <w:rsid w:val="004D741E"/>
    <w:rsid w:val="004E05D9"/>
    <w:rsid w:val="004E0862"/>
    <w:rsid w:val="004E1D49"/>
    <w:rsid w:val="004E21BA"/>
    <w:rsid w:val="004E21F0"/>
    <w:rsid w:val="004E3606"/>
    <w:rsid w:val="004E49C7"/>
    <w:rsid w:val="004E4FF7"/>
    <w:rsid w:val="004E5C56"/>
    <w:rsid w:val="004E74FA"/>
    <w:rsid w:val="004E783F"/>
    <w:rsid w:val="004E7CC1"/>
    <w:rsid w:val="004E7D76"/>
    <w:rsid w:val="004F0952"/>
    <w:rsid w:val="004F2D68"/>
    <w:rsid w:val="004F3BF3"/>
    <w:rsid w:val="004F4230"/>
    <w:rsid w:val="004F5394"/>
    <w:rsid w:val="004F75CB"/>
    <w:rsid w:val="005002E0"/>
    <w:rsid w:val="0050243E"/>
    <w:rsid w:val="00502FEA"/>
    <w:rsid w:val="0050330F"/>
    <w:rsid w:val="00507867"/>
    <w:rsid w:val="005079FF"/>
    <w:rsid w:val="0051118D"/>
    <w:rsid w:val="00512852"/>
    <w:rsid w:val="00512A79"/>
    <w:rsid w:val="00513079"/>
    <w:rsid w:val="00514C6D"/>
    <w:rsid w:val="00515889"/>
    <w:rsid w:val="00515926"/>
    <w:rsid w:val="005173D8"/>
    <w:rsid w:val="005209BE"/>
    <w:rsid w:val="00520EA2"/>
    <w:rsid w:val="00521A6B"/>
    <w:rsid w:val="00521AA7"/>
    <w:rsid w:val="00521E30"/>
    <w:rsid w:val="00521F17"/>
    <w:rsid w:val="00522099"/>
    <w:rsid w:val="00522590"/>
    <w:rsid w:val="00524C17"/>
    <w:rsid w:val="005270E5"/>
    <w:rsid w:val="00527F84"/>
    <w:rsid w:val="005301F4"/>
    <w:rsid w:val="005320A0"/>
    <w:rsid w:val="005326D4"/>
    <w:rsid w:val="00533397"/>
    <w:rsid w:val="005335A8"/>
    <w:rsid w:val="005343D8"/>
    <w:rsid w:val="00536207"/>
    <w:rsid w:val="00536C45"/>
    <w:rsid w:val="005376E1"/>
    <w:rsid w:val="005407E1"/>
    <w:rsid w:val="005411EC"/>
    <w:rsid w:val="00541C8E"/>
    <w:rsid w:val="00541E5C"/>
    <w:rsid w:val="00541ED4"/>
    <w:rsid w:val="00542D23"/>
    <w:rsid w:val="005437F2"/>
    <w:rsid w:val="0054465C"/>
    <w:rsid w:val="0054522E"/>
    <w:rsid w:val="0054526E"/>
    <w:rsid w:val="0054670C"/>
    <w:rsid w:val="00546C21"/>
    <w:rsid w:val="00550CF5"/>
    <w:rsid w:val="00551643"/>
    <w:rsid w:val="00552AAE"/>
    <w:rsid w:val="00554F01"/>
    <w:rsid w:val="0055517E"/>
    <w:rsid w:val="00555B89"/>
    <w:rsid w:val="0055628A"/>
    <w:rsid w:val="00557C4D"/>
    <w:rsid w:val="00561670"/>
    <w:rsid w:val="00561B42"/>
    <w:rsid w:val="00563971"/>
    <w:rsid w:val="00566467"/>
    <w:rsid w:val="00567F62"/>
    <w:rsid w:val="005701D0"/>
    <w:rsid w:val="00571995"/>
    <w:rsid w:val="00572761"/>
    <w:rsid w:val="00573C28"/>
    <w:rsid w:val="00574206"/>
    <w:rsid w:val="00575489"/>
    <w:rsid w:val="005768BB"/>
    <w:rsid w:val="00577DE2"/>
    <w:rsid w:val="00580369"/>
    <w:rsid w:val="005822F4"/>
    <w:rsid w:val="0058411D"/>
    <w:rsid w:val="005857E0"/>
    <w:rsid w:val="00586C7E"/>
    <w:rsid w:val="00587DC3"/>
    <w:rsid w:val="005900E8"/>
    <w:rsid w:val="005906EC"/>
    <w:rsid w:val="00590A45"/>
    <w:rsid w:val="00591415"/>
    <w:rsid w:val="0059234B"/>
    <w:rsid w:val="00592833"/>
    <w:rsid w:val="005932F0"/>
    <w:rsid w:val="00596019"/>
    <w:rsid w:val="005970A5"/>
    <w:rsid w:val="005973C6"/>
    <w:rsid w:val="005A0FC9"/>
    <w:rsid w:val="005A124F"/>
    <w:rsid w:val="005A2EEB"/>
    <w:rsid w:val="005A570E"/>
    <w:rsid w:val="005A601E"/>
    <w:rsid w:val="005A61DA"/>
    <w:rsid w:val="005A620A"/>
    <w:rsid w:val="005A696A"/>
    <w:rsid w:val="005A7AF8"/>
    <w:rsid w:val="005B003E"/>
    <w:rsid w:val="005B1204"/>
    <w:rsid w:val="005B217C"/>
    <w:rsid w:val="005B2432"/>
    <w:rsid w:val="005B33D9"/>
    <w:rsid w:val="005B38F1"/>
    <w:rsid w:val="005B46FB"/>
    <w:rsid w:val="005B5E47"/>
    <w:rsid w:val="005B6D47"/>
    <w:rsid w:val="005B74CD"/>
    <w:rsid w:val="005C0ADF"/>
    <w:rsid w:val="005C1B48"/>
    <w:rsid w:val="005C2152"/>
    <w:rsid w:val="005C3697"/>
    <w:rsid w:val="005C5E34"/>
    <w:rsid w:val="005C5FA4"/>
    <w:rsid w:val="005C6CB3"/>
    <w:rsid w:val="005D0EE0"/>
    <w:rsid w:val="005D24C0"/>
    <w:rsid w:val="005D3C67"/>
    <w:rsid w:val="005D3F01"/>
    <w:rsid w:val="005D4830"/>
    <w:rsid w:val="005D7382"/>
    <w:rsid w:val="005D785C"/>
    <w:rsid w:val="005E03A0"/>
    <w:rsid w:val="005E1998"/>
    <w:rsid w:val="005E2D48"/>
    <w:rsid w:val="005E3C29"/>
    <w:rsid w:val="005E4368"/>
    <w:rsid w:val="005E4505"/>
    <w:rsid w:val="005E4AB5"/>
    <w:rsid w:val="005E5275"/>
    <w:rsid w:val="005E5399"/>
    <w:rsid w:val="005F006D"/>
    <w:rsid w:val="005F0CA5"/>
    <w:rsid w:val="005F1830"/>
    <w:rsid w:val="005F1BA1"/>
    <w:rsid w:val="005F26F3"/>
    <w:rsid w:val="005F2871"/>
    <w:rsid w:val="005F2B6A"/>
    <w:rsid w:val="005F403D"/>
    <w:rsid w:val="005F52F2"/>
    <w:rsid w:val="005F66AE"/>
    <w:rsid w:val="005F7A98"/>
    <w:rsid w:val="005F7BDB"/>
    <w:rsid w:val="005F7F31"/>
    <w:rsid w:val="00603286"/>
    <w:rsid w:val="00604513"/>
    <w:rsid w:val="00605C1C"/>
    <w:rsid w:val="00605C2D"/>
    <w:rsid w:val="00606230"/>
    <w:rsid w:val="00606509"/>
    <w:rsid w:val="006079BC"/>
    <w:rsid w:val="00607DEA"/>
    <w:rsid w:val="00611C28"/>
    <w:rsid w:val="0061341C"/>
    <w:rsid w:val="00613605"/>
    <w:rsid w:val="006137CA"/>
    <w:rsid w:val="006142B4"/>
    <w:rsid w:val="00614B8F"/>
    <w:rsid w:val="00615193"/>
    <w:rsid w:val="00615974"/>
    <w:rsid w:val="006168E2"/>
    <w:rsid w:val="006178A8"/>
    <w:rsid w:val="0061797D"/>
    <w:rsid w:val="00620D4F"/>
    <w:rsid w:val="00620ED1"/>
    <w:rsid w:val="0062105E"/>
    <w:rsid w:val="0062144C"/>
    <w:rsid w:val="00621B96"/>
    <w:rsid w:val="00621F36"/>
    <w:rsid w:val="00622E80"/>
    <w:rsid w:val="00624CC8"/>
    <w:rsid w:val="0062568E"/>
    <w:rsid w:val="00625F46"/>
    <w:rsid w:val="00626114"/>
    <w:rsid w:val="00627C51"/>
    <w:rsid w:val="00631851"/>
    <w:rsid w:val="0063206A"/>
    <w:rsid w:val="00634ACD"/>
    <w:rsid w:val="006359F9"/>
    <w:rsid w:val="0063676B"/>
    <w:rsid w:val="006372DF"/>
    <w:rsid w:val="006414A6"/>
    <w:rsid w:val="00641516"/>
    <w:rsid w:val="00642E24"/>
    <w:rsid w:val="0064357B"/>
    <w:rsid w:val="00643649"/>
    <w:rsid w:val="0064449F"/>
    <w:rsid w:val="00645048"/>
    <w:rsid w:val="00645074"/>
    <w:rsid w:val="0064664D"/>
    <w:rsid w:val="0064673B"/>
    <w:rsid w:val="006467C0"/>
    <w:rsid w:val="00646D82"/>
    <w:rsid w:val="00647AF7"/>
    <w:rsid w:val="006513FD"/>
    <w:rsid w:val="00651845"/>
    <w:rsid w:val="006526B2"/>
    <w:rsid w:val="00656331"/>
    <w:rsid w:val="00656474"/>
    <w:rsid w:val="006568CA"/>
    <w:rsid w:val="00656E1F"/>
    <w:rsid w:val="00657B70"/>
    <w:rsid w:val="006607A0"/>
    <w:rsid w:val="00661106"/>
    <w:rsid w:val="00663A89"/>
    <w:rsid w:val="00663D00"/>
    <w:rsid w:val="00665B1B"/>
    <w:rsid w:val="006660D0"/>
    <w:rsid w:val="00670324"/>
    <w:rsid w:val="006712BD"/>
    <w:rsid w:val="00672612"/>
    <w:rsid w:val="00672C25"/>
    <w:rsid w:val="00672FD9"/>
    <w:rsid w:val="00673255"/>
    <w:rsid w:val="006734B1"/>
    <w:rsid w:val="006755D4"/>
    <w:rsid w:val="00675637"/>
    <w:rsid w:val="006757B4"/>
    <w:rsid w:val="00676881"/>
    <w:rsid w:val="006801D5"/>
    <w:rsid w:val="00680BB9"/>
    <w:rsid w:val="00680BFB"/>
    <w:rsid w:val="00680D5A"/>
    <w:rsid w:val="00680E5F"/>
    <w:rsid w:val="00681E82"/>
    <w:rsid w:val="00682E00"/>
    <w:rsid w:val="006849FA"/>
    <w:rsid w:val="00685F4F"/>
    <w:rsid w:val="00687AB7"/>
    <w:rsid w:val="00690B13"/>
    <w:rsid w:val="006914D6"/>
    <w:rsid w:val="00692F07"/>
    <w:rsid w:val="00693572"/>
    <w:rsid w:val="00694483"/>
    <w:rsid w:val="0069535F"/>
    <w:rsid w:val="006955E1"/>
    <w:rsid w:val="0069579F"/>
    <w:rsid w:val="00695F2D"/>
    <w:rsid w:val="0069651F"/>
    <w:rsid w:val="006A0A56"/>
    <w:rsid w:val="006A10F5"/>
    <w:rsid w:val="006A12F9"/>
    <w:rsid w:val="006A2D2C"/>
    <w:rsid w:val="006A39E6"/>
    <w:rsid w:val="006A5A00"/>
    <w:rsid w:val="006A60D4"/>
    <w:rsid w:val="006B0DBF"/>
    <w:rsid w:val="006B1202"/>
    <w:rsid w:val="006B1F0A"/>
    <w:rsid w:val="006B225E"/>
    <w:rsid w:val="006B3920"/>
    <w:rsid w:val="006B3F92"/>
    <w:rsid w:val="006B4458"/>
    <w:rsid w:val="006B61A0"/>
    <w:rsid w:val="006B690A"/>
    <w:rsid w:val="006B797D"/>
    <w:rsid w:val="006C0BD4"/>
    <w:rsid w:val="006C3300"/>
    <w:rsid w:val="006C6975"/>
    <w:rsid w:val="006C69A5"/>
    <w:rsid w:val="006D17D8"/>
    <w:rsid w:val="006D1D89"/>
    <w:rsid w:val="006D20B6"/>
    <w:rsid w:val="006D25DE"/>
    <w:rsid w:val="006D283A"/>
    <w:rsid w:val="006D5312"/>
    <w:rsid w:val="006D5AAE"/>
    <w:rsid w:val="006E02CC"/>
    <w:rsid w:val="006E04E8"/>
    <w:rsid w:val="006E0D54"/>
    <w:rsid w:val="006E2627"/>
    <w:rsid w:val="006E29BE"/>
    <w:rsid w:val="006E327B"/>
    <w:rsid w:val="006E3FF3"/>
    <w:rsid w:val="006E4A14"/>
    <w:rsid w:val="006F0701"/>
    <w:rsid w:val="006F1F9C"/>
    <w:rsid w:val="006F2B6F"/>
    <w:rsid w:val="006F397C"/>
    <w:rsid w:val="006F43F5"/>
    <w:rsid w:val="006F45FA"/>
    <w:rsid w:val="006F4661"/>
    <w:rsid w:val="006F5A10"/>
    <w:rsid w:val="006F743E"/>
    <w:rsid w:val="006F7F91"/>
    <w:rsid w:val="00701AA1"/>
    <w:rsid w:val="00702028"/>
    <w:rsid w:val="007031D9"/>
    <w:rsid w:val="0070391B"/>
    <w:rsid w:val="00706E98"/>
    <w:rsid w:val="00706FE0"/>
    <w:rsid w:val="007100E8"/>
    <w:rsid w:val="007138D7"/>
    <w:rsid w:val="00714F18"/>
    <w:rsid w:val="00715105"/>
    <w:rsid w:val="00715188"/>
    <w:rsid w:val="00715B24"/>
    <w:rsid w:val="007165FC"/>
    <w:rsid w:val="00720784"/>
    <w:rsid w:val="007209E4"/>
    <w:rsid w:val="007211D5"/>
    <w:rsid w:val="007231EC"/>
    <w:rsid w:val="00724A3E"/>
    <w:rsid w:val="00724F23"/>
    <w:rsid w:val="00725E6A"/>
    <w:rsid w:val="00726F08"/>
    <w:rsid w:val="0072741F"/>
    <w:rsid w:val="00727ABB"/>
    <w:rsid w:val="00733806"/>
    <w:rsid w:val="007342F6"/>
    <w:rsid w:val="00737E0A"/>
    <w:rsid w:val="007402A7"/>
    <w:rsid w:val="007405D9"/>
    <w:rsid w:val="00741D4F"/>
    <w:rsid w:val="00744181"/>
    <w:rsid w:val="00744E61"/>
    <w:rsid w:val="007459B0"/>
    <w:rsid w:val="00745EA9"/>
    <w:rsid w:val="007460F4"/>
    <w:rsid w:val="00746A90"/>
    <w:rsid w:val="00751789"/>
    <w:rsid w:val="00751E60"/>
    <w:rsid w:val="007520B4"/>
    <w:rsid w:val="00752BDA"/>
    <w:rsid w:val="00753ADE"/>
    <w:rsid w:val="00754CD0"/>
    <w:rsid w:val="007559C6"/>
    <w:rsid w:val="007608F1"/>
    <w:rsid w:val="007636FF"/>
    <w:rsid w:val="0076433D"/>
    <w:rsid w:val="00764979"/>
    <w:rsid w:val="00764A26"/>
    <w:rsid w:val="00765478"/>
    <w:rsid w:val="00766101"/>
    <w:rsid w:val="00767637"/>
    <w:rsid w:val="00767712"/>
    <w:rsid w:val="00767841"/>
    <w:rsid w:val="00770EE4"/>
    <w:rsid w:val="00771C8A"/>
    <w:rsid w:val="00772245"/>
    <w:rsid w:val="00773E59"/>
    <w:rsid w:val="00773EE8"/>
    <w:rsid w:val="0077417C"/>
    <w:rsid w:val="00775743"/>
    <w:rsid w:val="00775B21"/>
    <w:rsid w:val="00776371"/>
    <w:rsid w:val="007767E2"/>
    <w:rsid w:val="007770DA"/>
    <w:rsid w:val="007807E0"/>
    <w:rsid w:val="00781DF1"/>
    <w:rsid w:val="007822C3"/>
    <w:rsid w:val="00784919"/>
    <w:rsid w:val="00785F01"/>
    <w:rsid w:val="00790BD5"/>
    <w:rsid w:val="007929B4"/>
    <w:rsid w:val="007946B3"/>
    <w:rsid w:val="0079480C"/>
    <w:rsid w:val="0079494E"/>
    <w:rsid w:val="0079615C"/>
    <w:rsid w:val="007A1390"/>
    <w:rsid w:val="007A16F7"/>
    <w:rsid w:val="007A295B"/>
    <w:rsid w:val="007A38B5"/>
    <w:rsid w:val="007A3E41"/>
    <w:rsid w:val="007A4B11"/>
    <w:rsid w:val="007A553C"/>
    <w:rsid w:val="007A55D6"/>
    <w:rsid w:val="007A7370"/>
    <w:rsid w:val="007B01AC"/>
    <w:rsid w:val="007B0B29"/>
    <w:rsid w:val="007B0DB9"/>
    <w:rsid w:val="007B2BAB"/>
    <w:rsid w:val="007B2F31"/>
    <w:rsid w:val="007B44A2"/>
    <w:rsid w:val="007B52E3"/>
    <w:rsid w:val="007B68A8"/>
    <w:rsid w:val="007B7188"/>
    <w:rsid w:val="007B71FE"/>
    <w:rsid w:val="007C19A8"/>
    <w:rsid w:val="007C1C6E"/>
    <w:rsid w:val="007C3077"/>
    <w:rsid w:val="007C55CD"/>
    <w:rsid w:val="007C635B"/>
    <w:rsid w:val="007C6A81"/>
    <w:rsid w:val="007C7233"/>
    <w:rsid w:val="007D0832"/>
    <w:rsid w:val="007D32B5"/>
    <w:rsid w:val="007D3CBD"/>
    <w:rsid w:val="007D4216"/>
    <w:rsid w:val="007D61C6"/>
    <w:rsid w:val="007D66FF"/>
    <w:rsid w:val="007D7CA8"/>
    <w:rsid w:val="007E161A"/>
    <w:rsid w:val="007E19C7"/>
    <w:rsid w:val="007E25AD"/>
    <w:rsid w:val="007E2EAF"/>
    <w:rsid w:val="007E3324"/>
    <w:rsid w:val="007E503A"/>
    <w:rsid w:val="007E53BF"/>
    <w:rsid w:val="007E5B73"/>
    <w:rsid w:val="007E6764"/>
    <w:rsid w:val="007E6F82"/>
    <w:rsid w:val="007E717B"/>
    <w:rsid w:val="007F02B4"/>
    <w:rsid w:val="007F045E"/>
    <w:rsid w:val="007F0AE9"/>
    <w:rsid w:val="007F1C75"/>
    <w:rsid w:val="007F25D9"/>
    <w:rsid w:val="007F3712"/>
    <w:rsid w:val="007F37B2"/>
    <w:rsid w:val="007F4D9A"/>
    <w:rsid w:val="007F5A9D"/>
    <w:rsid w:val="007F6D6A"/>
    <w:rsid w:val="007F6E84"/>
    <w:rsid w:val="0080024A"/>
    <w:rsid w:val="00803CBA"/>
    <w:rsid w:val="00803E78"/>
    <w:rsid w:val="00803F4D"/>
    <w:rsid w:val="00805364"/>
    <w:rsid w:val="0080616C"/>
    <w:rsid w:val="00806F86"/>
    <w:rsid w:val="00807AEF"/>
    <w:rsid w:val="00810B09"/>
    <w:rsid w:val="008110C6"/>
    <w:rsid w:val="00811E41"/>
    <w:rsid w:val="00812E72"/>
    <w:rsid w:val="0081335F"/>
    <w:rsid w:val="0081371F"/>
    <w:rsid w:val="00813B52"/>
    <w:rsid w:val="00813FE7"/>
    <w:rsid w:val="00814831"/>
    <w:rsid w:val="00815945"/>
    <w:rsid w:val="00815B10"/>
    <w:rsid w:val="00817104"/>
    <w:rsid w:val="0081715A"/>
    <w:rsid w:val="008175A0"/>
    <w:rsid w:val="00820478"/>
    <w:rsid w:val="0082347A"/>
    <w:rsid w:val="00823BFB"/>
    <w:rsid w:val="00824727"/>
    <w:rsid w:val="0082479E"/>
    <w:rsid w:val="00826143"/>
    <w:rsid w:val="00830B10"/>
    <w:rsid w:val="00830DAD"/>
    <w:rsid w:val="0083175D"/>
    <w:rsid w:val="00832321"/>
    <w:rsid w:val="008330DA"/>
    <w:rsid w:val="0083322F"/>
    <w:rsid w:val="00833B90"/>
    <w:rsid w:val="00834251"/>
    <w:rsid w:val="00837B56"/>
    <w:rsid w:val="0084185C"/>
    <w:rsid w:val="00841DC8"/>
    <w:rsid w:val="00842F9B"/>
    <w:rsid w:val="00846494"/>
    <w:rsid w:val="00846CAA"/>
    <w:rsid w:val="0084787D"/>
    <w:rsid w:val="008504E1"/>
    <w:rsid w:val="00850714"/>
    <w:rsid w:val="0085159E"/>
    <w:rsid w:val="00852794"/>
    <w:rsid w:val="0085334F"/>
    <w:rsid w:val="00853D1E"/>
    <w:rsid w:val="0085579D"/>
    <w:rsid w:val="008562AC"/>
    <w:rsid w:val="00856D72"/>
    <w:rsid w:val="008571D8"/>
    <w:rsid w:val="0086459D"/>
    <w:rsid w:val="00864A31"/>
    <w:rsid w:val="008726C9"/>
    <w:rsid w:val="008750A5"/>
    <w:rsid w:val="00875211"/>
    <w:rsid w:val="00875669"/>
    <w:rsid w:val="00875864"/>
    <w:rsid w:val="00876DBD"/>
    <w:rsid w:val="00877B4C"/>
    <w:rsid w:val="00880E5A"/>
    <w:rsid w:val="0088155A"/>
    <w:rsid w:val="0088303C"/>
    <w:rsid w:val="00883666"/>
    <w:rsid w:val="008839F9"/>
    <w:rsid w:val="00885F85"/>
    <w:rsid w:val="00891BB1"/>
    <w:rsid w:val="008924B2"/>
    <w:rsid w:val="00894433"/>
    <w:rsid w:val="0089500F"/>
    <w:rsid w:val="00895B83"/>
    <w:rsid w:val="00895DB0"/>
    <w:rsid w:val="00896357"/>
    <w:rsid w:val="0089699F"/>
    <w:rsid w:val="008977D2"/>
    <w:rsid w:val="00897929"/>
    <w:rsid w:val="00897C4A"/>
    <w:rsid w:val="008A1A32"/>
    <w:rsid w:val="008A25AB"/>
    <w:rsid w:val="008A3397"/>
    <w:rsid w:val="008A33E2"/>
    <w:rsid w:val="008A3E8A"/>
    <w:rsid w:val="008A49A5"/>
    <w:rsid w:val="008A4CCD"/>
    <w:rsid w:val="008A4D67"/>
    <w:rsid w:val="008A4FF6"/>
    <w:rsid w:val="008A5AE7"/>
    <w:rsid w:val="008A5B14"/>
    <w:rsid w:val="008A72B2"/>
    <w:rsid w:val="008A7E41"/>
    <w:rsid w:val="008B026F"/>
    <w:rsid w:val="008B0507"/>
    <w:rsid w:val="008B0FED"/>
    <w:rsid w:val="008B1DF7"/>
    <w:rsid w:val="008B3F1E"/>
    <w:rsid w:val="008B4414"/>
    <w:rsid w:val="008B5407"/>
    <w:rsid w:val="008B5BEA"/>
    <w:rsid w:val="008B6937"/>
    <w:rsid w:val="008B6AA6"/>
    <w:rsid w:val="008B6E1B"/>
    <w:rsid w:val="008B6EEC"/>
    <w:rsid w:val="008B745C"/>
    <w:rsid w:val="008B7C65"/>
    <w:rsid w:val="008C074A"/>
    <w:rsid w:val="008C0C1D"/>
    <w:rsid w:val="008C2D6A"/>
    <w:rsid w:val="008C382A"/>
    <w:rsid w:val="008C64DF"/>
    <w:rsid w:val="008C7340"/>
    <w:rsid w:val="008C7410"/>
    <w:rsid w:val="008C7420"/>
    <w:rsid w:val="008C78C9"/>
    <w:rsid w:val="008D1115"/>
    <w:rsid w:val="008D2566"/>
    <w:rsid w:val="008D31B0"/>
    <w:rsid w:val="008D357E"/>
    <w:rsid w:val="008D3C8C"/>
    <w:rsid w:val="008D3F10"/>
    <w:rsid w:val="008D4DD5"/>
    <w:rsid w:val="008D5695"/>
    <w:rsid w:val="008D5B42"/>
    <w:rsid w:val="008D7291"/>
    <w:rsid w:val="008E0A70"/>
    <w:rsid w:val="008E10CC"/>
    <w:rsid w:val="008E2BA3"/>
    <w:rsid w:val="008E3CA5"/>
    <w:rsid w:val="008E46E3"/>
    <w:rsid w:val="008E509A"/>
    <w:rsid w:val="008E5B6A"/>
    <w:rsid w:val="008E5EBC"/>
    <w:rsid w:val="008E7AB8"/>
    <w:rsid w:val="008F043F"/>
    <w:rsid w:val="008F09B3"/>
    <w:rsid w:val="008F0F3F"/>
    <w:rsid w:val="008F1991"/>
    <w:rsid w:val="008F2C4C"/>
    <w:rsid w:val="008F3663"/>
    <w:rsid w:val="008F5713"/>
    <w:rsid w:val="008F5AF3"/>
    <w:rsid w:val="008F5E08"/>
    <w:rsid w:val="009004EB"/>
    <w:rsid w:val="009009EE"/>
    <w:rsid w:val="0090164D"/>
    <w:rsid w:val="00906611"/>
    <w:rsid w:val="009073C0"/>
    <w:rsid w:val="009103E3"/>
    <w:rsid w:val="00910707"/>
    <w:rsid w:val="00910836"/>
    <w:rsid w:val="00911FB5"/>
    <w:rsid w:val="00912515"/>
    <w:rsid w:val="0091560F"/>
    <w:rsid w:val="0091638D"/>
    <w:rsid w:val="00916501"/>
    <w:rsid w:val="00917BA0"/>
    <w:rsid w:val="00917FFE"/>
    <w:rsid w:val="009217DA"/>
    <w:rsid w:val="00922AE9"/>
    <w:rsid w:val="00925240"/>
    <w:rsid w:val="00927352"/>
    <w:rsid w:val="0093120A"/>
    <w:rsid w:val="00932AE2"/>
    <w:rsid w:val="00932FE6"/>
    <w:rsid w:val="009335D6"/>
    <w:rsid w:val="009335F7"/>
    <w:rsid w:val="00935402"/>
    <w:rsid w:val="00935E15"/>
    <w:rsid w:val="0094048E"/>
    <w:rsid w:val="00943945"/>
    <w:rsid w:val="00943DDD"/>
    <w:rsid w:val="009443EF"/>
    <w:rsid w:val="009455B4"/>
    <w:rsid w:val="0094682C"/>
    <w:rsid w:val="009477D5"/>
    <w:rsid w:val="00947EAF"/>
    <w:rsid w:val="00951270"/>
    <w:rsid w:val="00951D9A"/>
    <w:rsid w:val="009529FF"/>
    <w:rsid w:val="00952A4E"/>
    <w:rsid w:val="00953A1A"/>
    <w:rsid w:val="009557A4"/>
    <w:rsid w:val="009563E3"/>
    <w:rsid w:val="0095702A"/>
    <w:rsid w:val="00957811"/>
    <w:rsid w:val="0096065D"/>
    <w:rsid w:val="00960677"/>
    <w:rsid w:val="00960861"/>
    <w:rsid w:val="0096189C"/>
    <w:rsid w:val="00961C51"/>
    <w:rsid w:val="0096270E"/>
    <w:rsid w:val="00964091"/>
    <w:rsid w:val="009642CA"/>
    <w:rsid w:val="009648A9"/>
    <w:rsid w:val="00965723"/>
    <w:rsid w:val="00965E5B"/>
    <w:rsid w:val="00966710"/>
    <w:rsid w:val="00966C92"/>
    <w:rsid w:val="0097015D"/>
    <w:rsid w:val="009708D9"/>
    <w:rsid w:val="009723AE"/>
    <w:rsid w:val="00972643"/>
    <w:rsid w:val="0097275B"/>
    <w:rsid w:val="00973059"/>
    <w:rsid w:val="009743AB"/>
    <w:rsid w:val="00974554"/>
    <w:rsid w:val="00974A82"/>
    <w:rsid w:val="00976B25"/>
    <w:rsid w:val="00981E67"/>
    <w:rsid w:val="00981F9F"/>
    <w:rsid w:val="00981FD6"/>
    <w:rsid w:val="00982611"/>
    <w:rsid w:val="00982B30"/>
    <w:rsid w:val="00983C18"/>
    <w:rsid w:val="00983FBD"/>
    <w:rsid w:val="00984407"/>
    <w:rsid w:val="0098472C"/>
    <w:rsid w:val="00984CA1"/>
    <w:rsid w:val="00984FCA"/>
    <w:rsid w:val="00985D64"/>
    <w:rsid w:val="0098621E"/>
    <w:rsid w:val="0099049C"/>
    <w:rsid w:val="00990CA4"/>
    <w:rsid w:val="00994056"/>
    <w:rsid w:val="009947A6"/>
    <w:rsid w:val="0099583D"/>
    <w:rsid w:val="00995A8F"/>
    <w:rsid w:val="00995BD6"/>
    <w:rsid w:val="009A004A"/>
    <w:rsid w:val="009A153D"/>
    <w:rsid w:val="009A1AB0"/>
    <w:rsid w:val="009A339D"/>
    <w:rsid w:val="009A4D91"/>
    <w:rsid w:val="009A68A4"/>
    <w:rsid w:val="009A7717"/>
    <w:rsid w:val="009A772B"/>
    <w:rsid w:val="009B0D9E"/>
    <w:rsid w:val="009B226E"/>
    <w:rsid w:val="009B3257"/>
    <w:rsid w:val="009B37EE"/>
    <w:rsid w:val="009B3E52"/>
    <w:rsid w:val="009B6565"/>
    <w:rsid w:val="009B73E7"/>
    <w:rsid w:val="009B7EC7"/>
    <w:rsid w:val="009C13F9"/>
    <w:rsid w:val="009C1CBB"/>
    <w:rsid w:val="009C2840"/>
    <w:rsid w:val="009C3893"/>
    <w:rsid w:val="009C4894"/>
    <w:rsid w:val="009C4D1D"/>
    <w:rsid w:val="009C4F0B"/>
    <w:rsid w:val="009C5DC7"/>
    <w:rsid w:val="009C673E"/>
    <w:rsid w:val="009C712A"/>
    <w:rsid w:val="009C7B1A"/>
    <w:rsid w:val="009C7B94"/>
    <w:rsid w:val="009D508F"/>
    <w:rsid w:val="009D5129"/>
    <w:rsid w:val="009D5FCC"/>
    <w:rsid w:val="009D68CE"/>
    <w:rsid w:val="009D739B"/>
    <w:rsid w:val="009E39AE"/>
    <w:rsid w:val="009E604D"/>
    <w:rsid w:val="009F08C8"/>
    <w:rsid w:val="009F1CB5"/>
    <w:rsid w:val="009F2BB9"/>
    <w:rsid w:val="009F2FE9"/>
    <w:rsid w:val="009F4CC9"/>
    <w:rsid w:val="009F5A6C"/>
    <w:rsid w:val="009F6D7A"/>
    <w:rsid w:val="009F6F05"/>
    <w:rsid w:val="009F7A15"/>
    <w:rsid w:val="00A01FAF"/>
    <w:rsid w:val="00A028BA"/>
    <w:rsid w:val="00A02DCB"/>
    <w:rsid w:val="00A03C31"/>
    <w:rsid w:val="00A03CAB"/>
    <w:rsid w:val="00A03CBD"/>
    <w:rsid w:val="00A042AB"/>
    <w:rsid w:val="00A0488E"/>
    <w:rsid w:val="00A04FAC"/>
    <w:rsid w:val="00A05DFF"/>
    <w:rsid w:val="00A066F4"/>
    <w:rsid w:val="00A07228"/>
    <w:rsid w:val="00A10BBE"/>
    <w:rsid w:val="00A1257A"/>
    <w:rsid w:val="00A14540"/>
    <w:rsid w:val="00A14C97"/>
    <w:rsid w:val="00A14DB3"/>
    <w:rsid w:val="00A17518"/>
    <w:rsid w:val="00A20573"/>
    <w:rsid w:val="00A20897"/>
    <w:rsid w:val="00A20AFC"/>
    <w:rsid w:val="00A20B04"/>
    <w:rsid w:val="00A20E97"/>
    <w:rsid w:val="00A23779"/>
    <w:rsid w:val="00A23BE8"/>
    <w:rsid w:val="00A25553"/>
    <w:rsid w:val="00A2665F"/>
    <w:rsid w:val="00A26C02"/>
    <w:rsid w:val="00A30B80"/>
    <w:rsid w:val="00A30C87"/>
    <w:rsid w:val="00A316D9"/>
    <w:rsid w:val="00A3185F"/>
    <w:rsid w:val="00A31EB1"/>
    <w:rsid w:val="00A32E78"/>
    <w:rsid w:val="00A33EA2"/>
    <w:rsid w:val="00A34C75"/>
    <w:rsid w:val="00A3520A"/>
    <w:rsid w:val="00A3653B"/>
    <w:rsid w:val="00A3661F"/>
    <w:rsid w:val="00A370A7"/>
    <w:rsid w:val="00A418AB"/>
    <w:rsid w:val="00A43593"/>
    <w:rsid w:val="00A45FC7"/>
    <w:rsid w:val="00A50729"/>
    <w:rsid w:val="00A51F27"/>
    <w:rsid w:val="00A52791"/>
    <w:rsid w:val="00A535B3"/>
    <w:rsid w:val="00A554F2"/>
    <w:rsid w:val="00A55DDC"/>
    <w:rsid w:val="00A574AA"/>
    <w:rsid w:val="00A574D7"/>
    <w:rsid w:val="00A60203"/>
    <w:rsid w:val="00A607CE"/>
    <w:rsid w:val="00A60C50"/>
    <w:rsid w:val="00A632D4"/>
    <w:rsid w:val="00A63637"/>
    <w:rsid w:val="00A63AF8"/>
    <w:rsid w:val="00A63DF0"/>
    <w:rsid w:val="00A64086"/>
    <w:rsid w:val="00A65638"/>
    <w:rsid w:val="00A65960"/>
    <w:rsid w:val="00A6673A"/>
    <w:rsid w:val="00A667E0"/>
    <w:rsid w:val="00A66876"/>
    <w:rsid w:val="00A6708D"/>
    <w:rsid w:val="00A673D6"/>
    <w:rsid w:val="00A70BE5"/>
    <w:rsid w:val="00A71D33"/>
    <w:rsid w:val="00A736EC"/>
    <w:rsid w:val="00A77BE6"/>
    <w:rsid w:val="00A8061C"/>
    <w:rsid w:val="00A81F1E"/>
    <w:rsid w:val="00A82992"/>
    <w:rsid w:val="00A83E88"/>
    <w:rsid w:val="00A8403D"/>
    <w:rsid w:val="00A84B36"/>
    <w:rsid w:val="00A8542D"/>
    <w:rsid w:val="00A856AB"/>
    <w:rsid w:val="00A86FEC"/>
    <w:rsid w:val="00A874E6"/>
    <w:rsid w:val="00A87D9C"/>
    <w:rsid w:val="00A87DBC"/>
    <w:rsid w:val="00A90201"/>
    <w:rsid w:val="00A913C9"/>
    <w:rsid w:val="00A91CC7"/>
    <w:rsid w:val="00A92941"/>
    <w:rsid w:val="00A93ACD"/>
    <w:rsid w:val="00A95504"/>
    <w:rsid w:val="00A972E7"/>
    <w:rsid w:val="00A97840"/>
    <w:rsid w:val="00AA10DC"/>
    <w:rsid w:val="00AA1898"/>
    <w:rsid w:val="00AA2277"/>
    <w:rsid w:val="00AA4F7A"/>
    <w:rsid w:val="00AA79BF"/>
    <w:rsid w:val="00AB1568"/>
    <w:rsid w:val="00AB2B37"/>
    <w:rsid w:val="00AB2C73"/>
    <w:rsid w:val="00AB4CA8"/>
    <w:rsid w:val="00AB5AF0"/>
    <w:rsid w:val="00AB6353"/>
    <w:rsid w:val="00AB69A5"/>
    <w:rsid w:val="00AB6D1C"/>
    <w:rsid w:val="00AB7915"/>
    <w:rsid w:val="00AC047A"/>
    <w:rsid w:val="00AC0875"/>
    <w:rsid w:val="00AC0898"/>
    <w:rsid w:val="00AC0954"/>
    <w:rsid w:val="00AC182A"/>
    <w:rsid w:val="00AC249E"/>
    <w:rsid w:val="00AC3693"/>
    <w:rsid w:val="00AC38EE"/>
    <w:rsid w:val="00AC40A5"/>
    <w:rsid w:val="00AC4E43"/>
    <w:rsid w:val="00AC5F0E"/>
    <w:rsid w:val="00AC6930"/>
    <w:rsid w:val="00AC776B"/>
    <w:rsid w:val="00AC78AE"/>
    <w:rsid w:val="00AC7984"/>
    <w:rsid w:val="00AD08FC"/>
    <w:rsid w:val="00AD23C4"/>
    <w:rsid w:val="00AD2BC5"/>
    <w:rsid w:val="00AD3401"/>
    <w:rsid w:val="00AD41A2"/>
    <w:rsid w:val="00AD45B7"/>
    <w:rsid w:val="00AD4843"/>
    <w:rsid w:val="00AD7EE4"/>
    <w:rsid w:val="00AE0471"/>
    <w:rsid w:val="00AE09DB"/>
    <w:rsid w:val="00AE1BC3"/>
    <w:rsid w:val="00AE1C59"/>
    <w:rsid w:val="00AE25A3"/>
    <w:rsid w:val="00AE2A16"/>
    <w:rsid w:val="00AE47C5"/>
    <w:rsid w:val="00AE4F31"/>
    <w:rsid w:val="00AE5278"/>
    <w:rsid w:val="00AE5659"/>
    <w:rsid w:val="00AE59C8"/>
    <w:rsid w:val="00AE635C"/>
    <w:rsid w:val="00AE6996"/>
    <w:rsid w:val="00AE6BFF"/>
    <w:rsid w:val="00AF06EF"/>
    <w:rsid w:val="00AF19EF"/>
    <w:rsid w:val="00AF1A6F"/>
    <w:rsid w:val="00AF2464"/>
    <w:rsid w:val="00AF2D0B"/>
    <w:rsid w:val="00AF4C29"/>
    <w:rsid w:val="00AF54CA"/>
    <w:rsid w:val="00AF5510"/>
    <w:rsid w:val="00AF62A3"/>
    <w:rsid w:val="00AF7EA2"/>
    <w:rsid w:val="00B00909"/>
    <w:rsid w:val="00B01305"/>
    <w:rsid w:val="00B014C6"/>
    <w:rsid w:val="00B01E3A"/>
    <w:rsid w:val="00B0257C"/>
    <w:rsid w:val="00B02D3B"/>
    <w:rsid w:val="00B03E11"/>
    <w:rsid w:val="00B04001"/>
    <w:rsid w:val="00B0462C"/>
    <w:rsid w:val="00B04678"/>
    <w:rsid w:val="00B04D18"/>
    <w:rsid w:val="00B04D90"/>
    <w:rsid w:val="00B06DAA"/>
    <w:rsid w:val="00B076E2"/>
    <w:rsid w:val="00B1194E"/>
    <w:rsid w:val="00B12B84"/>
    <w:rsid w:val="00B12D49"/>
    <w:rsid w:val="00B131BB"/>
    <w:rsid w:val="00B14C8A"/>
    <w:rsid w:val="00B15227"/>
    <w:rsid w:val="00B16937"/>
    <w:rsid w:val="00B179DE"/>
    <w:rsid w:val="00B20B31"/>
    <w:rsid w:val="00B20E05"/>
    <w:rsid w:val="00B21C6C"/>
    <w:rsid w:val="00B221A0"/>
    <w:rsid w:val="00B222D7"/>
    <w:rsid w:val="00B22545"/>
    <w:rsid w:val="00B22A14"/>
    <w:rsid w:val="00B23231"/>
    <w:rsid w:val="00B245E4"/>
    <w:rsid w:val="00B24B13"/>
    <w:rsid w:val="00B26C13"/>
    <w:rsid w:val="00B26CE4"/>
    <w:rsid w:val="00B27C1F"/>
    <w:rsid w:val="00B27D99"/>
    <w:rsid w:val="00B315BE"/>
    <w:rsid w:val="00B32F27"/>
    <w:rsid w:val="00B333B3"/>
    <w:rsid w:val="00B34713"/>
    <w:rsid w:val="00B347C1"/>
    <w:rsid w:val="00B359A0"/>
    <w:rsid w:val="00B36BAA"/>
    <w:rsid w:val="00B3768B"/>
    <w:rsid w:val="00B3790F"/>
    <w:rsid w:val="00B37E23"/>
    <w:rsid w:val="00B40C26"/>
    <w:rsid w:val="00B4175C"/>
    <w:rsid w:val="00B41DDC"/>
    <w:rsid w:val="00B42060"/>
    <w:rsid w:val="00B43BBE"/>
    <w:rsid w:val="00B45DA8"/>
    <w:rsid w:val="00B4716E"/>
    <w:rsid w:val="00B4731A"/>
    <w:rsid w:val="00B474AC"/>
    <w:rsid w:val="00B513F7"/>
    <w:rsid w:val="00B515F2"/>
    <w:rsid w:val="00B53427"/>
    <w:rsid w:val="00B53FAF"/>
    <w:rsid w:val="00B54456"/>
    <w:rsid w:val="00B554DC"/>
    <w:rsid w:val="00B56FAA"/>
    <w:rsid w:val="00B607FF"/>
    <w:rsid w:val="00B616B5"/>
    <w:rsid w:val="00B6282A"/>
    <w:rsid w:val="00B63776"/>
    <w:rsid w:val="00B63782"/>
    <w:rsid w:val="00B651F6"/>
    <w:rsid w:val="00B66496"/>
    <w:rsid w:val="00B676DA"/>
    <w:rsid w:val="00B709F5"/>
    <w:rsid w:val="00B70DBC"/>
    <w:rsid w:val="00B7206B"/>
    <w:rsid w:val="00B740E8"/>
    <w:rsid w:val="00B74557"/>
    <w:rsid w:val="00B74573"/>
    <w:rsid w:val="00B756E6"/>
    <w:rsid w:val="00B75B17"/>
    <w:rsid w:val="00B773C8"/>
    <w:rsid w:val="00B81142"/>
    <w:rsid w:val="00B83B7B"/>
    <w:rsid w:val="00B8430B"/>
    <w:rsid w:val="00B84801"/>
    <w:rsid w:val="00B848E7"/>
    <w:rsid w:val="00B869D2"/>
    <w:rsid w:val="00B86ABE"/>
    <w:rsid w:val="00B90680"/>
    <w:rsid w:val="00B94843"/>
    <w:rsid w:val="00B97250"/>
    <w:rsid w:val="00BA0ABF"/>
    <w:rsid w:val="00BA0EFF"/>
    <w:rsid w:val="00BA202B"/>
    <w:rsid w:val="00BA2067"/>
    <w:rsid w:val="00BA4DEA"/>
    <w:rsid w:val="00BA5A58"/>
    <w:rsid w:val="00BA5CDC"/>
    <w:rsid w:val="00BA5F21"/>
    <w:rsid w:val="00BA5F96"/>
    <w:rsid w:val="00BA6601"/>
    <w:rsid w:val="00BA6C4A"/>
    <w:rsid w:val="00BA7175"/>
    <w:rsid w:val="00BA7AE7"/>
    <w:rsid w:val="00BB0106"/>
    <w:rsid w:val="00BB0B67"/>
    <w:rsid w:val="00BB0FF7"/>
    <w:rsid w:val="00BB110F"/>
    <w:rsid w:val="00BB1389"/>
    <w:rsid w:val="00BB2453"/>
    <w:rsid w:val="00BB2626"/>
    <w:rsid w:val="00BB3FD8"/>
    <w:rsid w:val="00BB4DF4"/>
    <w:rsid w:val="00BB5D14"/>
    <w:rsid w:val="00BB60A9"/>
    <w:rsid w:val="00BB631D"/>
    <w:rsid w:val="00BC07C3"/>
    <w:rsid w:val="00BC2AEB"/>
    <w:rsid w:val="00BC3730"/>
    <w:rsid w:val="00BC3E24"/>
    <w:rsid w:val="00BC4557"/>
    <w:rsid w:val="00BC4D14"/>
    <w:rsid w:val="00BC67EA"/>
    <w:rsid w:val="00BC6D57"/>
    <w:rsid w:val="00BC6D5B"/>
    <w:rsid w:val="00BD0FBA"/>
    <w:rsid w:val="00BD2241"/>
    <w:rsid w:val="00BD2576"/>
    <w:rsid w:val="00BD2C0C"/>
    <w:rsid w:val="00BD381D"/>
    <w:rsid w:val="00BD39F9"/>
    <w:rsid w:val="00BD3B65"/>
    <w:rsid w:val="00BD41FC"/>
    <w:rsid w:val="00BD43E3"/>
    <w:rsid w:val="00BD5650"/>
    <w:rsid w:val="00BD56B4"/>
    <w:rsid w:val="00BD63F7"/>
    <w:rsid w:val="00BE0AD6"/>
    <w:rsid w:val="00BE143B"/>
    <w:rsid w:val="00BE24C5"/>
    <w:rsid w:val="00BE27C5"/>
    <w:rsid w:val="00BE2999"/>
    <w:rsid w:val="00BE322F"/>
    <w:rsid w:val="00BE3EAC"/>
    <w:rsid w:val="00BE412D"/>
    <w:rsid w:val="00BE6227"/>
    <w:rsid w:val="00BF0B91"/>
    <w:rsid w:val="00BF1178"/>
    <w:rsid w:val="00BF26C1"/>
    <w:rsid w:val="00BF2C29"/>
    <w:rsid w:val="00BF3127"/>
    <w:rsid w:val="00BF49B8"/>
    <w:rsid w:val="00BF506B"/>
    <w:rsid w:val="00BF6F15"/>
    <w:rsid w:val="00BF7420"/>
    <w:rsid w:val="00C00295"/>
    <w:rsid w:val="00C015BC"/>
    <w:rsid w:val="00C02393"/>
    <w:rsid w:val="00C02B26"/>
    <w:rsid w:val="00C03BBD"/>
    <w:rsid w:val="00C05267"/>
    <w:rsid w:val="00C054E4"/>
    <w:rsid w:val="00C0797D"/>
    <w:rsid w:val="00C10784"/>
    <w:rsid w:val="00C1446A"/>
    <w:rsid w:val="00C14B2E"/>
    <w:rsid w:val="00C14F7D"/>
    <w:rsid w:val="00C165C4"/>
    <w:rsid w:val="00C20E73"/>
    <w:rsid w:val="00C23457"/>
    <w:rsid w:val="00C24A34"/>
    <w:rsid w:val="00C2628C"/>
    <w:rsid w:val="00C2689C"/>
    <w:rsid w:val="00C31F35"/>
    <w:rsid w:val="00C32A4E"/>
    <w:rsid w:val="00C32EEF"/>
    <w:rsid w:val="00C32F8C"/>
    <w:rsid w:val="00C33680"/>
    <w:rsid w:val="00C34A0C"/>
    <w:rsid w:val="00C35073"/>
    <w:rsid w:val="00C35B15"/>
    <w:rsid w:val="00C36314"/>
    <w:rsid w:val="00C3696C"/>
    <w:rsid w:val="00C36BA4"/>
    <w:rsid w:val="00C37182"/>
    <w:rsid w:val="00C40DDF"/>
    <w:rsid w:val="00C41DBD"/>
    <w:rsid w:val="00C425FD"/>
    <w:rsid w:val="00C426C7"/>
    <w:rsid w:val="00C44532"/>
    <w:rsid w:val="00C4543A"/>
    <w:rsid w:val="00C5078A"/>
    <w:rsid w:val="00C524E9"/>
    <w:rsid w:val="00C5369A"/>
    <w:rsid w:val="00C538C4"/>
    <w:rsid w:val="00C53ACF"/>
    <w:rsid w:val="00C5501C"/>
    <w:rsid w:val="00C55215"/>
    <w:rsid w:val="00C56F21"/>
    <w:rsid w:val="00C60218"/>
    <w:rsid w:val="00C60C33"/>
    <w:rsid w:val="00C62870"/>
    <w:rsid w:val="00C62C65"/>
    <w:rsid w:val="00C63079"/>
    <w:rsid w:val="00C639EE"/>
    <w:rsid w:val="00C6658D"/>
    <w:rsid w:val="00C66667"/>
    <w:rsid w:val="00C6698E"/>
    <w:rsid w:val="00C67614"/>
    <w:rsid w:val="00C6782F"/>
    <w:rsid w:val="00C70300"/>
    <w:rsid w:val="00C724FB"/>
    <w:rsid w:val="00C73AAF"/>
    <w:rsid w:val="00C74288"/>
    <w:rsid w:val="00C747DA"/>
    <w:rsid w:val="00C752AA"/>
    <w:rsid w:val="00C756DA"/>
    <w:rsid w:val="00C76070"/>
    <w:rsid w:val="00C76075"/>
    <w:rsid w:val="00C76824"/>
    <w:rsid w:val="00C76B46"/>
    <w:rsid w:val="00C80BB5"/>
    <w:rsid w:val="00C8269A"/>
    <w:rsid w:val="00C8363E"/>
    <w:rsid w:val="00C83B5C"/>
    <w:rsid w:val="00C83CF2"/>
    <w:rsid w:val="00C84370"/>
    <w:rsid w:val="00C86058"/>
    <w:rsid w:val="00C86B9B"/>
    <w:rsid w:val="00C87595"/>
    <w:rsid w:val="00C91F05"/>
    <w:rsid w:val="00C9219E"/>
    <w:rsid w:val="00C930A2"/>
    <w:rsid w:val="00C936EE"/>
    <w:rsid w:val="00C93A8E"/>
    <w:rsid w:val="00C93CFF"/>
    <w:rsid w:val="00C93D23"/>
    <w:rsid w:val="00C941D4"/>
    <w:rsid w:val="00C95246"/>
    <w:rsid w:val="00C966F8"/>
    <w:rsid w:val="00C97372"/>
    <w:rsid w:val="00CA000F"/>
    <w:rsid w:val="00CA0A19"/>
    <w:rsid w:val="00CA0C52"/>
    <w:rsid w:val="00CA2DA9"/>
    <w:rsid w:val="00CA3141"/>
    <w:rsid w:val="00CA391C"/>
    <w:rsid w:val="00CA3F0C"/>
    <w:rsid w:val="00CA550F"/>
    <w:rsid w:val="00CA5B5A"/>
    <w:rsid w:val="00CA7201"/>
    <w:rsid w:val="00CA7D5A"/>
    <w:rsid w:val="00CB00B6"/>
    <w:rsid w:val="00CB13C7"/>
    <w:rsid w:val="00CB1734"/>
    <w:rsid w:val="00CB1CC3"/>
    <w:rsid w:val="00CB2C92"/>
    <w:rsid w:val="00CB5211"/>
    <w:rsid w:val="00CB5521"/>
    <w:rsid w:val="00CB5D5E"/>
    <w:rsid w:val="00CB6061"/>
    <w:rsid w:val="00CB663E"/>
    <w:rsid w:val="00CB694E"/>
    <w:rsid w:val="00CB7F63"/>
    <w:rsid w:val="00CC0727"/>
    <w:rsid w:val="00CC163B"/>
    <w:rsid w:val="00CC25DA"/>
    <w:rsid w:val="00CC2785"/>
    <w:rsid w:val="00CC3B1B"/>
    <w:rsid w:val="00CC5C7B"/>
    <w:rsid w:val="00CC5F1D"/>
    <w:rsid w:val="00CC604E"/>
    <w:rsid w:val="00CD1059"/>
    <w:rsid w:val="00CD1A7B"/>
    <w:rsid w:val="00CD3426"/>
    <w:rsid w:val="00CD48E1"/>
    <w:rsid w:val="00CD5732"/>
    <w:rsid w:val="00CD5B7D"/>
    <w:rsid w:val="00CD6375"/>
    <w:rsid w:val="00CD6465"/>
    <w:rsid w:val="00CD6509"/>
    <w:rsid w:val="00CD662F"/>
    <w:rsid w:val="00CD66B6"/>
    <w:rsid w:val="00CD6EA6"/>
    <w:rsid w:val="00CD7CD0"/>
    <w:rsid w:val="00CE24F3"/>
    <w:rsid w:val="00CE2BB5"/>
    <w:rsid w:val="00CE3817"/>
    <w:rsid w:val="00CE5662"/>
    <w:rsid w:val="00CE63DC"/>
    <w:rsid w:val="00CE74EA"/>
    <w:rsid w:val="00CF14FF"/>
    <w:rsid w:val="00CF2435"/>
    <w:rsid w:val="00CF33BC"/>
    <w:rsid w:val="00CF3449"/>
    <w:rsid w:val="00CF3D1F"/>
    <w:rsid w:val="00CF55DB"/>
    <w:rsid w:val="00CF646C"/>
    <w:rsid w:val="00CF6A83"/>
    <w:rsid w:val="00D01636"/>
    <w:rsid w:val="00D0259C"/>
    <w:rsid w:val="00D0383F"/>
    <w:rsid w:val="00D0384C"/>
    <w:rsid w:val="00D05B41"/>
    <w:rsid w:val="00D06263"/>
    <w:rsid w:val="00D06267"/>
    <w:rsid w:val="00D075B1"/>
    <w:rsid w:val="00D07844"/>
    <w:rsid w:val="00D07DFA"/>
    <w:rsid w:val="00D10CA9"/>
    <w:rsid w:val="00D11369"/>
    <w:rsid w:val="00D133D1"/>
    <w:rsid w:val="00D152E8"/>
    <w:rsid w:val="00D15497"/>
    <w:rsid w:val="00D16056"/>
    <w:rsid w:val="00D165A0"/>
    <w:rsid w:val="00D165F2"/>
    <w:rsid w:val="00D16932"/>
    <w:rsid w:val="00D16DD1"/>
    <w:rsid w:val="00D16F5B"/>
    <w:rsid w:val="00D172F6"/>
    <w:rsid w:val="00D225BB"/>
    <w:rsid w:val="00D23F9E"/>
    <w:rsid w:val="00D25DBD"/>
    <w:rsid w:val="00D26EA9"/>
    <w:rsid w:val="00D27744"/>
    <w:rsid w:val="00D3015F"/>
    <w:rsid w:val="00D303FD"/>
    <w:rsid w:val="00D30F9E"/>
    <w:rsid w:val="00D31A8A"/>
    <w:rsid w:val="00D3247E"/>
    <w:rsid w:val="00D32543"/>
    <w:rsid w:val="00D3288F"/>
    <w:rsid w:val="00D32DA3"/>
    <w:rsid w:val="00D3316B"/>
    <w:rsid w:val="00D334B8"/>
    <w:rsid w:val="00D34665"/>
    <w:rsid w:val="00D3600E"/>
    <w:rsid w:val="00D37E13"/>
    <w:rsid w:val="00D401C9"/>
    <w:rsid w:val="00D40302"/>
    <w:rsid w:val="00D415A2"/>
    <w:rsid w:val="00D43A7F"/>
    <w:rsid w:val="00D449E2"/>
    <w:rsid w:val="00D4529E"/>
    <w:rsid w:val="00D4557D"/>
    <w:rsid w:val="00D45909"/>
    <w:rsid w:val="00D46B59"/>
    <w:rsid w:val="00D50351"/>
    <w:rsid w:val="00D50B8A"/>
    <w:rsid w:val="00D51184"/>
    <w:rsid w:val="00D5217B"/>
    <w:rsid w:val="00D555A3"/>
    <w:rsid w:val="00D56633"/>
    <w:rsid w:val="00D612C3"/>
    <w:rsid w:val="00D63162"/>
    <w:rsid w:val="00D6367F"/>
    <w:rsid w:val="00D6480B"/>
    <w:rsid w:val="00D64B70"/>
    <w:rsid w:val="00D66587"/>
    <w:rsid w:val="00D67261"/>
    <w:rsid w:val="00D67B6E"/>
    <w:rsid w:val="00D67C0F"/>
    <w:rsid w:val="00D72AF8"/>
    <w:rsid w:val="00D737E2"/>
    <w:rsid w:val="00D73B18"/>
    <w:rsid w:val="00D73C73"/>
    <w:rsid w:val="00D73F7D"/>
    <w:rsid w:val="00D74B8A"/>
    <w:rsid w:val="00D74DC8"/>
    <w:rsid w:val="00D75825"/>
    <w:rsid w:val="00D75DC7"/>
    <w:rsid w:val="00D75E10"/>
    <w:rsid w:val="00D76A2B"/>
    <w:rsid w:val="00D76C58"/>
    <w:rsid w:val="00D77B48"/>
    <w:rsid w:val="00D77C1A"/>
    <w:rsid w:val="00D82B95"/>
    <w:rsid w:val="00D84B6A"/>
    <w:rsid w:val="00D85F2B"/>
    <w:rsid w:val="00D86A78"/>
    <w:rsid w:val="00D870FC"/>
    <w:rsid w:val="00D90405"/>
    <w:rsid w:val="00D90FD3"/>
    <w:rsid w:val="00D92F2D"/>
    <w:rsid w:val="00D934E6"/>
    <w:rsid w:val="00D93656"/>
    <w:rsid w:val="00D953B7"/>
    <w:rsid w:val="00D95A5E"/>
    <w:rsid w:val="00D961FD"/>
    <w:rsid w:val="00D96205"/>
    <w:rsid w:val="00DA0AC9"/>
    <w:rsid w:val="00DA20CD"/>
    <w:rsid w:val="00DA2B16"/>
    <w:rsid w:val="00DA4BA9"/>
    <w:rsid w:val="00DA4DE4"/>
    <w:rsid w:val="00DA5396"/>
    <w:rsid w:val="00DA57FF"/>
    <w:rsid w:val="00DA6E08"/>
    <w:rsid w:val="00DB29C2"/>
    <w:rsid w:val="00DB2BAE"/>
    <w:rsid w:val="00DB3ACE"/>
    <w:rsid w:val="00DB4812"/>
    <w:rsid w:val="00DB5B6A"/>
    <w:rsid w:val="00DB64F6"/>
    <w:rsid w:val="00DB65CE"/>
    <w:rsid w:val="00DB7479"/>
    <w:rsid w:val="00DC0020"/>
    <w:rsid w:val="00DC09CE"/>
    <w:rsid w:val="00DC22FA"/>
    <w:rsid w:val="00DC3403"/>
    <w:rsid w:val="00DC3B73"/>
    <w:rsid w:val="00DC47D1"/>
    <w:rsid w:val="00DC63A0"/>
    <w:rsid w:val="00DC6408"/>
    <w:rsid w:val="00DD016E"/>
    <w:rsid w:val="00DD1BAC"/>
    <w:rsid w:val="00DD2CB0"/>
    <w:rsid w:val="00DD3C14"/>
    <w:rsid w:val="00DD437A"/>
    <w:rsid w:val="00DD5458"/>
    <w:rsid w:val="00DD61E2"/>
    <w:rsid w:val="00DD741D"/>
    <w:rsid w:val="00DE0042"/>
    <w:rsid w:val="00DE132C"/>
    <w:rsid w:val="00DE19C8"/>
    <w:rsid w:val="00DE285A"/>
    <w:rsid w:val="00DE2DE0"/>
    <w:rsid w:val="00DE3D34"/>
    <w:rsid w:val="00DE51AD"/>
    <w:rsid w:val="00DE5EBB"/>
    <w:rsid w:val="00DE6316"/>
    <w:rsid w:val="00DE6735"/>
    <w:rsid w:val="00DE68B7"/>
    <w:rsid w:val="00DE6983"/>
    <w:rsid w:val="00DE6E35"/>
    <w:rsid w:val="00DE7A5F"/>
    <w:rsid w:val="00DF0C4B"/>
    <w:rsid w:val="00DF1569"/>
    <w:rsid w:val="00DF1838"/>
    <w:rsid w:val="00DF1D0A"/>
    <w:rsid w:val="00DF2A0D"/>
    <w:rsid w:val="00DF3248"/>
    <w:rsid w:val="00DF4B2A"/>
    <w:rsid w:val="00DF5DB6"/>
    <w:rsid w:val="00E0010D"/>
    <w:rsid w:val="00E004AE"/>
    <w:rsid w:val="00E00988"/>
    <w:rsid w:val="00E0380F"/>
    <w:rsid w:val="00E04CBB"/>
    <w:rsid w:val="00E06B3C"/>
    <w:rsid w:val="00E10CE8"/>
    <w:rsid w:val="00E1152B"/>
    <w:rsid w:val="00E1206E"/>
    <w:rsid w:val="00E135A8"/>
    <w:rsid w:val="00E13C91"/>
    <w:rsid w:val="00E15AD0"/>
    <w:rsid w:val="00E15D8F"/>
    <w:rsid w:val="00E162C3"/>
    <w:rsid w:val="00E16AA2"/>
    <w:rsid w:val="00E1709D"/>
    <w:rsid w:val="00E17A84"/>
    <w:rsid w:val="00E21755"/>
    <w:rsid w:val="00E24032"/>
    <w:rsid w:val="00E261AE"/>
    <w:rsid w:val="00E266A5"/>
    <w:rsid w:val="00E2680B"/>
    <w:rsid w:val="00E314DF"/>
    <w:rsid w:val="00E334FF"/>
    <w:rsid w:val="00E34FE9"/>
    <w:rsid w:val="00E3589D"/>
    <w:rsid w:val="00E36084"/>
    <w:rsid w:val="00E36FDD"/>
    <w:rsid w:val="00E37182"/>
    <w:rsid w:val="00E374E1"/>
    <w:rsid w:val="00E37B15"/>
    <w:rsid w:val="00E40354"/>
    <w:rsid w:val="00E406DD"/>
    <w:rsid w:val="00E40EA2"/>
    <w:rsid w:val="00E4144B"/>
    <w:rsid w:val="00E4250F"/>
    <w:rsid w:val="00E4322E"/>
    <w:rsid w:val="00E44DFE"/>
    <w:rsid w:val="00E44ECA"/>
    <w:rsid w:val="00E456A8"/>
    <w:rsid w:val="00E46680"/>
    <w:rsid w:val="00E46D60"/>
    <w:rsid w:val="00E470C8"/>
    <w:rsid w:val="00E47172"/>
    <w:rsid w:val="00E50192"/>
    <w:rsid w:val="00E50F2B"/>
    <w:rsid w:val="00E51168"/>
    <w:rsid w:val="00E514DB"/>
    <w:rsid w:val="00E528F6"/>
    <w:rsid w:val="00E539EF"/>
    <w:rsid w:val="00E53D33"/>
    <w:rsid w:val="00E54A50"/>
    <w:rsid w:val="00E55E8E"/>
    <w:rsid w:val="00E56660"/>
    <w:rsid w:val="00E5736D"/>
    <w:rsid w:val="00E60651"/>
    <w:rsid w:val="00E620B6"/>
    <w:rsid w:val="00E62762"/>
    <w:rsid w:val="00E62FFB"/>
    <w:rsid w:val="00E63406"/>
    <w:rsid w:val="00E63483"/>
    <w:rsid w:val="00E635DF"/>
    <w:rsid w:val="00E637A7"/>
    <w:rsid w:val="00E657FF"/>
    <w:rsid w:val="00E70903"/>
    <w:rsid w:val="00E724AE"/>
    <w:rsid w:val="00E72F76"/>
    <w:rsid w:val="00E73EBB"/>
    <w:rsid w:val="00E74BD7"/>
    <w:rsid w:val="00E7656C"/>
    <w:rsid w:val="00E7752A"/>
    <w:rsid w:val="00E77797"/>
    <w:rsid w:val="00E80320"/>
    <w:rsid w:val="00E8186E"/>
    <w:rsid w:val="00E82FE9"/>
    <w:rsid w:val="00E8364B"/>
    <w:rsid w:val="00E84D47"/>
    <w:rsid w:val="00E85649"/>
    <w:rsid w:val="00E862D1"/>
    <w:rsid w:val="00E86BE2"/>
    <w:rsid w:val="00E87A98"/>
    <w:rsid w:val="00E903D1"/>
    <w:rsid w:val="00E90C8B"/>
    <w:rsid w:val="00E93CAC"/>
    <w:rsid w:val="00E9596B"/>
    <w:rsid w:val="00E95F9E"/>
    <w:rsid w:val="00E9757A"/>
    <w:rsid w:val="00EA014B"/>
    <w:rsid w:val="00EA0633"/>
    <w:rsid w:val="00EA0D94"/>
    <w:rsid w:val="00EA1312"/>
    <w:rsid w:val="00EA1A1E"/>
    <w:rsid w:val="00EA257C"/>
    <w:rsid w:val="00EA3F83"/>
    <w:rsid w:val="00EA442B"/>
    <w:rsid w:val="00EA5288"/>
    <w:rsid w:val="00EA56B8"/>
    <w:rsid w:val="00EA6BEF"/>
    <w:rsid w:val="00EA7210"/>
    <w:rsid w:val="00EB1081"/>
    <w:rsid w:val="00EB19CB"/>
    <w:rsid w:val="00EB44F3"/>
    <w:rsid w:val="00EB4C2D"/>
    <w:rsid w:val="00EB5C99"/>
    <w:rsid w:val="00EB6D43"/>
    <w:rsid w:val="00EC212B"/>
    <w:rsid w:val="00EC34DB"/>
    <w:rsid w:val="00EC3F63"/>
    <w:rsid w:val="00EC421D"/>
    <w:rsid w:val="00EC45FA"/>
    <w:rsid w:val="00EC59B5"/>
    <w:rsid w:val="00EC5AB5"/>
    <w:rsid w:val="00EC77B5"/>
    <w:rsid w:val="00ED074C"/>
    <w:rsid w:val="00ED09B6"/>
    <w:rsid w:val="00ED127A"/>
    <w:rsid w:val="00ED1580"/>
    <w:rsid w:val="00ED1B27"/>
    <w:rsid w:val="00ED1D4B"/>
    <w:rsid w:val="00ED2035"/>
    <w:rsid w:val="00ED247D"/>
    <w:rsid w:val="00ED269B"/>
    <w:rsid w:val="00ED305F"/>
    <w:rsid w:val="00ED343A"/>
    <w:rsid w:val="00ED35A3"/>
    <w:rsid w:val="00ED508D"/>
    <w:rsid w:val="00ED54D5"/>
    <w:rsid w:val="00ED5A8E"/>
    <w:rsid w:val="00ED6392"/>
    <w:rsid w:val="00ED6C05"/>
    <w:rsid w:val="00ED767B"/>
    <w:rsid w:val="00ED799C"/>
    <w:rsid w:val="00ED7F30"/>
    <w:rsid w:val="00EE0386"/>
    <w:rsid w:val="00EE206D"/>
    <w:rsid w:val="00EE21A2"/>
    <w:rsid w:val="00EE2E44"/>
    <w:rsid w:val="00EE3BBE"/>
    <w:rsid w:val="00EE3FCC"/>
    <w:rsid w:val="00EE531A"/>
    <w:rsid w:val="00EE5602"/>
    <w:rsid w:val="00EE576E"/>
    <w:rsid w:val="00EE68F1"/>
    <w:rsid w:val="00EE7298"/>
    <w:rsid w:val="00EE729C"/>
    <w:rsid w:val="00EE7EAB"/>
    <w:rsid w:val="00EE7F12"/>
    <w:rsid w:val="00EE7F4B"/>
    <w:rsid w:val="00EF0DBB"/>
    <w:rsid w:val="00EF1098"/>
    <w:rsid w:val="00EF25EC"/>
    <w:rsid w:val="00EF3EB7"/>
    <w:rsid w:val="00EF43E5"/>
    <w:rsid w:val="00EF6497"/>
    <w:rsid w:val="00EF677F"/>
    <w:rsid w:val="00EF681E"/>
    <w:rsid w:val="00EF6A6B"/>
    <w:rsid w:val="00F01159"/>
    <w:rsid w:val="00F01E64"/>
    <w:rsid w:val="00F024DD"/>
    <w:rsid w:val="00F02EE3"/>
    <w:rsid w:val="00F042FA"/>
    <w:rsid w:val="00F04462"/>
    <w:rsid w:val="00F05A04"/>
    <w:rsid w:val="00F0605B"/>
    <w:rsid w:val="00F07758"/>
    <w:rsid w:val="00F077EC"/>
    <w:rsid w:val="00F0799F"/>
    <w:rsid w:val="00F114EF"/>
    <w:rsid w:val="00F1156F"/>
    <w:rsid w:val="00F11A50"/>
    <w:rsid w:val="00F130FD"/>
    <w:rsid w:val="00F133C4"/>
    <w:rsid w:val="00F15252"/>
    <w:rsid w:val="00F1573F"/>
    <w:rsid w:val="00F16CCE"/>
    <w:rsid w:val="00F1743F"/>
    <w:rsid w:val="00F2037D"/>
    <w:rsid w:val="00F20557"/>
    <w:rsid w:val="00F2128B"/>
    <w:rsid w:val="00F22717"/>
    <w:rsid w:val="00F2289E"/>
    <w:rsid w:val="00F22A5A"/>
    <w:rsid w:val="00F23379"/>
    <w:rsid w:val="00F2351F"/>
    <w:rsid w:val="00F23E26"/>
    <w:rsid w:val="00F245CE"/>
    <w:rsid w:val="00F247BC"/>
    <w:rsid w:val="00F25062"/>
    <w:rsid w:val="00F263F8"/>
    <w:rsid w:val="00F26F2F"/>
    <w:rsid w:val="00F26F75"/>
    <w:rsid w:val="00F27E89"/>
    <w:rsid w:val="00F315D1"/>
    <w:rsid w:val="00F31AF8"/>
    <w:rsid w:val="00F31B3B"/>
    <w:rsid w:val="00F333ED"/>
    <w:rsid w:val="00F334FA"/>
    <w:rsid w:val="00F33E43"/>
    <w:rsid w:val="00F3493F"/>
    <w:rsid w:val="00F35334"/>
    <w:rsid w:val="00F3588D"/>
    <w:rsid w:val="00F40494"/>
    <w:rsid w:val="00F40997"/>
    <w:rsid w:val="00F437FD"/>
    <w:rsid w:val="00F43C2D"/>
    <w:rsid w:val="00F443C5"/>
    <w:rsid w:val="00F44492"/>
    <w:rsid w:val="00F45405"/>
    <w:rsid w:val="00F45F92"/>
    <w:rsid w:val="00F46046"/>
    <w:rsid w:val="00F47E9C"/>
    <w:rsid w:val="00F5055E"/>
    <w:rsid w:val="00F509FE"/>
    <w:rsid w:val="00F50EF2"/>
    <w:rsid w:val="00F52948"/>
    <w:rsid w:val="00F547D9"/>
    <w:rsid w:val="00F54EA7"/>
    <w:rsid w:val="00F55147"/>
    <w:rsid w:val="00F55397"/>
    <w:rsid w:val="00F556BB"/>
    <w:rsid w:val="00F55716"/>
    <w:rsid w:val="00F55824"/>
    <w:rsid w:val="00F577C4"/>
    <w:rsid w:val="00F57F4C"/>
    <w:rsid w:val="00F60B67"/>
    <w:rsid w:val="00F60B68"/>
    <w:rsid w:val="00F616DB"/>
    <w:rsid w:val="00F618E0"/>
    <w:rsid w:val="00F62D9D"/>
    <w:rsid w:val="00F63012"/>
    <w:rsid w:val="00F63835"/>
    <w:rsid w:val="00F6587B"/>
    <w:rsid w:val="00F65EE4"/>
    <w:rsid w:val="00F6615A"/>
    <w:rsid w:val="00F717D7"/>
    <w:rsid w:val="00F71EA2"/>
    <w:rsid w:val="00F742F2"/>
    <w:rsid w:val="00F7431F"/>
    <w:rsid w:val="00F7450C"/>
    <w:rsid w:val="00F77F68"/>
    <w:rsid w:val="00F8013C"/>
    <w:rsid w:val="00F80CC3"/>
    <w:rsid w:val="00F81527"/>
    <w:rsid w:val="00F8569E"/>
    <w:rsid w:val="00F86309"/>
    <w:rsid w:val="00F86F2F"/>
    <w:rsid w:val="00F86F4D"/>
    <w:rsid w:val="00F870D7"/>
    <w:rsid w:val="00F87B75"/>
    <w:rsid w:val="00F90754"/>
    <w:rsid w:val="00F912A6"/>
    <w:rsid w:val="00F914EB"/>
    <w:rsid w:val="00F91EB0"/>
    <w:rsid w:val="00F950F0"/>
    <w:rsid w:val="00F967FA"/>
    <w:rsid w:val="00F970D7"/>
    <w:rsid w:val="00F971E6"/>
    <w:rsid w:val="00F97BF7"/>
    <w:rsid w:val="00FA00E4"/>
    <w:rsid w:val="00FA065B"/>
    <w:rsid w:val="00FA5C81"/>
    <w:rsid w:val="00FA660E"/>
    <w:rsid w:val="00FA7514"/>
    <w:rsid w:val="00FB09A7"/>
    <w:rsid w:val="00FB1F23"/>
    <w:rsid w:val="00FB3144"/>
    <w:rsid w:val="00FB7530"/>
    <w:rsid w:val="00FB787E"/>
    <w:rsid w:val="00FB79CF"/>
    <w:rsid w:val="00FC08FA"/>
    <w:rsid w:val="00FC185C"/>
    <w:rsid w:val="00FC1E08"/>
    <w:rsid w:val="00FC2C58"/>
    <w:rsid w:val="00FC34B6"/>
    <w:rsid w:val="00FC3841"/>
    <w:rsid w:val="00FC53DF"/>
    <w:rsid w:val="00FC606F"/>
    <w:rsid w:val="00FC641D"/>
    <w:rsid w:val="00FC6860"/>
    <w:rsid w:val="00FC6D27"/>
    <w:rsid w:val="00FC717E"/>
    <w:rsid w:val="00FC73F0"/>
    <w:rsid w:val="00FC796B"/>
    <w:rsid w:val="00FD0402"/>
    <w:rsid w:val="00FD29BD"/>
    <w:rsid w:val="00FD321A"/>
    <w:rsid w:val="00FD3ABC"/>
    <w:rsid w:val="00FD510B"/>
    <w:rsid w:val="00FD5704"/>
    <w:rsid w:val="00FD7C0C"/>
    <w:rsid w:val="00FE1B16"/>
    <w:rsid w:val="00FE293E"/>
    <w:rsid w:val="00FE375C"/>
    <w:rsid w:val="00FE3ABB"/>
    <w:rsid w:val="00FE434C"/>
    <w:rsid w:val="00FE5118"/>
    <w:rsid w:val="00FE5AC8"/>
    <w:rsid w:val="00FF2197"/>
    <w:rsid w:val="00FF2BD1"/>
    <w:rsid w:val="00FF4DF2"/>
    <w:rsid w:val="00FF50E0"/>
    <w:rsid w:val="00FF5B2A"/>
    <w:rsid w:val="00FF65C2"/>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B13"/>
    <w:rPr>
      <w:rFonts w:ascii=".VnTime" w:hAnsi=".VnTime"/>
      <w:sz w:val="28"/>
      <w:szCs w:val="28"/>
    </w:rPr>
  </w:style>
  <w:style w:type="paragraph" w:styleId="Heading1">
    <w:name w:val="heading 1"/>
    <w:basedOn w:val="Normal"/>
    <w:next w:val="Normal"/>
    <w:link w:val="Heading1Char"/>
    <w:qFormat/>
    <w:rsid w:val="00853D1E"/>
    <w:pPr>
      <w:keepNext/>
      <w:jc w:val="center"/>
      <w:outlineLvl w:val="0"/>
    </w:pPr>
    <w:rPr>
      <w:b/>
    </w:rPr>
  </w:style>
  <w:style w:type="paragraph" w:styleId="Heading2">
    <w:name w:val="heading 2"/>
    <w:basedOn w:val="Normal"/>
    <w:next w:val="Normal"/>
    <w:link w:val="Heading2Char"/>
    <w:qFormat/>
    <w:rsid w:val="004B637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607DEA"/>
    <w:pPr>
      <w:keepNext/>
      <w:spacing w:before="240" w:after="120"/>
      <w:ind w:left="57"/>
      <w:jc w:val="both"/>
      <w:outlineLvl w:val="2"/>
    </w:pPr>
    <w:rPr>
      <w:rFonts w:ascii="Times New Roman" w:hAnsi="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74B8A"/>
    <w:pPr>
      <w:tabs>
        <w:tab w:val="center" w:pos="4320"/>
        <w:tab w:val="right" w:pos="8640"/>
      </w:tabs>
    </w:pPr>
  </w:style>
  <w:style w:type="character" w:styleId="PageNumber">
    <w:name w:val="page number"/>
    <w:basedOn w:val="DefaultParagraphFont"/>
    <w:rsid w:val="00D74B8A"/>
  </w:style>
  <w:style w:type="paragraph" w:styleId="BalloonText">
    <w:name w:val="Balloon Text"/>
    <w:basedOn w:val="Normal"/>
    <w:semiHidden/>
    <w:rsid w:val="00091A3A"/>
    <w:rPr>
      <w:rFonts w:ascii="Tahoma" w:hAnsi="Tahoma" w:cs="Tahoma"/>
      <w:sz w:val="16"/>
      <w:szCs w:val="16"/>
    </w:rPr>
  </w:style>
  <w:style w:type="paragraph" w:customStyle="1" w:styleId="CharCharChar">
    <w:name w:val="Char Char Char"/>
    <w:basedOn w:val="Normal"/>
    <w:next w:val="Normal"/>
    <w:autoRedefine/>
    <w:semiHidden/>
    <w:rsid w:val="00081075"/>
    <w:pPr>
      <w:spacing w:before="120" w:after="120" w:line="312" w:lineRule="auto"/>
    </w:pPr>
    <w:rPr>
      <w:rFonts w:ascii="Times New Roman" w:hAnsi="Times New Roman"/>
      <w:szCs w:val="22"/>
    </w:rPr>
  </w:style>
  <w:style w:type="paragraph" w:customStyle="1" w:styleId="CharCharCharChar">
    <w:name w:val="Char Char Char Char"/>
    <w:basedOn w:val="Normal"/>
    <w:next w:val="Normal"/>
    <w:autoRedefine/>
    <w:semiHidden/>
    <w:rsid w:val="0054465C"/>
    <w:pPr>
      <w:spacing w:before="120" w:after="120" w:line="312" w:lineRule="auto"/>
    </w:pPr>
    <w:rPr>
      <w:rFonts w:ascii="Times New Roman" w:hAnsi="Times New Roman"/>
      <w:szCs w:val="22"/>
    </w:rPr>
  </w:style>
  <w:style w:type="paragraph" w:customStyle="1" w:styleId="Macdinh">
    <w:name w:val="Mac dinh"/>
    <w:basedOn w:val="Normal"/>
    <w:rsid w:val="0054465C"/>
    <w:pPr>
      <w:spacing w:after="120" w:line="360" w:lineRule="exact"/>
      <w:ind w:left="57" w:firstLine="720"/>
      <w:jc w:val="both"/>
    </w:pPr>
    <w:rPr>
      <w:szCs w:val="20"/>
      <w:lang w:val="en-GB"/>
    </w:rPr>
  </w:style>
  <w:style w:type="paragraph" w:customStyle="1" w:styleId="CharCharCharCharCharCharChar">
    <w:name w:val="Char Char Char Char Char Char Char"/>
    <w:basedOn w:val="Normal"/>
    <w:next w:val="Normal"/>
    <w:autoRedefine/>
    <w:semiHidden/>
    <w:rsid w:val="001D602E"/>
    <w:pPr>
      <w:spacing w:before="120" w:after="120" w:line="312" w:lineRule="auto"/>
    </w:pPr>
    <w:rPr>
      <w:rFonts w:ascii="Times New Roman" w:hAnsi="Times New Roman"/>
      <w:szCs w:val="22"/>
    </w:rPr>
  </w:style>
  <w:style w:type="paragraph" w:styleId="Caption">
    <w:name w:val="caption"/>
    <w:basedOn w:val="Normal"/>
    <w:next w:val="Normal"/>
    <w:qFormat/>
    <w:rsid w:val="00205033"/>
    <w:pPr>
      <w:spacing w:before="60" w:after="60"/>
      <w:ind w:left="57"/>
      <w:jc w:val="center"/>
    </w:pPr>
    <w:rPr>
      <w:sz w:val="24"/>
      <w:szCs w:val="20"/>
    </w:rPr>
  </w:style>
  <w:style w:type="paragraph" w:styleId="BodyTextIndent">
    <w:name w:val="Body Text Indent"/>
    <w:basedOn w:val="Normal"/>
    <w:link w:val="BodyTextIndentChar"/>
    <w:rsid w:val="006A5A00"/>
    <w:pPr>
      <w:spacing w:before="60"/>
      <w:ind w:firstLine="720"/>
      <w:jc w:val="both"/>
    </w:pPr>
    <w:rPr>
      <w:szCs w:val="20"/>
    </w:rPr>
  </w:style>
  <w:style w:type="character" w:styleId="CommentReference">
    <w:name w:val="annotation reference"/>
    <w:semiHidden/>
    <w:rsid w:val="00631851"/>
    <w:rPr>
      <w:sz w:val="16"/>
      <w:szCs w:val="16"/>
    </w:rPr>
  </w:style>
  <w:style w:type="paragraph" w:styleId="CommentText">
    <w:name w:val="annotation text"/>
    <w:basedOn w:val="Normal"/>
    <w:semiHidden/>
    <w:rsid w:val="00631851"/>
    <w:rPr>
      <w:sz w:val="20"/>
      <w:szCs w:val="20"/>
    </w:rPr>
  </w:style>
  <w:style w:type="paragraph" w:styleId="CommentSubject">
    <w:name w:val="annotation subject"/>
    <w:basedOn w:val="CommentText"/>
    <w:next w:val="CommentText"/>
    <w:semiHidden/>
    <w:rsid w:val="00631851"/>
    <w:rPr>
      <w:b/>
      <w:bCs/>
    </w:rPr>
  </w:style>
  <w:style w:type="paragraph" w:styleId="Header">
    <w:name w:val="header"/>
    <w:basedOn w:val="Normal"/>
    <w:rsid w:val="009217DA"/>
    <w:pPr>
      <w:tabs>
        <w:tab w:val="center" w:pos="4320"/>
        <w:tab w:val="right" w:pos="8640"/>
      </w:tabs>
    </w:pPr>
  </w:style>
  <w:style w:type="character" w:customStyle="1" w:styleId="Heading2Char">
    <w:name w:val="Heading 2 Char"/>
    <w:link w:val="Heading2"/>
    <w:rsid w:val="004B637E"/>
    <w:rPr>
      <w:rFonts w:ascii="Cambria" w:hAnsi="Cambria"/>
      <w:b/>
      <w:bCs/>
      <w:color w:val="4F81BD"/>
      <w:sz w:val="26"/>
      <w:szCs w:val="26"/>
    </w:rPr>
  </w:style>
  <w:style w:type="character" w:customStyle="1" w:styleId="Heading1Char">
    <w:name w:val="Heading 1 Char"/>
    <w:link w:val="Heading1"/>
    <w:rsid w:val="004B637E"/>
    <w:rPr>
      <w:rFonts w:ascii=".VnTime" w:hAnsi=".VnTime"/>
      <w:b/>
      <w:sz w:val="28"/>
      <w:szCs w:val="28"/>
    </w:rPr>
  </w:style>
  <w:style w:type="character" w:customStyle="1" w:styleId="BodyTextIndentChar">
    <w:name w:val="Body Text Indent Char"/>
    <w:link w:val="BodyTextIndent"/>
    <w:rsid w:val="004B637E"/>
    <w:rPr>
      <w:rFonts w:ascii=".VnTime" w:hAnsi=".VnTime"/>
      <w:sz w:val="28"/>
    </w:rPr>
  </w:style>
  <w:style w:type="character" w:customStyle="1" w:styleId="Heading3Char">
    <w:name w:val="Heading 3 Char"/>
    <w:link w:val="Heading3"/>
    <w:rsid w:val="004B637E"/>
    <w:rPr>
      <w:b/>
      <w:snapToGrid w:val="0"/>
      <w:sz w:val="28"/>
    </w:rPr>
  </w:style>
  <w:style w:type="character" w:customStyle="1" w:styleId="FooterChar">
    <w:name w:val="Footer Char"/>
    <w:link w:val="Footer"/>
    <w:uiPriority w:val="99"/>
    <w:rsid w:val="00294B1E"/>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9335F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9335F7"/>
    <w:rPr>
      <w:rFonts w:ascii=".VnTime" w:hAnsi=".VnTime"/>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
    <w:link w:val="CharChar1CharCharCharChar1CharCharCharCharCharCharCharChar"/>
    <w:qFormat/>
    <w:rsid w:val="009335F7"/>
    <w:rPr>
      <w:vertAlign w:val="superscript"/>
    </w:rPr>
  </w:style>
  <w:style w:type="paragraph" w:styleId="NormalWeb">
    <w:name w:val="Normal (Web)"/>
    <w:basedOn w:val="Normal"/>
    <w:unhideWhenUsed/>
    <w:rsid w:val="00D11369"/>
    <w:pPr>
      <w:spacing w:before="100" w:beforeAutospacing="1" w:after="100" w:afterAutospacing="1"/>
    </w:pPr>
    <w:rPr>
      <w:rFonts w:ascii="Times New Roman" w:hAnsi="Times New Roman"/>
      <w:sz w:val="24"/>
      <w:szCs w:val="24"/>
    </w:rPr>
  </w:style>
  <w:style w:type="paragraph" w:customStyle="1" w:styleId="Default">
    <w:name w:val="Default"/>
    <w:rsid w:val="006F0701"/>
    <w:pPr>
      <w:autoSpaceDE w:val="0"/>
      <w:autoSpaceDN w:val="0"/>
      <w:adjustRightInd w:val="0"/>
    </w:pPr>
    <w:rPr>
      <w:rFonts w:eastAsia="Arial"/>
      <w:color w:val="000000"/>
      <w:sz w:val="24"/>
      <w:szCs w:val="24"/>
      <w:lang w:val="vi-VN"/>
    </w:rPr>
  </w:style>
  <w:style w:type="paragraph" w:customStyle="1" w:styleId="Normal1">
    <w:name w:val="Normal1"/>
    <w:rsid w:val="00D01636"/>
    <w:rPr>
      <w:sz w:val="24"/>
      <w:szCs w:val="24"/>
      <w:lang w:val="nl-NL" w:eastAsia="vi-VN"/>
    </w:rPr>
  </w:style>
  <w:style w:type="paragraph" w:styleId="BodyText">
    <w:name w:val="Body Text"/>
    <w:basedOn w:val="Normal"/>
    <w:link w:val="BodyTextChar"/>
    <w:qFormat/>
    <w:rsid w:val="00D01636"/>
    <w:pPr>
      <w:keepNext/>
      <w:spacing w:before="120"/>
      <w:ind w:firstLine="720"/>
      <w:jc w:val="both"/>
    </w:pPr>
    <w:rPr>
      <w:rFonts w:ascii="Times New Roman" w:hAnsi="Times New Roman"/>
      <w:szCs w:val="20"/>
    </w:rPr>
  </w:style>
  <w:style w:type="character" w:customStyle="1" w:styleId="BodyTextChar">
    <w:name w:val="Body Text Char"/>
    <w:basedOn w:val="DefaultParagraphFont"/>
    <w:link w:val="BodyText"/>
    <w:rsid w:val="00D01636"/>
    <w:rPr>
      <w:sz w:val="28"/>
      <w:lang w:val="en-US" w:eastAsia="en-US"/>
    </w:rPr>
  </w:style>
  <w:style w:type="character" w:styleId="Hyperlink">
    <w:name w:val="Hyperlink"/>
    <w:basedOn w:val="DefaultParagraphFont"/>
    <w:uiPriority w:val="99"/>
    <w:unhideWhenUsed/>
    <w:rsid w:val="00D01636"/>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D01636"/>
    <w:pPr>
      <w:spacing w:after="160" w:line="240" w:lineRule="exact"/>
    </w:pPr>
    <w:rPr>
      <w:rFonts w:ascii="Times New Roman" w:hAnsi="Times New Roman"/>
      <w:sz w:val="20"/>
      <w:szCs w:val="20"/>
      <w:vertAlign w:val="superscript"/>
    </w:rPr>
  </w:style>
  <w:style w:type="character" w:customStyle="1" w:styleId="fontstyle01">
    <w:name w:val="fontstyle01"/>
    <w:basedOn w:val="DefaultParagraphFont"/>
    <w:rsid w:val="007636F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E7EA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B13"/>
    <w:rPr>
      <w:rFonts w:ascii=".VnTime" w:hAnsi=".VnTime"/>
      <w:sz w:val="28"/>
      <w:szCs w:val="28"/>
    </w:rPr>
  </w:style>
  <w:style w:type="paragraph" w:styleId="Heading1">
    <w:name w:val="heading 1"/>
    <w:basedOn w:val="Normal"/>
    <w:next w:val="Normal"/>
    <w:link w:val="Heading1Char"/>
    <w:qFormat/>
    <w:rsid w:val="00853D1E"/>
    <w:pPr>
      <w:keepNext/>
      <w:jc w:val="center"/>
      <w:outlineLvl w:val="0"/>
    </w:pPr>
    <w:rPr>
      <w:b/>
    </w:rPr>
  </w:style>
  <w:style w:type="paragraph" w:styleId="Heading2">
    <w:name w:val="heading 2"/>
    <w:basedOn w:val="Normal"/>
    <w:next w:val="Normal"/>
    <w:link w:val="Heading2Char"/>
    <w:qFormat/>
    <w:rsid w:val="004B637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607DEA"/>
    <w:pPr>
      <w:keepNext/>
      <w:spacing w:before="240" w:after="120"/>
      <w:ind w:left="57"/>
      <w:jc w:val="both"/>
      <w:outlineLvl w:val="2"/>
    </w:pPr>
    <w:rPr>
      <w:rFonts w:ascii="Times New Roman" w:hAnsi="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74B8A"/>
    <w:pPr>
      <w:tabs>
        <w:tab w:val="center" w:pos="4320"/>
        <w:tab w:val="right" w:pos="8640"/>
      </w:tabs>
    </w:pPr>
  </w:style>
  <w:style w:type="character" w:styleId="PageNumber">
    <w:name w:val="page number"/>
    <w:basedOn w:val="DefaultParagraphFont"/>
    <w:rsid w:val="00D74B8A"/>
  </w:style>
  <w:style w:type="paragraph" w:styleId="BalloonText">
    <w:name w:val="Balloon Text"/>
    <w:basedOn w:val="Normal"/>
    <w:semiHidden/>
    <w:rsid w:val="00091A3A"/>
    <w:rPr>
      <w:rFonts w:ascii="Tahoma" w:hAnsi="Tahoma" w:cs="Tahoma"/>
      <w:sz w:val="16"/>
      <w:szCs w:val="16"/>
    </w:rPr>
  </w:style>
  <w:style w:type="paragraph" w:customStyle="1" w:styleId="CharCharChar">
    <w:name w:val="Char Char Char"/>
    <w:basedOn w:val="Normal"/>
    <w:next w:val="Normal"/>
    <w:autoRedefine/>
    <w:semiHidden/>
    <w:rsid w:val="00081075"/>
    <w:pPr>
      <w:spacing w:before="120" w:after="120" w:line="312" w:lineRule="auto"/>
    </w:pPr>
    <w:rPr>
      <w:rFonts w:ascii="Times New Roman" w:hAnsi="Times New Roman"/>
      <w:szCs w:val="22"/>
    </w:rPr>
  </w:style>
  <w:style w:type="paragraph" w:customStyle="1" w:styleId="CharCharCharChar">
    <w:name w:val="Char Char Char Char"/>
    <w:basedOn w:val="Normal"/>
    <w:next w:val="Normal"/>
    <w:autoRedefine/>
    <w:semiHidden/>
    <w:rsid w:val="0054465C"/>
    <w:pPr>
      <w:spacing w:before="120" w:after="120" w:line="312" w:lineRule="auto"/>
    </w:pPr>
    <w:rPr>
      <w:rFonts w:ascii="Times New Roman" w:hAnsi="Times New Roman"/>
      <w:szCs w:val="22"/>
    </w:rPr>
  </w:style>
  <w:style w:type="paragraph" w:customStyle="1" w:styleId="Macdinh">
    <w:name w:val="Mac dinh"/>
    <w:basedOn w:val="Normal"/>
    <w:rsid w:val="0054465C"/>
    <w:pPr>
      <w:spacing w:after="120" w:line="360" w:lineRule="exact"/>
      <w:ind w:left="57" w:firstLine="720"/>
      <w:jc w:val="both"/>
    </w:pPr>
    <w:rPr>
      <w:szCs w:val="20"/>
      <w:lang w:val="en-GB"/>
    </w:rPr>
  </w:style>
  <w:style w:type="paragraph" w:customStyle="1" w:styleId="CharCharCharCharCharCharChar">
    <w:name w:val="Char Char Char Char Char Char Char"/>
    <w:basedOn w:val="Normal"/>
    <w:next w:val="Normal"/>
    <w:autoRedefine/>
    <w:semiHidden/>
    <w:rsid w:val="001D602E"/>
    <w:pPr>
      <w:spacing w:before="120" w:after="120" w:line="312" w:lineRule="auto"/>
    </w:pPr>
    <w:rPr>
      <w:rFonts w:ascii="Times New Roman" w:hAnsi="Times New Roman"/>
      <w:szCs w:val="22"/>
    </w:rPr>
  </w:style>
  <w:style w:type="paragraph" w:styleId="Caption">
    <w:name w:val="caption"/>
    <w:basedOn w:val="Normal"/>
    <w:next w:val="Normal"/>
    <w:qFormat/>
    <w:rsid w:val="00205033"/>
    <w:pPr>
      <w:spacing w:before="60" w:after="60"/>
      <w:ind w:left="57"/>
      <w:jc w:val="center"/>
    </w:pPr>
    <w:rPr>
      <w:sz w:val="24"/>
      <w:szCs w:val="20"/>
    </w:rPr>
  </w:style>
  <w:style w:type="paragraph" w:styleId="BodyTextIndent">
    <w:name w:val="Body Text Indent"/>
    <w:basedOn w:val="Normal"/>
    <w:link w:val="BodyTextIndentChar"/>
    <w:rsid w:val="006A5A00"/>
    <w:pPr>
      <w:spacing w:before="60"/>
      <w:ind w:firstLine="720"/>
      <w:jc w:val="both"/>
    </w:pPr>
    <w:rPr>
      <w:szCs w:val="20"/>
    </w:rPr>
  </w:style>
  <w:style w:type="character" w:styleId="CommentReference">
    <w:name w:val="annotation reference"/>
    <w:semiHidden/>
    <w:rsid w:val="00631851"/>
    <w:rPr>
      <w:sz w:val="16"/>
      <w:szCs w:val="16"/>
    </w:rPr>
  </w:style>
  <w:style w:type="paragraph" w:styleId="CommentText">
    <w:name w:val="annotation text"/>
    <w:basedOn w:val="Normal"/>
    <w:semiHidden/>
    <w:rsid w:val="00631851"/>
    <w:rPr>
      <w:sz w:val="20"/>
      <w:szCs w:val="20"/>
    </w:rPr>
  </w:style>
  <w:style w:type="paragraph" w:styleId="CommentSubject">
    <w:name w:val="annotation subject"/>
    <w:basedOn w:val="CommentText"/>
    <w:next w:val="CommentText"/>
    <w:semiHidden/>
    <w:rsid w:val="00631851"/>
    <w:rPr>
      <w:b/>
      <w:bCs/>
    </w:rPr>
  </w:style>
  <w:style w:type="paragraph" w:styleId="Header">
    <w:name w:val="header"/>
    <w:basedOn w:val="Normal"/>
    <w:rsid w:val="009217DA"/>
    <w:pPr>
      <w:tabs>
        <w:tab w:val="center" w:pos="4320"/>
        <w:tab w:val="right" w:pos="8640"/>
      </w:tabs>
    </w:pPr>
  </w:style>
  <w:style w:type="character" w:customStyle="1" w:styleId="Heading2Char">
    <w:name w:val="Heading 2 Char"/>
    <w:link w:val="Heading2"/>
    <w:rsid w:val="004B637E"/>
    <w:rPr>
      <w:rFonts w:ascii="Cambria" w:hAnsi="Cambria"/>
      <w:b/>
      <w:bCs/>
      <w:color w:val="4F81BD"/>
      <w:sz w:val="26"/>
      <w:szCs w:val="26"/>
    </w:rPr>
  </w:style>
  <w:style w:type="character" w:customStyle="1" w:styleId="Heading1Char">
    <w:name w:val="Heading 1 Char"/>
    <w:link w:val="Heading1"/>
    <w:rsid w:val="004B637E"/>
    <w:rPr>
      <w:rFonts w:ascii=".VnTime" w:hAnsi=".VnTime"/>
      <w:b/>
      <w:sz w:val="28"/>
      <w:szCs w:val="28"/>
    </w:rPr>
  </w:style>
  <w:style w:type="character" w:customStyle="1" w:styleId="BodyTextIndentChar">
    <w:name w:val="Body Text Indent Char"/>
    <w:link w:val="BodyTextIndent"/>
    <w:rsid w:val="004B637E"/>
    <w:rPr>
      <w:rFonts w:ascii=".VnTime" w:hAnsi=".VnTime"/>
      <w:sz w:val="28"/>
    </w:rPr>
  </w:style>
  <w:style w:type="character" w:customStyle="1" w:styleId="Heading3Char">
    <w:name w:val="Heading 3 Char"/>
    <w:link w:val="Heading3"/>
    <w:rsid w:val="004B637E"/>
    <w:rPr>
      <w:b/>
      <w:snapToGrid w:val="0"/>
      <w:sz w:val="28"/>
    </w:rPr>
  </w:style>
  <w:style w:type="character" w:customStyle="1" w:styleId="FooterChar">
    <w:name w:val="Footer Char"/>
    <w:link w:val="Footer"/>
    <w:uiPriority w:val="99"/>
    <w:rsid w:val="00294B1E"/>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9335F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9335F7"/>
    <w:rPr>
      <w:rFonts w:ascii=".VnTime" w:hAnsi=".VnTime"/>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
    <w:link w:val="CharChar1CharCharCharChar1CharCharCharCharCharCharCharChar"/>
    <w:qFormat/>
    <w:rsid w:val="009335F7"/>
    <w:rPr>
      <w:vertAlign w:val="superscript"/>
    </w:rPr>
  </w:style>
  <w:style w:type="paragraph" w:styleId="NormalWeb">
    <w:name w:val="Normal (Web)"/>
    <w:basedOn w:val="Normal"/>
    <w:unhideWhenUsed/>
    <w:rsid w:val="00D11369"/>
    <w:pPr>
      <w:spacing w:before="100" w:beforeAutospacing="1" w:after="100" w:afterAutospacing="1"/>
    </w:pPr>
    <w:rPr>
      <w:rFonts w:ascii="Times New Roman" w:hAnsi="Times New Roman"/>
      <w:sz w:val="24"/>
      <w:szCs w:val="24"/>
    </w:rPr>
  </w:style>
  <w:style w:type="paragraph" w:customStyle="1" w:styleId="Default">
    <w:name w:val="Default"/>
    <w:rsid w:val="006F0701"/>
    <w:pPr>
      <w:autoSpaceDE w:val="0"/>
      <w:autoSpaceDN w:val="0"/>
      <w:adjustRightInd w:val="0"/>
    </w:pPr>
    <w:rPr>
      <w:rFonts w:eastAsia="Arial"/>
      <w:color w:val="000000"/>
      <w:sz w:val="24"/>
      <w:szCs w:val="24"/>
      <w:lang w:val="vi-VN"/>
    </w:rPr>
  </w:style>
  <w:style w:type="paragraph" w:customStyle="1" w:styleId="Normal1">
    <w:name w:val="Normal1"/>
    <w:rsid w:val="00D01636"/>
    <w:rPr>
      <w:sz w:val="24"/>
      <w:szCs w:val="24"/>
      <w:lang w:val="nl-NL" w:eastAsia="vi-VN"/>
    </w:rPr>
  </w:style>
  <w:style w:type="paragraph" w:styleId="BodyText">
    <w:name w:val="Body Text"/>
    <w:basedOn w:val="Normal"/>
    <w:link w:val="BodyTextChar"/>
    <w:qFormat/>
    <w:rsid w:val="00D01636"/>
    <w:pPr>
      <w:keepNext/>
      <w:spacing w:before="120"/>
      <w:ind w:firstLine="720"/>
      <w:jc w:val="both"/>
    </w:pPr>
    <w:rPr>
      <w:rFonts w:ascii="Times New Roman" w:hAnsi="Times New Roman"/>
      <w:szCs w:val="20"/>
    </w:rPr>
  </w:style>
  <w:style w:type="character" w:customStyle="1" w:styleId="BodyTextChar">
    <w:name w:val="Body Text Char"/>
    <w:basedOn w:val="DefaultParagraphFont"/>
    <w:link w:val="BodyText"/>
    <w:rsid w:val="00D01636"/>
    <w:rPr>
      <w:sz w:val="28"/>
      <w:lang w:val="en-US" w:eastAsia="en-US"/>
    </w:rPr>
  </w:style>
  <w:style w:type="character" w:styleId="Hyperlink">
    <w:name w:val="Hyperlink"/>
    <w:basedOn w:val="DefaultParagraphFont"/>
    <w:uiPriority w:val="99"/>
    <w:unhideWhenUsed/>
    <w:rsid w:val="00D01636"/>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D01636"/>
    <w:pPr>
      <w:spacing w:after="160" w:line="240" w:lineRule="exact"/>
    </w:pPr>
    <w:rPr>
      <w:rFonts w:ascii="Times New Roman" w:hAnsi="Times New Roman"/>
      <w:sz w:val="20"/>
      <w:szCs w:val="20"/>
      <w:vertAlign w:val="superscript"/>
    </w:rPr>
  </w:style>
  <w:style w:type="character" w:customStyle="1" w:styleId="fontstyle01">
    <w:name w:val="fontstyle01"/>
    <w:basedOn w:val="DefaultParagraphFont"/>
    <w:rsid w:val="007636F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E7E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876">
      <w:bodyDiv w:val="1"/>
      <w:marLeft w:val="0"/>
      <w:marRight w:val="0"/>
      <w:marTop w:val="0"/>
      <w:marBottom w:val="0"/>
      <w:divBdr>
        <w:top w:val="none" w:sz="0" w:space="0" w:color="auto"/>
        <w:left w:val="none" w:sz="0" w:space="0" w:color="auto"/>
        <w:bottom w:val="none" w:sz="0" w:space="0" w:color="auto"/>
        <w:right w:val="none" w:sz="0" w:space="0" w:color="auto"/>
      </w:divBdr>
    </w:div>
    <w:div w:id="135922160">
      <w:bodyDiv w:val="1"/>
      <w:marLeft w:val="0"/>
      <w:marRight w:val="0"/>
      <w:marTop w:val="0"/>
      <w:marBottom w:val="0"/>
      <w:divBdr>
        <w:top w:val="none" w:sz="0" w:space="0" w:color="auto"/>
        <w:left w:val="none" w:sz="0" w:space="0" w:color="auto"/>
        <w:bottom w:val="none" w:sz="0" w:space="0" w:color="auto"/>
        <w:right w:val="none" w:sz="0" w:space="0" w:color="auto"/>
      </w:divBdr>
    </w:div>
    <w:div w:id="303588784">
      <w:bodyDiv w:val="1"/>
      <w:marLeft w:val="0"/>
      <w:marRight w:val="0"/>
      <w:marTop w:val="0"/>
      <w:marBottom w:val="0"/>
      <w:divBdr>
        <w:top w:val="none" w:sz="0" w:space="0" w:color="auto"/>
        <w:left w:val="none" w:sz="0" w:space="0" w:color="auto"/>
        <w:bottom w:val="none" w:sz="0" w:space="0" w:color="auto"/>
        <w:right w:val="none" w:sz="0" w:space="0" w:color="auto"/>
      </w:divBdr>
    </w:div>
    <w:div w:id="415370446">
      <w:bodyDiv w:val="1"/>
      <w:marLeft w:val="0"/>
      <w:marRight w:val="0"/>
      <w:marTop w:val="0"/>
      <w:marBottom w:val="0"/>
      <w:divBdr>
        <w:top w:val="none" w:sz="0" w:space="0" w:color="auto"/>
        <w:left w:val="none" w:sz="0" w:space="0" w:color="auto"/>
        <w:bottom w:val="none" w:sz="0" w:space="0" w:color="auto"/>
        <w:right w:val="none" w:sz="0" w:space="0" w:color="auto"/>
      </w:divBdr>
    </w:div>
    <w:div w:id="833105914">
      <w:bodyDiv w:val="1"/>
      <w:marLeft w:val="0"/>
      <w:marRight w:val="0"/>
      <w:marTop w:val="0"/>
      <w:marBottom w:val="0"/>
      <w:divBdr>
        <w:top w:val="none" w:sz="0" w:space="0" w:color="auto"/>
        <w:left w:val="none" w:sz="0" w:space="0" w:color="auto"/>
        <w:bottom w:val="none" w:sz="0" w:space="0" w:color="auto"/>
        <w:right w:val="none" w:sz="0" w:space="0" w:color="auto"/>
      </w:divBdr>
    </w:div>
    <w:div w:id="1273633913">
      <w:bodyDiv w:val="1"/>
      <w:marLeft w:val="0"/>
      <w:marRight w:val="0"/>
      <w:marTop w:val="0"/>
      <w:marBottom w:val="0"/>
      <w:divBdr>
        <w:top w:val="none" w:sz="0" w:space="0" w:color="auto"/>
        <w:left w:val="none" w:sz="0" w:space="0" w:color="auto"/>
        <w:bottom w:val="none" w:sz="0" w:space="0" w:color="auto"/>
        <w:right w:val="none" w:sz="0" w:space="0" w:color="auto"/>
      </w:divBdr>
    </w:div>
    <w:div w:id="1286963004">
      <w:bodyDiv w:val="1"/>
      <w:marLeft w:val="0"/>
      <w:marRight w:val="0"/>
      <w:marTop w:val="0"/>
      <w:marBottom w:val="0"/>
      <w:divBdr>
        <w:top w:val="none" w:sz="0" w:space="0" w:color="auto"/>
        <w:left w:val="none" w:sz="0" w:space="0" w:color="auto"/>
        <w:bottom w:val="none" w:sz="0" w:space="0" w:color="auto"/>
        <w:right w:val="none" w:sz="0" w:space="0" w:color="auto"/>
      </w:divBdr>
    </w:div>
    <w:div w:id="1318462645">
      <w:bodyDiv w:val="1"/>
      <w:marLeft w:val="0"/>
      <w:marRight w:val="0"/>
      <w:marTop w:val="0"/>
      <w:marBottom w:val="0"/>
      <w:divBdr>
        <w:top w:val="none" w:sz="0" w:space="0" w:color="auto"/>
        <w:left w:val="none" w:sz="0" w:space="0" w:color="auto"/>
        <w:bottom w:val="none" w:sz="0" w:space="0" w:color="auto"/>
        <w:right w:val="none" w:sz="0" w:space="0" w:color="auto"/>
      </w:divBdr>
    </w:div>
    <w:div w:id="1350566089">
      <w:bodyDiv w:val="1"/>
      <w:marLeft w:val="0"/>
      <w:marRight w:val="0"/>
      <w:marTop w:val="0"/>
      <w:marBottom w:val="0"/>
      <w:divBdr>
        <w:top w:val="none" w:sz="0" w:space="0" w:color="auto"/>
        <w:left w:val="none" w:sz="0" w:space="0" w:color="auto"/>
        <w:bottom w:val="none" w:sz="0" w:space="0" w:color="auto"/>
        <w:right w:val="none" w:sz="0" w:space="0" w:color="auto"/>
      </w:divBdr>
    </w:div>
    <w:div w:id="1415736628">
      <w:bodyDiv w:val="1"/>
      <w:marLeft w:val="0"/>
      <w:marRight w:val="0"/>
      <w:marTop w:val="0"/>
      <w:marBottom w:val="0"/>
      <w:divBdr>
        <w:top w:val="none" w:sz="0" w:space="0" w:color="auto"/>
        <w:left w:val="none" w:sz="0" w:space="0" w:color="auto"/>
        <w:bottom w:val="none" w:sz="0" w:space="0" w:color="auto"/>
        <w:right w:val="none" w:sz="0" w:space="0" w:color="auto"/>
      </w:divBdr>
    </w:div>
    <w:div w:id="1518425572">
      <w:bodyDiv w:val="1"/>
      <w:marLeft w:val="0"/>
      <w:marRight w:val="0"/>
      <w:marTop w:val="0"/>
      <w:marBottom w:val="0"/>
      <w:divBdr>
        <w:top w:val="none" w:sz="0" w:space="0" w:color="auto"/>
        <w:left w:val="none" w:sz="0" w:space="0" w:color="auto"/>
        <w:bottom w:val="none" w:sz="0" w:space="0" w:color="auto"/>
        <w:right w:val="none" w:sz="0" w:space="0" w:color="auto"/>
      </w:divBdr>
    </w:div>
    <w:div w:id="1567757829">
      <w:bodyDiv w:val="1"/>
      <w:marLeft w:val="0"/>
      <w:marRight w:val="0"/>
      <w:marTop w:val="0"/>
      <w:marBottom w:val="0"/>
      <w:divBdr>
        <w:top w:val="none" w:sz="0" w:space="0" w:color="auto"/>
        <w:left w:val="none" w:sz="0" w:space="0" w:color="auto"/>
        <w:bottom w:val="none" w:sz="0" w:space="0" w:color="auto"/>
        <w:right w:val="none" w:sz="0" w:space="0" w:color="auto"/>
      </w:divBdr>
    </w:div>
    <w:div w:id="1591547643">
      <w:bodyDiv w:val="1"/>
      <w:marLeft w:val="0"/>
      <w:marRight w:val="0"/>
      <w:marTop w:val="0"/>
      <w:marBottom w:val="0"/>
      <w:divBdr>
        <w:top w:val="none" w:sz="0" w:space="0" w:color="auto"/>
        <w:left w:val="none" w:sz="0" w:space="0" w:color="auto"/>
        <w:bottom w:val="none" w:sz="0" w:space="0" w:color="auto"/>
        <w:right w:val="none" w:sz="0" w:space="0" w:color="auto"/>
      </w:divBdr>
    </w:div>
    <w:div w:id="1611817900">
      <w:bodyDiv w:val="1"/>
      <w:marLeft w:val="0"/>
      <w:marRight w:val="0"/>
      <w:marTop w:val="0"/>
      <w:marBottom w:val="0"/>
      <w:divBdr>
        <w:top w:val="none" w:sz="0" w:space="0" w:color="auto"/>
        <w:left w:val="none" w:sz="0" w:space="0" w:color="auto"/>
        <w:bottom w:val="none" w:sz="0" w:space="0" w:color="auto"/>
        <w:right w:val="none" w:sz="0" w:space="0" w:color="auto"/>
      </w:divBdr>
    </w:div>
    <w:div w:id="1643658446">
      <w:bodyDiv w:val="1"/>
      <w:marLeft w:val="0"/>
      <w:marRight w:val="0"/>
      <w:marTop w:val="0"/>
      <w:marBottom w:val="0"/>
      <w:divBdr>
        <w:top w:val="none" w:sz="0" w:space="0" w:color="auto"/>
        <w:left w:val="none" w:sz="0" w:space="0" w:color="auto"/>
        <w:bottom w:val="none" w:sz="0" w:space="0" w:color="auto"/>
        <w:right w:val="none" w:sz="0" w:space="0" w:color="auto"/>
      </w:divBdr>
    </w:div>
    <w:div w:id="1718969288">
      <w:bodyDiv w:val="1"/>
      <w:marLeft w:val="0"/>
      <w:marRight w:val="0"/>
      <w:marTop w:val="0"/>
      <w:marBottom w:val="0"/>
      <w:divBdr>
        <w:top w:val="none" w:sz="0" w:space="0" w:color="auto"/>
        <w:left w:val="none" w:sz="0" w:space="0" w:color="auto"/>
        <w:bottom w:val="none" w:sz="0" w:space="0" w:color="auto"/>
        <w:right w:val="none" w:sz="0" w:space="0" w:color="auto"/>
      </w:divBdr>
    </w:div>
    <w:div w:id="1773277518">
      <w:bodyDiv w:val="1"/>
      <w:marLeft w:val="0"/>
      <w:marRight w:val="0"/>
      <w:marTop w:val="0"/>
      <w:marBottom w:val="0"/>
      <w:divBdr>
        <w:top w:val="none" w:sz="0" w:space="0" w:color="auto"/>
        <w:left w:val="none" w:sz="0" w:space="0" w:color="auto"/>
        <w:bottom w:val="none" w:sz="0" w:space="0" w:color="auto"/>
        <w:right w:val="none" w:sz="0" w:space="0" w:color="auto"/>
      </w:divBdr>
    </w:div>
    <w:div w:id="1802916213">
      <w:bodyDiv w:val="1"/>
      <w:marLeft w:val="0"/>
      <w:marRight w:val="0"/>
      <w:marTop w:val="0"/>
      <w:marBottom w:val="0"/>
      <w:divBdr>
        <w:top w:val="none" w:sz="0" w:space="0" w:color="auto"/>
        <w:left w:val="none" w:sz="0" w:space="0" w:color="auto"/>
        <w:bottom w:val="none" w:sz="0" w:space="0" w:color="auto"/>
        <w:right w:val="none" w:sz="0" w:space="0" w:color="auto"/>
      </w:divBdr>
    </w:div>
    <w:div w:id="1907370889">
      <w:bodyDiv w:val="1"/>
      <w:marLeft w:val="0"/>
      <w:marRight w:val="0"/>
      <w:marTop w:val="0"/>
      <w:marBottom w:val="0"/>
      <w:divBdr>
        <w:top w:val="none" w:sz="0" w:space="0" w:color="auto"/>
        <w:left w:val="none" w:sz="0" w:space="0" w:color="auto"/>
        <w:bottom w:val="none" w:sz="0" w:space="0" w:color="auto"/>
        <w:right w:val="none" w:sz="0" w:space="0" w:color="auto"/>
      </w:divBdr>
    </w:div>
    <w:div w:id="1917009673">
      <w:bodyDiv w:val="1"/>
      <w:marLeft w:val="0"/>
      <w:marRight w:val="0"/>
      <w:marTop w:val="0"/>
      <w:marBottom w:val="0"/>
      <w:divBdr>
        <w:top w:val="none" w:sz="0" w:space="0" w:color="auto"/>
        <w:left w:val="none" w:sz="0" w:space="0" w:color="auto"/>
        <w:bottom w:val="none" w:sz="0" w:space="0" w:color="auto"/>
        <w:right w:val="none" w:sz="0" w:space="0" w:color="auto"/>
      </w:divBdr>
    </w:div>
    <w:div w:id="1942639812">
      <w:bodyDiv w:val="1"/>
      <w:marLeft w:val="0"/>
      <w:marRight w:val="0"/>
      <w:marTop w:val="0"/>
      <w:marBottom w:val="0"/>
      <w:divBdr>
        <w:top w:val="none" w:sz="0" w:space="0" w:color="auto"/>
        <w:left w:val="none" w:sz="0" w:space="0" w:color="auto"/>
        <w:bottom w:val="none" w:sz="0" w:space="0" w:color="auto"/>
        <w:right w:val="none" w:sz="0" w:space="0" w:color="auto"/>
      </w:divBdr>
    </w:div>
    <w:div w:id="20167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4414-EF70-49A9-9163-F2E92BE5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UBND tØnh Hµ TÜnh</vt:lpstr>
    </vt:vector>
  </TitlesOfParts>
  <Company>Grizli777</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Duc Thang</dc:creator>
  <cp:lastModifiedBy>P.Van Xa</cp:lastModifiedBy>
  <cp:revision>10</cp:revision>
  <cp:lastPrinted>2020-04-16T10:58:00Z</cp:lastPrinted>
  <dcterms:created xsi:type="dcterms:W3CDTF">2020-04-16T08:47:00Z</dcterms:created>
  <dcterms:modified xsi:type="dcterms:W3CDTF">2020-04-16T11:05:00Z</dcterms:modified>
</cp:coreProperties>
</file>