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996" w:type="dxa"/>
        <w:tblLook w:val="01E0" w:firstRow="1" w:lastRow="1" w:firstColumn="1" w:lastColumn="1" w:noHBand="0" w:noVBand="0"/>
      </w:tblPr>
      <w:tblGrid>
        <w:gridCol w:w="4115"/>
        <w:gridCol w:w="6739"/>
      </w:tblGrid>
      <w:tr w:rsidR="002F78E2" w:rsidRPr="0032719C" w:rsidTr="009C51A4">
        <w:trPr>
          <w:trHeight w:val="612"/>
        </w:trPr>
        <w:tc>
          <w:tcPr>
            <w:tcW w:w="4115" w:type="dxa"/>
            <w:shd w:val="clear" w:color="auto" w:fill="auto"/>
          </w:tcPr>
          <w:p w:rsidR="002F78E2" w:rsidRPr="00C60EE0" w:rsidRDefault="00976293" w:rsidP="004F0476">
            <w:pPr>
              <w:jc w:val="center"/>
              <w:rPr>
                <w:b/>
                <w:sz w:val="28"/>
                <w:szCs w:val="28"/>
              </w:rPr>
            </w:pPr>
            <w:r>
              <w:rPr>
                <w:b/>
                <w:sz w:val="28"/>
                <w:szCs w:val="28"/>
              </w:rPr>
              <w:t>`</w:t>
            </w:r>
            <w:r w:rsidR="006F5F73">
              <w:rPr>
                <w:b/>
                <w:sz w:val="28"/>
                <w:szCs w:val="28"/>
              </w:rPr>
              <w:t xml:space="preserve"> </w:t>
            </w:r>
            <w:r w:rsidR="002F78E2" w:rsidRPr="00C60EE0">
              <w:rPr>
                <w:b/>
                <w:sz w:val="28"/>
                <w:szCs w:val="28"/>
              </w:rPr>
              <w:t>HỘI ĐỒNG NHÂN DÂN</w:t>
            </w:r>
          </w:p>
          <w:p w:rsidR="002F78E2" w:rsidRPr="00C60EE0" w:rsidRDefault="002F78E2" w:rsidP="004F0476">
            <w:pPr>
              <w:jc w:val="center"/>
              <w:rPr>
                <w:b/>
                <w:sz w:val="28"/>
                <w:szCs w:val="28"/>
              </w:rPr>
            </w:pPr>
            <w:r w:rsidRPr="00C60EE0">
              <w:rPr>
                <w:b/>
                <w:sz w:val="28"/>
                <w:szCs w:val="28"/>
              </w:rPr>
              <w:t>TỈNH HÀ TĨNH</w:t>
            </w:r>
          </w:p>
          <w:p w:rsidR="002F78E2" w:rsidRPr="0032719C" w:rsidRDefault="00CD5299" w:rsidP="004F0476">
            <w:pPr>
              <w:jc w:val="center"/>
            </w:pPr>
            <w:r>
              <w:rPr>
                <w:noProof/>
              </w:rPr>
              <mc:AlternateContent>
                <mc:Choice Requires="wps">
                  <w:drawing>
                    <wp:anchor distT="4294967295" distB="4294967295" distL="114300" distR="114300" simplePos="0" relativeHeight="251658752" behindDoc="0" locked="0" layoutInCell="1" allowOverlap="1" wp14:anchorId="2CE7FAF3" wp14:editId="5A931345">
                      <wp:simplePos x="0" y="0"/>
                      <wp:positionH relativeFrom="column">
                        <wp:posOffset>847090</wp:posOffset>
                      </wp:positionH>
                      <wp:positionV relativeFrom="paragraph">
                        <wp:posOffset>28575</wp:posOffset>
                      </wp:positionV>
                      <wp:extent cx="8001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B0B22"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25pt" to="12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"/>
                  </w:pict>
                </mc:Fallback>
              </mc:AlternateContent>
            </w:r>
          </w:p>
        </w:tc>
        <w:tc>
          <w:tcPr>
            <w:tcW w:w="6739" w:type="dxa"/>
            <w:shd w:val="clear" w:color="auto" w:fill="auto"/>
          </w:tcPr>
          <w:p w:rsidR="002F78E2" w:rsidRPr="00C60EE0" w:rsidRDefault="002F78E2" w:rsidP="00664924">
            <w:pPr>
              <w:jc w:val="center"/>
              <w:rPr>
                <w:b/>
                <w:sz w:val="28"/>
                <w:szCs w:val="28"/>
              </w:rPr>
            </w:pPr>
            <w:r w:rsidRPr="00C60EE0">
              <w:rPr>
                <w:b/>
                <w:sz w:val="28"/>
                <w:szCs w:val="28"/>
              </w:rPr>
              <w:t>CỘNG HOÀ XÃ HỘI CHỦ NGHĨA VIỆT NAM</w:t>
            </w:r>
          </w:p>
          <w:p w:rsidR="002F78E2" w:rsidRPr="00C60EE0" w:rsidRDefault="002F78E2" w:rsidP="00664924">
            <w:pPr>
              <w:jc w:val="center"/>
              <w:rPr>
                <w:b/>
                <w:sz w:val="28"/>
                <w:szCs w:val="28"/>
              </w:rPr>
            </w:pPr>
            <w:r w:rsidRPr="00C60EE0">
              <w:rPr>
                <w:b/>
                <w:sz w:val="28"/>
                <w:szCs w:val="28"/>
              </w:rPr>
              <w:t>Độc lập - Tự do - Hạnh phúc</w:t>
            </w:r>
          </w:p>
          <w:p w:rsidR="002F78E2" w:rsidRPr="00C60EE0" w:rsidRDefault="00CD5299" w:rsidP="00664924">
            <w:pPr>
              <w:tabs>
                <w:tab w:val="left" w:pos="6090"/>
              </w:tabs>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14:anchorId="5757137C" wp14:editId="42935895">
                      <wp:simplePos x="0" y="0"/>
                      <wp:positionH relativeFrom="column">
                        <wp:posOffset>962660</wp:posOffset>
                      </wp:positionH>
                      <wp:positionV relativeFrom="paragraph">
                        <wp:posOffset>30479</wp:posOffset>
                      </wp:positionV>
                      <wp:extent cx="19145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0CFD"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pt,2.4pt" to="22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"/>
                  </w:pict>
                </mc:Fallback>
              </mc:AlternateContent>
            </w:r>
          </w:p>
          <w:p w:rsidR="002F78E2" w:rsidRPr="004F0476" w:rsidRDefault="0018396C" w:rsidP="00E52BCE">
            <w:pPr>
              <w:tabs>
                <w:tab w:val="left" w:pos="6090"/>
              </w:tabs>
              <w:jc w:val="center"/>
              <w:rPr>
                <w:i/>
              </w:rPr>
            </w:pPr>
            <w:r>
              <w:rPr>
                <w:i/>
                <w:sz w:val="28"/>
                <w:szCs w:val="28"/>
              </w:rPr>
              <w:t>Hà Tĩnh, ngày 31 tháng 12</w:t>
            </w:r>
            <w:r w:rsidR="00976293">
              <w:rPr>
                <w:i/>
                <w:sz w:val="28"/>
                <w:szCs w:val="28"/>
              </w:rPr>
              <w:t xml:space="preserve"> năm 2020</w:t>
            </w:r>
          </w:p>
        </w:tc>
      </w:tr>
    </w:tbl>
    <w:p w:rsidR="002F78E2" w:rsidRPr="0032719C" w:rsidRDefault="009711C6" w:rsidP="002F78E2">
      <w:pPr>
        <w:tabs>
          <w:tab w:val="left" w:pos="6090"/>
        </w:tabs>
        <w:jc w:val="both"/>
        <w:rPr>
          <w:i/>
          <w:sz w:val="8"/>
          <w:szCs w:val="26"/>
        </w:rPr>
      </w:pPr>
      <w:r>
        <w:rPr>
          <w:i/>
          <w:noProof/>
          <w:sz w:val="8"/>
          <w:szCs w:val="26"/>
        </w:rPr>
        <w:drawing>
          <wp:anchor distT="0" distB="0" distL="114300" distR="114300" simplePos="0" relativeHeight="251659776" behindDoc="1" locked="0" layoutInCell="1" allowOverlap="1" wp14:anchorId="36CBEDC9" wp14:editId="486DFEAD">
            <wp:simplePos x="0" y="0"/>
            <wp:positionH relativeFrom="column">
              <wp:posOffset>-826135</wp:posOffset>
            </wp:positionH>
            <wp:positionV relativeFrom="paragraph">
              <wp:posOffset>113030</wp:posOffset>
            </wp:positionV>
            <wp:extent cx="1822450" cy="974725"/>
            <wp:effectExtent l="0" t="0" r="6350" b="0"/>
            <wp:wrapThrough wrapText="bothSides">
              <wp:wrapPolygon edited="0">
                <wp:start x="0" y="0"/>
                <wp:lineTo x="0" y="20263"/>
                <wp:lineTo x="1129" y="21107"/>
                <wp:lineTo x="18063" y="21107"/>
                <wp:lineTo x="20321" y="21107"/>
                <wp:lineTo x="21449" y="20685"/>
                <wp:lineTo x="21449" y="17730"/>
                <wp:lineTo x="15353" y="13509"/>
                <wp:lineTo x="19869" y="12242"/>
                <wp:lineTo x="20095" y="7177"/>
                <wp:lineTo x="16708" y="6754"/>
                <wp:lineTo x="18063" y="4644"/>
                <wp:lineTo x="16934" y="3799"/>
                <wp:lineTo x="767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8E2" w:rsidRPr="0032719C" w:rsidRDefault="002F78E2" w:rsidP="002F78E2">
      <w:pPr>
        <w:tabs>
          <w:tab w:val="left" w:pos="6090"/>
        </w:tabs>
        <w:jc w:val="center"/>
        <w:rPr>
          <w:i/>
          <w:sz w:val="4"/>
        </w:rPr>
      </w:pPr>
    </w:p>
    <w:p w:rsidR="002F78E2" w:rsidRPr="00D922F1" w:rsidRDefault="005B47FF" w:rsidP="002F78E2">
      <w:pPr>
        <w:tabs>
          <w:tab w:val="left" w:pos="6090"/>
        </w:tabs>
        <w:jc w:val="center"/>
        <w:rPr>
          <w:i/>
          <w:sz w:val="2"/>
        </w:rPr>
      </w:pPr>
      <w:r>
        <w:rPr>
          <w:i/>
          <w:sz w:val="2"/>
        </w:rPr>
        <w:t>s</w:t>
      </w:r>
    </w:p>
    <w:p w:rsidR="00A61F77" w:rsidRPr="00416F9E" w:rsidRDefault="00A61F77" w:rsidP="00856FB2">
      <w:pPr>
        <w:tabs>
          <w:tab w:val="left" w:pos="2552"/>
          <w:tab w:val="left" w:pos="6090"/>
        </w:tabs>
        <w:jc w:val="both"/>
        <w:rPr>
          <w:i/>
          <w:sz w:val="6"/>
          <w:szCs w:val="26"/>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r w:rsidRPr="00416F9E">
        <w:rPr>
          <w:i/>
          <w:sz w:val="2"/>
          <w:lang w:val="pt-BR"/>
        </w:rPr>
        <w:t>T4r..</w:t>
      </w: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4"/>
          <w:lang w:val="pt-BR"/>
        </w:rPr>
      </w:pPr>
    </w:p>
    <w:p w:rsidR="00D200EE" w:rsidRDefault="00D200EE" w:rsidP="00D200EE">
      <w:pPr>
        <w:pBdr>
          <w:top w:val="nil"/>
          <w:left w:val="nil"/>
          <w:bottom w:val="nil"/>
          <w:right w:val="nil"/>
          <w:between w:val="nil"/>
        </w:pBdr>
        <w:rPr>
          <w:b/>
          <w:sz w:val="30"/>
          <w:szCs w:val="30"/>
          <w:lang w:val="pt-BR"/>
        </w:rPr>
      </w:pPr>
      <w:r>
        <w:rPr>
          <w:b/>
          <w:sz w:val="30"/>
          <w:szCs w:val="30"/>
          <w:lang w:val="pt-BR"/>
        </w:rPr>
        <w:t xml:space="preserve"> </w:t>
      </w:r>
    </w:p>
    <w:p w:rsidR="0018396C" w:rsidRPr="00E2534F" w:rsidRDefault="00D200EE" w:rsidP="00D200EE">
      <w:pPr>
        <w:pBdr>
          <w:top w:val="nil"/>
          <w:left w:val="nil"/>
          <w:bottom w:val="nil"/>
          <w:right w:val="nil"/>
          <w:between w:val="nil"/>
        </w:pBdr>
        <w:rPr>
          <w:rFonts w:eastAsia="Courgette"/>
          <w:b/>
          <w:i/>
          <w:caps/>
          <w:color w:val="000000"/>
          <w:sz w:val="48"/>
          <w:szCs w:val="72"/>
        </w:rPr>
      </w:pPr>
      <w:r>
        <w:rPr>
          <w:b/>
          <w:sz w:val="30"/>
          <w:szCs w:val="30"/>
          <w:lang w:val="pt-BR"/>
        </w:rPr>
        <w:t xml:space="preserve">     </w:t>
      </w:r>
      <w:r w:rsidR="00E2534F" w:rsidRPr="00E2534F">
        <w:rPr>
          <w:rFonts w:eastAsia="Courgette"/>
          <w:b/>
          <w:i/>
          <w:caps/>
          <w:color w:val="000000"/>
          <w:sz w:val="48"/>
          <w:szCs w:val="72"/>
        </w:rPr>
        <w:t>chúc mừng năm mới</w:t>
      </w:r>
    </w:p>
    <w:p w:rsidR="00E2534F" w:rsidRPr="00E2534F" w:rsidRDefault="00E2534F" w:rsidP="00D200EE">
      <w:pPr>
        <w:pBdr>
          <w:top w:val="nil"/>
          <w:left w:val="nil"/>
          <w:bottom w:val="nil"/>
          <w:right w:val="nil"/>
          <w:between w:val="nil"/>
        </w:pBdr>
        <w:rPr>
          <w:rFonts w:eastAsia="Courgette"/>
          <w:i/>
          <w:caps/>
          <w:color w:val="000000"/>
          <w:sz w:val="48"/>
          <w:szCs w:val="72"/>
        </w:rPr>
      </w:pPr>
    </w:p>
    <w:p w:rsidR="0018396C" w:rsidRDefault="0018396C" w:rsidP="00856FB2">
      <w:pPr>
        <w:tabs>
          <w:tab w:val="left" w:pos="2552"/>
          <w:tab w:val="left" w:pos="6090"/>
        </w:tabs>
        <w:jc w:val="center"/>
        <w:rPr>
          <w:b/>
          <w:sz w:val="30"/>
          <w:szCs w:val="30"/>
          <w:lang w:val="pt-BR"/>
        </w:rPr>
      </w:pPr>
    </w:p>
    <w:p w:rsidR="00A61F77" w:rsidRPr="004C423E" w:rsidRDefault="00A61F77" w:rsidP="00DD3E41">
      <w:pPr>
        <w:tabs>
          <w:tab w:val="left" w:pos="2552"/>
          <w:tab w:val="left" w:pos="6090"/>
        </w:tabs>
        <w:jc w:val="center"/>
        <w:rPr>
          <w:b/>
          <w:sz w:val="30"/>
          <w:szCs w:val="30"/>
          <w:lang w:val="pt-BR"/>
        </w:rPr>
      </w:pPr>
      <w:r w:rsidRPr="004C423E">
        <w:rPr>
          <w:b/>
          <w:sz w:val="30"/>
          <w:szCs w:val="30"/>
          <w:lang w:val="pt-BR"/>
        </w:rPr>
        <w:t xml:space="preserve">CHƯƠNG TRÌNH CÔNG TÁC THÁNG  </w:t>
      </w:r>
      <w:r w:rsidR="0018396C">
        <w:rPr>
          <w:b/>
          <w:sz w:val="30"/>
          <w:szCs w:val="30"/>
          <w:lang w:val="pt-BR"/>
        </w:rPr>
        <w:t>01</w:t>
      </w:r>
      <w:r w:rsidR="00C717BA">
        <w:rPr>
          <w:b/>
          <w:sz w:val="30"/>
          <w:szCs w:val="30"/>
          <w:lang w:val="pt-BR"/>
        </w:rPr>
        <w:t xml:space="preserve"> </w:t>
      </w:r>
      <w:r w:rsidRPr="004C423E">
        <w:rPr>
          <w:b/>
          <w:sz w:val="30"/>
          <w:szCs w:val="30"/>
          <w:lang w:val="pt-BR"/>
        </w:rPr>
        <w:t>-</w:t>
      </w:r>
      <w:r w:rsidR="00976293">
        <w:rPr>
          <w:b/>
          <w:sz w:val="30"/>
          <w:szCs w:val="30"/>
          <w:lang w:val="pt-BR"/>
        </w:rPr>
        <w:t xml:space="preserve"> 2021</w:t>
      </w:r>
    </w:p>
    <w:p w:rsidR="00A61F77" w:rsidRPr="004C423E" w:rsidRDefault="00CD5299" w:rsidP="00DD3E41">
      <w:pPr>
        <w:tabs>
          <w:tab w:val="left" w:pos="2552"/>
        </w:tabs>
        <w:spacing w:line="288" w:lineRule="auto"/>
        <w:ind w:left="360"/>
        <w:jc w:val="center"/>
        <w:rPr>
          <w:sz w:val="30"/>
          <w:szCs w:val="30"/>
          <w:lang w:val="pt-BR"/>
        </w:rPr>
      </w:pPr>
      <w:r w:rsidRPr="004C423E">
        <w:rPr>
          <w:noProof/>
          <w:sz w:val="30"/>
          <w:szCs w:val="30"/>
        </w:rPr>
        <mc:AlternateContent>
          <mc:Choice Requires="wps">
            <w:drawing>
              <wp:anchor distT="4294967295" distB="4294967295" distL="114300" distR="114300" simplePos="0" relativeHeight="251656704" behindDoc="0" locked="0" layoutInCell="1" allowOverlap="1" wp14:anchorId="1DD372C1" wp14:editId="53E60CF6">
                <wp:simplePos x="0" y="0"/>
                <wp:positionH relativeFrom="column">
                  <wp:posOffset>2222500</wp:posOffset>
                </wp:positionH>
                <wp:positionV relativeFrom="paragraph">
                  <wp:posOffset>24764</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5E45D"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"/>
            </w:pict>
          </mc:Fallback>
        </mc:AlternateContent>
      </w:r>
    </w:p>
    <w:p w:rsidR="00275FD3" w:rsidRPr="00275FD3" w:rsidRDefault="00A61F77" w:rsidP="00DD3E41">
      <w:pPr>
        <w:ind w:firstLine="700"/>
        <w:rPr>
          <w:b/>
          <w:sz w:val="28"/>
          <w:szCs w:val="28"/>
          <w:lang w:val="pt-BR"/>
        </w:rPr>
      </w:pPr>
      <w:r w:rsidRPr="00416F9E">
        <w:rPr>
          <w:b/>
          <w:sz w:val="28"/>
          <w:szCs w:val="28"/>
          <w:lang w:val="pt-BR"/>
        </w:rPr>
        <w:t>I. MỘT SỐ NHIỆM VỤ TRỌNG TÂM</w:t>
      </w:r>
    </w:p>
    <w:p w:rsidR="00F5059F" w:rsidRPr="00F5059F" w:rsidRDefault="00976293" w:rsidP="00DD3E41">
      <w:pPr>
        <w:pStyle w:val="BodyTextIndent"/>
        <w:spacing w:line="240" w:lineRule="atLeast"/>
        <w:rPr>
          <w:spacing w:val="-4"/>
          <w:sz w:val="28"/>
        </w:rPr>
      </w:pPr>
      <w:r w:rsidRPr="00E47CF3">
        <w:rPr>
          <w:color w:val="000000"/>
          <w:spacing w:val="-4"/>
          <w:sz w:val="28"/>
        </w:rPr>
        <w:t>- Tổ c</w:t>
      </w:r>
      <w:r w:rsidR="00655D1F" w:rsidRPr="00E47CF3">
        <w:rPr>
          <w:color w:val="000000"/>
          <w:spacing w:val="-4"/>
          <w:sz w:val="28"/>
        </w:rPr>
        <w:t xml:space="preserve">hức Phiên họp thứ </w:t>
      </w:r>
      <w:r w:rsidR="00E47CF3" w:rsidRPr="00E47CF3">
        <w:rPr>
          <w:color w:val="000000"/>
          <w:spacing w:val="-4"/>
          <w:sz w:val="28"/>
        </w:rPr>
        <w:t>53</w:t>
      </w:r>
      <w:r w:rsidR="00275FD3" w:rsidRPr="00E47CF3">
        <w:rPr>
          <w:color w:val="000000"/>
          <w:spacing w:val="-4"/>
          <w:sz w:val="28"/>
        </w:rPr>
        <w:t xml:space="preserve"> </w:t>
      </w:r>
      <w:r w:rsidR="00E47CF3" w:rsidRPr="00E47CF3">
        <w:rPr>
          <w:color w:val="000000"/>
          <w:spacing w:val="-4"/>
          <w:sz w:val="28"/>
        </w:rPr>
        <w:t>của</w:t>
      </w:r>
      <w:r w:rsidR="00655D1F" w:rsidRPr="00E47CF3">
        <w:rPr>
          <w:color w:val="000000"/>
          <w:spacing w:val="-4"/>
          <w:sz w:val="28"/>
        </w:rPr>
        <w:t xml:space="preserve"> </w:t>
      </w:r>
      <w:r w:rsidR="00275FD3" w:rsidRPr="00E47CF3">
        <w:rPr>
          <w:color w:val="000000"/>
          <w:spacing w:val="-4"/>
          <w:sz w:val="28"/>
        </w:rPr>
        <w:t>Thường trực Hội đồng nhân dân tỉnh khóa XVII</w:t>
      </w:r>
      <w:r w:rsidR="00275FD3" w:rsidRPr="00E47CF3">
        <w:rPr>
          <w:spacing w:val="-4"/>
          <w:sz w:val="28"/>
        </w:rPr>
        <w:t>; Hội nghị giao ban Thường trực Hội đồng nhân dân tỉnh với Thường trực HĐND các huyện, thành phố, thị xã</w:t>
      </w:r>
      <w:r w:rsidR="00F5059F">
        <w:rPr>
          <w:spacing w:val="-4"/>
          <w:sz w:val="28"/>
        </w:rPr>
        <w:t>; chỉ đạo kiện toàn tổ chức bộ máy, hoạt động Văn phòng Đoàn ĐBQH, HĐND tỉnh;</w:t>
      </w:r>
    </w:p>
    <w:p w:rsidR="00976293" w:rsidRPr="00DD3E41" w:rsidRDefault="00275FD3" w:rsidP="00DD3E41">
      <w:pPr>
        <w:pStyle w:val="BodyTextIndent"/>
        <w:spacing w:line="240" w:lineRule="atLeast"/>
        <w:rPr>
          <w:sz w:val="28"/>
        </w:rPr>
      </w:pPr>
      <w:r w:rsidRPr="00DD3E41">
        <w:rPr>
          <w:sz w:val="28"/>
        </w:rPr>
        <w:t>- Thường trực HĐND, các ban HĐND tỉnh tổ chức giám sát, khảo sát và làm việc với các địa phương, đơn vị về:</w:t>
      </w:r>
      <w:r w:rsidR="00E47CF3" w:rsidRPr="00DD3E41">
        <w:rPr>
          <w:sz w:val="28"/>
        </w:rPr>
        <w:t xml:space="preserve"> "việc giải quyết kiến nghị cử tri  gửi tới Kỳ họp thứ 18 HĐND tỉnh khóa XVII”’; “công tác quản lý an toàn thực phẩm; phòng chống buôn lậu, gian lận thương mại t</w:t>
      </w:r>
      <w:bookmarkStart w:id="0" w:name="_GoBack"/>
      <w:bookmarkEnd w:id="0"/>
      <w:r w:rsidR="00E47CF3" w:rsidRPr="00DD3E41">
        <w:rPr>
          <w:sz w:val="28"/>
        </w:rPr>
        <w:t>rư</w:t>
      </w:r>
      <w:r w:rsidR="00BA2033" w:rsidRPr="00DD3E41">
        <w:rPr>
          <w:sz w:val="28"/>
        </w:rPr>
        <w:t>ớc trong sau Tết Nguyên đán 2021</w:t>
      </w:r>
      <w:r w:rsidR="00E47CF3" w:rsidRPr="00DD3E41">
        <w:rPr>
          <w:sz w:val="28"/>
        </w:rPr>
        <w:t>”;</w:t>
      </w:r>
      <w:r w:rsidR="00DD3E41" w:rsidRPr="00DD3E41">
        <w:rPr>
          <w:color w:val="000000"/>
          <w:sz w:val="28"/>
        </w:rPr>
        <w:t xml:space="preserve"> Kết quả </w:t>
      </w:r>
      <w:r w:rsidR="00DD3E41" w:rsidRPr="00DD3E41">
        <w:rPr>
          <w:color w:val="000000"/>
          <w:spacing w:val="-2"/>
          <w:sz w:val="28"/>
          <w:lang w:val="da-DK"/>
        </w:rPr>
        <w:t>thực hiện Nghị quyết số 93/2018/NQ-HĐND</w:t>
      </w:r>
      <w:r w:rsidR="00DD3E41" w:rsidRPr="00DD3E41">
        <w:rPr>
          <w:color w:val="000000"/>
          <w:sz w:val="28"/>
        </w:rPr>
        <w:t xml:space="preserve"> của HĐND tỉnh về “</w:t>
      </w:r>
      <w:r w:rsidR="00DD3E41" w:rsidRPr="00DD3E41">
        <w:rPr>
          <w:color w:val="000000"/>
          <w:sz w:val="28"/>
          <w:shd w:val="clear" w:color="auto" w:fill="FFFFFF"/>
        </w:rPr>
        <w:t>Bảo tồn và phát huy giá trị các di sản văn hóa Dân ca Ví, Giặm Nghệ Tĩnh, Ca trù, Truyện Kiều, Mộc bản Trường học Phúc Giang và Hoàng Hoa sứ trình đồ, giai đoạn 2018 - 2025 và những năm tiếp theo”</w:t>
      </w:r>
      <w:r w:rsidR="00E47CF3" w:rsidRPr="00DD3E41">
        <w:rPr>
          <w:color w:val="000000"/>
          <w:sz w:val="28"/>
        </w:rPr>
        <w:t>;</w:t>
      </w:r>
    </w:p>
    <w:p w:rsidR="00275FD3" w:rsidRPr="00E47CF3" w:rsidRDefault="00275FD3" w:rsidP="00DD3E41">
      <w:pPr>
        <w:pStyle w:val="BodyTextIndent"/>
        <w:spacing w:line="240" w:lineRule="atLeast"/>
        <w:rPr>
          <w:color w:val="000000"/>
          <w:spacing w:val="-4"/>
          <w:sz w:val="28"/>
        </w:rPr>
      </w:pPr>
      <w:r w:rsidRPr="00E47CF3">
        <w:rPr>
          <w:color w:val="000000"/>
          <w:spacing w:val="-4"/>
          <w:sz w:val="28"/>
        </w:rPr>
        <w:t>- Thường trực Hội đồng nhân dân, các ban Hội đồng nhân dân tỉnh t</w:t>
      </w:r>
      <w:r w:rsidR="00976293" w:rsidRPr="00E47CF3">
        <w:rPr>
          <w:color w:val="000000"/>
          <w:spacing w:val="-4"/>
          <w:sz w:val="28"/>
        </w:rPr>
        <w:t>ổ chức tổng kết công tác năm 2020</w:t>
      </w:r>
      <w:r w:rsidR="00FC0A10">
        <w:rPr>
          <w:color w:val="000000"/>
          <w:spacing w:val="-4"/>
          <w:sz w:val="28"/>
        </w:rPr>
        <w:t>, nhiệm kỳ 2016-2021</w:t>
      </w:r>
      <w:r w:rsidRPr="00E47CF3">
        <w:rPr>
          <w:color w:val="000000"/>
          <w:spacing w:val="-4"/>
          <w:sz w:val="28"/>
        </w:rPr>
        <w:t xml:space="preserve">; triển khai </w:t>
      </w:r>
      <w:r w:rsidR="00FC0A10">
        <w:rPr>
          <w:color w:val="000000"/>
          <w:spacing w:val="-4"/>
          <w:sz w:val="28"/>
        </w:rPr>
        <w:t>kế hoạch</w:t>
      </w:r>
      <w:r w:rsidRPr="00E47CF3">
        <w:rPr>
          <w:color w:val="000000"/>
          <w:spacing w:val="-4"/>
          <w:sz w:val="28"/>
        </w:rPr>
        <w:t xml:space="preserve"> </w:t>
      </w:r>
      <w:r w:rsidR="00976293" w:rsidRPr="00E47CF3">
        <w:rPr>
          <w:color w:val="000000"/>
          <w:spacing w:val="-4"/>
          <w:sz w:val="28"/>
        </w:rPr>
        <w:t>năm 2021</w:t>
      </w:r>
      <w:r w:rsidRPr="00E47CF3">
        <w:rPr>
          <w:color w:val="000000"/>
          <w:spacing w:val="-4"/>
          <w:sz w:val="28"/>
        </w:rPr>
        <w:t>; kiểm tra và chỉ đạo cơ sở ở một số địa phương, đơn vị.</w:t>
      </w:r>
    </w:p>
    <w:p w:rsidR="0014022D" w:rsidRPr="00E47CF3" w:rsidRDefault="0014022D" w:rsidP="00DD3E41">
      <w:pPr>
        <w:pStyle w:val="BodyTextIndent"/>
        <w:spacing w:line="240" w:lineRule="atLeast"/>
        <w:rPr>
          <w:color w:val="000000"/>
          <w:spacing w:val="-4"/>
          <w:sz w:val="28"/>
        </w:rPr>
      </w:pPr>
      <w:r w:rsidRPr="00E47CF3">
        <w:rPr>
          <w:color w:val="000000"/>
          <w:sz w:val="28"/>
        </w:rPr>
        <w:t xml:space="preserve">- Tham dự </w:t>
      </w:r>
      <w:r w:rsidR="00275FD3" w:rsidRPr="00E47CF3">
        <w:rPr>
          <w:color w:val="000000"/>
          <w:spacing w:val="-4"/>
          <w:sz w:val="28"/>
        </w:rPr>
        <w:t>các hoạt động</w:t>
      </w:r>
      <w:r w:rsidR="00A6566C">
        <w:rPr>
          <w:color w:val="000000"/>
          <w:spacing w:val="-4"/>
          <w:sz w:val="28"/>
        </w:rPr>
        <w:t xml:space="preserve"> chào mừng</w:t>
      </w:r>
      <w:r w:rsidR="00976293" w:rsidRPr="00E47CF3">
        <w:rPr>
          <w:color w:val="000000"/>
          <w:spacing w:val="-4"/>
          <w:sz w:val="28"/>
        </w:rPr>
        <w:t xml:space="preserve"> ngày lễ</w:t>
      </w:r>
      <w:r w:rsidR="00A6566C">
        <w:rPr>
          <w:color w:val="000000"/>
          <w:spacing w:val="-4"/>
          <w:sz w:val="28"/>
        </w:rPr>
        <w:t>, sự kiện trong tháng.</w:t>
      </w:r>
    </w:p>
    <w:p w:rsidR="00A61F77" w:rsidRDefault="00A61F77" w:rsidP="00DD3E41">
      <w:pPr>
        <w:jc w:val="both"/>
        <w:rPr>
          <w:b/>
          <w:sz w:val="26"/>
          <w:szCs w:val="26"/>
        </w:rPr>
      </w:pPr>
      <w:r w:rsidRPr="00416F9E">
        <w:rPr>
          <w:b/>
          <w:sz w:val="28"/>
          <w:szCs w:val="28"/>
          <w:lang w:val="pt-BR"/>
        </w:rPr>
        <w:tab/>
      </w:r>
      <w:r w:rsidRPr="00997152">
        <w:rPr>
          <w:b/>
          <w:sz w:val="26"/>
          <w:szCs w:val="26"/>
        </w:rPr>
        <w:t>II. DỰ KIẾN CHƯƠNG TRÌNH LÀM VIỆC</w:t>
      </w:r>
    </w:p>
    <w:p w:rsidR="009C71B6" w:rsidRDefault="009C71B6" w:rsidP="00DD3E41">
      <w:pPr>
        <w:jc w:val="both"/>
        <w:rPr>
          <w:b/>
          <w:sz w:val="26"/>
          <w:szCs w:val="26"/>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725"/>
        <w:gridCol w:w="4135"/>
        <w:gridCol w:w="1139"/>
        <w:gridCol w:w="1129"/>
        <w:gridCol w:w="1139"/>
        <w:gridCol w:w="2268"/>
      </w:tblGrid>
      <w:tr w:rsidR="00A61F77" w:rsidRPr="008C3004" w:rsidTr="003B6E98">
        <w:trPr>
          <w:tblHeader/>
        </w:trPr>
        <w:tc>
          <w:tcPr>
            <w:tcW w:w="1389" w:type="dxa"/>
            <w:gridSpan w:val="2"/>
            <w:shd w:val="clear" w:color="auto" w:fill="auto"/>
            <w:vAlign w:val="center"/>
          </w:tcPr>
          <w:p w:rsidR="00A61F77" w:rsidRPr="008C3004" w:rsidRDefault="00A61F77" w:rsidP="000561DA">
            <w:pPr>
              <w:contextualSpacing/>
              <w:jc w:val="center"/>
              <w:rPr>
                <w:b/>
                <w:sz w:val="26"/>
                <w:szCs w:val="26"/>
              </w:rPr>
            </w:pPr>
            <w:r w:rsidRPr="008C3004">
              <w:rPr>
                <w:b/>
                <w:sz w:val="26"/>
                <w:szCs w:val="26"/>
              </w:rPr>
              <w:t>NGÀY</w:t>
            </w:r>
          </w:p>
        </w:tc>
        <w:tc>
          <w:tcPr>
            <w:tcW w:w="5274" w:type="dxa"/>
            <w:gridSpan w:val="2"/>
            <w:shd w:val="clear" w:color="auto" w:fill="auto"/>
            <w:vAlign w:val="center"/>
          </w:tcPr>
          <w:p w:rsidR="00A61F77" w:rsidRPr="008C3004" w:rsidRDefault="00A61F77" w:rsidP="000561DA">
            <w:pPr>
              <w:contextualSpacing/>
              <w:jc w:val="center"/>
              <w:rPr>
                <w:b/>
                <w:sz w:val="26"/>
                <w:szCs w:val="26"/>
                <w:lang w:val="pt-BR"/>
              </w:rPr>
            </w:pPr>
            <w:r w:rsidRPr="008C3004">
              <w:rPr>
                <w:b/>
                <w:sz w:val="26"/>
                <w:szCs w:val="26"/>
                <w:lang w:val="pt-BR"/>
              </w:rPr>
              <w:t>NỘI DUNG CÔNG VIỆC</w:t>
            </w:r>
          </w:p>
        </w:tc>
        <w:tc>
          <w:tcPr>
            <w:tcW w:w="2268" w:type="dxa"/>
            <w:gridSpan w:val="2"/>
            <w:shd w:val="clear" w:color="auto" w:fill="auto"/>
          </w:tcPr>
          <w:p w:rsidR="00A61F77" w:rsidRPr="008C3004" w:rsidRDefault="007928A0" w:rsidP="000561DA">
            <w:pPr>
              <w:contextualSpacing/>
              <w:jc w:val="center"/>
              <w:rPr>
                <w:b/>
                <w:sz w:val="26"/>
                <w:szCs w:val="26"/>
              </w:rPr>
            </w:pPr>
            <w:r w:rsidRPr="008C3004">
              <w:rPr>
                <w:b/>
                <w:sz w:val="26"/>
                <w:szCs w:val="26"/>
              </w:rPr>
              <w:t>TỔ CHỨC, THỰC HIỆN</w:t>
            </w:r>
          </w:p>
        </w:tc>
        <w:tc>
          <w:tcPr>
            <w:tcW w:w="2268" w:type="dxa"/>
            <w:shd w:val="clear" w:color="auto" w:fill="auto"/>
            <w:vAlign w:val="center"/>
          </w:tcPr>
          <w:p w:rsidR="00A61F77" w:rsidRPr="008C3004" w:rsidRDefault="00A61F77" w:rsidP="000561DA">
            <w:pPr>
              <w:contextualSpacing/>
              <w:jc w:val="center"/>
              <w:rPr>
                <w:b/>
                <w:sz w:val="26"/>
                <w:szCs w:val="26"/>
              </w:rPr>
            </w:pPr>
            <w:r w:rsidRPr="008C3004">
              <w:rPr>
                <w:b/>
                <w:sz w:val="26"/>
                <w:szCs w:val="26"/>
              </w:rPr>
              <w:t>ĐỊA ĐIỂM</w:t>
            </w:r>
          </w:p>
        </w:tc>
      </w:tr>
      <w:tr w:rsidR="005C6AC6" w:rsidRPr="008C3004" w:rsidTr="003B6E98">
        <w:tc>
          <w:tcPr>
            <w:tcW w:w="1389" w:type="dxa"/>
            <w:gridSpan w:val="2"/>
            <w:shd w:val="clear" w:color="auto" w:fill="auto"/>
            <w:vAlign w:val="center"/>
          </w:tcPr>
          <w:p w:rsidR="0073200E" w:rsidRPr="00976293" w:rsidRDefault="00976293" w:rsidP="000561DA">
            <w:pPr>
              <w:contextualSpacing/>
              <w:jc w:val="center"/>
              <w:rPr>
                <w:b/>
                <w:sz w:val="26"/>
                <w:szCs w:val="26"/>
              </w:rPr>
            </w:pPr>
            <w:r>
              <w:rPr>
                <w:b/>
                <w:sz w:val="26"/>
                <w:szCs w:val="26"/>
              </w:rPr>
              <w:t>01</w:t>
            </w:r>
          </w:p>
        </w:tc>
        <w:tc>
          <w:tcPr>
            <w:tcW w:w="5274" w:type="dxa"/>
            <w:gridSpan w:val="2"/>
            <w:shd w:val="clear" w:color="auto" w:fill="auto"/>
          </w:tcPr>
          <w:p w:rsidR="005C4733" w:rsidRPr="00976293" w:rsidRDefault="00976293" w:rsidP="00976293">
            <w:pPr>
              <w:contextualSpacing/>
              <w:jc w:val="center"/>
              <w:rPr>
                <w:b/>
                <w:i/>
                <w:sz w:val="26"/>
                <w:szCs w:val="26"/>
              </w:rPr>
            </w:pPr>
            <w:r w:rsidRPr="00976293">
              <w:rPr>
                <w:b/>
                <w:i/>
                <w:sz w:val="26"/>
                <w:szCs w:val="26"/>
              </w:rPr>
              <w:t>Nghỉ Tết dương lịch</w:t>
            </w:r>
          </w:p>
        </w:tc>
        <w:tc>
          <w:tcPr>
            <w:tcW w:w="2268" w:type="dxa"/>
            <w:gridSpan w:val="2"/>
            <w:shd w:val="clear" w:color="auto" w:fill="auto"/>
          </w:tcPr>
          <w:p w:rsidR="005C4733" w:rsidRPr="008C3004" w:rsidRDefault="005C4733" w:rsidP="000561DA">
            <w:pPr>
              <w:contextualSpacing/>
              <w:rPr>
                <w:sz w:val="26"/>
                <w:szCs w:val="26"/>
              </w:rPr>
            </w:pPr>
          </w:p>
        </w:tc>
        <w:tc>
          <w:tcPr>
            <w:tcW w:w="2268" w:type="dxa"/>
            <w:shd w:val="clear" w:color="auto" w:fill="auto"/>
          </w:tcPr>
          <w:p w:rsidR="005C4733" w:rsidRPr="008C3004" w:rsidRDefault="005C4733" w:rsidP="000561DA">
            <w:pPr>
              <w:ind w:right="-108"/>
              <w:contextualSpacing/>
              <w:rPr>
                <w:sz w:val="26"/>
                <w:szCs w:val="26"/>
              </w:rPr>
            </w:pPr>
          </w:p>
        </w:tc>
      </w:tr>
      <w:tr w:rsidR="0073200E" w:rsidRPr="008C3004" w:rsidTr="00AB1DDD">
        <w:tc>
          <w:tcPr>
            <w:tcW w:w="1389" w:type="dxa"/>
            <w:gridSpan w:val="2"/>
            <w:shd w:val="clear" w:color="auto" w:fill="auto"/>
            <w:vAlign w:val="center"/>
          </w:tcPr>
          <w:p w:rsidR="0073200E" w:rsidRPr="00976293" w:rsidRDefault="00976293" w:rsidP="000561DA">
            <w:pPr>
              <w:pBdr>
                <w:top w:val="nil"/>
                <w:left w:val="nil"/>
                <w:bottom w:val="nil"/>
                <w:right w:val="nil"/>
                <w:between w:val="nil"/>
              </w:pBdr>
              <w:jc w:val="center"/>
              <w:rPr>
                <w:b/>
                <w:color w:val="000000"/>
                <w:sz w:val="28"/>
                <w:szCs w:val="28"/>
              </w:rPr>
            </w:pPr>
            <w:r>
              <w:rPr>
                <w:b/>
                <w:color w:val="000000"/>
                <w:sz w:val="28"/>
                <w:szCs w:val="28"/>
              </w:rPr>
              <w:t>02-03</w:t>
            </w:r>
          </w:p>
        </w:tc>
        <w:tc>
          <w:tcPr>
            <w:tcW w:w="5274" w:type="dxa"/>
            <w:gridSpan w:val="2"/>
            <w:shd w:val="clear" w:color="auto" w:fill="auto"/>
            <w:vAlign w:val="center"/>
          </w:tcPr>
          <w:p w:rsidR="00D86AE9" w:rsidRPr="00976293" w:rsidRDefault="00976293" w:rsidP="00AB1DDD">
            <w:pPr>
              <w:pBdr>
                <w:top w:val="nil"/>
                <w:left w:val="nil"/>
                <w:bottom w:val="nil"/>
                <w:right w:val="nil"/>
                <w:between w:val="nil"/>
              </w:pBdr>
              <w:tabs>
                <w:tab w:val="center" w:pos="4320"/>
                <w:tab w:val="right" w:pos="8640"/>
              </w:tabs>
              <w:jc w:val="center"/>
              <w:rPr>
                <w:b/>
                <w:color w:val="000000"/>
                <w:sz w:val="26"/>
                <w:szCs w:val="26"/>
              </w:rPr>
            </w:pPr>
            <w:r w:rsidRPr="00976293">
              <w:rPr>
                <w:b/>
                <w:color w:val="000000"/>
                <w:sz w:val="26"/>
                <w:szCs w:val="26"/>
              </w:rPr>
              <w:t>Nghỉ Thứ Bảy, Chủ Nhật</w:t>
            </w:r>
          </w:p>
        </w:tc>
        <w:tc>
          <w:tcPr>
            <w:tcW w:w="2268" w:type="dxa"/>
            <w:gridSpan w:val="2"/>
            <w:shd w:val="clear" w:color="auto" w:fill="auto"/>
          </w:tcPr>
          <w:p w:rsidR="00D86AE9" w:rsidRPr="001B222C" w:rsidRDefault="00D86AE9" w:rsidP="000561DA">
            <w:pPr>
              <w:pBdr>
                <w:top w:val="nil"/>
                <w:left w:val="nil"/>
                <w:bottom w:val="nil"/>
                <w:right w:val="nil"/>
                <w:between w:val="nil"/>
              </w:pBdr>
              <w:rPr>
                <w:color w:val="000000"/>
                <w:sz w:val="26"/>
                <w:szCs w:val="26"/>
              </w:rPr>
            </w:pPr>
          </w:p>
        </w:tc>
        <w:tc>
          <w:tcPr>
            <w:tcW w:w="2268" w:type="dxa"/>
            <w:shd w:val="clear" w:color="auto" w:fill="auto"/>
          </w:tcPr>
          <w:p w:rsidR="00F21F41" w:rsidRPr="001B222C" w:rsidRDefault="00F21F41" w:rsidP="000561DA">
            <w:pPr>
              <w:pBdr>
                <w:top w:val="nil"/>
                <w:left w:val="nil"/>
                <w:bottom w:val="nil"/>
                <w:right w:val="nil"/>
                <w:between w:val="nil"/>
              </w:pBdr>
              <w:rPr>
                <w:color w:val="000000"/>
                <w:sz w:val="26"/>
                <w:szCs w:val="26"/>
              </w:rPr>
            </w:pPr>
          </w:p>
        </w:tc>
      </w:tr>
      <w:tr w:rsidR="00976293" w:rsidRPr="008C3004" w:rsidTr="003B5DE0">
        <w:trPr>
          <w:trHeight w:val="419"/>
        </w:trPr>
        <w:tc>
          <w:tcPr>
            <w:tcW w:w="1389" w:type="dxa"/>
            <w:gridSpan w:val="2"/>
            <w:shd w:val="clear" w:color="auto" w:fill="auto"/>
            <w:vAlign w:val="center"/>
          </w:tcPr>
          <w:p w:rsidR="00976293" w:rsidRPr="00976293" w:rsidRDefault="00976293" w:rsidP="00976293">
            <w:pPr>
              <w:contextualSpacing/>
              <w:jc w:val="center"/>
              <w:rPr>
                <w:sz w:val="26"/>
                <w:szCs w:val="26"/>
              </w:rPr>
            </w:pPr>
            <w:r w:rsidRPr="00976293">
              <w:rPr>
                <w:sz w:val="26"/>
                <w:szCs w:val="26"/>
              </w:rPr>
              <w:t>04</w:t>
            </w:r>
          </w:p>
        </w:tc>
        <w:tc>
          <w:tcPr>
            <w:tcW w:w="5274" w:type="dxa"/>
            <w:gridSpan w:val="2"/>
            <w:shd w:val="clear" w:color="auto" w:fill="auto"/>
            <w:vAlign w:val="center"/>
          </w:tcPr>
          <w:p w:rsidR="00976293" w:rsidRDefault="00976293" w:rsidP="00976293">
            <w:pPr>
              <w:contextualSpacing/>
              <w:jc w:val="both"/>
              <w:rPr>
                <w:i/>
                <w:sz w:val="26"/>
                <w:szCs w:val="26"/>
              </w:rPr>
            </w:pPr>
            <w:r>
              <w:rPr>
                <w:b/>
                <w:sz w:val="26"/>
                <w:szCs w:val="26"/>
              </w:rPr>
              <w:t xml:space="preserve">- </w:t>
            </w:r>
            <w:r w:rsidRPr="00F407B4">
              <w:rPr>
                <w:i/>
                <w:sz w:val="26"/>
                <w:szCs w:val="26"/>
                <w:u w:val="single"/>
              </w:rPr>
              <w:t>Sáng</w:t>
            </w:r>
            <w:r w:rsidR="006B14FC" w:rsidRPr="006B14FC">
              <w:rPr>
                <w:i/>
                <w:sz w:val="26"/>
                <w:szCs w:val="26"/>
              </w:rPr>
              <w:t>:</w:t>
            </w:r>
            <w:r>
              <w:rPr>
                <w:i/>
                <w:sz w:val="26"/>
                <w:szCs w:val="26"/>
              </w:rPr>
              <w:t xml:space="preserve"> </w:t>
            </w:r>
          </w:p>
          <w:p w:rsidR="00976293" w:rsidRPr="00AB1DDD" w:rsidRDefault="00976293" w:rsidP="00976293">
            <w:pPr>
              <w:contextualSpacing/>
              <w:jc w:val="both"/>
              <w:rPr>
                <w:sz w:val="26"/>
                <w:szCs w:val="26"/>
                <w:lang w:val="vi-VN"/>
              </w:rPr>
            </w:pPr>
            <w:r>
              <w:rPr>
                <w:i/>
                <w:sz w:val="26"/>
                <w:szCs w:val="26"/>
              </w:rPr>
              <w:t xml:space="preserve">+ </w:t>
            </w:r>
            <w:r>
              <w:rPr>
                <w:sz w:val="26"/>
                <w:szCs w:val="26"/>
              </w:rPr>
              <w:t>Lễ chào cờ đầu tháng</w:t>
            </w:r>
          </w:p>
          <w:p w:rsidR="00FC0A10" w:rsidRDefault="00FC0A10" w:rsidP="00976293">
            <w:pPr>
              <w:contextualSpacing/>
              <w:jc w:val="both"/>
              <w:rPr>
                <w:sz w:val="26"/>
                <w:szCs w:val="26"/>
              </w:rPr>
            </w:pPr>
            <w:r>
              <w:rPr>
                <w:sz w:val="26"/>
                <w:szCs w:val="26"/>
              </w:rPr>
              <w:t xml:space="preserve">+ Lễ công bố quyết định thành lập Văn phòng Đoàn ĐBQH, HĐND </w:t>
            </w:r>
            <w:r w:rsidR="0040651D">
              <w:rPr>
                <w:sz w:val="26"/>
                <w:szCs w:val="26"/>
              </w:rPr>
              <w:t>tỉnh.</w:t>
            </w:r>
          </w:p>
          <w:p w:rsidR="006B14FC" w:rsidRPr="00976293" w:rsidRDefault="006B14FC" w:rsidP="00976293">
            <w:pPr>
              <w:contextualSpacing/>
              <w:jc w:val="both"/>
              <w:rPr>
                <w:sz w:val="26"/>
                <w:szCs w:val="26"/>
              </w:rPr>
            </w:pPr>
            <w:r>
              <w:rPr>
                <w:sz w:val="26"/>
                <w:szCs w:val="26"/>
              </w:rPr>
              <w:t xml:space="preserve">- </w:t>
            </w:r>
            <w:r w:rsidRPr="00976293">
              <w:rPr>
                <w:i/>
                <w:color w:val="000000"/>
                <w:sz w:val="26"/>
                <w:szCs w:val="26"/>
                <w:u w:val="single"/>
              </w:rPr>
              <w:t>Chiều</w:t>
            </w:r>
            <w:r w:rsidRPr="00976293">
              <w:rPr>
                <w:color w:val="000000"/>
                <w:sz w:val="26"/>
                <w:szCs w:val="26"/>
              </w:rPr>
              <w:t>:</w:t>
            </w:r>
            <w:r w:rsidRPr="00C9220D">
              <w:rPr>
                <w:color w:val="000000"/>
                <w:sz w:val="26"/>
                <w:szCs w:val="26"/>
              </w:rPr>
              <w:t xml:space="preserve"> </w:t>
            </w:r>
            <w:r>
              <w:rPr>
                <w:color w:val="000000"/>
                <w:sz w:val="26"/>
                <w:szCs w:val="26"/>
              </w:rPr>
              <w:t>Giao ban Thường trực HĐND tỉnh.</w:t>
            </w:r>
            <w:r>
              <w:rPr>
                <w:sz w:val="26"/>
                <w:szCs w:val="26"/>
              </w:rPr>
              <w:t xml:space="preserve"> </w:t>
            </w:r>
          </w:p>
        </w:tc>
        <w:tc>
          <w:tcPr>
            <w:tcW w:w="2268" w:type="dxa"/>
            <w:gridSpan w:val="2"/>
            <w:shd w:val="clear" w:color="auto" w:fill="auto"/>
          </w:tcPr>
          <w:p w:rsidR="00976293" w:rsidRDefault="00976293" w:rsidP="00976293">
            <w:pPr>
              <w:contextualSpacing/>
              <w:rPr>
                <w:bCs/>
                <w:sz w:val="26"/>
                <w:szCs w:val="26"/>
              </w:rPr>
            </w:pPr>
          </w:p>
          <w:p w:rsidR="00976293" w:rsidRPr="008C3004" w:rsidRDefault="00976293" w:rsidP="00976293">
            <w:pPr>
              <w:contextualSpacing/>
              <w:rPr>
                <w:bCs/>
                <w:sz w:val="26"/>
                <w:szCs w:val="26"/>
              </w:rPr>
            </w:pPr>
            <w:r>
              <w:rPr>
                <w:bCs/>
                <w:sz w:val="26"/>
                <w:szCs w:val="26"/>
              </w:rPr>
              <w:t>VP Đoàn ĐBQH, HĐND tỉnh</w:t>
            </w:r>
          </w:p>
        </w:tc>
        <w:tc>
          <w:tcPr>
            <w:tcW w:w="2268" w:type="dxa"/>
            <w:shd w:val="clear" w:color="auto" w:fill="auto"/>
          </w:tcPr>
          <w:p w:rsidR="00976293" w:rsidRDefault="00976293" w:rsidP="00976293">
            <w:pPr>
              <w:contextualSpacing/>
              <w:rPr>
                <w:sz w:val="26"/>
                <w:szCs w:val="26"/>
                <w:lang w:eastAsia="ar-SA"/>
              </w:rPr>
            </w:pPr>
          </w:p>
          <w:p w:rsidR="00976293" w:rsidRPr="008C3004" w:rsidRDefault="00976293" w:rsidP="00976293">
            <w:pPr>
              <w:contextualSpacing/>
              <w:rPr>
                <w:sz w:val="26"/>
                <w:szCs w:val="26"/>
                <w:lang w:eastAsia="ar-SA"/>
              </w:rPr>
            </w:pPr>
            <w:r>
              <w:rPr>
                <w:bCs/>
                <w:sz w:val="26"/>
                <w:szCs w:val="26"/>
              </w:rPr>
              <w:t>VP Đoàn ĐBQH, HĐND tỉnh</w:t>
            </w:r>
          </w:p>
        </w:tc>
      </w:tr>
      <w:tr w:rsidR="00976293" w:rsidRPr="008C3004" w:rsidTr="003B5DE0">
        <w:trPr>
          <w:trHeight w:val="419"/>
        </w:trPr>
        <w:tc>
          <w:tcPr>
            <w:tcW w:w="1389" w:type="dxa"/>
            <w:gridSpan w:val="2"/>
            <w:shd w:val="clear" w:color="auto" w:fill="auto"/>
            <w:vAlign w:val="center"/>
          </w:tcPr>
          <w:p w:rsidR="00976293" w:rsidRPr="00976293" w:rsidRDefault="00976293" w:rsidP="00976293">
            <w:pPr>
              <w:contextualSpacing/>
              <w:jc w:val="center"/>
              <w:rPr>
                <w:sz w:val="26"/>
                <w:szCs w:val="26"/>
              </w:rPr>
            </w:pPr>
            <w:r w:rsidRPr="00976293">
              <w:rPr>
                <w:sz w:val="26"/>
                <w:szCs w:val="26"/>
              </w:rPr>
              <w:t>05</w:t>
            </w:r>
          </w:p>
        </w:tc>
        <w:tc>
          <w:tcPr>
            <w:tcW w:w="5274" w:type="dxa"/>
            <w:gridSpan w:val="2"/>
            <w:shd w:val="clear" w:color="auto" w:fill="auto"/>
          </w:tcPr>
          <w:p w:rsidR="008160F7" w:rsidRPr="00D2533D" w:rsidRDefault="00976293" w:rsidP="00976293">
            <w:pPr>
              <w:pBdr>
                <w:top w:val="nil"/>
                <w:left w:val="nil"/>
                <w:bottom w:val="nil"/>
                <w:right w:val="nil"/>
                <w:between w:val="nil"/>
                <w:bar w:val="nil"/>
              </w:pBdr>
              <w:contextualSpacing/>
              <w:jc w:val="both"/>
              <w:rPr>
                <w:rFonts w:eastAsia="Arial Unicode MS" w:cs="Arial Unicode MS"/>
                <w:bCs/>
                <w:spacing w:val="-4"/>
                <w:sz w:val="26"/>
                <w:szCs w:val="26"/>
                <w:bdr w:val="nil"/>
              </w:rPr>
            </w:pPr>
            <w:r w:rsidRPr="00976293">
              <w:rPr>
                <w:i/>
                <w:color w:val="000000"/>
                <w:sz w:val="26"/>
                <w:szCs w:val="26"/>
                <w:u w:val="single"/>
              </w:rPr>
              <w:t>Chiều</w:t>
            </w:r>
            <w:r w:rsidRPr="00976293">
              <w:rPr>
                <w:color w:val="000000"/>
                <w:sz w:val="26"/>
                <w:szCs w:val="26"/>
              </w:rPr>
              <w:t>:</w:t>
            </w:r>
            <w:r w:rsidRPr="00C9220D">
              <w:rPr>
                <w:color w:val="000000"/>
                <w:sz w:val="26"/>
                <w:szCs w:val="26"/>
              </w:rPr>
              <w:t xml:space="preserve"> </w:t>
            </w:r>
            <w:r>
              <w:rPr>
                <w:rFonts w:eastAsia="Arial Unicode MS" w:cs="Arial Unicode MS"/>
                <w:bCs/>
                <w:spacing w:val="-4"/>
                <w:sz w:val="26"/>
                <w:szCs w:val="26"/>
                <w:bdr w:val="nil"/>
              </w:rPr>
              <w:t>Gặp mặt</w:t>
            </w:r>
            <w:r w:rsidRPr="00C9220D">
              <w:rPr>
                <w:rFonts w:eastAsia="Arial Unicode MS" w:cs="Arial Unicode MS"/>
                <w:bCs/>
                <w:spacing w:val="-4"/>
                <w:sz w:val="26"/>
                <w:szCs w:val="26"/>
                <w:bdr w:val="nil"/>
              </w:rPr>
              <w:t xml:space="preserve"> kỷ niệm 75 năm Ngày tổng tuyển cử đầu tiên (06/01/1946 </w:t>
            </w:r>
            <w:r>
              <w:rPr>
                <w:rFonts w:eastAsia="Arial Unicode MS" w:cs="Arial Unicode MS"/>
                <w:bCs/>
                <w:spacing w:val="-4"/>
                <w:sz w:val="26"/>
                <w:szCs w:val="26"/>
                <w:bdr w:val="nil"/>
              </w:rPr>
              <w:t>-</w:t>
            </w:r>
            <w:r w:rsidRPr="00C9220D">
              <w:rPr>
                <w:rFonts w:eastAsia="Arial Unicode MS" w:cs="Arial Unicode MS"/>
                <w:bCs/>
                <w:spacing w:val="-4"/>
                <w:sz w:val="26"/>
                <w:szCs w:val="26"/>
                <w:bdr w:val="nil"/>
              </w:rPr>
              <w:t xml:space="preserve"> 06/01/2021)</w:t>
            </w:r>
            <w:r>
              <w:rPr>
                <w:rFonts w:eastAsia="Arial Unicode MS" w:cs="Arial Unicode MS"/>
                <w:bCs/>
                <w:spacing w:val="-4"/>
                <w:sz w:val="26"/>
                <w:szCs w:val="26"/>
                <w:bdr w:val="nil"/>
              </w:rPr>
              <w:t>.</w:t>
            </w:r>
          </w:p>
        </w:tc>
        <w:tc>
          <w:tcPr>
            <w:tcW w:w="2268" w:type="dxa"/>
            <w:gridSpan w:val="2"/>
            <w:shd w:val="clear" w:color="auto" w:fill="auto"/>
          </w:tcPr>
          <w:p w:rsidR="00C4695C" w:rsidRPr="008C3004" w:rsidRDefault="008160F7" w:rsidP="00976293">
            <w:pPr>
              <w:contextualSpacing/>
              <w:rPr>
                <w:bCs/>
                <w:sz w:val="26"/>
                <w:szCs w:val="26"/>
              </w:rPr>
            </w:pPr>
            <w:r>
              <w:rPr>
                <w:bCs/>
                <w:sz w:val="26"/>
                <w:szCs w:val="26"/>
              </w:rPr>
              <w:t>VP Đoàn ĐBQH, HĐND tỉnh</w:t>
            </w:r>
          </w:p>
        </w:tc>
        <w:tc>
          <w:tcPr>
            <w:tcW w:w="2268" w:type="dxa"/>
            <w:shd w:val="clear" w:color="auto" w:fill="auto"/>
          </w:tcPr>
          <w:p w:rsidR="00C4695C" w:rsidRPr="00D2533D" w:rsidRDefault="00976293" w:rsidP="008160F7">
            <w:pPr>
              <w:contextualSpacing/>
              <w:rPr>
                <w:bCs/>
                <w:sz w:val="26"/>
                <w:szCs w:val="26"/>
              </w:rPr>
            </w:pPr>
            <w:r>
              <w:rPr>
                <w:bCs/>
                <w:sz w:val="26"/>
                <w:szCs w:val="26"/>
              </w:rPr>
              <w:t>VP Đoàn ĐBQH, HĐND tỉn</w:t>
            </w:r>
            <w:r w:rsidR="00D2533D">
              <w:rPr>
                <w:bCs/>
                <w:sz w:val="26"/>
                <w:szCs w:val="26"/>
              </w:rPr>
              <w:t>h</w:t>
            </w:r>
          </w:p>
        </w:tc>
      </w:tr>
      <w:tr w:rsidR="00976293" w:rsidRPr="008C3004" w:rsidTr="003B5DE0">
        <w:trPr>
          <w:trHeight w:val="419"/>
        </w:trPr>
        <w:tc>
          <w:tcPr>
            <w:tcW w:w="1389" w:type="dxa"/>
            <w:gridSpan w:val="2"/>
            <w:shd w:val="clear" w:color="auto" w:fill="auto"/>
            <w:vAlign w:val="center"/>
          </w:tcPr>
          <w:p w:rsidR="00976293" w:rsidRPr="00DC4D84" w:rsidRDefault="00976293" w:rsidP="00976293">
            <w:pPr>
              <w:contextualSpacing/>
              <w:jc w:val="center"/>
              <w:rPr>
                <w:sz w:val="26"/>
                <w:szCs w:val="26"/>
              </w:rPr>
            </w:pPr>
            <w:r>
              <w:rPr>
                <w:sz w:val="26"/>
                <w:szCs w:val="26"/>
              </w:rPr>
              <w:t>06</w:t>
            </w:r>
          </w:p>
        </w:tc>
        <w:tc>
          <w:tcPr>
            <w:tcW w:w="5274" w:type="dxa"/>
            <w:gridSpan w:val="2"/>
            <w:shd w:val="clear" w:color="auto" w:fill="auto"/>
            <w:vAlign w:val="center"/>
          </w:tcPr>
          <w:p w:rsidR="000C6832" w:rsidRPr="00D2533D" w:rsidRDefault="00976293" w:rsidP="000C6832">
            <w:pPr>
              <w:pBdr>
                <w:top w:val="nil"/>
                <w:left w:val="nil"/>
                <w:bottom w:val="nil"/>
                <w:right w:val="nil"/>
                <w:between w:val="nil"/>
              </w:pBdr>
              <w:jc w:val="both"/>
              <w:rPr>
                <w:i/>
                <w:color w:val="000000"/>
                <w:sz w:val="26"/>
                <w:szCs w:val="26"/>
              </w:rPr>
            </w:pPr>
            <w:r w:rsidRPr="00180581">
              <w:rPr>
                <w:color w:val="000000"/>
                <w:sz w:val="26"/>
                <w:szCs w:val="26"/>
              </w:rPr>
              <w:t>Hội nghị kiểm điểm, đánh giá, xếp loại tập thể</w:t>
            </w:r>
            <w:r>
              <w:rPr>
                <w:color w:val="000000"/>
                <w:sz w:val="26"/>
                <w:szCs w:val="26"/>
              </w:rPr>
              <w:t>, cá nhân Ban Thường vụ Tỉnh ủy; đánh giá, xếp loại các đồng chí Ủy viên Ban Chấp hành Đảng bộ tỉnh</w:t>
            </w:r>
            <w:r w:rsidRPr="00180581">
              <w:rPr>
                <w:color w:val="000000"/>
                <w:sz w:val="26"/>
                <w:szCs w:val="26"/>
              </w:rPr>
              <w:t xml:space="preserve"> năm 20</w:t>
            </w:r>
            <w:r>
              <w:rPr>
                <w:color w:val="000000"/>
                <w:sz w:val="26"/>
                <w:szCs w:val="26"/>
              </w:rPr>
              <w:t xml:space="preserve">20 </w:t>
            </w:r>
            <w:r>
              <w:rPr>
                <w:i/>
                <w:color w:val="000000"/>
                <w:sz w:val="26"/>
                <w:szCs w:val="26"/>
              </w:rPr>
              <w:t>(Từ ngày 06-08</w:t>
            </w:r>
            <w:r w:rsidRPr="00610F3B">
              <w:rPr>
                <w:i/>
                <w:color w:val="000000"/>
                <w:sz w:val="26"/>
                <w:szCs w:val="26"/>
              </w:rPr>
              <w:t>/01/202</w:t>
            </w:r>
            <w:r>
              <w:rPr>
                <w:i/>
                <w:color w:val="000000"/>
                <w:sz w:val="26"/>
                <w:szCs w:val="26"/>
              </w:rPr>
              <w:t>1</w:t>
            </w:r>
            <w:r w:rsidRPr="00610F3B">
              <w:rPr>
                <w:i/>
                <w:color w:val="000000"/>
                <w:sz w:val="26"/>
                <w:szCs w:val="26"/>
              </w:rPr>
              <w:t>).</w:t>
            </w:r>
          </w:p>
        </w:tc>
        <w:tc>
          <w:tcPr>
            <w:tcW w:w="2268" w:type="dxa"/>
            <w:gridSpan w:val="2"/>
            <w:shd w:val="clear" w:color="auto" w:fill="auto"/>
          </w:tcPr>
          <w:p w:rsidR="00976293" w:rsidRDefault="00976293" w:rsidP="00976293">
            <w:pPr>
              <w:pBdr>
                <w:top w:val="nil"/>
                <w:left w:val="nil"/>
                <w:bottom w:val="nil"/>
                <w:right w:val="nil"/>
                <w:between w:val="nil"/>
              </w:pBdr>
              <w:rPr>
                <w:color w:val="000000"/>
                <w:sz w:val="26"/>
                <w:szCs w:val="26"/>
              </w:rPr>
            </w:pPr>
            <w:r w:rsidRPr="00180581">
              <w:rPr>
                <w:color w:val="000000"/>
                <w:sz w:val="26"/>
                <w:szCs w:val="26"/>
              </w:rPr>
              <w:t>Ban Tổ chức + VP Tỉnh ủy</w:t>
            </w:r>
          </w:p>
          <w:p w:rsidR="00976293" w:rsidRPr="00180581" w:rsidRDefault="00976293" w:rsidP="00D2533D">
            <w:pPr>
              <w:pBdr>
                <w:top w:val="nil"/>
                <w:left w:val="nil"/>
                <w:bottom w:val="nil"/>
                <w:right w:val="nil"/>
                <w:between w:val="nil"/>
              </w:pBdr>
              <w:rPr>
                <w:color w:val="000000"/>
                <w:sz w:val="26"/>
                <w:szCs w:val="26"/>
              </w:rPr>
            </w:pPr>
          </w:p>
        </w:tc>
        <w:tc>
          <w:tcPr>
            <w:tcW w:w="2268" w:type="dxa"/>
            <w:shd w:val="clear" w:color="auto" w:fill="auto"/>
          </w:tcPr>
          <w:p w:rsidR="00976293" w:rsidRDefault="000C6832" w:rsidP="00976293">
            <w:pPr>
              <w:pBdr>
                <w:top w:val="nil"/>
                <w:left w:val="nil"/>
                <w:bottom w:val="nil"/>
                <w:right w:val="nil"/>
                <w:between w:val="nil"/>
              </w:pBdr>
              <w:rPr>
                <w:sz w:val="26"/>
                <w:szCs w:val="26"/>
              </w:rPr>
            </w:pPr>
            <w:r>
              <w:rPr>
                <w:sz w:val="26"/>
                <w:szCs w:val="26"/>
              </w:rPr>
              <w:t xml:space="preserve"> </w:t>
            </w:r>
            <w:r w:rsidR="00976293">
              <w:rPr>
                <w:sz w:val="26"/>
                <w:szCs w:val="26"/>
              </w:rPr>
              <w:t>VP Tỉnh ủy</w:t>
            </w:r>
          </w:p>
          <w:p w:rsidR="000C6832" w:rsidRDefault="000C6832" w:rsidP="00976293">
            <w:pPr>
              <w:pBdr>
                <w:top w:val="nil"/>
                <w:left w:val="nil"/>
                <w:bottom w:val="nil"/>
                <w:right w:val="nil"/>
                <w:between w:val="nil"/>
              </w:pBdr>
              <w:rPr>
                <w:sz w:val="26"/>
                <w:szCs w:val="26"/>
              </w:rPr>
            </w:pPr>
          </w:p>
          <w:p w:rsidR="000C6832" w:rsidRPr="00180581" w:rsidRDefault="000C6832" w:rsidP="00976293">
            <w:pPr>
              <w:pBdr>
                <w:top w:val="nil"/>
                <w:left w:val="nil"/>
                <w:bottom w:val="nil"/>
                <w:right w:val="nil"/>
                <w:between w:val="nil"/>
              </w:pBdr>
              <w:rPr>
                <w:color w:val="000000"/>
                <w:sz w:val="28"/>
                <w:szCs w:val="28"/>
              </w:rPr>
            </w:pPr>
          </w:p>
        </w:tc>
      </w:tr>
      <w:tr w:rsidR="00976293" w:rsidRPr="008C3004" w:rsidTr="003B6E98">
        <w:trPr>
          <w:trHeight w:val="341"/>
        </w:trPr>
        <w:tc>
          <w:tcPr>
            <w:tcW w:w="1389" w:type="dxa"/>
            <w:gridSpan w:val="2"/>
            <w:shd w:val="clear" w:color="auto" w:fill="auto"/>
            <w:vAlign w:val="center"/>
          </w:tcPr>
          <w:p w:rsidR="00976293" w:rsidRPr="00DC4D84" w:rsidRDefault="00976293" w:rsidP="00822DDA">
            <w:pPr>
              <w:contextualSpacing/>
              <w:jc w:val="center"/>
              <w:rPr>
                <w:sz w:val="26"/>
                <w:szCs w:val="26"/>
              </w:rPr>
            </w:pPr>
            <w:r>
              <w:rPr>
                <w:sz w:val="26"/>
                <w:szCs w:val="26"/>
              </w:rPr>
              <w:lastRenderedPageBreak/>
              <w:t>07</w:t>
            </w:r>
            <w:r w:rsidR="00172660">
              <w:rPr>
                <w:sz w:val="26"/>
                <w:szCs w:val="26"/>
              </w:rPr>
              <w:t>-08</w:t>
            </w:r>
          </w:p>
        </w:tc>
        <w:tc>
          <w:tcPr>
            <w:tcW w:w="5274" w:type="dxa"/>
            <w:gridSpan w:val="2"/>
            <w:shd w:val="clear" w:color="auto" w:fill="auto"/>
          </w:tcPr>
          <w:p w:rsidR="00976293" w:rsidRPr="00F4759E" w:rsidRDefault="00172660" w:rsidP="00172660">
            <w:pPr>
              <w:jc w:val="center"/>
              <w:rPr>
                <w:i/>
                <w:sz w:val="26"/>
                <w:szCs w:val="26"/>
              </w:rPr>
            </w:pPr>
            <w:r>
              <w:rPr>
                <w:sz w:val="26"/>
                <w:szCs w:val="26"/>
              </w:rPr>
              <w:t>Đi cơ sở</w:t>
            </w:r>
          </w:p>
        </w:tc>
        <w:tc>
          <w:tcPr>
            <w:tcW w:w="2268" w:type="dxa"/>
            <w:gridSpan w:val="2"/>
            <w:shd w:val="clear" w:color="auto" w:fill="auto"/>
          </w:tcPr>
          <w:p w:rsidR="00976293" w:rsidRPr="008C3004" w:rsidRDefault="00976293" w:rsidP="00976293">
            <w:pPr>
              <w:pBdr>
                <w:top w:val="nil"/>
                <w:left w:val="nil"/>
                <w:bottom w:val="nil"/>
                <w:right w:val="nil"/>
                <w:between w:val="nil"/>
                <w:bar w:val="nil"/>
              </w:pBdr>
              <w:contextualSpacing/>
              <w:rPr>
                <w:rFonts w:eastAsia="Arial Unicode MS" w:cs="Arial Unicode MS"/>
                <w:sz w:val="26"/>
                <w:szCs w:val="26"/>
                <w:u w:color="000000"/>
                <w:bdr w:val="nil"/>
              </w:rPr>
            </w:pPr>
          </w:p>
        </w:tc>
        <w:tc>
          <w:tcPr>
            <w:tcW w:w="2268" w:type="dxa"/>
            <w:shd w:val="clear" w:color="auto" w:fill="auto"/>
          </w:tcPr>
          <w:p w:rsidR="00976293" w:rsidRPr="008C3004" w:rsidRDefault="00976293" w:rsidP="00976293">
            <w:pPr>
              <w:pBdr>
                <w:top w:val="nil"/>
                <w:left w:val="nil"/>
                <w:bottom w:val="nil"/>
                <w:right w:val="nil"/>
                <w:between w:val="nil"/>
                <w:bar w:val="nil"/>
              </w:pBdr>
              <w:contextualSpacing/>
              <w:rPr>
                <w:rFonts w:eastAsia="Arial Unicode MS" w:cs="Arial Unicode MS"/>
                <w:sz w:val="26"/>
                <w:szCs w:val="26"/>
                <w:u w:color="000000"/>
                <w:bdr w:val="nil"/>
              </w:rPr>
            </w:pPr>
          </w:p>
        </w:tc>
      </w:tr>
      <w:tr w:rsidR="00976293" w:rsidRPr="008C3004" w:rsidTr="00275FD3">
        <w:trPr>
          <w:trHeight w:val="341"/>
        </w:trPr>
        <w:tc>
          <w:tcPr>
            <w:tcW w:w="1389" w:type="dxa"/>
            <w:gridSpan w:val="2"/>
            <w:shd w:val="clear" w:color="auto" w:fill="auto"/>
            <w:vAlign w:val="center"/>
          </w:tcPr>
          <w:p w:rsidR="00976293" w:rsidRPr="00822DDA" w:rsidRDefault="00822DDA" w:rsidP="00822DDA">
            <w:pPr>
              <w:contextualSpacing/>
              <w:jc w:val="center"/>
              <w:rPr>
                <w:b/>
                <w:sz w:val="26"/>
                <w:szCs w:val="26"/>
              </w:rPr>
            </w:pPr>
            <w:r w:rsidRPr="00822DDA">
              <w:rPr>
                <w:b/>
                <w:sz w:val="26"/>
                <w:szCs w:val="26"/>
              </w:rPr>
              <w:t>09-10</w:t>
            </w:r>
          </w:p>
        </w:tc>
        <w:tc>
          <w:tcPr>
            <w:tcW w:w="5274" w:type="dxa"/>
            <w:gridSpan w:val="2"/>
            <w:shd w:val="clear" w:color="auto" w:fill="auto"/>
            <w:vAlign w:val="center"/>
          </w:tcPr>
          <w:p w:rsidR="00976293" w:rsidRPr="00822DDA" w:rsidRDefault="00822DDA" w:rsidP="00822DDA">
            <w:pPr>
              <w:pBdr>
                <w:top w:val="nil"/>
                <w:left w:val="nil"/>
                <w:bottom w:val="nil"/>
                <w:right w:val="nil"/>
                <w:between w:val="nil"/>
                <w:bar w:val="nil"/>
              </w:pBdr>
              <w:jc w:val="center"/>
              <w:rPr>
                <w:b/>
                <w:color w:val="000000"/>
                <w:sz w:val="26"/>
                <w:szCs w:val="26"/>
              </w:rPr>
            </w:pPr>
            <w:r w:rsidRPr="008976FB">
              <w:rPr>
                <w:b/>
                <w:color w:val="000000"/>
                <w:sz w:val="26"/>
                <w:szCs w:val="26"/>
              </w:rPr>
              <w:t>Nghỉ Thứ 7, Chủ Nhật</w:t>
            </w:r>
          </w:p>
        </w:tc>
        <w:tc>
          <w:tcPr>
            <w:tcW w:w="2268" w:type="dxa"/>
            <w:gridSpan w:val="2"/>
            <w:shd w:val="clear" w:color="auto" w:fill="auto"/>
          </w:tcPr>
          <w:p w:rsidR="00976293" w:rsidRPr="008C3004" w:rsidRDefault="00976293" w:rsidP="00976293">
            <w:pPr>
              <w:pBdr>
                <w:top w:val="nil"/>
                <w:left w:val="nil"/>
                <w:bottom w:val="nil"/>
                <w:right w:val="nil"/>
                <w:between w:val="nil"/>
                <w:bar w:val="nil"/>
              </w:pBdr>
              <w:contextualSpacing/>
              <w:rPr>
                <w:rFonts w:eastAsia="Arial Unicode MS" w:cs="Arial Unicode MS"/>
                <w:sz w:val="26"/>
                <w:szCs w:val="26"/>
                <w:u w:color="000000"/>
                <w:bdr w:val="nil"/>
              </w:rPr>
            </w:pPr>
          </w:p>
        </w:tc>
        <w:tc>
          <w:tcPr>
            <w:tcW w:w="2268" w:type="dxa"/>
            <w:shd w:val="clear" w:color="auto" w:fill="auto"/>
          </w:tcPr>
          <w:p w:rsidR="00976293" w:rsidRPr="00E80D6F" w:rsidRDefault="00976293" w:rsidP="00976293">
            <w:pPr>
              <w:pBdr>
                <w:top w:val="nil"/>
                <w:left w:val="nil"/>
                <w:bottom w:val="nil"/>
                <w:right w:val="nil"/>
                <w:between w:val="nil"/>
                <w:bar w:val="nil"/>
              </w:pBdr>
              <w:contextualSpacing/>
              <w:rPr>
                <w:bCs/>
                <w:sz w:val="26"/>
                <w:szCs w:val="26"/>
              </w:rPr>
            </w:pPr>
          </w:p>
        </w:tc>
      </w:tr>
      <w:tr w:rsidR="00976293" w:rsidRPr="008C3004" w:rsidTr="00E47CF3">
        <w:trPr>
          <w:trHeight w:val="50"/>
        </w:trPr>
        <w:tc>
          <w:tcPr>
            <w:tcW w:w="1389" w:type="dxa"/>
            <w:gridSpan w:val="2"/>
            <w:shd w:val="clear" w:color="auto" w:fill="auto"/>
            <w:vAlign w:val="center"/>
          </w:tcPr>
          <w:p w:rsidR="00976293" w:rsidRPr="00822DDA" w:rsidRDefault="00822DDA" w:rsidP="00822DDA">
            <w:pPr>
              <w:contextualSpacing/>
              <w:jc w:val="center"/>
              <w:rPr>
                <w:sz w:val="26"/>
                <w:szCs w:val="26"/>
              </w:rPr>
            </w:pPr>
            <w:r>
              <w:rPr>
                <w:sz w:val="26"/>
                <w:szCs w:val="26"/>
              </w:rPr>
              <w:t>11</w:t>
            </w:r>
          </w:p>
        </w:tc>
        <w:tc>
          <w:tcPr>
            <w:tcW w:w="5274" w:type="dxa"/>
            <w:gridSpan w:val="2"/>
            <w:shd w:val="clear" w:color="auto" w:fill="auto"/>
          </w:tcPr>
          <w:p w:rsidR="00976293" w:rsidRPr="00822DDA" w:rsidRDefault="00822DDA" w:rsidP="00822DDA">
            <w:pPr>
              <w:contextualSpacing/>
              <w:rPr>
                <w:i/>
                <w:sz w:val="26"/>
                <w:szCs w:val="26"/>
              </w:rPr>
            </w:pPr>
            <w:r w:rsidRPr="00F407B4">
              <w:rPr>
                <w:i/>
                <w:sz w:val="26"/>
                <w:szCs w:val="26"/>
                <w:u w:val="single"/>
              </w:rPr>
              <w:t>Sáng</w:t>
            </w:r>
            <w:r>
              <w:rPr>
                <w:i/>
                <w:sz w:val="26"/>
                <w:szCs w:val="26"/>
              </w:rPr>
              <w:t>:</w:t>
            </w:r>
            <w:r>
              <w:rPr>
                <w:sz w:val="26"/>
                <w:szCs w:val="26"/>
              </w:rPr>
              <w:t xml:space="preserve"> Thường trực HĐND tỉnh giao ban tuần</w:t>
            </w:r>
          </w:p>
        </w:tc>
        <w:tc>
          <w:tcPr>
            <w:tcW w:w="2268" w:type="dxa"/>
            <w:gridSpan w:val="2"/>
            <w:shd w:val="clear" w:color="auto" w:fill="auto"/>
          </w:tcPr>
          <w:p w:rsidR="00976293" w:rsidRPr="00FE4044" w:rsidRDefault="00822DDA" w:rsidP="00822DDA">
            <w:pPr>
              <w:pBdr>
                <w:top w:val="nil"/>
                <w:left w:val="nil"/>
                <w:bottom w:val="nil"/>
                <w:right w:val="nil"/>
                <w:between w:val="nil"/>
                <w:bar w:val="nil"/>
              </w:pBdr>
              <w:rPr>
                <w:rFonts w:eastAsia="Arial Unicode MS" w:cs="Arial Unicode MS"/>
                <w:sz w:val="26"/>
                <w:u w:color="000000"/>
                <w:bdr w:val="nil"/>
              </w:rPr>
            </w:pPr>
            <w:r>
              <w:rPr>
                <w:rFonts w:eastAsia="Arial Unicode MS" w:cs="Arial Unicode MS"/>
                <w:sz w:val="26"/>
                <w:u w:color="000000"/>
                <w:bdr w:val="nil"/>
              </w:rPr>
              <w:t>VP Đoàn ĐBQH, HĐND tỉnh</w:t>
            </w:r>
          </w:p>
        </w:tc>
        <w:tc>
          <w:tcPr>
            <w:tcW w:w="2268" w:type="dxa"/>
            <w:shd w:val="clear" w:color="auto" w:fill="auto"/>
          </w:tcPr>
          <w:p w:rsidR="00976293" w:rsidRPr="00FE4044" w:rsidRDefault="00822DDA" w:rsidP="00822DDA">
            <w:pPr>
              <w:rPr>
                <w:rFonts w:eastAsia="Arial Unicode MS" w:cs="Arial Unicode MS"/>
                <w:sz w:val="26"/>
                <w:u w:color="000000"/>
                <w:bdr w:val="nil"/>
              </w:rPr>
            </w:pPr>
            <w:r>
              <w:rPr>
                <w:rFonts w:eastAsia="Arial Unicode MS" w:cs="Arial Unicode MS"/>
                <w:sz w:val="26"/>
                <w:u w:color="000000"/>
                <w:bdr w:val="nil"/>
              </w:rPr>
              <w:t>VP Đoàn ĐBQH, HĐND tỉnh</w:t>
            </w:r>
          </w:p>
        </w:tc>
      </w:tr>
      <w:tr w:rsidR="00976293" w:rsidRPr="008C3004" w:rsidTr="006552C7">
        <w:trPr>
          <w:trHeight w:val="341"/>
        </w:trPr>
        <w:tc>
          <w:tcPr>
            <w:tcW w:w="1389" w:type="dxa"/>
            <w:gridSpan w:val="2"/>
            <w:shd w:val="clear" w:color="auto" w:fill="auto"/>
            <w:vAlign w:val="center"/>
          </w:tcPr>
          <w:p w:rsidR="00976293" w:rsidRPr="008C3004" w:rsidRDefault="006552C7" w:rsidP="006552C7">
            <w:pPr>
              <w:contextualSpacing/>
              <w:jc w:val="center"/>
              <w:rPr>
                <w:sz w:val="26"/>
                <w:szCs w:val="26"/>
              </w:rPr>
            </w:pPr>
            <w:r>
              <w:rPr>
                <w:sz w:val="26"/>
                <w:szCs w:val="26"/>
              </w:rPr>
              <w:t>12</w:t>
            </w:r>
          </w:p>
        </w:tc>
        <w:tc>
          <w:tcPr>
            <w:tcW w:w="5274" w:type="dxa"/>
            <w:gridSpan w:val="2"/>
            <w:shd w:val="clear" w:color="auto" w:fill="auto"/>
          </w:tcPr>
          <w:p w:rsidR="000C6832" w:rsidRDefault="000C6832" w:rsidP="00976293">
            <w:pPr>
              <w:pBdr>
                <w:top w:val="nil"/>
                <w:left w:val="nil"/>
                <w:bottom w:val="nil"/>
                <w:right w:val="nil"/>
                <w:between w:val="nil"/>
                <w:bar w:val="nil"/>
              </w:pBdr>
              <w:contextualSpacing/>
              <w:jc w:val="both"/>
              <w:rPr>
                <w:i/>
                <w:sz w:val="26"/>
                <w:szCs w:val="26"/>
              </w:rPr>
            </w:pPr>
            <w:r>
              <w:rPr>
                <w:sz w:val="26"/>
                <w:szCs w:val="26"/>
              </w:rPr>
              <w:t>- Ban Pháp chế k</w:t>
            </w:r>
            <w:r w:rsidRPr="008160F7">
              <w:rPr>
                <w:sz w:val="26"/>
                <w:szCs w:val="26"/>
              </w:rPr>
              <w:t>hảo sát công tác quản lý an toàn thực phẩm; phòng chống buôn lậu, gian lận thương mại trư</w:t>
            </w:r>
            <w:r w:rsidR="00BA2033">
              <w:rPr>
                <w:sz w:val="26"/>
                <w:szCs w:val="26"/>
              </w:rPr>
              <w:t>ớc trong sau Tết Nguyên đán 2021</w:t>
            </w:r>
            <w:r w:rsidRPr="008160F7">
              <w:rPr>
                <w:sz w:val="26"/>
                <w:szCs w:val="26"/>
              </w:rPr>
              <w:t xml:space="preserve"> tại </w:t>
            </w:r>
            <w:r w:rsidR="00E47CF3">
              <w:rPr>
                <w:sz w:val="26"/>
                <w:szCs w:val="26"/>
              </w:rPr>
              <w:t>thị xã Kỳ Anh</w:t>
            </w:r>
            <w:r>
              <w:rPr>
                <w:sz w:val="26"/>
                <w:szCs w:val="26"/>
              </w:rPr>
              <w:t>.</w:t>
            </w:r>
          </w:p>
          <w:p w:rsidR="00976293" w:rsidRPr="001F6460" w:rsidRDefault="006552C7" w:rsidP="00976293">
            <w:pPr>
              <w:pBdr>
                <w:top w:val="nil"/>
                <w:left w:val="nil"/>
                <w:bottom w:val="nil"/>
                <w:right w:val="nil"/>
                <w:between w:val="nil"/>
                <w:bar w:val="nil"/>
              </w:pBdr>
              <w:contextualSpacing/>
              <w:jc w:val="both"/>
              <w:rPr>
                <w:rFonts w:eastAsia="Arial Unicode MS" w:cs="Arial Unicode MS"/>
                <w:bCs/>
                <w:i/>
                <w:iCs/>
                <w:sz w:val="26"/>
                <w:szCs w:val="26"/>
                <w:u w:val="single"/>
                <w:bdr w:val="nil"/>
              </w:rPr>
            </w:pPr>
            <w:r w:rsidRPr="006552C7">
              <w:rPr>
                <w:i/>
                <w:sz w:val="26"/>
                <w:szCs w:val="26"/>
              </w:rPr>
              <w:t xml:space="preserve">- </w:t>
            </w:r>
            <w:r w:rsidRPr="006552C7">
              <w:rPr>
                <w:i/>
                <w:sz w:val="26"/>
                <w:szCs w:val="26"/>
                <w:u w:val="single"/>
              </w:rPr>
              <w:t>Chiều</w:t>
            </w:r>
            <w:r w:rsidRPr="006552C7">
              <w:rPr>
                <w:i/>
                <w:sz w:val="26"/>
                <w:szCs w:val="26"/>
              </w:rPr>
              <w:t>:</w:t>
            </w:r>
            <w:r w:rsidRPr="00E63944">
              <w:rPr>
                <w:color w:val="000000"/>
                <w:sz w:val="26"/>
                <w:szCs w:val="26"/>
              </w:rPr>
              <w:t xml:space="preserve"> Hội nghị </w:t>
            </w:r>
            <w:r w:rsidRPr="00E63944">
              <w:rPr>
                <w:sz w:val="26"/>
              </w:rPr>
              <w:t xml:space="preserve">Tổng kết Chỉ thị số 48-CT/TW của Bộ Chính trị về tăng cường sự lãnh đạo của Đảng đối với công tác phòng, chống tội phạm trong tình hình mới và </w:t>
            </w:r>
            <w:r w:rsidRPr="00E63944">
              <w:rPr>
                <w:color w:val="000000"/>
                <w:sz w:val="26"/>
                <w:szCs w:val="26"/>
              </w:rPr>
              <w:t>tổng kết công</w:t>
            </w:r>
            <w:r>
              <w:rPr>
                <w:color w:val="000000"/>
                <w:sz w:val="26"/>
                <w:szCs w:val="26"/>
              </w:rPr>
              <w:t xml:space="preserve"> tác quốc phòng - an ninh năm 2020, triển khai nhiệm vụ năm 2021.</w:t>
            </w:r>
          </w:p>
        </w:tc>
        <w:tc>
          <w:tcPr>
            <w:tcW w:w="2268" w:type="dxa"/>
            <w:gridSpan w:val="2"/>
            <w:shd w:val="clear" w:color="auto" w:fill="auto"/>
          </w:tcPr>
          <w:p w:rsidR="000C6832" w:rsidRDefault="000C6832" w:rsidP="00976293">
            <w:pPr>
              <w:pBdr>
                <w:top w:val="nil"/>
                <w:left w:val="nil"/>
                <w:bottom w:val="nil"/>
                <w:right w:val="nil"/>
                <w:between w:val="nil"/>
                <w:bar w:val="nil"/>
              </w:pBdr>
              <w:rPr>
                <w:rFonts w:eastAsia="Arial Unicode MS" w:cs="Arial Unicode MS"/>
                <w:sz w:val="26"/>
                <w:u w:color="000000"/>
                <w:bdr w:val="nil"/>
              </w:rPr>
            </w:pPr>
            <w:r>
              <w:rPr>
                <w:rFonts w:eastAsia="Arial Unicode MS" w:cs="Arial Unicode MS"/>
                <w:sz w:val="26"/>
                <w:u w:color="000000"/>
                <w:bdr w:val="nil"/>
              </w:rPr>
              <w:t>- Ban Pháp chế HĐND tỉnh</w:t>
            </w:r>
          </w:p>
          <w:p w:rsidR="000C6832" w:rsidRDefault="000C6832" w:rsidP="00976293">
            <w:pPr>
              <w:pBdr>
                <w:top w:val="nil"/>
                <w:left w:val="nil"/>
                <w:bottom w:val="nil"/>
                <w:right w:val="nil"/>
                <w:between w:val="nil"/>
                <w:bar w:val="nil"/>
              </w:pBdr>
              <w:rPr>
                <w:rFonts w:eastAsia="Arial Unicode MS" w:cs="Arial Unicode MS"/>
                <w:sz w:val="26"/>
                <w:u w:color="000000"/>
                <w:bdr w:val="nil"/>
              </w:rPr>
            </w:pPr>
          </w:p>
          <w:p w:rsidR="000C6832" w:rsidRDefault="000C6832" w:rsidP="00976293">
            <w:pPr>
              <w:pBdr>
                <w:top w:val="nil"/>
                <w:left w:val="nil"/>
                <w:bottom w:val="nil"/>
                <w:right w:val="nil"/>
                <w:between w:val="nil"/>
                <w:bar w:val="nil"/>
              </w:pBdr>
              <w:rPr>
                <w:rFonts w:eastAsia="Arial Unicode MS" w:cs="Arial Unicode MS"/>
                <w:sz w:val="26"/>
                <w:u w:color="000000"/>
                <w:bdr w:val="nil"/>
              </w:rPr>
            </w:pPr>
          </w:p>
          <w:p w:rsidR="00976293" w:rsidRPr="00FE4044" w:rsidRDefault="000C6832" w:rsidP="00976293">
            <w:pPr>
              <w:pBdr>
                <w:top w:val="nil"/>
                <w:left w:val="nil"/>
                <w:bottom w:val="nil"/>
                <w:right w:val="nil"/>
                <w:between w:val="nil"/>
                <w:bar w:val="nil"/>
              </w:pBdr>
              <w:rPr>
                <w:rFonts w:eastAsia="Arial Unicode MS" w:cs="Arial Unicode MS"/>
                <w:sz w:val="26"/>
                <w:u w:color="000000"/>
                <w:bdr w:val="nil"/>
              </w:rPr>
            </w:pPr>
            <w:r>
              <w:rPr>
                <w:rFonts w:eastAsia="Arial Unicode MS" w:cs="Arial Unicode MS"/>
                <w:sz w:val="26"/>
                <w:u w:color="000000"/>
                <w:bdr w:val="nil"/>
              </w:rPr>
              <w:t xml:space="preserve">- </w:t>
            </w:r>
            <w:r w:rsidR="00C4695C">
              <w:rPr>
                <w:rFonts w:eastAsia="Arial Unicode MS" w:cs="Arial Unicode MS"/>
                <w:sz w:val="26"/>
                <w:u w:color="000000"/>
                <w:bdr w:val="nil"/>
              </w:rPr>
              <w:t>Công an + Quân sự</w:t>
            </w:r>
            <w:r w:rsidR="006552C7">
              <w:rPr>
                <w:rFonts w:eastAsia="Arial Unicode MS" w:cs="Arial Unicode MS"/>
                <w:sz w:val="26"/>
                <w:u w:color="000000"/>
                <w:bdr w:val="nil"/>
              </w:rPr>
              <w:t xml:space="preserve"> + Biên phòng</w:t>
            </w:r>
          </w:p>
        </w:tc>
        <w:tc>
          <w:tcPr>
            <w:tcW w:w="2268" w:type="dxa"/>
            <w:shd w:val="clear" w:color="auto" w:fill="auto"/>
          </w:tcPr>
          <w:p w:rsidR="000C6832" w:rsidRDefault="000C6832" w:rsidP="00976293">
            <w:pPr>
              <w:rPr>
                <w:rFonts w:eastAsia="Arial Unicode MS" w:cs="Arial Unicode MS"/>
                <w:sz w:val="26"/>
                <w:u w:color="000000"/>
                <w:bdr w:val="nil"/>
              </w:rPr>
            </w:pPr>
            <w:r>
              <w:rPr>
                <w:rFonts w:eastAsia="Arial Unicode MS" w:cs="Arial Unicode MS"/>
                <w:sz w:val="26"/>
                <w:u w:color="000000"/>
                <w:bdr w:val="nil"/>
              </w:rPr>
              <w:t xml:space="preserve">- </w:t>
            </w:r>
            <w:r w:rsidR="00E47CF3">
              <w:rPr>
                <w:rFonts w:eastAsia="Arial Unicode MS" w:cs="Arial Unicode MS"/>
                <w:sz w:val="26"/>
                <w:u w:color="000000"/>
                <w:bdr w:val="nil"/>
              </w:rPr>
              <w:t>Thị xã Kỳ Anh</w:t>
            </w:r>
          </w:p>
          <w:p w:rsidR="000C6832" w:rsidRDefault="000C6832" w:rsidP="00976293">
            <w:pPr>
              <w:rPr>
                <w:rFonts w:eastAsia="Arial Unicode MS" w:cs="Arial Unicode MS"/>
                <w:sz w:val="26"/>
                <w:u w:color="000000"/>
                <w:bdr w:val="nil"/>
              </w:rPr>
            </w:pPr>
          </w:p>
          <w:p w:rsidR="000C6832" w:rsidRDefault="000C6832" w:rsidP="00976293">
            <w:pPr>
              <w:rPr>
                <w:rFonts w:eastAsia="Arial Unicode MS" w:cs="Arial Unicode MS"/>
                <w:sz w:val="26"/>
                <w:u w:color="000000"/>
                <w:bdr w:val="nil"/>
              </w:rPr>
            </w:pPr>
          </w:p>
          <w:p w:rsidR="000C6832" w:rsidRDefault="000C6832" w:rsidP="00976293">
            <w:pPr>
              <w:rPr>
                <w:rFonts w:eastAsia="Arial Unicode MS" w:cs="Arial Unicode MS"/>
                <w:sz w:val="26"/>
                <w:u w:color="000000"/>
                <w:bdr w:val="nil"/>
              </w:rPr>
            </w:pPr>
          </w:p>
          <w:p w:rsidR="00976293" w:rsidRPr="00FE4044" w:rsidRDefault="000C6832" w:rsidP="00976293">
            <w:pPr>
              <w:rPr>
                <w:rFonts w:eastAsia="Arial Unicode MS" w:cs="Arial Unicode MS"/>
                <w:sz w:val="26"/>
                <w:u w:color="000000"/>
                <w:bdr w:val="nil"/>
              </w:rPr>
            </w:pPr>
            <w:r>
              <w:rPr>
                <w:rFonts w:eastAsia="Arial Unicode MS" w:cs="Arial Unicode MS"/>
                <w:sz w:val="26"/>
                <w:u w:color="000000"/>
                <w:bdr w:val="nil"/>
              </w:rPr>
              <w:t xml:space="preserve">- </w:t>
            </w:r>
            <w:r w:rsidR="00976293">
              <w:rPr>
                <w:rFonts w:eastAsia="Arial Unicode MS" w:cs="Arial Unicode MS"/>
                <w:sz w:val="26"/>
                <w:u w:color="000000"/>
                <w:bdr w:val="nil"/>
              </w:rPr>
              <w:t>VP Tỉnh ủy</w:t>
            </w:r>
          </w:p>
        </w:tc>
      </w:tr>
      <w:tr w:rsidR="00172660" w:rsidRPr="008C3004" w:rsidTr="009A08AF">
        <w:trPr>
          <w:trHeight w:val="341"/>
        </w:trPr>
        <w:tc>
          <w:tcPr>
            <w:tcW w:w="1389" w:type="dxa"/>
            <w:gridSpan w:val="2"/>
            <w:shd w:val="clear" w:color="auto" w:fill="auto"/>
            <w:vAlign w:val="center"/>
          </w:tcPr>
          <w:p w:rsidR="00172660" w:rsidRDefault="00172660" w:rsidP="00172660">
            <w:pPr>
              <w:contextualSpacing/>
              <w:jc w:val="center"/>
              <w:rPr>
                <w:sz w:val="26"/>
                <w:szCs w:val="26"/>
              </w:rPr>
            </w:pPr>
            <w:r>
              <w:rPr>
                <w:sz w:val="26"/>
                <w:szCs w:val="26"/>
              </w:rPr>
              <w:t>13</w:t>
            </w:r>
          </w:p>
        </w:tc>
        <w:tc>
          <w:tcPr>
            <w:tcW w:w="5274" w:type="dxa"/>
            <w:gridSpan w:val="2"/>
            <w:shd w:val="clear" w:color="auto" w:fill="auto"/>
          </w:tcPr>
          <w:p w:rsidR="00172660" w:rsidRPr="00F4759E" w:rsidRDefault="00BA2033" w:rsidP="00172660">
            <w:pPr>
              <w:jc w:val="both"/>
              <w:rPr>
                <w:i/>
                <w:sz w:val="26"/>
                <w:szCs w:val="26"/>
              </w:rPr>
            </w:pPr>
            <w:r>
              <w:rPr>
                <w:sz w:val="26"/>
                <w:szCs w:val="26"/>
              </w:rPr>
              <w:t>Ban Kinh  tế - N</w:t>
            </w:r>
            <w:r w:rsidR="00172660">
              <w:rPr>
                <w:sz w:val="26"/>
                <w:szCs w:val="26"/>
              </w:rPr>
              <w:t xml:space="preserve">gân sách khảo sát việc giải quyết kiến nghị cử tri  gửi tới Kỳ họp thứ 18 HĐND tỉnh khóa XVII </w:t>
            </w:r>
            <w:r w:rsidR="00172660">
              <w:rPr>
                <w:i/>
                <w:sz w:val="26"/>
                <w:szCs w:val="26"/>
              </w:rPr>
              <w:t>(Từ 13-15/01/2021).</w:t>
            </w:r>
          </w:p>
        </w:tc>
        <w:tc>
          <w:tcPr>
            <w:tcW w:w="2268" w:type="dxa"/>
            <w:gridSpan w:val="2"/>
            <w:shd w:val="clear" w:color="auto" w:fill="auto"/>
          </w:tcPr>
          <w:p w:rsidR="00172660" w:rsidRPr="008C3004" w:rsidRDefault="00172660" w:rsidP="00172660">
            <w:pPr>
              <w:pBdr>
                <w:top w:val="nil"/>
                <w:left w:val="nil"/>
                <w:bottom w:val="nil"/>
                <w:right w:val="nil"/>
                <w:between w:val="nil"/>
                <w:bar w:val="nil"/>
              </w:pBdr>
              <w:contextualSpacing/>
              <w:rPr>
                <w:rFonts w:eastAsia="Arial Unicode MS" w:cs="Arial Unicode MS"/>
                <w:sz w:val="26"/>
                <w:szCs w:val="26"/>
                <w:u w:color="000000"/>
                <w:bdr w:val="nil"/>
              </w:rPr>
            </w:pPr>
            <w:r>
              <w:rPr>
                <w:rFonts w:eastAsia="Arial Unicode MS" w:cs="Arial Unicode MS"/>
                <w:sz w:val="26"/>
                <w:szCs w:val="26"/>
                <w:u w:color="000000"/>
                <w:bdr w:val="nil"/>
              </w:rPr>
              <w:t>Ban KTNS HĐND tỉnh</w:t>
            </w:r>
          </w:p>
        </w:tc>
        <w:tc>
          <w:tcPr>
            <w:tcW w:w="2268" w:type="dxa"/>
            <w:shd w:val="clear" w:color="auto" w:fill="auto"/>
          </w:tcPr>
          <w:p w:rsidR="00172660" w:rsidRPr="008C3004" w:rsidRDefault="00172660" w:rsidP="00172660">
            <w:pPr>
              <w:pBdr>
                <w:top w:val="nil"/>
                <w:left w:val="nil"/>
                <w:bottom w:val="nil"/>
                <w:right w:val="nil"/>
                <w:between w:val="nil"/>
                <w:bar w:val="nil"/>
              </w:pBdr>
              <w:contextualSpacing/>
              <w:rPr>
                <w:rFonts w:eastAsia="Arial Unicode MS" w:cs="Arial Unicode MS"/>
                <w:sz w:val="26"/>
                <w:szCs w:val="26"/>
                <w:u w:color="000000"/>
                <w:bdr w:val="nil"/>
              </w:rPr>
            </w:pPr>
            <w:r>
              <w:rPr>
                <w:rFonts w:eastAsia="Arial Unicode MS" w:cs="Arial Unicode MS"/>
                <w:sz w:val="26"/>
                <w:szCs w:val="26"/>
                <w:u w:color="000000"/>
                <w:bdr w:val="nil"/>
              </w:rPr>
              <w:t>Một số địa phương, đơn vị</w:t>
            </w:r>
          </w:p>
        </w:tc>
      </w:tr>
      <w:tr w:rsidR="006552C7" w:rsidRPr="008C3004" w:rsidTr="003B5DE0">
        <w:trPr>
          <w:trHeight w:val="341"/>
        </w:trPr>
        <w:tc>
          <w:tcPr>
            <w:tcW w:w="1389" w:type="dxa"/>
            <w:gridSpan w:val="2"/>
            <w:shd w:val="clear" w:color="auto" w:fill="auto"/>
            <w:vAlign w:val="center"/>
          </w:tcPr>
          <w:p w:rsidR="006552C7" w:rsidRPr="008C3004" w:rsidRDefault="006552C7" w:rsidP="006552C7">
            <w:pPr>
              <w:contextualSpacing/>
              <w:jc w:val="center"/>
              <w:rPr>
                <w:sz w:val="26"/>
                <w:szCs w:val="26"/>
              </w:rPr>
            </w:pPr>
            <w:r>
              <w:rPr>
                <w:sz w:val="26"/>
                <w:szCs w:val="26"/>
              </w:rPr>
              <w:t>14</w:t>
            </w:r>
          </w:p>
        </w:tc>
        <w:tc>
          <w:tcPr>
            <w:tcW w:w="5274" w:type="dxa"/>
            <w:gridSpan w:val="2"/>
            <w:shd w:val="clear" w:color="auto" w:fill="auto"/>
            <w:vAlign w:val="center"/>
          </w:tcPr>
          <w:p w:rsidR="006552C7" w:rsidRDefault="006552C7" w:rsidP="006552C7">
            <w:pPr>
              <w:pBdr>
                <w:top w:val="nil"/>
                <w:left w:val="nil"/>
                <w:bottom w:val="nil"/>
                <w:right w:val="nil"/>
                <w:between w:val="nil"/>
              </w:pBdr>
              <w:jc w:val="both"/>
              <w:rPr>
                <w:color w:val="000000"/>
                <w:sz w:val="26"/>
                <w:szCs w:val="26"/>
              </w:rPr>
            </w:pPr>
            <w:r w:rsidRPr="006552C7">
              <w:rPr>
                <w:i/>
                <w:color w:val="000000"/>
                <w:sz w:val="26"/>
                <w:szCs w:val="26"/>
                <w:u w:val="single"/>
              </w:rPr>
              <w:t>Sáng</w:t>
            </w:r>
            <w:r w:rsidRPr="006552C7">
              <w:rPr>
                <w:color w:val="000000"/>
                <w:sz w:val="26"/>
                <w:szCs w:val="26"/>
              </w:rPr>
              <w:t>:</w:t>
            </w:r>
            <w:r w:rsidRPr="00180581">
              <w:rPr>
                <w:color w:val="000000"/>
                <w:sz w:val="26"/>
                <w:szCs w:val="26"/>
              </w:rPr>
              <w:t xml:space="preserve"> Hội nghị tổng kết công tác xây dựng Đảng bộ tỉnh, hoạt động các đoàn công tác của Ban Thường vụ Tỉnh ủy năm 20</w:t>
            </w:r>
            <w:r>
              <w:rPr>
                <w:color w:val="000000"/>
                <w:sz w:val="26"/>
                <w:szCs w:val="26"/>
              </w:rPr>
              <w:t>20</w:t>
            </w:r>
            <w:r w:rsidRPr="00180581">
              <w:rPr>
                <w:color w:val="000000"/>
                <w:sz w:val="26"/>
                <w:szCs w:val="26"/>
              </w:rPr>
              <w:t>, triển khai nhiệm vụ năm 202</w:t>
            </w:r>
            <w:r>
              <w:rPr>
                <w:color w:val="000000"/>
                <w:sz w:val="26"/>
                <w:szCs w:val="26"/>
              </w:rPr>
              <w:t>1</w:t>
            </w:r>
            <w:r w:rsidRPr="00180581">
              <w:rPr>
                <w:color w:val="000000"/>
                <w:sz w:val="26"/>
                <w:szCs w:val="26"/>
              </w:rPr>
              <w:t>.</w:t>
            </w:r>
          </w:p>
          <w:p w:rsidR="00D2533D" w:rsidRPr="00180581" w:rsidRDefault="00D2533D" w:rsidP="006552C7">
            <w:pPr>
              <w:pBdr>
                <w:top w:val="nil"/>
                <w:left w:val="nil"/>
                <w:bottom w:val="nil"/>
                <w:right w:val="nil"/>
                <w:between w:val="nil"/>
              </w:pBdr>
              <w:jc w:val="both"/>
              <w:rPr>
                <w:b/>
                <w:i/>
                <w:color w:val="000000"/>
                <w:sz w:val="26"/>
                <w:szCs w:val="26"/>
              </w:rPr>
            </w:pPr>
            <w:r>
              <w:rPr>
                <w:sz w:val="26"/>
                <w:szCs w:val="26"/>
              </w:rPr>
              <w:t>- Ban Pháp chế k</w:t>
            </w:r>
            <w:r w:rsidRPr="008160F7">
              <w:rPr>
                <w:sz w:val="26"/>
                <w:szCs w:val="26"/>
              </w:rPr>
              <w:t>hảo sát công tác quản lý an toàn thực phẩm; phòng chống buôn lậu, gian lận thương mại trước tro</w:t>
            </w:r>
            <w:r w:rsidR="00BA2033">
              <w:rPr>
                <w:sz w:val="26"/>
                <w:szCs w:val="26"/>
              </w:rPr>
              <w:t>ng sau Tết Nguyên đán 2021</w:t>
            </w:r>
            <w:r w:rsidRPr="008160F7">
              <w:rPr>
                <w:sz w:val="26"/>
                <w:szCs w:val="26"/>
              </w:rPr>
              <w:t xml:space="preserve"> </w:t>
            </w:r>
            <w:r>
              <w:rPr>
                <w:sz w:val="26"/>
                <w:szCs w:val="26"/>
              </w:rPr>
              <w:t xml:space="preserve">tại </w:t>
            </w:r>
            <w:r w:rsidR="00E47CF3">
              <w:rPr>
                <w:sz w:val="26"/>
                <w:szCs w:val="26"/>
              </w:rPr>
              <w:t>Nghi Xuân</w:t>
            </w:r>
            <w:r>
              <w:rPr>
                <w:sz w:val="26"/>
                <w:szCs w:val="26"/>
              </w:rPr>
              <w:t>.</w:t>
            </w:r>
          </w:p>
        </w:tc>
        <w:tc>
          <w:tcPr>
            <w:tcW w:w="2268" w:type="dxa"/>
            <w:gridSpan w:val="2"/>
            <w:shd w:val="clear" w:color="auto" w:fill="auto"/>
          </w:tcPr>
          <w:p w:rsidR="006552C7" w:rsidRDefault="006552C7" w:rsidP="00E47CF3">
            <w:pPr>
              <w:pBdr>
                <w:top w:val="nil"/>
                <w:left w:val="nil"/>
                <w:bottom w:val="nil"/>
                <w:right w:val="nil"/>
                <w:between w:val="nil"/>
              </w:pBdr>
              <w:rPr>
                <w:color w:val="000000"/>
                <w:sz w:val="26"/>
                <w:szCs w:val="26"/>
              </w:rPr>
            </w:pPr>
            <w:r>
              <w:rPr>
                <w:color w:val="000000"/>
                <w:sz w:val="26"/>
                <w:szCs w:val="26"/>
              </w:rPr>
              <w:t>- Văn phòng + Ban Tổ chức Tỉnh ủy</w:t>
            </w:r>
          </w:p>
          <w:p w:rsidR="00E47CF3" w:rsidRDefault="00E47CF3" w:rsidP="00E47CF3">
            <w:pPr>
              <w:pBdr>
                <w:top w:val="nil"/>
                <w:left w:val="nil"/>
                <w:bottom w:val="nil"/>
                <w:right w:val="nil"/>
                <w:between w:val="nil"/>
              </w:pBdr>
              <w:rPr>
                <w:color w:val="000000"/>
                <w:sz w:val="26"/>
                <w:szCs w:val="26"/>
              </w:rPr>
            </w:pPr>
          </w:p>
          <w:p w:rsidR="00E47CF3" w:rsidRDefault="00E47CF3" w:rsidP="00E47CF3">
            <w:pPr>
              <w:pBdr>
                <w:top w:val="nil"/>
                <w:left w:val="nil"/>
                <w:bottom w:val="nil"/>
                <w:right w:val="nil"/>
                <w:between w:val="nil"/>
              </w:pBdr>
              <w:rPr>
                <w:color w:val="000000"/>
                <w:sz w:val="26"/>
                <w:szCs w:val="26"/>
              </w:rPr>
            </w:pPr>
          </w:p>
          <w:p w:rsidR="00E47CF3" w:rsidRPr="00180581" w:rsidRDefault="00E47CF3" w:rsidP="00E47CF3">
            <w:pPr>
              <w:pBdr>
                <w:top w:val="nil"/>
                <w:left w:val="nil"/>
                <w:bottom w:val="nil"/>
                <w:right w:val="nil"/>
                <w:between w:val="nil"/>
              </w:pBdr>
              <w:rPr>
                <w:color w:val="000000"/>
                <w:sz w:val="26"/>
                <w:szCs w:val="26"/>
              </w:rPr>
            </w:pPr>
            <w:r>
              <w:rPr>
                <w:color w:val="000000"/>
                <w:sz w:val="26"/>
                <w:szCs w:val="26"/>
              </w:rPr>
              <w:t>- Ban Pháp chế HĐND tỉnh</w:t>
            </w:r>
          </w:p>
        </w:tc>
        <w:tc>
          <w:tcPr>
            <w:tcW w:w="2268" w:type="dxa"/>
            <w:shd w:val="clear" w:color="auto" w:fill="auto"/>
          </w:tcPr>
          <w:p w:rsidR="006552C7" w:rsidRDefault="00E47CF3" w:rsidP="006552C7">
            <w:pPr>
              <w:pBdr>
                <w:top w:val="nil"/>
                <w:left w:val="nil"/>
                <w:bottom w:val="nil"/>
                <w:right w:val="nil"/>
                <w:between w:val="nil"/>
              </w:pBdr>
              <w:rPr>
                <w:color w:val="000000"/>
                <w:spacing w:val="-12"/>
                <w:sz w:val="26"/>
                <w:szCs w:val="26"/>
              </w:rPr>
            </w:pPr>
            <w:r>
              <w:rPr>
                <w:color w:val="000000"/>
                <w:spacing w:val="-12"/>
                <w:sz w:val="26"/>
                <w:szCs w:val="26"/>
              </w:rPr>
              <w:t xml:space="preserve">- </w:t>
            </w:r>
            <w:r w:rsidR="006552C7">
              <w:rPr>
                <w:color w:val="000000"/>
                <w:spacing w:val="-12"/>
                <w:sz w:val="26"/>
                <w:szCs w:val="26"/>
              </w:rPr>
              <w:t xml:space="preserve">VP </w:t>
            </w:r>
            <w:r w:rsidR="006552C7" w:rsidRPr="00BD48C8">
              <w:rPr>
                <w:color w:val="000000"/>
                <w:spacing w:val="-12"/>
                <w:sz w:val="26"/>
                <w:szCs w:val="26"/>
              </w:rPr>
              <w:t>T</w:t>
            </w:r>
            <w:r w:rsidR="006552C7" w:rsidRPr="00BD48C8">
              <w:rPr>
                <w:rFonts w:eastAsia="Arimo"/>
                <w:color w:val="000000"/>
                <w:spacing w:val="-12"/>
                <w:sz w:val="26"/>
                <w:szCs w:val="26"/>
              </w:rPr>
              <w:t>ỉ</w:t>
            </w:r>
            <w:r w:rsidR="006552C7" w:rsidRPr="00BD48C8">
              <w:rPr>
                <w:color w:val="000000"/>
                <w:spacing w:val="-12"/>
                <w:sz w:val="26"/>
                <w:szCs w:val="26"/>
              </w:rPr>
              <w:t xml:space="preserve">nh </w:t>
            </w:r>
            <w:r w:rsidR="006552C7" w:rsidRPr="00BD48C8">
              <w:rPr>
                <w:rFonts w:eastAsia="Arimo"/>
                <w:color w:val="000000"/>
                <w:spacing w:val="-12"/>
                <w:sz w:val="26"/>
                <w:szCs w:val="26"/>
              </w:rPr>
              <w:t>ủ</w:t>
            </w:r>
            <w:r w:rsidR="006552C7" w:rsidRPr="00BD48C8">
              <w:rPr>
                <w:color w:val="000000"/>
                <w:spacing w:val="-12"/>
                <w:sz w:val="26"/>
                <w:szCs w:val="26"/>
              </w:rPr>
              <w:t>y</w:t>
            </w:r>
          </w:p>
          <w:p w:rsidR="00E47CF3" w:rsidRDefault="00E47CF3" w:rsidP="006552C7">
            <w:pPr>
              <w:pBdr>
                <w:top w:val="nil"/>
                <w:left w:val="nil"/>
                <w:bottom w:val="nil"/>
                <w:right w:val="nil"/>
                <w:between w:val="nil"/>
              </w:pBdr>
              <w:rPr>
                <w:color w:val="000000"/>
                <w:spacing w:val="-12"/>
                <w:sz w:val="26"/>
                <w:szCs w:val="26"/>
              </w:rPr>
            </w:pPr>
          </w:p>
          <w:p w:rsidR="00E47CF3" w:rsidRDefault="00E47CF3" w:rsidP="006552C7">
            <w:pPr>
              <w:pBdr>
                <w:top w:val="nil"/>
                <w:left w:val="nil"/>
                <w:bottom w:val="nil"/>
                <w:right w:val="nil"/>
                <w:between w:val="nil"/>
              </w:pBdr>
              <w:rPr>
                <w:color w:val="000000"/>
                <w:spacing w:val="-12"/>
                <w:sz w:val="26"/>
                <w:szCs w:val="26"/>
              </w:rPr>
            </w:pPr>
          </w:p>
          <w:p w:rsidR="00E47CF3" w:rsidRDefault="00E47CF3" w:rsidP="006552C7">
            <w:pPr>
              <w:pBdr>
                <w:top w:val="nil"/>
                <w:left w:val="nil"/>
                <w:bottom w:val="nil"/>
                <w:right w:val="nil"/>
                <w:between w:val="nil"/>
              </w:pBdr>
              <w:rPr>
                <w:color w:val="000000"/>
                <w:spacing w:val="-12"/>
                <w:sz w:val="26"/>
                <w:szCs w:val="26"/>
              </w:rPr>
            </w:pPr>
          </w:p>
          <w:p w:rsidR="00E47CF3" w:rsidRPr="00180581" w:rsidRDefault="00E47CF3" w:rsidP="006552C7">
            <w:pPr>
              <w:pBdr>
                <w:top w:val="nil"/>
                <w:left w:val="nil"/>
                <w:bottom w:val="nil"/>
                <w:right w:val="nil"/>
                <w:between w:val="nil"/>
              </w:pBdr>
              <w:rPr>
                <w:color w:val="000000"/>
                <w:sz w:val="28"/>
                <w:szCs w:val="28"/>
              </w:rPr>
            </w:pPr>
            <w:r>
              <w:rPr>
                <w:color w:val="000000"/>
                <w:spacing w:val="-12"/>
                <w:sz w:val="26"/>
                <w:szCs w:val="26"/>
              </w:rPr>
              <w:t>- Nghi Xuân</w:t>
            </w:r>
          </w:p>
        </w:tc>
      </w:tr>
      <w:tr w:rsidR="006552C7" w:rsidRPr="008C3004" w:rsidTr="00415806">
        <w:trPr>
          <w:trHeight w:val="341"/>
        </w:trPr>
        <w:tc>
          <w:tcPr>
            <w:tcW w:w="1389" w:type="dxa"/>
            <w:gridSpan w:val="2"/>
            <w:shd w:val="clear" w:color="auto" w:fill="auto"/>
            <w:vAlign w:val="center"/>
          </w:tcPr>
          <w:p w:rsidR="006552C7" w:rsidRPr="008C3004" w:rsidRDefault="006552C7" w:rsidP="006552C7">
            <w:pPr>
              <w:contextualSpacing/>
              <w:jc w:val="center"/>
              <w:rPr>
                <w:sz w:val="26"/>
                <w:szCs w:val="26"/>
              </w:rPr>
            </w:pPr>
            <w:r>
              <w:rPr>
                <w:sz w:val="26"/>
                <w:szCs w:val="26"/>
              </w:rPr>
              <w:t>15</w:t>
            </w:r>
          </w:p>
        </w:tc>
        <w:tc>
          <w:tcPr>
            <w:tcW w:w="5274" w:type="dxa"/>
            <w:gridSpan w:val="2"/>
            <w:shd w:val="clear" w:color="auto" w:fill="auto"/>
          </w:tcPr>
          <w:p w:rsidR="006552C7" w:rsidRPr="00E47CF3" w:rsidRDefault="006552C7" w:rsidP="00E47CF3">
            <w:pPr>
              <w:pBdr>
                <w:top w:val="nil"/>
                <w:left w:val="nil"/>
                <w:bottom w:val="nil"/>
                <w:right w:val="nil"/>
                <w:between w:val="nil"/>
              </w:pBdr>
              <w:jc w:val="both"/>
              <w:rPr>
                <w:color w:val="000000"/>
                <w:sz w:val="26"/>
                <w:szCs w:val="26"/>
              </w:rPr>
            </w:pPr>
            <w:r w:rsidRPr="00FD3211">
              <w:rPr>
                <w:i/>
                <w:color w:val="000000"/>
                <w:sz w:val="26"/>
                <w:szCs w:val="26"/>
                <w:u w:val="single"/>
              </w:rPr>
              <w:t>Sáng</w:t>
            </w:r>
            <w:r w:rsidRPr="00FD3211">
              <w:rPr>
                <w:i/>
                <w:color w:val="000000"/>
                <w:sz w:val="26"/>
                <w:szCs w:val="26"/>
              </w:rPr>
              <w:t>:</w:t>
            </w:r>
            <w:r>
              <w:rPr>
                <w:b/>
                <w:i/>
                <w:color w:val="000000"/>
                <w:sz w:val="26"/>
                <w:szCs w:val="26"/>
              </w:rPr>
              <w:t xml:space="preserve"> </w:t>
            </w:r>
            <w:r w:rsidRPr="003F69D8">
              <w:rPr>
                <w:bCs/>
                <w:sz w:val="26"/>
                <w:szCs w:val="26"/>
              </w:rPr>
              <w:t xml:space="preserve">Đồng chí Bí thư Tỉnh ủy, Chủ tịch HĐND tỉnh và </w:t>
            </w:r>
            <w:r>
              <w:rPr>
                <w:bCs/>
                <w:sz w:val="26"/>
                <w:szCs w:val="26"/>
              </w:rPr>
              <w:t>đồng chí Chủ tịch</w:t>
            </w:r>
            <w:r w:rsidRPr="003F69D8">
              <w:rPr>
                <w:bCs/>
                <w:sz w:val="26"/>
                <w:szCs w:val="26"/>
              </w:rPr>
              <w:t xml:space="preserve"> UBND tỉnh tiếp dân định kỳ.</w:t>
            </w:r>
          </w:p>
        </w:tc>
        <w:tc>
          <w:tcPr>
            <w:tcW w:w="2268" w:type="dxa"/>
            <w:gridSpan w:val="2"/>
            <w:shd w:val="clear" w:color="auto" w:fill="auto"/>
          </w:tcPr>
          <w:p w:rsidR="006552C7" w:rsidRPr="00FD3211" w:rsidRDefault="006552C7" w:rsidP="006552C7">
            <w:pPr>
              <w:keepNext/>
              <w:keepLines/>
              <w:contextualSpacing/>
              <w:outlineLvl w:val="0"/>
              <w:rPr>
                <w:sz w:val="26"/>
                <w:szCs w:val="26"/>
                <w:lang w:val="vi-VN"/>
              </w:rPr>
            </w:pPr>
            <w:r>
              <w:rPr>
                <w:sz w:val="26"/>
                <w:szCs w:val="26"/>
                <w:lang w:val="vi-VN"/>
              </w:rPr>
              <w:t>Ban NC TU + Ban TCD tỉnh</w:t>
            </w:r>
          </w:p>
          <w:p w:rsidR="006552C7" w:rsidRPr="008C3004" w:rsidRDefault="006552C7" w:rsidP="006552C7">
            <w:pPr>
              <w:keepNext/>
              <w:keepLines/>
              <w:contextualSpacing/>
              <w:outlineLvl w:val="0"/>
              <w:rPr>
                <w:sz w:val="26"/>
                <w:szCs w:val="26"/>
              </w:rPr>
            </w:pPr>
          </w:p>
        </w:tc>
        <w:tc>
          <w:tcPr>
            <w:tcW w:w="2268" w:type="dxa"/>
            <w:shd w:val="clear" w:color="auto" w:fill="auto"/>
          </w:tcPr>
          <w:p w:rsidR="006552C7" w:rsidRDefault="006552C7" w:rsidP="006552C7">
            <w:pPr>
              <w:contextualSpacing/>
              <w:rPr>
                <w:sz w:val="26"/>
                <w:szCs w:val="26"/>
                <w:lang w:val="vi-VN"/>
              </w:rPr>
            </w:pPr>
            <w:r>
              <w:rPr>
                <w:sz w:val="26"/>
                <w:szCs w:val="26"/>
                <w:lang w:val="vi-VN"/>
              </w:rPr>
              <w:t>Trụ sở TCD tỉnh</w:t>
            </w:r>
          </w:p>
          <w:p w:rsidR="006552C7" w:rsidRPr="008C3004" w:rsidRDefault="006552C7" w:rsidP="006552C7">
            <w:pPr>
              <w:contextualSpacing/>
              <w:rPr>
                <w:sz w:val="26"/>
                <w:szCs w:val="26"/>
              </w:rPr>
            </w:pPr>
          </w:p>
        </w:tc>
      </w:tr>
      <w:tr w:rsidR="006552C7" w:rsidRPr="008C3004" w:rsidTr="00122591">
        <w:trPr>
          <w:trHeight w:val="341"/>
        </w:trPr>
        <w:tc>
          <w:tcPr>
            <w:tcW w:w="1389" w:type="dxa"/>
            <w:gridSpan w:val="2"/>
            <w:shd w:val="clear" w:color="auto" w:fill="auto"/>
            <w:vAlign w:val="center"/>
          </w:tcPr>
          <w:p w:rsidR="006552C7" w:rsidRPr="008C3004" w:rsidRDefault="00070C73" w:rsidP="00070C73">
            <w:pPr>
              <w:contextualSpacing/>
              <w:jc w:val="center"/>
              <w:rPr>
                <w:b/>
                <w:sz w:val="26"/>
                <w:szCs w:val="26"/>
              </w:rPr>
            </w:pPr>
            <w:r>
              <w:rPr>
                <w:b/>
                <w:sz w:val="26"/>
                <w:szCs w:val="26"/>
              </w:rPr>
              <w:t>16-17</w:t>
            </w:r>
          </w:p>
        </w:tc>
        <w:tc>
          <w:tcPr>
            <w:tcW w:w="5274" w:type="dxa"/>
            <w:gridSpan w:val="2"/>
            <w:shd w:val="clear" w:color="auto" w:fill="auto"/>
            <w:vAlign w:val="center"/>
          </w:tcPr>
          <w:p w:rsidR="006552C7" w:rsidRPr="008C3004" w:rsidRDefault="006552C7" w:rsidP="006552C7">
            <w:pPr>
              <w:pBdr>
                <w:top w:val="nil"/>
                <w:left w:val="nil"/>
                <w:bottom w:val="nil"/>
                <w:right w:val="nil"/>
                <w:between w:val="nil"/>
                <w:bar w:val="nil"/>
              </w:pBdr>
              <w:tabs>
                <w:tab w:val="center" w:pos="4320"/>
                <w:tab w:val="right" w:pos="8640"/>
              </w:tabs>
              <w:contextualSpacing/>
              <w:jc w:val="center"/>
              <w:rPr>
                <w:rFonts w:eastAsia="Arial Unicode MS" w:cs="Arial Unicode MS"/>
                <w:b/>
                <w:bCs/>
                <w:iCs/>
                <w:sz w:val="26"/>
                <w:szCs w:val="26"/>
                <w:u w:color="000000"/>
                <w:bdr w:val="nil"/>
              </w:rPr>
            </w:pPr>
            <w:r w:rsidRPr="008C3004">
              <w:rPr>
                <w:rFonts w:eastAsia="Arial Unicode MS" w:cs="Arial Unicode MS"/>
                <w:b/>
                <w:bCs/>
                <w:iCs/>
                <w:sz w:val="26"/>
                <w:szCs w:val="26"/>
                <w:u w:color="000000"/>
                <w:bdr w:val="nil"/>
              </w:rPr>
              <w:t>Nghỉ</w:t>
            </w:r>
            <w:r>
              <w:rPr>
                <w:rFonts w:eastAsia="Arial Unicode MS" w:cs="Arial Unicode MS"/>
                <w:b/>
                <w:bCs/>
                <w:iCs/>
                <w:sz w:val="26"/>
                <w:szCs w:val="26"/>
                <w:u w:color="000000"/>
                <w:bdr w:val="nil"/>
              </w:rPr>
              <w:t xml:space="preserve"> Thứ Bảy, Chủ nhật</w:t>
            </w:r>
          </w:p>
        </w:tc>
        <w:tc>
          <w:tcPr>
            <w:tcW w:w="2268" w:type="dxa"/>
            <w:gridSpan w:val="2"/>
            <w:shd w:val="clear" w:color="auto" w:fill="auto"/>
          </w:tcPr>
          <w:p w:rsidR="006552C7" w:rsidRPr="008C3004" w:rsidRDefault="006552C7" w:rsidP="006552C7">
            <w:pPr>
              <w:keepNext/>
              <w:keepLines/>
              <w:contextualSpacing/>
              <w:outlineLvl w:val="0"/>
              <w:rPr>
                <w:sz w:val="26"/>
                <w:szCs w:val="26"/>
              </w:rPr>
            </w:pPr>
          </w:p>
        </w:tc>
        <w:tc>
          <w:tcPr>
            <w:tcW w:w="2268" w:type="dxa"/>
            <w:shd w:val="clear" w:color="auto" w:fill="auto"/>
          </w:tcPr>
          <w:p w:rsidR="006552C7" w:rsidRPr="008C3004" w:rsidRDefault="006552C7" w:rsidP="006552C7">
            <w:pPr>
              <w:contextualSpacing/>
              <w:rPr>
                <w:sz w:val="26"/>
                <w:szCs w:val="26"/>
              </w:rPr>
            </w:pPr>
          </w:p>
        </w:tc>
      </w:tr>
      <w:tr w:rsidR="00070C73" w:rsidRPr="008C3004" w:rsidTr="003B5DE0">
        <w:trPr>
          <w:trHeight w:val="341"/>
        </w:trPr>
        <w:tc>
          <w:tcPr>
            <w:tcW w:w="1389" w:type="dxa"/>
            <w:gridSpan w:val="2"/>
            <w:shd w:val="clear" w:color="auto" w:fill="auto"/>
            <w:vAlign w:val="center"/>
          </w:tcPr>
          <w:p w:rsidR="00070C73" w:rsidRPr="00070C73" w:rsidRDefault="00070C73" w:rsidP="00070C73">
            <w:pPr>
              <w:contextualSpacing/>
              <w:jc w:val="center"/>
              <w:rPr>
                <w:sz w:val="26"/>
                <w:szCs w:val="26"/>
              </w:rPr>
            </w:pPr>
            <w:r>
              <w:rPr>
                <w:sz w:val="26"/>
                <w:szCs w:val="26"/>
              </w:rPr>
              <w:t>18</w:t>
            </w:r>
          </w:p>
        </w:tc>
        <w:tc>
          <w:tcPr>
            <w:tcW w:w="5274" w:type="dxa"/>
            <w:gridSpan w:val="2"/>
            <w:shd w:val="clear" w:color="auto" w:fill="auto"/>
          </w:tcPr>
          <w:p w:rsidR="00070C73" w:rsidRPr="00822DDA" w:rsidRDefault="00070C73" w:rsidP="00070C73">
            <w:pPr>
              <w:contextualSpacing/>
              <w:rPr>
                <w:i/>
                <w:sz w:val="26"/>
                <w:szCs w:val="26"/>
              </w:rPr>
            </w:pPr>
            <w:r>
              <w:rPr>
                <w:b/>
                <w:sz w:val="26"/>
                <w:szCs w:val="26"/>
              </w:rPr>
              <w:t xml:space="preserve">- </w:t>
            </w:r>
            <w:r w:rsidRPr="00F407B4">
              <w:rPr>
                <w:i/>
                <w:sz w:val="26"/>
                <w:szCs w:val="26"/>
                <w:u w:val="single"/>
              </w:rPr>
              <w:t>Sáng</w:t>
            </w:r>
            <w:r>
              <w:rPr>
                <w:i/>
                <w:sz w:val="26"/>
                <w:szCs w:val="26"/>
              </w:rPr>
              <w:t>:</w:t>
            </w:r>
            <w:r>
              <w:rPr>
                <w:sz w:val="26"/>
                <w:szCs w:val="26"/>
              </w:rPr>
              <w:t xml:space="preserve"> Thường trực HĐND tỉnh giao ban tuần</w:t>
            </w:r>
          </w:p>
        </w:tc>
        <w:tc>
          <w:tcPr>
            <w:tcW w:w="2268" w:type="dxa"/>
            <w:gridSpan w:val="2"/>
            <w:shd w:val="clear" w:color="auto" w:fill="auto"/>
          </w:tcPr>
          <w:p w:rsidR="00070C73" w:rsidRPr="00FE4044" w:rsidRDefault="00070C73" w:rsidP="00070C73">
            <w:pPr>
              <w:pBdr>
                <w:top w:val="nil"/>
                <w:left w:val="nil"/>
                <w:bottom w:val="nil"/>
                <w:right w:val="nil"/>
                <w:between w:val="nil"/>
                <w:bar w:val="nil"/>
              </w:pBdr>
              <w:rPr>
                <w:rFonts w:eastAsia="Arial Unicode MS" w:cs="Arial Unicode MS"/>
                <w:sz w:val="26"/>
                <w:u w:color="000000"/>
                <w:bdr w:val="nil"/>
              </w:rPr>
            </w:pPr>
            <w:r>
              <w:rPr>
                <w:rFonts w:eastAsia="Arial Unicode MS" w:cs="Arial Unicode MS"/>
                <w:sz w:val="26"/>
                <w:u w:color="000000"/>
                <w:bdr w:val="nil"/>
              </w:rPr>
              <w:t>- VP Đoàn ĐBQH, HĐND tỉnh</w:t>
            </w:r>
          </w:p>
        </w:tc>
        <w:tc>
          <w:tcPr>
            <w:tcW w:w="2268" w:type="dxa"/>
            <w:shd w:val="clear" w:color="auto" w:fill="auto"/>
          </w:tcPr>
          <w:p w:rsidR="00070C73" w:rsidRPr="00FE4044" w:rsidRDefault="00070C73" w:rsidP="00070C73">
            <w:pPr>
              <w:rPr>
                <w:rFonts w:eastAsia="Arial Unicode MS" w:cs="Arial Unicode MS"/>
                <w:sz w:val="26"/>
                <w:u w:color="000000"/>
                <w:bdr w:val="nil"/>
              </w:rPr>
            </w:pPr>
            <w:r>
              <w:rPr>
                <w:rFonts w:eastAsia="Arial Unicode MS" w:cs="Arial Unicode MS"/>
                <w:sz w:val="26"/>
                <w:u w:color="000000"/>
                <w:bdr w:val="nil"/>
              </w:rPr>
              <w:t>- VP Đoàn ĐBQH, HĐND tỉnh</w:t>
            </w:r>
          </w:p>
        </w:tc>
      </w:tr>
      <w:tr w:rsidR="00070C73" w:rsidRPr="008C3004" w:rsidTr="003B5DE0">
        <w:trPr>
          <w:trHeight w:val="341"/>
        </w:trPr>
        <w:tc>
          <w:tcPr>
            <w:tcW w:w="1389" w:type="dxa"/>
            <w:gridSpan w:val="2"/>
            <w:shd w:val="clear" w:color="auto" w:fill="auto"/>
            <w:vAlign w:val="center"/>
          </w:tcPr>
          <w:p w:rsidR="00070C73" w:rsidRDefault="00070C73" w:rsidP="00070C73">
            <w:pPr>
              <w:contextualSpacing/>
              <w:jc w:val="center"/>
              <w:rPr>
                <w:sz w:val="26"/>
                <w:szCs w:val="26"/>
              </w:rPr>
            </w:pPr>
            <w:r>
              <w:rPr>
                <w:sz w:val="26"/>
                <w:szCs w:val="26"/>
              </w:rPr>
              <w:t>19</w:t>
            </w:r>
          </w:p>
        </w:tc>
        <w:tc>
          <w:tcPr>
            <w:tcW w:w="5274" w:type="dxa"/>
            <w:gridSpan w:val="2"/>
            <w:shd w:val="clear" w:color="auto" w:fill="auto"/>
          </w:tcPr>
          <w:p w:rsidR="00070C73" w:rsidRDefault="00070C73" w:rsidP="00070C73">
            <w:pPr>
              <w:pBdr>
                <w:top w:val="nil"/>
                <w:left w:val="nil"/>
                <w:bottom w:val="nil"/>
                <w:right w:val="nil"/>
                <w:between w:val="nil"/>
              </w:pBdr>
              <w:spacing w:line="320" w:lineRule="exact"/>
              <w:contextualSpacing/>
              <w:jc w:val="both"/>
              <w:rPr>
                <w:rFonts w:eastAsia="Arial Unicode MS" w:cs="Arial Unicode MS"/>
                <w:bCs/>
                <w:spacing w:val="-4"/>
                <w:sz w:val="26"/>
                <w:szCs w:val="26"/>
                <w:u w:color="000000"/>
                <w:bdr w:val="nil"/>
              </w:rPr>
            </w:pPr>
            <w:r w:rsidRPr="00B1101E">
              <w:rPr>
                <w:i/>
                <w:color w:val="000000"/>
                <w:spacing w:val="-4"/>
                <w:sz w:val="26"/>
                <w:szCs w:val="26"/>
              </w:rPr>
              <w:t xml:space="preserve">- </w:t>
            </w:r>
            <w:r w:rsidRPr="00B1101E">
              <w:rPr>
                <w:i/>
                <w:color w:val="000000"/>
                <w:spacing w:val="-2"/>
                <w:sz w:val="26"/>
                <w:szCs w:val="26"/>
                <w:u w:val="single"/>
              </w:rPr>
              <w:t>Sáng</w:t>
            </w:r>
            <w:r w:rsidRPr="00B1101E">
              <w:rPr>
                <w:i/>
                <w:color w:val="000000"/>
                <w:spacing w:val="-2"/>
                <w:sz w:val="26"/>
                <w:szCs w:val="26"/>
              </w:rPr>
              <w:t>:</w:t>
            </w:r>
            <w:r>
              <w:rPr>
                <w:b/>
                <w:i/>
                <w:color w:val="000000"/>
                <w:spacing w:val="-4"/>
                <w:sz w:val="26"/>
                <w:szCs w:val="26"/>
              </w:rPr>
              <w:t xml:space="preserve"> </w:t>
            </w:r>
            <w:r w:rsidRPr="00927E46">
              <w:rPr>
                <w:rFonts w:eastAsia="Arial Unicode MS" w:cs="Arial Unicode MS"/>
                <w:bCs/>
                <w:spacing w:val="-4"/>
                <w:sz w:val="26"/>
                <w:szCs w:val="26"/>
                <w:u w:color="000000"/>
                <w:bdr w:val="nil"/>
              </w:rPr>
              <w:t>Hội nghị công bố Quyết định của Thủ tướng Chính phủ về Đề án xây dựng tỉnh đạt chuẩn nông thôn mới giai đoạn 2021-2025; tổng kết xây dựng nông thôn mới năm 2020, triển khai nhiệm vụ năm 2021.</w:t>
            </w:r>
          </w:p>
          <w:p w:rsidR="00E47CF3" w:rsidRPr="00927E46" w:rsidRDefault="00E47CF3" w:rsidP="00070C73">
            <w:pPr>
              <w:pBdr>
                <w:top w:val="nil"/>
                <w:left w:val="nil"/>
                <w:bottom w:val="nil"/>
                <w:right w:val="nil"/>
                <w:between w:val="nil"/>
              </w:pBdr>
              <w:spacing w:line="320" w:lineRule="exact"/>
              <w:contextualSpacing/>
              <w:jc w:val="both"/>
              <w:rPr>
                <w:color w:val="000000"/>
                <w:spacing w:val="-4"/>
                <w:sz w:val="26"/>
                <w:szCs w:val="26"/>
              </w:rPr>
            </w:pPr>
            <w:r>
              <w:rPr>
                <w:sz w:val="26"/>
                <w:szCs w:val="26"/>
              </w:rPr>
              <w:t>- Ban Pháp chế k</w:t>
            </w:r>
            <w:r w:rsidRPr="008160F7">
              <w:rPr>
                <w:sz w:val="26"/>
                <w:szCs w:val="26"/>
              </w:rPr>
              <w:t>hảo sát công tác quản lý an toàn thực phẩm; phòng chống buôn lậu, gian lận thương mại trư</w:t>
            </w:r>
            <w:r w:rsidR="00BA2033">
              <w:rPr>
                <w:sz w:val="26"/>
                <w:szCs w:val="26"/>
              </w:rPr>
              <w:t>ớc trong sau Tết Nguyên đán 2021</w:t>
            </w:r>
            <w:r w:rsidRPr="008160F7">
              <w:rPr>
                <w:sz w:val="26"/>
                <w:szCs w:val="26"/>
              </w:rPr>
              <w:t xml:space="preserve"> tại </w:t>
            </w:r>
            <w:r>
              <w:rPr>
                <w:sz w:val="26"/>
                <w:szCs w:val="26"/>
              </w:rPr>
              <w:t>huyện Hương Sơn.</w:t>
            </w:r>
          </w:p>
        </w:tc>
        <w:tc>
          <w:tcPr>
            <w:tcW w:w="2268" w:type="dxa"/>
            <w:gridSpan w:val="2"/>
            <w:shd w:val="clear" w:color="auto" w:fill="auto"/>
          </w:tcPr>
          <w:p w:rsidR="00070C73" w:rsidRDefault="00070C73" w:rsidP="00B1101E">
            <w:pPr>
              <w:pBdr>
                <w:top w:val="nil"/>
                <w:left w:val="nil"/>
                <w:bottom w:val="nil"/>
                <w:right w:val="nil"/>
                <w:between w:val="nil"/>
                <w:bar w:val="nil"/>
              </w:pBdr>
              <w:spacing w:line="320" w:lineRule="exact"/>
              <w:contextualSpacing/>
              <w:jc w:val="both"/>
              <w:rPr>
                <w:color w:val="000000"/>
                <w:sz w:val="26"/>
                <w:szCs w:val="26"/>
              </w:rPr>
            </w:pPr>
            <w:r w:rsidRPr="00330F03">
              <w:rPr>
                <w:color w:val="000000"/>
                <w:sz w:val="26"/>
                <w:szCs w:val="26"/>
              </w:rPr>
              <w:t>- VPNTM</w:t>
            </w:r>
            <w:r>
              <w:rPr>
                <w:color w:val="000000"/>
                <w:sz w:val="26"/>
                <w:szCs w:val="26"/>
              </w:rPr>
              <w:t xml:space="preserve"> </w:t>
            </w:r>
            <w:r w:rsidRPr="00330F03">
              <w:rPr>
                <w:color w:val="000000"/>
                <w:sz w:val="26"/>
                <w:szCs w:val="26"/>
              </w:rPr>
              <w:t xml:space="preserve">+ </w:t>
            </w:r>
            <w:r w:rsidR="00E47CF3">
              <w:rPr>
                <w:color w:val="000000"/>
                <w:sz w:val="26"/>
                <w:szCs w:val="26"/>
              </w:rPr>
              <w:t xml:space="preserve">các </w:t>
            </w:r>
            <w:r w:rsidRPr="00330F03">
              <w:rPr>
                <w:color w:val="000000"/>
                <w:sz w:val="26"/>
                <w:szCs w:val="26"/>
              </w:rPr>
              <w:t>Sở: XD, LĐTBXH</w:t>
            </w:r>
          </w:p>
          <w:p w:rsidR="00E47CF3" w:rsidRDefault="00E47CF3" w:rsidP="00B1101E">
            <w:pPr>
              <w:pBdr>
                <w:top w:val="nil"/>
                <w:left w:val="nil"/>
                <w:bottom w:val="nil"/>
                <w:right w:val="nil"/>
                <w:between w:val="nil"/>
                <w:bar w:val="nil"/>
              </w:pBdr>
              <w:spacing w:line="320" w:lineRule="exact"/>
              <w:contextualSpacing/>
              <w:jc w:val="both"/>
              <w:rPr>
                <w:color w:val="000000"/>
                <w:sz w:val="26"/>
                <w:szCs w:val="26"/>
              </w:rPr>
            </w:pPr>
          </w:p>
          <w:p w:rsidR="00E47CF3" w:rsidRDefault="00E47CF3" w:rsidP="00B1101E">
            <w:pPr>
              <w:pBdr>
                <w:top w:val="nil"/>
                <w:left w:val="nil"/>
                <w:bottom w:val="nil"/>
                <w:right w:val="nil"/>
                <w:between w:val="nil"/>
                <w:bar w:val="nil"/>
              </w:pBdr>
              <w:spacing w:line="320" w:lineRule="exact"/>
              <w:contextualSpacing/>
              <w:jc w:val="both"/>
              <w:rPr>
                <w:color w:val="000000"/>
                <w:sz w:val="26"/>
                <w:szCs w:val="26"/>
              </w:rPr>
            </w:pPr>
          </w:p>
          <w:p w:rsidR="00E47CF3" w:rsidRDefault="00E47CF3" w:rsidP="00B1101E">
            <w:pPr>
              <w:pBdr>
                <w:top w:val="nil"/>
                <w:left w:val="nil"/>
                <w:bottom w:val="nil"/>
                <w:right w:val="nil"/>
                <w:between w:val="nil"/>
                <w:bar w:val="nil"/>
              </w:pBdr>
              <w:spacing w:line="320" w:lineRule="exact"/>
              <w:contextualSpacing/>
              <w:jc w:val="both"/>
              <w:rPr>
                <w:color w:val="000000"/>
                <w:sz w:val="26"/>
                <w:szCs w:val="26"/>
              </w:rPr>
            </w:pPr>
          </w:p>
          <w:p w:rsidR="00E47CF3" w:rsidRDefault="00E47CF3" w:rsidP="00B1101E">
            <w:pPr>
              <w:pBdr>
                <w:top w:val="nil"/>
                <w:left w:val="nil"/>
                <w:bottom w:val="nil"/>
                <w:right w:val="nil"/>
                <w:between w:val="nil"/>
                <w:bar w:val="nil"/>
              </w:pBdr>
              <w:spacing w:line="320" w:lineRule="exact"/>
              <w:contextualSpacing/>
              <w:jc w:val="both"/>
              <w:rPr>
                <w:color w:val="000000"/>
                <w:sz w:val="26"/>
                <w:szCs w:val="26"/>
              </w:rPr>
            </w:pPr>
            <w:r>
              <w:rPr>
                <w:color w:val="000000"/>
                <w:sz w:val="26"/>
                <w:szCs w:val="26"/>
              </w:rPr>
              <w:t>- Ban Pháp chế HĐND tỉnh</w:t>
            </w:r>
          </w:p>
          <w:p w:rsidR="00070C73" w:rsidRPr="00B663B6" w:rsidRDefault="00070C73" w:rsidP="00070C73">
            <w:pPr>
              <w:pBdr>
                <w:top w:val="nil"/>
                <w:left w:val="nil"/>
                <w:bottom w:val="nil"/>
                <w:right w:val="nil"/>
                <w:between w:val="nil"/>
              </w:pBdr>
              <w:spacing w:line="320" w:lineRule="exact"/>
              <w:contextualSpacing/>
              <w:jc w:val="center"/>
              <w:rPr>
                <w:color w:val="000000"/>
                <w:spacing w:val="-10"/>
                <w:sz w:val="26"/>
                <w:szCs w:val="26"/>
              </w:rPr>
            </w:pPr>
          </w:p>
        </w:tc>
        <w:tc>
          <w:tcPr>
            <w:tcW w:w="2268" w:type="dxa"/>
            <w:shd w:val="clear" w:color="auto" w:fill="auto"/>
          </w:tcPr>
          <w:p w:rsidR="00070C73" w:rsidRDefault="00070C73" w:rsidP="00B1101E">
            <w:pPr>
              <w:spacing w:line="320" w:lineRule="exact"/>
              <w:contextualSpacing/>
              <w:rPr>
                <w:rFonts w:eastAsia="Arial Unicode MS" w:cs="Arial Unicode MS"/>
                <w:bCs/>
                <w:sz w:val="26"/>
                <w:szCs w:val="26"/>
                <w:u w:color="000000"/>
                <w:bdr w:val="nil"/>
              </w:rPr>
            </w:pPr>
            <w:r>
              <w:rPr>
                <w:rFonts w:eastAsia="Arial Unicode MS" w:cs="Arial Unicode MS"/>
                <w:bCs/>
                <w:sz w:val="26"/>
                <w:szCs w:val="26"/>
                <w:u w:color="000000"/>
                <w:bdr w:val="nil"/>
              </w:rPr>
              <w:t>- Trung tâm Văn hóa - Điện ảnh tỉnh</w:t>
            </w:r>
          </w:p>
          <w:p w:rsidR="00E47CF3" w:rsidRDefault="00E47CF3" w:rsidP="00B1101E">
            <w:pPr>
              <w:spacing w:line="320" w:lineRule="exact"/>
              <w:contextualSpacing/>
              <w:rPr>
                <w:rFonts w:eastAsia="Arial Unicode MS" w:cs="Arial Unicode MS"/>
                <w:bCs/>
                <w:sz w:val="26"/>
                <w:szCs w:val="26"/>
                <w:u w:color="000000"/>
                <w:bdr w:val="nil"/>
              </w:rPr>
            </w:pPr>
          </w:p>
          <w:p w:rsidR="00E47CF3" w:rsidRDefault="00E47CF3" w:rsidP="00B1101E">
            <w:pPr>
              <w:spacing w:line="320" w:lineRule="exact"/>
              <w:contextualSpacing/>
              <w:rPr>
                <w:rFonts w:eastAsia="Arial Unicode MS" w:cs="Arial Unicode MS"/>
                <w:bCs/>
                <w:sz w:val="26"/>
                <w:szCs w:val="26"/>
                <w:u w:color="000000"/>
                <w:bdr w:val="nil"/>
              </w:rPr>
            </w:pPr>
          </w:p>
          <w:p w:rsidR="00E47CF3" w:rsidRDefault="00E47CF3" w:rsidP="00B1101E">
            <w:pPr>
              <w:spacing w:line="320" w:lineRule="exact"/>
              <w:contextualSpacing/>
              <w:rPr>
                <w:rFonts w:eastAsia="Arial Unicode MS" w:cs="Arial Unicode MS"/>
                <w:bCs/>
                <w:sz w:val="26"/>
                <w:szCs w:val="26"/>
                <w:u w:color="000000"/>
                <w:bdr w:val="nil"/>
              </w:rPr>
            </w:pPr>
          </w:p>
          <w:p w:rsidR="00E47CF3" w:rsidRDefault="00E47CF3" w:rsidP="00B1101E">
            <w:pPr>
              <w:spacing w:line="320" w:lineRule="exact"/>
              <w:contextualSpacing/>
              <w:rPr>
                <w:rFonts w:eastAsia="Arial Unicode MS" w:cs="Arial Unicode MS"/>
                <w:bCs/>
                <w:sz w:val="26"/>
                <w:szCs w:val="26"/>
                <w:u w:color="000000"/>
                <w:bdr w:val="nil"/>
              </w:rPr>
            </w:pPr>
            <w:r>
              <w:rPr>
                <w:rFonts w:eastAsia="Arial Unicode MS" w:cs="Arial Unicode MS"/>
                <w:bCs/>
                <w:sz w:val="26"/>
                <w:szCs w:val="26"/>
                <w:u w:color="000000"/>
                <w:bdr w:val="nil"/>
              </w:rPr>
              <w:t>-  H. Hương Sơn</w:t>
            </w:r>
          </w:p>
          <w:p w:rsidR="00070C73" w:rsidRPr="00B663B6" w:rsidRDefault="00070C73" w:rsidP="00070C73">
            <w:pPr>
              <w:spacing w:line="320" w:lineRule="exact"/>
              <w:contextualSpacing/>
              <w:jc w:val="center"/>
              <w:rPr>
                <w:spacing w:val="-8"/>
                <w:sz w:val="26"/>
                <w:szCs w:val="26"/>
              </w:rPr>
            </w:pPr>
          </w:p>
        </w:tc>
      </w:tr>
      <w:tr w:rsidR="00070C73" w:rsidRPr="008C3004" w:rsidTr="00B1101E">
        <w:trPr>
          <w:trHeight w:val="50"/>
        </w:trPr>
        <w:tc>
          <w:tcPr>
            <w:tcW w:w="1389" w:type="dxa"/>
            <w:gridSpan w:val="2"/>
            <w:shd w:val="clear" w:color="auto" w:fill="auto"/>
            <w:vAlign w:val="center"/>
          </w:tcPr>
          <w:p w:rsidR="00070C73" w:rsidRPr="00B1101E" w:rsidRDefault="00070C73" w:rsidP="00B1101E">
            <w:pPr>
              <w:contextualSpacing/>
              <w:jc w:val="center"/>
              <w:rPr>
                <w:sz w:val="26"/>
                <w:szCs w:val="26"/>
              </w:rPr>
            </w:pPr>
            <w:r>
              <w:rPr>
                <w:sz w:val="26"/>
                <w:szCs w:val="26"/>
              </w:rPr>
              <w:t>20</w:t>
            </w:r>
          </w:p>
        </w:tc>
        <w:tc>
          <w:tcPr>
            <w:tcW w:w="5274" w:type="dxa"/>
            <w:gridSpan w:val="2"/>
            <w:shd w:val="clear" w:color="auto" w:fill="auto"/>
          </w:tcPr>
          <w:p w:rsidR="00070C73" w:rsidRPr="00440BB1" w:rsidRDefault="003656C3" w:rsidP="00070C73">
            <w:pPr>
              <w:pBdr>
                <w:top w:val="nil"/>
                <w:left w:val="nil"/>
                <w:bottom w:val="nil"/>
                <w:right w:val="nil"/>
                <w:between w:val="nil"/>
              </w:pBdr>
              <w:jc w:val="both"/>
              <w:rPr>
                <w:color w:val="000000"/>
                <w:sz w:val="26"/>
                <w:szCs w:val="26"/>
              </w:rPr>
            </w:pPr>
            <w:r>
              <w:rPr>
                <w:color w:val="000000"/>
                <w:sz w:val="26"/>
                <w:szCs w:val="26"/>
              </w:rPr>
              <w:t>Giao ban Thường trực HĐND tỉnh với Thường trực HĐND các huyện, thành phố, thị xã.</w:t>
            </w:r>
          </w:p>
        </w:tc>
        <w:tc>
          <w:tcPr>
            <w:tcW w:w="2268" w:type="dxa"/>
            <w:gridSpan w:val="2"/>
            <w:shd w:val="clear" w:color="auto" w:fill="auto"/>
          </w:tcPr>
          <w:p w:rsidR="00070C73" w:rsidRPr="00FB593A" w:rsidRDefault="003656C3" w:rsidP="00070C73">
            <w:pPr>
              <w:contextualSpacing/>
              <w:rPr>
                <w:sz w:val="26"/>
                <w:szCs w:val="26"/>
              </w:rPr>
            </w:pPr>
            <w:r>
              <w:rPr>
                <w:sz w:val="26"/>
                <w:szCs w:val="26"/>
              </w:rPr>
              <w:t>VP Đoàn ĐBQH, HĐND tỉnh</w:t>
            </w:r>
          </w:p>
        </w:tc>
        <w:tc>
          <w:tcPr>
            <w:tcW w:w="2268" w:type="dxa"/>
            <w:shd w:val="clear" w:color="auto" w:fill="auto"/>
          </w:tcPr>
          <w:p w:rsidR="00070C73" w:rsidRPr="00440BB1" w:rsidRDefault="003656C3" w:rsidP="00070C73">
            <w:pPr>
              <w:pBdr>
                <w:top w:val="nil"/>
                <w:left w:val="nil"/>
                <w:bottom w:val="nil"/>
                <w:right w:val="nil"/>
                <w:between w:val="nil"/>
              </w:pBdr>
              <w:jc w:val="both"/>
              <w:rPr>
                <w:color w:val="000000"/>
                <w:sz w:val="26"/>
                <w:szCs w:val="26"/>
              </w:rPr>
            </w:pPr>
            <w:r>
              <w:rPr>
                <w:color w:val="000000"/>
                <w:sz w:val="26"/>
                <w:szCs w:val="26"/>
              </w:rPr>
              <w:t>VP Đoàn ĐBQH, HĐND tỉnh</w:t>
            </w:r>
          </w:p>
        </w:tc>
      </w:tr>
      <w:tr w:rsidR="00070C73" w:rsidRPr="008C3004" w:rsidTr="00B1101E">
        <w:trPr>
          <w:trHeight w:val="50"/>
        </w:trPr>
        <w:tc>
          <w:tcPr>
            <w:tcW w:w="1389" w:type="dxa"/>
            <w:gridSpan w:val="2"/>
            <w:shd w:val="clear" w:color="auto" w:fill="auto"/>
            <w:vAlign w:val="center"/>
          </w:tcPr>
          <w:p w:rsidR="00070C73" w:rsidRDefault="00070C73" w:rsidP="00B1101E">
            <w:pPr>
              <w:contextualSpacing/>
              <w:jc w:val="center"/>
              <w:rPr>
                <w:sz w:val="26"/>
                <w:szCs w:val="26"/>
              </w:rPr>
            </w:pPr>
            <w:r>
              <w:rPr>
                <w:sz w:val="26"/>
                <w:szCs w:val="26"/>
              </w:rPr>
              <w:t>21</w:t>
            </w:r>
          </w:p>
        </w:tc>
        <w:tc>
          <w:tcPr>
            <w:tcW w:w="5274" w:type="dxa"/>
            <w:gridSpan w:val="2"/>
            <w:shd w:val="clear" w:color="auto" w:fill="auto"/>
          </w:tcPr>
          <w:p w:rsidR="00070C73" w:rsidRPr="008C3004" w:rsidRDefault="00E47CF3" w:rsidP="00070C73">
            <w:pPr>
              <w:pBdr>
                <w:top w:val="nil"/>
                <w:left w:val="nil"/>
                <w:bottom w:val="nil"/>
                <w:right w:val="nil"/>
                <w:between w:val="nil"/>
                <w:bar w:val="nil"/>
              </w:pBdr>
              <w:tabs>
                <w:tab w:val="center" w:pos="4320"/>
                <w:tab w:val="right" w:pos="8640"/>
              </w:tabs>
              <w:contextualSpacing/>
              <w:jc w:val="both"/>
              <w:rPr>
                <w:sz w:val="26"/>
                <w:szCs w:val="26"/>
                <w:lang w:val="nb-NO"/>
              </w:rPr>
            </w:pPr>
            <w:r>
              <w:rPr>
                <w:sz w:val="26"/>
                <w:szCs w:val="26"/>
              </w:rPr>
              <w:t>Ban Pháp chế k</w:t>
            </w:r>
            <w:r w:rsidRPr="008160F7">
              <w:rPr>
                <w:sz w:val="26"/>
                <w:szCs w:val="26"/>
              </w:rPr>
              <w:t>hảo sát công tác quản lý an toàn thực phẩm; phòng chống buôn lậu, gian lận thương mại trư</w:t>
            </w:r>
            <w:r w:rsidR="00BA2033">
              <w:rPr>
                <w:sz w:val="26"/>
                <w:szCs w:val="26"/>
              </w:rPr>
              <w:t>ớc trong sau Tết Nguyên đán 2021</w:t>
            </w:r>
            <w:r w:rsidRPr="008160F7">
              <w:rPr>
                <w:sz w:val="26"/>
                <w:szCs w:val="26"/>
              </w:rPr>
              <w:t xml:space="preserve"> tại </w:t>
            </w:r>
            <w:r>
              <w:rPr>
                <w:sz w:val="26"/>
                <w:szCs w:val="26"/>
              </w:rPr>
              <w:t>huyện Cẩm Xuyên.</w:t>
            </w:r>
          </w:p>
        </w:tc>
        <w:tc>
          <w:tcPr>
            <w:tcW w:w="2268" w:type="dxa"/>
            <w:gridSpan w:val="2"/>
            <w:shd w:val="clear" w:color="auto" w:fill="auto"/>
          </w:tcPr>
          <w:p w:rsidR="00070C73" w:rsidRPr="008C3004" w:rsidRDefault="00E47CF3" w:rsidP="00070C73">
            <w:pPr>
              <w:keepNext/>
              <w:keepLines/>
              <w:contextualSpacing/>
              <w:outlineLvl w:val="0"/>
              <w:rPr>
                <w:sz w:val="26"/>
                <w:szCs w:val="26"/>
              </w:rPr>
            </w:pPr>
            <w:r>
              <w:rPr>
                <w:sz w:val="26"/>
                <w:szCs w:val="26"/>
              </w:rPr>
              <w:t>Ban Pháp chế HĐND tỉnh</w:t>
            </w:r>
          </w:p>
        </w:tc>
        <w:tc>
          <w:tcPr>
            <w:tcW w:w="2268" w:type="dxa"/>
            <w:shd w:val="clear" w:color="auto" w:fill="auto"/>
          </w:tcPr>
          <w:p w:rsidR="00070C73" w:rsidRPr="008C3004" w:rsidRDefault="00E47CF3" w:rsidP="00070C73">
            <w:pPr>
              <w:contextualSpacing/>
              <w:rPr>
                <w:sz w:val="26"/>
                <w:szCs w:val="26"/>
              </w:rPr>
            </w:pPr>
            <w:r>
              <w:rPr>
                <w:sz w:val="26"/>
                <w:szCs w:val="26"/>
              </w:rPr>
              <w:t>Huyện Cẩm Xuyên</w:t>
            </w:r>
          </w:p>
        </w:tc>
      </w:tr>
      <w:tr w:rsidR="00070C73" w:rsidRPr="008C3004" w:rsidTr="00A3529C">
        <w:trPr>
          <w:trHeight w:val="341"/>
        </w:trPr>
        <w:tc>
          <w:tcPr>
            <w:tcW w:w="1389" w:type="dxa"/>
            <w:gridSpan w:val="2"/>
            <w:shd w:val="clear" w:color="auto" w:fill="auto"/>
            <w:vAlign w:val="center"/>
          </w:tcPr>
          <w:p w:rsidR="00070C73" w:rsidRPr="008C3004" w:rsidRDefault="00070C73" w:rsidP="00B1101E">
            <w:pPr>
              <w:contextualSpacing/>
              <w:jc w:val="center"/>
              <w:rPr>
                <w:sz w:val="26"/>
                <w:szCs w:val="26"/>
              </w:rPr>
            </w:pPr>
            <w:r>
              <w:rPr>
                <w:sz w:val="26"/>
                <w:szCs w:val="26"/>
              </w:rPr>
              <w:lastRenderedPageBreak/>
              <w:t>22</w:t>
            </w:r>
          </w:p>
        </w:tc>
        <w:tc>
          <w:tcPr>
            <w:tcW w:w="5274" w:type="dxa"/>
            <w:gridSpan w:val="2"/>
            <w:shd w:val="clear" w:color="auto" w:fill="auto"/>
            <w:vAlign w:val="center"/>
          </w:tcPr>
          <w:p w:rsidR="00FC0A10" w:rsidRDefault="00FC0A10" w:rsidP="00B1101E">
            <w:pPr>
              <w:pBdr>
                <w:top w:val="nil"/>
                <w:left w:val="nil"/>
                <w:bottom w:val="nil"/>
                <w:right w:val="nil"/>
                <w:between w:val="nil"/>
                <w:bar w:val="nil"/>
              </w:pBdr>
              <w:tabs>
                <w:tab w:val="center" w:pos="4320"/>
                <w:tab w:val="right" w:pos="8640"/>
              </w:tabs>
              <w:contextualSpacing/>
              <w:jc w:val="both"/>
              <w:rPr>
                <w:i/>
                <w:sz w:val="26"/>
                <w:szCs w:val="26"/>
              </w:rPr>
            </w:pPr>
            <w:r>
              <w:rPr>
                <w:color w:val="000000"/>
                <w:sz w:val="26"/>
                <w:szCs w:val="26"/>
              </w:rPr>
              <w:t xml:space="preserve">- </w:t>
            </w:r>
            <w:r>
              <w:rPr>
                <w:i/>
                <w:color w:val="000000"/>
                <w:sz w:val="26"/>
                <w:szCs w:val="26"/>
                <w:u w:val="single"/>
              </w:rPr>
              <w:t>Sáng</w:t>
            </w:r>
            <w:r w:rsidRPr="00FC0A10">
              <w:rPr>
                <w:i/>
                <w:color w:val="000000"/>
                <w:sz w:val="26"/>
                <w:szCs w:val="26"/>
              </w:rPr>
              <w:t xml:space="preserve">: </w:t>
            </w:r>
            <w:r w:rsidR="00BA2033">
              <w:rPr>
                <w:color w:val="000000"/>
                <w:sz w:val="26"/>
                <w:szCs w:val="26"/>
              </w:rPr>
              <w:t>Ban Văn hóa - X</w:t>
            </w:r>
            <w:r>
              <w:rPr>
                <w:color w:val="000000"/>
                <w:sz w:val="26"/>
                <w:szCs w:val="26"/>
              </w:rPr>
              <w:t>ã hội k</w:t>
            </w:r>
            <w:r w:rsidRPr="00FC0A10">
              <w:rPr>
                <w:color w:val="000000"/>
                <w:sz w:val="26"/>
                <w:szCs w:val="26"/>
              </w:rPr>
              <w:t xml:space="preserve">hảo </w:t>
            </w:r>
            <w:r w:rsidRPr="00FC0A10">
              <w:rPr>
                <w:color w:val="000000"/>
                <w:spacing w:val="-2"/>
                <w:sz w:val="26"/>
                <w:szCs w:val="26"/>
              </w:rPr>
              <w:t>sát</w:t>
            </w:r>
            <w:r w:rsidRPr="00FC0A10">
              <w:rPr>
                <w:color w:val="000000"/>
                <w:spacing w:val="-2"/>
                <w:sz w:val="26"/>
                <w:szCs w:val="26"/>
                <w:lang w:val="da-DK"/>
              </w:rPr>
              <w:t xml:space="preserve"> việc thực hiện Nghị quyết số</w:t>
            </w:r>
            <w:r>
              <w:rPr>
                <w:color w:val="000000"/>
                <w:spacing w:val="-2"/>
                <w:sz w:val="26"/>
                <w:szCs w:val="26"/>
                <w:lang w:val="da-DK"/>
              </w:rPr>
              <w:t xml:space="preserve"> 93/2018/NQ-HĐND</w:t>
            </w:r>
            <w:r w:rsidRPr="00FC0A10">
              <w:rPr>
                <w:color w:val="000000"/>
                <w:sz w:val="26"/>
                <w:szCs w:val="26"/>
              </w:rPr>
              <w:t xml:space="preserve"> của HĐND tỉnh</w:t>
            </w:r>
            <w:r>
              <w:rPr>
                <w:color w:val="000000"/>
                <w:sz w:val="26"/>
                <w:szCs w:val="26"/>
              </w:rPr>
              <w:t xml:space="preserve"> về “</w:t>
            </w:r>
            <w:r w:rsidRPr="00FC0A10">
              <w:rPr>
                <w:color w:val="000000"/>
                <w:sz w:val="26"/>
                <w:szCs w:val="26"/>
                <w:shd w:val="clear" w:color="auto" w:fill="FFFFFF"/>
              </w:rPr>
              <w:t xml:space="preserve">Bảo tồn và phát huy giá trị các di sản văn hóa Dân ca Ví, Giặm Nghệ Tĩnh, Ca trù, Truyện Kiều, Mộc bản Trường học Phúc Giang và Hoàng Hoa sứ trình đồ, giai đoạn 2018 - 2025 và những năm tiếp theo” </w:t>
            </w:r>
            <w:r w:rsidR="00A55E0E">
              <w:rPr>
                <w:color w:val="000000"/>
                <w:sz w:val="26"/>
                <w:szCs w:val="26"/>
                <w:shd w:val="clear" w:color="auto" w:fill="FFFFFF"/>
              </w:rPr>
              <w:t>tại H.</w:t>
            </w:r>
            <w:r w:rsidRPr="00FC0A10">
              <w:rPr>
                <w:color w:val="000000"/>
                <w:sz w:val="26"/>
                <w:szCs w:val="26"/>
                <w:shd w:val="clear" w:color="auto" w:fill="FFFFFF"/>
              </w:rPr>
              <w:t xml:space="preserve"> </w:t>
            </w:r>
            <w:r>
              <w:rPr>
                <w:color w:val="000000"/>
                <w:sz w:val="26"/>
                <w:szCs w:val="26"/>
                <w:shd w:val="clear" w:color="auto" w:fill="FFFFFF"/>
              </w:rPr>
              <w:t>Can Lộc.</w:t>
            </w:r>
          </w:p>
          <w:p w:rsidR="00070C73" w:rsidRPr="00B1101E" w:rsidRDefault="00FC0A10" w:rsidP="00B1101E">
            <w:pPr>
              <w:pBdr>
                <w:top w:val="nil"/>
                <w:left w:val="nil"/>
                <w:bottom w:val="nil"/>
                <w:right w:val="nil"/>
                <w:between w:val="nil"/>
                <w:bar w:val="nil"/>
              </w:pBdr>
              <w:tabs>
                <w:tab w:val="center" w:pos="4320"/>
                <w:tab w:val="right" w:pos="8640"/>
              </w:tabs>
              <w:contextualSpacing/>
              <w:jc w:val="both"/>
              <w:rPr>
                <w:sz w:val="26"/>
                <w:szCs w:val="26"/>
              </w:rPr>
            </w:pPr>
            <w:r w:rsidRPr="00FC0A10">
              <w:rPr>
                <w:i/>
                <w:sz w:val="26"/>
                <w:szCs w:val="26"/>
              </w:rPr>
              <w:t xml:space="preserve">- </w:t>
            </w:r>
            <w:r w:rsidR="00B1101E" w:rsidRPr="003B5DE0">
              <w:rPr>
                <w:i/>
                <w:sz w:val="26"/>
                <w:szCs w:val="26"/>
                <w:u w:val="single"/>
              </w:rPr>
              <w:t>Chiều:</w:t>
            </w:r>
            <w:r w:rsidR="00B1101E">
              <w:rPr>
                <w:sz w:val="26"/>
                <w:szCs w:val="26"/>
              </w:rPr>
              <w:t xml:space="preserve"> Phiên họp Thư</w:t>
            </w:r>
            <w:r w:rsidR="00BA2033">
              <w:rPr>
                <w:sz w:val="26"/>
                <w:szCs w:val="26"/>
              </w:rPr>
              <w:t>ờng trực HĐND tỉnh lần thứ 53: L</w:t>
            </w:r>
            <w:r w:rsidR="00B1101E">
              <w:rPr>
                <w:sz w:val="26"/>
                <w:szCs w:val="26"/>
              </w:rPr>
              <w:t>àm việc với Thường trực B</w:t>
            </w:r>
            <w:r w:rsidR="003B5DE0">
              <w:rPr>
                <w:sz w:val="26"/>
                <w:szCs w:val="26"/>
              </w:rPr>
              <w:t>an Chỉ đạo 389 về công tác chống buôn lậu, gian lận thương mại và hàng giả.</w:t>
            </w:r>
          </w:p>
        </w:tc>
        <w:tc>
          <w:tcPr>
            <w:tcW w:w="2268" w:type="dxa"/>
            <w:gridSpan w:val="2"/>
            <w:shd w:val="clear" w:color="auto" w:fill="auto"/>
          </w:tcPr>
          <w:p w:rsidR="00A55E0E" w:rsidRDefault="00A55E0E" w:rsidP="00070C73">
            <w:pPr>
              <w:keepNext/>
              <w:keepLines/>
              <w:contextualSpacing/>
              <w:outlineLvl w:val="0"/>
              <w:rPr>
                <w:sz w:val="26"/>
                <w:szCs w:val="26"/>
              </w:rPr>
            </w:pPr>
            <w:r>
              <w:rPr>
                <w:sz w:val="26"/>
                <w:szCs w:val="26"/>
              </w:rPr>
              <w:t>- Ban VHXH HĐND tỉnh</w:t>
            </w:r>
          </w:p>
          <w:p w:rsidR="00A55E0E" w:rsidRDefault="00A55E0E" w:rsidP="00070C73">
            <w:pPr>
              <w:keepNext/>
              <w:keepLines/>
              <w:contextualSpacing/>
              <w:outlineLvl w:val="0"/>
              <w:rPr>
                <w:sz w:val="26"/>
                <w:szCs w:val="26"/>
              </w:rPr>
            </w:pPr>
          </w:p>
          <w:p w:rsidR="00A55E0E" w:rsidRDefault="00A55E0E" w:rsidP="00070C73">
            <w:pPr>
              <w:keepNext/>
              <w:keepLines/>
              <w:contextualSpacing/>
              <w:outlineLvl w:val="0"/>
              <w:rPr>
                <w:sz w:val="26"/>
                <w:szCs w:val="26"/>
              </w:rPr>
            </w:pPr>
          </w:p>
          <w:p w:rsidR="00A55E0E" w:rsidRDefault="00A55E0E" w:rsidP="00070C73">
            <w:pPr>
              <w:keepNext/>
              <w:keepLines/>
              <w:contextualSpacing/>
              <w:outlineLvl w:val="0"/>
              <w:rPr>
                <w:sz w:val="26"/>
                <w:szCs w:val="26"/>
              </w:rPr>
            </w:pPr>
          </w:p>
          <w:p w:rsidR="00A55E0E" w:rsidRDefault="00A55E0E" w:rsidP="00070C73">
            <w:pPr>
              <w:keepNext/>
              <w:keepLines/>
              <w:contextualSpacing/>
              <w:outlineLvl w:val="0"/>
              <w:rPr>
                <w:sz w:val="26"/>
                <w:szCs w:val="26"/>
              </w:rPr>
            </w:pPr>
          </w:p>
          <w:p w:rsidR="00A55E0E" w:rsidRDefault="00A55E0E" w:rsidP="00070C73">
            <w:pPr>
              <w:keepNext/>
              <w:keepLines/>
              <w:contextualSpacing/>
              <w:outlineLvl w:val="0"/>
              <w:rPr>
                <w:sz w:val="26"/>
                <w:szCs w:val="26"/>
              </w:rPr>
            </w:pPr>
          </w:p>
          <w:p w:rsidR="00070C73" w:rsidRPr="008C3004" w:rsidRDefault="00A55E0E" w:rsidP="00070C73">
            <w:pPr>
              <w:keepNext/>
              <w:keepLines/>
              <w:contextualSpacing/>
              <w:outlineLvl w:val="0"/>
              <w:rPr>
                <w:sz w:val="26"/>
                <w:szCs w:val="26"/>
              </w:rPr>
            </w:pPr>
            <w:r>
              <w:rPr>
                <w:sz w:val="26"/>
                <w:szCs w:val="26"/>
              </w:rPr>
              <w:t xml:space="preserve">- </w:t>
            </w:r>
            <w:r w:rsidR="003B5DE0">
              <w:rPr>
                <w:sz w:val="26"/>
                <w:szCs w:val="26"/>
              </w:rPr>
              <w:t>TT HĐND tỉnh</w:t>
            </w:r>
          </w:p>
        </w:tc>
        <w:tc>
          <w:tcPr>
            <w:tcW w:w="2268" w:type="dxa"/>
            <w:shd w:val="clear" w:color="auto" w:fill="auto"/>
          </w:tcPr>
          <w:p w:rsidR="00A55E0E" w:rsidRDefault="00A55E0E" w:rsidP="00070C73">
            <w:pPr>
              <w:contextualSpacing/>
              <w:rPr>
                <w:sz w:val="26"/>
                <w:szCs w:val="26"/>
              </w:rPr>
            </w:pPr>
            <w:r>
              <w:rPr>
                <w:sz w:val="26"/>
                <w:szCs w:val="26"/>
              </w:rPr>
              <w:t>- Huyện Can Lộc</w:t>
            </w:r>
          </w:p>
          <w:p w:rsidR="00A55E0E" w:rsidRDefault="00A55E0E" w:rsidP="00070C73">
            <w:pPr>
              <w:contextualSpacing/>
              <w:rPr>
                <w:sz w:val="26"/>
                <w:szCs w:val="26"/>
              </w:rPr>
            </w:pPr>
          </w:p>
          <w:p w:rsidR="00A55E0E" w:rsidRDefault="00A55E0E" w:rsidP="00070C73">
            <w:pPr>
              <w:contextualSpacing/>
              <w:rPr>
                <w:sz w:val="26"/>
                <w:szCs w:val="26"/>
              </w:rPr>
            </w:pPr>
          </w:p>
          <w:p w:rsidR="00A55E0E" w:rsidRDefault="00A55E0E" w:rsidP="00070C73">
            <w:pPr>
              <w:contextualSpacing/>
              <w:rPr>
                <w:sz w:val="26"/>
                <w:szCs w:val="26"/>
              </w:rPr>
            </w:pPr>
          </w:p>
          <w:p w:rsidR="00A55E0E" w:rsidRDefault="00A55E0E" w:rsidP="00070C73">
            <w:pPr>
              <w:contextualSpacing/>
              <w:rPr>
                <w:sz w:val="26"/>
                <w:szCs w:val="26"/>
              </w:rPr>
            </w:pPr>
          </w:p>
          <w:p w:rsidR="00A55E0E" w:rsidRDefault="00A55E0E" w:rsidP="00070C73">
            <w:pPr>
              <w:contextualSpacing/>
              <w:rPr>
                <w:sz w:val="26"/>
                <w:szCs w:val="26"/>
              </w:rPr>
            </w:pPr>
          </w:p>
          <w:p w:rsidR="00A55E0E" w:rsidRDefault="00A55E0E" w:rsidP="00070C73">
            <w:pPr>
              <w:contextualSpacing/>
              <w:rPr>
                <w:sz w:val="26"/>
                <w:szCs w:val="26"/>
              </w:rPr>
            </w:pPr>
          </w:p>
          <w:p w:rsidR="00070C73" w:rsidRPr="008C3004" w:rsidRDefault="00A55E0E" w:rsidP="00070C73">
            <w:pPr>
              <w:contextualSpacing/>
              <w:rPr>
                <w:sz w:val="26"/>
                <w:szCs w:val="26"/>
              </w:rPr>
            </w:pPr>
            <w:r>
              <w:rPr>
                <w:sz w:val="26"/>
                <w:szCs w:val="26"/>
              </w:rPr>
              <w:t xml:space="preserve">- </w:t>
            </w:r>
            <w:r w:rsidR="003B5DE0">
              <w:rPr>
                <w:sz w:val="26"/>
                <w:szCs w:val="26"/>
              </w:rPr>
              <w:t>VP Đoàn ĐBQH, HĐND tỉnh</w:t>
            </w:r>
          </w:p>
        </w:tc>
      </w:tr>
      <w:tr w:rsidR="00F95093" w:rsidRPr="008C3004" w:rsidTr="00E273BE">
        <w:trPr>
          <w:trHeight w:val="341"/>
        </w:trPr>
        <w:tc>
          <w:tcPr>
            <w:tcW w:w="1389" w:type="dxa"/>
            <w:gridSpan w:val="2"/>
            <w:shd w:val="clear" w:color="auto" w:fill="auto"/>
            <w:vAlign w:val="center"/>
          </w:tcPr>
          <w:p w:rsidR="00F95093" w:rsidRPr="003B5DE0" w:rsidRDefault="00F95093" w:rsidP="00F95093">
            <w:pPr>
              <w:pBdr>
                <w:top w:val="nil"/>
                <w:left w:val="nil"/>
                <w:bottom w:val="nil"/>
                <w:right w:val="nil"/>
                <w:between w:val="nil"/>
              </w:pBdr>
              <w:jc w:val="center"/>
              <w:rPr>
                <w:b/>
                <w:color w:val="000000"/>
                <w:sz w:val="28"/>
                <w:szCs w:val="28"/>
              </w:rPr>
            </w:pPr>
            <w:r w:rsidRPr="003B5DE0">
              <w:rPr>
                <w:b/>
                <w:color w:val="000000"/>
                <w:sz w:val="28"/>
                <w:szCs w:val="28"/>
              </w:rPr>
              <w:t>23-24</w:t>
            </w:r>
          </w:p>
        </w:tc>
        <w:tc>
          <w:tcPr>
            <w:tcW w:w="5274" w:type="dxa"/>
            <w:gridSpan w:val="2"/>
            <w:shd w:val="clear" w:color="auto" w:fill="auto"/>
            <w:vAlign w:val="center"/>
          </w:tcPr>
          <w:p w:rsidR="00F95093" w:rsidRPr="008C3004" w:rsidRDefault="00F95093" w:rsidP="00F95093">
            <w:pPr>
              <w:pBdr>
                <w:top w:val="nil"/>
                <w:left w:val="nil"/>
                <w:bottom w:val="nil"/>
                <w:right w:val="nil"/>
                <w:between w:val="nil"/>
                <w:bar w:val="nil"/>
              </w:pBdr>
              <w:tabs>
                <w:tab w:val="center" w:pos="4320"/>
                <w:tab w:val="right" w:pos="8640"/>
              </w:tabs>
              <w:contextualSpacing/>
              <w:jc w:val="center"/>
              <w:rPr>
                <w:rFonts w:eastAsia="Arial Unicode MS" w:cs="Arial Unicode MS"/>
                <w:b/>
                <w:bCs/>
                <w:iCs/>
                <w:sz w:val="26"/>
                <w:szCs w:val="26"/>
                <w:u w:color="000000"/>
                <w:bdr w:val="nil"/>
              </w:rPr>
            </w:pPr>
            <w:r w:rsidRPr="008C3004">
              <w:rPr>
                <w:rFonts w:eastAsia="Arial Unicode MS" w:cs="Arial Unicode MS"/>
                <w:b/>
                <w:bCs/>
                <w:iCs/>
                <w:sz w:val="26"/>
                <w:szCs w:val="26"/>
                <w:u w:color="000000"/>
                <w:bdr w:val="nil"/>
              </w:rPr>
              <w:t>Nghỉ</w:t>
            </w:r>
            <w:r>
              <w:rPr>
                <w:rFonts w:eastAsia="Arial Unicode MS" w:cs="Arial Unicode MS"/>
                <w:b/>
                <w:bCs/>
                <w:iCs/>
                <w:sz w:val="26"/>
                <w:szCs w:val="26"/>
                <w:u w:color="000000"/>
                <w:bdr w:val="nil"/>
              </w:rPr>
              <w:t xml:space="preserve"> Thứ Bảy, Chủ nhật</w:t>
            </w:r>
          </w:p>
        </w:tc>
        <w:tc>
          <w:tcPr>
            <w:tcW w:w="2268" w:type="dxa"/>
            <w:gridSpan w:val="2"/>
            <w:shd w:val="clear" w:color="auto" w:fill="auto"/>
          </w:tcPr>
          <w:p w:rsidR="00F95093" w:rsidRPr="00180581" w:rsidRDefault="00F95093" w:rsidP="00F95093">
            <w:pPr>
              <w:rPr>
                <w:color w:val="000000"/>
              </w:rPr>
            </w:pPr>
          </w:p>
        </w:tc>
        <w:tc>
          <w:tcPr>
            <w:tcW w:w="2268" w:type="dxa"/>
            <w:shd w:val="clear" w:color="auto" w:fill="auto"/>
          </w:tcPr>
          <w:p w:rsidR="00F95093" w:rsidRPr="00180581" w:rsidRDefault="00F95093" w:rsidP="00F95093">
            <w:pPr>
              <w:rPr>
                <w:color w:val="000000"/>
              </w:rPr>
            </w:pPr>
          </w:p>
        </w:tc>
      </w:tr>
      <w:tr w:rsidR="00F95093" w:rsidRPr="008C3004" w:rsidTr="003B6E98">
        <w:trPr>
          <w:trHeight w:val="54"/>
        </w:trPr>
        <w:tc>
          <w:tcPr>
            <w:tcW w:w="1389" w:type="dxa"/>
            <w:gridSpan w:val="2"/>
            <w:shd w:val="clear" w:color="auto" w:fill="auto"/>
            <w:vAlign w:val="center"/>
          </w:tcPr>
          <w:p w:rsidR="00F95093" w:rsidRPr="00180581" w:rsidRDefault="00F95093" w:rsidP="00F95093">
            <w:pPr>
              <w:pBdr>
                <w:top w:val="nil"/>
                <w:left w:val="nil"/>
                <w:bottom w:val="nil"/>
                <w:right w:val="nil"/>
                <w:between w:val="nil"/>
              </w:pBdr>
              <w:jc w:val="center"/>
              <w:rPr>
                <w:color w:val="000000"/>
                <w:sz w:val="28"/>
                <w:szCs w:val="28"/>
              </w:rPr>
            </w:pPr>
            <w:r>
              <w:rPr>
                <w:color w:val="000000"/>
                <w:sz w:val="28"/>
                <w:szCs w:val="28"/>
              </w:rPr>
              <w:t>25</w:t>
            </w:r>
          </w:p>
        </w:tc>
        <w:tc>
          <w:tcPr>
            <w:tcW w:w="5274" w:type="dxa"/>
            <w:gridSpan w:val="2"/>
            <w:shd w:val="clear" w:color="auto" w:fill="auto"/>
          </w:tcPr>
          <w:p w:rsidR="00F95093" w:rsidRPr="00FC0A10" w:rsidRDefault="008160F7" w:rsidP="00F95093">
            <w:pPr>
              <w:spacing w:line="300" w:lineRule="exact"/>
              <w:contextualSpacing/>
              <w:jc w:val="both"/>
              <w:rPr>
                <w:b/>
                <w:i/>
                <w:sz w:val="26"/>
                <w:szCs w:val="26"/>
              </w:rPr>
            </w:pPr>
            <w:r w:rsidRPr="00FC0A10">
              <w:rPr>
                <w:b/>
                <w:i/>
                <w:sz w:val="26"/>
                <w:szCs w:val="26"/>
              </w:rPr>
              <w:t xml:space="preserve">- </w:t>
            </w:r>
            <w:r w:rsidR="00F95093" w:rsidRPr="00FC0A10">
              <w:rPr>
                <w:b/>
                <w:i/>
                <w:sz w:val="26"/>
                <w:szCs w:val="26"/>
              </w:rPr>
              <w:t>Đoàn đại biểu Đảng bộ tỉnh dự Đại hội đại biểu toàn quốc lần thứ XIII của Đảng (Từ ngày 25/01 -02/02/2021).</w:t>
            </w:r>
          </w:p>
          <w:p w:rsidR="008160F7" w:rsidRPr="00FC0A10" w:rsidRDefault="0040651D" w:rsidP="0040651D">
            <w:pPr>
              <w:spacing w:line="300" w:lineRule="exact"/>
              <w:contextualSpacing/>
              <w:jc w:val="both"/>
              <w:rPr>
                <w:color w:val="000000"/>
                <w:sz w:val="26"/>
                <w:szCs w:val="26"/>
              </w:rPr>
            </w:pPr>
            <w:r>
              <w:rPr>
                <w:color w:val="000000"/>
                <w:sz w:val="26"/>
                <w:szCs w:val="26"/>
              </w:rPr>
              <w:t xml:space="preserve">- </w:t>
            </w:r>
            <w:r w:rsidR="00BA2033">
              <w:rPr>
                <w:color w:val="000000"/>
                <w:sz w:val="26"/>
                <w:szCs w:val="26"/>
              </w:rPr>
              <w:t>Ban Văn hóa - X</w:t>
            </w:r>
            <w:r w:rsidR="00FC0A10">
              <w:rPr>
                <w:color w:val="000000"/>
                <w:sz w:val="26"/>
                <w:szCs w:val="26"/>
              </w:rPr>
              <w:t>ã hội k</w:t>
            </w:r>
            <w:r w:rsidR="00FC0A10" w:rsidRPr="00FC0A10">
              <w:rPr>
                <w:color w:val="000000"/>
                <w:sz w:val="26"/>
                <w:szCs w:val="26"/>
              </w:rPr>
              <w:t xml:space="preserve">hảo </w:t>
            </w:r>
            <w:r w:rsidR="00FC0A10" w:rsidRPr="00FC0A10">
              <w:rPr>
                <w:color w:val="000000"/>
                <w:spacing w:val="-2"/>
                <w:sz w:val="26"/>
                <w:szCs w:val="26"/>
              </w:rPr>
              <w:t>sát</w:t>
            </w:r>
            <w:r w:rsidR="00FC0A10" w:rsidRPr="00FC0A10">
              <w:rPr>
                <w:color w:val="000000"/>
                <w:spacing w:val="-2"/>
                <w:sz w:val="26"/>
                <w:szCs w:val="26"/>
                <w:lang w:val="da-DK"/>
              </w:rPr>
              <w:t xml:space="preserve"> việc thực hiện Nghị quyết số</w:t>
            </w:r>
            <w:r w:rsidR="00FC0A10">
              <w:rPr>
                <w:color w:val="000000"/>
                <w:spacing w:val="-2"/>
                <w:sz w:val="26"/>
                <w:szCs w:val="26"/>
                <w:lang w:val="da-DK"/>
              </w:rPr>
              <w:t xml:space="preserve"> 93/2018/NQ-HĐND</w:t>
            </w:r>
            <w:r w:rsidR="00FC0A10" w:rsidRPr="00FC0A10">
              <w:rPr>
                <w:color w:val="000000"/>
                <w:sz w:val="26"/>
                <w:szCs w:val="26"/>
              </w:rPr>
              <w:t xml:space="preserve"> của HĐND tỉnh</w:t>
            </w:r>
            <w:r w:rsidR="00FC0A10">
              <w:rPr>
                <w:color w:val="000000"/>
                <w:sz w:val="26"/>
                <w:szCs w:val="26"/>
              </w:rPr>
              <w:t xml:space="preserve"> </w:t>
            </w:r>
            <w:r w:rsidR="00FC0A10" w:rsidRPr="00FC0A10">
              <w:rPr>
                <w:color w:val="000000"/>
                <w:sz w:val="26"/>
                <w:szCs w:val="26"/>
                <w:shd w:val="clear" w:color="auto" w:fill="FFFFFF"/>
              </w:rPr>
              <w:t>tại huyện Kỳ Anh.</w:t>
            </w:r>
          </w:p>
        </w:tc>
        <w:tc>
          <w:tcPr>
            <w:tcW w:w="2268" w:type="dxa"/>
            <w:gridSpan w:val="2"/>
            <w:shd w:val="clear" w:color="auto" w:fill="auto"/>
          </w:tcPr>
          <w:p w:rsidR="00F95093" w:rsidRDefault="008160F7" w:rsidP="008160F7">
            <w:pPr>
              <w:rPr>
                <w:color w:val="000000"/>
                <w:sz w:val="26"/>
                <w:szCs w:val="26"/>
              </w:rPr>
            </w:pPr>
            <w:r>
              <w:rPr>
                <w:color w:val="000000"/>
                <w:sz w:val="26"/>
                <w:szCs w:val="26"/>
              </w:rPr>
              <w:t>- VP Tỉnh ủy</w:t>
            </w:r>
          </w:p>
          <w:p w:rsidR="008160F7" w:rsidRDefault="008160F7" w:rsidP="008160F7">
            <w:pPr>
              <w:rPr>
                <w:color w:val="000000"/>
                <w:sz w:val="26"/>
                <w:szCs w:val="26"/>
              </w:rPr>
            </w:pPr>
          </w:p>
          <w:p w:rsidR="008160F7" w:rsidRDefault="008160F7" w:rsidP="008160F7">
            <w:pPr>
              <w:rPr>
                <w:color w:val="000000"/>
                <w:sz w:val="26"/>
                <w:szCs w:val="26"/>
              </w:rPr>
            </w:pPr>
          </w:p>
          <w:p w:rsidR="008160F7" w:rsidRPr="007F0483" w:rsidRDefault="008160F7" w:rsidP="008160F7">
            <w:pPr>
              <w:rPr>
                <w:color w:val="000000"/>
                <w:sz w:val="26"/>
                <w:szCs w:val="26"/>
              </w:rPr>
            </w:pPr>
            <w:r>
              <w:rPr>
                <w:color w:val="000000"/>
                <w:sz w:val="26"/>
                <w:szCs w:val="26"/>
              </w:rPr>
              <w:t>- Ban VHXH HĐND tỉnh</w:t>
            </w:r>
          </w:p>
        </w:tc>
        <w:tc>
          <w:tcPr>
            <w:tcW w:w="2268" w:type="dxa"/>
            <w:shd w:val="clear" w:color="auto" w:fill="auto"/>
          </w:tcPr>
          <w:p w:rsidR="00F95093" w:rsidRDefault="008160F7" w:rsidP="008160F7">
            <w:pPr>
              <w:spacing w:line="300" w:lineRule="exact"/>
              <w:rPr>
                <w:color w:val="000000"/>
                <w:sz w:val="26"/>
                <w:szCs w:val="26"/>
              </w:rPr>
            </w:pPr>
            <w:r>
              <w:rPr>
                <w:color w:val="000000"/>
                <w:sz w:val="26"/>
                <w:szCs w:val="26"/>
              </w:rPr>
              <w:t>- TP</w:t>
            </w:r>
            <w:r w:rsidR="00F95093">
              <w:rPr>
                <w:color w:val="000000"/>
                <w:sz w:val="26"/>
                <w:szCs w:val="26"/>
              </w:rPr>
              <w:t xml:space="preserve"> Hà Nội</w:t>
            </w:r>
          </w:p>
          <w:p w:rsidR="008160F7" w:rsidRDefault="008160F7" w:rsidP="008160F7">
            <w:pPr>
              <w:spacing w:line="300" w:lineRule="exact"/>
              <w:rPr>
                <w:color w:val="000000"/>
                <w:sz w:val="26"/>
                <w:szCs w:val="26"/>
              </w:rPr>
            </w:pPr>
          </w:p>
          <w:p w:rsidR="008160F7" w:rsidRDefault="008160F7" w:rsidP="008160F7">
            <w:pPr>
              <w:spacing w:line="300" w:lineRule="exact"/>
              <w:rPr>
                <w:color w:val="000000"/>
                <w:sz w:val="26"/>
                <w:szCs w:val="26"/>
              </w:rPr>
            </w:pPr>
          </w:p>
          <w:p w:rsidR="008160F7" w:rsidRPr="007F0483" w:rsidRDefault="008160F7" w:rsidP="00FC0A10">
            <w:pPr>
              <w:spacing w:line="300" w:lineRule="exact"/>
              <w:rPr>
                <w:color w:val="000000"/>
                <w:sz w:val="26"/>
                <w:szCs w:val="26"/>
              </w:rPr>
            </w:pPr>
            <w:r>
              <w:rPr>
                <w:color w:val="000000"/>
                <w:sz w:val="26"/>
                <w:szCs w:val="26"/>
              </w:rPr>
              <w:t xml:space="preserve">- </w:t>
            </w:r>
            <w:r w:rsidR="00FC0A10">
              <w:rPr>
                <w:color w:val="000000"/>
                <w:sz w:val="26"/>
                <w:szCs w:val="26"/>
              </w:rPr>
              <w:t>Huyện Kỳ Anh</w:t>
            </w:r>
          </w:p>
        </w:tc>
      </w:tr>
      <w:tr w:rsidR="003656C3" w:rsidRPr="008C3004" w:rsidTr="005F6EBC">
        <w:trPr>
          <w:trHeight w:val="54"/>
        </w:trPr>
        <w:tc>
          <w:tcPr>
            <w:tcW w:w="1389" w:type="dxa"/>
            <w:gridSpan w:val="2"/>
            <w:shd w:val="clear" w:color="auto" w:fill="auto"/>
            <w:vAlign w:val="center"/>
          </w:tcPr>
          <w:p w:rsidR="003656C3" w:rsidRPr="003B5DE0" w:rsidRDefault="003656C3" w:rsidP="003656C3">
            <w:pPr>
              <w:pBdr>
                <w:top w:val="nil"/>
                <w:left w:val="nil"/>
                <w:bottom w:val="nil"/>
                <w:right w:val="nil"/>
                <w:between w:val="nil"/>
              </w:pBdr>
              <w:jc w:val="center"/>
              <w:rPr>
                <w:color w:val="000000"/>
                <w:sz w:val="28"/>
                <w:szCs w:val="28"/>
              </w:rPr>
            </w:pPr>
            <w:r w:rsidRPr="003B5DE0">
              <w:rPr>
                <w:color w:val="000000"/>
                <w:sz w:val="28"/>
                <w:szCs w:val="28"/>
              </w:rPr>
              <w:t>26</w:t>
            </w:r>
          </w:p>
        </w:tc>
        <w:tc>
          <w:tcPr>
            <w:tcW w:w="5274" w:type="dxa"/>
            <w:gridSpan w:val="2"/>
            <w:shd w:val="clear" w:color="auto" w:fill="auto"/>
          </w:tcPr>
          <w:p w:rsidR="0049523F" w:rsidRPr="00440BB1" w:rsidRDefault="0049523F" w:rsidP="0040651D">
            <w:pPr>
              <w:pBdr>
                <w:top w:val="nil"/>
                <w:left w:val="nil"/>
                <w:bottom w:val="nil"/>
                <w:right w:val="nil"/>
                <w:between w:val="nil"/>
              </w:pBdr>
              <w:jc w:val="both"/>
              <w:rPr>
                <w:color w:val="000000"/>
                <w:sz w:val="26"/>
                <w:szCs w:val="26"/>
              </w:rPr>
            </w:pPr>
            <w:r w:rsidRPr="003B5DE0">
              <w:rPr>
                <w:i/>
                <w:sz w:val="26"/>
                <w:szCs w:val="26"/>
                <w:u w:val="single"/>
              </w:rPr>
              <w:t>Chiều</w:t>
            </w:r>
            <w:r w:rsidRPr="00B15FD3">
              <w:rPr>
                <w:i/>
                <w:sz w:val="26"/>
                <w:szCs w:val="26"/>
              </w:rPr>
              <w:t xml:space="preserve">: </w:t>
            </w:r>
            <w:r>
              <w:rPr>
                <w:sz w:val="26"/>
                <w:szCs w:val="26"/>
              </w:rPr>
              <w:t>Ban Pháp chế họp tổng kết hoạt động năm 2020, nhiệm kỳ 2016-2021 và triển khai kế hoạch hoạt động năm 2021</w:t>
            </w:r>
          </w:p>
        </w:tc>
        <w:tc>
          <w:tcPr>
            <w:tcW w:w="2268" w:type="dxa"/>
            <w:gridSpan w:val="2"/>
            <w:shd w:val="clear" w:color="auto" w:fill="auto"/>
          </w:tcPr>
          <w:p w:rsidR="0049523F" w:rsidRPr="00FB593A" w:rsidRDefault="0049523F" w:rsidP="003656C3">
            <w:pPr>
              <w:contextualSpacing/>
              <w:rPr>
                <w:sz w:val="26"/>
                <w:szCs w:val="26"/>
              </w:rPr>
            </w:pPr>
            <w:r>
              <w:rPr>
                <w:sz w:val="26"/>
                <w:szCs w:val="26"/>
              </w:rPr>
              <w:t>- Ban Pháp chế HĐND tỉnh</w:t>
            </w:r>
          </w:p>
        </w:tc>
        <w:tc>
          <w:tcPr>
            <w:tcW w:w="2268" w:type="dxa"/>
            <w:shd w:val="clear" w:color="auto" w:fill="auto"/>
          </w:tcPr>
          <w:p w:rsidR="0049523F" w:rsidRPr="00440BB1" w:rsidRDefault="0049523F" w:rsidP="003656C3">
            <w:pPr>
              <w:pBdr>
                <w:top w:val="nil"/>
                <w:left w:val="nil"/>
                <w:bottom w:val="nil"/>
                <w:right w:val="nil"/>
                <w:between w:val="nil"/>
              </w:pBdr>
              <w:jc w:val="both"/>
              <w:rPr>
                <w:color w:val="000000"/>
                <w:sz w:val="26"/>
                <w:szCs w:val="26"/>
              </w:rPr>
            </w:pPr>
            <w:r>
              <w:rPr>
                <w:color w:val="000000"/>
                <w:sz w:val="26"/>
                <w:szCs w:val="26"/>
              </w:rPr>
              <w:t>- VP Đoàn ĐBQH, HĐND tỉnh</w:t>
            </w:r>
          </w:p>
        </w:tc>
      </w:tr>
      <w:tr w:rsidR="003656C3" w:rsidRPr="008C3004" w:rsidTr="00883696">
        <w:trPr>
          <w:trHeight w:val="54"/>
        </w:trPr>
        <w:tc>
          <w:tcPr>
            <w:tcW w:w="1389" w:type="dxa"/>
            <w:gridSpan w:val="2"/>
            <w:shd w:val="clear" w:color="auto" w:fill="auto"/>
            <w:vAlign w:val="center"/>
          </w:tcPr>
          <w:p w:rsidR="003656C3" w:rsidRPr="00883696" w:rsidRDefault="003656C3" w:rsidP="003656C3">
            <w:pPr>
              <w:pBdr>
                <w:top w:val="nil"/>
                <w:left w:val="nil"/>
                <w:bottom w:val="nil"/>
                <w:right w:val="nil"/>
                <w:between w:val="nil"/>
              </w:pBdr>
              <w:jc w:val="center"/>
              <w:rPr>
                <w:color w:val="000000"/>
                <w:sz w:val="28"/>
                <w:szCs w:val="28"/>
              </w:rPr>
            </w:pPr>
            <w:r>
              <w:rPr>
                <w:color w:val="000000"/>
                <w:sz w:val="28"/>
                <w:szCs w:val="28"/>
              </w:rPr>
              <w:t>27</w:t>
            </w:r>
          </w:p>
        </w:tc>
        <w:tc>
          <w:tcPr>
            <w:tcW w:w="5274" w:type="dxa"/>
            <w:gridSpan w:val="2"/>
            <w:shd w:val="clear" w:color="auto" w:fill="auto"/>
            <w:vAlign w:val="center"/>
          </w:tcPr>
          <w:p w:rsidR="003656C3" w:rsidRPr="00883696" w:rsidRDefault="0040651D" w:rsidP="0040651D">
            <w:pPr>
              <w:pBdr>
                <w:top w:val="nil"/>
                <w:left w:val="nil"/>
                <w:bottom w:val="nil"/>
                <w:right w:val="nil"/>
                <w:between w:val="nil"/>
              </w:pBdr>
              <w:jc w:val="both"/>
              <w:rPr>
                <w:color w:val="000000"/>
                <w:spacing w:val="-4"/>
                <w:sz w:val="26"/>
                <w:szCs w:val="26"/>
              </w:rPr>
            </w:pPr>
            <w:r>
              <w:rPr>
                <w:color w:val="000000"/>
                <w:sz w:val="26"/>
                <w:szCs w:val="26"/>
              </w:rPr>
              <w:t xml:space="preserve">Ban Văn </w:t>
            </w:r>
            <w:r w:rsidR="00BA2033">
              <w:rPr>
                <w:color w:val="000000"/>
                <w:sz w:val="26"/>
                <w:szCs w:val="26"/>
              </w:rPr>
              <w:t>hóa - X</w:t>
            </w:r>
            <w:r>
              <w:rPr>
                <w:color w:val="000000"/>
                <w:sz w:val="26"/>
                <w:szCs w:val="26"/>
              </w:rPr>
              <w:t>ã hội k</w:t>
            </w:r>
            <w:r w:rsidRPr="00FC0A10">
              <w:rPr>
                <w:color w:val="000000"/>
                <w:sz w:val="26"/>
                <w:szCs w:val="26"/>
              </w:rPr>
              <w:t xml:space="preserve">hảo </w:t>
            </w:r>
            <w:r w:rsidRPr="00FC0A10">
              <w:rPr>
                <w:color w:val="000000"/>
                <w:spacing w:val="-2"/>
                <w:sz w:val="26"/>
                <w:szCs w:val="26"/>
              </w:rPr>
              <w:t>sát</w:t>
            </w:r>
            <w:r w:rsidRPr="00FC0A10">
              <w:rPr>
                <w:color w:val="000000"/>
                <w:spacing w:val="-2"/>
                <w:sz w:val="26"/>
                <w:szCs w:val="26"/>
                <w:lang w:val="da-DK"/>
              </w:rPr>
              <w:t xml:space="preserve"> việc thực hiện Nghị quyết số</w:t>
            </w:r>
            <w:r>
              <w:rPr>
                <w:color w:val="000000"/>
                <w:spacing w:val="-2"/>
                <w:sz w:val="26"/>
                <w:szCs w:val="26"/>
                <w:lang w:val="da-DK"/>
              </w:rPr>
              <w:t xml:space="preserve"> 93/2018/NQ-HĐND</w:t>
            </w:r>
            <w:r w:rsidRPr="00FC0A10">
              <w:rPr>
                <w:color w:val="000000"/>
                <w:sz w:val="26"/>
                <w:szCs w:val="26"/>
              </w:rPr>
              <w:t xml:space="preserve"> của HĐND tỉnh</w:t>
            </w:r>
            <w:r>
              <w:rPr>
                <w:color w:val="000000"/>
                <w:sz w:val="26"/>
                <w:szCs w:val="26"/>
              </w:rPr>
              <w:t xml:space="preserve"> </w:t>
            </w:r>
            <w:r>
              <w:rPr>
                <w:color w:val="000000"/>
                <w:sz w:val="26"/>
                <w:szCs w:val="26"/>
                <w:shd w:val="clear" w:color="auto" w:fill="FFFFFF"/>
              </w:rPr>
              <w:t>tại huyện Vũ Quang</w:t>
            </w:r>
            <w:r w:rsidRPr="00FC0A10">
              <w:rPr>
                <w:color w:val="000000"/>
                <w:sz w:val="26"/>
                <w:szCs w:val="26"/>
                <w:shd w:val="clear" w:color="auto" w:fill="FFFFFF"/>
              </w:rPr>
              <w:t>.</w:t>
            </w:r>
          </w:p>
        </w:tc>
        <w:tc>
          <w:tcPr>
            <w:tcW w:w="2268" w:type="dxa"/>
            <w:gridSpan w:val="2"/>
            <w:shd w:val="clear" w:color="auto" w:fill="auto"/>
          </w:tcPr>
          <w:p w:rsidR="003656C3" w:rsidRDefault="003656C3" w:rsidP="003656C3">
            <w:pPr>
              <w:pBdr>
                <w:top w:val="nil"/>
                <w:left w:val="nil"/>
                <w:bottom w:val="nil"/>
                <w:right w:val="nil"/>
                <w:between w:val="nil"/>
              </w:pBdr>
              <w:rPr>
                <w:color w:val="000000"/>
                <w:sz w:val="26"/>
                <w:szCs w:val="26"/>
              </w:rPr>
            </w:pPr>
            <w:r>
              <w:rPr>
                <w:color w:val="000000"/>
                <w:sz w:val="26"/>
                <w:szCs w:val="26"/>
              </w:rPr>
              <w:t xml:space="preserve">Ban VHXH </w:t>
            </w:r>
          </w:p>
          <w:p w:rsidR="003656C3" w:rsidRPr="00180581" w:rsidRDefault="003656C3" w:rsidP="003656C3">
            <w:pPr>
              <w:pBdr>
                <w:top w:val="nil"/>
                <w:left w:val="nil"/>
                <w:bottom w:val="nil"/>
                <w:right w:val="nil"/>
                <w:between w:val="nil"/>
              </w:pBdr>
              <w:rPr>
                <w:color w:val="000000"/>
                <w:sz w:val="26"/>
                <w:szCs w:val="26"/>
              </w:rPr>
            </w:pPr>
            <w:r>
              <w:rPr>
                <w:color w:val="000000"/>
                <w:sz w:val="26"/>
                <w:szCs w:val="26"/>
              </w:rPr>
              <w:t>HĐND tỉnh</w:t>
            </w:r>
          </w:p>
        </w:tc>
        <w:tc>
          <w:tcPr>
            <w:tcW w:w="2268" w:type="dxa"/>
            <w:shd w:val="clear" w:color="auto" w:fill="auto"/>
          </w:tcPr>
          <w:p w:rsidR="003656C3" w:rsidRPr="00180581" w:rsidRDefault="0040651D" w:rsidP="00876F8E">
            <w:pPr>
              <w:pBdr>
                <w:top w:val="nil"/>
                <w:left w:val="nil"/>
                <w:bottom w:val="nil"/>
                <w:right w:val="nil"/>
                <w:between w:val="nil"/>
              </w:pBdr>
              <w:rPr>
                <w:color w:val="000000"/>
                <w:sz w:val="26"/>
                <w:szCs w:val="26"/>
              </w:rPr>
            </w:pPr>
            <w:r>
              <w:rPr>
                <w:color w:val="000000"/>
                <w:sz w:val="26"/>
                <w:szCs w:val="26"/>
              </w:rPr>
              <w:t>Huyện Vũ Quang</w:t>
            </w:r>
          </w:p>
        </w:tc>
      </w:tr>
      <w:tr w:rsidR="003656C3" w:rsidRPr="008C3004" w:rsidTr="003B6E98">
        <w:trPr>
          <w:trHeight w:val="54"/>
        </w:trPr>
        <w:tc>
          <w:tcPr>
            <w:tcW w:w="1389" w:type="dxa"/>
            <w:gridSpan w:val="2"/>
            <w:shd w:val="clear" w:color="auto" w:fill="auto"/>
            <w:vAlign w:val="center"/>
          </w:tcPr>
          <w:p w:rsidR="003656C3" w:rsidRPr="00180581" w:rsidRDefault="003656C3" w:rsidP="003656C3">
            <w:pPr>
              <w:pBdr>
                <w:top w:val="nil"/>
                <w:left w:val="nil"/>
                <w:bottom w:val="nil"/>
                <w:right w:val="nil"/>
                <w:between w:val="nil"/>
              </w:pBdr>
              <w:jc w:val="center"/>
              <w:rPr>
                <w:color w:val="000000"/>
                <w:sz w:val="28"/>
                <w:szCs w:val="28"/>
              </w:rPr>
            </w:pPr>
            <w:r>
              <w:rPr>
                <w:color w:val="000000"/>
                <w:sz w:val="28"/>
                <w:szCs w:val="28"/>
              </w:rPr>
              <w:t>28</w:t>
            </w:r>
          </w:p>
        </w:tc>
        <w:tc>
          <w:tcPr>
            <w:tcW w:w="5274" w:type="dxa"/>
            <w:gridSpan w:val="2"/>
            <w:shd w:val="clear" w:color="auto" w:fill="auto"/>
          </w:tcPr>
          <w:p w:rsidR="003656C3" w:rsidRPr="00B15FD3" w:rsidRDefault="003656C3" w:rsidP="003656C3">
            <w:pPr>
              <w:pBdr>
                <w:top w:val="nil"/>
                <w:left w:val="nil"/>
                <w:bottom w:val="nil"/>
                <w:right w:val="nil"/>
                <w:between w:val="nil"/>
              </w:pBdr>
              <w:jc w:val="both"/>
              <w:rPr>
                <w:color w:val="000000"/>
                <w:sz w:val="28"/>
                <w:szCs w:val="28"/>
              </w:rPr>
            </w:pPr>
            <w:r w:rsidRPr="003B5DE0">
              <w:rPr>
                <w:i/>
                <w:sz w:val="26"/>
                <w:szCs w:val="26"/>
                <w:u w:val="single"/>
              </w:rPr>
              <w:t>Chiều</w:t>
            </w:r>
            <w:r w:rsidRPr="00B15FD3">
              <w:rPr>
                <w:i/>
                <w:sz w:val="26"/>
                <w:szCs w:val="26"/>
              </w:rPr>
              <w:t xml:space="preserve">: </w:t>
            </w:r>
            <w:r w:rsidR="00BA2033">
              <w:rPr>
                <w:sz w:val="26"/>
                <w:szCs w:val="26"/>
              </w:rPr>
              <w:t>Ban Kinh tế - N</w:t>
            </w:r>
            <w:r>
              <w:rPr>
                <w:sz w:val="26"/>
                <w:szCs w:val="26"/>
              </w:rPr>
              <w:t xml:space="preserve">gân sách họp tổng kết hoạt động năm 2020, nhiệm kỳ 2016-2021 và triển khai kế hoạch hoạt động năm 2021 </w:t>
            </w:r>
          </w:p>
        </w:tc>
        <w:tc>
          <w:tcPr>
            <w:tcW w:w="2268" w:type="dxa"/>
            <w:gridSpan w:val="2"/>
            <w:shd w:val="clear" w:color="auto" w:fill="auto"/>
          </w:tcPr>
          <w:p w:rsidR="003656C3" w:rsidRPr="00180581" w:rsidRDefault="003656C3" w:rsidP="003656C3">
            <w:pPr>
              <w:pBdr>
                <w:top w:val="nil"/>
                <w:left w:val="nil"/>
                <w:bottom w:val="nil"/>
                <w:right w:val="nil"/>
                <w:between w:val="nil"/>
              </w:pBdr>
              <w:rPr>
                <w:color w:val="000000"/>
                <w:sz w:val="28"/>
                <w:szCs w:val="28"/>
              </w:rPr>
            </w:pPr>
            <w:r>
              <w:rPr>
                <w:color w:val="000000"/>
                <w:sz w:val="28"/>
                <w:szCs w:val="28"/>
              </w:rPr>
              <w:t>Ban KTNS HĐND tỉnh</w:t>
            </w:r>
          </w:p>
        </w:tc>
        <w:tc>
          <w:tcPr>
            <w:tcW w:w="2268" w:type="dxa"/>
            <w:shd w:val="clear" w:color="auto" w:fill="auto"/>
          </w:tcPr>
          <w:p w:rsidR="003656C3" w:rsidRPr="00180581" w:rsidRDefault="003656C3" w:rsidP="003656C3">
            <w:pPr>
              <w:pBdr>
                <w:top w:val="nil"/>
                <w:left w:val="nil"/>
                <w:bottom w:val="nil"/>
                <w:right w:val="nil"/>
                <w:between w:val="nil"/>
              </w:pBdr>
              <w:rPr>
                <w:color w:val="000000"/>
                <w:sz w:val="28"/>
                <w:szCs w:val="28"/>
              </w:rPr>
            </w:pPr>
            <w:r>
              <w:rPr>
                <w:color w:val="000000"/>
                <w:sz w:val="28"/>
                <w:szCs w:val="28"/>
              </w:rPr>
              <w:t>VP Đoàn ĐBQH, HĐND tỉnh</w:t>
            </w:r>
          </w:p>
        </w:tc>
      </w:tr>
      <w:tr w:rsidR="003656C3" w:rsidRPr="008C3004" w:rsidTr="003B6E98">
        <w:trPr>
          <w:trHeight w:val="54"/>
        </w:trPr>
        <w:tc>
          <w:tcPr>
            <w:tcW w:w="1389" w:type="dxa"/>
            <w:gridSpan w:val="2"/>
            <w:shd w:val="clear" w:color="auto" w:fill="auto"/>
            <w:vAlign w:val="center"/>
          </w:tcPr>
          <w:p w:rsidR="003656C3" w:rsidRPr="00180581" w:rsidRDefault="003656C3" w:rsidP="003656C3">
            <w:pPr>
              <w:pBdr>
                <w:top w:val="nil"/>
                <w:left w:val="nil"/>
                <w:bottom w:val="nil"/>
                <w:right w:val="nil"/>
                <w:between w:val="nil"/>
              </w:pBdr>
              <w:jc w:val="center"/>
              <w:rPr>
                <w:color w:val="000000"/>
                <w:sz w:val="28"/>
                <w:szCs w:val="28"/>
              </w:rPr>
            </w:pPr>
            <w:r>
              <w:rPr>
                <w:color w:val="000000"/>
                <w:sz w:val="28"/>
                <w:szCs w:val="28"/>
              </w:rPr>
              <w:t>29</w:t>
            </w:r>
          </w:p>
        </w:tc>
        <w:tc>
          <w:tcPr>
            <w:tcW w:w="5274" w:type="dxa"/>
            <w:gridSpan w:val="2"/>
            <w:shd w:val="clear" w:color="auto" w:fill="auto"/>
          </w:tcPr>
          <w:p w:rsidR="003656C3" w:rsidRPr="00B15FD3" w:rsidRDefault="00FC0A10" w:rsidP="003656C3">
            <w:pPr>
              <w:pBdr>
                <w:top w:val="nil"/>
                <w:left w:val="nil"/>
                <w:bottom w:val="nil"/>
                <w:right w:val="nil"/>
                <w:between w:val="nil"/>
              </w:pBdr>
              <w:jc w:val="both"/>
              <w:rPr>
                <w:color w:val="000000"/>
                <w:sz w:val="28"/>
                <w:szCs w:val="28"/>
              </w:rPr>
            </w:pPr>
            <w:r>
              <w:rPr>
                <w:i/>
                <w:sz w:val="26"/>
                <w:szCs w:val="26"/>
                <w:u w:val="single"/>
              </w:rPr>
              <w:t>Sáng</w:t>
            </w:r>
            <w:r w:rsidR="003656C3" w:rsidRPr="00B15FD3">
              <w:rPr>
                <w:i/>
                <w:sz w:val="26"/>
                <w:szCs w:val="26"/>
              </w:rPr>
              <w:t xml:space="preserve">: </w:t>
            </w:r>
            <w:r w:rsidR="00BA2033">
              <w:rPr>
                <w:sz w:val="26"/>
                <w:szCs w:val="26"/>
              </w:rPr>
              <w:t>Ban Văn hóa - X</w:t>
            </w:r>
            <w:r w:rsidR="003656C3">
              <w:rPr>
                <w:sz w:val="26"/>
                <w:szCs w:val="26"/>
              </w:rPr>
              <w:t xml:space="preserve">ã hội họp tổng kết hoạt động năm 2020, nhiệm kỳ 2016-2021 và triển khai kế hoạch hoạt động năm 2021 </w:t>
            </w:r>
          </w:p>
        </w:tc>
        <w:tc>
          <w:tcPr>
            <w:tcW w:w="2268" w:type="dxa"/>
            <w:gridSpan w:val="2"/>
            <w:shd w:val="clear" w:color="auto" w:fill="auto"/>
          </w:tcPr>
          <w:p w:rsidR="003656C3" w:rsidRPr="00180581" w:rsidRDefault="003656C3" w:rsidP="003656C3">
            <w:pPr>
              <w:pBdr>
                <w:top w:val="nil"/>
                <w:left w:val="nil"/>
                <w:bottom w:val="nil"/>
                <w:right w:val="nil"/>
                <w:between w:val="nil"/>
              </w:pBdr>
              <w:rPr>
                <w:color w:val="000000"/>
                <w:sz w:val="28"/>
                <w:szCs w:val="28"/>
              </w:rPr>
            </w:pPr>
            <w:r>
              <w:rPr>
                <w:color w:val="000000"/>
                <w:sz w:val="28"/>
                <w:szCs w:val="28"/>
              </w:rPr>
              <w:t>Ban VHXH HĐND tỉnh</w:t>
            </w:r>
          </w:p>
        </w:tc>
        <w:tc>
          <w:tcPr>
            <w:tcW w:w="2268" w:type="dxa"/>
            <w:shd w:val="clear" w:color="auto" w:fill="auto"/>
          </w:tcPr>
          <w:p w:rsidR="003656C3" w:rsidRPr="00180581" w:rsidRDefault="003656C3" w:rsidP="003656C3">
            <w:pPr>
              <w:pBdr>
                <w:top w:val="nil"/>
                <w:left w:val="nil"/>
                <w:bottom w:val="nil"/>
                <w:right w:val="nil"/>
                <w:between w:val="nil"/>
              </w:pBdr>
              <w:rPr>
                <w:color w:val="000000"/>
                <w:sz w:val="28"/>
                <w:szCs w:val="28"/>
              </w:rPr>
            </w:pPr>
            <w:r>
              <w:rPr>
                <w:color w:val="000000"/>
                <w:sz w:val="28"/>
                <w:szCs w:val="28"/>
              </w:rPr>
              <w:t>VP Đoàn ĐBQH, HĐND tỉnh</w:t>
            </w:r>
          </w:p>
        </w:tc>
      </w:tr>
      <w:tr w:rsidR="003656C3" w:rsidRPr="008C3004" w:rsidTr="00693D33">
        <w:trPr>
          <w:trHeight w:val="54"/>
        </w:trPr>
        <w:tc>
          <w:tcPr>
            <w:tcW w:w="1389" w:type="dxa"/>
            <w:gridSpan w:val="2"/>
            <w:shd w:val="clear" w:color="auto" w:fill="auto"/>
            <w:vAlign w:val="center"/>
          </w:tcPr>
          <w:p w:rsidR="003656C3" w:rsidRPr="00F95093" w:rsidRDefault="003656C3" w:rsidP="003656C3">
            <w:pPr>
              <w:pBdr>
                <w:top w:val="nil"/>
                <w:left w:val="nil"/>
                <w:bottom w:val="nil"/>
                <w:right w:val="nil"/>
                <w:between w:val="nil"/>
              </w:pBdr>
              <w:jc w:val="center"/>
              <w:rPr>
                <w:b/>
                <w:color w:val="000000"/>
                <w:sz w:val="28"/>
                <w:szCs w:val="28"/>
              </w:rPr>
            </w:pPr>
            <w:r w:rsidRPr="00F95093">
              <w:rPr>
                <w:b/>
                <w:color w:val="000000"/>
                <w:sz w:val="28"/>
                <w:szCs w:val="28"/>
              </w:rPr>
              <w:t>30-31</w:t>
            </w:r>
          </w:p>
        </w:tc>
        <w:tc>
          <w:tcPr>
            <w:tcW w:w="5274" w:type="dxa"/>
            <w:gridSpan w:val="2"/>
            <w:shd w:val="clear" w:color="auto" w:fill="auto"/>
            <w:vAlign w:val="center"/>
          </w:tcPr>
          <w:p w:rsidR="003656C3" w:rsidRPr="008C3004" w:rsidRDefault="003656C3" w:rsidP="003656C3">
            <w:pPr>
              <w:pBdr>
                <w:top w:val="nil"/>
                <w:left w:val="nil"/>
                <w:bottom w:val="nil"/>
                <w:right w:val="nil"/>
                <w:between w:val="nil"/>
                <w:bar w:val="nil"/>
              </w:pBdr>
              <w:tabs>
                <w:tab w:val="center" w:pos="4320"/>
                <w:tab w:val="right" w:pos="8640"/>
              </w:tabs>
              <w:contextualSpacing/>
              <w:jc w:val="center"/>
              <w:rPr>
                <w:rFonts w:eastAsia="Arial Unicode MS" w:cs="Arial Unicode MS"/>
                <w:b/>
                <w:bCs/>
                <w:iCs/>
                <w:sz w:val="26"/>
                <w:szCs w:val="26"/>
                <w:u w:color="000000"/>
                <w:bdr w:val="nil"/>
              </w:rPr>
            </w:pPr>
            <w:r w:rsidRPr="008C3004">
              <w:rPr>
                <w:rFonts w:eastAsia="Arial Unicode MS" w:cs="Arial Unicode MS"/>
                <w:b/>
                <w:bCs/>
                <w:iCs/>
                <w:sz w:val="26"/>
                <w:szCs w:val="26"/>
                <w:u w:color="000000"/>
                <w:bdr w:val="nil"/>
              </w:rPr>
              <w:t>Nghỉ</w:t>
            </w:r>
            <w:r>
              <w:rPr>
                <w:rFonts w:eastAsia="Arial Unicode MS" w:cs="Arial Unicode MS"/>
                <w:b/>
                <w:bCs/>
                <w:iCs/>
                <w:sz w:val="26"/>
                <w:szCs w:val="26"/>
                <w:u w:color="000000"/>
                <w:bdr w:val="nil"/>
              </w:rPr>
              <w:t xml:space="preserve"> Thứ Bảy, Chủ nhật</w:t>
            </w:r>
          </w:p>
        </w:tc>
        <w:tc>
          <w:tcPr>
            <w:tcW w:w="2268" w:type="dxa"/>
            <w:gridSpan w:val="2"/>
            <w:shd w:val="clear" w:color="auto" w:fill="auto"/>
          </w:tcPr>
          <w:p w:rsidR="003656C3" w:rsidRPr="00180581" w:rsidRDefault="003656C3" w:rsidP="003656C3">
            <w:pPr>
              <w:pBdr>
                <w:top w:val="nil"/>
                <w:left w:val="nil"/>
                <w:bottom w:val="nil"/>
                <w:right w:val="nil"/>
                <w:between w:val="nil"/>
              </w:pBdr>
              <w:rPr>
                <w:color w:val="000000"/>
                <w:sz w:val="28"/>
                <w:szCs w:val="28"/>
              </w:rPr>
            </w:pPr>
          </w:p>
        </w:tc>
        <w:tc>
          <w:tcPr>
            <w:tcW w:w="2268" w:type="dxa"/>
            <w:shd w:val="clear" w:color="auto" w:fill="auto"/>
          </w:tcPr>
          <w:p w:rsidR="003656C3" w:rsidRPr="00180581" w:rsidRDefault="003656C3" w:rsidP="003656C3">
            <w:pPr>
              <w:keepNext/>
              <w:keepLines/>
              <w:pBdr>
                <w:top w:val="nil"/>
                <w:left w:val="nil"/>
                <w:bottom w:val="nil"/>
                <w:right w:val="nil"/>
                <w:between w:val="nil"/>
              </w:pBdr>
              <w:rPr>
                <w:color w:val="000000"/>
                <w:sz w:val="28"/>
                <w:szCs w:val="28"/>
              </w:rPr>
            </w:pPr>
          </w:p>
        </w:tc>
      </w:tr>
      <w:tr w:rsidR="003656C3" w:rsidRPr="008C3004" w:rsidTr="003B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64" w:type="dxa"/>
          <w:wAfter w:w="3407" w:type="dxa"/>
          <w:trHeight w:val="2491"/>
        </w:trPr>
        <w:tc>
          <w:tcPr>
            <w:tcW w:w="4860" w:type="dxa"/>
            <w:gridSpan w:val="2"/>
            <w:shd w:val="clear" w:color="auto" w:fill="auto"/>
          </w:tcPr>
          <w:p w:rsidR="003656C3" w:rsidRDefault="003656C3" w:rsidP="003656C3">
            <w:pPr>
              <w:contextualSpacing/>
              <w:jc w:val="both"/>
              <w:rPr>
                <w:b/>
                <w:i/>
                <w:sz w:val="22"/>
                <w:szCs w:val="22"/>
              </w:rPr>
            </w:pPr>
          </w:p>
          <w:p w:rsidR="003656C3" w:rsidRPr="00F60064" w:rsidRDefault="003656C3" w:rsidP="003656C3">
            <w:pPr>
              <w:contextualSpacing/>
              <w:jc w:val="both"/>
              <w:rPr>
                <w:b/>
                <w:i/>
                <w:sz w:val="22"/>
                <w:szCs w:val="22"/>
              </w:rPr>
            </w:pPr>
            <w:r w:rsidRPr="00F60064">
              <w:rPr>
                <w:b/>
                <w:i/>
                <w:sz w:val="22"/>
                <w:szCs w:val="22"/>
              </w:rPr>
              <w:t>Nơi nhận:</w:t>
            </w:r>
          </w:p>
          <w:p w:rsidR="003656C3" w:rsidRPr="00F60064" w:rsidRDefault="003656C3" w:rsidP="003656C3">
            <w:pPr>
              <w:contextualSpacing/>
              <w:jc w:val="both"/>
              <w:rPr>
                <w:sz w:val="22"/>
                <w:szCs w:val="22"/>
              </w:rPr>
            </w:pPr>
            <w:r w:rsidRPr="00F60064">
              <w:rPr>
                <w:sz w:val="22"/>
                <w:szCs w:val="22"/>
              </w:rPr>
              <w:t>- Văn phòng Quốc hội;</w:t>
            </w:r>
          </w:p>
          <w:p w:rsidR="003656C3" w:rsidRPr="00F60064" w:rsidRDefault="003656C3" w:rsidP="003656C3">
            <w:pPr>
              <w:contextualSpacing/>
              <w:jc w:val="both"/>
              <w:rPr>
                <w:sz w:val="22"/>
                <w:szCs w:val="22"/>
              </w:rPr>
            </w:pPr>
            <w:r w:rsidRPr="00F60064">
              <w:rPr>
                <w:sz w:val="22"/>
                <w:szCs w:val="22"/>
              </w:rPr>
              <w:t>- Văn phòng Chính phủ;</w:t>
            </w:r>
          </w:p>
          <w:p w:rsidR="003656C3" w:rsidRPr="00F60064" w:rsidRDefault="003656C3" w:rsidP="003656C3">
            <w:pPr>
              <w:tabs>
                <w:tab w:val="left" w:pos="2820"/>
              </w:tabs>
              <w:contextualSpacing/>
              <w:jc w:val="both"/>
              <w:rPr>
                <w:sz w:val="22"/>
                <w:szCs w:val="22"/>
              </w:rPr>
            </w:pPr>
            <w:r w:rsidRPr="00F60064">
              <w:rPr>
                <w:sz w:val="22"/>
                <w:szCs w:val="22"/>
              </w:rPr>
              <w:t xml:space="preserve">- Thường trực Tỉnh uỷ; </w:t>
            </w:r>
          </w:p>
          <w:p w:rsidR="003656C3" w:rsidRPr="00F60064" w:rsidRDefault="003656C3" w:rsidP="003656C3">
            <w:pPr>
              <w:tabs>
                <w:tab w:val="left" w:pos="2820"/>
              </w:tabs>
              <w:contextualSpacing/>
              <w:jc w:val="both"/>
              <w:rPr>
                <w:sz w:val="22"/>
                <w:szCs w:val="22"/>
              </w:rPr>
            </w:pPr>
            <w:r w:rsidRPr="00F60064">
              <w:rPr>
                <w:sz w:val="22"/>
                <w:szCs w:val="22"/>
              </w:rPr>
              <w:t>- Thường trực HĐND</w:t>
            </w:r>
            <w:r w:rsidR="00BA2033">
              <w:rPr>
                <w:sz w:val="22"/>
                <w:szCs w:val="22"/>
              </w:rPr>
              <w:t xml:space="preserve"> tỉnh</w:t>
            </w:r>
            <w:r w:rsidRPr="00F60064">
              <w:rPr>
                <w:sz w:val="22"/>
                <w:szCs w:val="22"/>
              </w:rPr>
              <w:t>;</w:t>
            </w:r>
          </w:p>
          <w:p w:rsidR="003656C3" w:rsidRPr="00F60064" w:rsidRDefault="00BA2033" w:rsidP="003656C3">
            <w:pPr>
              <w:contextualSpacing/>
              <w:jc w:val="both"/>
              <w:rPr>
                <w:sz w:val="22"/>
                <w:szCs w:val="22"/>
              </w:rPr>
            </w:pPr>
            <w:r>
              <w:rPr>
                <w:sz w:val="22"/>
                <w:szCs w:val="22"/>
              </w:rPr>
              <w:t>- Chủ tịch, các Phó Chủ</w:t>
            </w:r>
            <w:r w:rsidR="003656C3" w:rsidRPr="00F60064">
              <w:rPr>
                <w:sz w:val="22"/>
                <w:szCs w:val="22"/>
              </w:rPr>
              <w:t xml:space="preserve"> tịch UBND tỉnh;</w:t>
            </w:r>
          </w:p>
          <w:p w:rsidR="003656C3" w:rsidRPr="00F60064" w:rsidRDefault="003656C3" w:rsidP="003656C3">
            <w:pPr>
              <w:contextualSpacing/>
              <w:jc w:val="both"/>
              <w:rPr>
                <w:sz w:val="22"/>
                <w:szCs w:val="22"/>
              </w:rPr>
            </w:pPr>
            <w:r w:rsidRPr="00F60064">
              <w:rPr>
                <w:sz w:val="22"/>
                <w:szCs w:val="22"/>
              </w:rPr>
              <w:t>- Ban Thường trực UB MTTQ tỉnh;</w:t>
            </w:r>
          </w:p>
          <w:p w:rsidR="003656C3" w:rsidRPr="00F60064" w:rsidRDefault="003656C3" w:rsidP="003656C3">
            <w:pPr>
              <w:contextualSpacing/>
              <w:jc w:val="both"/>
              <w:rPr>
                <w:sz w:val="22"/>
                <w:szCs w:val="22"/>
              </w:rPr>
            </w:pPr>
            <w:r w:rsidRPr="00F60064">
              <w:rPr>
                <w:sz w:val="22"/>
                <w:szCs w:val="22"/>
              </w:rPr>
              <w:t>- Đoàn ĐBQH tỉnh;</w:t>
            </w:r>
          </w:p>
          <w:p w:rsidR="003656C3" w:rsidRPr="00F60064" w:rsidRDefault="003656C3" w:rsidP="003656C3">
            <w:pPr>
              <w:contextualSpacing/>
              <w:jc w:val="both"/>
              <w:rPr>
                <w:sz w:val="22"/>
                <w:szCs w:val="22"/>
              </w:rPr>
            </w:pPr>
            <w:r w:rsidRPr="00F60064">
              <w:rPr>
                <w:sz w:val="22"/>
                <w:szCs w:val="22"/>
              </w:rPr>
              <w:t>- Đại biểu HĐND tỉnh;</w:t>
            </w:r>
          </w:p>
          <w:p w:rsidR="003656C3" w:rsidRPr="00F60064" w:rsidRDefault="003656C3" w:rsidP="003656C3">
            <w:pPr>
              <w:contextualSpacing/>
              <w:jc w:val="both"/>
              <w:rPr>
                <w:sz w:val="22"/>
                <w:szCs w:val="22"/>
              </w:rPr>
            </w:pPr>
            <w:r w:rsidRPr="00F60064">
              <w:rPr>
                <w:sz w:val="22"/>
                <w:szCs w:val="22"/>
              </w:rPr>
              <w:t>- BTV Đảng uỷ Khối các cơ quan và DN tỉnh;</w:t>
            </w:r>
          </w:p>
          <w:p w:rsidR="003656C3" w:rsidRPr="00F60064" w:rsidRDefault="003656C3" w:rsidP="003656C3">
            <w:pPr>
              <w:contextualSpacing/>
              <w:jc w:val="both"/>
              <w:rPr>
                <w:sz w:val="22"/>
                <w:szCs w:val="22"/>
              </w:rPr>
            </w:pPr>
            <w:r w:rsidRPr="00F60064">
              <w:rPr>
                <w:sz w:val="22"/>
                <w:szCs w:val="22"/>
              </w:rPr>
              <w:t>- Các sở, ban, ngành, đoàn thể cấp tỉnh;</w:t>
            </w:r>
          </w:p>
          <w:p w:rsidR="003656C3" w:rsidRPr="00F60064" w:rsidRDefault="003656C3" w:rsidP="003656C3">
            <w:pPr>
              <w:contextualSpacing/>
              <w:jc w:val="both"/>
              <w:rPr>
                <w:sz w:val="22"/>
                <w:szCs w:val="22"/>
              </w:rPr>
            </w:pPr>
            <w:r w:rsidRPr="00F60064">
              <w:rPr>
                <w:sz w:val="22"/>
                <w:szCs w:val="22"/>
              </w:rPr>
              <w:t xml:space="preserve">- </w:t>
            </w:r>
            <w:r w:rsidR="00BA2033">
              <w:rPr>
                <w:sz w:val="22"/>
                <w:szCs w:val="22"/>
              </w:rPr>
              <w:t xml:space="preserve">Các </w:t>
            </w:r>
            <w:r w:rsidRPr="00F60064">
              <w:rPr>
                <w:sz w:val="22"/>
                <w:szCs w:val="22"/>
              </w:rPr>
              <w:t>Văn phòng</w:t>
            </w:r>
            <w:r w:rsidR="00BA2033">
              <w:rPr>
                <w:sz w:val="22"/>
                <w:szCs w:val="22"/>
              </w:rPr>
              <w:t>:</w:t>
            </w:r>
            <w:r w:rsidRPr="00F60064">
              <w:rPr>
                <w:sz w:val="22"/>
                <w:szCs w:val="22"/>
              </w:rPr>
              <w:t xml:space="preserve"> Tỉnh uỷ, </w:t>
            </w:r>
            <w:r>
              <w:rPr>
                <w:sz w:val="22"/>
                <w:szCs w:val="22"/>
              </w:rPr>
              <w:t xml:space="preserve">UBND, </w:t>
            </w:r>
            <w:r w:rsidRPr="00F60064">
              <w:rPr>
                <w:sz w:val="22"/>
                <w:szCs w:val="22"/>
              </w:rPr>
              <w:t>UB MTTQ tỉnh;</w:t>
            </w:r>
          </w:p>
          <w:p w:rsidR="003656C3" w:rsidRPr="00F60064" w:rsidRDefault="003656C3" w:rsidP="003656C3">
            <w:pPr>
              <w:contextualSpacing/>
              <w:jc w:val="both"/>
              <w:rPr>
                <w:sz w:val="22"/>
                <w:szCs w:val="22"/>
              </w:rPr>
            </w:pPr>
            <w:r w:rsidRPr="00F60064">
              <w:rPr>
                <w:sz w:val="22"/>
                <w:szCs w:val="22"/>
              </w:rPr>
              <w:t>- TT HĐND, UBND các huyện, thị xã, thành phố;</w:t>
            </w:r>
          </w:p>
          <w:p w:rsidR="003656C3" w:rsidRDefault="003656C3" w:rsidP="003656C3">
            <w:pPr>
              <w:contextualSpacing/>
              <w:jc w:val="both"/>
              <w:rPr>
                <w:sz w:val="22"/>
                <w:szCs w:val="22"/>
              </w:rPr>
            </w:pPr>
            <w:r w:rsidRPr="00F60064">
              <w:rPr>
                <w:sz w:val="22"/>
                <w:szCs w:val="22"/>
              </w:rPr>
              <w:t>- Lãnh đạo VP Đoàn ĐBQH, HĐND tỉnh;</w:t>
            </w:r>
          </w:p>
          <w:p w:rsidR="003656C3" w:rsidRPr="00F60064" w:rsidRDefault="00BA2033" w:rsidP="003656C3">
            <w:pPr>
              <w:contextualSpacing/>
              <w:jc w:val="both"/>
              <w:rPr>
                <w:sz w:val="22"/>
                <w:szCs w:val="22"/>
              </w:rPr>
            </w:pPr>
            <w:r>
              <w:rPr>
                <w:sz w:val="22"/>
                <w:szCs w:val="22"/>
              </w:rPr>
              <w:t>- Lưu: VT,TH</w:t>
            </w:r>
            <w:r w:rsidR="003656C3" w:rsidRPr="00F60064">
              <w:rPr>
                <w:sz w:val="22"/>
                <w:szCs w:val="22"/>
              </w:rPr>
              <w:t>.</w:t>
            </w:r>
            <w:r w:rsidR="003656C3">
              <w:rPr>
                <w:noProof/>
              </w:rPr>
              <w:t xml:space="preserve"> </w:t>
            </w:r>
          </w:p>
        </w:tc>
        <w:tc>
          <w:tcPr>
            <w:tcW w:w="2268" w:type="dxa"/>
            <w:gridSpan w:val="2"/>
          </w:tcPr>
          <w:p w:rsidR="003656C3" w:rsidRPr="008C3004" w:rsidRDefault="003656C3" w:rsidP="003656C3">
            <w:pPr>
              <w:keepNext/>
              <w:keepLines/>
              <w:pBdr>
                <w:top w:val="nil"/>
                <w:left w:val="nil"/>
                <w:bottom w:val="nil"/>
                <w:right w:val="nil"/>
                <w:between w:val="nil"/>
                <w:bar w:val="nil"/>
              </w:pBdr>
              <w:contextualSpacing/>
              <w:outlineLvl w:val="0"/>
              <w:rPr>
                <w:rFonts w:eastAsia="Arial Unicode MS" w:cs="Arial Unicode MS"/>
                <w:sz w:val="26"/>
                <w:szCs w:val="26"/>
                <w:u w:color="000000"/>
                <w:bdr w:val="nil"/>
              </w:rPr>
            </w:pPr>
          </w:p>
        </w:tc>
      </w:tr>
    </w:tbl>
    <w:p w:rsidR="00091E77" w:rsidRDefault="00091E77" w:rsidP="00DC4D84"/>
    <w:sectPr w:rsidR="00091E77" w:rsidSect="00512802">
      <w:footerReference w:type="even" r:id="rId9"/>
      <w:footerReference w:type="default" r:id="rId10"/>
      <w:pgSz w:w="11907" w:h="16840" w:code="9"/>
      <w:pgMar w:top="96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B8C" w:rsidRDefault="00114B8C">
      <w:r>
        <w:separator/>
      </w:r>
    </w:p>
  </w:endnote>
  <w:endnote w:type="continuationSeparator" w:id="0">
    <w:p w:rsidR="00114B8C" w:rsidRDefault="0011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gette">
    <w:charset w:val="00"/>
    <w:family w:val="auto"/>
    <w:pitch w:val="default"/>
  </w:font>
  <w:font w:name="Arimo">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Franklin Gothic Book">
    <w:altName w:val="Corbe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1F" w:rsidRDefault="00655D1F"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D1F" w:rsidRDefault="00655D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1F" w:rsidRDefault="00655D1F"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E41">
      <w:rPr>
        <w:rStyle w:val="PageNumber"/>
        <w:noProof/>
      </w:rPr>
      <w:t>2</w:t>
    </w:r>
    <w:r>
      <w:rPr>
        <w:rStyle w:val="PageNumber"/>
      </w:rPr>
      <w:fldChar w:fldCharType="end"/>
    </w:r>
  </w:p>
  <w:p w:rsidR="00655D1F" w:rsidRDefault="00655D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B8C" w:rsidRDefault="00114B8C">
      <w:r>
        <w:separator/>
      </w:r>
    </w:p>
  </w:footnote>
  <w:footnote w:type="continuationSeparator" w:id="0">
    <w:p w:rsidR="00114B8C" w:rsidRDefault="00114B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88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A50DE"/>
    <w:multiLevelType w:val="hybridMultilevel"/>
    <w:tmpl w:val="CF405596"/>
    <w:lvl w:ilvl="0" w:tplc="1BA6F02E">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6324B"/>
    <w:multiLevelType w:val="hybridMultilevel"/>
    <w:tmpl w:val="909C26A4"/>
    <w:lvl w:ilvl="0" w:tplc="501E215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A02"/>
    <w:multiLevelType w:val="hybridMultilevel"/>
    <w:tmpl w:val="0BFC2B50"/>
    <w:lvl w:ilvl="0" w:tplc="9AE00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5966"/>
    <w:multiLevelType w:val="hybridMultilevel"/>
    <w:tmpl w:val="3C26D24E"/>
    <w:lvl w:ilvl="0" w:tplc="661CDC3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AEE"/>
    <w:multiLevelType w:val="hybridMultilevel"/>
    <w:tmpl w:val="C5721BE4"/>
    <w:lvl w:ilvl="0" w:tplc="3FC61D2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11E8"/>
    <w:multiLevelType w:val="hybridMultilevel"/>
    <w:tmpl w:val="159EC1A2"/>
    <w:lvl w:ilvl="0" w:tplc="9502EF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554"/>
    <w:multiLevelType w:val="hybridMultilevel"/>
    <w:tmpl w:val="DD824FE2"/>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266F3"/>
    <w:multiLevelType w:val="hybridMultilevel"/>
    <w:tmpl w:val="83D6170A"/>
    <w:lvl w:ilvl="0" w:tplc="9CA29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9056A"/>
    <w:multiLevelType w:val="hybridMultilevel"/>
    <w:tmpl w:val="39C81CEC"/>
    <w:lvl w:ilvl="0" w:tplc="CDA4BD2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32FC"/>
    <w:multiLevelType w:val="hybridMultilevel"/>
    <w:tmpl w:val="1FF8BC54"/>
    <w:lvl w:ilvl="0" w:tplc="0C5EBE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36D"/>
    <w:multiLevelType w:val="hybridMultilevel"/>
    <w:tmpl w:val="DD84A4C0"/>
    <w:lvl w:ilvl="0" w:tplc="EC68119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4713"/>
    <w:multiLevelType w:val="hybridMultilevel"/>
    <w:tmpl w:val="F4F2A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4128A"/>
    <w:multiLevelType w:val="hybridMultilevel"/>
    <w:tmpl w:val="06B475E0"/>
    <w:lvl w:ilvl="0" w:tplc="7B10718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216B6"/>
    <w:multiLevelType w:val="hybridMultilevel"/>
    <w:tmpl w:val="80B8AB44"/>
    <w:lvl w:ilvl="0" w:tplc="AAF85F2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DAC"/>
    <w:multiLevelType w:val="hybridMultilevel"/>
    <w:tmpl w:val="0B8C6F04"/>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C6FAB"/>
    <w:multiLevelType w:val="hybridMultilevel"/>
    <w:tmpl w:val="19648844"/>
    <w:lvl w:ilvl="0" w:tplc="BCDCEA0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12C3E"/>
    <w:multiLevelType w:val="hybridMultilevel"/>
    <w:tmpl w:val="A75E45D0"/>
    <w:lvl w:ilvl="0" w:tplc="10E8F2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43DEA"/>
    <w:multiLevelType w:val="hybridMultilevel"/>
    <w:tmpl w:val="6CB4CA88"/>
    <w:lvl w:ilvl="0" w:tplc="2314F890">
      <w:start w:val="2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3C01270A"/>
    <w:multiLevelType w:val="hybridMultilevel"/>
    <w:tmpl w:val="4ED47E5C"/>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C0669"/>
    <w:multiLevelType w:val="hybridMultilevel"/>
    <w:tmpl w:val="CC8C9066"/>
    <w:lvl w:ilvl="0" w:tplc="69126268">
      <w:start w:val="27"/>
      <w:numFmt w:val="bullet"/>
      <w:lvlText w:val="-"/>
      <w:lvlJc w:val="left"/>
      <w:pPr>
        <w:ind w:left="303"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1" w15:restartNumberingAfterBreak="0">
    <w:nsid w:val="3F69601B"/>
    <w:multiLevelType w:val="hybridMultilevel"/>
    <w:tmpl w:val="B4BE5764"/>
    <w:lvl w:ilvl="0" w:tplc="33C8E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F2AD4"/>
    <w:multiLevelType w:val="hybridMultilevel"/>
    <w:tmpl w:val="6C0690C2"/>
    <w:lvl w:ilvl="0" w:tplc="023E5A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A6EBA"/>
    <w:multiLevelType w:val="hybridMultilevel"/>
    <w:tmpl w:val="3098874C"/>
    <w:lvl w:ilvl="0" w:tplc="093237A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4338F"/>
    <w:multiLevelType w:val="hybridMultilevel"/>
    <w:tmpl w:val="676E7C90"/>
    <w:lvl w:ilvl="0" w:tplc="86921386">
      <w:start w:val="17"/>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5" w15:restartNumberingAfterBreak="0">
    <w:nsid w:val="4F326B2D"/>
    <w:multiLevelType w:val="hybridMultilevel"/>
    <w:tmpl w:val="5F20E3D2"/>
    <w:lvl w:ilvl="0" w:tplc="C20E4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1503C"/>
    <w:multiLevelType w:val="hybridMultilevel"/>
    <w:tmpl w:val="700606CE"/>
    <w:lvl w:ilvl="0" w:tplc="3D4CE3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95245"/>
    <w:multiLevelType w:val="hybridMultilevel"/>
    <w:tmpl w:val="F14A6446"/>
    <w:lvl w:ilvl="0" w:tplc="4692CF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400"/>
    <w:multiLevelType w:val="hybridMultilevel"/>
    <w:tmpl w:val="63029F0A"/>
    <w:lvl w:ilvl="0" w:tplc="60061F84">
      <w:start w:val="27"/>
      <w:numFmt w:val="bullet"/>
      <w:lvlText w:val="-"/>
      <w:lvlJc w:val="left"/>
      <w:pPr>
        <w:ind w:left="361"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9" w15:restartNumberingAfterBreak="0">
    <w:nsid w:val="5A7A4311"/>
    <w:multiLevelType w:val="hybridMultilevel"/>
    <w:tmpl w:val="20D884B2"/>
    <w:lvl w:ilvl="0" w:tplc="9C34EA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169A0"/>
    <w:multiLevelType w:val="hybridMultilevel"/>
    <w:tmpl w:val="2800152E"/>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86150"/>
    <w:multiLevelType w:val="hybridMultilevel"/>
    <w:tmpl w:val="59AEFAAA"/>
    <w:lvl w:ilvl="0" w:tplc="B456C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03C69"/>
    <w:multiLevelType w:val="hybridMultilevel"/>
    <w:tmpl w:val="98D4746A"/>
    <w:lvl w:ilvl="0" w:tplc="A42A85C6">
      <w:start w:val="3"/>
      <w:numFmt w:val="bullet"/>
      <w:lvlText w:val="-"/>
      <w:lvlJc w:val="left"/>
      <w:pPr>
        <w:tabs>
          <w:tab w:val="num" w:pos="372"/>
        </w:tabs>
        <w:ind w:left="372" w:hanging="360"/>
      </w:pPr>
      <w:rPr>
        <w:rFonts w:ascii="Times New Roman" w:eastAsia="Times New Roman" w:hAnsi="Times New Roman"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3" w15:restartNumberingAfterBreak="0">
    <w:nsid w:val="629D5C8B"/>
    <w:multiLevelType w:val="hybridMultilevel"/>
    <w:tmpl w:val="6D28F90C"/>
    <w:lvl w:ilvl="0" w:tplc="272AF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80C64"/>
    <w:multiLevelType w:val="hybridMultilevel"/>
    <w:tmpl w:val="336E796A"/>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80563"/>
    <w:multiLevelType w:val="hybridMultilevel"/>
    <w:tmpl w:val="2D8A6778"/>
    <w:lvl w:ilvl="0" w:tplc="D7B253C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B3211"/>
    <w:multiLevelType w:val="hybridMultilevel"/>
    <w:tmpl w:val="6006536C"/>
    <w:lvl w:ilvl="0" w:tplc="1FD46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1CB8"/>
    <w:multiLevelType w:val="hybridMultilevel"/>
    <w:tmpl w:val="932EE11A"/>
    <w:lvl w:ilvl="0" w:tplc="A5EAB2B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A05CF"/>
    <w:multiLevelType w:val="hybridMultilevel"/>
    <w:tmpl w:val="95485FFA"/>
    <w:lvl w:ilvl="0" w:tplc="74FA3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8"/>
  </w:num>
  <w:num w:numId="4">
    <w:abstractNumId w:val="13"/>
  </w:num>
  <w:num w:numId="5">
    <w:abstractNumId w:val="36"/>
  </w:num>
  <w:num w:numId="6">
    <w:abstractNumId w:val="31"/>
  </w:num>
  <w:num w:numId="7">
    <w:abstractNumId w:val="3"/>
  </w:num>
  <w:num w:numId="8">
    <w:abstractNumId w:val="21"/>
  </w:num>
  <w:num w:numId="9">
    <w:abstractNumId w:val="33"/>
  </w:num>
  <w:num w:numId="10">
    <w:abstractNumId w:val="38"/>
  </w:num>
  <w:num w:numId="11">
    <w:abstractNumId w:val="8"/>
  </w:num>
  <w:num w:numId="12">
    <w:abstractNumId w:val="5"/>
  </w:num>
  <w:num w:numId="13">
    <w:abstractNumId w:val="29"/>
  </w:num>
  <w:num w:numId="14">
    <w:abstractNumId w:val="35"/>
  </w:num>
  <w:num w:numId="15">
    <w:abstractNumId w:val="16"/>
  </w:num>
  <w:num w:numId="16">
    <w:abstractNumId w:val="14"/>
  </w:num>
  <w:num w:numId="17">
    <w:abstractNumId w:val="10"/>
  </w:num>
  <w:num w:numId="18">
    <w:abstractNumId w:val="25"/>
  </w:num>
  <w:num w:numId="19">
    <w:abstractNumId w:val="17"/>
  </w:num>
  <w:num w:numId="20">
    <w:abstractNumId w:val="1"/>
  </w:num>
  <w:num w:numId="21">
    <w:abstractNumId w:val="9"/>
  </w:num>
  <w:num w:numId="22">
    <w:abstractNumId w:val="22"/>
  </w:num>
  <w:num w:numId="23">
    <w:abstractNumId w:val="26"/>
  </w:num>
  <w:num w:numId="24">
    <w:abstractNumId w:val="27"/>
  </w:num>
  <w:num w:numId="25">
    <w:abstractNumId w:val="37"/>
  </w:num>
  <w:num w:numId="26">
    <w:abstractNumId w:val="24"/>
  </w:num>
  <w:num w:numId="27">
    <w:abstractNumId w:val="23"/>
  </w:num>
  <w:num w:numId="28">
    <w:abstractNumId w:val="18"/>
  </w:num>
  <w:num w:numId="29">
    <w:abstractNumId w:val="0"/>
  </w:num>
  <w:num w:numId="30">
    <w:abstractNumId w:val="6"/>
  </w:num>
  <w:num w:numId="31">
    <w:abstractNumId w:val="11"/>
  </w:num>
  <w:num w:numId="32">
    <w:abstractNumId w:val="4"/>
  </w:num>
  <w:num w:numId="33">
    <w:abstractNumId w:val="30"/>
  </w:num>
  <w:num w:numId="34">
    <w:abstractNumId w:val="34"/>
  </w:num>
  <w:num w:numId="35">
    <w:abstractNumId w:val="15"/>
  </w:num>
  <w:num w:numId="36">
    <w:abstractNumId w:val="7"/>
  </w:num>
  <w:num w:numId="37">
    <w:abstractNumId w:val="19"/>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2C"/>
    <w:rsid w:val="0000009C"/>
    <w:rsid w:val="00005EFC"/>
    <w:rsid w:val="00011FE1"/>
    <w:rsid w:val="00013E6F"/>
    <w:rsid w:val="000150D7"/>
    <w:rsid w:val="00015247"/>
    <w:rsid w:val="0001772D"/>
    <w:rsid w:val="00017B5C"/>
    <w:rsid w:val="00017E51"/>
    <w:rsid w:val="0002317C"/>
    <w:rsid w:val="000274BC"/>
    <w:rsid w:val="00030380"/>
    <w:rsid w:val="0003044E"/>
    <w:rsid w:val="00033944"/>
    <w:rsid w:val="00041DFF"/>
    <w:rsid w:val="00045ABE"/>
    <w:rsid w:val="00046FBC"/>
    <w:rsid w:val="00052A25"/>
    <w:rsid w:val="00054AA5"/>
    <w:rsid w:val="00055F03"/>
    <w:rsid w:val="000561DA"/>
    <w:rsid w:val="000610EB"/>
    <w:rsid w:val="0006124F"/>
    <w:rsid w:val="00062852"/>
    <w:rsid w:val="00062B61"/>
    <w:rsid w:val="00063072"/>
    <w:rsid w:val="00064825"/>
    <w:rsid w:val="00064A5A"/>
    <w:rsid w:val="00065DDF"/>
    <w:rsid w:val="00066C92"/>
    <w:rsid w:val="00067599"/>
    <w:rsid w:val="00067AAB"/>
    <w:rsid w:val="00070887"/>
    <w:rsid w:val="00070C73"/>
    <w:rsid w:val="000714D2"/>
    <w:rsid w:val="00072157"/>
    <w:rsid w:val="00073DB6"/>
    <w:rsid w:val="0007528C"/>
    <w:rsid w:val="00075E13"/>
    <w:rsid w:val="0007731E"/>
    <w:rsid w:val="00077BE2"/>
    <w:rsid w:val="000815FE"/>
    <w:rsid w:val="000821DF"/>
    <w:rsid w:val="0008522D"/>
    <w:rsid w:val="0008699D"/>
    <w:rsid w:val="00090894"/>
    <w:rsid w:val="00091E77"/>
    <w:rsid w:val="0009211E"/>
    <w:rsid w:val="000927FC"/>
    <w:rsid w:val="00094858"/>
    <w:rsid w:val="00094CB6"/>
    <w:rsid w:val="000960CA"/>
    <w:rsid w:val="000965AE"/>
    <w:rsid w:val="0009716A"/>
    <w:rsid w:val="0009736F"/>
    <w:rsid w:val="000A0995"/>
    <w:rsid w:val="000A17A5"/>
    <w:rsid w:val="000A211B"/>
    <w:rsid w:val="000A2E6D"/>
    <w:rsid w:val="000A3319"/>
    <w:rsid w:val="000A4CEC"/>
    <w:rsid w:val="000B0D1C"/>
    <w:rsid w:val="000B1B5C"/>
    <w:rsid w:val="000B1E1D"/>
    <w:rsid w:val="000B425B"/>
    <w:rsid w:val="000B52CB"/>
    <w:rsid w:val="000C1472"/>
    <w:rsid w:val="000C2C70"/>
    <w:rsid w:val="000C3274"/>
    <w:rsid w:val="000C4A61"/>
    <w:rsid w:val="000C6832"/>
    <w:rsid w:val="000C7C99"/>
    <w:rsid w:val="000D208E"/>
    <w:rsid w:val="000D7920"/>
    <w:rsid w:val="000E02A7"/>
    <w:rsid w:val="000E0B3F"/>
    <w:rsid w:val="000E2B6E"/>
    <w:rsid w:val="000E2F00"/>
    <w:rsid w:val="000E5255"/>
    <w:rsid w:val="000E64F4"/>
    <w:rsid w:val="000E6F4B"/>
    <w:rsid w:val="000F03EE"/>
    <w:rsid w:val="000F0C0E"/>
    <w:rsid w:val="000F1576"/>
    <w:rsid w:val="000F1864"/>
    <w:rsid w:val="000F2701"/>
    <w:rsid w:val="000F362F"/>
    <w:rsid w:val="000F4279"/>
    <w:rsid w:val="000F46A3"/>
    <w:rsid w:val="000F5340"/>
    <w:rsid w:val="000F5A4F"/>
    <w:rsid w:val="000F7954"/>
    <w:rsid w:val="000F7E27"/>
    <w:rsid w:val="00101385"/>
    <w:rsid w:val="0010593C"/>
    <w:rsid w:val="00110868"/>
    <w:rsid w:val="0011216D"/>
    <w:rsid w:val="0011307F"/>
    <w:rsid w:val="001135C0"/>
    <w:rsid w:val="00113ED3"/>
    <w:rsid w:val="00114B8C"/>
    <w:rsid w:val="001155F7"/>
    <w:rsid w:val="001159A5"/>
    <w:rsid w:val="00115AC8"/>
    <w:rsid w:val="00115E9B"/>
    <w:rsid w:val="00122591"/>
    <w:rsid w:val="0012327A"/>
    <w:rsid w:val="00123ADD"/>
    <w:rsid w:val="00126C19"/>
    <w:rsid w:val="00127FB7"/>
    <w:rsid w:val="0013137C"/>
    <w:rsid w:val="00131397"/>
    <w:rsid w:val="00131F57"/>
    <w:rsid w:val="0013407B"/>
    <w:rsid w:val="001345E0"/>
    <w:rsid w:val="00134F65"/>
    <w:rsid w:val="001369F9"/>
    <w:rsid w:val="0014022D"/>
    <w:rsid w:val="001403CF"/>
    <w:rsid w:val="001403FE"/>
    <w:rsid w:val="00140C7D"/>
    <w:rsid w:val="001414B6"/>
    <w:rsid w:val="00147DC5"/>
    <w:rsid w:val="0015200D"/>
    <w:rsid w:val="0015291D"/>
    <w:rsid w:val="00152D62"/>
    <w:rsid w:val="00153749"/>
    <w:rsid w:val="00154081"/>
    <w:rsid w:val="00154738"/>
    <w:rsid w:val="00155D0A"/>
    <w:rsid w:val="00156CC5"/>
    <w:rsid w:val="00161202"/>
    <w:rsid w:val="001615A6"/>
    <w:rsid w:val="001658AD"/>
    <w:rsid w:val="00170E94"/>
    <w:rsid w:val="00172660"/>
    <w:rsid w:val="00172E77"/>
    <w:rsid w:val="00173BAD"/>
    <w:rsid w:val="00175A35"/>
    <w:rsid w:val="00176198"/>
    <w:rsid w:val="00177FC8"/>
    <w:rsid w:val="0018051C"/>
    <w:rsid w:val="0018396C"/>
    <w:rsid w:val="00185177"/>
    <w:rsid w:val="001874DC"/>
    <w:rsid w:val="00190009"/>
    <w:rsid w:val="0019058B"/>
    <w:rsid w:val="001953E3"/>
    <w:rsid w:val="001961BB"/>
    <w:rsid w:val="001973D5"/>
    <w:rsid w:val="001A1821"/>
    <w:rsid w:val="001A28E1"/>
    <w:rsid w:val="001A34AE"/>
    <w:rsid w:val="001B0FC8"/>
    <w:rsid w:val="001B222C"/>
    <w:rsid w:val="001B24F7"/>
    <w:rsid w:val="001B276D"/>
    <w:rsid w:val="001B2C66"/>
    <w:rsid w:val="001B2CA6"/>
    <w:rsid w:val="001B308A"/>
    <w:rsid w:val="001B3427"/>
    <w:rsid w:val="001B5129"/>
    <w:rsid w:val="001C169E"/>
    <w:rsid w:val="001C2496"/>
    <w:rsid w:val="001C2A04"/>
    <w:rsid w:val="001C2FE1"/>
    <w:rsid w:val="001C32BB"/>
    <w:rsid w:val="001C73A8"/>
    <w:rsid w:val="001D092C"/>
    <w:rsid w:val="001D1325"/>
    <w:rsid w:val="001D361A"/>
    <w:rsid w:val="001D5750"/>
    <w:rsid w:val="001D5A46"/>
    <w:rsid w:val="001D7B0A"/>
    <w:rsid w:val="001E07AB"/>
    <w:rsid w:val="001E1076"/>
    <w:rsid w:val="001E3B14"/>
    <w:rsid w:val="001E3DBD"/>
    <w:rsid w:val="001E57BD"/>
    <w:rsid w:val="001E5F5D"/>
    <w:rsid w:val="001E6620"/>
    <w:rsid w:val="001E6C64"/>
    <w:rsid w:val="001E718A"/>
    <w:rsid w:val="001F0484"/>
    <w:rsid w:val="001F1E25"/>
    <w:rsid w:val="001F289B"/>
    <w:rsid w:val="001F4585"/>
    <w:rsid w:val="001F6460"/>
    <w:rsid w:val="00200BBA"/>
    <w:rsid w:val="00201557"/>
    <w:rsid w:val="00201F24"/>
    <w:rsid w:val="0020456E"/>
    <w:rsid w:val="00205D21"/>
    <w:rsid w:val="00210727"/>
    <w:rsid w:val="00211B9D"/>
    <w:rsid w:val="00211E8C"/>
    <w:rsid w:val="00212CD1"/>
    <w:rsid w:val="00213B1B"/>
    <w:rsid w:val="00213DAA"/>
    <w:rsid w:val="00220667"/>
    <w:rsid w:val="00222A8E"/>
    <w:rsid w:val="00223907"/>
    <w:rsid w:val="00226607"/>
    <w:rsid w:val="002278A2"/>
    <w:rsid w:val="00231068"/>
    <w:rsid w:val="00234FE1"/>
    <w:rsid w:val="00235063"/>
    <w:rsid w:val="00235D45"/>
    <w:rsid w:val="00237FB5"/>
    <w:rsid w:val="00240D81"/>
    <w:rsid w:val="002417E7"/>
    <w:rsid w:val="0024482F"/>
    <w:rsid w:val="00245837"/>
    <w:rsid w:val="00246F6A"/>
    <w:rsid w:val="00247AF2"/>
    <w:rsid w:val="00250383"/>
    <w:rsid w:val="00253108"/>
    <w:rsid w:val="002551F5"/>
    <w:rsid w:val="00260971"/>
    <w:rsid w:val="00260979"/>
    <w:rsid w:val="00260E87"/>
    <w:rsid w:val="00261281"/>
    <w:rsid w:val="00261F48"/>
    <w:rsid w:val="002631FD"/>
    <w:rsid w:val="0026342F"/>
    <w:rsid w:val="002655F5"/>
    <w:rsid w:val="00266C4F"/>
    <w:rsid w:val="00270169"/>
    <w:rsid w:val="00271434"/>
    <w:rsid w:val="00271A62"/>
    <w:rsid w:val="00273A0D"/>
    <w:rsid w:val="00273D81"/>
    <w:rsid w:val="00275B1E"/>
    <w:rsid w:val="00275FD3"/>
    <w:rsid w:val="00284DD2"/>
    <w:rsid w:val="002867FA"/>
    <w:rsid w:val="00287EEB"/>
    <w:rsid w:val="0029677B"/>
    <w:rsid w:val="00297509"/>
    <w:rsid w:val="002A1C18"/>
    <w:rsid w:val="002A23B3"/>
    <w:rsid w:val="002A35AC"/>
    <w:rsid w:val="002B09E0"/>
    <w:rsid w:val="002B1932"/>
    <w:rsid w:val="002B2774"/>
    <w:rsid w:val="002B63BA"/>
    <w:rsid w:val="002B6961"/>
    <w:rsid w:val="002C23F4"/>
    <w:rsid w:val="002C2D41"/>
    <w:rsid w:val="002C3DA7"/>
    <w:rsid w:val="002C6E02"/>
    <w:rsid w:val="002C70A1"/>
    <w:rsid w:val="002D02C4"/>
    <w:rsid w:val="002D1A8D"/>
    <w:rsid w:val="002D356D"/>
    <w:rsid w:val="002D3716"/>
    <w:rsid w:val="002D594A"/>
    <w:rsid w:val="002D697E"/>
    <w:rsid w:val="002D6982"/>
    <w:rsid w:val="002E444B"/>
    <w:rsid w:val="002E6300"/>
    <w:rsid w:val="002F0DFC"/>
    <w:rsid w:val="002F6219"/>
    <w:rsid w:val="002F78E2"/>
    <w:rsid w:val="0030302A"/>
    <w:rsid w:val="0030389F"/>
    <w:rsid w:val="003049EE"/>
    <w:rsid w:val="00304E89"/>
    <w:rsid w:val="00307E80"/>
    <w:rsid w:val="0031431D"/>
    <w:rsid w:val="00314C45"/>
    <w:rsid w:val="003154B2"/>
    <w:rsid w:val="00316025"/>
    <w:rsid w:val="00317F05"/>
    <w:rsid w:val="00320B62"/>
    <w:rsid w:val="00320CA1"/>
    <w:rsid w:val="0032138D"/>
    <w:rsid w:val="00321F14"/>
    <w:rsid w:val="00327AFE"/>
    <w:rsid w:val="00330348"/>
    <w:rsid w:val="00330707"/>
    <w:rsid w:val="0033174F"/>
    <w:rsid w:val="0033218C"/>
    <w:rsid w:val="0033263B"/>
    <w:rsid w:val="00334269"/>
    <w:rsid w:val="003344F4"/>
    <w:rsid w:val="00334C6C"/>
    <w:rsid w:val="00335994"/>
    <w:rsid w:val="00335AC7"/>
    <w:rsid w:val="00337451"/>
    <w:rsid w:val="00337743"/>
    <w:rsid w:val="00342AA7"/>
    <w:rsid w:val="003440DF"/>
    <w:rsid w:val="003450B2"/>
    <w:rsid w:val="003465C9"/>
    <w:rsid w:val="003473F7"/>
    <w:rsid w:val="00352847"/>
    <w:rsid w:val="00352D44"/>
    <w:rsid w:val="00352FC9"/>
    <w:rsid w:val="00355614"/>
    <w:rsid w:val="00355AB4"/>
    <w:rsid w:val="00357914"/>
    <w:rsid w:val="00357E3D"/>
    <w:rsid w:val="0036009E"/>
    <w:rsid w:val="003610E8"/>
    <w:rsid w:val="00363D14"/>
    <w:rsid w:val="00364C84"/>
    <w:rsid w:val="00364E15"/>
    <w:rsid w:val="003656C3"/>
    <w:rsid w:val="00366185"/>
    <w:rsid w:val="003704AF"/>
    <w:rsid w:val="00372D33"/>
    <w:rsid w:val="00374250"/>
    <w:rsid w:val="00374511"/>
    <w:rsid w:val="00375830"/>
    <w:rsid w:val="0037597C"/>
    <w:rsid w:val="00376D00"/>
    <w:rsid w:val="00380CD3"/>
    <w:rsid w:val="00381988"/>
    <w:rsid w:val="00384DD4"/>
    <w:rsid w:val="003869BF"/>
    <w:rsid w:val="00386D6B"/>
    <w:rsid w:val="00390FF4"/>
    <w:rsid w:val="00392B59"/>
    <w:rsid w:val="00392CBC"/>
    <w:rsid w:val="00394E81"/>
    <w:rsid w:val="003953AC"/>
    <w:rsid w:val="003955BC"/>
    <w:rsid w:val="00396D89"/>
    <w:rsid w:val="003975F2"/>
    <w:rsid w:val="003A7744"/>
    <w:rsid w:val="003A7C5E"/>
    <w:rsid w:val="003B093F"/>
    <w:rsid w:val="003B2A6A"/>
    <w:rsid w:val="003B3E51"/>
    <w:rsid w:val="003B4604"/>
    <w:rsid w:val="003B58D0"/>
    <w:rsid w:val="003B5DE0"/>
    <w:rsid w:val="003B60E6"/>
    <w:rsid w:val="003B6E98"/>
    <w:rsid w:val="003C2E55"/>
    <w:rsid w:val="003C37BC"/>
    <w:rsid w:val="003C4BC7"/>
    <w:rsid w:val="003C5FA3"/>
    <w:rsid w:val="003C71F3"/>
    <w:rsid w:val="003C78B4"/>
    <w:rsid w:val="003D0E2F"/>
    <w:rsid w:val="003D133D"/>
    <w:rsid w:val="003D156D"/>
    <w:rsid w:val="003D22ED"/>
    <w:rsid w:val="003D250F"/>
    <w:rsid w:val="003D2865"/>
    <w:rsid w:val="003D3AC7"/>
    <w:rsid w:val="003D6298"/>
    <w:rsid w:val="003D6A7F"/>
    <w:rsid w:val="003E1C46"/>
    <w:rsid w:val="003E2DE6"/>
    <w:rsid w:val="003E68C5"/>
    <w:rsid w:val="003E737D"/>
    <w:rsid w:val="003E7D66"/>
    <w:rsid w:val="003F1CBA"/>
    <w:rsid w:val="003F20E3"/>
    <w:rsid w:val="003F287E"/>
    <w:rsid w:val="003F4550"/>
    <w:rsid w:val="003F6EAD"/>
    <w:rsid w:val="00400B9A"/>
    <w:rsid w:val="0040251C"/>
    <w:rsid w:val="0040651D"/>
    <w:rsid w:val="0040680E"/>
    <w:rsid w:val="0040774D"/>
    <w:rsid w:val="00410A54"/>
    <w:rsid w:val="004130C0"/>
    <w:rsid w:val="00414587"/>
    <w:rsid w:val="00415806"/>
    <w:rsid w:val="0041651E"/>
    <w:rsid w:val="00416F9E"/>
    <w:rsid w:val="00417485"/>
    <w:rsid w:val="00417E62"/>
    <w:rsid w:val="00423F88"/>
    <w:rsid w:val="004268CD"/>
    <w:rsid w:val="004270E9"/>
    <w:rsid w:val="00427BE9"/>
    <w:rsid w:val="0043088F"/>
    <w:rsid w:val="0043197E"/>
    <w:rsid w:val="00431B44"/>
    <w:rsid w:val="004325B4"/>
    <w:rsid w:val="00433BFA"/>
    <w:rsid w:val="00433F4A"/>
    <w:rsid w:val="00434422"/>
    <w:rsid w:val="00441355"/>
    <w:rsid w:val="0044431A"/>
    <w:rsid w:val="00444392"/>
    <w:rsid w:val="00446C36"/>
    <w:rsid w:val="00446DC8"/>
    <w:rsid w:val="00446EBD"/>
    <w:rsid w:val="004531F0"/>
    <w:rsid w:val="004532AB"/>
    <w:rsid w:val="0045438A"/>
    <w:rsid w:val="00454C0B"/>
    <w:rsid w:val="004559C8"/>
    <w:rsid w:val="004567A8"/>
    <w:rsid w:val="00456E8E"/>
    <w:rsid w:val="004603B2"/>
    <w:rsid w:val="004614D0"/>
    <w:rsid w:val="004653E6"/>
    <w:rsid w:val="00466AEB"/>
    <w:rsid w:val="004678F3"/>
    <w:rsid w:val="0047103E"/>
    <w:rsid w:val="004747F7"/>
    <w:rsid w:val="00476D96"/>
    <w:rsid w:val="00476EAD"/>
    <w:rsid w:val="004800F9"/>
    <w:rsid w:val="0048071F"/>
    <w:rsid w:val="004809D1"/>
    <w:rsid w:val="0048519E"/>
    <w:rsid w:val="00485C8D"/>
    <w:rsid w:val="00486F36"/>
    <w:rsid w:val="00492980"/>
    <w:rsid w:val="00493AFA"/>
    <w:rsid w:val="004945DD"/>
    <w:rsid w:val="0049523F"/>
    <w:rsid w:val="004963A4"/>
    <w:rsid w:val="00496B65"/>
    <w:rsid w:val="00496BEE"/>
    <w:rsid w:val="00497BF9"/>
    <w:rsid w:val="00497DB0"/>
    <w:rsid w:val="004A0B05"/>
    <w:rsid w:val="004A17D0"/>
    <w:rsid w:val="004A2890"/>
    <w:rsid w:val="004A4724"/>
    <w:rsid w:val="004A5011"/>
    <w:rsid w:val="004A6ADE"/>
    <w:rsid w:val="004A7F16"/>
    <w:rsid w:val="004B135D"/>
    <w:rsid w:val="004B2A9C"/>
    <w:rsid w:val="004B2EF1"/>
    <w:rsid w:val="004B5044"/>
    <w:rsid w:val="004B7E82"/>
    <w:rsid w:val="004B7F04"/>
    <w:rsid w:val="004C2147"/>
    <w:rsid w:val="004C2528"/>
    <w:rsid w:val="004C30BD"/>
    <w:rsid w:val="004C3165"/>
    <w:rsid w:val="004C3AE8"/>
    <w:rsid w:val="004C423E"/>
    <w:rsid w:val="004C526F"/>
    <w:rsid w:val="004D1BEC"/>
    <w:rsid w:val="004D209E"/>
    <w:rsid w:val="004D2251"/>
    <w:rsid w:val="004D384D"/>
    <w:rsid w:val="004E031D"/>
    <w:rsid w:val="004E31ED"/>
    <w:rsid w:val="004E3574"/>
    <w:rsid w:val="004E5573"/>
    <w:rsid w:val="004E5E11"/>
    <w:rsid w:val="004E5E8E"/>
    <w:rsid w:val="004E7D77"/>
    <w:rsid w:val="004F0476"/>
    <w:rsid w:val="004F1C4F"/>
    <w:rsid w:val="004F1E56"/>
    <w:rsid w:val="004F29D8"/>
    <w:rsid w:val="004F4C4F"/>
    <w:rsid w:val="004F518F"/>
    <w:rsid w:val="004F7609"/>
    <w:rsid w:val="004F7EF9"/>
    <w:rsid w:val="00500D94"/>
    <w:rsid w:val="00500F94"/>
    <w:rsid w:val="00501194"/>
    <w:rsid w:val="005028ED"/>
    <w:rsid w:val="00502E1B"/>
    <w:rsid w:val="00503095"/>
    <w:rsid w:val="00504F58"/>
    <w:rsid w:val="0050509D"/>
    <w:rsid w:val="00505EDB"/>
    <w:rsid w:val="00506565"/>
    <w:rsid w:val="005069DC"/>
    <w:rsid w:val="0050711B"/>
    <w:rsid w:val="00512802"/>
    <w:rsid w:val="005144A1"/>
    <w:rsid w:val="005209FD"/>
    <w:rsid w:val="005230BE"/>
    <w:rsid w:val="00524045"/>
    <w:rsid w:val="00527157"/>
    <w:rsid w:val="00531157"/>
    <w:rsid w:val="005336A3"/>
    <w:rsid w:val="00534AFE"/>
    <w:rsid w:val="0053619B"/>
    <w:rsid w:val="005436C6"/>
    <w:rsid w:val="005437F0"/>
    <w:rsid w:val="0054606F"/>
    <w:rsid w:val="005471C7"/>
    <w:rsid w:val="005476C6"/>
    <w:rsid w:val="00550CFD"/>
    <w:rsid w:val="00555699"/>
    <w:rsid w:val="0055720A"/>
    <w:rsid w:val="00557865"/>
    <w:rsid w:val="005633CA"/>
    <w:rsid w:val="00565BCA"/>
    <w:rsid w:val="00565F57"/>
    <w:rsid w:val="005708D9"/>
    <w:rsid w:val="00572E39"/>
    <w:rsid w:val="00572E42"/>
    <w:rsid w:val="00576BA1"/>
    <w:rsid w:val="0058130C"/>
    <w:rsid w:val="00581A11"/>
    <w:rsid w:val="00582FEC"/>
    <w:rsid w:val="0058514C"/>
    <w:rsid w:val="00585F4A"/>
    <w:rsid w:val="00586F30"/>
    <w:rsid w:val="0059010D"/>
    <w:rsid w:val="00591900"/>
    <w:rsid w:val="00592738"/>
    <w:rsid w:val="0059733A"/>
    <w:rsid w:val="00597CCD"/>
    <w:rsid w:val="00597D36"/>
    <w:rsid w:val="005A0AB7"/>
    <w:rsid w:val="005A202B"/>
    <w:rsid w:val="005A2471"/>
    <w:rsid w:val="005A285C"/>
    <w:rsid w:val="005A4C75"/>
    <w:rsid w:val="005A4F13"/>
    <w:rsid w:val="005A5E8D"/>
    <w:rsid w:val="005A79E9"/>
    <w:rsid w:val="005B0AF9"/>
    <w:rsid w:val="005B0FA0"/>
    <w:rsid w:val="005B15C6"/>
    <w:rsid w:val="005B39F7"/>
    <w:rsid w:val="005B43FA"/>
    <w:rsid w:val="005B47FF"/>
    <w:rsid w:val="005C0E7A"/>
    <w:rsid w:val="005C2275"/>
    <w:rsid w:val="005C232A"/>
    <w:rsid w:val="005C2ECD"/>
    <w:rsid w:val="005C3DD4"/>
    <w:rsid w:val="005C3DED"/>
    <w:rsid w:val="005C4733"/>
    <w:rsid w:val="005C6AC6"/>
    <w:rsid w:val="005C7314"/>
    <w:rsid w:val="005D02D8"/>
    <w:rsid w:val="005D0680"/>
    <w:rsid w:val="005D21BF"/>
    <w:rsid w:val="005D2A35"/>
    <w:rsid w:val="005D2CA7"/>
    <w:rsid w:val="005D3032"/>
    <w:rsid w:val="005D4A0B"/>
    <w:rsid w:val="005D5BCE"/>
    <w:rsid w:val="005D6B68"/>
    <w:rsid w:val="005D71EC"/>
    <w:rsid w:val="005E0069"/>
    <w:rsid w:val="005E036D"/>
    <w:rsid w:val="005E05C3"/>
    <w:rsid w:val="005E19A7"/>
    <w:rsid w:val="005E2C2C"/>
    <w:rsid w:val="005E3A2E"/>
    <w:rsid w:val="005E4E03"/>
    <w:rsid w:val="005E6312"/>
    <w:rsid w:val="005E70AC"/>
    <w:rsid w:val="005E7EB8"/>
    <w:rsid w:val="005F1530"/>
    <w:rsid w:val="005F30B7"/>
    <w:rsid w:val="005F62DF"/>
    <w:rsid w:val="005F6B1B"/>
    <w:rsid w:val="006017E1"/>
    <w:rsid w:val="0060271F"/>
    <w:rsid w:val="00603E2D"/>
    <w:rsid w:val="00604F12"/>
    <w:rsid w:val="00605818"/>
    <w:rsid w:val="006058CF"/>
    <w:rsid w:val="00606660"/>
    <w:rsid w:val="00614B7F"/>
    <w:rsid w:val="00615F2C"/>
    <w:rsid w:val="00615FAF"/>
    <w:rsid w:val="00616AE0"/>
    <w:rsid w:val="00631065"/>
    <w:rsid w:val="00631179"/>
    <w:rsid w:val="00632576"/>
    <w:rsid w:val="00632D48"/>
    <w:rsid w:val="00633711"/>
    <w:rsid w:val="00633FD7"/>
    <w:rsid w:val="006349CC"/>
    <w:rsid w:val="00636D87"/>
    <w:rsid w:val="00646267"/>
    <w:rsid w:val="006502D0"/>
    <w:rsid w:val="00650460"/>
    <w:rsid w:val="00650FEC"/>
    <w:rsid w:val="00651235"/>
    <w:rsid w:val="00651E87"/>
    <w:rsid w:val="00652879"/>
    <w:rsid w:val="00653F79"/>
    <w:rsid w:val="00654F6A"/>
    <w:rsid w:val="006552C7"/>
    <w:rsid w:val="00655D1F"/>
    <w:rsid w:val="00657604"/>
    <w:rsid w:val="00657892"/>
    <w:rsid w:val="0066148A"/>
    <w:rsid w:val="00663086"/>
    <w:rsid w:val="0066326D"/>
    <w:rsid w:val="00664924"/>
    <w:rsid w:val="00666467"/>
    <w:rsid w:val="00666B85"/>
    <w:rsid w:val="006678FA"/>
    <w:rsid w:val="00671038"/>
    <w:rsid w:val="006710D7"/>
    <w:rsid w:val="00671BCB"/>
    <w:rsid w:val="006750F5"/>
    <w:rsid w:val="00677D08"/>
    <w:rsid w:val="00680257"/>
    <w:rsid w:val="00680743"/>
    <w:rsid w:val="00682907"/>
    <w:rsid w:val="00684331"/>
    <w:rsid w:val="00684960"/>
    <w:rsid w:val="00690FFA"/>
    <w:rsid w:val="00691938"/>
    <w:rsid w:val="00691B05"/>
    <w:rsid w:val="006932BE"/>
    <w:rsid w:val="00695886"/>
    <w:rsid w:val="00697A71"/>
    <w:rsid w:val="006A3410"/>
    <w:rsid w:val="006A3797"/>
    <w:rsid w:val="006A592C"/>
    <w:rsid w:val="006A6BBD"/>
    <w:rsid w:val="006A6DA5"/>
    <w:rsid w:val="006A72A2"/>
    <w:rsid w:val="006B007D"/>
    <w:rsid w:val="006B0FE6"/>
    <w:rsid w:val="006B12F3"/>
    <w:rsid w:val="006B14FC"/>
    <w:rsid w:val="006B48EB"/>
    <w:rsid w:val="006C1552"/>
    <w:rsid w:val="006C3C80"/>
    <w:rsid w:val="006C3CEC"/>
    <w:rsid w:val="006C645D"/>
    <w:rsid w:val="006D00B3"/>
    <w:rsid w:val="006D49C7"/>
    <w:rsid w:val="006D5135"/>
    <w:rsid w:val="006D560D"/>
    <w:rsid w:val="006D7C52"/>
    <w:rsid w:val="006E1AD8"/>
    <w:rsid w:val="006E6626"/>
    <w:rsid w:val="006E7EFF"/>
    <w:rsid w:val="006F0AB5"/>
    <w:rsid w:val="006F2DD2"/>
    <w:rsid w:val="006F3316"/>
    <w:rsid w:val="006F3E9A"/>
    <w:rsid w:val="006F5F73"/>
    <w:rsid w:val="006F6EAF"/>
    <w:rsid w:val="006F764B"/>
    <w:rsid w:val="00700010"/>
    <w:rsid w:val="00700AA3"/>
    <w:rsid w:val="0070201A"/>
    <w:rsid w:val="00705B0E"/>
    <w:rsid w:val="007064EF"/>
    <w:rsid w:val="007074FB"/>
    <w:rsid w:val="0070758A"/>
    <w:rsid w:val="00707CFE"/>
    <w:rsid w:val="007108DC"/>
    <w:rsid w:val="0071490F"/>
    <w:rsid w:val="00715117"/>
    <w:rsid w:val="00715479"/>
    <w:rsid w:val="007159A0"/>
    <w:rsid w:val="00715F23"/>
    <w:rsid w:val="007164C4"/>
    <w:rsid w:val="00716A84"/>
    <w:rsid w:val="00717235"/>
    <w:rsid w:val="00721ED7"/>
    <w:rsid w:val="007221E7"/>
    <w:rsid w:val="0072266E"/>
    <w:rsid w:val="007228D3"/>
    <w:rsid w:val="0072296A"/>
    <w:rsid w:val="00723F2E"/>
    <w:rsid w:val="007277C8"/>
    <w:rsid w:val="00727FD7"/>
    <w:rsid w:val="007304F1"/>
    <w:rsid w:val="0073200E"/>
    <w:rsid w:val="007337DD"/>
    <w:rsid w:val="00734244"/>
    <w:rsid w:val="00735368"/>
    <w:rsid w:val="00735C8F"/>
    <w:rsid w:val="00740439"/>
    <w:rsid w:val="0074055A"/>
    <w:rsid w:val="00740DAC"/>
    <w:rsid w:val="00742260"/>
    <w:rsid w:val="0074272D"/>
    <w:rsid w:val="007471E6"/>
    <w:rsid w:val="00747BF2"/>
    <w:rsid w:val="00750E52"/>
    <w:rsid w:val="007547FA"/>
    <w:rsid w:val="00757560"/>
    <w:rsid w:val="00757C75"/>
    <w:rsid w:val="007602E5"/>
    <w:rsid w:val="0076132F"/>
    <w:rsid w:val="00761494"/>
    <w:rsid w:val="007653CD"/>
    <w:rsid w:val="007657F9"/>
    <w:rsid w:val="00765856"/>
    <w:rsid w:val="007713DD"/>
    <w:rsid w:val="007714B4"/>
    <w:rsid w:val="00772241"/>
    <w:rsid w:val="00780E19"/>
    <w:rsid w:val="007813AE"/>
    <w:rsid w:val="0078349B"/>
    <w:rsid w:val="00783859"/>
    <w:rsid w:val="0078450E"/>
    <w:rsid w:val="0078455D"/>
    <w:rsid w:val="00787211"/>
    <w:rsid w:val="0079157F"/>
    <w:rsid w:val="007928A0"/>
    <w:rsid w:val="0079599D"/>
    <w:rsid w:val="00796217"/>
    <w:rsid w:val="00797BED"/>
    <w:rsid w:val="007A10EE"/>
    <w:rsid w:val="007A1FC7"/>
    <w:rsid w:val="007A2E3C"/>
    <w:rsid w:val="007A43CC"/>
    <w:rsid w:val="007A56F8"/>
    <w:rsid w:val="007A687D"/>
    <w:rsid w:val="007A7521"/>
    <w:rsid w:val="007A79F5"/>
    <w:rsid w:val="007B1D7B"/>
    <w:rsid w:val="007B1E6D"/>
    <w:rsid w:val="007B293F"/>
    <w:rsid w:val="007B2E28"/>
    <w:rsid w:val="007B6408"/>
    <w:rsid w:val="007B6BBE"/>
    <w:rsid w:val="007C11F3"/>
    <w:rsid w:val="007C2181"/>
    <w:rsid w:val="007C5C84"/>
    <w:rsid w:val="007C6011"/>
    <w:rsid w:val="007D4568"/>
    <w:rsid w:val="007D4EF5"/>
    <w:rsid w:val="007D5F8D"/>
    <w:rsid w:val="007D76CA"/>
    <w:rsid w:val="007E7B35"/>
    <w:rsid w:val="007E7CE7"/>
    <w:rsid w:val="007E7EFF"/>
    <w:rsid w:val="007F17E3"/>
    <w:rsid w:val="007F1EB1"/>
    <w:rsid w:val="007F3184"/>
    <w:rsid w:val="007F47A5"/>
    <w:rsid w:val="007F612B"/>
    <w:rsid w:val="007F6682"/>
    <w:rsid w:val="007F6F8D"/>
    <w:rsid w:val="00804D03"/>
    <w:rsid w:val="00806208"/>
    <w:rsid w:val="00807B4A"/>
    <w:rsid w:val="00807EB7"/>
    <w:rsid w:val="0081120C"/>
    <w:rsid w:val="00813B49"/>
    <w:rsid w:val="00813FE2"/>
    <w:rsid w:val="00815643"/>
    <w:rsid w:val="008160F7"/>
    <w:rsid w:val="0081732A"/>
    <w:rsid w:val="008179DC"/>
    <w:rsid w:val="00821858"/>
    <w:rsid w:val="008224AD"/>
    <w:rsid w:val="00822826"/>
    <w:rsid w:val="00822DDA"/>
    <w:rsid w:val="008239CA"/>
    <w:rsid w:val="00824111"/>
    <w:rsid w:val="0082567D"/>
    <w:rsid w:val="00830175"/>
    <w:rsid w:val="00831C71"/>
    <w:rsid w:val="008327E6"/>
    <w:rsid w:val="008413A2"/>
    <w:rsid w:val="00841AFB"/>
    <w:rsid w:val="0084306E"/>
    <w:rsid w:val="00843AAA"/>
    <w:rsid w:val="00846812"/>
    <w:rsid w:val="00847E76"/>
    <w:rsid w:val="00850868"/>
    <w:rsid w:val="00854B3F"/>
    <w:rsid w:val="0085660C"/>
    <w:rsid w:val="00856FB2"/>
    <w:rsid w:val="008579EF"/>
    <w:rsid w:val="00860294"/>
    <w:rsid w:val="008625EB"/>
    <w:rsid w:val="0086444B"/>
    <w:rsid w:val="00864DF4"/>
    <w:rsid w:val="00865DAC"/>
    <w:rsid w:val="0086670A"/>
    <w:rsid w:val="0086704F"/>
    <w:rsid w:val="00867221"/>
    <w:rsid w:val="00870146"/>
    <w:rsid w:val="008717A6"/>
    <w:rsid w:val="00875DA3"/>
    <w:rsid w:val="00876D25"/>
    <w:rsid w:val="00876F8E"/>
    <w:rsid w:val="00877640"/>
    <w:rsid w:val="00881B45"/>
    <w:rsid w:val="00883696"/>
    <w:rsid w:val="008863D3"/>
    <w:rsid w:val="0088731D"/>
    <w:rsid w:val="008908B9"/>
    <w:rsid w:val="00890BAE"/>
    <w:rsid w:val="008939BE"/>
    <w:rsid w:val="00896460"/>
    <w:rsid w:val="00896D8A"/>
    <w:rsid w:val="008976FB"/>
    <w:rsid w:val="00897E91"/>
    <w:rsid w:val="008A2660"/>
    <w:rsid w:val="008A2DF7"/>
    <w:rsid w:val="008A5BB8"/>
    <w:rsid w:val="008B70C3"/>
    <w:rsid w:val="008C1C91"/>
    <w:rsid w:val="008C233B"/>
    <w:rsid w:val="008C3004"/>
    <w:rsid w:val="008C3062"/>
    <w:rsid w:val="008C3D1B"/>
    <w:rsid w:val="008C622B"/>
    <w:rsid w:val="008D06F9"/>
    <w:rsid w:val="008D2D30"/>
    <w:rsid w:val="008D2F17"/>
    <w:rsid w:val="008D582C"/>
    <w:rsid w:val="008D702E"/>
    <w:rsid w:val="008E0D24"/>
    <w:rsid w:val="008E1750"/>
    <w:rsid w:val="008E28B6"/>
    <w:rsid w:val="008E4328"/>
    <w:rsid w:val="008E7067"/>
    <w:rsid w:val="008E717C"/>
    <w:rsid w:val="008F2166"/>
    <w:rsid w:val="008F5C62"/>
    <w:rsid w:val="008F6D65"/>
    <w:rsid w:val="0090185E"/>
    <w:rsid w:val="00902E7D"/>
    <w:rsid w:val="009045BF"/>
    <w:rsid w:val="00904D96"/>
    <w:rsid w:val="00907E25"/>
    <w:rsid w:val="0091076A"/>
    <w:rsid w:val="0091760C"/>
    <w:rsid w:val="00922476"/>
    <w:rsid w:val="009225EB"/>
    <w:rsid w:val="00925D91"/>
    <w:rsid w:val="009273A1"/>
    <w:rsid w:val="0093036A"/>
    <w:rsid w:val="00930716"/>
    <w:rsid w:val="00930FA7"/>
    <w:rsid w:val="0093122D"/>
    <w:rsid w:val="00932BA2"/>
    <w:rsid w:val="00933178"/>
    <w:rsid w:val="00934A23"/>
    <w:rsid w:val="009350F8"/>
    <w:rsid w:val="00937C77"/>
    <w:rsid w:val="0094381C"/>
    <w:rsid w:val="00945003"/>
    <w:rsid w:val="00947167"/>
    <w:rsid w:val="00950866"/>
    <w:rsid w:val="009523BA"/>
    <w:rsid w:val="00952787"/>
    <w:rsid w:val="009532DF"/>
    <w:rsid w:val="009558CE"/>
    <w:rsid w:val="00956D91"/>
    <w:rsid w:val="009570F9"/>
    <w:rsid w:val="0096507F"/>
    <w:rsid w:val="009653EC"/>
    <w:rsid w:val="00967AE3"/>
    <w:rsid w:val="0097042B"/>
    <w:rsid w:val="009711C6"/>
    <w:rsid w:val="009715EF"/>
    <w:rsid w:val="00971610"/>
    <w:rsid w:val="00971AB5"/>
    <w:rsid w:val="00973128"/>
    <w:rsid w:val="009735BF"/>
    <w:rsid w:val="009741C2"/>
    <w:rsid w:val="00975B2F"/>
    <w:rsid w:val="00975D19"/>
    <w:rsid w:val="00976293"/>
    <w:rsid w:val="00976791"/>
    <w:rsid w:val="00981990"/>
    <w:rsid w:val="009819BB"/>
    <w:rsid w:val="00981F2C"/>
    <w:rsid w:val="00982DC1"/>
    <w:rsid w:val="00985DBE"/>
    <w:rsid w:val="00990B4B"/>
    <w:rsid w:val="00990EA8"/>
    <w:rsid w:val="00991D0E"/>
    <w:rsid w:val="009927D6"/>
    <w:rsid w:val="0099350C"/>
    <w:rsid w:val="00994CED"/>
    <w:rsid w:val="00997152"/>
    <w:rsid w:val="00997B94"/>
    <w:rsid w:val="009A136A"/>
    <w:rsid w:val="009A219A"/>
    <w:rsid w:val="009A3812"/>
    <w:rsid w:val="009A3F1A"/>
    <w:rsid w:val="009A435A"/>
    <w:rsid w:val="009A6D91"/>
    <w:rsid w:val="009A7187"/>
    <w:rsid w:val="009A7452"/>
    <w:rsid w:val="009B15ED"/>
    <w:rsid w:val="009B1C9C"/>
    <w:rsid w:val="009B42CD"/>
    <w:rsid w:val="009C29FC"/>
    <w:rsid w:val="009C3097"/>
    <w:rsid w:val="009C38E6"/>
    <w:rsid w:val="009C51A4"/>
    <w:rsid w:val="009C71B6"/>
    <w:rsid w:val="009C73F3"/>
    <w:rsid w:val="009C7EA6"/>
    <w:rsid w:val="009D4DCD"/>
    <w:rsid w:val="009D5A4A"/>
    <w:rsid w:val="009D6212"/>
    <w:rsid w:val="009E0A88"/>
    <w:rsid w:val="009E1159"/>
    <w:rsid w:val="009E1C00"/>
    <w:rsid w:val="009E4F0A"/>
    <w:rsid w:val="009E6611"/>
    <w:rsid w:val="009E6773"/>
    <w:rsid w:val="009E7204"/>
    <w:rsid w:val="009E74D1"/>
    <w:rsid w:val="009F0A55"/>
    <w:rsid w:val="009F5A55"/>
    <w:rsid w:val="009F7BE7"/>
    <w:rsid w:val="00A0127A"/>
    <w:rsid w:val="00A01830"/>
    <w:rsid w:val="00A048E8"/>
    <w:rsid w:val="00A04FC0"/>
    <w:rsid w:val="00A0524F"/>
    <w:rsid w:val="00A07FA9"/>
    <w:rsid w:val="00A10A85"/>
    <w:rsid w:val="00A124AB"/>
    <w:rsid w:val="00A12643"/>
    <w:rsid w:val="00A126F4"/>
    <w:rsid w:val="00A12C28"/>
    <w:rsid w:val="00A14278"/>
    <w:rsid w:val="00A1446E"/>
    <w:rsid w:val="00A14859"/>
    <w:rsid w:val="00A15113"/>
    <w:rsid w:val="00A22D07"/>
    <w:rsid w:val="00A238AF"/>
    <w:rsid w:val="00A240A1"/>
    <w:rsid w:val="00A2471B"/>
    <w:rsid w:val="00A26373"/>
    <w:rsid w:val="00A2773F"/>
    <w:rsid w:val="00A27872"/>
    <w:rsid w:val="00A3059D"/>
    <w:rsid w:val="00A31E47"/>
    <w:rsid w:val="00A32F48"/>
    <w:rsid w:val="00A34050"/>
    <w:rsid w:val="00A34166"/>
    <w:rsid w:val="00A3455C"/>
    <w:rsid w:val="00A3529C"/>
    <w:rsid w:val="00A35B7E"/>
    <w:rsid w:val="00A36561"/>
    <w:rsid w:val="00A36A8A"/>
    <w:rsid w:val="00A41B0D"/>
    <w:rsid w:val="00A43A17"/>
    <w:rsid w:val="00A44B51"/>
    <w:rsid w:val="00A46E45"/>
    <w:rsid w:val="00A46F89"/>
    <w:rsid w:val="00A47A63"/>
    <w:rsid w:val="00A51A86"/>
    <w:rsid w:val="00A520B9"/>
    <w:rsid w:val="00A53746"/>
    <w:rsid w:val="00A54A26"/>
    <w:rsid w:val="00A5518D"/>
    <w:rsid w:val="00A55E0E"/>
    <w:rsid w:val="00A5620C"/>
    <w:rsid w:val="00A60195"/>
    <w:rsid w:val="00A61F77"/>
    <w:rsid w:val="00A635EA"/>
    <w:rsid w:val="00A6397E"/>
    <w:rsid w:val="00A6566C"/>
    <w:rsid w:val="00A66683"/>
    <w:rsid w:val="00A670A9"/>
    <w:rsid w:val="00A727DD"/>
    <w:rsid w:val="00A73AD8"/>
    <w:rsid w:val="00A744D1"/>
    <w:rsid w:val="00A8021F"/>
    <w:rsid w:val="00A81314"/>
    <w:rsid w:val="00A81621"/>
    <w:rsid w:val="00A816E6"/>
    <w:rsid w:val="00A829FE"/>
    <w:rsid w:val="00A82E2B"/>
    <w:rsid w:val="00A86641"/>
    <w:rsid w:val="00A9138B"/>
    <w:rsid w:val="00A92B6F"/>
    <w:rsid w:val="00A94521"/>
    <w:rsid w:val="00A9746A"/>
    <w:rsid w:val="00A97B09"/>
    <w:rsid w:val="00A97FA2"/>
    <w:rsid w:val="00AA00F0"/>
    <w:rsid w:val="00AA0D59"/>
    <w:rsid w:val="00AA193F"/>
    <w:rsid w:val="00AA1B76"/>
    <w:rsid w:val="00AA6341"/>
    <w:rsid w:val="00AA6BE6"/>
    <w:rsid w:val="00AB0EE5"/>
    <w:rsid w:val="00AB175C"/>
    <w:rsid w:val="00AB1DDD"/>
    <w:rsid w:val="00AB77FB"/>
    <w:rsid w:val="00AC0F51"/>
    <w:rsid w:val="00AC127B"/>
    <w:rsid w:val="00AC19AD"/>
    <w:rsid w:val="00AC391B"/>
    <w:rsid w:val="00AC4E13"/>
    <w:rsid w:val="00AC5453"/>
    <w:rsid w:val="00AC6447"/>
    <w:rsid w:val="00AD0FF4"/>
    <w:rsid w:val="00AE385B"/>
    <w:rsid w:val="00AE6F4B"/>
    <w:rsid w:val="00AE7B63"/>
    <w:rsid w:val="00AF017C"/>
    <w:rsid w:val="00AF01B0"/>
    <w:rsid w:val="00AF0618"/>
    <w:rsid w:val="00AF56B1"/>
    <w:rsid w:val="00AF68AA"/>
    <w:rsid w:val="00AF6C29"/>
    <w:rsid w:val="00AF7966"/>
    <w:rsid w:val="00AF7A60"/>
    <w:rsid w:val="00B04BEE"/>
    <w:rsid w:val="00B05A53"/>
    <w:rsid w:val="00B07BDE"/>
    <w:rsid w:val="00B1101E"/>
    <w:rsid w:val="00B11F47"/>
    <w:rsid w:val="00B128D7"/>
    <w:rsid w:val="00B131D0"/>
    <w:rsid w:val="00B1453E"/>
    <w:rsid w:val="00B15FD3"/>
    <w:rsid w:val="00B16C16"/>
    <w:rsid w:val="00B17B0B"/>
    <w:rsid w:val="00B208A9"/>
    <w:rsid w:val="00B20D94"/>
    <w:rsid w:val="00B23B0B"/>
    <w:rsid w:val="00B258BC"/>
    <w:rsid w:val="00B267DA"/>
    <w:rsid w:val="00B270F7"/>
    <w:rsid w:val="00B3012B"/>
    <w:rsid w:val="00B33C26"/>
    <w:rsid w:val="00B367AD"/>
    <w:rsid w:val="00B36C78"/>
    <w:rsid w:val="00B36EA2"/>
    <w:rsid w:val="00B36FDB"/>
    <w:rsid w:val="00B3722C"/>
    <w:rsid w:val="00B4183C"/>
    <w:rsid w:val="00B42465"/>
    <w:rsid w:val="00B44115"/>
    <w:rsid w:val="00B44DEE"/>
    <w:rsid w:val="00B44F76"/>
    <w:rsid w:val="00B455F9"/>
    <w:rsid w:val="00B47380"/>
    <w:rsid w:val="00B5067E"/>
    <w:rsid w:val="00B51B0B"/>
    <w:rsid w:val="00B539F5"/>
    <w:rsid w:val="00B55600"/>
    <w:rsid w:val="00B624E8"/>
    <w:rsid w:val="00B62742"/>
    <w:rsid w:val="00B62B1E"/>
    <w:rsid w:val="00B635D0"/>
    <w:rsid w:val="00B635F9"/>
    <w:rsid w:val="00B65348"/>
    <w:rsid w:val="00B675C9"/>
    <w:rsid w:val="00B67A9C"/>
    <w:rsid w:val="00B7005C"/>
    <w:rsid w:val="00B721F4"/>
    <w:rsid w:val="00B753D0"/>
    <w:rsid w:val="00B755EB"/>
    <w:rsid w:val="00B77743"/>
    <w:rsid w:val="00B80476"/>
    <w:rsid w:val="00B81530"/>
    <w:rsid w:val="00B8520F"/>
    <w:rsid w:val="00B85530"/>
    <w:rsid w:val="00B870D6"/>
    <w:rsid w:val="00B876BC"/>
    <w:rsid w:val="00B87D98"/>
    <w:rsid w:val="00B92AC6"/>
    <w:rsid w:val="00B9769E"/>
    <w:rsid w:val="00B977C1"/>
    <w:rsid w:val="00BA0D20"/>
    <w:rsid w:val="00BA2033"/>
    <w:rsid w:val="00BA2F38"/>
    <w:rsid w:val="00BA48A1"/>
    <w:rsid w:val="00BA503B"/>
    <w:rsid w:val="00BA5628"/>
    <w:rsid w:val="00BB25D1"/>
    <w:rsid w:val="00BB42B1"/>
    <w:rsid w:val="00BB4818"/>
    <w:rsid w:val="00BB527B"/>
    <w:rsid w:val="00BB65F9"/>
    <w:rsid w:val="00BB78D1"/>
    <w:rsid w:val="00BC0A1D"/>
    <w:rsid w:val="00BC12FA"/>
    <w:rsid w:val="00BC42E9"/>
    <w:rsid w:val="00BC46EB"/>
    <w:rsid w:val="00BC5B23"/>
    <w:rsid w:val="00BC64DE"/>
    <w:rsid w:val="00BD0612"/>
    <w:rsid w:val="00BD6506"/>
    <w:rsid w:val="00BD6847"/>
    <w:rsid w:val="00BE03B0"/>
    <w:rsid w:val="00BE0ACB"/>
    <w:rsid w:val="00BE1EE1"/>
    <w:rsid w:val="00BE3FD2"/>
    <w:rsid w:val="00BE4899"/>
    <w:rsid w:val="00BE7D9D"/>
    <w:rsid w:val="00BF032C"/>
    <w:rsid w:val="00BF1A47"/>
    <w:rsid w:val="00C00224"/>
    <w:rsid w:val="00C01CE1"/>
    <w:rsid w:val="00C01DD0"/>
    <w:rsid w:val="00C0214D"/>
    <w:rsid w:val="00C03DBB"/>
    <w:rsid w:val="00C04D64"/>
    <w:rsid w:val="00C04DA9"/>
    <w:rsid w:val="00C07876"/>
    <w:rsid w:val="00C10481"/>
    <w:rsid w:val="00C135A0"/>
    <w:rsid w:val="00C1396A"/>
    <w:rsid w:val="00C142BC"/>
    <w:rsid w:val="00C17527"/>
    <w:rsid w:val="00C23D81"/>
    <w:rsid w:val="00C242FC"/>
    <w:rsid w:val="00C305D9"/>
    <w:rsid w:val="00C31BE5"/>
    <w:rsid w:val="00C32661"/>
    <w:rsid w:val="00C334CB"/>
    <w:rsid w:val="00C35E60"/>
    <w:rsid w:val="00C40708"/>
    <w:rsid w:val="00C4695C"/>
    <w:rsid w:val="00C52F5A"/>
    <w:rsid w:val="00C53904"/>
    <w:rsid w:val="00C544DA"/>
    <w:rsid w:val="00C54F66"/>
    <w:rsid w:val="00C56409"/>
    <w:rsid w:val="00C571E1"/>
    <w:rsid w:val="00C60EE0"/>
    <w:rsid w:val="00C62A20"/>
    <w:rsid w:val="00C632E9"/>
    <w:rsid w:val="00C65AA1"/>
    <w:rsid w:val="00C662F2"/>
    <w:rsid w:val="00C717BA"/>
    <w:rsid w:val="00C749D3"/>
    <w:rsid w:val="00C76A80"/>
    <w:rsid w:val="00C77E4E"/>
    <w:rsid w:val="00C80ACA"/>
    <w:rsid w:val="00C81B3E"/>
    <w:rsid w:val="00C82E4D"/>
    <w:rsid w:val="00C85CCF"/>
    <w:rsid w:val="00C86E48"/>
    <w:rsid w:val="00C92A37"/>
    <w:rsid w:val="00C92C08"/>
    <w:rsid w:val="00C92E24"/>
    <w:rsid w:val="00C93028"/>
    <w:rsid w:val="00C935FD"/>
    <w:rsid w:val="00C95167"/>
    <w:rsid w:val="00C95225"/>
    <w:rsid w:val="00C971A5"/>
    <w:rsid w:val="00CA3874"/>
    <w:rsid w:val="00CA3FF8"/>
    <w:rsid w:val="00CA4208"/>
    <w:rsid w:val="00CA43B5"/>
    <w:rsid w:val="00CA45C5"/>
    <w:rsid w:val="00CA564A"/>
    <w:rsid w:val="00CB0938"/>
    <w:rsid w:val="00CB17D8"/>
    <w:rsid w:val="00CB295D"/>
    <w:rsid w:val="00CB3E08"/>
    <w:rsid w:val="00CB4B48"/>
    <w:rsid w:val="00CB503A"/>
    <w:rsid w:val="00CB585F"/>
    <w:rsid w:val="00CB5ADD"/>
    <w:rsid w:val="00CB682D"/>
    <w:rsid w:val="00CB74C1"/>
    <w:rsid w:val="00CB76C2"/>
    <w:rsid w:val="00CB77A0"/>
    <w:rsid w:val="00CC74F8"/>
    <w:rsid w:val="00CD13B7"/>
    <w:rsid w:val="00CD1B34"/>
    <w:rsid w:val="00CD20A1"/>
    <w:rsid w:val="00CD349C"/>
    <w:rsid w:val="00CD451B"/>
    <w:rsid w:val="00CD5299"/>
    <w:rsid w:val="00CD5A2A"/>
    <w:rsid w:val="00CD6DF4"/>
    <w:rsid w:val="00CD7268"/>
    <w:rsid w:val="00CE1F0C"/>
    <w:rsid w:val="00CE3850"/>
    <w:rsid w:val="00CF04FA"/>
    <w:rsid w:val="00CF205F"/>
    <w:rsid w:val="00CF4A5D"/>
    <w:rsid w:val="00CF768A"/>
    <w:rsid w:val="00D00452"/>
    <w:rsid w:val="00D019E9"/>
    <w:rsid w:val="00D0211A"/>
    <w:rsid w:val="00D027E0"/>
    <w:rsid w:val="00D02E8C"/>
    <w:rsid w:val="00D05E59"/>
    <w:rsid w:val="00D07A07"/>
    <w:rsid w:val="00D10B35"/>
    <w:rsid w:val="00D11F59"/>
    <w:rsid w:val="00D13803"/>
    <w:rsid w:val="00D200EE"/>
    <w:rsid w:val="00D2533D"/>
    <w:rsid w:val="00D25D08"/>
    <w:rsid w:val="00D27C91"/>
    <w:rsid w:val="00D31144"/>
    <w:rsid w:val="00D34601"/>
    <w:rsid w:val="00D37000"/>
    <w:rsid w:val="00D3723A"/>
    <w:rsid w:val="00D374B8"/>
    <w:rsid w:val="00D41053"/>
    <w:rsid w:val="00D41369"/>
    <w:rsid w:val="00D42900"/>
    <w:rsid w:val="00D42D6C"/>
    <w:rsid w:val="00D464EE"/>
    <w:rsid w:val="00D50944"/>
    <w:rsid w:val="00D51C61"/>
    <w:rsid w:val="00D54AE9"/>
    <w:rsid w:val="00D565CB"/>
    <w:rsid w:val="00D57DF6"/>
    <w:rsid w:val="00D57F4A"/>
    <w:rsid w:val="00D61700"/>
    <w:rsid w:val="00D6299D"/>
    <w:rsid w:val="00D62F43"/>
    <w:rsid w:val="00D63E62"/>
    <w:rsid w:val="00D67137"/>
    <w:rsid w:val="00D71810"/>
    <w:rsid w:val="00D72B2E"/>
    <w:rsid w:val="00D73049"/>
    <w:rsid w:val="00D73D8E"/>
    <w:rsid w:val="00D74DCA"/>
    <w:rsid w:val="00D76A7E"/>
    <w:rsid w:val="00D76AE0"/>
    <w:rsid w:val="00D81321"/>
    <w:rsid w:val="00D81FBF"/>
    <w:rsid w:val="00D8334C"/>
    <w:rsid w:val="00D862C2"/>
    <w:rsid w:val="00D86AE9"/>
    <w:rsid w:val="00D86B5C"/>
    <w:rsid w:val="00D900E8"/>
    <w:rsid w:val="00D90DDA"/>
    <w:rsid w:val="00D94317"/>
    <w:rsid w:val="00D953A8"/>
    <w:rsid w:val="00D9558B"/>
    <w:rsid w:val="00D95DF8"/>
    <w:rsid w:val="00D965F7"/>
    <w:rsid w:val="00DA041D"/>
    <w:rsid w:val="00DA050B"/>
    <w:rsid w:val="00DA0574"/>
    <w:rsid w:val="00DA0B61"/>
    <w:rsid w:val="00DA195F"/>
    <w:rsid w:val="00DA1B24"/>
    <w:rsid w:val="00DA2C7E"/>
    <w:rsid w:val="00DA40D0"/>
    <w:rsid w:val="00DA4196"/>
    <w:rsid w:val="00DB02EE"/>
    <w:rsid w:val="00DB0D6D"/>
    <w:rsid w:val="00DB219D"/>
    <w:rsid w:val="00DB3ADE"/>
    <w:rsid w:val="00DB5FE1"/>
    <w:rsid w:val="00DB6BE4"/>
    <w:rsid w:val="00DB78E7"/>
    <w:rsid w:val="00DC0A93"/>
    <w:rsid w:val="00DC112D"/>
    <w:rsid w:val="00DC4D84"/>
    <w:rsid w:val="00DC6FA5"/>
    <w:rsid w:val="00DC73DB"/>
    <w:rsid w:val="00DC7FF1"/>
    <w:rsid w:val="00DD0AB4"/>
    <w:rsid w:val="00DD250E"/>
    <w:rsid w:val="00DD2A0A"/>
    <w:rsid w:val="00DD34C3"/>
    <w:rsid w:val="00DD3913"/>
    <w:rsid w:val="00DD3E41"/>
    <w:rsid w:val="00DD3F22"/>
    <w:rsid w:val="00DD5228"/>
    <w:rsid w:val="00DD7940"/>
    <w:rsid w:val="00DE04BF"/>
    <w:rsid w:val="00DE055F"/>
    <w:rsid w:val="00DE5FB4"/>
    <w:rsid w:val="00DE6682"/>
    <w:rsid w:val="00DE7868"/>
    <w:rsid w:val="00DF0C17"/>
    <w:rsid w:val="00DF41B7"/>
    <w:rsid w:val="00DF7384"/>
    <w:rsid w:val="00E036D9"/>
    <w:rsid w:val="00E120EF"/>
    <w:rsid w:val="00E1286B"/>
    <w:rsid w:val="00E16660"/>
    <w:rsid w:val="00E16A4D"/>
    <w:rsid w:val="00E178D8"/>
    <w:rsid w:val="00E21F99"/>
    <w:rsid w:val="00E24C50"/>
    <w:rsid w:val="00E2534F"/>
    <w:rsid w:val="00E2701D"/>
    <w:rsid w:val="00E2757F"/>
    <w:rsid w:val="00E30631"/>
    <w:rsid w:val="00E35998"/>
    <w:rsid w:val="00E37128"/>
    <w:rsid w:val="00E43625"/>
    <w:rsid w:val="00E44E41"/>
    <w:rsid w:val="00E46060"/>
    <w:rsid w:val="00E46506"/>
    <w:rsid w:val="00E473A4"/>
    <w:rsid w:val="00E47CF3"/>
    <w:rsid w:val="00E51D6F"/>
    <w:rsid w:val="00E52BCE"/>
    <w:rsid w:val="00E5436F"/>
    <w:rsid w:val="00E54B98"/>
    <w:rsid w:val="00E55389"/>
    <w:rsid w:val="00E55539"/>
    <w:rsid w:val="00E5612C"/>
    <w:rsid w:val="00E56837"/>
    <w:rsid w:val="00E56CA6"/>
    <w:rsid w:val="00E57C2D"/>
    <w:rsid w:val="00E645A7"/>
    <w:rsid w:val="00E67E00"/>
    <w:rsid w:val="00E67F74"/>
    <w:rsid w:val="00E707F6"/>
    <w:rsid w:val="00E74E85"/>
    <w:rsid w:val="00E75E18"/>
    <w:rsid w:val="00E75EEF"/>
    <w:rsid w:val="00E80D6F"/>
    <w:rsid w:val="00E843A1"/>
    <w:rsid w:val="00E8501B"/>
    <w:rsid w:val="00E873AB"/>
    <w:rsid w:val="00E90904"/>
    <w:rsid w:val="00E912C9"/>
    <w:rsid w:val="00E91C39"/>
    <w:rsid w:val="00E926C6"/>
    <w:rsid w:val="00E92DD8"/>
    <w:rsid w:val="00E940E7"/>
    <w:rsid w:val="00E95E0A"/>
    <w:rsid w:val="00EA0A9A"/>
    <w:rsid w:val="00EA1CF6"/>
    <w:rsid w:val="00EA6A7F"/>
    <w:rsid w:val="00EA7E88"/>
    <w:rsid w:val="00EB1D47"/>
    <w:rsid w:val="00EB2225"/>
    <w:rsid w:val="00EB2617"/>
    <w:rsid w:val="00EB46F6"/>
    <w:rsid w:val="00EB6078"/>
    <w:rsid w:val="00EC0C4D"/>
    <w:rsid w:val="00EC1AF2"/>
    <w:rsid w:val="00EC1F77"/>
    <w:rsid w:val="00EC6CA8"/>
    <w:rsid w:val="00ED1181"/>
    <w:rsid w:val="00ED15D9"/>
    <w:rsid w:val="00ED3743"/>
    <w:rsid w:val="00ED4B5D"/>
    <w:rsid w:val="00ED55E0"/>
    <w:rsid w:val="00ED71C2"/>
    <w:rsid w:val="00EE53B5"/>
    <w:rsid w:val="00EE630C"/>
    <w:rsid w:val="00EF3B2F"/>
    <w:rsid w:val="00EF4EA6"/>
    <w:rsid w:val="00EF69B4"/>
    <w:rsid w:val="00F0193E"/>
    <w:rsid w:val="00F04422"/>
    <w:rsid w:val="00F06EB1"/>
    <w:rsid w:val="00F1054D"/>
    <w:rsid w:val="00F1171D"/>
    <w:rsid w:val="00F12851"/>
    <w:rsid w:val="00F131E4"/>
    <w:rsid w:val="00F138A4"/>
    <w:rsid w:val="00F173C1"/>
    <w:rsid w:val="00F2024F"/>
    <w:rsid w:val="00F21AAC"/>
    <w:rsid w:val="00F21F41"/>
    <w:rsid w:val="00F22863"/>
    <w:rsid w:val="00F2381E"/>
    <w:rsid w:val="00F23B5C"/>
    <w:rsid w:val="00F2405F"/>
    <w:rsid w:val="00F257E2"/>
    <w:rsid w:val="00F25989"/>
    <w:rsid w:val="00F260A9"/>
    <w:rsid w:val="00F274F1"/>
    <w:rsid w:val="00F27EFF"/>
    <w:rsid w:val="00F33A21"/>
    <w:rsid w:val="00F3435F"/>
    <w:rsid w:val="00F35C21"/>
    <w:rsid w:val="00F365DA"/>
    <w:rsid w:val="00F37A51"/>
    <w:rsid w:val="00F40664"/>
    <w:rsid w:val="00F407B4"/>
    <w:rsid w:val="00F41C74"/>
    <w:rsid w:val="00F429D2"/>
    <w:rsid w:val="00F43402"/>
    <w:rsid w:val="00F43A86"/>
    <w:rsid w:val="00F452CC"/>
    <w:rsid w:val="00F46CFD"/>
    <w:rsid w:val="00F4759E"/>
    <w:rsid w:val="00F5046E"/>
    <w:rsid w:val="00F5059F"/>
    <w:rsid w:val="00F50E27"/>
    <w:rsid w:val="00F51508"/>
    <w:rsid w:val="00F53268"/>
    <w:rsid w:val="00F5393A"/>
    <w:rsid w:val="00F53E39"/>
    <w:rsid w:val="00F60064"/>
    <w:rsid w:val="00F63A65"/>
    <w:rsid w:val="00F6489B"/>
    <w:rsid w:val="00F65F2F"/>
    <w:rsid w:val="00F67D3D"/>
    <w:rsid w:val="00F67DEC"/>
    <w:rsid w:val="00F7015A"/>
    <w:rsid w:val="00F726D4"/>
    <w:rsid w:val="00F72B66"/>
    <w:rsid w:val="00F742E5"/>
    <w:rsid w:val="00F75109"/>
    <w:rsid w:val="00F81F3B"/>
    <w:rsid w:val="00F83132"/>
    <w:rsid w:val="00F83E8B"/>
    <w:rsid w:val="00F8798C"/>
    <w:rsid w:val="00F87B51"/>
    <w:rsid w:val="00F90481"/>
    <w:rsid w:val="00F91177"/>
    <w:rsid w:val="00F920F5"/>
    <w:rsid w:val="00F93B04"/>
    <w:rsid w:val="00F95093"/>
    <w:rsid w:val="00F95DD7"/>
    <w:rsid w:val="00F96E17"/>
    <w:rsid w:val="00F96F11"/>
    <w:rsid w:val="00F9710F"/>
    <w:rsid w:val="00F9753E"/>
    <w:rsid w:val="00F97FDE"/>
    <w:rsid w:val="00FA0B74"/>
    <w:rsid w:val="00FA1C93"/>
    <w:rsid w:val="00FA62A3"/>
    <w:rsid w:val="00FB0A48"/>
    <w:rsid w:val="00FB1328"/>
    <w:rsid w:val="00FB1979"/>
    <w:rsid w:val="00FB2F01"/>
    <w:rsid w:val="00FB3614"/>
    <w:rsid w:val="00FB593A"/>
    <w:rsid w:val="00FC0A10"/>
    <w:rsid w:val="00FC4A59"/>
    <w:rsid w:val="00FC60EF"/>
    <w:rsid w:val="00FD3211"/>
    <w:rsid w:val="00FD36A9"/>
    <w:rsid w:val="00FD3F7C"/>
    <w:rsid w:val="00FD6371"/>
    <w:rsid w:val="00FD6F02"/>
    <w:rsid w:val="00FE3D55"/>
    <w:rsid w:val="00FE453B"/>
    <w:rsid w:val="00FE5660"/>
    <w:rsid w:val="00FE5C9B"/>
    <w:rsid w:val="00FE64A0"/>
    <w:rsid w:val="00FE6D1F"/>
    <w:rsid w:val="00FE714E"/>
    <w:rsid w:val="00FE765E"/>
    <w:rsid w:val="00FF05AA"/>
    <w:rsid w:val="00FF3A0F"/>
    <w:rsid w:val="00FF3CC1"/>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D3554"/>
  <w15:docId w15:val="{0B261CDE-111D-4B39-811D-41FDFC47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
    <w:name w:val="1"/>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3">
    <w:name w:val="Char3"/>
    <w:basedOn w:val="Normal"/>
    <w:rsid w:val="00392CBC"/>
    <w:pPr>
      <w:spacing w:after="160" w:line="240" w:lineRule="exact"/>
    </w:pPr>
    <w:rPr>
      <w:rFonts w:ascii="Verdana" w:hAnsi="Verdana"/>
      <w:sz w:val="20"/>
      <w:szCs w:val="20"/>
    </w:rPr>
  </w:style>
  <w:style w:type="paragraph" w:customStyle="1" w:styleId="Char2">
    <w:name w:val="Char2"/>
    <w:basedOn w:val="Normal"/>
    <w:rsid w:val="006C1552"/>
    <w:pPr>
      <w:spacing w:after="160" w:line="240" w:lineRule="exact"/>
    </w:pPr>
    <w:rPr>
      <w:rFonts w:ascii="Verdana" w:hAnsi="Verdana"/>
      <w:sz w:val="20"/>
      <w:szCs w:val="20"/>
    </w:rPr>
  </w:style>
  <w:style w:type="paragraph" w:customStyle="1" w:styleId="NidungA">
    <w:name w:val="Nội dung A"/>
    <w:rsid w:val="00A97FA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1">
    <w:name w:val="Char1"/>
    <w:basedOn w:val="Normal"/>
    <w:rsid w:val="004A17D0"/>
    <w:pPr>
      <w:spacing w:after="160" w:line="240" w:lineRule="exact"/>
    </w:pPr>
    <w:rPr>
      <w:rFonts w:ascii="Verdana" w:hAnsi="Verdana"/>
      <w:sz w:val="20"/>
      <w:szCs w:val="20"/>
    </w:rPr>
  </w:style>
  <w:style w:type="character" w:styleId="Strong">
    <w:name w:val="Strong"/>
    <w:basedOn w:val="DefaultParagraphFont"/>
    <w:uiPriority w:val="22"/>
    <w:qFormat/>
    <w:rsid w:val="009B1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6295">
      <w:bodyDiv w:val="1"/>
      <w:marLeft w:val="0"/>
      <w:marRight w:val="0"/>
      <w:marTop w:val="0"/>
      <w:marBottom w:val="0"/>
      <w:divBdr>
        <w:top w:val="none" w:sz="0" w:space="0" w:color="auto"/>
        <w:left w:val="none" w:sz="0" w:space="0" w:color="auto"/>
        <w:bottom w:val="none" w:sz="0" w:space="0" w:color="auto"/>
        <w:right w:val="none" w:sz="0" w:space="0" w:color="auto"/>
      </w:divBdr>
    </w:div>
    <w:div w:id="1610700493">
      <w:bodyDiv w:val="1"/>
      <w:marLeft w:val="0"/>
      <w:marRight w:val="0"/>
      <w:marTop w:val="0"/>
      <w:marBottom w:val="0"/>
      <w:divBdr>
        <w:top w:val="none" w:sz="0" w:space="0" w:color="auto"/>
        <w:left w:val="none" w:sz="0" w:space="0" w:color="auto"/>
        <w:bottom w:val="none" w:sz="0" w:space="0" w:color="auto"/>
        <w:right w:val="none" w:sz="0" w:space="0" w:color="auto"/>
      </w:divBdr>
    </w:div>
    <w:div w:id="1744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7AD2-6A81-4DD3-BEEB-D94E2325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ĐOÀN ĐẠI BIỂU QUỐC HỘI</vt:lpstr>
    </vt:vector>
  </TitlesOfParts>
  <Company>itfriend.org</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ĐẠI BIỂU QUỐC HỘI</dc:title>
  <dc:subject/>
  <dc:creator>Smart</dc:creator>
  <cp:keywords/>
  <dc:description/>
  <cp:lastModifiedBy>hatechvn@outlook.com</cp:lastModifiedBy>
  <cp:revision>19</cp:revision>
  <cp:lastPrinted>2020-12-28T17:04:00Z</cp:lastPrinted>
  <dcterms:created xsi:type="dcterms:W3CDTF">2020-12-27T09:08:00Z</dcterms:created>
  <dcterms:modified xsi:type="dcterms:W3CDTF">2020-12-28T17:12:00Z</dcterms:modified>
</cp:coreProperties>
</file>