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3262"/>
        <w:gridCol w:w="6026"/>
      </w:tblGrid>
      <w:tr w:rsidR="0069202B" w:rsidRPr="003829BD" w:rsidTr="007A2C83">
        <w:trPr>
          <w:trHeight w:val="992"/>
          <w:jc w:val="center"/>
        </w:trPr>
        <w:tc>
          <w:tcPr>
            <w:tcW w:w="1756" w:type="pct"/>
          </w:tcPr>
          <w:p w:rsidR="0069202B" w:rsidRPr="003829BD" w:rsidRDefault="0069202B" w:rsidP="00924368">
            <w:pPr>
              <w:jc w:val="center"/>
              <w:rPr>
                <w:b/>
                <w:sz w:val="26"/>
                <w:szCs w:val="26"/>
              </w:rPr>
            </w:pPr>
            <w:r w:rsidRPr="003829BD">
              <w:rPr>
                <w:b/>
                <w:sz w:val="26"/>
                <w:szCs w:val="26"/>
              </w:rPr>
              <w:t>HỘI ĐỒNG NHÂN DÂN</w:t>
            </w:r>
          </w:p>
          <w:p w:rsidR="0069202B" w:rsidRPr="003829BD" w:rsidRDefault="0069202B" w:rsidP="00924368">
            <w:pPr>
              <w:jc w:val="center"/>
              <w:rPr>
                <w:b/>
                <w:sz w:val="26"/>
                <w:szCs w:val="26"/>
              </w:rPr>
            </w:pPr>
            <w:r w:rsidRPr="003829BD">
              <w:rPr>
                <w:b/>
                <w:sz w:val="26"/>
                <w:szCs w:val="26"/>
              </w:rPr>
              <w:t>TỈNH HÀ TĨNH</w:t>
            </w:r>
          </w:p>
          <w:p w:rsidR="0069202B" w:rsidRPr="003829BD" w:rsidRDefault="0069202B" w:rsidP="00924368">
            <w:pPr>
              <w:rPr>
                <w:sz w:val="26"/>
                <w:szCs w:val="26"/>
              </w:rPr>
            </w:pPr>
            <w:r w:rsidRPr="003829BD">
              <w:rPr>
                <w:b/>
                <w:noProof/>
                <w:sz w:val="26"/>
                <w:szCs w:val="26"/>
              </w:rPr>
              <mc:AlternateContent>
                <mc:Choice Requires="wps">
                  <w:drawing>
                    <wp:anchor distT="0" distB="0" distL="114300" distR="114300" simplePos="0" relativeHeight="251660288" behindDoc="0" locked="0" layoutInCell="1" allowOverlap="1" wp14:anchorId="4CB21645" wp14:editId="670D2A55">
                      <wp:simplePos x="0" y="0"/>
                      <wp:positionH relativeFrom="column">
                        <wp:posOffset>491490</wp:posOffset>
                      </wp:positionH>
                      <wp:positionV relativeFrom="paragraph">
                        <wp:posOffset>44450</wp:posOffset>
                      </wp:positionV>
                      <wp:extent cx="923925" cy="0"/>
                      <wp:effectExtent l="13970" t="635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5pt" to="11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"/>
                  </w:pict>
                </mc:Fallback>
              </mc:AlternateContent>
            </w:r>
          </w:p>
          <w:p w:rsidR="0069202B" w:rsidRPr="003829BD" w:rsidRDefault="0069202B" w:rsidP="000930AA">
            <w:pPr>
              <w:jc w:val="center"/>
              <w:rPr>
                <w:b/>
                <w:i/>
                <w:sz w:val="26"/>
                <w:szCs w:val="26"/>
              </w:rPr>
            </w:pPr>
            <w:r w:rsidRPr="003829BD">
              <w:rPr>
                <w:sz w:val="26"/>
                <w:szCs w:val="26"/>
              </w:rPr>
              <w:t xml:space="preserve">Số: </w:t>
            </w:r>
            <w:r w:rsidR="000930AA">
              <w:rPr>
                <w:sz w:val="26"/>
                <w:szCs w:val="26"/>
              </w:rPr>
              <w:t>584</w:t>
            </w:r>
            <w:r w:rsidRPr="003829BD">
              <w:rPr>
                <w:sz w:val="26"/>
                <w:szCs w:val="26"/>
              </w:rPr>
              <w:t>/BC-HĐND</w:t>
            </w:r>
          </w:p>
        </w:tc>
        <w:tc>
          <w:tcPr>
            <w:tcW w:w="3244" w:type="pct"/>
          </w:tcPr>
          <w:p w:rsidR="0069202B" w:rsidRPr="003829BD" w:rsidRDefault="0069202B" w:rsidP="00924368">
            <w:pPr>
              <w:jc w:val="center"/>
              <w:rPr>
                <w:b/>
                <w:sz w:val="26"/>
                <w:szCs w:val="26"/>
              </w:rPr>
            </w:pPr>
            <w:r w:rsidRPr="003829BD">
              <w:rPr>
                <w:b/>
                <w:sz w:val="26"/>
                <w:szCs w:val="26"/>
              </w:rPr>
              <w:t>CỘNG HOÀ XÃ HỘI CHỦ NGHĨA VIỆT NAM</w:t>
            </w:r>
          </w:p>
          <w:p w:rsidR="0069202B" w:rsidRPr="003829BD" w:rsidRDefault="0069202B" w:rsidP="00924368">
            <w:pPr>
              <w:jc w:val="center"/>
              <w:rPr>
                <w:b/>
                <w:sz w:val="26"/>
                <w:szCs w:val="26"/>
              </w:rPr>
            </w:pPr>
            <w:r w:rsidRPr="003829BD">
              <w:rPr>
                <w:b/>
                <w:sz w:val="26"/>
                <w:szCs w:val="26"/>
              </w:rPr>
              <w:t>Độc lập - Tự do - Hạnh phúc</w:t>
            </w:r>
          </w:p>
          <w:p w:rsidR="0069202B" w:rsidRPr="003829BD" w:rsidRDefault="0069202B" w:rsidP="00924368">
            <w:pPr>
              <w:jc w:val="center"/>
              <w:rPr>
                <w:b/>
                <w:sz w:val="26"/>
                <w:szCs w:val="26"/>
              </w:rPr>
            </w:pPr>
            <w:r w:rsidRPr="003829BD">
              <w:rPr>
                <w:b/>
                <w:noProof/>
                <w:sz w:val="26"/>
                <w:szCs w:val="26"/>
              </w:rPr>
              <mc:AlternateContent>
                <mc:Choice Requires="wps">
                  <w:drawing>
                    <wp:anchor distT="0" distB="0" distL="114300" distR="114300" simplePos="0" relativeHeight="251659264" behindDoc="0" locked="0" layoutInCell="1" allowOverlap="1" wp14:anchorId="7F1DF3D7" wp14:editId="3B206DB3">
                      <wp:simplePos x="0" y="0"/>
                      <wp:positionH relativeFrom="column">
                        <wp:posOffset>953770</wp:posOffset>
                      </wp:positionH>
                      <wp:positionV relativeFrom="paragraph">
                        <wp:posOffset>43180</wp:posOffset>
                      </wp:positionV>
                      <wp:extent cx="1791335" cy="0"/>
                      <wp:effectExtent l="11430" t="5080" r="698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4pt" to="216.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Xt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"/>
                  </w:pict>
                </mc:Fallback>
              </mc:AlternateContent>
            </w:r>
          </w:p>
          <w:p w:rsidR="0069202B" w:rsidRPr="003829BD" w:rsidRDefault="0069202B" w:rsidP="000930AA">
            <w:pPr>
              <w:jc w:val="center"/>
              <w:rPr>
                <w:sz w:val="26"/>
                <w:szCs w:val="26"/>
              </w:rPr>
            </w:pPr>
            <w:r w:rsidRPr="003829BD">
              <w:rPr>
                <w:i/>
                <w:sz w:val="26"/>
                <w:szCs w:val="26"/>
              </w:rPr>
              <w:t>Hà Tĩnh, ngày</w:t>
            </w:r>
            <w:r w:rsidR="000930AA">
              <w:rPr>
                <w:i/>
                <w:sz w:val="26"/>
                <w:szCs w:val="26"/>
              </w:rPr>
              <w:t xml:space="preserve"> 05 </w:t>
            </w:r>
            <w:r w:rsidRPr="003829BD">
              <w:rPr>
                <w:i/>
                <w:sz w:val="26"/>
                <w:szCs w:val="26"/>
              </w:rPr>
              <w:t>tháng 12 năm 2020</w:t>
            </w:r>
          </w:p>
        </w:tc>
      </w:tr>
    </w:tbl>
    <w:p w:rsidR="0069202B" w:rsidRDefault="0069202B" w:rsidP="0069202B"/>
    <w:p w:rsidR="00C36E32" w:rsidRPr="00851844" w:rsidRDefault="00C36E32" w:rsidP="0069202B">
      <w:pPr>
        <w:rPr>
          <w:vanish/>
        </w:rPr>
      </w:pPr>
    </w:p>
    <w:p w:rsidR="0069202B" w:rsidRPr="00851844" w:rsidRDefault="0069202B" w:rsidP="0069202B">
      <w:pPr>
        <w:jc w:val="center"/>
        <w:rPr>
          <w:b/>
        </w:rPr>
      </w:pPr>
      <w:r w:rsidRPr="00851844">
        <w:rPr>
          <w:b/>
        </w:rPr>
        <w:t>BÁO CÁO</w:t>
      </w:r>
    </w:p>
    <w:p w:rsidR="0069202B" w:rsidRPr="00851844" w:rsidRDefault="0069202B" w:rsidP="0069202B">
      <w:pPr>
        <w:jc w:val="center"/>
        <w:rPr>
          <w:b/>
        </w:rPr>
      </w:pPr>
      <w:r w:rsidRPr="00851844">
        <w:rPr>
          <w:b/>
        </w:rPr>
        <w:t xml:space="preserve">Kết quả hoạt động năm </w:t>
      </w:r>
      <w:r>
        <w:rPr>
          <w:b/>
        </w:rPr>
        <w:t>2020</w:t>
      </w:r>
      <w:r w:rsidRPr="00851844">
        <w:rPr>
          <w:b/>
        </w:rPr>
        <w:t>,</w:t>
      </w:r>
      <w:r>
        <w:rPr>
          <w:b/>
        </w:rPr>
        <w:t xml:space="preserve"> phương hướng, nhiệm vụ năm 2021</w:t>
      </w:r>
    </w:p>
    <w:p w:rsidR="0069202B" w:rsidRPr="00851844" w:rsidRDefault="0069202B" w:rsidP="0069202B">
      <w:pPr>
        <w:jc w:val="center"/>
        <w:rPr>
          <w:b/>
        </w:rPr>
      </w:pPr>
      <w:r w:rsidRPr="00851844">
        <w:rPr>
          <w:b/>
        </w:rPr>
        <w:t>của Ban Kinh tế ngân sách HĐND tỉnh</w:t>
      </w:r>
    </w:p>
    <w:p w:rsidR="0069202B" w:rsidRPr="00851844" w:rsidRDefault="0069202B" w:rsidP="0069202B">
      <w:r>
        <w:rPr>
          <w:noProof/>
          <w:vertAlign w:val="subscript"/>
        </w:rPr>
        <mc:AlternateContent>
          <mc:Choice Requires="wps">
            <w:drawing>
              <wp:anchor distT="0" distB="0" distL="114300" distR="114300" simplePos="0" relativeHeight="251661312" behindDoc="0" locked="0" layoutInCell="1" allowOverlap="1" wp14:anchorId="688E1D0B" wp14:editId="2EFD17AC">
                <wp:simplePos x="0" y="0"/>
                <wp:positionH relativeFrom="column">
                  <wp:posOffset>2070100</wp:posOffset>
                </wp:positionH>
                <wp:positionV relativeFrom="paragraph">
                  <wp:posOffset>35560</wp:posOffset>
                </wp:positionV>
                <wp:extent cx="1600200" cy="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2.8pt" to="28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TF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"/>
            </w:pict>
          </mc:Fallback>
        </mc:AlternateContent>
      </w:r>
    </w:p>
    <w:p w:rsidR="0069202B" w:rsidRPr="003829BD" w:rsidRDefault="0069202B" w:rsidP="003829BD">
      <w:pPr>
        <w:spacing w:before="40" w:after="60" w:line="340" w:lineRule="exact"/>
        <w:ind w:firstLine="720"/>
        <w:jc w:val="both"/>
      </w:pPr>
      <w:r w:rsidRPr="003829BD">
        <w:t>Thực hiện Luật Tổ chức chính quyền địa phương và Nghị quyết HĐND tỉnh ban hành tại các Kỳ họp, Ban Kinh tế ngân sách HĐND tỉnh khóa XVII báo cáo kết quả hoạt động năm 2020, phương hướng nhiệm vụ năm 2021 như sau:</w:t>
      </w:r>
    </w:p>
    <w:p w:rsidR="0069202B" w:rsidRPr="003829BD" w:rsidRDefault="0069202B" w:rsidP="003829BD">
      <w:pPr>
        <w:spacing w:before="40" w:after="60" w:line="340" w:lineRule="exact"/>
        <w:ind w:firstLine="720"/>
        <w:jc w:val="both"/>
        <w:rPr>
          <w:b/>
        </w:rPr>
      </w:pPr>
      <w:r w:rsidRPr="003829BD">
        <w:rPr>
          <w:b/>
        </w:rPr>
        <w:t>I. KẾT QUẢ HOẠT ĐỘNG NĂM 2020</w:t>
      </w:r>
    </w:p>
    <w:p w:rsidR="0069202B" w:rsidRPr="003829BD" w:rsidRDefault="0069202B" w:rsidP="003829BD">
      <w:pPr>
        <w:spacing w:before="40" w:after="60" w:line="340" w:lineRule="exact"/>
        <w:ind w:firstLine="720"/>
        <w:jc w:val="both"/>
      </w:pPr>
      <w:r w:rsidRPr="003829BD">
        <w:t xml:space="preserve">Năm 2020, </w:t>
      </w:r>
      <w:r w:rsidR="009B0988" w:rsidRPr="003829BD">
        <w:t>trong điều kiện khó khăn chung của tỉnh, diễn biến dịch Covid -19 cùng các đợt lũ liên tiếp xảy ra vào cuối năm đã ảnh hưởng không nhỏ đến việc thực hiện hoạt động của Ban đề ra. Tuy vậy, với tinh thần chủ động, trách nhiệm của các thành viên Ban cùng với</w:t>
      </w:r>
      <w:r w:rsidRPr="003829BD">
        <w:t xml:space="preserve"> sự quan tâ</w:t>
      </w:r>
      <w:r w:rsidR="009B0988" w:rsidRPr="003829BD">
        <w:t>m lãnh đạo, chỉ đạo của Tỉnh ủy,</w:t>
      </w:r>
      <w:r w:rsidRPr="003829BD">
        <w:t xml:space="preserve"> Đ</w:t>
      </w:r>
      <w:r w:rsidR="009B0988" w:rsidRPr="003829BD">
        <w:t>ảng đoàn, Thường trực Hội đồng nhân dân tỉnh,</w:t>
      </w:r>
      <w:r w:rsidRPr="003829BD">
        <w:t xml:space="preserve"> sự phối hợp chặt chẽ của Ủy ban nhân dân tỉnh và</w:t>
      </w:r>
      <w:r w:rsidR="009B0988" w:rsidRPr="003829BD">
        <w:t xml:space="preserve"> các sở, ban, ngành, địa phương liên quan,</w:t>
      </w:r>
      <w:r w:rsidRPr="003829BD">
        <w:rPr>
          <w:bCs/>
        </w:rPr>
        <w:t xml:space="preserve"> </w:t>
      </w:r>
      <w:r w:rsidR="009B0988" w:rsidRPr="003829BD">
        <w:t xml:space="preserve">Ban Kinh tế ngân sách đã tiếp tục phát huy kết quả đạt được, bám sát chương trình công tác, tích cực triển khai, tổ chức các hoạt động, </w:t>
      </w:r>
      <w:r w:rsidRPr="003829BD">
        <w:t>thực hiện tốt chức năng, nhiệm vụ theo quy định, cơ bản</w:t>
      </w:r>
      <w:r w:rsidRPr="003829BD">
        <w:rPr>
          <w:bCs/>
        </w:rPr>
        <w:t xml:space="preserve"> hoàn thành nội dung, chương trình, kế hoạch đề ra.</w:t>
      </w:r>
    </w:p>
    <w:p w:rsidR="0069202B" w:rsidRPr="003829BD" w:rsidRDefault="0069202B" w:rsidP="003829BD">
      <w:pPr>
        <w:spacing w:before="40" w:after="60" w:line="340" w:lineRule="exact"/>
        <w:ind w:firstLine="720"/>
        <w:jc w:val="both"/>
        <w:rPr>
          <w:b/>
        </w:rPr>
      </w:pPr>
      <w:r w:rsidRPr="003829BD">
        <w:rPr>
          <w:b/>
        </w:rPr>
        <w:t>1. Hoạt động giám sát, khảo sát</w:t>
      </w:r>
    </w:p>
    <w:p w:rsidR="0069202B" w:rsidRPr="003829BD" w:rsidRDefault="0069202B" w:rsidP="003829BD">
      <w:pPr>
        <w:spacing w:before="40" w:after="60" w:line="340" w:lineRule="exact"/>
        <w:ind w:firstLine="720"/>
        <w:jc w:val="both"/>
        <w:rPr>
          <w:b/>
        </w:rPr>
      </w:pPr>
      <w:r w:rsidRPr="003829BD">
        <w:rPr>
          <w:b/>
        </w:rPr>
        <w:t>a) Giám sát chuyên đề</w:t>
      </w:r>
    </w:p>
    <w:p w:rsidR="004B120D" w:rsidRPr="003829BD" w:rsidRDefault="004B120D" w:rsidP="003829BD">
      <w:pPr>
        <w:spacing w:before="40" w:after="60" w:line="340" w:lineRule="exact"/>
        <w:ind w:firstLine="720"/>
        <w:jc w:val="both"/>
      </w:pPr>
      <w:r w:rsidRPr="003829BD">
        <w:rPr>
          <w:lang w:val="nb-NO"/>
        </w:rPr>
        <w:t xml:space="preserve">Thực hiện kế hoạch hoạt động và </w:t>
      </w:r>
      <w:r w:rsidRPr="003829BD">
        <w:rPr>
          <w:bCs/>
          <w:spacing w:val="-6"/>
          <w:lang w:val="nb-NO"/>
        </w:rPr>
        <w:t xml:space="preserve">Quyết định số 217/QĐ-HĐND ngày 26/5/2020 của Thường trực Hội đồng </w:t>
      </w:r>
      <w:r w:rsidRPr="003829BD">
        <w:rPr>
          <w:bCs/>
          <w:lang w:val="nb-NO"/>
        </w:rPr>
        <w:t>nhân dân tỉnh v</w:t>
      </w:r>
      <w:r w:rsidRPr="003829BD">
        <w:rPr>
          <w:bCs/>
          <w:spacing w:val="-6"/>
          <w:lang w:val="nb-NO"/>
        </w:rPr>
        <w:t xml:space="preserve">ề việc </w:t>
      </w:r>
      <w:r w:rsidRPr="003829BD">
        <w:rPr>
          <w:bCs/>
          <w:lang w:val="nb-NO"/>
        </w:rPr>
        <w:t xml:space="preserve">thành lập Đoàn giám sát chuyên đề </w:t>
      </w:r>
      <w:r w:rsidRPr="003829BD">
        <w:rPr>
          <w:bCs/>
          <w:i/>
          <w:lang w:val="nb-NO"/>
        </w:rPr>
        <w:t>“Công tác quản lý nhà nước đối với hoạt động doanh nghiệp trên địa bàn tỉnh”</w:t>
      </w:r>
      <w:r w:rsidRPr="003829BD">
        <w:rPr>
          <w:spacing w:val="-6"/>
          <w:lang w:val="nb-NO"/>
        </w:rPr>
        <w:t xml:space="preserve">; </w:t>
      </w:r>
      <w:r w:rsidRPr="003829BD">
        <w:rPr>
          <w:lang w:val="nb-NO"/>
        </w:rPr>
        <w:t>Ban Kinh tế ngân sách</w:t>
      </w:r>
      <w:r w:rsidRPr="003829BD">
        <w:rPr>
          <w:spacing w:val="-6"/>
          <w:lang w:val="nb-NO"/>
        </w:rPr>
        <w:t xml:space="preserve"> được giao chủ trì tham mưu các nội dung của cuộc</w:t>
      </w:r>
      <w:r w:rsidRPr="003829BD">
        <w:t xml:space="preserve"> giám sát. Nội dung này dự kiến hoàn thành trong 06 tháng đầu năm 2020, tuy nhiên do tình hình diễn biến phức tạp của dịch Covid-19, nên Thường trực Hội đồng nhân dân tỉnh đã thống nhất thay đổi chương trình giám sát vào 06 tháng cuối năm 2020.</w:t>
      </w:r>
    </w:p>
    <w:p w:rsidR="0081786E" w:rsidRPr="003829BD" w:rsidRDefault="0081786E" w:rsidP="003829BD">
      <w:pPr>
        <w:spacing w:before="40" w:after="60" w:line="340" w:lineRule="exact"/>
        <w:ind w:firstLine="720"/>
        <w:jc w:val="both"/>
        <w:rPr>
          <w:spacing w:val="-6"/>
          <w:lang w:val="nb-NO"/>
        </w:rPr>
      </w:pPr>
      <w:r w:rsidRPr="003829BD">
        <w:t>Theo đó</w:t>
      </w:r>
      <w:r w:rsidR="00566BB5" w:rsidRPr="003829BD">
        <w:t xml:space="preserve">, thực hiện Quyết định số 368/QĐ-HĐND ngày 07/8/2020 của Thường trực Hội đồng nhân dân tỉnh về việc thành lập Đoàn giám sát </w:t>
      </w:r>
      <w:r w:rsidR="00614C34" w:rsidRPr="003829BD">
        <w:t xml:space="preserve">chuyên đề </w:t>
      </w:r>
      <w:r w:rsidR="00614C34" w:rsidRPr="003829BD">
        <w:rPr>
          <w:i/>
        </w:rPr>
        <w:t>“K</w:t>
      </w:r>
      <w:r w:rsidR="00566BB5" w:rsidRPr="003829BD">
        <w:rPr>
          <w:i/>
        </w:rPr>
        <w:t>ết quả thực hiện Chương trình mỗi xã một sản phẩm giai đoạn 2018-2020 trên địa bàn tỉnh</w:t>
      </w:r>
      <w:r w:rsidR="00614C34" w:rsidRPr="003829BD">
        <w:rPr>
          <w:i/>
        </w:rPr>
        <w:t>”</w:t>
      </w:r>
      <w:r w:rsidR="00614C34" w:rsidRPr="003829BD">
        <w:t xml:space="preserve">; </w:t>
      </w:r>
      <w:r w:rsidR="006F16CD" w:rsidRPr="003829BD">
        <w:t xml:space="preserve">Ban đã tham mưu cho </w:t>
      </w:r>
      <w:r w:rsidR="006F16CD" w:rsidRPr="003829BD">
        <w:rPr>
          <w:rStyle w:val="5yl5"/>
          <w:lang w:val="vi-VN"/>
        </w:rPr>
        <w:t>Đoàn giám sát</w:t>
      </w:r>
      <w:r w:rsidR="006F16CD" w:rsidRPr="003829BD">
        <w:rPr>
          <w:rStyle w:val="5yl5"/>
        </w:rPr>
        <w:t>: lựa chọn các nội dung, phương thức giám sát;</w:t>
      </w:r>
      <w:r w:rsidR="006F16CD" w:rsidRPr="003829BD">
        <w:rPr>
          <w:lang w:val="nb-NO"/>
        </w:rPr>
        <w:t xml:space="preserve"> xây dựng kế hoạch, đề cương, biểu mẫu yêu cầu các đơn vị liên quan báo cáo; tổ chức</w:t>
      </w:r>
      <w:r w:rsidR="006F16CD" w:rsidRPr="003829BD">
        <w:t xml:space="preserve"> </w:t>
      </w:r>
      <w:r w:rsidR="006F16CD" w:rsidRPr="003829BD">
        <w:rPr>
          <w:lang w:val="vi-VN"/>
        </w:rPr>
        <w:t xml:space="preserve">làm việc </w:t>
      </w:r>
      <w:r w:rsidR="006F16CD" w:rsidRPr="003829BD">
        <w:rPr>
          <w:lang w:val="nb-NO"/>
        </w:rPr>
        <w:t>với: Uỷ ban nhân dân tỉnh và một số</w:t>
      </w:r>
      <w:r w:rsidR="006F16CD" w:rsidRPr="003829BD">
        <w:rPr>
          <w:lang w:val="vi-VN"/>
        </w:rPr>
        <w:t xml:space="preserve"> sở, ban, ngành</w:t>
      </w:r>
      <w:r w:rsidR="006F16CD" w:rsidRPr="003829BD">
        <w:t>, Ủy ban nhân dân các huyện, thành phố, thị xã</w:t>
      </w:r>
      <w:r w:rsidR="006F16CD" w:rsidRPr="003829BD">
        <w:rPr>
          <w:lang w:val="vi-VN"/>
        </w:rPr>
        <w:t xml:space="preserve">; </w:t>
      </w:r>
      <w:r w:rsidR="006F16CD" w:rsidRPr="003829BD">
        <w:rPr>
          <w:lang w:val="nb-NO"/>
        </w:rPr>
        <w:t>tiến hành khảo sát trực tiếp, nghe kiến nghị, đề xuất của một số Hợp tác xã, cơ sở sản xuất có sản phẩm đạt tiêu chuẩn OCOP, các c</w:t>
      </w:r>
      <w:r w:rsidR="009B0988" w:rsidRPr="003829BD">
        <w:rPr>
          <w:lang w:val="nb-NO"/>
        </w:rPr>
        <w:t>ửa hàng trưng bày sản phẩm OCOP</w:t>
      </w:r>
      <w:r w:rsidR="006F16CD" w:rsidRPr="003829BD">
        <w:rPr>
          <w:lang w:val="pt-BR"/>
        </w:rPr>
        <w:t xml:space="preserve">. </w:t>
      </w:r>
      <w:r w:rsidR="006F16CD" w:rsidRPr="003829BD">
        <w:rPr>
          <w:rStyle w:val="5yl5"/>
          <w:lang w:val="nb-NO"/>
        </w:rPr>
        <w:t xml:space="preserve">Qua giám </w:t>
      </w:r>
      <w:r w:rsidR="006F16CD" w:rsidRPr="003829BD">
        <w:rPr>
          <w:rStyle w:val="5yl5"/>
          <w:lang w:val="nb-NO"/>
        </w:rPr>
        <w:lastRenderedPageBreak/>
        <w:t xml:space="preserve">sát, Đoàn đã </w:t>
      </w:r>
      <w:r w:rsidR="006F16CD" w:rsidRPr="003829BD">
        <w:rPr>
          <w:lang w:val="nb-NO"/>
        </w:rPr>
        <w:t xml:space="preserve">đánh giá khách quan những kết quả đạt được về </w:t>
      </w:r>
      <w:r w:rsidR="00076524" w:rsidRPr="003829BD">
        <w:rPr>
          <w:lang w:val="nb-NO"/>
        </w:rPr>
        <w:t xml:space="preserve">phát triển sản phẩm, phát triển các tổ chức sản xuất, công tác quảng bá và xúc tiến thương mại, việc ứng dụng khoa học công nghệ trong sản xuất - kinh doanh các sản phẩm, dịch vụ OCOP, cơ chế, chính sách và huy động nguồn lực tài chính thực hiện chương trình OCOP, công tác thanh tra, kiểm tra, giám sát và phát hiện vi phạm, sai phạm; </w:t>
      </w:r>
      <w:r w:rsidR="006F16CD" w:rsidRPr="003829BD">
        <w:rPr>
          <w:lang w:val="nb-NO"/>
        </w:rPr>
        <w:t xml:space="preserve">đồng thời chỉ ra </w:t>
      </w:r>
      <w:r w:rsidR="006F16CD" w:rsidRPr="003829BD">
        <w:rPr>
          <w:lang w:val="vi-VN"/>
        </w:rPr>
        <w:t xml:space="preserve">những hạn chế, vướng mắc </w:t>
      </w:r>
      <w:r w:rsidR="006F16CD" w:rsidRPr="003829BD">
        <w:rPr>
          <w:lang w:val="nb-NO"/>
        </w:rPr>
        <w:t>trong</w:t>
      </w:r>
      <w:r w:rsidR="006F16CD" w:rsidRPr="003829BD">
        <w:rPr>
          <w:iCs/>
          <w:lang w:val="vi-VN"/>
        </w:rPr>
        <w:t xml:space="preserve"> quá trình chỉ đạo và tổ chức thực hiện </w:t>
      </w:r>
      <w:r w:rsidR="00076524" w:rsidRPr="003829BD">
        <w:rPr>
          <w:spacing w:val="-4"/>
          <w:lang w:val="nb-NO"/>
        </w:rPr>
        <w:t>chương trình OCOP</w:t>
      </w:r>
      <w:r w:rsidR="006F16CD" w:rsidRPr="003829BD">
        <w:rPr>
          <w:spacing w:val="-4"/>
          <w:lang w:val="nb-NO"/>
        </w:rPr>
        <w:t xml:space="preserve"> trên địa bàn tỉnh</w:t>
      </w:r>
      <w:r w:rsidR="006F16CD" w:rsidRPr="003829BD">
        <w:rPr>
          <w:lang w:val="nb-NO"/>
        </w:rPr>
        <w:t xml:space="preserve">, </w:t>
      </w:r>
      <w:r w:rsidR="00076524" w:rsidRPr="003829BD">
        <w:rPr>
          <w:lang w:val="nb-NO"/>
        </w:rPr>
        <w:t xml:space="preserve">từ đó nêu ra nhiều </w:t>
      </w:r>
      <w:r w:rsidR="006F16CD" w:rsidRPr="003829BD">
        <w:rPr>
          <w:lang w:val="nb-NO"/>
        </w:rPr>
        <w:t>kiến nghị</w:t>
      </w:r>
      <w:r w:rsidR="00076524" w:rsidRPr="003829BD">
        <w:rPr>
          <w:lang w:val="nb-NO"/>
        </w:rPr>
        <w:t xml:space="preserve">, đề xuất đối với Trung ương, </w:t>
      </w:r>
      <w:r w:rsidR="006F16CD" w:rsidRPr="003829BD">
        <w:rPr>
          <w:lang w:val="nb-NO"/>
        </w:rPr>
        <w:t xml:space="preserve">Tỉnh ủy, UBND tỉnh, các sở, ngành và các địa phương một số vấn đề liên quan đến </w:t>
      </w:r>
      <w:r w:rsidR="006F16CD" w:rsidRPr="003829BD">
        <w:rPr>
          <w:lang w:val="pt-BR"/>
        </w:rPr>
        <w:t>việc hoàn thiện các cơ chế pháp lý</w:t>
      </w:r>
      <w:r w:rsidR="006F16CD" w:rsidRPr="003829BD">
        <w:rPr>
          <w:lang w:val="nb-NO"/>
        </w:rPr>
        <w:t>;</w:t>
      </w:r>
      <w:r w:rsidR="00461B4C" w:rsidRPr="003829BD">
        <w:rPr>
          <w:lang w:val="pt-BR"/>
        </w:rPr>
        <w:t xml:space="preserve"> đẩy mạnh công tác tuyên truyền, phát triển các sản phẩm có giá trị về chất lượng nhằm </w:t>
      </w:r>
      <w:r w:rsidR="009B0988" w:rsidRPr="003829BD">
        <w:rPr>
          <w:lang w:val="pt-BR"/>
        </w:rPr>
        <w:t xml:space="preserve">đưa ra các giải pháp để </w:t>
      </w:r>
      <w:r w:rsidR="00461B4C" w:rsidRPr="003829BD">
        <w:rPr>
          <w:lang w:val="pt-BR"/>
        </w:rPr>
        <w:t>thực hiện tốt Chương trình mỗi xã một sản phẩm giai đoạn 2021-2025 trên địa bàn tỉnh.</w:t>
      </w:r>
    </w:p>
    <w:p w:rsidR="004B120D" w:rsidRPr="003829BD" w:rsidRDefault="004B120D" w:rsidP="003829BD">
      <w:pPr>
        <w:spacing w:before="40" w:after="60" w:line="340" w:lineRule="exact"/>
        <w:ind w:firstLine="720"/>
        <w:jc w:val="both"/>
        <w:rPr>
          <w:i/>
          <w:lang w:val="nb-NO"/>
        </w:rPr>
      </w:pPr>
      <w:r w:rsidRPr="003829BD">
        <w:rPr>
          <w:lang w:val="nb-NO"/>
        </w:rPr>
        <w:t xml:space="preserve">Ngoài ra, các đồng chí lãnh đạo Ban </w:t>
      </w:r>
      <w:r w:rsidR="00461B4C" w:rsidRPr="003829BD">
        <w:rPr>
          <w:lang w:val="nb-NO"/>
        </w:rPr>
        <w:t xml:space="preserve">và một số Ủy viên Ban </w:t>
      </w:r>
      <w:r w:rsidRPr="003829BD">
        <w:rPr>
          <w:lang w:val="nb-NO"/>
        </w:rPr>
        <w:t xml:space="preserve">cũng </w:t>
      </w:r>
      <w:r w:rsidR="00461B4C" w:rsidRPr="003829BD">
        <w:rPr>
          <w:lang w:val="nb-NO"/>
        </w:rPr>
        <w:t xml:space="preserve">đã </w:t>
      </w:r>
      <w:r w:rsidRPr="003829BD">
        <w:rPr>
          <w:lang w:val="nb-NO"/>
        </w:rPr>
        <w:t>tham gia tích cực các Đoàn giám sát chuyên đề của các Ban Hội đồng nhân dân tỉnh.</w:t>
      </w:r>
    </w:p>
    <w:p w:rsidR="0069202B" w:rsidRPr="003829BD" w:rsidRDefault="0069202B" w:rsidP="003829BD">
      <w:pPr>
        <w:spacing w:before="40" w:after="60" w:line="340" w:lineRule="exact"/>
        <w:ind w:firstLine="720"/>
        <w:jc w:val="both"/>
        <w:rPr>
          <w:b/>
        </w:rPr>
      </w:pPr>
      <w:r w:rsidRPr="003829BD">
        <w:rPr>
          <w:b/>
          <w:lang w:val="vi-VN"/>
        </w:rPr>
        <w:t>b) Giám sát, khảo sát thường xuyên</w:t>
      </w:r>
    </w:p>
    <w:p w:rsidR="00A66790" w:rsidRPr="003829BD" w:rsidRDefault="00A66790" w:rsidP="003829BD">
      <w:pPr>
        <w:spacing w:before="40" w:after="60" w:line="340" w:lineRule="exact"/>
        <w:ind w:firstLine="720"/>
        <w:jc w:val="both"/>
        <w:rPr>
          <w:lang w:val="da-DK"/>
        </w:rPr>
      </w:pPr>
      <w:r w:rsidRPr="003829BD">
        <w:rPr>
          <w:color w:val="000000"/>
          <w:lang w:val="nb-NO"/>
        </w:rPr>
        <w:t>Từ đầ</w:t>
      </w:r>
      <w:r w:rsidR="00866688">
        <w:rPr>
          <w:color w:val="000000"/>
          <w:lang w:val="nb-NO"/>
        </w:rPr>
        <w:t>u năm đến nay, Ban đã tổ chức 07</w:t>
      </w:r>
      <w:r w:rsidRPr="003829BD">
        <w:rPr>
          <w:color w:val="000000"/>
          <w:lang w:val="nb-NO"/>
        </w:rPr>
        <w:t xml:space="preserve"> cuộc khảo sát</w:t>
      </w:r>
      <w:r w:rsidRPr="003829BD">
        <w:rPr>
          <w:rStyle w:val="FootnoteReference"/>
          <w:color w:val="000000"/>
          <w:lang w:val="nb-NO"/>
        </w:rPr>
        <w:footnoteReference w:id="1"/>
      </w:r>
      <w:r w:rsidRPr="003829BD">
        <w:rPr>
          <w:color w:val="000000"/>
          <w:lang w:val="nb-NO"/>
        </w:rPr>
        <w:t xml:space="preserve"> và 01 cuộc làm việc với ngành chuyên môn</w:t>
      </w:r>
      <w:r w:rsidRPr="003829BD">
        <w:rPr>
          <w:rStyle w:val="FootnoteReference"/>
          <w:color w:val="000000"/>
          <w:lang w:val="nb-NO"/>
        </w:rPr>
        <w:footnoteReference w:id="2"/>
      </w:r>
      <w:r w:rsidRPr="003829BD">
        <w:rPr>
          <w:color w:val="000000"/>
          <w:lang w:val="nb-NO"/>
        </w:rPr>
        <w:t xml:space="preserve">; </w:t>
      </w:r>
      <w:r w:rsidRPr="003829BD">
        <w:rPr>
          <w:lang w:val="da-DK"/>
        </w:rPr>
        <w:t xml:space="preserve">Sau các cuộc làm việc, Ban đã kịp thời có thông báo hoặc kiến nghị gửi đến đơn vị được giám sát và các cơ quan, tổ chức, cá nhân liên quan về những kết quả đạt được, những tồn tại, hạn chế cần được chấn chỉnh và các kiến nghị, đề xuất nhằm tăng cường hiệu lực, hiệu quả công tác quản lý nhà nước theo quy định pháp luật. </w:t>
      </w:r>
    </w:p>
    <w:p w:rsidR="00A66790" w:rsidRPr="003829BD" w:rsidRDefault="00A66790" w:rsidP="003829BD">
      <w:pPr>
        <w:spacing w:before="40" w:after="60" w:line="340" w:lineRule="exact"/>
        <w:ind w:firstLine="720"/>
        <w:jc w:val="both"/>
      </w:pPr>
      <w:r w:rsidRPr="003829BD">
        <w:rPr>
          <w:color w:val="000000"/>
          <w:lang w:val="nb-NO"/>
        </w:rPr>
        <w:t xml:space="preserve"> Đối với việc khảo sát</w:t>
      </w:r>
      <w:r w:rsidRPr="003829BD">
        <w:rPr>
          <w:lang w:val="vi-VN"/>
        </w:rPr>
        <w:t xml:space="preserve"> </w:t>
      </w:r>
      <w:r w:rsidRPr="003829BD">
        <w:t xml:space="preserve">một số dự án sử dụng đất trên địa bàn tỉnh Hà Tĩnh: </w:t>
      </w:r>
      <w:r w:rsidRPr="003829BD">
        <w:rPr>
          <w:spacing w:val="2"/>
          <w:lang w:val="nb-NO"/>
        </w:rPr>
        <w:t xml:space="preserve">Ban đã </w:t>
      </w:r>
      <w:r w:rsidRPr="003829BD">
        <w:t xml:space="preserve">lựa chọn và tổ chức khảo sát một số dự án sử dụng đất trên địa bàn tỉnh trong đó bao gồm một số dự án còn tồn đọng theo Nghị quyết số 61/NQ-HĐND ngày 15/7/2017 của Hội đồng nhân dân tỉnh và một số dự án sử dụng đất cần đề xuất, bổ sung vào quy hoạch, kế hoạch sử dụng đất cấp huyện. Qua khảo sát thấy rằng Nghị quyết số 61/NQ-HĐND ngày 15/7/2017 của Hội đồng nhân dân tỉnh đã thực hiện được 03 năm nhưng đến nay vẫn chưa giải quyết hết các tồn đọng đã giao (như việc </w:t>
      </w:r>
      <w:r w:rsidRPr="003829BD">
        <w:rPr>
          <w:lang w:val="it-IT"/>
        </w:rPr>
        <w:t>hoàn thành dự án tổng thể xây dựng hồ sơ địa chính và cơ sở dữ liệu, cắm mốc ranh giới, đo đạc bản đồ đất của các Ban quản lý rừng phòng hộ, các doanh nghiệp nông, lâm nghiệp,...)</w:t>
      </w:r>
      <w:r w:rsidRPr="003829BD">
        <w:t xml:space="preserve">; một số tổ chức chưa được kiểm tra xử lý; </w:t>
      </w:r>
      <w:r w:rsidRPr="003829BD">
        <w:rPr>
          <w:lang w:val="it-IT"/>
        </w:rPr>
        <w:t>sự phối hợp giữa các ngành có liên quan trong thực hiện thủ tục dự án đầu tư chưa chặt chẽ dẫn đến tình trạng</w:t>
      </w:r>
      <w:r w:rsidRPr="003829BD">
        <w:t xml:space="preserve"> nhiều dự án đầu tư được giao đất nhưng triển khai chậm, không triển khai hoặc triển khai không đúng với quy hoạch, kế hoạch sử dụng đất,…</w:t>
      </w:r>
    </w:p>
    <w:p w:rsidR="0069202B" w:rsidRPr="003829BD" w:rsidRDefault="0069202B" w:rsidP="003829BD">
      <w:pPr>
        <w:spacing w:before="40" w:after="60" w:line="340" w:lineRule="exact"/>
        <w:ind w:firstLine="720"/>
        <w:jc w:val="both"/>
        <w:rPr>
          <w:b/>
          <w:lang w:val="vi-VN"/>
        </w:rPr>
      </w:pPr>
      <w:r w:rsidRPr="003829BD">
        <w:rPr>
          <w:b/>
          <w:lang w:val="vi-VN"/>
        </w:rPr>
        <w:lastRenderedPageBreak/>
        <w:t>2.</w:t>
      </w:r>
      <w:r w:rsidRPr="003829BD">
        <w:rPr>
          <w:lang w:val="vi-VN"/>
        </w:rPr>
        <w:t xml:space="preserve"> </w:t>
      </w:r>
      <w:r w:rsidRPr="003829BD">
        <w:rPr>
          <w:b/>
          <w:lang w:val="vi-VN"/>
        </w:rPr>
        <w:t>Công tác thẩm tra các tờ trình, văn bản của UBND tỉnh</w:t>
      </w:r>
    </w:p>
    <w:p w:rsidR="0069202B" w:rsidRPr="003829BD" w:rsidRDefault="0069202B" w:rsidP="003829BD">
      <w:pPr>
        <w:spacing w:before="40" w:after="60" w:line="340" w:lineRule="exact"/>
        <w:ind w:firstLine="720"/>
        <w:jc w:val="both"/>
        <w:rPr>
          <w:b/>
          <w:i/>
          <w:lang w:val="es-ES"/>
        </w:rPr>
      </w:pPr>
      <w:r w:rsidRPr="003829BD">
        <w:rPr>
          <w:b/>
          <w:lang w:val="es-ES"/>
        </w:rPr>
        <w:t>a) Hoạt động thẩm tra, xử lý những vấn đề phát sinh giữa hai kỳ họp</w:t>
      </w:r>
    </w:p>
    <w:p w:rsidR="0069202B" w:rsidRPr="003829BD" w:rsidRDefault="0069202B" w:rsidP="003829BD">
      <w:pPr>
        <w:spacing w:before="40" w:after="60" w:line="340" w:lineRule="exact"/>
        <w:ind w:firstLine="720"/>
        <w:jc w:val="both"/>
        <w:rPr>
          <w:b/>
          <w:i/>
        </w:rPr>
      </w:pPr>
      <w:r w:rsidRPr="003829BD">
        <w:rPr>
          <w:lang w:val="es-ES"/>
        </w:rPr>
        <w:t>Thực hiện chức năng giám sát thẩm tra, được s</w:t>
      </w:r>
      <w:r w:rsidR="00F80397" w:rsidRPr="003829BD">
        <w:rPr>
          <w:lang w:val="es-ES"/>
        </w:rPr>
        <w:t>ự phân công của Thường trực Hội đồng nhân dân</w:t>
      </w:r>
      <w:r w:rsidRPr="003829BD">
        <w:rPr>
          <w:lang w:val="es-ES"/>
        </w:rPr>
        <w:t>, Ban đã thẩm tra</w:t>
      </w:r>
      <w:r w:rsidRPr="003829BD">
        <w:rPr>
          <w:rStyle w:val="FootnoteReference"/>
        </w:rPr>
        <w:footnoteReference w:id="3"/>
      </w:r>
      <w:r w:rsidR="00F80397" w:rsidRPr="003829BD">
        <w:rPr>
          <w:lang w:val="es-ES"/>
        </w:rPr>
        <w:t>, tham mưu Thường trực Hội đồng nhân dân</w:t>
      </w:r>
      <w:r w:rsidRPr="003829BD">
        <w:rPr>
          <w:lang w:val="es-ES"/>
        </w:rPr>
        <w:t xml:space="preserve"> xử lý kịp thời, hiệu quả </w:t>
      </w:r>
      <w:r w:rsidR="004C59DB">
        <w:rPr>
          <w:lang w:val="es-ES"/>
        </w:rPr>
        <w:t>46</w:t>
      </w:r>
      <w:r w:rsidRPr="003829BD">
        <w:rPr>
          <w:lang w:val="es-ES"/>
        </w:rPr>
        <w:t xml:space="preserve"> vấn đề phát sinh giữa 2 kỳ họp</w:t>
      </w:r>
      <w:r w:rsidR="000348E4" w:rsidRPr="003829BD">
        <w:rPr>
          <w:rStyle w:val="FootnoteReference"/>
          <w:lang w:val="es-ES"/>
        </w:rPr>
        <w:footnoteReference w:id="4"/>
      </w:r>
      <w:r w:rsidRPr="003829BD">
        <w:rPr>
          <w:lang w:val="es-ES"/>
        </w:rPr>
        <w:t xml:space="preserve">, điển hình như: </w:t>
      </w:r>
      <w:r w:rsidR="00364D93" w:rsidRPr="003829BD">
        <w:rPr>
          <w:lang w:val="es-ES"/>
        </w:rPr>
        <w:t>thống nhất phương án hỗ trợ kinh phí xử lý hụt thu ngân sách cho các huyện, thành phố, thị xã; Hỗ trợ kinh phí thanh toán nợ xây dựng cơ bản và đẩy nhanh tiến độ thực hiện các công trình, dự án; quyết định điều chỉnh dự toán và hỗ trợ kinh phí cho các xã mới sáp nhập; phương án cân đối nguồn vốn để triển khai thực hiện</w:t>
      </w:r>
      <w:r w:rsidR="000348E4" w:rsidRPr="003829BD">
        <w:rPr>
          <w:lang w:val="es-ES"/>
        </w:rPr>
        <w:t xml:space="preserve"> Nghị quyết số 37/NQ-CP và Nghị quyết số 42/NQ-CP của Chính phủ, Nghị quyết số 198/2020/NQ-HĐND của HĐND tỉnh; Điều chỉnh dự toán ngân sách Nhà nước năm 2020 do tăng, giảm biên chế; Phương án thực hiện kế hoạch đầu tư công trung hạn giai đoạn 2016-2020; Cho ý kiến về mua sắm trang thiết bị phục vụ công tác phòng chống dịch Covid-19; Cho ý kiến về phân bổ nguồn giảm cấp chi thường xuyên ngành y tế các năm trước chuyển sang năm 2020; Cho ý kiến về thu hồi và phân bổ chi tiết nguồn vốn NSTW thực hiện Chương trình MTQG xây dựng NTM năm 2019; Cho ý kiến về chủ trương điều chỉnh tổng thể Dự án Cấp nước Khu kinh tế Vũng Áng; </w:t>
      </w:r>
      <w:r w:rsidR="007141E7" w:rsidRPr="003829BD">
        <w:rPr>
          <w:lang w:val="es-ES"/>
        </w:rPr>
        <w:t>Đề nghị bổ sung Dự án Nhà máy điện gió Kỳ Nam, tỉnh Hà Tĩnh vào quy hoạch phát triển Điện lực quốc gia; Cho ý kiến về quy định tiêu chuẩn, định mức sử dụng xe ô tô chuyên dùng trang bị cho các cơ quan, tổ chức đơn vị của tỉnh;…</w:t>
      </w:r>
    </w:p>
    <w:p w:rsidR="0069202B" w:rsidRPr="003829BD" w:rsidRDefault="0069202B" w:rsidP="003829BD">
      <w:pPr>
        <w:spacing w:before="40" w:after="60" w:line="340" w:lineRule="exact"/>
        <w:ind w:firstLine="720"/>
        <w:jc w:val="both"/>
        <w:rPr>
          <w:lang w:val="vi-VN"/>
        </w:rPr>
      </w:pPr>
      <w:r w:rsidRPr="003829BD">
        <w:rPr>
          <w:lang w:val="vi-VN"/>
        </w:rPr>
        <w:t>Nhìn chung, công tác xử lý các vấn đề trong lĩnh vực kinh tế ngân sách phát sinh giữa 02 kỳ họp được Ban thẩm tra, tham mưu kịp thời cho Thường trực HĐND tỉnh, đáp ứng yêu cầu nhiệm vụ chung của tỉnh.</w:t>
      </w:r>
    </w:p>
    <w:p w:rsidR="0069202B" w:rsidRPr="003829BD" w:rsidRDefault="0069202B" w:rsidP="003829BD">
      <w:pPr>
        <w:spacing w:before="40" w:after="60" w:line="340" w:lineRule="exact"/>
        <w:ind w:firstLine="720"/>
        <w:jc w:val="both"/>
        <w:rPr>
          <w:b/>
          <w:lang w:val="es-ES"/>
        </w:rPr>
      </w:pPr>
      <w:r w:rsidRPr="003829BD">
        <w:rPr>
          <w:b/>
          <w:lang w:val="es-ES"/>
        </w:rPr>
        <w:t>b) Hoạt động thẩm tra phục vụ kỳ họp HĐND tỉnh</w:t>
      </w:r>
    </w:p>
    <w:p w:rsidR="0069202B" w:rsidRPr="003829BD" w:rsidRDefault="0069202B" w:rsidP="003829BD">
      <w:pPr>
        <w:spacing w:before="40" w:after="60" w:line="340" w:lineRule="exact"/>
        <w:ind w:firstLine="720"/>
        <w:jc w:val="both"/>
        <w:rPr>
          <w:b/>
          <w:i/>
          <w:noProof/>
          <w:lang w:val="es-ES"/>
        </w:rPr>
      </w:pPr>
      <w:r w:rsidRPr="003829BD">
        <w:rPr>
          <w:noProof/>
          <w:lang w:val="es-ES"/>
        </w:rPr>
        <w:t>Công tác thẩm tra của Ban bám sát quy trình thẩm tra được quy định tại Luật tổ chức chính quyền địa phương; ngày càng đi vào chiều sâu; chủ động, tích cực phối hợp với các cơ quan, đơn vị trong quá trình xây dựng các dự thảo Nghị quyết trình kỳ họp. Bá</w:t>
      </w:r>
      <w:r w:rsidRPr="003829BD">
        <w:rPr>
          <w:lang w:val="it-IT"/>
        </w:rPr>
        <w:t xml:space="preserve">o cáo thẩm tra có </w:t>
      </w:r>
      <w:r w:rsidRPr="003829BD">
        <w:rPr>
          <w:noProof/>
          <w:lang w:val="es-ES"/>
        </w:rPr>
        <w:t xml:space="preserve">tính </w:t>
      </w:r>
      <w:r w:rsidRPr="003829BD">
        <w:rPr>
          <w:noProof/>
          <w:lang w:val="vi-VN"/>
        </w:rPr>
        <w:t>phản biện</w:t>
      </w:r>
      <w:r w:rsidRPr="003829BD">
        <w:rPr>
          <w:noProof/>
          <w:lang w:val="es-ES"/>
        </w:rPr>
        <w:t xml:space="preserve"> cao,</w:t>
      </w:r>
      <w:r w:rsidRPr="003829BD">
        <w:rPr>
          <w:noProof/>
          <w:lang w:val="vi-VN"/>
        </w:rPr>
        <w:t xml:space="preserve"> đưa ra các kiến nghị thể hiện đ</w:t>
      </w:r>
      <w:r w:rsidR="00F80397" w:rsidRPr="003829BD">
        <w:rPr>
          <w:noProof/>
          <w:lang w:val="vi-VN"/>
        </w:rPr>
        <w:t xml:space="preserve">ược rõ chính kiến của </w:t>
      </w:r>
      <w:r w:rsidR="00F80397" w:rsidRPr="003829BD">
        <w:rPr>
          <w:noProof/>
        </w:rPr>
        <w:t>Ban</w:t>
      </w:r>
      <w:r w:rsidRPr="003829BD">
        <w:rPr>
          <w:noProof/>
          <w:lang w:val="es-ES"/>
        </w:rPr>
        <w:t>; cung cấp nhiều thông tin giúp đại biểu có căn cứ thảo luận và quyết định.</w:t>
      </w:r>
      <w:r w:rsidRPr="003829BD">
        <w:rPr>
          <w:noProof/>
          <w:lang w:val="vi-VN"/>
        </w:rPr>
        <w:t xml:space="preserve"> </w:t>
      </w:r>
    </w:p>
    <w:p w:rsidR="0069202B" w:rsidRPr="003829BD" w:rsidRDefault="0069202B" w:rsidP="003829BD">
      <w:pPr>
        <w:spacing w:before="40" w:after="60" w:line="340" w:lineRule="exact"/>
        <w:ind w:firstLine="720"/>
        <w:jc w:val="both"/>
        <w:rPr>
          <w:lang w:val="es-ES"/>
        </w:rPr>
      </w:pPr>
      <w:r w:rsidRPr="003829BD">
        <w:rPr>
          <w:lang w:val="da-DK"/>
        </w:rPr>
        <w:t>Thực hiện chức năng, nhiệm vụ của Ban và theo phân công của Thường trực HĐND tỉnh, Ban đã tích cực, chủ động phối hợp với các cơ quan soạn thảo</w:t>
      </w:r>
      <w:r w:rsidRPr="003829BD">
        <w:rPr>
          <w:rStyle w:val="FootnoteReference"/>
        </w:rPr>
        <w:footnoteReference w:id="5"/>
      </w:r>
      <w:r w:rsidRPr="003829BD">
        <w:rPr>
          <w:lang w:val="da-DK"/>
        </w:rPr>
        <w:t xml:space="preserve">; thu thập thông tin, tài liệu; tổ chức thẩm tra các báo cáo, tờ trình, đề án và dự thảo Nghị quyết do UBND tỉnh trình. Ban đã ban hành </w:t>
      </w:r>
      <w:r w:rsidR="004C59DB" w:rsidRPr="004C59DB">
        <w:rPr>
          <w:lang w:val="da-DK"/>
        </w:rPr>
        <w:t>38</w:t>
      </w:r>
      <w:r w:rsidRPr="003829BD">
        <w:rPr>
          <w:lang w:val="da-DK"/>
        </w:rPr>
        <w:t xml:space="preserve"> báo cáo thẩm tra về các nội dung trình tại </w:t>
      </w:r>
      <w:r w:rsidR="007141E7" w:rsidRPr="003829BD">
        <w:rPr>
          <w:lang w:val="da-DK"/>
        </w:rPr>
        <w:t>các kỳ họp</w:t>
      </w:r>
      <w:r w:rsidRPr="003829BD">
        <w:rPr>
          <w:lang w:val="da-DK"/>
        </w:rPr>
        <w:t xml:space="preserve"> Hội đồng nhân dân tỉnh Khóa XVII </w:t>
      </w:r>
      <w:r w:rsidR="007141E7" w:rsidRPr="003829BD">
        <w:rPr>
          <w:lang w:val="da-DK"/>
        </w:rPr>
        <w:t xml:space="preserve">trong </w:t>
      </w:r>
      <w:r w:rsidR="007141E7" w:rsidRPr="003829BD">
        <w:rPr>
          <w:lang w:val="da-DK"/>
        </w:rPr>
        <w:lastRenderedPageBreak/>
        <w:t xml:space="preserve">năm 2020 </w:t>
      </w:r>
      <w:r w:rsidRPr="003829BD">
        <w:rPr>
          <w:i/>
          <w:lang w:val="es-ES"/>
        </w:rPr>
        <w:t>(</w:t>
      </w:r>
      <w:r w:rsidRPr="003829BD">
        <w:rPr>
          <w:i/>
          <w:lang w:val="da-DK"/>
        </w:rPr>
        <w:t xml:space="preserve">Mục I, </w:t>
      </w:r>
      <w:r w:rsidRPr="003829BD">
        <w:rPr>
          <w:i/>
          <w:lang w:val="pt-BR"/>
        </w:rPr>
        <w:t>P</w:t>
      </w:r>
      <w:r w:rsidRPr="003829BD">
        <w:rPr>
          <w:i/>
          <w:lang w:val="vi-VN"/>
        </w:rPr>
        <w:t xml:space="preserve">hụ lục số </w:t>
      </w:r>
      <w:r w:rsidRPr="003829BD">
        <w:rPr>
          <w:i/>
          <w:lang w:val="es-ES"/>
        </w:rPr>
        <w:t xml:space="preserve">03). </w:t>
      </w:r>
      <w:r w:rsidRPr="003829BD">
        <w:rPr>
          <w:lang w:val="es-ES"/>
        </w:rPr>
        <w:t>Nội dung thẩm tra của Ban tập trung vào những vấn đề quan trọng như: Về sự cần thiết, căn cứ pháp lý, thẩm quyền ban hành, tính thống nhất với hệ thống pháp luật, sự phù hợp với đường lối chủ trương của Đảng, tình hình, điều kiện thực tế của tỉnh và tính khả thi của Nghị quyết,...; thông qua hoạt động tham gia từ đầu cũng như báo cáo thẩm tra, Ban có nhiều kiến nghị được cơ quan soạn thảo đồng tình tiếp thu bổ sung, chỉnh sửa trong nội dung các dự thảo nghị quyết.</w:t>
      </w:r>
    </w:p>
    <w:p w:rsidR="0069202B" w:rsidRPr="003829BD" w:rsidRDefault="0069202B" w:rsidP="003829BD">
      <w:pPr>
        <w:spacing w:before="40" w:after="60" w:line="340" w:lineRule="exact"/>
        <w:ind w:firstLine="720"/>
        <w:jc w:val="both"/>
        <w:rPr>
          <w:lang w:val="da-DK"/>
        </w:rPr>
      </w:pPr>
      <w:r w:rsidRPr="003829BD">
        <w:rPr>
          <w:lang w:val="es-ES"/>
        </w:rPr>
        <w:t>Ngoài ra, Ban còn p</w:t>
      </w:r>
      <w:r w:rsidRPr="003829BD">
        <w:rPr>
          <w:lang w:val="da-DK"/>
        </w:rPr>
        <w:t xml:space="preserve">hối hợp Ban Văn hóa - Xã hội và Ban pháp chế thẩm tra </w:t>
      </w:r>
      <w:r w:rsidR="00BE02C7" w:rsidRPr="00866688">
        <w:rPr>
          <w:lang w:val="da-DK"/>
        </w:rPr>
        <w:t>08</w:t>
      </w:r>
      <w:r w:rsidR="007141E7" w:rsidRPr="003829BD">
        <w:rPr>
          <w:lang w:val="da-DK"/>
        </w:rPr>
        <w:t xml:space="preserve"> </w:t>
      </w:r>
      <w:r w:rsidRPr="003829BD">
        <w:rPr>
          <w:lang w:val="da-DK"/>
        </w:rPr>
        <w:t xml:space="preserve">nội dung trình tại các kỳ họp </w:t>
      </w:r>
      <w:r w:rsidRPr="003829BD">
        <w:rPr>
          <w:i/>
          <w:lang w:val="da-DK"/>
        </w:rPr>
        <w:t>(Mục II, Phụ lục số 03).</w:t>
      </w:r>
    </w:p>
    <w:p w:rsidR="0069202B" w:rsidRPr="003829BD" w:rsidRDefault="0069202B" w:rsidP="003829BD">
      <w:pPr>
        <w:spacing w:before="40" w:after="60" w:line="340" w:lineRule="exact"/>
        <w:ind w:firstLine="720"/>
        <w:jc w:val="both"/>
        <w:rPr>
          <w:b/>
          <w:bCs/>
          <w:lang w:val="vi-VN"/>
        </w:rPr>
      </w:pPr>
      <w:r w:rsidRPr="003829BD">
        <w:rPr>
          <w:b/>
          <w:lang w:val="vi-VN"/>
        </w:rPr>
        <w:t>3.</w:t>
      </w:r>
      <w:r w:rsidRPr="003829BD">
        <w:rPr>
          <w:bCs/>
          <w:lang w:val="vi-VN"/>
        </w:rPr>
        <w:t xml:space="preserve"> </w:t>
      </w:r>
      <w:r w:rsidRPr="003829BD">
        <w:rPr>
          <w:b/>
          <w:bCs/>
          <w:lang w:val="da-DK"/>
        </w:rPr>
        <w:t>H</w:t>
      </w:r>
      <w:r w:rsidRPr="003829BD">
        <w:rPr>
          <w:b/>
          <w:bCs/>
          <w:lang w:val="vi-VN"/>
        </w:rPr>
        <w:t>oạt động tiếp xúc cử tri, tiếp công dân</w:t>
      </w:r>
    </w:p>
    <w:p w:rsidR="0069202B" w:rsidRPr="003829BD" w:rsidRDefault="0069202B" w:rsidP="003829BD">
      <w:pPr>
        <w:spacing w:before="40" w:after="60" w:line="340" w:lineRule="exact"/>
        <w:ind w:firstLine="720"/>
        <w:jc w:val="both"/>
        <w:rPr>
          <w:lang w:val="nb-NO"/>
        </w:rPr>
      </w:pPr>
      <w:r w:rsidRPr="003829BD">
        <w:rPr>
          <w:lang w:val="nb-NO"/>
        </w:rPr>
        <w:t>Phối hợp, tham mưu với Thường trực HĐND tỉnh xử lý một số đơn thư khiếu nại tố cáo thuộc lĩnh vực kinh tế - ngân sách. Bên cạnh đó, lãnh đạo và một số thành viên Ban đã triển khai thực hiện quy chế tiếp công dân của Thường trực HĐND tỉnh, tham dự tiếp công dân tại các địa phương nơi bầu cử.</w:t>
      </w:r>
      <w:r w:rsidRPr="003829BD">
        <w:rPr>
          <w:bCs/>
          <w:lang w:val="nb-NO"/>
        </w:rPr>
        <w:t xml:space="preserve"> Mỗi thành viên Ban với cương vị công tác của mình đã thực hiện nghiêm túc việc giám sát, đôn đốc các cơ quan, đơn vị liên quan giải quyết kiến nghị, khiếu nại, tố cáo của công dân trong lĩnh vực phụ trách.</w:t>
      </w:r>
    </w:p>
    <w:p w:rsidR="0069202B" w:rsidRPr="003829BD" w:rsidRDefault="0069202B" w:rsidP="003829BD">
      <w:pPr>
        <w:spacing w:before="40" w:after="60" w:line="340" w:lineRule="exact"/>
        <w:ind w:firstLine="720"/>
        <w:jc w:val="both"/>
        <w:rPr>
          <w:bCs/>
          <w:lang w:val="nb-NO"/>
        </w:rPr>
      </w:pPr>
      <w:r w:rsidRPr="003829BD">
        <w:rPr>
          <w:bCs/>
          <w:lang w:val="nb-NO"/>
        </w:rPr>
        <w:t xml:space="preserve">Các thành viên Ban đã tham gia đầy đủ hoạt động tiếp xúc cử tri, thảo luận tổ đại biểu HĐND tỉnh trước kỳ họp với tinh thần trách nhiệm cao, thể hiện vai trò, trách nhiệm của người đại biểu dân cử. Các ý kiến, kiến nghị của cử tri và thảo luận về các nội dung kỳ họp được các đại biểu tổng hợp đầy đủ gửi tới kỳ họp Hội đồng nhân dân tỉnh. </w:t>
      </w:r>
    </w:p>
    <w:p w:rsidR="0069202B" w:rsidRPr="003829BD" w:rsidRDefault="0069202B" w:rsidP="003829BD">
      <w:pPr>
        <w:spacing w:before="40" w:after="60" w:line="340" w:lineRule="exact"/>
        <w:ind w:firstLine="720"/>
        <w:jc w:val="both"/>
        <w:rPr>
          <w:b/>
          <w:lang w:val="nb-NO"/>
        </w:rPr>
      </w:pPr>
      <w:r w:rsidRPr="003829BD">
        <w:rPr>
          <w:b/>
          <w:lang w:val="vi-VN"/>
        </w:rPr>
        <w:t>4. Một số hoạt động khác</w:t>
      </w:r>
    </w:p>
    <w:p w:rsidR="007141E7" w:rsidRPr="003829BD" w:rsidRDefault="007141E7" w:rsidP="003829BD">
      <w:pPr>
        <w:spacing w:before="40" w:after="60" w:line="340" w:lineRule="exact"/>
        <w:ind w:firstLine="720"/>
        <w:jc w:val="both"/>
        <w:rPr>
          <w:spacing w:val="2"/>
          <w:lang w:val="nb-NO"/>
        </w:rPr>
      </w:pPr>
      <w:r w:rsidRPr="003829BD">
        <w:rPr>
          <w:lang w:val="nb-NO"/>
        </w:rPr>
        <w:t>Lãnh đạo Ban tham dự các hội nghị do Trung ương, Tỉnh ủy, UBND tỉnh, các sở, ngành, địa phương liên quan tổ chức về các vấn đề có liên quan trong lĩnh vực kinh tế, ngân sách, đô thị, giao thông, xây dựng, khoa học, công nghệ, tài nguyên và môi trường; dự các cuộc làm việc của Kiểm toán nhà nước theo quy chế phối hợp hoạt động. Ngoài ra, Ban đã kịp thời ban hành các văn bản chỉ đạo, phối hợp với các cơ quan, đơn vị để triển khai thực hiện các nhiệm vụ có liên quan; thực hiện quy chế phối hợp với các cơ quan, tại các cuộc làm việc của Ban có sự tham gia của đại diện Ban Thường trực UBMTTQ, Đảng ủy khối các cơ quan và doanh nghiệp tỉnh và một số ngành có liên quan nhằm có thêm thông tin giúp Ban đánh giá, kết luận sát đúng.</w:t>
      </w:r>
    </w:p>
    <w:p w:rsidR="0069202B" w:rsidRPr="003829BD" w:rsidRDefault="001D36C2" w:rsidP="003829BD">
      <w:pPr>
        <w:spacing w:before="40" w:after="60" w:line="340" w:lineRule="exact"/>
        <w:ind w:firstLine="720"/>
        <w:jc w:val="both"/>
        <w:rPr>
          <w:lang w:val="nb-NO"/>
        </w:rPr>
      </w:pPr>
      <w:r w:rsidRPr="003829BD">
        <w:rPr>
          <w:lang w:val="nb-NO"/>
        </w:rPr>
        <w:t>Các đồng chí lãnh đạo Ban tham gia tích cực với vai trò là thành viên mời của các đoàn rà soát, kiểm tra tiến độ đầu tư công trên địa bàn tỉnh, đóng góp nhiều ý kiến vào kết quả chung của đoàn; tham gia vào các tổ chuyên đề nội dung phục vụ việc xây dựng văn kiện</w:t>
      </w:r>
      <w:r w:rsidR="00B65BA0" w:rsidRPr="003829BD">
        <w:rPr>
          <w:lang w:val="nb-NO"/>
        </w:rPr>
        <w:t xml:space="preserve"> Đại hội tỉnh đảng bộ lần thứ XIX; </w:t>
      </w:r>
      <w:r w:rsidR="0069202B" w:rsidRPr="003829BD">
        <w:rPr>
          <w:lang w:val="nb-NO"/>
        </w:rPr>
        <w:t>Trưởng Ban, Phó trưởng ban duy trì thường xuyên chế độ họp theo quy chế hoạt động; chuẩn bị nội dung, tham gia đầy đủ và tích cực đóng góp ý kiến tại các phiên họp T</w:t>
      </w:r>
      <w:r w:rsidR="0069202B" w:rsidRPr="003829BD">
        <w:rPr>
          <w:lang w:val="vi-VN"/>
        </w:rPr>
        <w:t>h</w:t>
      </w:r>
      <w:r w:rsidR="0069202B" w:rsidRPr="003829BD">
        <w:rPr>
          <w:lang w:val="nb-NO"/>
        </w:rPr>
        <w:t xml:space="preserve">ường trực HĐND tỉnh và các cuộc họp về chuẩn bị nội dung, chương trình kỳ họp. Phối hợp với các Ban HĐND tỉnh trong các hoạt động giám sát, </w:t>
      </w:r>
      <w:r w:rsidR="0069202B" w:rsidRPr="003829BD">
        <w:rPr>
          <w:lang w:val="nb-NO"/>
        </w:rPr>
        <w:lastRenderedPageBreak/>
        <w:t xml:space="preserve">khảo sát, làm việc và thẩm tra một số nội dung phục vụ kỳ họp; bố trí chương trình công tác hợp lý, tránh việc trồng chéo và đảm bảo hiệu quả. </w:t>
      </w:r>
    </w:p>
    <w:p w:rsidR="0069202B" w:rsidRPr="003829BD" w:rsidRDefault="0069202B" w:rsidP="003829BD">
      <w:pPr>
        <w:spacing w:before="40" w:after="60" w:line="340" w:lineRule="exact"/>
        <w:ind w:firstLine="720"/>
        <w:jc w:val="both"/>
        <w:rPr>
          <w:lang w:val="nb-NO"/>
        </w:rPr>
      </w:pPr>
      <w:r w:rsidRPr="003829BD">
        <w:rPr>
          <w:lang w:val="nb-NO"/>
        </w:rPr>
        <w:t>Kết quả, thành tích đạt được trong năm 20</w:t>
      </w:r>
      <w:r w:rsidR="007141E7" w:rsidRPr="003829BD">
        <w:rPr>
          <w:lang w:val="nb-NO"/>
        </w:rPr>
        <w:t>20</w:t>
      </w:r>
      <w:r w:rsidRPr="003829BD">
        <w:rPr>
          <w:lang w:val="nb-NO"/>
        </w:rPr>
        <w:t xml:space="preserve"> có sự đóng góp quan trọng, tâm huyết và trách nhiệm của các thành viên Ban, tiêu biểu như các đồng chí Đỗ Khoa Văn </w:t>
      </w:r>
      <w:r w:rsidR="00281CD8" w:rsidRPr="003829BD">
        <w:rPr>
          <w:lang w:val="nb-NO"/>
        </w:rPr>
        <w:t xml:space="preserve">- </w:t>
      </w:r>
      <w:r w:rsidRPr="003829BD">
        <w:rPr>
          <w:lang w:val="nb-NO"/>
        </w:rPr>
        <w:t>Giám đốc Sở Khoa học và Công nghệ, đồng chí Trần Văn Kỳ</w:t>
      </w:r>
      <w:r w:rsidR="00281CD8" w:rsidRPr="003829BD">
        <w:rPr>
          <w:lang w:val="nb-NO"/>
        </w:rPr>
        <w:t>-</w:t>
      </w:r>
      <w:r w:rsidRPr="003829BD">
        <w:rPr>
          <w:lang w:val="nb-NO"/>
        </w:rPr>
        <w:t xml:space="preserve"> B</w:t>
      </w:r>
      <w:r w:rsidR="007141E7" w:rsidRPr="003829BD">
        <w:rPr>
          <w:lang w:val="nb-NO"/>
        </w:rPr>
        <w:t xml:space="preserve">í thư huyện ủy huyện Hương Sơn, đồng chí Nguyễn Văn Hổ </w:t>
      </w:r>
      <w:r w:rsidR="00281CD8" w:rsidRPr="003829BD">
        <w:rPr>
          <w:lang w:val="nb-NO"/>
        </w:rPr>
        <w:t xml:space="preserve">- </w:t>
      </w:r>
      <w:r w:rsidR="007141E7" w:rsidRPr="003829BD">
        <w:rPr>
          <w:lang w:val="nb-NO"/>
        </w:rPr>
        <w:t>Phó Chủ nhiệm Ủy ban Kiểm tra Tỉnh ủy,...</w:t>
      </w:r>
    </w:p>
    <w:p w:rsidR="0069202B" w:rsidRPr="003829BD" w:rsidRDefault="0069202B" w:rsidP="003829BD">
      <w:pPr>
        <w:spacing w:before="40" w:after="60" w:line="340" w:lineRule="exact"/>
        <w:ind w:firstLine="720"/>
        <w:jc w:val="both"/>
        <w:rPr>
          <w:b/>
        </w:rPr>
      </w:pPr>
      <w:r w:rsidRPr="003829BD">
        <w:rPr>
          <w:b/>
          <w:lang w:val="vi-VN"/>
        </w:rPr>
        <w:t>5. Khó khăn, hạn chế</w:t>
      </w:r>
    </w:p>
    <w:p w:rsidR="00281CD8" w:rsidRPr="003829BD" w:rsidRDefault="00281CD8" w:rsidP="003829BD">
      <w:pPr>
        <w:spacing w:before="40" w:after="60" w:line="340" w:lineRule="exact"/>
        <w:ind w:firstLine="720"/>
        <w:jc w:val="both"/>
        <w:rPr>
          <w:color w:val="000000" w:themeColor="text1"/>
          <w:lang w:val="nb-NO"/>
        </w:rPr>
      </w:pPr>
      <w:r w:rsidRPr="003829BD">
        <w:rPr>
          <w:color w:val="000000" w:themeColor="text1"/>
          <w:lang w:val="nb-NO"/>
        </w:rPr>
        <w:t>Năm 2020 là một năm đầy khó khăn thách thức do tình hình thiên tai bão lũ cùng với dịch bệnh Covid -19 diễn biến phức tạp, gây ảnh hưởng không nhỏ đến các hoạt động giám sát, khảo sát và các kế hoạch hoạt động khác của Ban nói riêng và tình hình kinh tế - xã hội của toàn tỉnh nói chung.</w:t>
      </w:r>
    </w:p>
    <w:p w:rsidR="0069202B" w:rsidRPr="003829BD" w:rsidRDefault="00281CD8" w:rsidP="003829BD">
      <w:pPr>
        <w:spacing w:before="40" w:after="60" w:line="340" w:lineRule="exact"/>
        <w:ind w:firstLine="720"/>
        <w:jc w:val="both"/>
        <w:rPr>
          <w:lang w:val="nb-NO"/>
        </w:rPr>
      </w:pPr>
      <w:r w:rsidRPr="003829BD">
        <w:rPr>
          <w:lang w:val="nb-NO"/>
        </w:rPr>
        <w:t xml:space="preserve">Bên cạnh đó, </w:t>
      </w:r>
      <w:r w:rsidR="0069202B" w:rsidRPr="003829BD">
        <w:rPr>
          <w:lang w:val="nb-NO"/>
        </w:rPr>
        <w:t xml:space="preserve"> lịch công tác của Tỉnh ủy, Thường trực, các Ban HĐND và Ủy ban nhân dân tỉnh thường xuyên có sự thay đổi đột xuất; các giám sát chuyên đề của HĐND và một số hoạt động của Thường trực HĐND tỉnh, Ban được phân công chủ trì tham mưu việc triển khai một số nội dung hoạt động của Ban chưa đảm bảo theo kế hoạch đặt ra. </w:t>
      </w:r>
    </w:p>
    <w:p w:rsidR="0069202B" w:rsidRPr="003829BD" w:rsidRDefault="0069202B" w:rsidP="003829BD">
      <w:pPr>
        <w:spacing w:before="40" w:after="60" w:line="340" w:lineRule="exact"/>
        <w:ind w:firstLine="720"/>
        <w:jc w:val="both"/>
      </w:pPr>
      <w:r w:rsidRPr="003829BD">
        <w:rPr>
          <w:lang w:val="vi-VN"/>
        </w:rPr>
        <w:t>Công tác báo cáo theo yêu cầu của một số địa phương</w:t>
      </w:r>
      <w:r w:rsidRPr="003829BD">
        <w:t>, đơn vị</w:t>
      </w:r>
      <w:r w:rsidRPr="003829BD">
        <w:rPr>
          <w:lang w:val="vi-VN"/>
        </w:rPr>
        <w:t xml:space="preserve"> chưa kịp thời, chất lượng </w:t>
      </w:r>
      <w:r w:rsidRPr="003829BD">
        <w:t xml:space="preserve">thấp </w:t>
      </w:r>
      <w:r w:rsidRPr="003829BD">
        <w:rPr>
          <w:lang w:val="vi-VN"/>
        </w:rPr>
        <w:t xml:space="preserve">làm ảnh hưởng đến </w:t>
      </w:r>
      <w:r w:rsidRPr="003829BD">
        <w:t>tiến độ</w:t>
      </w:r>
      <w:r w:rsidRPr="003829BD">
        <w:rPr>
          <w:lang w:val="vi-VN"/>
        </w:rPr>
        <w:t xml:space="preserve"> giám sát của Ban.</w:t>
      </w:r>
    </w:p>
    <w:p w:rsidR="00D07376" w:rsidRPr="003829BD" w:rsidRDefault="00D07376" w:rsidP="003829BD">
      <w:pPr>
        <w:spacing w:before="40" w:after="60" w:line="340" w:lineRule="exact"/>
        <w:ind w:firstLine="720"/>
        <w:jc w:val="both"/>
        <w:rPr>
          <w:color w:val="000000" w:themeColor="text1"/>
        </w:rPr>
      </w:pPr>
      <w:r w:rsidRPr="003829BD">
        <w:rPr>
          <w:color w:val="000000" w:themeColor="text1"/>
        </w:rPr>
        <w:t xml:space="preserve">-Một số </w:t>
      </w:r>
      <w:r w:rsidRPr="003829BD">
        <w:rPr>
          <w:color w:val="000000" w:themeColor="text1"/>
          <w:lang w:val="nb-NO"/>
        </w:rPr>
        <w:t>Tờ trình, Đề án và dự thảo Nghị quyết</w:t>
      </w:r>
      <w:r w:rsidRPr="003829BD">
        <w:rPr>
          <w:color w:val="000000" w:themeColor="text1"/>
        </w:rPr>
        <w:t xml:space="preserve"> trình Kỳ họp HĐND tỉnh còn chậm dẫn đến việc thẩm tra của Ban có lúc còn bị động, không đủ thời gian nghiên cứu sâu.</w:t>
      </w:r>
    </w:p>
    <w:p w:rsidR="0069202B" w:rsidRPr="003829BD" w:rsidRDefault="0069202B" w:rsidP="003829BD">
      <w:pPr>
        <w:spacing w:before="40" w:after="60" w:line="340" w:lineRule="exact"/>
        <w:ind w:firstLine="720"/>
        <w:jc w:val="both"/>
        <w:rPr>
          <w:b/>
          <w:bCs/>
        </w:rPr>
      </w:pPr>
      <w:r w:rsidRPr="003829BD">
        <w:rPr>
          <w:b/>
          <w:bCs/>
          <w:lang w:val="vi-VN"/>
        </w:rPr>
        <w:t>II. PHƯƠNG HƯỚNG, NHIỆM VỤ VÀ GIẢI PHÁP NĂM 202</w:t>
      </w:r>
      <w:r w:rsidR="00D07376" w:rsidRPr="003829BD">
        <w:rPr>
          <w:b/>
          <w:bCs/>
        </w:rPr>
        <w:t>1</w:t>
      </w:r>
    </w:p>
    <w:p w:rsidR="0069202B" w:rsidRPr="003829BD" w:rsidRDefault="0069202B" w:rsidP="003829BD">
      <w:pPr>
        <w:spacing w:before="40" w:after="60" w:line="340" w:lineRule="exact"/>
        <w:ind w:firstLine="720"/>
        <w:jc w:val="both"/>
        <w:rPr>
          <w:lang w:val="nl-NL"/>
        </w:rPr>
      </w:pPr>
      <w:r w:rsidRPr="003829BD">
        <w:rPr>
          <w:lang w:val="nl-NL"/>
        </w:rPr>
        <w:t>Năm 202</w:t>
      </w:r>
      <w:r w:rsidR="00D07376" w:rsidRPr="003829BD">
        <w:rPr>
          <w:lang w:val="nl-NL"/>
        </w:rPr>
        <w:t>1</w:t>
      </w:r>
      <w:r w:rsidRPr="003829BD">
        <w:rPr>
          <w:lang w:val="nl-NL"/>
        </w:rPr>
        <w:t xml:space="preserve"> </w:t>
      </w:r>
      <w:r w:rsidR="00BE02C7" w:rsidRPr="003829BD">
        <w:rPr>
          <w:lang w:val="nl-NL"/>
        </w:rPr>
        <w:t>là năm chuyển giao giữa hai nhiệm kỳ Hội đồng nhân dân tỉnh, năm tiến hành bầu cử đại biểu Quốc hội khóa XV và bầu cử đại biểu Hội đồng nhân dân các cấp nhiệm kỳ 2021-2026. Vì vậy Ban Kinh tế Ngân sách tiến hành các nội dung chủ yếu sau:</w:t>
      </w:r>
    </w:p>
    <w:p w:rsidR="0069202B" w:rsidRPr="003829BD" w:rsidRDefault="0069202B" w:rsidP="003829BD">
      <w:pPr>
        <w:spacing w:before="40" w:after="60" w:line="340" w:lineRule="exact"/>
        <w:ind w:firstLine="720"/>
        <w:jc w:val="both"/>
        <w:rPr>
          <w:b/>
          <w:lang w:val="nb-NO"/>
        </w:rPr>
      </w:pPr>
      <w:r w:rsidRPr="003829BD">
        <w:rPr>
          <w:b/>
          <w:lang w:val="nb-NO"/>
        </w:rPr>
        <w:t>1. Phương hướng, nhiệm vụ năm 202</w:t>
      </w:r>
      <w:r w:rsidR="00D07376" w:rsidRPr="003829BD">
        <w:rPr>
          <w:b/>
          <w:lang w:val="nb-NO"/>
        </w:rPr>
        <w:t>1</w:t>
      </w:r>
    </w:p>
    <w:p w:rsidR="0069202B" w:rsidRPr="003829BD" w:rsidRDefault="0069202B" w:rsidP="003829BD">
      <w:pPr>
        <w:spacing w:before="40" w:after="60" w:line="340" w:lineRule="exact"/>
        <w:ind w:firstLine="720"/>
        <w:jc w:val="both"/>
        <w:rPr>
          <w:b/>
          <w:spacing w:val="-4"/>
          <w:lang w:val="nb-NO"/>
        </w:rPr>
      </w:pPr>
      <w:r w:rsidRPr="003829BD">
        <w:rPr>
          <w:b/>
          <w:spacing w:val="-4"/>
          <w:lang w:val="nb-NO"/>
        </w:rPr>
        <w:t>1.1. Hoạt động thẩm tra phục vụ kỳ họp</w:t>
      </w:r>
    </w:p>
    <w:p w:rsidR="0069202B" w:rsidRPr="003829BD" w:rsidRDefault="0069202B" w:rsidP="003829BD">
      <w:pPr>
        <w:spacing w:before="40" w:after="60" w:line="340" w:lineRule="exact"/>
        <w:ind w:firstLine="720"/>
        <w:jc w:val="both"/>
        <w:rPr>
          <w:spacing w:val="-4"/>
          <w:lang w:val="nb-NO"/>
        </w:rPr>
      </w:pPr>
      <w:r w:rsidRPr="003829BD">
        <w:rPr>
          <w:spacing w:val="-4"/>
          <w:lang w:val="nb-NO"/>
        </w:rPr>
        <w:t xml:space="preserve">Ban chủ động khảo sát nắm tình hình, thu thập thông tin đa chiều, tích cực nghiên cứu văn bản, tài liệu để thực hiện tốt nhiệm vụ thẩm các báo cáo, tờ trình, dự thảo nghị quyết phục vụ các kỳ họp theo Luật </w:t>
      </w:r>
      <w:r w:rsidR="00D07376" w:rsidRPr="003829BD">
        <w:rPr>
          <w:spacing w:val="-4"/>
          <w:lang w:val="nb-NO"/>
        </w:rPr>
        <w:t>định và phân công của Thường trự</w:t>
      </w:r>
      <w:r w:rsidRPr="003829BD">
        <w:rPr>
          <w:spacing w:val="-4"/>
          <w:lang w:val="nb-NO"/>
        </w:rPr>
        <w:t xml:space="preserve">c HĐND tỉnh. </w:t>
      </w:r>
      <w:r w:rsidRPr="003829BD">
        <w:rPr>
          <w:lang w:val="nb-NO"/>
        </w:rPr>
        <w:t>Tiếp tục tham gia, phối hợp ngay từ đầu và trong cả quá trình với các ngành kinh tế tổng hợp trong việc xây dựng dự toán thu, chi ngân sách, bố trí vốn đầu tư phát triển hàng năm</w:t>
      </w:r>
      <w:r w:rsidRPr="003829BD">
        <w:rPr>
          <w:lang w:val="vi-VN"/>
        </w:rPr>
        <w:t>, các đề án, chương trình, cơ chế, chính sách</w:t>
      </w:r>
      <w:r w:rsidRPr="003829BD">
        <w:rPr>
          <w:lang w:val="nb-NO"/>
        </w:rPr>
        <w:t xml:space="preserve">. </w:t>
      </w:r>
      <w:r w:rsidR="00D07376" w:rsidRPr="003829BD">
        <w:rPr>
          <w:spacing w:val="-4"/>
          <w:lang w:val="nb-NO"/>
        </w:rPr>
        <w:t>Nghiên cứu cải tiế</w:t>
      </w:r>
      <w:r w:rsidRPr="003829BD">
        <w:rPr>
          <w:spacing w:val="-4"/>
          <w:lang w:val="nb-NO"/>
        </w:rPr>
        <w:t>n, đổi mới phương thức hoạt động để tiếp tục nâng cao chất lượng các báo cáo thẩm tra bảo đảm ngắn gọn, tập trung phân tích về những vấn để trọng tâm, thiết thực giúp HĐND tỉnh có thêm thông tin trong quá trình thảo luận, xem xét các báo cáo và thông qua dự thảo nghị quyết tại các kỳ họp.</w:t>
      </w:r>
    </w:p>
    <w:p w:rsidR="0069202B" w:rsidRPr="003829BD" w:rsidRDefault="0069202B" w:rsidP="003829BD">
      <w:pPr>
        <w:spacing w:before="40" w:after="60" w:line="340" w:lineRule="exact"/>
        <w:ind w:firstLine="720"/>
        <w:jc w:val="both"/>
        <w:rPr>
          <w:b/>
          <w:lang w:val="nb-NO"/>
        </w:rPr>
      </w:pPr>
      <w:r w:rsidRPr="003829BD">
        <w:rPr>
          <w:b/>
          <w:lang w:val="nb-NO"/>
        </w:rPr>
        <w:t>1.2. Hoạt động giám sát, khảo sát</w:t>
      </w:r>
    </w:p>
    <w:p w:rsidR="0069202B" w:rsidRPr="003829BD" w:rsidRDefault="0069202B" w:rsidP="003829BD">
      <w:pPr>
        <w:adjustRightInd w:val="0"/>
        <w:spacing w:before="40" w:after="60" w:line="340" w:lineRule="exact"/>
        <w:ind w:firstLine="720"/>
        <w:jc w:val="both"/>
        <w:rPr>
          <w:spacing w:val="-4"/>
          <w:lang w:val="vi-VN"/>
        </w:rPr>
      </w:pPr>
      <w:r w:rsidRPr="003829BD">
        <w:rPr>
          <w:i/>
          <w:spacing w:val="-4"/>
          <w:lang w:val="nl-NL"/>
        </w:rPr>
        <w:lastRenderedPageBreak/>
        <w:t>a) Giám sát chuyên đề</w:t>
      </w:r>
      <w:r w:rsidRPr="003829BD">
        <w:rPr>
          <w:spacing w:val="-4"/>
          <w:lang w:val="nl-NL"/>
        </w:rPr>
        <w:t>:</w:t>
      </w:r>
    </w:p>
    <w:p w:rsidR="004254C1" w:rsidRPr="003829BD" w:rsidRDefault="004254C1" w:rsidP="003829BD">
      <w:pPr>
        <w:spacing w:before="40" w:after="60" w:line="340" w:lineRule="exact"/>
        <w:ind w:firstLine="720"/>
        <w:jc w:val="both"/>
        <w:rPr>
          <w:lang w:val="nb-NO"/>
        </w:rPr>
      </w:pPr>
      <w:r w:rsidRPr="003829BD">
        <w:t>Dự kiến: Giám sát kết quả thực hiện duy tu, bảo dưỡng các công trình hạ tầng giao thông đường bộ; kết quả thực hiện kế hoạch đầu tư công trung hạn giai đoạn 2016-2020; kết quả thực hiện một số chính sách trên lĩnh vực nông nghiệp, công nghiệp, khoa học công nghệ, phát triển thương mại nông thôn..</w:t>
      </w:r>
      <w:r w:rsidRPr="003829BD">
        <w:rPr>
          <w:lang w:val="vi-VN"/>
        </w:rPr>
        <w:t>.</w:t>
      </w:r>
    </w:p>
    <w:p w:rsidR="0069202B" w:rsidRPr="003829BD" w:rsidRDefault="0069202B" w:rsidP="003829BD">
      <w:pPr>
        <w:adjustRightInd w:val="0"/>
        <w:spacing w:before="40" w:after="60" w:line="340" w:lineRule="exact"/>
        <w:ind w:firstLine="720"/>
        <w:jc w:val="both"/>
        <w:rPr>
          <w:lang w:val="nl-NL"/>
        </w:rPr>
      </w:pPr>
      <w:r w:rsidRPr="003829BD" w:rsidDel="001B4E64">
        <w:rPr>
          <w:lang w:val="nl-NL"/>
        </w:rPr>
        <w:t xml:space="preserve"> </w:t>
      </w:r>
      <w:r w:rsidRPr="003829BD">
        <w:rPr>
          <w:lang w:val="nl-NL"/>
        </w:rPr>
        <w:t>Ngoài ra, Ban sẽ tham gia các Đoàn giám sát của Thường trực Hội đồng nhân dân tỉnh và phối hợp giám sát với các Ban khác của Hội đồng nhân dân tỉnh khi được phân công.</w:t>
      </w:r>
    </w:p>
    <w:p w:rsidR="0069202B" w:rsidRPr="003829BD" w:rsidRDefault="0069202B" w:rsidP="003829BD">
      <w:pPr>
        <w:spacing w:before="40" w:after="60" w:line="340" w:lineRule="exact"/>
        <w:ind w:firstLine="720"/>
        <w:jc w:val="both"/>
        <w:rPr>
          <w:bCs/>
          <w:i/>
          <w:lang w:val="vi-VN"/>
        </w:rPr>
      </w:pPr>
      <w:r w:rsidRPr="003829BD">
        <w:rPr>
          <w:bCs/>
          <w:i/>
          <w:lang w:val="nb-NO"/>
        </w:rPr>
        <w:t xml:space="preserve">b) </w:t>
      </w:r>
      <w:r w:rsidRPr="003829BD">
        <w:rPr>
          <w:i/>
          <w:lang w:val="vi-VN"/>
        </w:rPr>
        <w:t>Giám sát thường xuyên</w:t>
      </w:r>
      <w:r w:rsidRPr="003829BD">
        <w:rPr>
          <w:i/>
          <w:lang w:val="nb-NO"/>
        </w:rPr>
        <w:t>,</w:t>
      </w:r>
      <w:r w:rsidRPr="003829BD">
        <w:rPr>
          <w:lang w:val="vi-VN"/>
        </w:rPr>
        <w:t xml:space="preserve"> </w:t>
      </w:r>
      <w:r w:rsidRPr="003829BD">
        <w:rPr>
          <w:bCs/>
          <w:i/>
          <w:lang w:val="nb-NO"/>
        </w:rPr>
        <w:t>khảo sát</w:t>
      </w:r>
      <w:r w:rsidRPr="003829BD">
        <w:rPr>
          <w:bCs/>
          <w:i/>
          <w:lang w:val="vi-VN"/>
        </w:rPr>
        <w:t>:</w:t>
      </w:r>
    </w:p>
    <w:p w:rsidR="00C83496" w:rsidRPr="003829BD" w:rsidRDefault="00C83496" w:rsidP="003829BD">
      <w:pPr>
        <w:spacing w:before="40" w:after="60" w:line="340" w:lineRule="exact"/>
        <w:ind w:firstLine="720"/>
        <w:jc w:val="both"/>
        <w:rPr>
          <w:lang w:val="nb-NO"/>
        </w:rPr>
      </w:pPr>
      <w:r w:rsidRPr="003829BD">
        <w:t>T</w:t>
      </w:r>
      <w:r w:rsidRPr="003829BD">
        <w:rPr>
          <w:lang w:val="vi-VN"/>
        </w:rPr>
        <w:t xml:space="preserve">ổ chức các cuộc giám sát thường xuyên  với quy mô thích hợp, tập trung vào các lĩnh vực: Việc thực thi pháp luật và các Nghị quyết của HĐND tỉnh; chuyển dịch mô hình tăng trưởng kinh tế gắn với tái cơ cấu kinh tế; các chương trình mục tiêu quốc gia; Công tác quản lý </w:t>
      </w:r>
      <w:r w:rsidRPr="003829BD">
        <w:rPr>
          <w:lang w:val="nb-NO"/>
        </w:rPr>
        <w:t>ngân sách,  đầu tư xây dựng cơ bản, khoa học công nghệ, tài nguyên và môi trường</w:t>
      </w:r>
      <w:r w:rsidRPr="003829BD">
        <w:rPr>
          <w:lang w:val="vi-VN"/>
        </w:rPr>
        <w:t>; tổ chức thực hiện các chủ trương, chính sách l</w:t>
      </w:r>
      <w:r w:rsidRPr="003829BD">
        <w:t>ớ</w:t>
      </w:r>
      <w:r w:rsidRPr="003829BD">
        <w:rPr>
          <w:lang w:val="vi-VN"/>
        </w:rPr>
        <w:t>n, các dự án trọng điểm của tỉnh,..</w:t>
      </w:r>
      <w:r w:rsidRPr="003829BD">
        <w:rPr>
          <w:lang w:val="nb-NO"/>
        </w:rPr>
        <w:t>.</w:t>
      </w:r>
    </w:p>
    <w:p w:rsidR="00C83496" w:rsidRPr="003829BD" w:rsidRDefault="00C83496" w:rsidP="003829BD">
      <w:pPr>
        <w:spacing w:before="40" w:after="60" w:line="340" w:lineRule="exact"/>
        <w:ind w:firstLine="720"/>
        <w:jc w:val="both"/>
        <w:rPr>
          <w:lang w:val="nb-NO"/>
        </w:rPr>
      </w:pPr>
      <w:r w:rsidRPr="003829BD">
        <w:rPr>
          <w:lang w:val="nb-NO"/>
        </w:rPr>
        <w:t>Ban sẽ kịp thời giám sát, thẩm tra, phối hợp với các cơ quan, đơn vị để triển khai thực hiện các Luật mới ban hành liên quan đến lĩnh vực hoạt động.</w:t>
      </w:r>
    </w:p>
    <w:p w:rsidR="0069202B" w:rsidRPr="003829BD" w:rsidRDefault="0069202B" w:rsidP="003829BD">
      <w:pPr>
        <w:spacing w:before="40" w:after="60" w:line="340" w:lineRule="exact"/>
        <w:ind w:firstLine="720"/>
        <w:jc w:val="both"/>
        <w:rPr>
          <w:b/>
          <w:lang w:val="nb-NO"/>
        </w:rPr>
      </w:pPr>
      <w:r w:rsidRPr="003829BD">
        <w:rPr>
          <w:b/>
          <w:lang w:val="nb-NO"/>
        </w:rPr>
        <w:t>1.3. Các hoạt động khác</w:t>
      </w:r>
    </w:p>
    <w:p w:rsidR="00DB2181" w:rsidRPr="003829BD" w:rsidRDefault="00DB2181" w:rsidP="003829BD">
      <w:pPr>
        <w:spacing w:before="40" w:after="60" w:line="340" w:lineRule="exact"/>
        <w:ind w:firstLine="720"/>
        <w:jc w:val="both"/>
        <w:rPr>
          <w:lang w:val="nb-NO"/>
        </w:rPr>
      </w:pPr>
      <w:r w:rsidRPr="003829BD">
        <w:rPr>
          <w:lang w:val="nb-NO"/>
        </w:rPr>
        <w:t>- Giám sát về công tác bầu cử đại biểu Quốc hội khóa XV và bầu cử đại biểu Hội đồng nhân dân các cấp nhiệm kỳ 2021-2026.</w:t>
      </w:r>
    </w:p>
    <w:p w:rsidR="00DB2181" w:rsidRPr="003829BD" w:rsidRDefault="00DB2181" w:rsidP="003829BD">
      <w:pPr>
        <w:spacing w:before="40" w:after="60" w:line="340" w:lineRule="exact"/>
        <w:ind w:firstLine="720"/>
        <w:jc w:val="both"/>
        <w:rPr>
          <w:lang w:val="nb-NO"/>
        </w:rPr>
      </w:pPr>
      <w:r w:rsidRPr="003829BD">
        <w:rPr>
          <w:lang w:val="nb-NO"/>
        </w:rPr>
        <w:t>- Tổng kết hoạt động nhiệm kỳ 20</w:t>
      </w:r>
      <w:r w:rsidR="004254C1" w:rsidRPr="003829BD">
        <w:rPr>
          <w:lang w:val="nb-NO"/>
        </w:rPr>
        <w:t>16</w:t>
      </w:r>
      <w:r w:rsidRPr="003829BD">
        <w:rPr>
          <w:lang w:val="nb-NO"/>
        </w:rPr>
        <w:t>-202</w:t>
      </w:r>
      <w:r w:rsidR="004254C1" w:rsidRPr="003829BD">
        <w:rPr>
          <w:lang w:val="nb-NO"/>
        </w:rPr>
        <w:t>1</w:t>
      </w:r>
      <w:r w:rsidRPr="003829BD">
        <w:rPr>
          <w:lang w:val="nb-NO"/>
        </w:rPr>
        <w:t xml:space="preserve"> của Ban Kinh tế Ngân sách; chuẩn bị một số nội dung phục vụ hội nghị tổng kết hoạt động của Hội đồng nhân dân tỉnh khóa XVII, nhiệm kỳ 2016-2021.</w:t>
      </w:r>
    </w:p>
    <w:p w:rsidR="0069202B" w:rsidRPr="003829BD" w:rsidRDefault="0069202B" w:rsidP="003829BD">
      <w:pPr>
        <w:pStyle w:val="n-dieu"/>
        <w:spacing w:before="40" w:after="60" w:line="340" w:lineRule="exact"/>
        <w:ind w:firstLine="720"/>
        <w:jc w:val="both"/>
        <w:rPr>
          <w:rFonts w:ascii="Times New Roman" w:hAnsi="Times New Roman" w:cs="Times New Roman"/>
          <w:b w:val="0"/>
          <w:color w:val="auto"/>
          <w:spacing w:val="-4"/>
          <w:lang w:val="it-IT"/>
        </w:rPr>
      </w:pPr>
      <w:r w:rsidRPr="003829BD">
        <w:rPr>
          <w:rFonts w:ascii="Times New Roman" w:hAnsi="Times New Roman" w:cs="Times New Roman"/>
          <w:b w:val="0"/>
          <w:color w:val="auto"/>
          <w:spacing w:val="-4"/>
          <w:lang w:val="it-IT"/>
        </w:rPr>
        <w:t>- Thường xuyên theo dõi nắm tình hình triển khai, kết quả thực hiện các Nghị quyết của Hội đồng nhân dân tỉnh về lĩnh vực kinh tế, ngân sách, khoa học, công nghệ, tài nguyên và môi trường; kết quả thực hiện kiến nghị trong các báo cáo kết quả giám sát, thẩm tra của Ban.</w:t>
      </w:r>
    </w:p>
    <w:p w:rsidR="0069202B" w:rsidRPr="003829BD" w:rsidRDefault="0069202B" w:rsidP="003829BD">
      <w:pPr>
        <w:adjustRightInd w:val="0"/>
        <w:spacing w:before="40" w:after="60" w:line="340" w:lineRule="exact"/>
        <w:ind w:firstLine="720"/>
        <w:jc w:val="both"/>
        <w:rPr>
          <w:spacing w:val="-2"/>
          <w:lang w:val="it-IT"/>
        </w:rPr>
      </w:pPr>
      <w:r w:rsidRPr="003829BD">
        <w:rPr>
          <w:spacing w:val="-2"/>
          <w:lang w:val="it-IT"/>
        </w:rPr>
        <w:t>- Tâp trung cao cho hoạt động chất vấn, trong đó lựa chọn những vấn đề trọng tâm trọng điểm, có nhiều ý kiến mang tính thời sự, phản ánh tâm tư nguyện vọng của cử tri, nhất là các nội dung gắn với thực tiễn hoạt động của từng thành viên ban; góp phần giúp HĐND tỉnh giải quyết những vấn đề cụ thể trong quá trình điều hành</w:t>
      </w:r>
      <w:r w:rsidRPr="003829BD">
        <w:rPr>
          <w:lang w:val="it-IT"/>
        </w:rPr>
        <w:t>.</w:t>
      </w:r>
      <w:r w:rsidRPr="003829BD">
        <w:rPr>
          <w:spacing w:val="-2"/>
          <w:lang w:val="it-IT"/>
        </w:rPr>
        <w:t xml:space="preserve"> </w:t>
      </w:r>
    </w:p>
    <w:p w:rsidR="0069202B" w:rsidRPr="003829BD" w:rsidRDefault="0069202B" w:rsidP="003829BD">
      <w:pPr>
        <w:adjustRightInd w:val="0"/>
        <w:spacing w:before="40" w:after="60" w:line="340" w:lineRule="exact"/>
        <w:ind w:firstLine="720"/>
        <w:jc w:val="both"/>
        <w:rPr>
          <w:spacing w:val="-2"/>
          <w:lang w:val="it-IT"/>
        </w:rPr>
      </w:pPr>
      <w:r w:rsidRPr="003829BD">
        <w:rPr>
          <w:spacing w:val="-2"/>
          <w:lang w:val="it-IT"/>
        </w:rPr>
        <w:t xml:space="preserve">- Tham gia các phiên họp, hội nghị của Thường trực </w:t>
      </w:r>
      <w:r w:rsidRPr="003829BD">
        <w:rPr>
          <w:lang w:val="it-IT"/>
        </w:rPr>
        <w:t>Hội đồng nhân dân</w:t>
      </w:r>
      <w:r w:rsidRPr="003829BD">
        <w:rPr>
          <w:spacing w:val="-2"/>
          <w:lang w:val="it-IT"/>
        </w:rPr>
        <w:t xml:space="preserve"> tỉnh, Ủy ban nhân dân tỉnh, các Ban </w:t>
      </w:r>
      <w:r w:rsidRPr="003829BD">
        <w:rPr>
          <w:lang w:val="it-IT"/>
        </w:rPr>
        <w:t>Hội đồng nhân dân</w:t>
      </w:r>
      <w:r w:rsidRPr="003829BD">
        <w:rPr>
          <w:spacing w:val="-2"/>
          <w:lang w:val="it-IT"/>
        </w:rPr>
        <w:t xml:space="preserve"> tỉnh và các sở, ban ngành, địa phương trên địa bàn tỉnh tổ chức; tham dự các hội nghị, hội thảo, các cuộc giao lưu, trao đổi kinh nghiệm do Quốc hội, Đoàn đại biểu Quốc hội tỉnh và Hội đồng nhân dân các tỉnh bạn tổ chức. </w:t>
      </w:r>
    </w:p>
    <w:p w:rsidR="0069202B" w:rsidRPr="003829BD" w:rsidRDefault="0069202B" w:rsidP="003829BD">
      <w:pPr>
        <w:spacing w:before="40" w:after="60" w:line="340" w:lineRule="exact"/>
        <w:ind w:firstLine="720"/>
        <w:jc w:val="both"/>
        <w:rPr>
          <w:lang w:val="it-IT"/>
        </w:rPr>
      </w:pPr>
      <w:r w:rsidRPr="003829BD">
        <w:rPr>
          <w:lang w:val="it-IT"/>
        </w:rPr>
        <w:t xml:space="preserve">- Tiếp nhận và xử lý các đơn thư khiếu nại, tố cáo, kiến nghị, phản ánh trên lĩnh vực phụ trách. Các thành viên Ban tham dự tiếp công dân tại các địa </w:t>
      </w:r>
      <w:r w:rsidRPr="003829BD">
        <w:rPr>
          <w:lang w:val="it-IT"/>
        </w:rPr>
        <w:lastRenderedPageBreak/>
        <w:t>phương đảm bảo theo các quy định,</w:t>
      </w:r>
      <w:r w:rsidRPr="003829BD">
        <w:rPr>
          <w:lang w:val="nl-NL"/>
        </w:rPr>
        <w:t xml:space="preserve"> tham gia các hoạt động thảo luận tổ trước kỳ họp, giám sát tại địa phương nơi bầu cử.</w:t>
      </w:r>
    </w:p>
    <w:p w:rsidR="0069202B" w:rsidRPr="003829BD" w:rsidRDefault="0069202B" w:rsidP="003829BD">
      <w:pPr>
        <w:spacing w:before="40" w:after="60" w:line="340" w:lineRule="exact"/>
        <w:ind w:firstLine="720"/>
        <w:jc w:val="both"/>
        <w:rPr>
          <w:lang w:val="it-IT"/>
        </w:rPr>
      </w:pPr>
      <w:r w:rsidRPr="003829BD">
        <w:rPr>
          <w:lang w:val="it-IT"/>
        </w:rPr>
        <w:t>- Tổ chức 01 cuộc đi học tập kinh nghiệm hoạt động của Ban Kinh tế ngân sách một số tỉnh, thành phố trong cả nước nhằm nâng cao kiến thức kinh nghiệm trong hoạt động giám sát của Ban.</w:t>
      </w:r>
    </w:p>
    <w:p w:rsidR="0069202B" w:rsidRPr="003829BD" w:rsidRDefault="0069202B" w:rsidP="003829BD">
      <w:pPr>
        <w:spacing w:before="40" w:after="60" w:line="340" w:lineRule="exact"/>
        <w:ind w:firstLine="720"/>
        <w:jc w:val="both"/>
        <w:rPr>
          <w:lang w:val="nb-NO"/>
        </w:rPr>
      </w:pPr>
      <w:r w:rsidRPr="003829BD">
        <w:rPr>
          <w:lang w:val="nb-NO"/>
        </w:rPr>
        <w:t>Ngoài các nội dung nêu trên, căn cứ vào tình hình thực tế tại các thời điểm, Ban Kinh tế ngân sách sẽ tổ chức các cuộc làm việc và giám sát tại một số địa phương, đơn vị có những vấn đề được cử tri tỉnh nhà quan tâm. Tùy theo tình hình cụ thể trong quá trình điều hành công tác, Ban sẽ xây dựng chương trình hoạt động giám sát phù hợp với yêu cầu nhiệm vụ.</w:t>
      </w:r>
    </w:p>
    <w:p w:rsidR="0069202B" w:rsidRPr="003829BD" w:rsidRDefault="0069202B" w:rsidP="003829BD">
      <w:pPr>
        <w:tabs>
          <w:tab w:val="left" w:pos="720"/>
          <w:tab w:val="left" w:pos="1800"/>
        </w:tabs>
        <w:spacing w:before="40" w:after="60" w:line="340" w:lineRule="exact"/>
        <w:ind w:firstLine="720"/>
        <w:jc w:val="both"/>
        <w:rPr>
          <w:b/>
          <w:lang w:val="vi-VN"/>
        </w:rPr>
      </w:pPr>
      <w:r w:rsidRPr="003829BD">
        <w:rPr>
          <w:b/>
          <w:lang w:val="nb-NO"/>
        </w:rPr>
        <w:t>2. Giải pháp</w:t>
      </w:r>
    </w:p>
    <w:p w:rsidR="0069202B" w:rsidRPr="003829BD" w:rsidRDefault="0069202B" w:rsidP="003829BD">
      <w:pPr>
        <w:spacing w:before="40" w:after="60" w:line="340" w:lineRule="exact"/>
        <w:ind w:firstLine="720"/>
        <w:jc w:val="both"/>
        <w:rPr>
          <w:lang w:val="nb-NO"/>
        </w:rPr>
      </w:pPr>
      <w:r w:rsidRPr="003829BD">
        <w:rPr>
          <w:lang w:val="nb-NO"/>
        </w:rPr>
        <w:t>- Bám sát các nhiệm vụ chính trị, tranh thủ tối đa sự lãnh đạo, chỉ đạo của Tỉnh ủy, Thường trực HĐND để xây dựng chương trình kế hoạch công tác và những nhiệm vụ trọng tâm của Ban một cách hiệu quả, thiết thực.</w:t>
      </w:r>
    </w:p>
    <w:p w:rsidR="0069202B" w:rsidRPr="003829BD" w:rsidRDefault="0069202B" w:rsidP="003829BD">
      <w:pPr>
        <w:spacing w:before="40" w:after="60" w:line="340" w:lineRule="exact"/>
        <w:ind w:firstLine="720"/>
        <w:jc w:val="both"/>
        <w:rPr>
          <w:lang w:val="it-IT"/>
        </w:rPr>
      </w:pPr>
      <w:r w:rsidRPr="003829BD">
        <w:rPr>
          <w:lang w:val="it-IT"/>
        </w:rPr>
        <w:t xml:space="preserve">- Nâng cao ý thức trách nhiệm của các thành viên, thực hiện các hoạt động theo phân công của Thường trực; phối hợp chặt chẽ giữa các Ban Hội đồng nhân dân tỉnh và với các cơ quan chức năng, các địa phương trong tỉnh. </w:t>
      </w:r>
    </w:p>
    <w:p w:rsidR="0069202B" w:rsidRPr="003829BD" w:rsidRDefault="0069202B" w:rsidP="003829BD">
      <w:pPr>
        <w:spacing w:before="40" w:after="60" w:line="340" w:lineRule="exact"/>
        <w:ind w:firstLine="720"/>
        <w:jc w:val="both"/>
        <w:rPr>
          <w:lang w:val="nb-NO"/>
        </w:rPr>
      </w:pPr>
      <w:r w:rsidRPr="003829BD">
        <w:rPr>
          <w:lang w:val="nb-NO"/>
        </w:rPr>
        <w:t>- Phối hợp chặt chẽ với các ban HĐND tỉnh, UBND tỉnh và các ngành kinh tế tổng hợp trong công việc chuẩn bị nội dung cho kỳ họp cũng như trong công tác giám sát giữa hai kỳ họp.</w:t>
      </w:r>
      <w:r w:rsidRPr="003829BD">
        <w:rPr>
          <w:lang w:val="it-IT"/>
        </w:rPr>
        <w:t xml:space="preserve"> </w:t>
      </w:r>
      <w:r w:rsidRPr="003829BD">
        <w:rPr>
          <w:lang w:val="nb-NO"/>
        </w:rPr>
        <w:t>Tích cực, chủ động tham gia các phiên họp thường trực HĐND tỉnh.</w:t>
      </w:r>
    </w:p>
    <w:p w:rsidR="0069202B" w:rsidRPr="003829BD" w:rsidRDefault="0069202B" w:rsidP="003829BD">
      <w:pPr>
        <w:spacing w:before="40" w:after="60" w:line="340" w:lineRule="exact"/>
        <w:ind w:firstLine="720"/>
        <w:jc w:val="both"/>
        <w:rPr>
          <w:lang w:val="nb-NO"/>
        </w:rPr>
      </w:pPr>
      <w:r w:rsidRPr="003829BD">
        <w:rPr>
          <w:lang w:val="nb-NO"/>
        </w:rPr>
        <w:t>- Xây dựng chương trình kế hoạch hoạt động tháng, quý, năm một cách khoa học, rõ ràng, chi tiết tránh trùng lặp với lịch công tác của Tỉnh ủy, UBND tỉnh để các thành viên Ban tham gia đầy đủ.</w:t>
      </w:r>
    </w:p>
    <w:p w:rsidR="0069202B" w:rsidRPr="003829BD" w:rsidRDefault="0069202B" w:rsidP="003829BD">
      <w:pPr>
        <w:spacing w:before="40" w:after="60" w:line="340" w:lineRule="exact"/>
        <w:ind w:firstLine="720"/>
        <w:jc w:val="both"/>
        <w:rPr>
          <w:lang w:val="nb-NO"/>
        </w:rPr>
      </w:pPr>
      <w:r w:rsidRPr="003829BD">
        <w:rPr>
          <w:lang w:val="nb-NO"/>
        </w:rPr>
        <w:t>- Tiếp tục thiết lập và quản lý hệ thống cơ sở dữ liệu một cách đồng bộ, khoa học nhằm thuận tiện trong tra cứu và cung cấp thông tin phục vụ hoạt động giám sát của Thường trực HĐND và các Ban HĐND tỉnh.</w:t>
      </w:r>
    </w:p>
    <w:p w:rsidR="0069202B" w:rsidRPr="003829BD" w:rsidRDefault="0069202B" w:rsidP="003829BD">
      <w:pPr>
        <w:spacing w:before="40" w:after="60" w:line="340" w:lineRule="exact"/>
        <w:ind w:firstLine="720"/>
        <w:jc w:val="both"/>
        <w:rPr>
          <w:lang w:val="nl-NL"/>
        </w:rPr>
      </w:pPr>
      <w:r w:rsidRPr="003829BD">
        <w:rPr>
          <w:lang w:val="nl-NL"/>
        </w:rPr>
        <w:t>Trên đây là báo cáo tổng kết hoạt động năm 20</w:t>
      </w:r>
      <w:r w:rsidR="00D07376" w:rsidRPr="003829BD">
        <w:rPr>
          <w:lang w:val="nl-NL"/>
        </w:rPr>
        <w:t>20</w:t>
      </w:r>
      <w:r w:rsidRPr="003829BD">
        <w:rPr>
          <w:lang w:val="nl-NL"/>
        </w:rPr>
        <w:t>, phương hướng, nhiệm vụ năm 202</w:t>
      </w:r>
      <w:r w:rsidR="00D07376" w:rsidRPr="003829BD">
        <w:rPr>
          <w:lang w:val="nl-NL"/>
        </w:rPr>
        <w:t>1</w:t>
      </w:r>
      <w:r w:rsidRPr="003829BD">
        <w:rPr>
          <w:lang w:val="nl-NL"/>
        </w:rPr>
        <w:t xml:space="preserve"> của Ban Kinh tế ngân sách Hội đồng nhân dân tỉnh</w:t>
      </w:r>
      <w:r w:rsidRPr="003829BD">
        <w:rPr>
          <w:lang w:val="it-IT"/>
        </w:rPr>
        <w:t>./.</w:t>
      </w:r>
    </w:p>
    <w:p w:rsidR="0069202B" w:rsidRPr="00835230" w:rsidRDefault="0069202B" w:rsidP="0069202B">
      <w:pPr>
        <w:ind w:firstLine="720"/>
        <w:jc w:val="both"/>
        <w:rPr>
          <w:lang w:val="it-IT"/>
        </w:rPr>
      </w:pPr>
    </w:p>
    <w:tbl>
      <w:tblPr>
        <w:tblW w:w="5000" w:type="pct"/>
        <w:tblLook w:val="0000" w:firstRow="0" w:lastRow="0" w:firstColumn="0" w:lastColumn="0" w:noHBand="0" w:noVBand="0"/>
      </w:tblPr>
      <w:tblGrid>
        <w:gridCol w:w="4469"/>
        <w:gridCol w:w="4819"/>
      </w:tblGrid>
      <w:tr w:rsidR="0069202B" w:rsidRPr="00835230" w:rsidTr="003829BD">
        <w:trPr>
          <w:trHeight w:val="1169"/>
        </w:trPr>
        <w:tc>
          <w:tcPr>
            <w:tcW w:w="2406" w:type="pct"/>
          </w:tcPr>
          <w:p w:rsidR="0069202B" w:rsidRPr="003829BD" w:rsidRDefault="0069202B" w:rsidP="00924368">
            <w:pPr>
              <w:pStyle w:val="Heading1"/>
              <w:rPr>
                <w:rFonts w:ascii="Times New Roman" w:hAnsi="Times New Roman"/>
                <w:sz w:val="24"/>
                <w:lang w:val="vi-VN"/>
              </w:rPr>
            </w:pPr>
            <w:r w:rsidRPr="003829BD">
              <w:rPr>
                <w:rFonts w:ascii="Times New Roman" w:hAnsi="Times New Roman"/>
                <w:i/>
                <w:iCs/>
                <w:sz w:val="24"/>
                <w:lang w:val="vi-VN"/>
              </w:rPr>
              <w:t>Nơi nhận:</w:t>
            </w:r>
          </w:p>
          <w:p w:rsidR="0069202B" w:rsidRPr="00835230" w:rsidRDefault="0069202B" w:rsidP="00924368">
            <w:pPr>
              <w:rPr>
                <w:sz w:val="22"/>
                <w:szCs w:val="22"/>
                <w:lang w:val="vi-VN"/>
              </w:rPr>
            </w:pPr>
            <w:r w:rsidRPr="00835230">
              <w:rPr>
                <w:sz w:val="22"/>
                <w:szCs w:val="22"/>
                <w:lang w:val="vi-VN"/>
              </w:rPr>
              <w:t>- TT Tỉnh ủy, HĐND tỉnh (b/c);</w:t>
            </w:r>
          </w:p>
          <w:p w:rsidR="0069202B" w:rsidRPr="00835230" w:rsidRDefault="0069202B" w:rsidP="00924368">
            <w:pPr>
              <w:rPr>
                <w:sz w:val="22"/>
                <w:szCs w:val="22"/>
                <w:lang w:val="vi-VN"/>
              </w:rPr>
            </w:pPr>
            <w:r w:rsidRPr="00835230">
              <w:rPr>
                <w:sz w:val="22"/>
                <w:szCs w:val="22"/>
                <w:lang w:val="vi-VN"/>
              </w:rPr>
              <w:t>- Đoàn ĐBQH tỉnh;</w:t>
            </w:r>
          </w:p>
          <w:p w:rsidR="0069202B" w:rsidRPr="00835230" w:rsidRDefault="0069202B" w:rsidP="00924368">
            <w:pPr>
              <w:pStyle w:val="Heading1"/>
              <w:rPr>
                <w:rFonts w:ascii="Times New Roman" w:hAnsi="Times New Roman"/>
                <w:b w:val="0"/>
                <w:sz w:val="22"/>
                <w:szCs w:val="22"/>
                <w:lang w:val="vi-VN"/>
              </w:rPr>
            </w:pPr>
            <w:r w:rsidRPr="00835230">
              <w:rPr>
                <w:rFonts w:ascii="Times New Roman" w:hAnsi="Times New Roman"/>
                <w:b w:val="0"/>
                <w:sz w:val="22"/>
                <w:szCs w:val="22"/>
                <w:lang w:val="vi-VN"/>
              </w:rPr>
              <w:t>- UBND tỉnh; UBMTTQ</w:t>
            </w:r>
            <w:r w:rsidR="00DB2181">
              <w:rPr>
                <w:rFonts w:ascii="Times New Roman" w:hAnsi="Times New Roman"/>
                <w:b w:val="0"/>
                <w:sz w:val="22"/>
                <w:szCs w:val="22"/>
              </w:rPr>
              <w:t>VN</w:t>
            </w:r>
            <w:r w:rsidRPr="00835230">
              <w:rPr>
                <w:rFonts w:ascii="Times New Roman" w:hAnsi="Times New Roman"/>
                <w:b w:val="0"/>
                <w:sz w:val="22"/>
                <w:szCs w:val="22"/>
                <w:lang w:val="vi-VN"/>
              </w:rPr>
              <w:t xml:space="preserve"> tỉnh;</w:t>
            </w:r>
          </w:p>
          <w:p w:rsidR="0069202B" w:rsidRPr="00835230" w:rsidRDefault="0069202B" w:rsidP="00924368">
            <w:pPr>
              <w:pStyle w:val="Heading1"/>
              <w:rPr>
                <w:rFonts w:ascii="Times New Roman" w:hAnsi="Times New Roman"/>
                <w:b w:val="0"/>
                <w:sz w:val="22"/>
                <w:szCs w:val="22"/>
                <w:lang w:val="vi-VN"/>
              </w:rPr>
            </w:pPr>
            <w:r w:rsidRPr="00835230">
              <w:rPr>
                <w:rFonts w:ascii="Times New Roman" w:hAnsi="Times New Roman"/>
                <w:b w:val="0"/>
                <w:sz w:val="22"/>
                <w:szCs w:val="22"/>
                <w:lang w:val="vi-VN"/>
              </w:rPr>
              <w:t>- Các đại biểu HĐND tỉnh khóa XVII;</w:t>
            </w:r>
          </w:p>
          <w:p w:rsidR="0069202B" w:rsidRPr="00835230" w:rsidRDefault="0069202B" w:rsidP="00924368">
            <w:pPr>
              <w:pStyle w:val="Heading1"/>
              <w:rPr>
                <w:rFonts w:ascii="Times New Roman" w:hAnsi="Times New Roman"/>
                <w:b w:val="0"/>
                <w:sz w:val="22"/>
                <w:szCs w:val="22"/>
                <w:lang w:val="vi-VN"/>
              </w:rPr>
            </w:pPr>
            <w:r w:rsidRPr="00835230">
              <w:rPr>
                <w:rFonts w:ascii="Times New Roman" w:hAnsi="Times New Roman"/>
                <w:b w:val="0"/>
                <w:sz w:val="22"/>
                <w:szCs w:val="22"/>
                <w:lang w:val="vi-VN"/>
              </w:rPr>
              <w:t>- C</w:t>
            </w:r>
            <w:r>
              <w:rPr>
                <w:rFonts w:ascii="Times New Roman" w:hAnsi="Times New Roman"/>
                <w:b w:val="0"/>
                <w:sz w:val="22"/>
                <w:szCs w:val="22"/>
                <w:lang w:val="vi-VN"/>
              </w:rPr>
              <w:t>á</w:t>
            </w:r>
            <w:r w:rsidR="00DB2181">
              <w:rPr>
                <w:rFonts w:ascii="Times New Roman" w:hAnsi="Times New Roman"/>
                <w:b w:val="0"/>
                <w:sz w:val="22"/>
                <w:szCs w:val="22"/>
                <w:lang w:val="vi-VN"/>
              </w:rPr>
              <w:t>c đại biểu tham dự kỳ họp thứ 1</w:t>
            </w:r>
            <w:r w:rsidR="00DB2181">
              <w:rPr>
                <w:rFonts w:ascii="Times New Roman" w:hAnsi="Times New Roman"/>
                <w:b w:val="0"/>
                <w:sz w:val="22"/>
                <w:szCs w:val="22"/>
              </w:rPr>
              <w:t>8</w:t>
            </w:r>
            <w:r w:rsidRPr="00835230">
              <w:rPr>
                <w:rFonts w:ascii="Times New Roman" w:hAnsi="Times New Roman"/>
                <w:b w:val="0"/>
                <w:sz w:val="22"/>
                <w:szCs w:val="22"/>
                <w:lang w:val="vi-VN"/>
              </w:rPr>
              <w:t>;</w:t>
            </w:r>
          </w:p>
          <w:p w:rsidR="0069202B" w:rsidRPr="00835230" w:rsidRDefault="0069202B" w:rsidP="00924368">
            <w:pPr>
              <w:pStyle w:val="Heading1"/>
              <w:rPr>
                <w:rFonts w:ascii="Times New Roman" w:hAnsi="Times New Roman"/>
                <w:b w:val="0"/>
                <w:sz w:val="22"/>
                <w:szCs w:val="22"/>
                <w:lang w:val="vi-VN"/>
              </w:rPr>
            </w:pPr>
            <w:r>
              <w:rPr>
                <w:rFonts w:ascii="Times New Roman" w:hAnsi="Times New Roman"/>
                <w:b w:val="0"/>
                <w:sz w:val="22"/>
                <w:szCs w:val="22"/>
                <w:lang w:val="vi-VN"/>
              </w:rPr>
              <w:t>- VP</w:t>
            </w:r>
            <w:r w:rsidRPr="00835230">
              <w:rPr>
                <w:rFonts w:ascii="Times New Roman" w:hAnsi="Times New Roman"/>
                <w:b w:val="0"/>
                <w:sz w:val="22"/>
                <w:szCs w:val="22"/>
                <w:lang w:val="vi-VN"/>
              </w:rPr>
              <w:t xml:space="preserve"> </w:t>
            </w:r>
            <w:r>
              <w:rPr>
                <w:rFonts w:ascii="Times New Roman" w:hAnsi="Times New Roman"/>
                <w:b w:val="0"/>
                <w:sz w:val="22"/>
                <w:szCs w:val="22"/>
              </w:rPr>
              <w:t xml:space="preserve">Đoàn ĐBQH, </w:t>
            </w:r>
            <w:r w:rsidRPr="00835230">
              <w:rPr>
                <w:rFonts w:ascii="Times New Roman" w:hAnsi="Times New Roman"/>
                <w:b w:val="0"/>
                <w:sz w:val="22"/>
                <w:szCs w:val="22"/>
                <w:lang w:val="vi-VN"/>
              </w:rPr>
              <w:t>HĐND</w:t>
            </w:r>
            <w:r>
              <w:rPr>
                <w:rFonts w:ascii="Times New Roman" w:hAnsi="Times New Roman"/>
                <w:b w:val="0"/>
                <w:sz w:val="22"/>
                <w:szCs w:val="22"/>
              </w:rPr>
              <w:t xml:space="preserve"> và UBND</w:t>
            </w:r>
            <w:r w:rsidRPr="00835230">
              <w:rPr>
                <w:rFonts w:ascii="Times New Roman" w:hAnsi="Times New Roman"/>
                <w:b w:val="0"/>
                <w:sz w:val="22"/>
                <w:szCs w:val="22"/>
                <w:lang w:val="vi-VN"/>
              </w:rPr>
              <w:t xml:space="preserve"> tỉnh;</w:t>
            </w:r>
          </w:p>
          <w:p w:rsidR="0069202B" w:rsidRPr="00835230" w:rsidRDefault="0069202B" w:rsidP="00924368">
            <w:pPr>
              <w:rPr>
                <w:sz w:val="22"/>
                <w:szCs w:val="22"/>
                <w:lang w:val="vi-VN"/>
              </w:rPr>
            </w:pPr>
            <w:r w:rsidRPr="00835230">
              <w:rPr>
                <w:sz w:val="22"/>
                <w:szCs w:val="22"/>
                <w:lang w:val="vi-VN"/>
              </w:rPr>
              <w:t>- Lưu: VT</w:t>
            </w:r>
            <w:r w:rsidR="00DB2181">
              <w:rPr>
                <w:sz w:val="22"/>
                <w:szCs w:val="22"/>
              </w:rPr>
              <w:t>.HĐ</w:t>
            </w:r>
            <w:r w:rsidR="00DB2181">
              <w:rPr>
                <w:sz w:val="22"/>
                <w:szCs w:val="22"/>
                <w:vertAlign w:val="subscript"/>
              </w:rPr>
              <w:t>8</w:t>
            </w:r>
            <w:r>
              <w:rPr>
                <w:sz w:val="22"/>
                <w:szCs w:val="22"/>
              </w:rPr>
              <w:t>(</w:t>
            </w:r>
            <w:r w:rsidRPr="00835230">
              <w:rPr>
                <w:sz w:val="22"/>
                <w:szCs w:val="22"/>
                <w:lang w:val="vi-VN"/>
              </w:rPr>
              <w:t>150b</w:t>
            </w:r>
            <w:r>
              <w:rPr>
                <w:sz w:val="22"/>
                <w:szCs w:val="22"/>
              </w:rPr>
              <w:t>)</w:t>
            </w:r>
            <w:r w:rsidRPr="00835230">
              <w:rPr>
                <w:sz w:val="22"/>
                <w:szCs w:val="22"/>
                <w:lang w:val="vi-VN"/>
              </w:rPr>
              <w:t>.</w:t>
            </w:r>
          </w:p>
          <w:p w:rsidR="0069202B" w:rsidRPr="00835230" w:rsidRDefault="0069202B" w:rsidP="00924368">
            <w:pPr>
              <w:rPr>
                <w:lang w:val="vi-VN"/>
              </w:rPr>
            </w:pPr>
            <w:r w:rsidRPr="00835230">
              <w:rPr>
                <w:sz w:val="22"/>
                <w:szCs w:val="22"/>
                <w:lang w:val="vi-VN"/>
              </w:rPr>
              <w:t>Gửi: Văn bản giấy và điện tử.</w:t>
            </w:r>
          </w:p>
        </w:tc>
        <w:tc>
          <w:tcPr>
            <w:tcW w:w="2594" w:type="pct"/>
          </w:tcPr>
          <w:p w:rsidR="0069202B" w:rsidRPr="003829BD" w:rsidRDefault="0069202B" w:rsidP="00924368">
            <w:pPr>
              <w:jc w:val="center"/>
              <w:rPr>
                <w:b/>
                <w:sz w:val="26"/>
                <w:szCs w:val="26"/>
                <w:lang w:val="nl-NL"/>
              </w:rPr>
            </w:pPr>
            <w:r w:rsidRPr="003829BD">
              <w:rPr>
                <w:b/>
                <w:sz w:val="26"/>
                <w:szCs w:val="26"/>
                <w:lang w:val="nl-NL"/>
              </w:rPr>
              <w:t>TM. BAN KINH TẾ NGÂN SÁCH</w:t>
            </w:r>
          </w:p>
          <w:p w:rsidR="0069202B" w:rsidRPr="003829BD" w:rsidRDefault="0069202B" w:rsidP="00924368">
            <w:pPr>
              <w:jc w:val="center"/>
              <w:rPr>
                <w:b/>
                <w:sz w:val="26"/>
                <w:szCs w:val="26"/>
                <w:lang w:val="nl-NL"/>
              </w:rPr>
            </w:pPr>
            <w:r w:rsidRPr="003829BD">
              <w:rPr>
                <w:b/>
                <w:sz w:val="26"/>
                <w:szCs w:val="26"/>
                <w:lang w:val="nl-NL"/>
              </w:rPr>
              <w:t>TRƯỞNG BAN</w:t>
            </w:r>
          </w:p>
          <w:p w:rsidR="0069202B" w:rsidRPr="003829BD" w:rsidRDefault="0069202B" w:rsidP="00924368">
            <w:pPr>
              <w:jc w:val="center"/>
              <w:rPr>
                <w:sz w:val="26"/>
                <w:szCs w:val="26"/>
                <w:lang w:val="nl-NL"/>
              </w:rPr>
            </w:pPr>
          </w:p>
          <w:p w:rsidR="0069202B" w:rsidRPr="003829BD" w:rsidRDefault="0069202B" w:rsidP="00924368">
            <w:pPr>
              <w:jc w:val="center"/>
              <w:rPr>
                <w:sz w:val="26"/>
                <w:szCs w:val="26"/>
                <w:lang w:val="nl-NL"/>
              </w:rPr>
            </w:pPr>
          </w:p>
          <w:p w:rsidR="0069202B" w:rsidRPr="003829BD" w:rsidRDefault="0069202B" w:rsidP="00924368">
            <w:pPr>
              <w:jc w:val="center"/>
              <w:rPr>
                <w:i/>
                <w:sz w:val="26"/>
                <w:szCs w:val="26"/>
                <w:lang w:val="sv-SE"/>
              </w:rPr>
            </w:pPr>
          </w:p>
          <w:p w:rsidR="0069202B" w:rsidRPr="003829BD" w:rsidRDefault="000930AA" w:rsidP="00924368">
            <w:pPr>
              <w:jc w:val="center"/>
              <w:rPr>
                <w:i/>
                <w:sz w:val="26"/>
                <w:szCs w:val="26"/>
                <w:lang w:val="sv-SE"/>
              </w:rPr>
            </w:pPr>
            <w:r>
              <w:rPr>
                <w:i/>
                <w:sz w:val="26"/>
                <w:szCs w:val="26"/>
                <w:lang w:val="sv-SE"/>
              </w:rPr>
              <w:t>(Đã ký)</w:t>
            </w:r>
            <w:bookmarkStart w:id="0" w:name="_GoBack"/>
            <w:bookmarkEnd w:id="0"/>
          </w:p>
          <w:p w:rsidR="00D07376" w:rsidRPr="003829BD" w:rsidRDefault="00D07376" w:rsidP="00924368">
            <w:pPr>
              <w:jc w:val="center"/>
              <w:rPr>
                <w:i/>
                <w:sz w:val="26"/>
                <w:szCs w:val="26"/>
                <w:lang w:val="sv-SE"/>
              </w:rPr>
            </w:pPr>
          </w:p>
          <w:p w:rsidR="0069202B" w:rsidRPr="003829BD" w:rsidRDefault="0069202B" w:rsidP="00924368">
            <w:pPr>
              <w:jc w:val="center"/>
              <w:rPr>
                <w:i/>
                <w:sz w:val="26"/>
                <w:szCs w:val="26"/>
                <w:lang w:val="sv-SE"/>
              </w:rPr>
            </w:pPr>
          </w:p>
          <w:p w:rsidR="0069202B" w:rsidRPr="003829BD" w:rsidRDefault="0069202B" w:rsidP="00924368">
            <w:pPr>
              <w:jc w:val="center"/>
              <w:rPr>
                <w:b/>
                <w:sz w:val="26"/>
                <w:szCs w:val="26"/>
                <w:lang w:val="nl-NL"/>
              </w:rPr>
            </w:pPr>
          </w:p>
          <w:p w:rsidR="0069202B" w:rsidRPr="00835230" w:rsidRDefault="0069202B" w:rsidP="00924368">
            <w:pPr>
              <w:jc w:val="center"/>
              <w:rPr>
                <w:lang w:val="nl-NL"/>
              </w:rPr>
            </w:pPr>
            <w:r w:rsidRPr="003829BD">
              <w:rPr>
                <w:b/>
                <w:sz w:val="26"/>
                <w:szCs w:val="26"/>
                <w:lang w:val="nl-NL"/>
              </w:rPr>
              <w:t>Trần Viết Hậu</w:t>
            </w:r>
          </w:p>
        </w:tc>
      </w:tr>
    </w:tbl>
    <w:p w:rsidR="0069202B" w:rsidRDefault="0069202B" w:rsidP="0069202B">
      <w:pPr>
        <w:rPr>
          <w:b/>
          <w:lang w:val="nl-NL"/>
        </w:rPr>
      </w:pPr>
    </w:p>
    <w:p w:rsidR="0069202B" w:rsidRDefault="0069202B" w:rsidP="0069202B">
      <w:pPr>
        <w:rPr>
          <w:b/>
          <w:lang w:val="nl-NL"/>
        </w:rPr>
      </w:pPr>
    </w:p>
    <w:p w:rsidR="004C001B" w:rsidRPr="004E5123" w:rsidRDefault="0069202B" w:rsidP="004C001B">
      <w:pPr>
        <w:jc w:val="center"/>
        <w:rPr>
          <w:b/>
          <w:lang w:val="nb-NO"/>
        </w:rPr>
      </w:pPr>
      <w:r>
        <w:rPr>
          <w:b/>
          <w:lang w:val="nl-NL"/>
        </w:rPr>
        <w:br w:type="page"/>
      </w:r>
      <w:r w:rsidR="004C001B" w:rsidRPr="004E5123">
        <w:rPr>
          <w:b/>
          <w:lang w:val="nb-NO"/>
        </w:rPr>
        <w:lastRenderedPageBreak/>
        <w:t>PHỤ LỤC SỐ 01</w:t>
      </w:r>
    </w:p>
    <w:p w:rsidR="004C001B" w:rsidRPr="004E5123" w:rsidRDefault="004C001B" w:rsidP="004C001B">
      <w:pPr>
        <w:jc w:val="center"/>
        <w:rPr>
          <w:b/>
          <w:lang w:val="nb-NO"/>
        </w:rPr>
      </w:pPr>
      <w:r w:rsidRPr="004E5123">
        <w:rPr>
          <w:b/>
          <w:lang w:val="nb-NO"/>
        </w:rPr>
        <w:t xml:space="preserve">CÁC VĂN BẢN CỦA BAN KINH TẾ NGÂN SÁCH </w:t>
      </w:r>
    </w:p>
    <w:p w:rsidR="004C001B" w:rsidRPr="004E5123" w:rsidRDefault="004C001B" w:rsidP="004C001B">
      <w:pPr>
        <w:jc w:val="center"/>
        <w:rPr>
          <w:b/>
          <w:lang w:val="nb-NO"/>
        </w:rPr>
      </w:pPr>
      <w:r>
        <w:rPr>
          <w:b/>
          <w:lang w:val="nb-NO"/>
        </w:rPr>
        <w:t xml:space="preserve">BAN HÀNH TRONG </w:t>
      </w:r>
      <w:r w:rsidRPr="004E5123">
        <w:rPr>
          <w:b/>
          <w:lang w:val="nb-NO"/>
        </w:rPr>
        <w:t xml:space="preserve"> NĂM 2020</w:t>
      </w:r>
    </w:p>
    <w:p w:rsidR="004C001B" w:rsidRPr="004E5123" w:rsidRDefault="004C001B" w:rsidP="004C001B">
      <w:pPr>
        <w:jc w:val="center"/>
        <w:rPr>
          <w:b/>
          <w:w w:val="90"/>
          <w:lang w:val="nb-NO"/>
        </w:rPr>
      </w:pPr>
    </w:p>
    <w:p w:rsidR="004C001B" w:rsidRPr="004E5123" w:rsidRDefault="004C001B" w:rsidP="004C001B">
      <w:pPr>
        <w:spacing w:before="40" w:after="60" w:line="340" w:lineRule="exact"/>
        <w:ind w:firstLine="720"/>
        <w:rPr>
          <w:b/>
          <w:lang w:val="nb-NO"/>
        </w:rPr>
      </w:pPr>
      <w:r w:rsidRPr="004E5123">
        <w:rPr>
          <w:b/>
          <w:lang w:val="nb-NO"/>
        </w:rPr>
        <w:t>I. KẾ HOẠCH</w:t>
      </w:r>
    </w:p>
    <w:p w:rsidR="004C001B" w:rsidRPr="004E5123" w:rsidRDefault="004C001B" w:rsidP="004C001B">
      <w:pPr>
        <w:numPr>
          <w:ilvl w:val="0"/>
          <w:numId w:val="2"/>
        </w:numPr>
        <w:tabs>
          <w:tab w:val="left" w:pos="993"/>
        </w:tabs>
        <w:spacing w:before="40" w:after="60" w:line="340" w:lineRule="exact"/>
        <w:ind w:left="0" w:firstLine="720"/>
        <w:jc w:val="both"/>
        <w:rPr>
          <w:spacing w:val="-2"/>
          <w:lang w:val="nb-NO"/>
        </w:rPr>
      </w:pPr>
      <w:r w:rsidRPr="004E5123">
        <w:rPr>
          <w:spacing w:val="-2"/>
          <w:lang w:val="nb-NO"/>
        </w:rPr>
        <w:t>Kế hoạch số 26/KH-HĐND ngày 20/01/2020 về hoạt động năm 2020 của Ban Kinh tế ngân sách HĐND tỉnh.</w:t>
      </w:r>
    </w:p>
    <w:p w:rsidR="004C001B" w:rsidRPr="004E5123" w:rsidRDefault="004C001B" w:rsidP="004C001B">
      <w:pPr>
        <w:tabs>
          <w:tab w:val="left" w:pos="993"/>
        </w:tabs>
        <w:spacing w:before="40" w:after="60" w:line="340" w:lineRule="exact"/>
        <w:ind w:firstLine="720"/>
        <w:jc w:val="both"/>
        <w:rPr>
          <w:spacing w:val="-2"/>
          <w:lang w:val="nb-NO"/>
        </w:rPr>
      </w:pPr>
      <w:r w:rsidRPr="004E5123">
        <w:rPr>
          <w:b/>
          <w:lang w:val="nl-NL"/>
        </w:rPr>
        <w:t>II. BÁO CÁO THẨM TRA VÀ MỘT SỐ VĂN BẢN KHÁC</w:t>
      </w:r>
    </w:p>
    <w:p w:rsidR="004C001B" w:rsidRPr="004E5123" w:rsidRDefault="004C001B" w:rsidP="004C001B">
      <w:pPr>
        <w:numPr>
          <w:ilvl w:val="0"/>
          <w:numId w:val="3"/>
        </w:numPr>
        <w:tabs>
          <w:tab w:val="left" w:pos="993"/>
        </w:tabs>
        <w:spacing w:before="40" w:after="60" w:line="340" w:lineRule="exact"/>
        <w:ind w:left="0" w:firstLine="720"/>
        <w:jc w:val="both"/>
        <w:rPr>
          <w:lang w:val="nb-NO"/>
        </w:rPr>
      </w:pPr>
      <w:r w:rsidRPr="004E5123">
        <w:t>Báo cáo số 02/BC-HĐND ngày 02/01/2020 thẩm tra việc thực hiện khen thưởng các xã đạt chuẩn nông thôn mới.</w:t>
      </w:r>
    </w:p>
    <w:p w:rsidR="004C001B" w:rsidRPr="004E5123" w:rsidRDefault="004C001B" w:rsidP="004C001B">
      <w:pPr>
        <w:numPr>
          <w:ilvl w:val="0"/>
          <w:numId w:val="3"/>
        </w:numPr>
        <w:tabs>
          <w:tab w:val="left" w:pos="993"/>
        </w:tabs>
        <w:spacing w:before="40" w:after="60" w:line="340" w:lineRule="exact"/>
        <w:ind w:left="0" w:firstLine="720"/>
        <w:jc w:val="both"/>
        <w:rPr>
          <w:lang w:val="nb-NO"/>
        </w:rPr>
      </w:pPr>
      <w:r w:rsidRPr="004E5123">
        <w:t>Văn bản số 57/HĐND ngày 21/02/2020 về việc góp ý dự thảo Quyết định ban hành quy định một số nội dung về quản lý, thực hiện dự án đầu tư công.</w:t>
      </w:r>
    </w:p>
    <w:p w:rsidR="004C001B" w:rsidRPr="004E5123" w:rsidRDefault="004C001B" w:rsidP="007A2C83">
      <w:pPr>
        <w:numPr>
          <w:ilvl w:val="0"/>
          <w:numId w:val="3"/>
        </w:numPr>
        <w:tabs>
          <w:tab w:val="left" w:pos="993"/>
        </w:tabs>
        <w:spacing w:before="40" w:after="60" w:line="340" w:lineRule="exact"/>
        <w:ind w:left="0" w:firstLine="720"/>
        <w:jc w:val="both"/>
        <w:rPr>
          <w:lang w:val="nb-NO"/>
        </w:rPr>
      </w:pPr>
      <w:r w:rsidRPr="004E5123">
        <w:t>Văn bản số 122/HĐND ngày 27/3/2020 về việc góp ý dự thảo Quyết định công bố đơn giá nhân công xây dựng trên địa bàn tỉnh</w:t>
      </w:r>
      <w:r w:rsidRPr="004E5123">
        <w:rPr>
          <w:lang w:val="nb-NO"/>
        </w:rPr>
        <w:t>.</w:t>
      </w:r>
    </w:p>
    <w:p w:rsidR="004C001B" w:rsidRPr="004E5123" w:rsidRDefault="004C001B" w:rsidP="004C001B">
      <w:pPr>
        <w:numPr>
          <w:ilvl w:val="0"/>
          <w:numId w:val="3"/>
        </w:numPr>
        <w:tabs>
          <w:tab w:val="left" w:pos="993"/>
        </w:tabs>
        <w:spacing w:before="40" w:after="60" w:line="340" w:lineRule="exact"/>
        <w:ind w:left="0" w:firstLine="720"/>
        <w:jc w:val="both"/>
        <w:rPr>
          <w:lang w:val="nb-NO"/>
        </w:rPr>
      </w:pPr>
      <w:r w:rsidRPr="004E5123">
        <w:t>Báo cáo số 158/BC-HĐND ngày 20/4/2020 về kết quả làm việc của Ban Kinh tế ngân sách Hội đồng nhân dân tỉnh với Sở Tài chính về hỗ trợ nguồn vốn xử lý nợ đọng xây dựng cơ bản và đẩy nhanh tiến độ thực hiện các công trình, dự án trên địa bàn.</w:t>
      </w:r>
    </w:p>
    <w:p w:rsidR="004C001B" w:rsidRPr="004E5123" w:rsidRDefault="004C001B" w:rsidP="004C001B">
      <w:pPr>
        <w:numPr>
          <w:ilvl w:val="0"/>
          <w:numId w:val="3"/>
        </w:numPr>
        <w:tabs>
          <w:tab w:val="left" w:pos="993"/>
        </w:tabs>
        <w:spacing w:before="40" w:after="60" w:line="340" w:lineRule="exact"/>
        <w:ind w:left="0" w:firstLine="720"/>
        <w:jc w:val="both"/>
        <w:rPr>
          <w:lang w:val="nb-NO"/>
        </w:rPr>
      </w:pPr>
      <w:r w:rsidRPr="004E5123">
        <w:t>Văn bản số 178/HĐND ngày 05/5/2020 về việc góp ý dự thảo Quyết định ban hành Đơn giá dịch vụ đăng ký, cấp giấy chứng nhận quyền sử dụng đất, quyền sở hữu nhà và tài sản khác gắn liền với đất.</w:t>
      </w:r>
    </w:p>
    <w:p w:rsidR="004C001B" w:rsidRPr="004E5123" w:rsidRDefault="004C001B" w:rsidP="004C001B">
      <w:pPr>
        <w:numPr>
          <w:ilvl w:val="0"/>
          <w:numId w:val="3"/>
        </w:numPr>
        <w:tabs>
          <w:tab w:val="left" w:pos="993"/>
        </w:tabs>
        <w:spacing w:before="40" w:after="60" w:line="340" w:lineRule="exact"/>
        <w:ind w:left="0" w:firstLine="720"/>
        <w:jc w:val="both"/>
        <w:rPr>
          <w:lang w:val="nb-NO"/>
        </w:rPr>
      </w:pPr>
      <w:r w:rsidRPr="004E5123">
        <w:t xml:space="preserve">Báo cáo số 180/BC-HĐND ngày 06/5/2020 về Kết quả rà soát phương án thực hiện kế hoạch đầu tư công trung hạn giai đoạn 2016-2020 bằng nguồn vốn tăng thu, tiết kiệm chi trong năm 2020. </w:t>
      </w:r>
    </w:p>
    <w:p w:rsidR="004C001B" w:rsidRPr="004E5123" w:rsidRDefault="004C001B" w:rsidP="007A2C83">
      <w:pPr>
        <w:numPr>
          <w:ilvl w:val="0"/>
          <w:numId w:val="3"/>
        </w:numPr>
        <w:tabs>
          <w:tab w:val="left" w:pos="993"/>
        </w:tabs>
        <w:spacing w:before="40" w:after="60" w:line="340" w:lineRule="exact"/>
        <w:ind w:left="0" w:firstLine="720"/>
        <w:jc w:val="both"/>
        <w:rPr>
          <w:lang w:val="nb-NO"/>
        </w:rPr>
      </w:pPr>
      <w:r w:rsidRPr="004E5123">
        <w:rPr>
          <w:lang w:val="nb-NO"/>
        </w:rPr>
        <w:t xml:space="preserve">Văn bản số 188/HĐND ngày 07/5/2020 yêu cầu Sở Tài nguyên và Môi trường </w:t>
      </w:r>
      <w:r w:rsidRPr="004E5123">
        <w:t>báo cáo kết quả thực hiện Nghị quyết số 61/NQ-HĐND của HĐND tỉnh và các dự án chưa có trong quy hoạch, kế hoạch sử dụng đất cấp huyện.</w:t>
      </w:r>
    </w:p>
    <w:p w:rsidR="004C001B" w:rsidRDefault="004C001B" w:rsidP="004C001B">
      <w:pPr>
        <w:numPr>
          <w:ilvl w:val="0"/>
          <w:numId w:val="3"/>
        </w:numPr>
        <w:tabs>
          <w:tab w:val="left" w:pos="993"/>
        </w:tabs>
        <w:spacing w:before="40" w:after="60" w:line="340" w:lineRule="exact"/>
        <w:ind w:left="0" w:firstLine="720"/>
        <w:jc w:val="both"/>
        <w:rPr>
          <w:lang w:val="nb-NO"/>
        </w:rPr>
      </w:pPr>
      <w:r w:rsidRPr="004E5123">
        <w:t>Báo cáo số 207/BC-HĐND ngày 20/5/2020 thẩm tra Dự án đầu tư đường vào trung tâm các xã Thạch Trung - Thạch Hạ.</w:t>
      </w:r>
    </w:p>
    <w:p w:rsidR="007A2C83" w:rsidRDefault="004C001B" w:rsidP="001C6568">
      <w:pPr>
        <w:numPr>
          <w:ilvl w:val="0"/>
          <w:numId w:val="3"/>
        </w:numPr>
        <w:tabs>
          <w:tab w:val="left" w:pos="993"/>
        </w:tabs>
        <w:spacing w:before="40" w:after="60" w:line="340" w:lineRule="exact"/>
        <w:ind w:left="0" w:firstLine="720"/>
        <w:jc w:val="both"/>
        <w:rPr>
          <w:lang w:val="nb-NO"/>
        </w:rPr>
      </w:pPr>
      <w:r>
        <w:t>Báo cáo số 313/BC-HĐND ngày 06/7/2020 về kết quả khảo sát mỏ cát t</w:t>
      </w:r>
      <w:r w:rsidR="0081786E">
        <w:t>ại xã Quang Vĩnh, huyện Đức Thọ.</w:t>
      </w:r>
    </w:p>
    <w:p w:rsidR="0081786E" w:rsidRPr="007A2C83" w:rsidRDefault="007A2C83" w:rsidP="007A2C83">
      <w:pPr>
        <w:numPr>
          <w:ilvl w:val="0"/>
          <w:numId w:val="3"/>
        </w:numPr>
        <w:tabs>
          <w:tab w:val="left" w:pos="993"/>
        </w:tabs>
        <w:spacing w:before="40" w:after="60" w:line="340" w:lineRule="exact"/>
        <w:ind w:left="0" w:firstLine="720"/>
        <w:jc w:val="both"/>
        <w:rPr>
          <w:lang w:val="nb-NO"/>
        </w:rPr>
      </w:pPr>
      <w:r>
        <w:t xml:space="preserve"> </w:t>
      </w:r>
      <w:r w:rsidR="0081786E">
        <w:t>Báo cáo số 356/HĐND ngày 03/8/2020 thẩm tra phương án điều chuyển vốn một số dự án đã được bố trí vốn nhưng chưa phê duyệt kế hoạch lựa chọn nhà thầu.</w:t>
      </w:r>
    </w:p>
    <w:p w:rsidR="0081786E" w:rsidRDefault="00295AC8" w:rsidP="0081786E">
      <w:pPr>
        <w:numPr>
          <w:ilvl w:val="0"/>
          <w:numId w:val="3"/>
        </w:numPr>
        <w:tabs>
          <w:tab w:val="left" w:pos="709"/>
          <w:tab w:val="left" w:pos="1134"/>
        </w:tabs>
        <w:spacing w:before="40" w:after="60" w:line="340" w:lineRule="exact"/>
        <w:ind w:left="0" w:firstLine="720"/>
        <w:jc w:val="both"/>
        <w:rPr>
          <w:lang w:val="nb-NO"/>
        </w:rPr>
      </w:pPr>
      <w:r>
        <w:rPr>
          <w:lang w:val="nb-NO"/>
        </w:rPr>
        <w:t>Văn bản số 393/HĐND ngày 01/9/2020 về việc góp ý dự thảo Luật Bảo vệ môi trường (sửa đổi).</w:t>
      </w:r>
    </w:p>
    <w:p w:rsidR="00C42E0B" w:rsidRDefault="00C42E0B" w:rsidP="0081786E">
      <w:pPr>
        <w:numPr>
          <w:ilvl w:val="0"/>
          <w:numId w:val="3"/>
        </w:numPr>
        <w:tabs>
          <w:tab w:val="left" w:pos="709"/>
          <w:tab w:val="left" w:pos="1134"/>
        </w:tabs>
        <w:spacing w:before="40" w:after="60" w:line="340" w:lineRule="exact"/>
        <w:ind w:left="0" w:firstLine="720"/>
        <w:jc w:val="both"/>
        <w:rPr>
          <w:lang w:val="nb-NO"/>
        </w:rPr>
      </w:pPr>
      <w:r>
        <w:rPr>
          <w:lang w:val="nb-NO"/>
        </w:rPr>
        <w:t>Báo cáo số 478/BC-ĐGS ngày 06/11/2020 kết quả giám sát việc thực hiện Chương trình mỗi xã một sản phẩm giai đoạn 2018-2020 trên địa bàn tỉnh.</w:t>
      </w:r>
    </w:p>
    <w:p w:rsidR="00E97053" w:rsidRDefault="00E97053" w:rsidP="0081786E">
      <w:pPr>
        <w:numPr>
          <w:ilvl w:val="0"/>
          <w:numId w:val="3"/>
        </w:numPr>
        <w:tabs>
          <w:tab w:val="left" w:pos="709"/>
          <w:tab w:val="left" w:pos="1134"/>
        </w:tabs>
        <w:spacing w:before="40" w:after="60" w:line="340" w:lineRule="exact"/>
        <w:ind w:left="0" w:firstLine="720"/>
        <w:jc w:val="both"/>
        <w:rPr>
          <w:lang w:val="nb-NO"/>
        </w:rPr>
      </w:pPr>
      <w:r>
        <w:rPr>
          <w:lang w:val="nb-NO"/>
        </w:rPr>
        <w:lastRenderedPageBreak/>
        <w:t>Báo cáo số 528/BC-HĐND ngày 26/11/2020 kết quả rà soát các nội dung chất vấn trên lĩnh vực kinh tế ngân sách từ đầu nhiệm kỳ XVII đến nay và gửi câu hỏi chất vấn đến kỳ họp thứ 18.</w:t>
      </w:r>
    </w:p>
    <w:p w:rsidR="001C6568" w:rsidRPr="0081786E" w:rsidRDefault="001C6568" w:rsidP="0081786E">
      <w:pPr>
        <w:numPr>
          <w:ilvl w:val="0"/>
          <w:numId w:val="3"/>
        </w:numPr>
        <w:tabs>
          <w:tab w:val="left" w:pos="709"/>
          <w:tab w:val="left" w:pos="1134"/>
        </w:tabs>
        <w:spacing w:before="40" w:after="60" w:line="340" w:lineRule="exact"/>
        <w:ind w:left="0" w:firstLine="720"/>
        <w:jc w:val="both"/>
        <w:rPr>
          <w:lang w:val="nb-NO"/>
        </w:rPr>
      </w:pPr>
      <w:r>
        <w:rPr>
          <w:lang w:val="nb-NO"/>
        </w:rPr>
        <w:t>Báo cáo số 567/BC-HĐND ngày 05/12/2020 kết quả khảo sát các dự án đầu tư trình Hội đồng nhân dân tỉnh quyết định chủ trương đầu tư tại kỳ họp thứ 18, Hội đồng nhân dân tỉnh khóa XVII.</w:t>
      </w:r>
    </w:p>
    <w:p w:rsidR="004C001B" w:rsidRDefault="004C001B" w:rsidP="004C001B">
      <w:pPr>
        <w:spacing w:after="200" w:line="276" w:lineRule="auto"/>
        <w:rPr>
          <w:b/>
          <w:color w:val="FF0000"/>
        </w:rPr>
      </w:pPr>
      <w:r>
        <w:rPr>
          <w:b/>
          <w:color w:val="FF0000"/>
        </w:rPr>
        <w:br w:type="page"/>
      </w:r>
    </w:p>
    <w:p w:rsidR="0069202B" w:rsidRPr="00BF2C3F" w:rsidRDefault="0069202B" w:rsidP="004C001B">
      <w:pPr>
        <w:tabs>
          <w:tab w:val="left" w:pos="142"/>
          <w:tab w:val="left" w:pos="1134"/>
        </w:tabs>
        <w:spacing w:before="40" w:after="60" w:line="340" w:lineRule="exact"/>
        <w:rPr>
          <w:sz w:val="26"/>
          <w:szCs w:val="26"/>
        </w:rPr>
        <w:sectPr w:rsidR="0069202B" w:rsidRPr="00BF2C3F" w:rsidSect="007A2C83">
          <w:headerReference w:type="default" r:id="rId9"/>
          <w:pgSz w:w="11907" w:h="16840" w:code="9"/>
          <w:pgMar w:top="1134" w:right="1134" w:bottom="1134" w:left="1701" w:header="720" w:footer="680" w:gutter="0"/>
          <w:cols w:space="720"/>
          <w:titlePg/>
          <w:docGrid w:linePitch="381"/>
        </w:sectPr>
      </w:pPr>
    </w:p>
    <w:p w:rsidR="004C001B" w:rsidRPr="004E5123" w:rsidRDefault="004C001B" w:rsidP="004C001B">
      <w:pPr>
        <w:tabs>
          <w:tab w:val="left" w:pos="1134"/>
        </w:tabs>
        <w:spacing w:before="40" w:after="60" w:line="340" w:lineRule="exact"/>
        <w:jc w:val="center"/>
        <w:rPr>
          <w:b/>
          <w:lang w:val="nb-NO"/>
        </w:rPr>
      </w:pPr>
      <w:r w:rsidRPr="004E5123">
        <w:rPr>
          <w:b/>
          <w:lang w:val="nb-NO"/>
        </w:rPr>
        <w:lastRenderedPageBreak/>
        <w:t>PHỤ LỤC SỐ 02</w:t>
      </w:r>
    </w:p>
    <w:p w:rsidR="004C001B" w:rsidRPr="004E5123" w:rsidRDefault="004C001B" w:rsidP="004C001B">
      <w:pPr>
        <w:spacing w:before="40" w:after="60" w:line="340" w:lineRule="exact"/>
        <w:jc w:val="center"/>
        <w:rPr>
          <w:b/>
          <w:lang w:val="nb-NO"/>
        </w:rPr>
      </w:pPr>
      <w:r w:rsidRPr="004E5123">
        <w:rPr>
          <w:b/>
          <w:lang w:val="nb-NO"/>
        </w:rPr>
        <w:t xml:space="preserve">CÁC VĂN BẢN BAN KINH TẾ NGÂN SÁCH THAM MƯU </w:t>
      </w:r>
    </w:p>
    <w:p w:rsidR="004C001B" w:rsidRPr="004E5123" w:rsidRDefault="004C001B" w:rsidP="004C001B">
      <w:pPr>
        <w:spacing w:before="40" w:after="60" w:line="340" w:lineRule="exact"/>
        <w:jc w:val="center"/>
        <w:rPr>
          <w:b/>
          <w:lang w:val="nb-NO"/>
        </w:rPr>
      </w:pPr>
      <w:r w:rsidRPr="004E5123">
        <w:rPr>
          <w:b/>
          <w:lang w:val="nb-NO"/>
        </w:rPr>
        <w:t xml:space="preserve">THƯỜNG </w:t>
      </w:r>
      <w:r>
        <w:rPr>
          <w:b/>
          <w:lang w:val="nb-NO"/>
        </w:rPr>
        <w:t>TRỰC HĐND TỈNH TRONG</w:t>
      </w:r>
      <w:r w:rsidRPr="004E5123">
        <w:rPr>
          <w:b/>
          <w:lang w:val="nb-NO"/>
        </w:rPr>
        <w:t xml:space="preserve"> NĂM 2020</w:t>
      </w:r>
    </w:p>
    <w:p w:rsidR="004C001B" w:rsidRPr="004E5123" w:rsidRDefault="004C001B" w:rsidP="004C001B">
      <w:pPr>
        <w:spacing w:before="40" w:after="60" w:line="340" w:lineRule="exact"/>
        <w:jc w:val="center"/>
        <w:rPr>
          <w:b/>
          <w:lang w:val="nb-NO"/>
        </w:rPr>
      </w:pPr>
    </w:p>
    <w:p w:rsidR="004C001B" w:rsidRPr="004E5123" w:rsidRDefault="004C001B" w:rsidP="004C001B">
      <w:pPr>
        <w:numPr>
          <w:ilvl w:val="0"/>
          <w:numId w:val="1"/>
        </w:numPr>
        <w:tabs>
          <w:tab w:val="left" w:pos="993"/>
        </w:tabs>
        <w:spacing w:before="40" w:after="60" w:line="340" w:lineRule="exact"/>
        <w:ind w:left="0" w:firstLine="720"/>
        <w:jc w:val="both"/>
        <w:rPr>
          <w:lang w:val="vi-VN"/>
        </w:rPr>
      </w:pPr>
      <w:r w:rsidRPr="004E5123">
        <w:rPr>
          <w:lang w:val="vi-VN"/>
        </w:rPr>
        <w:t xml:space="preserve">Văn bản số </w:t>
      </w:r>
      <w:r w:rsidRPr="004E5123">
        <w:rPr>
          <w:lang w:val="nb-NO"/>
        </w:rPr>
        <w:t>28</w:t>
      </w:r>
      <w:r w:rsidRPr="004E5123">
        <w:rPr>
          <w:lang w:val="vi-VN"/>
        </w:rPr>
        <w:t>/</w:t>
      </w:r>
      <w:r w:rsidRPr="004E5123">
        <w:rPr>
          <w:lang w:val="nb-NO"/>
        </w:rPr>
        <w:t>HĐND</w:t>
      </w:r>
      <w:r w:rsidRPr="004E5123">
        <w:rPr>
          <w:lang w:val="vi-VN"/>
        </w:rPr>
        <w:t xml:space="preserve"> ngày </w:t>
      </w:r>
      <w:r w:rsidRPr="004E5123">
        <w:t>21</w:t>
      </w:r>
      <w:r w:rsidRPr="004E5123">
        <w:rPr>
          <w:lang w:val="vi-VN"/>
        </w:rPr>
        <w:t>/</w:t>
      </w:r>
      <w:r w:rsidRPr="004E5123">
        <w:rPr>
          <w:lang w:val="nb-NO"/>
        </w:rPr>
        <w:t>01</w:t>
      </w:r>
      <w:r w:rsidRPr="004E5123">
        <w:rPr>
          <w:lang w:val="vi-VN"/>
        </w:rPr>
        <w:t>/20</w:t>
      </w:r>
      <w:r w:rsidRPr="004E5123">
        <w:t xml:space="preserve">20 </w:t>
      </w:r>
      <w:r w:rsidRPr="004E5123">
        <w:rPr>
          <w:lang w:val="nb-NO"/>
        </w:rPr>
        <w:t xml:space="preserve">thống nhất </w:t>
      </w:r>
      <w:r w:rsidRPr="004E5123">
        <w:t>bố trí kinh phí thanh toán kinh phí mua xi măng năm 2019 theo Nghị quyết số 123/2018/NQ-HĐND.</w:t>
      </w:r>
    </w:p>
    <w:p w:rsidR="004C001B" w:rsidRPr="004E5123" w:rsidRDefault="004C001B" w:rsidP="004C001B">
      <w:pPr>
        <w:numPr>
          <w:ilvl w:val="0"/>
          <w:numId w:val="1"/>
        </w:numPr>
        <w:tabs>
          <w:tab w:val="left" w:pos="993"/>
        </w:tabs>
        <w:spacing w:before="40" w:after="60" w:line="340" w:lineRule="exact"/>
        <w:ind w:left="0" w:firstLine="720"/>
        <w:jc w:val="both"/>
        <w:rPr>
          <w:lang w:val="vi-VN"/>
        </w:rPr>
      </w:pPr>
      <w:r w:rsidRPr="004E5123">
        <w:t>Văn bản số 35/HĐND ngày 05/02/2020 thống nhất phương án hỗ trợ kinh phí xử lý hụt thu ngân sách cho các huyện, thành phố, thị xã.</w:t>
      </w:r>
    </w:p>
    <w:p w:rsidR="004C001B" w:rsidRPr="004E5123" w:rsidRDefault="004C001B" w:rsidP="004C001B">
      <w:pPr>
        <w:numPr>
          <w:ilvl w:val="0"/>
          <w:numId w:val="1"/>
        </w:numPr>
        <w:tabs>
          <w:tab w:val="left" w:pos="993"/>
        </w:tabs>
        <w:spacing w:before="40" w:after="60" w:line="340" w:lineRule="exact"/>
        <w:ind w:left="0" w:firstLine="720"/>
        <w:jc w:val="both"/>
        <w:rPr>
          <w:lang w:val="vi-VN"/>
        </w:rPr>
      </w:pPr>
      <w:r w:rsidRPr="004E5123">
        <w:t>Văn bản số 38/HĐND ngày 10/02/2020 về việc hỗ trợ kinh phí thanh toán nợ xây dựng cơ bản và đẩy nhanh tiến độ thực hiện các công trình, dự án.</w:t>
      </w:r>
    </w:p>
    <w:p w:rsidR="004C001B" w:rsidRPr="004E5123" w:rsidRDefault="004C001B" w:rsidP="004C001B">
      <w:pPr>
        <w:numPr>
          <w:ilvl w:val="0"/>
          <w:numId w:val="1"/>
        </w:numPr>
        <w:tabs>
          <w:tab w:val="left" w:pos="993"/>
        </w:tabs>
        <w:spacing w:before="40" w:after="60" w:line="340" w:lineRule="exact"/>
        <w:ind w:left="0" w:firstLine="720"/>
        <w:jc w:val="both"/>
        <w:rPr>
          <w:lang w:val="vi-VN"/>
        </w:rPr>
      </w:pPr>
      <w:r w:rsidRPr="004E5123">
        <w:t>Văn bản số 39/HĐND ngày 10/02/2020 về việc bố trí kinh phí thực hiện dự án cầu Thọ Tường bắc qua Sông La.</w:t>
      </w:r>
    </w:p>
    <w:p w:rsidR="004C001B" w:rsidRPr="004E5123" w:rsidRDefault="004C001B" w:rsidP="004C001B">
      <w:pPr>
        <w:numPr>
          <w:ilvl w:val="0"/>
          <w:numId w:val="1"/>
        </w:numPr>
        <w:tabs>
          <w:tab w:val="left" w:pos="993"/>
        </w:tabs>
        <w:spacing w:before="40" w:after="60" w:line="340" w:lineRule="exact"/>
        <w:ind w:left="0" w:firstLine="720"/>
        <w:jc w:val="both"/>
        <w:rPr>
          <w:lang w:val="vi-VN"/>
        </w:rPr>
      </w:pPr>
      <w:r w:rsidRPr="004E5123">
        <w:t>Văn bản số 65/HĐND ngày 27/02/2020 về việc bố trí nguồn vốn thực hiện dự án Cải tạo nâng cấp, tăng cường cơ sở vật chất Trụ sở làm việc cơ quan tỉnh ủy.</w:t>
      </w:r>
    </w:p>
    <w:p w:rsidR="004C001B" w:rsidRPr="004E5123" w:rsidRDefault="004C001B" w:rsidP="004C001B">
      <w:pPr>
        <w:numPr>
          <w:ilvl w:val="0"/>
          <w:numId w:val="1"/>
        </w:numPr>
        <w:tabs>
          <w:tab w:val="left" w:pos="993"/>
        </w:tabs>
        <w:spacing w:before="40" w:after="60" w:line="340" w:lineRule="exact"/>
        <w:ind w:left="0" w:firstLine="720"/>
        <w:jc w:val="both"/>
        <w:rPr>
          <w:lang w:val="vi-VN"/>
        </w:rPr>
      </w:pPr>
      <w:r w:rsidRPr="004E5123">
        <w:t>Văn bản số 76/HĐND ngày 05/3/2020 cho ý kiến bố trí kinh phí thực hiện Dự án đầu tư xây dựng cầu Cửa Hội bắc qua sông Lam tỉnh Nghệ An và tỉnh Hà Tĩnh.</w:t>
      </w:r>
    </w:p>
    <w:p w:rsidR="004C001B" w:rsidRPr="004E5123" w:rsidRDefault="004C001B" w:rsidP="004C001B">
      <w:pPr>
        <w:numPr>
          <w:ilvl w:val="0"/>
          <w:numId w:val="1"/>
        </w:numPr>
        <w:tabs>
          <w:tab w:val="left" w:pos="993"/>
        </w:tabs>
        <w:spacing w:before="40" w:after="60" w:line="340" w:lineRule="exact"/>
        <w:ind w:left="0" w:firstLine="720"/>
        <w:jc w:val="both"/>
        <w:rPr>
          <w:lang w:val="vi-VN"/>
        </w:rPr>
      </w:pPr>
      <w:r w:rsidRPr="004E5123">
        <w:t>Văn bản số 103/HĐND ngày 18/3/2020 cho ý kiến về việc bố trí kinh phí thực hiện bồi thường, GPMB dự án đường từ khu tái định cư Kỳ Phương đến Nhà máy Nhiệt điện Vũng Áng III và khu công nghiệp phụ trợ.</w:t>
      </w:r>
    </w:p>
    <w:p w:rsidR="004C001B" w:rsidRPr="004E5123" w:rsidRDefault="004C001B" w:rsidP="004C001B">
      <w:pPr>
        <w:numPr>
          <w:ilvl w:val="0"/>
          <w:numId w:val="1"/>
        </w:numPr>
        <w:tabs>
          <w:tab w:val="left" w:pos="993"/>
        </w:tabs>
        <w:spacing w:before="40" w:after="60" w:line="340" w:lineRule="exact"/>
        <w:ind w:left="0" w:firstLine="720"/>
        <w:jc w:val="both"/>
        <w:rPr>
          <w:lang w:val="vi-VN"/>
        </w:rPr>
      </w:pPr>
      <w:r w:rsidRPr="004E5123">
        <w:t>Văn bản số 104/HĐND ngày 18/3/2020 cho ý kiến về phương án phân bổ kinh phí khắc phục hậu quả thiên tai đầu tháng 9 năm 2019.</w:t>
      </w:r>
    </w:p>
    <w:p w:rsidR="004C001B" w:rsidRPr="004E5123" w:rsidRDefault="004C001B" w:rsidP="004C001B">
      <w:pPr>
        <w:numPr>
          <w:ilvl w:val="0"/>
          <w:numId w:val="1"/>
        </w:numPr>
        <w:tabs>
          <w:tab w:val="left" w:pos="993"/>
        </w:tabs>
        <w:spacing w:before="40" w:after="60" w:line="340" w:lineRule="exact"/>
        <w:ind w:left="0" w:firstLine="720"/>
        <w:jc w:val="both"/>
        <w:rPr>
          <w:lang w:val="vi-VN"/>
        </w:rPr>
      </w:pPr>
      <w:r w:rsidRPr="004E5123">
        <w:t>Văn bản số 123/HĐND ngày 27/3/2020 cho ý kiến về quy định hệ số điều chỉnh giá đất năm 2020, mức tỉ lệ (%) tính đơn giá thuê đất trên địa bàn tỉnh.</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125/HĐND ngày 01/4/2020 cho ý kiến việc bố trí nguồn vốn thực hiện Dự án cải tạo, nâng cấp Sân vận động tỉnh Hà Tĩnh.</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130/HĐND ngày 07/4/2020 về việc quyết định điều chỉnh dự toán và hỗ trợ kinh phí cho các xã mới sáp nhập.</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134/HĐND ngày 09/4/2020 về việc bố trí nguồn vốn thực hiện dự án Cải tạo nâng cấp, tăng cường cơ sở vật chất Trụ sở làm việc Cơ quan Tỉnh ủy.</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152/HĐND ngày 14/4/2020 về việc bố trí kinh phí thực hiện dự án cầu Thọ Tường bắc qua sông La.</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163/HĐND ngày 27/4/2020 về việc cho Trung tâm dịch vụ hạ tầng và môi trường đô thị thị xã Kỳ Anh mua xe cẩu tự hành.</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168/HĐND ngày 28/4/2020 về việc hỗ trợ kinh phí thanh toán nợ xậy dựng cơ bản và đẩy nhanh tiến độ thực hiện các công trình, dự án.</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lastRenderedPageBreak/>
        <w:t>Văn bản số 172/HĐND ngày 29/4/2020 về phương án cân đối nguồn vốn để triển khai thực hiện Nghị quyết số 37/NQ-CP và Nghị quyết số 42/NQ-CP của Chính phủ, Nghị quyết số 198/2020/NQ-HĐND của HĐND tỉnh.</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173/HĐND ngày 29/4/2020 về việc hỗ trợ kinh phí bảo đảm chi trả một phần tiền lương và các khoản trích nộp theo lương cho cán bộ của Ban quản lý dự án ĐTXDCT NN&amp;PTNT.</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176/HĐND ngày 05/5/2020 cho ý kiến về việc điều chuyển danh mục, nguồn vốn Dự án xử lý sạt lở bờ biển xã Kỳ Lợi.</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191/HĐND ngày 11/5/2020 về việc mua sắm xe cứu thương cho Bệnh viện Đa khoa tỉnh Hà Tĩnh.</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192/HĐND ngày 11/5/2020 về việc quyết định điều chỉnh dự toán ngân sách Nhà nước năm 2020 do tăng, giảm biên chế.</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209/HĐND ngày 20/5/2020 cho ý kiến về phương án thực hiện kế hoạch đầu tư công trung hạn giai đoạn 2016 - 2020.</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214/HĐND ngày 26/5/2020 về việc hỗ trợ nguồn vốn thực hiện BT, HT, TĐC GPMB Dự án Cấp nước Khu kinh tế Vũng Áng.</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215/HĐND ngày 26/5/2020 cho ý kiến về Dự án Đường vào trung tâm các xã Thạch Trung - Thạch Hạ.</w:t>
      </w:r>
    </w:p>
    <w:p w:rsidR="004C001B" w:rsidRPr="00A054C2" w:rsidRDefault="004C001B" w:rsidP="004C001B">
      <w:pPr>
        <w:numPr>
          <w:ilvl w:val="0"/>
          <w:numId w:val="1"/>
        </w:numPr>
        <w:tabs>
          <w:tab w:val="left" w:pos="851"/>
          <w:tab w:val="left" w:pos="1134"/>
        </w:tabs>
        <w:spacing w:before="40" w:after="60" w:line="340" w:lineRule="exact"/>
        <w:ind w:left="0" w:firstLine="720"/>
        <w:jc w:val="both"/>
      </w:pPr>
      <w:r w:rsidRPr="004E5123">
        <w:t>Văn bản số 282/HĐND ngày 22/6/2020 cho ý kiến về mua sắm trang thiết bị y tế phục vụ công tác phòng chống dịch Covid-19.</w:t>
      </w:r>
    </w:p>
    <w:p w:rsidR="004C001B" w:rsidRDefault="0081786E" w:rsidP="004C001B">
      <w:pPr>
        <w:numPr>
          <w:ilvl w:val="0"/>
          <w:numId w:val="1"/>
        </w:numPr>
        <w:tabs>
          <w:tab w:val="left" w:pos="851"/>
          <w:tab w:val="left" w:pos="1134"/>
        </w:tabs>
        <w:spacing w:before="40" w:after="60" w:line="340" w:lineRule="exact"/>
        <w:ind w:left="0" w:firstLine="720"/>
        <w:jc w:val="both"/>
      </w:pPr>
      <w:r>
        <w:t>Văn bản số 326/</w:t>
      </w:r>
      <w:r w:rsidR="004C001B">
        <w:t>HĐND ngày 06/7/2020 cho ý kiến về điều chỉnh tổng mức đầu tư Dự án Tu bổ, nâng cấp đê biển, đê cửa sông Lộc - Hà, huyện Cẩm Xuyên.</w:t>
      </w:r>
    </w:p>
    <w:p w:rsidR="00A66790" w:rsidRDefault="004C001B" w:rsidP="00A66790">
      <w:pPr>
        <w:numPr>
          <w:ilvl w:val="0"/>
          <w:numId w:val="1"/>
        </w:numPr>
        <w:tabs>
          <w:tab w:val="left" w:pos="851"/>
          <w:tab w:val="left" w:pos="1134"/>
        </w:tabs>
        <w:spacing w:before="40" w:after="60" w:line="340" w:lineRule="exact"/>
        <w:ind w:left="0" w:firstLine="720"/>
        <w:jc w:val="both"/>
      </w:pPr>
      <w:r>
        <w:t>Văn bản số 342</w:t>
      </w:r>
      <w:r w:rsidR="00A66790">
        <w:t>/</w:t>
      </w:r>
      <w:r>
        <w:t xml:space="preserve">HĐND ngày 20/7/2020 cho ý kiến về </w:t>
      </w:r>
      <w:r w:rsidR="0081786E">
        <w:t>hỗ trợ các khu dân cư kiểu mẫu được công nhận năm 2018</w:t>
      </w:r>
      <w:r w:rsidR="00A66790">
        <w:t>.</w:t>
      </w:r>
    </w:p>
    <w:p w:rsidR="00A66790" w:rsidRDefault="00A66790" w:rsidP="00A66790">
      <w:pPr>
        <w:numPr>
          <w:ilvl w:val="0"/>
          <w:numId w:val="1"/>
        </w:numPr>
        <w:tabs>
          <w:tab w:val="left" w:pos="851"/>
          <w:tab w:val="left" w:pos="1134"/>
        </w:tabs>
        <w:spacing w:before="40" w:after="60" w:line="340" w:lineRule="exact"/>
        <w:ind w:left="0" w:firstLine="720"/>
        <w:jc w:val="both"/>
      </w:pPr>
      <w:r>
        <w:t>Văn bản số 344/HĐND ngày 20/7/2020 cho ý kiến về điều chỉnh nguồn kinh phí thực hiện chế độ, nhiệm vụ phòng, chống dịch bệnh Covid-19 tại Nghị quyết số 198/2020/NQ-HĐND của HĐND tỉnh.</w:t>
      </w:r>
    </w:p>
    <w:p w:rsidR="00A66790" w:rsidRDefault="00A66790" w:rsidP="00A66790">
      <w:pPr>
        <w:numPr>
          <w:ilvl w:val="0"/>
          <w:numId w:val="1"/>
        </w:numPr>
        <w:tabs>
          <w:tab w:val="left" w:pos="851"/>
          <w:tab w:val="left" w:pos="1134"/>
        </w:tabs>
        <w:spacing w:before="40" w:after="60" w:line="340" w:lineRule="exact"/>
        <w:ind w:left="0" w:firstLine="720"/>
        <w:jc w:val="both"/>
      </w:pPr>
      <w:r>
        <w:t>Văn bản số 378/HĐND ngày 14/8/2020 cho ý kiến về phương án điều chuyển vốn một số dự án đã được bố trí vốn tại Quyết định số 2152/QĐ-UBND của UBND tỉnh nhưng chưa phê duyệt kế hoạch lựa chọn nhà thầu.</w:t>
      </w:r>
    </w:p>
    <w:p w:rsidR="00A66790" w:rsidRDefault="00A66790" w:rsidP="00A66790">
      <w:pPr>
        <w:numPr>
          <w:ilvl w:val="0"/>
          <w:numId w:val="1"/>
        </w:numPr>
        <w:tabs>
          <w:tab w:val="left" w:pos="851"/>
          <w:tab w:val="left" w:pos="1134"/>
        </w:tabs>
        <w:spacing w:before="40" w:after="60" w:line="340" w:lineRule="exact"/>
        <w:ind w:left="0" w:firstLine="720"/>
        <w:jc w:val="both"/>
      </w:pPr>
      <w:r>
        <w:t>Văn bản số 386/HĐND ngày 25/8/2020 cho ý kiến về điều chỉnh nguồn kinh phí Quyết định 1103/QĐ-UBND về việc phân bổ kế hoạch vốn ngân sách Trung ương thực hiện Chương trình MTQG Xây dựng nông thôn mới năm 2019.</w:t>
      </w:r>
    </w:p>
    <w:p w:rsidR="00A66790" w:rsidRDefault="00295AC8" w:rsidP="00A66790">
      <w:pPr>
        <w:numPr>
          <w:ilvl w:val="0"/>
          <w:numId w:val="1"/>
        </w:numPr>
        <w:tabs>
          <w:tab w:val="left" w:pos="851"/>
          <w:tab w:val="left" w:pos="1134"/>
        </w:tabs>
        <w:spacing w:before="40" w:after="60" w:line="340" w:lineRule="exact"/>
        <w:ind w:left="0" w:firstLine="720"/>
        <w:jc w:val="both"/>
      </w:pPr>
      <w:r>
        <w:t>Văn bản số 397/HĐND ngày 07/9/2020 cho ý kiến về Đề án sử dụng tài sản công vào mục đích liên doanh, liên kết của Bệnh viện Đa khoa thành phố Hà Tĩnh.</w:t>
      </w:r>
    </w:p>
    <w:p w:rsidR="00295AC8" w:rsidRDefault="00DC5306" w:rsidP="00A66790">
      <w:pPr>
        <w:numPr>
          <w:ilvl w:val="0"/>
          <w:numId w:val="1"/>
        </w:numPr>
        <w:tabs>
          <w:tab w:val="left" w:pos="851"/>
          <w:tab w:val="left" w:pos="1134"/>
        </w:tabs>
        <w:spacing w:before="40" w:after="60" w:line="340" w:lineRule="exact"/>
        <w:ind w:left="0" w:firstLine="720"/>
        <w:jc w:val="both"/>
      </w:pPr>
      <w:r>
        <w:t>Văn bản số 426/HĐND ngày 18/9/2020 cho ý kiến về phân bổ nguồn giảm cấp chi thường xuyên ngành y tế các năm trước chuyển sang năm 2020.</w:t>
      </w:r>
    </w:p>
    <w:p w:rsidR="00DC5306" w:rsidRDefault="00DC5306" w:rsidP="00A66790">
      <w:pPr>
        <w:numPr>
          <w:ilvl w:val="0"/>
          <w:numId w:val="1"/>
        </w:numPr>
        <w:tabs>
          <w:tab w:val="left" w:pos="851"/>
          <w:tab w:val="left" w:pos="1134"/>
        </w:tabs>
        <w:spacing w:before="40" w:after="60" w:line="340" w:lineRule="exact"/>
        <w:ind w:left="0" w:firstLine="720"/>
        <w:jc w:val="both"/>
      </w:pPr>
      <w:r>
        <w:lastRenderedPageBreak/>
        <w:t>Văn bản số 432/HĐND ngày 25/9/2020 về việc thực hiện các kiến nghị của Kiểm toán nhà nước.</w:t>
      </w:r>
    </w:p>
    <w:p w:rsidR="00DC5306" w:rsidRDefault="00DC5306" w:rsidP="00A66790">
      <w:pPr>
        <w:numPr>
          <w:ilvl w:val="0"/>
          <w:numId w:val="1"/>
        </w:numPr>
        <w:tabs>
          <w:tab w:val="left" w:pos="851"/>
          <w:tab w:val="left" w:pos="1134"/>
        </w:tabs>
        <w:spacing w:before="40" w:after="60" w:line="340" w:lineRule="exact"/>
        <w:ind w:left="0" w:firstLine="720"/>
        <w:jc w:val="both"/>
      </w:pPr>
      <w:r>
        <w:t>Văn bản số 433/HĐND ngày 25/9/2020 cho ý kiến về thu hồi và phân bổ chi tiết nguồn vốn NSTW thực hiện Chương trình MTQG xây dựng nông thôn mới năm 2019.</w:t>
      </w:r>
    </w:p>
    <w:p w:rsidR="00DC5306" w:rsidRDefault="00DC5306" w:rsidP="00A66790">
      <w:pPr>
        <w:numPr>
          <w:ilvl w:val="0"/>
          <w:numId w:val="1"/>
        </w:numPr>
        <w:tabs>
          <w:tab w:val="left" w:pos="851"/>
          <w:tab w:val="left" w:pos="1134"/>
        </w:tabs>
        <w:spacing w:before="40" w:after="60" w:line="340" w:lineRule="exact"/>
        <w:ind w:left="0" w:firstLine="720"/>
        <w:jc w:val="both"/>
      </w:pPr>
      <w:r>
        <w:t>Văn bản số 437/HĐND ngày 29/9/2020 cho ý kiến về điều chuyển và phân bổ chi tiết nguồn vốn dự phòng trung hạn giai đoạn 2016-2020 NSTW thực hiện Chương trình MTQG xây dựng nông thôn mới.</w:t>
      </w:r>
    </w:p>
    <w:p w:rsidR="00DC5306" w:rsidRDefault="00DC5306" w:rsidP="00A66790">
      <w:pPr>
        <w:numPr>
          <w:ilvl w:val="0"/>
          <w:numId w:val="1"/>
        </w:numPr>
        <w:tabs>
          <w:tab w:val="left" w:pos="851"/>
          <w:tab w:val="left" w:pos="1134"/>
        </w:tabs>
        <w:spacing w:before="40" w:after="60" w:line="340" w:lineRule="exact"/>
        <w:ind w:left="0" w:firstLine="720"/>
        <w:jc w:val="both"/>
      </w:pPr>
      <w:r>
        <w:t>Văn bản số 442/HĐND ngày 05/10/2020 cho ý kiến về chủ trương điều chỉnh tổng thể Dự án Cấp nước Khu kinh tế Vũng Áng.</w:t>
      </w:r>
    </w:p>
    <w:p w:rsidR="00DC5306" w:rsidRDefault="00DC5306" w:rsidP="00A66790">
      <w:pPr>
        <w:numPr>
          <w:ilvl w:val="0"/>
          <w:numId w:val="1"/>
        </w:numPr>
        <w:tabs>
          <w:tab w:val="left" w:pos="851"/>
          <w:tab w:val="left" w:pos="1134"/>
        </w:tabs>
        <w:spacing w:before="40" w:after="60" w:line="340" w:lineRule="exact"/>
        <w:ind w:left="0" w:firstLine="720"/>
        <w:jc w:val="both"/>
      </w:pPr>
      <w:r>
        <w:t xml:space="preserve">Văn bản số 453/HĐND ngày 12/10/2020 </w:t>
      </w:r>
      <w:r w:rsidRPr="00351AD1">
        <w:t>cho ý kiến về việc hỗ trợ kinh phí thanh toán nợ xây dựng cơ bản và đẩy nhanh tiến độ thực hiện các công trình, dự án</w:t>
      </w:r>
    </w:p>
    <w:p w:rsidR="00DC5306" w:rsidRDefault="00DC5306" w:rsidP="00A66790">
      <w:pPr>
        <w:numPr>
          <w:ilvl w:val="0"/>
          <w:numId w:val="1"/>
        </w:numPr>
        <w:tabs>
          <w:tab w:val="left" w:pos="851"/>
          <w:tab w:val="left" w:pos="1134"/>
        </w:tabs>
        <w:spacing w:before="40" w:after="60" w:line="340" w:lineRule="exact"/>
        <w:ind w:left="0" w:firstLine="720"/>
        <w:jc w:val="both"/>
      </w:pPr>
      <w:r>
        <w:t xml:space="preserve">Văn bản số 454/HĐND ngày 12/10/2020 </w:t>
      </w:r>
      <w:r w:rsidRPr="00351AD1">
        <w:t>cho ý kiến về</w:t>
      </w:r>
      <w:r>
        <w:t xml:space="preserve"> thu hồi và điều chỉnh một số nội dung đối với hỗ trợ đầu tư hạ tầng HTX nông nghiệp tại Nghị quyết số 174/NQ-HĐND ngày 15/12/2019 của HĐND tỉnh</w:t>
      </w:r>
      <w:r w:rsidR="00C42E0B">
        <w:t>.</w:t>
      </w:r>
    </w:p>
    <w:p w:rsidR="00C42E0B" w:rsidRDefault="00C42E0B" w:rsidP="00A66790">
      <w:pPr>
        <w:numPr>
          <w:ilvl w:val="0"/>
          <w:numId w:val="1"/>
        </w:numPr>
        <w:tabs>
          <w:tab w:val="left" w:pos="851"/>
          <w:tab w:val="left" w:pos="1134"/>
        </w:tabs>
        <w:spacing w:before="40" w:after="60" w:line="340" w:lineRule="exact"/>
        <w:ind w:left="0" w:firstLine="720"/>
        <w:jc w:val="both"/>
      </w:pPr>
      <w:r>
        <w:t>Văn bản số 461/HĐND và số 462/HĐND ngày 27/10/2020 cho ý kiến về việc trình Thủ tướng Chính phủ và Ủy ban Thường vụ Quốc hội đề nghị bổ sung Dự án Nhà máy điện gió Kỳ Nam, tỉnh Hà Tĩnh vào quy hoạch phát triển Điện lực quốc gia.</w:t>
      </w:r>
    </w:p>
    <w:p w:rsidR="00C42E0B" w:rsidRDefault="00C42E0B" w:rsidP="00A66790">
      <w:pPr>
        <w:numPr>
          <w:ilvl w:val="0"/>
          <w:numId w:val="1"/>
        </w:numPr>
        <w:tabs>
          <w:tab w:val="left" w:pos="851"/>
          <w:tab w:val="left" w:pos="1134"/>
        </w:tabs>
        <w:spacing w:before="40" w:after="60" w:line="340" w:lineRule="exact"/>
        <w:ind w:left="0" w:firstLine="720"/>
        <w:jc w:val="both"/>
      </w:pPr>
      <w:r>
        <w:t>Văn bản số 476/HĐND ngày 05/11/2020 cho ý kiến về tạm thu M3 của dự án Khu dân cư tổ 6, tổ 7, phường Đậu Liêu, thị xã Hồng Lĩnh.</w:t>
      </w:r>
    </w:p>
    <w:p w:rsidR="00C42E0B" w:rsidRDefault="00C42E0B" w:rsidP="00A66790">
      <w:pPr>
        <w:numPr>
          <w:ilvl w:val="0"/>
          <w:numId w:val="1"/>
        </w:numPr>
        <w:tabs>
          <w:tab w:val="left" w:pos="851"/>
          <w:tab w:val="left" w:pos="1134"/>
        </w:tabs>
        <w:spacing w:before="40" w:after="60" w:line="340" w:lineRule="exact"/>
        <w:ind w:left="0" w:firstLine="720"/>
        <w:jc w:val="both"/>
      </w:pPr>
      <w:r>
        <w:t>Văn bản số 477/HĐND ngày 05/11/2020 cho ý kiến về quy định tiêu chuẩn, định mức sử dụng xe ô tô chuyên dùng trang bị cho các cơ quan, tổ chức đơn vị của tỉnh.</w:t>
      </w:r>
    </w:p>
    <w:p w:rsidR="00E97053" w:rsidRDefault="00E97053" w:rsidP="00A66790">
      <w:pPr>
        <w:numPr>
          <w:ilvl w:val="0"/>
          <w:numId w:val="1"/>
        </w:numPr>
        <w:tabs>
          <w:tab w:val="left" w:pos="851"/>
          <w:tab w:val="left" w:pos="1134"/>
        </w:tabs>
        <w:spacing w:before="40" w:after="60" w:line="340" w:lineRule="exact"/>
        <w:ind w:left="0" w:firstLine="720"/>
        <w:jc w:val="both"/>
      </w:pPr>
      <w:r>
        <w:t>Văn bản số 494/HĐND ngày 13/11/2020 cho ý kiến về việc điều chuyển kế hoạch vốn đầu tư công năm 2020 (đợt 2).</w:t>
      </w:r>
    </w:p>
    <w:p w:rsidR="00E97053" w:rsidRDefault="00E97053" w:rsidP="00E97053">
      <w:pPr>
        <w:numPr>
          <w:ilvl w:val="0"/>
          <w:numId w:val="1"/>
        </w:numPr>
        <w:tabs>
          <w:tab w:val="left" w:pos="851"/>
          <w:tab w:val="left" w:pos="1134"/>
        </w:tabs>
        <w:spacing w:before="40" w:after="60" w:line="340" w:lineRule="exact"/>
        <w:ind w:left="0" w:firstLine="720"/>
        <w:jc w:val="both"/>
      </w:pPr>
      <w:r>
        <w:t>Văn bản số 513/HĐND ngày 23/11/2020 cho ý kiến về điều chỉnh kế hoạch đầu tư công trung hạn vốn ngân sách Trung ương giai đoạn 2016 - 2020 và điều chỉnh, bổ sung kế hoạch đầu tư vốn ngân sách Trung ương năm 2020.</w:t>
      </w:r>
    </w:p>
    <w:p w:rsidR="00E97053" w:rsidRDefault="00E97053" w:rsidP="00A66790">
      <w:pPr>
        <w:numPr>
          <w:ilvl w:val="0"/>
          <w:numId w:val="1"/>
        </w:numPr>
        <w:tabs>
          <w:tab w:val="left" w:pos="851"/>
          <w:tab w:val="left" w:pos="1134"/>
        </w:tabs>
        <w:spacing w:before="40" w:after="60" w:line="340" w:lineRule="exact"/>
        <w:ind w:left="0" w:firstLine="720"/>
        <w:jc w:val="both"/>
      </w:pPr>
      <w:r>
        <w:t>Văn bản số 514/HĐND ngày 23/11/2020 cho ý kiến về chính sách hỗ trợ sản xuất vụ Đông năm 2020.</w:t>
      </w:r>
    </w:p>
    <w:p w:rsidR="00E97053" w:rsidRDefault="00E97053" w:rsidP="00A66790">
      <w:pPr>
        <w:numPr>
          <w:ilvl w:val="0"/>
          <w:numId w:val="1"/>
        </w:numPr>
        <w:tabs>
          <w:tab w:val="left" w:pos="851"/>
          <w:tab w:val="left" w:pos="1134"/>
        </w:tabs>
        <w:spacing w:before="40" w:after="60" w:line="340" w:lineRule="exact"/>
        <w:ind w:left="0" w:firstLine="720"/>
        <w:jc w:val="both"/>
      </w:pPr>
      <w:r>
        <w:t>Văn bản số 525/HĐND ngày 25/11/2020 cho ý kiến về thống nhất sơ bộ về các nguyên tắc, tiêu chí và định mức phân bổ vốn đầu tư công nguồn ngân sách địa phương giai đoạn 2021-2025.</w:t>
      </w:r>
    </w:p>
    <w:p w:rsidR="00E97053" w:rsidRDefault="00E97053" w:rsidP="00A66790">
      <w:pPr>
        <w:numPr>
          <w:ilvl w:val="0"/>
          <w:numId w:val="1"/>
        </w:numPr>
        <w:tabs>
          <w:tab w:val="left" w:pos="851"/>
          <w:tab w:val="left" w:pos="1134"/>
        </w:tabs>
        <w:spacing w:before="40" w:after="60" w:line="340" w:lineRule="exact"/>
        <w:ind w:left="0" w:firstLine="720"/>
        <w:jc w:val="both"/>
      </w:pPr>
      <w:r>
        <w:t>Văn bản số 529/HĐND ngày 26/11/2020 cho ý kiến về điều chuyển nguồn vốn Chương trình MTQG xây dựng NTM năm 2020.</w:t>
      </w:r>
    </w:p>
    <w:p w:rsidR="001C6568" w:rsidRDefault="001C6568" w:rsidP="00A66790">
      <w:pPr>
        <w:numPr>
          <w:ilvl w:val="0"/>
          <w:numId w:val="1"/>
        </w:numPr>
        <w:tabs>
          <w:tab w:val="left" w:pos="851"/>
          <w:tab w:val="left" w:pos="1134"/>
        </w:tabs>
        <w:spacing w:before="40" w:after="60" w:line="340" w:lineRule="exact"/>
        <w:ind w:left="0" w:firstLine="720"/>
        <w:jc w:val="both"/>
      </w:pPr>
      <w:r>
        <w:t>Văn bản số 568/HĐND ngày 05/12/2020 cho ý kiến về hỗ trợ kinh phí phụ cấp cho Ban Thường trực, các Ủy viên Ủy ban Đoàn kết Công giáo tỉnh.</w:t>
      </w:r>
    </w:p>
    <w:p w:rsidR="001C6568" w:rsidRDefault="001C6568" w:rsidP="001C6568"/>
    <w:p w:rsidR="0081786E" w:rsidRPr="00966BD1" w:rsidRDefault="0081786E" w:rsidP="001C6568">
      <w:pPr>
        <w:jc w:val="center"/>
        <w:rPr>
          <w:b/>
          <w:color w:val="000000" w:themeColor="text1"/>
          <w:szCs w:val="27"/>
          <w:lang w:val="vi-VN"/>
        </w:rPr>
      </w:pPr>
      <w:r w:rsidRPr="00966BD1">
        <w:rPr>
          <w:b/>
          <w:color w:val="000000" w:themeColor="text1"/>
          <w:szCs w:val="27"/>
          <w:lang w:val="vi-VN"/>
        </w:rPr>
        <w:lastRenderedPageBreak/>
        <w:t xml:space="preserve">PHỤ LỤC </w:t>
      </w:r>
      <w:r>
        <w:rPr>
          <w:b/>
          <w:color w:val="000000" w:themeColor="text1"/>
          <w:szCs w:val="27"/>
        </w:rPr>
        <w:t>SỐ 0</w:t>
      </w:r>
      <w:r w:rsidRPr="00966BD1">
        <w:rPr>
          <w:b/>
          <w:color w:val="000000" w:themeColor="text1"/>
          <w:szCs w:val="27"/>
          <w:lang w:val="vi-VN"/>
        </w:rPr>
        <w:t>3</w:t>
      </w:r>
    </w:p>
    <w:p w:rsidR="0081786E" w:rsidRPr="00966BD1" w:rsidRDefault="0081786E" w:rsidP="0081786E">
      <w:pPr>
        <w:jc w:val="center"/>
        <w:rPr>
          <w:b/>
          <w:color w:val="000000" w:themeColor="text1"/>
          <w:szCs w:val="27"/>
          <w:lang w:val="vi-VN"/>
        </w:rPr>
      </w:pPr>
      <w:r w:rsidRPr="00966BD1">
        <w:rPr>
          <w:b/>
          <w:color w:val="000000" w:themeColor="text1"/>
          <w:szCs w:val="27"/>
          <w:lang w:val="vi-VN"/>
        </w:rPr>
        <w:t xml:space="preserve">CÁC NỘI DUNG THẨM TRA CỦA BAN </w:t>
      </w:r>
    </w:p>
    <w:p w:rsidR="0081786E" w:rsidRPr="0081786E" w:rsidRDefault="0081786E" w:rsidP="0081786E">
      <w:pPr>
        <w:jc w:val="center"/>
        <w:rPr>
          <w:b/>
          <w:color w:val="000000" w:themeColor="text1"/>
          <w:szCs w:val="27"/>
        </w:rPr>
      </w:pPr>
      <w:r w:rsidRPr="00966BD1">
        <w:rPr>
          <w:b/>
          <w:color w:val="000000" w:themeColor="text1"/>
          <w:szCs w:val="27"/>
          <w:lang w:val="vi-VN"/>
        </w:rPr>
        <w:t xml:space="preserve">TẠI </w:t>
      </w:r>
      <w:r>
        <w:rPr>
          <w:b/>
          <w:color w:val="000000" w:themeColor="text1"/>
          <w:szCs w:val="27"/>
        </w:rPr>
        <w:t xml:space="preserve">CÁC </w:t>
      </w:r>
      <w:r w:rsidRPr="00966BD1">
        <w:rPr>
          <w:b/>
          <w:color w:val="000000" w:themeColor="text1"/>
          <w:szCs w:val="27"/>
          <w:lang w:val="vi-VN"/>
        </w:rPr>
        <w:t xml:space="preserve">KỲ HỌP </w:t>
      </w:r>
      <w:r>
        <w:rPr>
          <w:b/>
          <w:color w:val="000000" w:themeColor="text1"/>
          <w:szCs w:val="27"/>
        </w:rPr>
        <w:t>HĐND TỈNH KHÓA XVII TRONG NĂM 2020</w:t>
      </w:r>
    </w:p>
    <w:p w:rsidR="0081786E" w:rsidRPr="00966BD1" w:rsidRDefault="0081786E" w:rsidP="0081786E">
      <w:pPr>
        <w:jc w:val="both"/>
        <w:rPr>
          <w:b/>
          <w:i/>
          <w:color w:val="000000" w:themeColor="text1"/>
          <w:sz w:val="27"/>
          <w:szCs w:val="27"/>
          <w:lang w:val="vi-VN"/>
        </w:rPr>
      </w:pPr>
    </w:p>
    <w:p w:rsidR="0081786E" w:rsidRPr="00966BD1" w:rsidRDefault="0081786E" w:rsidP="0081786E">
      <w:pPr>
        <w:spacing w:before="40" w:after="60" w:line="340" w:lineRule="exact"/>
        <w:ind w:firstLine="720"/>
        <w:jc w:val="both"/>
        <w:rPr>
          <w:b/>
          <w:color w:val="000000" w:themeColor="text1"/>
          <w:szCs w:val="27"/>
        </w:rPr>
      </w:pPr>
      <w:r w:rsidRPr="00966BD1">
        <w:rPr>
          <w:b/>
          <w:color w:val="000000" w:themeColor="text1"/>
          <w:szCs w:val="27"/>
        </w:rPr>
        <w:t>I. Chủ trì thẩm tra</w:t>
      </w:r>
    </w:p>
    <w:p w:rsidR="0081786E" w:rsidRPr="00966BD1" w:rsidRDefault="0081786E" w:rsidP="0081786E">
      <w:pPr>
        <w:spacing w:before="40" w:after="60" w:line="340" w:lineRule="exact"/>
        <w:ind w:firstLine="720"/>
        <w:jc w:val="both"/>
        <w:rPr>
          <w:color w:val="000000" w:themeColor="text1"/>
          <w:szCs w:val="27"/>
        </w:rPr>
      </w:pPr>
      <w:r w:rsidRPr="00966BD1">
        <w:rPr>
          <w:color w:val="000000" w:themeColor="text1"/>
          <w:szCs w:val="27"/>
        </w:rPr>
        <w:t>1. Báo cáo số 106/BC-HĐND ngày 20/3/2020 thẩm tra về việc phân bổ dự toán vốn viện trợ và vốn vay kinh phí sự nghiệp cho các chương trình, dự án trên địa bàn tỉnh Hà Tĩnh năm 2020.</w:t>
      </w:r>
    </w:p>
    <w:p w:rsidR="0081786E" w:rsidRPr="00966BD1" w:rsidRDefault="0081786E" w:rsidP="0081786E">
      <w:pPr>
        <w:tabs>
          <w:tab w:val="left" w:pos="0"/>
        </w:tabs>
        <w:spacing w:before="40" w:after="60" w:line="340" w:lineRule="exact"/>
        <w:ind w:firstLine="720"/>
        <w:jc w:val="both"/>
        <w:rPr>
          <w:color w:val="000000" w:themeColor="text1"/>
          <w:szCs w:val="27"/>
        </w:rPr>
      </w:pPr>
      <w:r w:rsidRPr="00966BD1">
        <w:rPr>
          <w:color w:val="000000" w:themeColor="text1"/>
          <w:szCs w:val="27"/>
        </w:rPr>
        <w:t xml:space="preserve">2. Báo </w:t>
      </w:r>
      <w:r w:rsidRPr="00966BD1">
        <w:rPr>
          <w:iCs/>
          <w:color w:val="000000" w:themeColor="text1"/>
          <w:lang w:val="vi-VN"/>
        </w:rPr>
        <w:t xml:space="preserve">cáo số </w:t>
      </w:r>
      <w:r w:rsidRPr="00966BD1">
        <w:rPr>
          <w:iCs/>
          <w:color w:val="000000" w:themeColor="text1"/>
        </w:rPr>
        <w:t>107</w:t>
      </w:r>
      <w:r w:rsidRPr="00966BD1">
        <w:rPr>
          <w:iCs/>
          <w:color w:val="000000" w:themeColor="text1"/>
          <w:lang w:val="vi-VN"/>
        </w:rPr>
        <w:t xml:space="preserve">/BC-HĐND ngày </w:t>
      </w:r>
      <w:r w:rsidRPr="00966BD1">
        <w:rPr>
          <w:iCs/>
          <w:color w:val="000000" w:themeColor="text1"/>
        </w:rPr>
        <w:t>20</w:t>
      </w:r>
      <w:r w:rsidRPr="00966BD1">
        <w:rPr>
          <w:iCs/>
          <w:color w:val="000000" w:themeColor="text1"/>
          <w:lang w:val="vi-VN"/>
        </w:rPr>
        <w:t>/</w:t>
      </w:r>
      <w:r w:rsidRPr="00966BD1">
        <w:rPr>
          <w:iCs/>
          <w:color w:val="000000" w:themeColor="text1"/>
        </w:rPr>
        <w:t>3</w:t>
      </w:r>
      <w:r w:rsidRPr="00966BD1">
        <w:rPr>
          <w:iCs/>
          <w:color w:val="000000" w:themeColor="text1"/>
          <w:lang w:val="vi-VN"/>
        </w:rPr>
        <w:t>/20</w:t>
      </w:r>
      <w:r w:rsidRPr="00966BD1">
        <w:rPr>
          <w:iCs/>
          <w:color w:val="000000" w:themeColor="text1"/>
        </w:rPr>
        <w:t>20 thẩm tra Tờ trình và Dự thảo Nghị quyết Quyết định chủ trương chuyển mục đích sử dụng rừng sang mục đích khác.</w:t>
      </w:r>
    </w:p>
    <w:p w:rsidR="0081786E" w:rsidRPr="00966BD1" w:rsidRDefault="0081786E" w:rsidP="0081786E">
      <w:pPr>
        <w:spacing w:before="40" w:after="60" w:line="340" w:lineRule="exact"/>
        <w:ind w:firstLine="720"/>
        <w:jc w:val="both"/>
        <w:rPr>
          <w:i/>
          <w:color w:val="000000" w:themeColor="text1"/>
          <w:lang w:val="vi-VN" w:eastAsia="vi-VN"/>
        </w:rPr>
      </w:pPr>
      <w:r w:rsidRPr="00966BD1">
        <w:rPr>
          <w:color w:val="000000" w:themeColor="text1"/>
          <w:szCs w:val="27"/>
          <w:lang w:eastAsia="vi-VN"/>
        </w:rPr>
        <w:t>3</w:t>
      </w:r>
      <w:r w:rsidRPr="00966BD1">
        <w:rPr>
          <w:color w:val="000000" w:themeColor="text1"/>
          <w:szCs w:val="27"/>
          <w:lang w:val="vi-VN" w:eastAsia="vi-VN"/>
        </w:rPr>
        <w:t xml:space="preserve">. </w:t>
      </w:r>
      <w:r w:rsidRPr="00966BD1">
        <w:rPr>
          <w:color w:val="000000" w:themeColor="text1"/>
        </w:rPr>
        <w:t xml:space="preserve">Báo </w:t>
      </w:r>
      <w:r w:rsidRPr="00966BD1">
        <w:rPr>
          <w:iCs/>
          <w:color w:val="000000" w:themeColor="text1"/>
          <w:lang w:val="vi-VN"/>
        </w:rPr>
        <w:t>cáo</w:t>
      </w:r>
      <w:r w:rsidRPr="00966BD1">
        <w:rPr>
          <w:color w:val="000000" w:themeColor="text1"/>
        </w:rPr>
        <w:t xml:space="preserve"> số 109/BC-HĐND ngày 20/3/2020 thẩm tra về phân bổ kế hoạch vốn ngân sách Trung ương thực hiện các Chương trình mục tiêu quốc gia năm 2020.</w:t>
      </w:r>
    </w:p>
    <w:p w:rsidR="0081786E" w:rsidRPr="00966BD1" w:rsidRDefault="0081786E" w:rsidP="0081786E">
      <w:pPr>
        <w:spacing w:before="40" w:after="60" w:line="340" w:lineRule="exact"/>
        <w:ind w:firstLine="720"/>
        <w:jc w:val="both"/>
        <w:rPr>
          <w:color w:val="000000" w:themeColor="text1"/>
          <w:spacing w:val="-4"/>
          <w:lang w:eastAsia="vi-VN"/>
        </w:rPr>
      </w:pPr>
      <w:r w:rsidRPr="00966BD1">
        <w:rPr>
          <w:color w:val="000000" w:themeColor="text1"/>
          <w:spacing w:val="-4"/>
          <w:szCs w:val="27"/>
          <w:lang w:eastAsia="vi-VN"/>
        </w:rPr>
        <w:t>4</w:t>
      </w:r>
      <w:r w:rsidRPr="00966BD1">
        <w:rPr>
          <w:color w:val="000000" w:themeColor="text1"/>
          <w:spacing w:val="-4"/>
          <w:szCs w:val="27"/>
          <w:lang w:val="vi-VN" w:eastAsia="vi-VN"/>
        </w:rPr>
        <w:t xml:space="preserve">. </w:t>
      </w:r>
      <w:r w:rsidRPr="00966BD1">
        <w:rPr>
          <w:color w:val="000000" w:themeColor="text1"/>
        </w:rPr>
        <w:t xml:space="preserve">Báo </w:t>
      </w:r>
      <w:r w:rsidRPr="00966BD1">
        <w:rPr>
          <w:iCs/>
          <w:color w:val="000000" w:themeColor="text1"/>
          <w:lang w:val="vi-VN"/>
        </w:rPr>
        <w:t>cáo</w:t>
      </w:r>
      <w:r w:rsidRPr="00966BD1">
        <w:rPr>
          <w:color w:val="000000" w:themeColor="text1"/>
        </w:rPr>
        <w:t xml:space="preserve"> số 110/BC-HĐND ngày 20/3/2020 thẩm tra Tờ trình và Dự thảo Nghị quyết sửa đổi một số điều của Nghị quyết số 123/2018/NQ-HĐND ngày 13/12/2018 của HĐND tỉnh về một số chính sách khuyến khích phát triển nông nghiệp, nông thôn và cơ chế xây dựng thôn mới, đô thị tỉnh Hà Tĩnh giai đoạn 2019-2020. </w:t>
      </w:r>
    </w:p>
    <w:p w:rsidR="0081786E" w:rsidRPr="00966BD1" w:rsidRDefault="0081786E" w:rsidP="0081786E">
      <w:pPr>
        <w:spacing w:before="40" w:after="60" w:line="340" w:lineRule="exact"/>
        <w:ind w:firstLine="720"/>
        <w:jc w:val="both"/>
        <w:rPr>
          <w:color w:val="000000" w:themeColor="text1"/>
          <w:szCs w:val="27"/>
          <w:lang w:eastAsia="vi-VN"/>
        </w:rPr>
      </w:pPr>
      <w:r w:rsidRPr="00966BD1">
        <w:rPr>
          <w:color w:val="000000" w:themeColor="text1"/>
          <w:szCs w:val="27"/>
          <w:lang w:eastAsia="vi-VN"/>
        </w:rPr>
        <w:t>5.</w:t>
      </w:r>
      <w:r w:rsidRPr="00966BD1">
        <w:rPr>
          <w:color w:val="000000" w:themeColor="text1"/>
          <w:szCs w:val="27"/>
          <w:lang w:val="vi-VN" w:eastAsia="vi-VN"/>
        </w:rPr>
        <w:t xml:space="preserve"> </w:t>
      </w:r>
      <w:r w:rsidRPr="00966BD1">
        <w:rPr>
          <w:color w:val="000000" w:themeColor="text1"/>
        </w:rPr>
        <w:t xml:space="preserve">Báo </w:t>
      </w:r>
      <w:r w:rsidRPr="00966BD1">
        <w:rPr>
          <w:iCs/>
          <w:color w:val="000000" w:themeColor="text1"/>
          <w:lang w:val="vi-VN"/>
        </w:rPr>
        <w:t>cáo</w:t>
      </w:r>
      <w:r w:rsidRPr="00966BD1">
        <w:rPr>
          <w:color w:val="000000" w:themeColor="text1"/>
        </w:rPr>
        <w:t xml:space="preserve"> số 113/BC-HĐND ngày 21/3/2020 thẩm tra về chủ trương đầu tư dự án khu đô thị tại xã Thạch Trung, TPHT.</w:t>
      </w:r>
      <w:r w:rsidRPr="00966BD1">
        <w:rPr>
          <w:color w:val="000000" w:themeColor="text1"/>
          <w:szCs w:val="27"/>
          <w:lang w:eastAsia="vi-VN"/>
        </w:rPr>
        <w:t xml:space="preserve"> </w:t>
      </w:r>
    </w:p>
    <w:p w:rsidR="0081786E" w:rsidRPr="00966BD1" w:rsidRDefault="0081786E" w:rsidP="0081786E">
      <w:pPr>
        <w:spacing w:before="40" w:after="60" w:line="340" w:lineRule="exact"/>
        <w:ind w:firstLine="720"/>
        <w:jc w:val="both"/>
        <w:rPr>
          <w:color w:val="000000" w:themeColor="text1"/>
          <w:lang w:eastAsia="vi-VN"/>
        </w:rPr>
      </w:pPr>
      <w:r w:rsidRPr="00966BD1">
        <w:rPr>
          <w:color w:val="000000" w:themeColor="text1"/>
          <w:szCs w:val="27"/>
          <w:lang w:eastAsia="vi-VN"/>
        </w:rPr>
        <w:t>6</w:t>
      </w:r>
      <w:r w:rsidRPr="00966BD1">
        <w:rPr>
          <w:color w:val="000000" w:themeColor="text1"/>
          <w:szCs w:val="27"/>
          <w:lang w:val="vi-VN" w:eastAsia="vi-VN"/>
        </w:rPr>
        <w:t xml:space="preserve">. </w:t>
      </w:r>
      <w:r w:rsidRPr="00966BD1">
        <w:rPr>
          <w:color w:val="000000" w:themeColor="text1"/>
        </w:rPr>
        <w:t xml:space="preserve">Báo </w:t>
      </w:r>
      <w:r w:rsidRPr="00966BD1">
        <w:rPr>
          <w:iCs/>
          <w:color w:val="000000" w:themeColor="text1"/>
          <w:lang w:val="vi-VN"/>
        </w:rPr>
        <w:t>cáo</w:t>
      </w:r>
      <w:r w:rsidRPr="00966BD1">
        <w:rPr>
          <w:color w:val="000000" w:themeColor="text1"/>
        </w:rPr>
        <w:t xml:space="preserve"> số 115/BC-HĐND ngày 22/3/2020 thẩm tra Tờ trình và Dự thảo Nghị quyết phê duyệt chủ đầu tư và bổ sung danh mục dự án xử lý vốn ngân sách địa phương giai đoạn 2016-2020</w:t>
      </w:r>
      <w:r w:rsidRPr="00966BD1">
        <w:rPr>
          <w:color w:val="000000" w:themeColor="text1"/>
          <w:lang w:val="vi-VN" w:eastAsia="vi-VN"/>
        </w:rPr>
        <w:t>.</w:t>
      </w:r>
    </w:p>
    <w:p w:rsidR="0081786E" w:rsidRDefault="0081786E" w:rsidP="0081786E">
      <w:pPr>
        <w:spacing w:before="40" w:after="60" w:line="340" w:lineRule="exact"/>
        <w:ind w:firstLine="720"/>
        <w:jc w:val="both"/>
        <w:rPr>
          <w:color w:val="000000" w:themeColor="text1"/>
          <w:lang w:eastAsia="vi-VN"/>
        </w:rPr>
      </w:pPr>
      <w:r w:rsidRPr="00966BD1">
        <w:rPr>
          <w:color w:val="000000" w:themeColor="text1"/>
          <w:lang w:eastAsia="vi-VN"/>
        </w:rPr>
        <w:t>7. Báo cáo số 155/BC-HĐND ngày 16/4/2020 thẩm tra về phân bổ kế hoạch vốn ngân sách Trung ương thực hiện các Chương trình mục tiêu quốc gia năm 2020.</w:t>
      </w:r>
    </w:p>
    <w:p w:rsidR="0081786E" w:rsidRDefault="0081786E" w:rsidP="0081786E">
      <w:pPr>
        <w:spacing w:before="40" w:after="60" w:line="340" w:lineRule="exact"/>
        <w:ind w:firstLine="720"/>
        <w:jc w:val="both"/>
        <w:rPr>
          <w:color w:val="000000" w:themeColor="text1"/>
          <w:lang w:eastAsia="vi-VN"/>
        </w:rPr>
      </w:pPr>
      <w:r>
        <w:rPr>
          <w:color w:val="000000" w:themeColor="text1"/>
          <w:lang w:eastAsia="vi-VN"/>
        </w:rPr>
        <w:t>8. Báo cáo số 319/BC-HĐND ngày 06/7/2020 thẩm tra về chủ trương đầu tư dự án Khu đô thị mới Xuân Thành, huyện Nghi Xuân - Giai đoạn 1.</w:t>
      </w:r>
    </w:p>
    <w:p w:rsidR="0081786E" w:rsidRPr="00966BD1" w:rsidRDefault="0081786E" w:rsidP="0081786E">
      <w:pPr>
        <w:spacing w:before="40" w:after="60" w:line="340" w:lineRule="exact"/>
        <w:ind w:firstLine="720"/>
        <w:jc w:val="both"/>
        <w:rPr>
          <w:color w:val="000000" w:themeColor="text1"/>
          <w:lang w:eastAsia="vi-VN"/>
        </w:rPr>
      </w:pPr>
      <w:r>
        <w:rPr>
          <w:color w:val="000000" w:themeColor="text1"/>
          <w:lang w:eastAsia="vi-VN"/>
        </w:rPr>
        <w:t xml:space="preserve">9. Báo cáo số 320/BC-HĐND ngày 06/7/2020 </w:t>
      </w:r>
      <w:r w:rsidRPr="00966BD1">
        <w:rPr>
          <w:color w:val="000000" w:themeColor="text1"/>
          <w:lang w:eastAsia="vi-VN"/>
        </w:rPr>
        <w:t>thẩm tra Tờ trình và dự thảo Nghị quyết sửa đổi, bổ sung Điểm b, Khoản 1 và Điểm c, Khoản 2 Điều 2 Nghị quyết số 87/2018/NQ-HĐND ngày 18/7/2018 của Hội đồng nhân dân tỉnh quy định một số chính sách hỗ trợ thành lập mới hộ kinh doanh và doanh nghiệp trên địa bàn tỉnh Hà Tĩnh.</w:t>
      </w:r>
    </w:p>
    <w:p w:rsidR="0081786E" w:rsidRDefault="0081786E" w:rsidP="0081786E">
      <w:pPr>
        <w:spacing w:before="40" w:after="60" w:line="340" w:lineRule="exact"/>
        <w:ind w:firstLine="720"/>
        <w:jc w:val="both"/>
        <w:rPr>
          <w:color w:val="000000" w:themeColor="text1"/>
          <w:lang w:eastAsia="vi-VN"/>
        </w:rPr>
      </w:pPr>
      <w:r>
        <w:rPr>
          <w:color w:val="000000" w:themeColor="text1"/>
          <w:lang w:eastAsia="vi-VN"/>
        </w:rPr>
        <w:t>10. Báo cáo số 321/BC-HĐND ngày 06/7/2020 thẩm tra việc phân bổ kế hoạch vốn năm 2020 vốn vay kinh phí sự nghiệp vốn nước ngoài cho Dự án An ninh y tế khu vực tiểu vùng Mê Công mở rộng, tỉnh Hà Tĩnh.</w:t>
      </w:r>
    </w:p>
    <w:p w:rsidR="0081786E" w:rsidRPr="00590392" w:rsidRDefault="0081786E" w:rsidP="0081786E">
      <w:pPr>
        <w:ind w:firstLine="709"/>
        <w:jc w:val="both"/>
        <w:rPr>
          <w:b/>
          <w:bCs/>
          <w:spacing w:val="-8"/>
          <w:lang w:val="it-IT" w:eastAsia="x-none"/>
        </w:rPr>
      </w:pPr>
      <w:r>
        <w:rPr>
          <w:color w:val="000000" w:themeColor="text1"/>
          <w:lang w:eastAsia="vi-VN"/>
        </w:rPr>
        <w:t xml:space="preserve">11. </w:t>
      </w:r>
      <w:r w:rsidRPr="004D6BB6">
        <w:rPr>
          <w:color w:val="000000" w:themeColor="text1"/>
          <w:lang w:eastAsia="vi-VN"/>
        </w:rPr>
        <w:t>Báo cáo số 322/BC-HĐND ngày 06/7/2020</w:t>
      </w:r>
      <w:r w:rsidRPr="004D6BB6">
        <w:rPr>
          <w:spacing w:val="-8"/>
          <w:lang w:val="vi-VN"/>
        </w:rPr>
        <w:t xml:space="preserve"> Thẩm tra </w:t>
      </w:r>
      <w:r w:rsidRPr="004D6BB6">
        <w:rPr>
          <w:iCs/>
          <w:spacing w:val="-8"/>
          <w:lang w:val="vi-VN"/>
        </w:rPr>
        <w:t>Tờ trình và Dự thảo Nghị quyết</w:t>
      </w:r>
      <w:r w:rsidRPr="004D6BB6">
        <w:rPr>
          <w:iCs/>
          <w:spacing w:val="-8"/>
        </w:rPr>
        <w:t xml:space="preserve"> </w:t>
      </w:r>
      <w:r w:rsidRPr="004D6BB6">
        <w:rPr>
          <w:lang w:val="pt-BR"/>
        </w:rPr>
        <w:t xml:space="preserve">quyết định chủ trương đầu tư và điều chỉnh chủ trương đầu tư một số dự án đầu tư công; bổ sung danh mục, mức vốn dự án sử dụng vốn ngân sách địa phương giai đoạn 2016 </w:t>
      </w:r>
      <w:r w:rsidR="00295AC8">
        <w:rPr>
          <w:lang w:val="pt-BR"/>
        </w:rPr>
        <w:t>-</w:t>
      </w:r>
      <w:r w:rsidRPr="004D6BB6">
        <w:rPr>
          <w:lang w:val="pt-BR"/>
        </w:rPr>
        <w:t xml:space="preserve"> 2020</w:t>
      </w:r>
      <w:r>
        <w:rPr>
          <w:lang w:val="pt-BR"/>
        </w:rPr>
        <w:t>.</w:t>
      </w:r>
    </w:p>
    <w:p w:rsidR="0081786E" w:rsidRPr="00966BD1" w:rsidRDefault="0081786E" w:rsidP="0081786E">
      <w:pPr>
        <w:spacing w:before="40" w:after="60" w:line="340" w:lineRule="exact"/>
        <w:ind w:firstLine="720"/>
        <w:jc w:val="both"/>
        <w:rPr>
          <w:color w:val="000000" w:themeColor="text1"/>
          <w:lang w:eastAsia="vi-VN"/>
        </w:rPr>
      </w:pPr>
      <w:r>
        <w:rPr>
          <w:color w:val="000000" w:themeColor="text1"/>
          <w:lang w:eastAsia="vi-VN"/>
        </w:rPr>
        <w:lastRenderedPageBreak/>
        <w:t xml:space="preserve">12. Báo cáo số 323/BC-HĐND ngày 06/7/2020 </w:t>
      </w:r>
      <w:r w:rsidRPr="00966BD1">
        <w:rPr>
          <w:color w:val="000000" w:themeColor="text1"/>
          <w:lang w:eastAsia="vi-VN"/>
        </w:rPr>
        <w:t>thẩm tra Tờ trình và dự thảo Nghị quyết về một số chính sách hỗ trợ xây dựng tiêu chuẩn, quy chuẩn cho sản phẩm, hàng hóa, dịch vụ tỉnh Hà Tĩnh đáp ứng yêu cầu hội nhập quốc tế giai đoạn 2020-2025 và những năm tiếp theo.</w:t>
      </w:r>
    </w:p>
    <w:p w:rsidR="0081786E" w:rsidRDefault="0081786E" w:rsidP="0081786E">
      <w:pPr>
        <w:spacing w:before="40" w:after="60" w:line="340" w:lineRule="exact"/>
        <w:ind w:firstLine="720"/>
        <w:jc w:val="both"/>
        <w:rPr>
          <w:color w:val="000000" w:themeColor="text1"/>
          <w:lang w:eastAsia="vi-VN"/>
        </w:rPr>
      </w:pPr>
      <w:r>
        <w:rPr>
          <w:color w:val="000000" w:themeColor="text1"/>
          <w:lang w:eastAsia="vi-VN"/>
        </w:rPr>
        <w:t>13</w:t>
      </w:r>
      <w:r w:rsidRPr="00966BD1">
        <w:rPr>
          <w:color w:val="000000" w:themeColor="text1"/>
          <w:lang w:eastAsia="vi-VN"/>
        </w:rPr>
        <w:t xml:space="preserve">. </w:t>
      </w:r>
      <w:r>
        <w:rPr>
          <w:color w:val="000000" w:themeColor="text1"/>
          <w:lang w:eastAsia="vi-VN"/>
        </w:rPr>
        <w:t xml:space="preserve">Báo cáo số 324/BC-HĐND ngày 06/7/2020 </w:t>
      </w:r>
      <w:r w:rsidRPr="00966BD1">
        <w:rPr>
          <w:color w:val="000000" w:themeColor="text1"/>
          <w:lang w:eastAsia="vi-VN"/>
        </w:rPr>
        <w:t>thẩm tra Tờ trình và dự thảo Nghị quyết quyết định chủ trương chuyển mục đích sử dụng rừng sang mục đích khác.</w:t>
      </w:r>
    </w:p>
    <w:p w:rsidR="0081786E" w:rsidRDefault="0081786E" w:rsidP="0081786E">
      <w:pPr>
        <w:spacing w:before="40" w:after="60" w:line="340" w:lineRule="exact"/>
        <w:ind w:firstLine="720"/>
        <w:jc w:val="both"/>
        <w:rPr>
          <w:color w:val="000000" w:themeColor="text1"/>
          <w:lang w:eastAsia="vi-VN"/>
        </w:rPr>
      </w:pPr>
      <w:r>
        <w:rPr>
          <w:color w:val="000000" w:themeColor="text1"/>
          <w:lang w:eastAsia="vi-VN"/>
        </w:rPr>
        <w:t xml:space="preserve">14. Báo cáo số 325/BC-HĐND ngày 06/7/2020 </w:t>
      </w:r>
      <w:r w:rsidRPr="00966BD1">
        <w:rPr>
          <w:color w:val="000000" w:themeColor="text1"/>
          <w:lang w:eastAsia="vi-VN"/>
        </w:rPr>
        <w:t>thẩm tra Tờ trình và dự thảo Nghị quyết về một số chính sách hỗ trợ phục hồi, phát triển sản xuất kinh doanh thúc đẩy phát triển kinh tế trong điều kiện phòng, chống dịch Covid-19.</w:t>
      </w:r>
    </w:p>
    <w:p w:rsidR="0081786E" w:rsidRDefault="0081786E" w:rsidP="0081786E">
      <w:pPr>
        <w:spacing w:before="40" w:after="60" w:line="340" w:lineRule="exact"/>
        <w:ind w:firstLine="720"/>
        <w:jc w:val="both"/>
        <w:rPr>
          <w:color w:val="000000" w:themeColor="text1"/>
          <w:lang w:eastAsia="vi-VN"/>
        </w:rPr>
      </w:pPr>
      <w:r>
        <w:rPr>
          <w:color w:val="000000" w:themeColor="text1"/>
          <w:lang w:eastAsia="vi-VN"/>
        </w:rPr>
        <w:t xml:space="preserve">15. Báo cáo số 330/BC-HĐND ngày 06/7/2020 </w:t>
      </w:r>
      <w:r w:rsidRPr="00966BD1">
        <w:rPr>
          <w:color w:val="000000" w:themeColor="text1"/>
          <w:lang w:eastAsia="vi-VN"/>
        </w:rPr>
        <w:t>thẩm tra tình hình thực hiện nhiệm vụ phát triển kinh tế - xã hội 6 tháng đầu năm, nhiệm vụ trọng tâm 6 tháng cuối năm 2020 (Lĩnh vực kinh tế - ngân sách).</w:t>
      </w:r>
    </w:p>
    <w:p w:rsidR="0081786E" w:rsidRPr="00966BD1" w:rsidRDefault="0081786E" w:rsidP="0081786E">
      <w:pPr>
        <w:spacing w:before="40" w:after="60" w:line="340" w:lineRule="exact"/>
        <w:ind w:firstLine="720"/>
        <w:jc w:val="both"/>
        <w:rPr>
          <w:color w:val="000000" w:themeColor="text1"/>
          <w:lang w:eastAsia="vi-VN"/>
        </w:rPr>
      </w:pPr>
      <w:r>
        <w:rPr>
          <w:color w:val="000000" w:themeColor="text1"/>
          <w:lang w:eastAsia="vi-VN"/>
        </w:rPr>
        <w:t xml:space="preserve">16. </w:t>
      </w:r>
      <w:r w:rsidRPr="00BF05EE">
        <w:rPr>
          <w:color w:val="000000" w:themeColor="text1"/>
          <w:lang w:eastAsia="vi-VN"/>
        </w:rPr>
        <w:t>Báo cáo số</w:t>
      </w:r>
      <w:r>
        <w:rPr>
          <w:color w:val="000000" w:themeColor="text1"/>
          <w:lang w:eastAsia="vi-VN"/>
        </w:rPr>
        <w:t xml:space="preserve"> 331/BC-HĐND ngày 07/7/2020 </w:t>
      </w:r>
      <w:r w:rsidRPr="00966BD1">
        <w:rPr>
          <w:color w:val="000000" w:themeColor="text1"/>
          <w:lang w:eastAsia="vi-VN"/>
        </w:rPr>
        <w:t>thẩm tra Tờ trình và dự thảo Nghị quyết thông qua danh mục các công trình, dự án cần thu hồi đất và chuyển mục đích sử dụng đất (bổ sung) năm 2020.</w:t>
      </w:r>
    </w:p>
    <w:p w:rsidR="0081786E" w:rsidRDefault="0081786E" w:rsidP="0081786E">
      <w:pPr>
        <w:spacing w:before="40" w:after="60" w:line="340" w:lineRule="exact"/>
        <w:ind w:firstLine="720"/>
        <w:jc w:val="both"/>
        <w:rPr>
          <w:color w:val="000000" w:themeColor="text1"/>
          <w:lang w:eastAsia="vi-VN"/>
        </w:rPr>
      </w:pPr>
      <w:r>
        <w:rPr>
          <w:color w:val="000000" w:themeColor="text1"/>
          <w:lang w:eastAsia="vi-VN"/>
        </w:rPr>
        <w:t>17</w:t>
      </w:r>
      <w:r w:rsidRPr="00966BD1">
        <w:rPr>
          <w:color w:val="000000" w:themeColor="text1"/>
          <w:lang w:eastAsia="vi-VN"/>
        </w:rPr>
        <w:t xml:space="preserve">. </w:t>
      </w:r>
      <w:r w:rsidRPr="00A054C2">
        <w:rPr>
          <w:color w:val="000000" w:themeColor="text1"/>
          <w:lang w:eastAsia="vi-VN"/>
        </w:rPr>
        <w:t xml:space="preserve">Báo cáo số </w:t>
      </w:r>
      <w:r>
        <w:rPr>
          <w:color w:val="000000" w:themeColor="text1"/>
          <w:lang w:eastAsia="vi-VN"/>
        </w:rPr>
        <w:t xml:space="preserve">332/BC-HĐND ngày 07/7/2020 tóm tắt các báo cáo </w:t>
      </w:r>
      <w:r w:rsidRPr="00966BD1">
        <w:rPr>
          <w:color w:val="000000" w:themeColor="text1"/>
          <w:lang w:eastAsia="vi-VN"/>
        </w:rPr>
        <w:t xml:space="preserve">thẩm tra </w:t>
      </w:r>
      <w:r>
        <w:rPr>
          <w:color w:val="000000" w:themeColor="text1"/>
          <w:lang w:eastAsia="vi-VN"/>
        </w:rPr>
        <w:t>của Ban Kinh tế ngân sách</w:t>
      </w:r>
      <w:r w:rsidRPr="00966BD1">
        <w:rPr>
          <w:color w:val="000000" w:themeColor="text1"/>
          <w:lang w:eastAsia="vi-VN"/>
        </w:rPr>
        <w:t>.</w:t>
      </w:r>
    </w:p>
    <w:p w:rsidR="00295AC8" w:rsidRDefault="00295AC8" w:rsidP="00295AC8">
      <w:pPr>
        <w:pStyle w:val="BodyTextIndent"/>
        <w:widowControl w:val="0"/>
        <w:spacing w:before="80" w:after="80" w:line="340" w:lineRule="exact"/>
        <w:ind w:left="0" w:firstLine="720"/>
        <w:jc w:val="both"/>
        <w:rPr>
          <w:sz w:val="28"/>
          <w:szCs w:val="28"/>
        </w:rPr>
      </w:pPr>
      <w:r>
        <w:rPr>
          <w:sz w:val="28"/>
          <w:szCs w:val="28"/>
        </w:rPr>
        <w:t>18. Báo cáo số 412/BC-HĐND ngày 13/9/2020 thẩm tra tình hình thực hiện kế hoạch đầu tư công năm 2020 và dự kiến kế hoạch năm 2021 tỉnh Hà Tĩnh.</w:t>
      </w:r>
    </w:p>
    <w:p w:rsidR="00295AC8" w:rsidRDefault="00295AC8" w:rsidP="00295AC8">
      <w:pPr>
        <w:pStyle w:val="BodyTextIndent"/>
        <w:widowControl w:val="0"/>
        <w:spacing w:before="80" w:after="80" w:line="340" w:lineRule="exact"/>
        <w:ind w:left="0" w:firstLine="720"/>
        <w:jc w:val="both"/>
        <w:rPr>
          <w:sz w:val="28"/>
          <w:szCs w:val="28"/>
        </w:rPr>
      </w:pPr>
      <w:r>
        <w:rPr>
          <w:sz w:val="28"/>
          <w:szCs w:val="28"/>
        </w:rPr>
        <w:t xml:space="preserve">19. </w:t>
      </w:r>
      <w:r w:rsidRPr="00BE2445">
        <w:rPr>
          <w:sz w:val="28"/>
          <w:szCs w:val="28"/>
        </w:rPr>
        <w:t xml:space="preserve">Báo cáo </w:t>
      </w:r>
      <w:r>
        <w:rPr>
          <w:sz w:val="28"/>
          <w:szCs w:val="28"/>
        </w:rPr>
        <w:t xml:space="preserve">số 413/BC-HĐND ngày 13/9/2020 </w:t>
      </w:r>
      <w:r w:rsidRPr="00BE2445">
        <w:rPr>
          <w:sz w:val="28"/>
          <w:szCs w:val="28"/>
        </w:rPr>
        <w:t>thẩm tra về Đề án Đầu tư xây dựng đường Hàm Nghi kéo dài; thu hồi đất, bồi thường GPMB tạo quỹ đất sạch hai bên đường để đấu giá đất gắn với quy hoạch Khu công nghiệp phía Tây thành phố Hà Tĩnh</w:t>
      </w:r>
      <w:r>
        <w:rPr>
          <w:sz w:val="28"/>
          <w:szCs w:val="28"/>
        </w:rPr>
        <w:t>.</w:t>
      </w:r>
    </w:p>
    <w:p w:rsidR="00295AC8" w:rsidRPr="00BE2445" w:rsidRDefault="00295AC8" w:rsidP="00295AC8">
      <w:pPr>
        <w:pStyle w:val="BodyTextIndent"/>
        <w:widowControl w:val="0"/>
        <w:spacing w:before="80" w:after="80" w:line="340" w:lineRule="exact"/>
        <w:ind w:left="0" w:firstLine="720"/>
        <w:jc w:val="both"/>
        <w:rPr>
          <w:sz w:val="28"/>
          <w:szCs w:val="28"/>
        </w:rPr>
      </w:pPr>
      <w:r>
        <w:rPr>
          <w:sz w:val="28"/>
          <w:szCs w:val="28"/>
        </w:rPr>
        <w:t xml:space="preserve">20. </w:t>
      </w:r>
      <w:r w:rsidRPr="00BE2445">
        <w:rPr>
          <w:sz w:val="28"/>
          <w:szCs w:val="28"/>
        </w:rPr>
        <w:t>Báo cáo 414/BC-HĐND ngày 13/9/2020</w:t>
      </w:r>
      <w:r>
        <w:rPr>
          <w:sz w:val="28"/>
          <w:szCs w:val="28"/>
        </w:rPr>
        <w:t xml:space="preserve"> </w:t>
      </w:r>
      <w:r w:rsidRPr="00BE2445">
        <w:rPr>
          <w:sz w:val="28"/>
          <w:szCs w:val="28"/>
        </w:rPr>
        <w:t>thẩm tra Tờ trình và Dự thảo Nghị quyết về việc đề nghị thông qua danh mục các công trình, dự án bổ sung quy hoạch sử dụng đất do vượt chỉ tiêu sử dụng đất của tỉnh đã phân bổ cho cấp huyện; danh mục các công trình, dự án cần thu hồi đất, chuyển mục đích sử dụ</w:t>
      </w:r>
      <w:r>
        <w:rPr>
          <w:sz w:val="28"/>
          <w:szCs w:val="28"/>
        </w:rPr>
        <w:t>ng đất (bổ sung) năm 2020</w:t>
      </w:r>
      <w:r w:rsidRPr="00BE2445">
        <w:rPr>
          <w:sz w:val="28"/>
          <w:szCs w:val="28"/>
        </w:rPr>
        <w:t>.</w:t>
      </w:r>
    </w:p>
    <w:p w:rsidR="00295AC8" w:rsidRDefault="00295AC8" w:rsidP="00295AC8">
      <w:pPr>
        <w:pStyle w:val="BodyTextIndent"/>
        <w:widowControl w:val="0"/>
        <w:spacing w:before="80" w:after="80" w:line="340" w:lineRule="exact"/>
        <w:ind w:left="0" w:firstLine="720"/>
        <w:jc w:val="both"/>
        <w:rPr>
          <w:sz w:val="28"/>
          <w:szCs w:val="28"/>
        </w:rPr>
      </w:pPr>
      <w:r>
        <w:rPr>
          <w:sz w:val="28"/>
          <w:szCs w:val="28"/>
        </w:rPr>
        <w:t xml:space="preserve">21. </w:t>
      </w:r>
      <w:r w:rsidRPr="00BE2445">
        <w:rPr>
          <w:sz w:val="28"/>
          <w:szCs w:val="28"/>
        </w:rPr>
        <w:t>Báo cáo</w:t>
      </w:r>
      <w:r>
        <w:rPr>
          <w:sz w:val="28"/>
          <w:szCs w:val="28"/>
        </w:rPr>
        <w:t xml:space="preserve"> </w:t>
      </w:r>
      <w:r w:rsidRPr="00BE2445">
        <w:rPr>
          <w:sz w:val="28"/>
          <w:szCs w:val="28"/>
        </w:rPr>
        <w:t>số 415/BC-HĐND ngày 13/9/2020 thẩm tra về chủ trương đầu tư dự án xây dựng Khu đô thị mới hai bên đường Ngô Quyền tại xã Th</w:t>
      </w:r>
      <w:r>
        <w:rPr>
          <w:sz w:val="28"/>
          <w:szCs w:val="28"/>
        </w:rPr>
        <w:t>ạch Trung, thành phố Hà Tĩnh</w:t>
      </w:r>
      <w:r w:rsidRPr="00BE2445">
        <w:rPr>
          <w:sz w:val="28"/>
          <w:szCs w:val="28"/>
        </w:rPr>
        <w:t>.</w:t>
      </w:r>
    </w:p>
    <w:p w:rsidR="00295AC8" w:rsidRDefault="00295AC8" w:rsidP="00295AC8">
      <w:pPr>
        <w:pStyle w:val="BodyTextIndent"/>
        <w:widowControl w:val="0"/>
        <w:spacing w:before="80" w:after="80" w:line="340" w:lineRule="exact"/>
        <w:ind w:left="0" w:firstLine="720"/>
        <w:jc w:val="both"/>
        <w:rPr>
          <w:sz w:val="28"/>
          <w:szCs w:val="28"/>
        </w:rPr>
      </w:pPr>
      <w:r>
        <w:rPr>
          <w:sz w:val="28"/>
          <w:szCs w:val="28"/>
        </w:rPr>
        <w:t>22.</w:t>
      </w:r>
      <w:r w:rsidRPr="00BE2445">
        <w:rPr>
          <w:sz w:val="28"/>
          <w:szCs w:val="28"/>
        </w:rPr>
        <w:t xml:space="preserve"> Báo cáo số 416/BC-HĐND ngày 13/9/2020</w:t>
      </w:r>
      <w:r>
        <w:rPr>
          <w:sz w:val="28"/>
          <w:szCs w:val="28"/>
        </w:rPr>
        <w:t xml:space="preserve"> </w:t>
      </w:r>
      <w:r w:rsidRPr="00BE2445">
        <w:rPr>
          <w:sz w:val="28"/>
          <w:szCs w:val="28"/>
        </w:rPr>
        <w:t xml:space="preserve">thẩm tra Tờ trình và dự thảo Nghị quyết Quyết định chủ trương chuyển mục đích sử </w:t>
      </w:r>
      <w:r>
        <w:rPr>
          <w:sz w:val="28"/>
          <w:szCs w:val="28"/>
        </w:rPr>
        <w:t>dụng rừng sang mục đích khác</w:t>
      </w:r>
      <w:r w:rsidRPr="00BE2445">
        <w:rPr>
          <w:sz w:val="28"/>
          <w:szCs w:val="28"/>
        </w:rPr>
        <w:t>.</w:t>
      </w:r>
    </w:p>
    <w:p w:rsidR="00295AC8" w:rsidRPr="001C6568" w:rsidRDefault="00295AC8" w:rsidP="00295AC8">
      <w:pPr>
        <w:spacing w:before="40" w:after="60" w:line="340" w:lineRule="exact"/>
        <w:ind w:firstLine="720"/>
        <w:jc w:val="both"/>
        <w:rPr>
          <w:color w:val="000000" w:themeColor="text1"/>
          <w:lang w:eastAsia="vi-VN"/>
        </w:rPr>
      </w:pPr>
      <w:r>
        <w:rPr>
          <w:color w:val="000000" w:themeColor="text1"/>
          <w:lang w:eastAsia="vi-VN"/>
        </w:rPr>
        <w:t>23</w:t>
      </w:r>
      <w:r w:rsidRPr="00966BD1">
        <w:rPr>
          <w:color w:val="000000" w:themeColor="text1"/>
          <w:lang w:eastAsia="vi-VN"/>
        </w:rPr>
        <w:t xml:space="preserve">. </w:t>
      </w:r>
      <w:r w:rsidRPr="00A054C2">
        <w:rPr>
          <w:color w:val="000000" w:themeColor="text1"/>
          <w:lang w:eastAsia="vi-VN"/>
        </w:rPr>
        <w:t xml:space="preserve">Báo cáo số </w:t>
      </w:r>
      <w:r>
        <w:rPr>
          <w:color w:val="000000" w:themeColor="text1"/>
          <w:lang w:eastAsia="vi-VN"/>
        </w:rPr>
        <w:t xml:space="preserve">417/BC-HĐND ngày 13/9/2020 tóm tắt các báo cáo </w:t>
      </w:r>
      <w:r w:rsidRPr="00966BD1">
        <w:rPr>
          <w:color w:val="000000" w:themeColor="text1"/>
          <w:lang w:eastAsia="vi-VN"/>
        </w:rPr>
        <w:t xml:space="preserve">thẩm </w:t>
      </w:r>
      <w:r w:rsidRPr="001C6568">
        <w:rPr>
          <w:color w:val="000000" w:themeColor="text1"/>
          <w:lang w:eastAsia="vi-VN"/>
        </w:rPr>
        <w:t>tra của Ban Kinh tế ngân sách.</w:t>
      </w:r>
    </w:p>
    <w:p w:rsidR="00F80397" w:rsidRPr="001C6568" w:rsidRDefault="00F80397" w:rsidP="00295AC8">
      <w:pPr>
        <w:spacing w:before="40" w:after="60" w:line="340" w:lineRule="exact"/>
        <w:ind w:firstLine="720"/>
        <w:jc w:val="both"/>
        <w:rPr>
          <w:color w:val="000000" w:themeColor="text1"/>
          <w:lang w:eastAsia="vi-VN"/>
        </w:rPr>
      </w:pPr>
      <w:r w:rsidRPr="001C6568">
        <w:rPr>
          <w:color w:val="000000" w:themeColor="text1"/>
          <w:lang w:eastAsia="vi-VN"/>
        </w:rPr>
        <w:t xml:space="preserve">24. Báo cáo số </w:t>
      </w:r>
      <w:r w:rsidR="001C6568" w:rsidRPr="001C6568">
        <w:rPr>
          <w:color w:val="000000" w:themeColor="text1"/>
          <w:lang w:eastAsia="vi-VN"/>
        </w:rPr>
        <w:t>569/BC-HĐND ngày 05</w:t>
      </w:r>
      <w:r w:rsidRPr="001C6568">
        <w:rPr>
          <w:color w:val="000000" w:themeColor="text1"/>
          <w:lang w:eastAsia="vi-VN"/>
        </w:rPr>
        <w:t xml:space="preserve">/12/2020 thẩm tra </w:t>
      </w:r>
      <w:r w:rsidR="00D572F5" w:rsidRPr="001C6568">
        <w:rPr>
          <w:color w:val="000000" w:themeColor="text1"/>
          <w:lang w:eastAsia="vi-VN"/>
        </w:rPr>
        <w:t>tình hình kinh tế - xã hội năm 2020; dự kiến kế hoạch phát triển kinh tế - xã hội năm 2021; Kế hoạch phát triển kinh tế - xã hội 5 năm 2021-2025</w:t>
      </w:r>
      <w:r w:rsidR="00340A4D" w:rsidRPr="001C6568">
        <w:rPr>
          <w:color w:val="000000" w:themeColor="text1"/>
          <w:lang w:eastAsia="vi-VN"/>
        </w:rPr>
        <w:t xml:space="preserve"> </w:t>
      </w:r>
      <w:r w:rsidRPr="001C6568">
        <w:rPr>
          <w:color w:val="000000" w:themeColor="text1"/>
          <w:lang w:eastAsia="vi-VN"/>
        </w:rPr>
        <w:t>(Lĩnh vực kinh tế - ngân sách).</w:t>
      </w:r>
    </w:p>
    <w:p w:rsidR="001C6568" w:rsidRPr="001C6568" w:rsidRDefault="001C6568" w:rsidP="00295AC8">
      <w:pPr>
        <w:spacing w:before="40" w:after="60" w:line="340" w:lineRule="exact"/>
        <w:ind w:firstLine="720"/>
        <w:jc w:val="both"/>
        <w:rPr>
          <w:color w:val="000000" w:themeColor="text1"/>
          <w:lang w:eastAsia="vi-VN"/>
        </w:rPr>
      </w:pPr>
      <w:r w:rsidRPr="001C6568">
        <w:rPr>
          <w:color w:val="000000" w:themeColor="text1"/>
          <w:lang w:eastAsia="vi-VN"/>
        </w:rPr>
        <w:lastRenderedPageBreak/>
        <w:t>25. Báo cáo số 570/BC-HĐND ngày 05/12/2020 thẩm tra Tờ trình và dự thảo Nghị quyết phê chuẩn Tổng quyết toán ngân sách địa phương năm 2019.</w:t>
      </w:r>
    </w:p>
    <w:p w:rsidR="00D572F5" w:rsidRPr="001C6568" w:rsidRDefault="001C6568" w:rsidP="00295AC8">
      <w:pPr>
        <w:spacing w:before="40" w:after="60" w:line="340" w:lineRule="exact"/>
        <w:ind w:firstLine="720"/>
        <w:jc w:val="both"/>
        <w:rPr>
          <w:color w:val="000000" w:themeColor="text1"/>
          <w:lang w:eastAsia="vi-VN"/>
        </w:rPr>
      </w:pPr>
      <w:r w:rsidRPr="001C6568">
        <w:rPr>
          <w:color w:val="000000" w:themeColor="text1"/>
          <w:lang w:eastAsia="vi-VN"/>
        </w:rPr>
        <w:t>26. Báo cáo số 571</w:t>
      </w:r>
      <w:r w:rsidR="00D572F5" w:rsidRPr="001C6568">
        <w:rPr>
          <w:color w:val="000000" w:themeColor="text1"/>
          <w:lang w:eastAsia="vi-VN"/>
        </w:rPr>
        <w:t xml:space="preserve">/BC-HĐND </w:t>
      </w:r>
      <w:r w:rsidRPr="001C6568">
        <w:rPr>
          <w:color w:val="000000" w:themeColor="text1"/>
          <w:lang w:eastAsia="vi-VN"/>
        </w:rPr>
        <w:t>ngày 05</w:t>
      </w:r>
      <w:r w:rsidR="00D572F5" w:rsidRPr="001C6568">
        <w:rPr>
          <w:color w:val="000000" w:themeColor="text1"/>
          <w:lang w:eastAsia="vi-VN"/>
        </w:rPr>
        <w:t>/12/2020 thẩm tra Tờ trình và dự thảo Nghị quyết về việc ban hành các nguyên tắc, tiêu chí và định mức phân bổ vốn đầu tư công nguồn ngân sách địa phương giai đoạn 2021-2025 tỉnh Hà Tĩnh.</w:t>
      </w:r>
    </w:p>
    <w:p w:rsidR="00340A4D" w:rsidRDefault="00D572F5" w:rsidP="00295AC8">
      <w:pPr>
        <w:spacing w:before="40" w:after="60" w:line="340" w:lineRule="exact"/>
        <w:ind w:firstLine="720"/>
        <w:jc w:val="both"/>
        <w:rPr>
          <w:color w:val="000000" w:themeColor="text1"/>
          <w:lang w:eastAsia="vi-VN"/>
        </w:rPr>
      </w:pPr>
      <w:r w:rsidRPr="00866688">
        <w:rPr>
          <w:color w:val="000000" w:themeColor="text1"/>
          <w:lang w:eastAsia="vi-VN"/>
        </w:rPr>
        <w:t>27</w:t>
      </w:r>
      <w:r w:rsidR="00866688" w:rsidRPr="00866688">
        <w:rPr>
          <w:color w:val="000000" w:themeColor="text1"/>
          <w:lang w:eastAsia="vi-VN"/>
        </w:rPr>
        <w:t>. Báo cáo số 572/BC-HĐND ngày 05</w:t>
      </w:r>
      <w:r w:rsidR="00340A4D" w:rsidRPr="00866688">
        <w:rPr>
          <w:color w:val="000000" w:themeColor="text1"/>
          <w:lang w:eastAsia="vi-VN"/>
        </w:rPr>
        <w:t>/12/2020 thẩm tra Tờ trình và dự thảo Nghị quyết quy định về mức thu, miễn, giảm, thu, nộp, quản lý và sử dụng các khoản phí, lệ phí thuộc thẩm quyền của Hội đồng nhân dân tỉnh trên địa bàn tỉnh Hà Tĩnh.</w:t>
      </w:r>
    </w:p>
    <w:p w:rsidR="00866688" w:rsidRPr="00866688" w:rsidRDefault="00866688" w:rsidP="00295AC8">
      <w:pPr>
        <w:spacing w:before="40" w:after="60" w:line="340" w:lineRule="exact"/>
        <w:ind w:firstLine="720"/>
        <w:jc w:val="both"/>
        <w:rPr>
          <w:color w:val="000000" w:themeColor="text1"/>
          <w:lang w:eastAsia="vi-VN"/>
        </w:rPr>
      </w:pPr>
      <w:r>
        <w:rPr>
          <w:color w:val="000000" w:themeColor="text1"/>
          <w:lang w:eastAsia="vi-VN"/>
        </w:rPr>
        <w:t>28. Báo cáo số 573/BC-HĐND ngày 05/12/2020 thẩm tra Tờ trình và dự thảo Nghị quyết quyết định chủ trương đầu tư một số dự án đầu tư công trên địa bàn tỉnh.</w:t>
      </w:r>
    </w:p>
    <w:p w:rsidR="00D572F5" w:rsidRPr="00866688" w:rsidRDefault="00D572F5" w:rsidP="00295AC8">
      <w:pPr>
        <w:spacing w:before="40" w:after="60" w:line="340" w:lineRule="exact"/>
        <w:ind w:firstLine="720"/>
        <w:jc w:val="both"/>
        <w:rPr>
          <w:color w:val="000000" w:themeColor="text1"/>
          <w:lang w:eastAsia="vi-VN"/>
        </w:rPr>
      </w:pPr>
      <w:r w:rsidRPr="00866688">
        <w:rPr>
          <w:color w:val="000000" w:themeColor="text1"/>
          <w:lang w:eastAsia="vi-VN"/>
        </w:rPr>
        <w:t>2</w:t>
      </w:r>
      <w:r w:rsidR="00866688" w:rsidRPr="00866688">
        <w:rPr>
          <w:color w:val="000000" w:themeColor="text1"/>
          <w:lang w:eastAsia="vi-VN"/>
        </w:rPr>
        <w:t>9. Báo cáo số 574/BC-HĐND ngày 05</w:t>
      </w:r>
      <w:r w:rsidR="00340A4D" w:rsidRPr="00866688">
        <w:rPr>
          <w:color w:val="000000" w:themeColor="text1"/>
          <w:lang w:eastAsia="vi-VN"/>
        </w:rPr>
        <w:t>/12/2020 thẩm tra Tờ trình và dự thảo Nghị quyết thông qua danh mục các công trình, dự án cần thu hồi đất và chuyển mục đích sử dụng đất năm 2021.</w:t>
      </w:r>
    </w:p>
    <w:p w:rsidR="00D572F5" w:rsidRDefault="00D572F5" w:rsidP="00295AC8">
      <w:pPr>
        <w:spacing w:before="40" w:after="60" w:line="340" w:lineRule="exact"/>
        <w:ind w:firstLine="720"/>
        <w:jc w:val="both"/>
        <w:rPr>
          <w:color w:val="000000" w:themeColor="text1"/>
          <w:lang w:eastAsia="vi-VN"/>
        </w:rPr>
      </w:pPr>
      <w:r w:rsidRPr="00866688">
        <w:rPr>
          <w:color w:val="000000" w:themeColor="text1"/>
          <w:lang w:eastAsia="vi-VN"/>
        </w:rPr>
        <w:t xml:space="preserve">30. </w:t>
      </w:r>
      <w:r w:rsidR="00866688" w:rsidRPr="00866688">
        <w:rPr>
          <w:color w:val="000000" w:themeColor="text1"/>
          <w:lang w:eastAsia="vi-VN"/>
        </w:rPr>
        <w:t>Báo cáo số 575/BC-HĐND ngày 05</w:t>
      </w:r>
      <w:r w:rsidRPr="00866688">
        <w:rPr>
          <w:color w:val="000000" w:themeColor="text1"/>
          <w:lang w:eastAsia="vi-VN"/>
        </w:rPr>
        <w:t>/12/2020 thẩm tra Tờ trình và dự thảo Nghị quyết về điều chỉnh thời kỳ ổn định ngân sách địa phương giai đoạn 2017-2020 sang thực hiện đến hết năm 2021.</w:t>
      </w:r>
    </w:p>
    <w:p w:rsidR="00866688" w:rsidRDefault="00866688" w:rsidP="00295AC8">
      <w:pPr>
        <w:spacing w:before="40" w:after="60" w:line="340" w:lineRule="exact"/>
        <w:ind w:firstLine="720"/>
        <w:jc w:val="both"/>
      </w:pPr>
      <w:r>
        <w:rPr>
          <w:color w:val="000000" w:themeColor="text1"/>
          <w:lang w:eastAsia="vi-VN"/>
        </w:rPr>
        <w:t xml:space="preserve">31. Báo cáo số 576/BC-HĐND ngày 05/12/2020 </w:t>
      </w:r>
      <w:r>
        <w:t>thẩm tra Tờ trình và Dự thảo Nghị quyết về việc tiếp tục thực hiện một số chính sách khuyến khích phát triển nông nghiệp, nông thôn và cơ chế xây dựng nông thôn mới, đô thị tỉnh Hà Tĩnh theo Nghị quyết số 123/2018/NQHĐND ngày 13/12/2018 và Nghị quyết số 194/2020/NQ-HĐND ngày 24/3/2020 của HĐND tỉnh.</w:t>
      </w:r>
    </w:p>
    <w:p w:rsidR="00866688" w:rsidRDefault="00866688" w:rsidP="00866688">
      <w:pPr>
        <w:spacing w:before="40" w:after="60" w:line="340" w:lineRule="exact"/>
        <w:ind w:firstLine="720"/>
        <w:jc w:val="both"/>
        <w:rPr>
          <w:color w:val="000000" w:themeColor="text1"/>
          <w:lang w:eastAsia="vi-VN"/>
        </w:rPr>
      </w:pPr>
      <w:r w:rsidRPr="00866688">
        <w:rPr>
          <w:color w:val="000000" w:themeColor="text1"/>
          <w:lang w:eastAsia="vi-VN"/>
        </w:rPr>
        <w:t>32. Báo cáo số 577/BC-HĐND ngày 05/12/2020 thẩm tra Tờ trình và dự thảo Nghị quyết quy định nội dung, nhiệm vụ chi duy tu, bảo dưỡng và xử lý cấp bách sự cố đê điều thuộc hệ thống đê điều do địa phương quản lý trên địa bàn tỉnh Hà Tĩnh.</w:t>
      </w:r>
      <w:r>
        <w:rPr>
          <w:color w:val="000000" w:themeColor="text1"/>
          <w:lang w:eastAsia="vi-VN"/>
        </w:rPr>
        <w:t xml:space="preserve"> </w:t>
      </w:r>
    </w:p>
    <w:p w:rsidR="004C59DB" w:rsidRDefault="004C59DB" w:rsidP="004C59DB">
      <w:pPr>
        <w:spacing w:before="40" w:after="60" w:line="340" w:lineRule="exact"/>
        <w:ind w:firstLine="720"/>
        <w:jc w:val="both"/>
        <w:rPr>
          <w:color w:val="000000" w:themeColor="text1"/>
          <w:lang w:eastAsia="vi-VN"/>
        </w:rPr>
      </w:pPr>
      <w:r w:rsidRPr="004C59DB">
        <w:rPr>
          <w:color w:val="000000" w:themeColor="text1"/>
          <w:lang w:eastAsia="vi-VN"/>
        </w:rPr>
        <w:t>3</w:t>
      </w:r>
      <w:r>
        <w:rPr>
          <w:color w:val="000000" w:themeColor="text1"/>
          <w:lang w:eastAsia="vi-VN"/>
        </w:rPr>
        <w:t>3</w:t>
      </w:r>
      <w:r w:rsidRPr="004C59DB">
        <w:rPr>
          <w:color w:val="000000" w:themeColor="text1"/>
          <w:lang w:eastAsia="vi-VN"/>
        </w:rPr>
        <w:t>. Báo cáo số 578/BC-HĐND ngày 05/12/2020 thẩm tra Tờ trình và dự thảo Nghị quyết một số chính sách hỗ trợ phát triển tài sản trí tuệ, thị trường khoa học công nghệ và doanh nghiệp khoa học công nghệ tỉnh Hà Tĩnh giai đoạn 2021-2025.</w:t>
      </w:r>
    </w:p>
    <w:p w:rsidR="00866688" w:rsidRDefault="004C59DB" w:rsidP="004C59DB">
      <w:pPr>
        <w:spacing w:before="40" w:after="60" w:line="340" w:lineRule="exact"/>
        <w:ind w:firstLine="720"/>
        <w:jc w:val="both"/>
        <w:rPr>
          <w:color w:val="000000" w:themeColor="text1"/>
          <w:lang w:eastAsia="vi-VN"/>
        </w:rPr>
      </w:pPr>
      <w:r>
        <w:rPr>
          <w:color w:val="000000" w:themeColor="text1"/>
          <w:lang w:eastAsia="vi-VN"/>
        </w:rPr>
        <w:t>34</w:t>
      </w:r>
      <w:r w:rsidRPr="004C59DB">
        <w:rPr>
          <w:color w:val="000000" w:themeColor="text1"/>
          <w:lang w:eastAsia="vi-VN"/>
        </w:rPr>
        <w:t>. Báo cáo số 579</w:t>
      </w:r>
      <w:r>
        <w:rPr>
          <w:color w:val="000000" w:themeColor="text1"/>
          <w:lang w:eastAsia="vi-VN"/>
        </w:rPr>
        <w:t>/BC-HĐND ngày 05</w:t>
      </w:r>
      <w:r w:rsidR="00866688" w:rsidRPr="004C59DB">
        <w:rPr>
          <w:color w:val="000000" w:themeColor="text1"/>
          <w:lang w:eastAsia="vi-VN"/>
        </w:rPr>
        <w:t>/12/2020 thẩm tra Tờ trình và dự thảo Nghị quyết quyết định chủ trương chuyển mục đích sử dụng rừng sang mục đích khác.</w:t>
      </w:r>
    </w:p>
    <w:p w:rsidR="004C59DB" w:rsidRPr="00943DA4" w:rsidRDefault="004C59DB" w:rsidP="00943DA4">
      <w:pPr>
        <w:spacing w:before="40" w:after="60" w:line="340" w:lineRule="exact"/>
        <w:ind w:firstLine="720"/>
        <w:jc w:val="both"/>
      </w:pPr>
      <w:r>
        <w:rPr>
          <w:color w:val="000000" w:themeColor="text1"/>
          <w:lang w:eastAsia="vi-VN"/>
        </w:rPr>
        <w:t>35. Báo cáo số 580/BC-HĐND ngày 05/12/2020 thẩm tra</w:t>
      </w:r>
      <w:r>
        <w:t xml:space="preserve"> về chủ trương đầ</w:t>
      </w:r>
      <w:r w:rsidRPr="00943DA4">
        <w:t>u tư dự án Khu dân cư đô thị xứ Đồng Biền, thị trấn Nghèn, huyện Can Lộc.</w:t>
      </w:r>
    </w:p>
    <w:p w:rsidR="004C59DB" w:rsidRPr="00943DA4" w:rsidRDefault="004C59DB" w:rsidP="00943DA4">
      <w:pPr>
        <w:ind w:firstLine="720"/>
        <w:jc w:val="both"/>
      </w:pPr>
      <w:r w:rsidRPr="00943DA4">
        <w:t>36.</w:t>
      </w:r>
      <w:r w:rsidR="00943DA4" w:rsidRPr="00943DA4">
        <w:rPr>
          <w:color w:val="000000" w:themeColor="text1"/>
          <w:lang w:eastAsia="vi-VN"/>
        </w:rPr>
        <w:t xml:space="preserve"> Báo cáo số 581</w:t>
      </w:r>
      <w:r w:rsidR="00943DA4" w:rsidRPr="00943DA4">
        <w:rPr>
          <w:color w:val="000000" w:themeColor="text1"/>
          <w:lang w:eastAsia="vi-VN"/>
        </w:rPr>
        <w:t xml:space="preserve">/BC-HĐND ngày 05/12/2020 </w:t>
      </w:r>
      <w:r w:rsidR="00943DA4" w:rsidRPr="00943DA4">
        <w:t>t</w:t>
      </w:r>
      <w:r w:rsidR="00943DA4" w:rsidRPr="00943DA4">
        <w:rPr>
          <w:lang w:val="vi-VN"/>
        </w:rPr>
        <w:t>hẩm tra kết quả thực hiện dự toán ngân sách Nhà nước năm 20</w:t>
      </w:r>
      <w:r w:rsidR="00943DA4" w:rsidRPr="00943DA4">
        <w:t>20</w:t>
      </w:r>
      <w:r w:rsidR="00943DA4" w:rsidRPr="00943DA4">
        <w:rPr>
          <w:lang w:val="vi-VN"/>
        </w:rPr>
        <w:t>;Tờ trình và dự thảo Nghị quyết về dự toán ngân sách Nhà n</w:t>
      </w:r>
      <w:r w:rsidR="00943DA4" w:rsidRPr="00943DA4">
        <w:rPr>
          <w:rFonts w:hint="eastAsia"/>
          <w:lang w:val="vi-VN"/>
        </w:rPr>
        <w:t>ư</w:t>
      </w:r>
      <w:r w:rsidR="00943DA4" w:rsidRPr="00943DA4">
        <w:rPr>
          <w:lang w:val="vi-VN"/>
        </w:rPr>
        <w:t>ớc n</w:t>
      </w:r>
      <w:r w:rsidR="00943DA4" w:rsidRPr="00943DA4">
        <w:rPr>
          <w:rFonts w:hint="eastAsia"/>
          <w:lang w:val="vi-VN"/>
        </w:rPr>
        <w:t>ă</w:t>
      </w:r>
      <w:r w:rsidR="00943DA4" w:rsidRPr="00943DA4">
        <w:rPr>
          <w:lang w:val="vi-VN"/>
        </w:rPr>
        <w:t>m 20</w:t>
      </w:r>
      <w:r w:rsidR="00943DA4" w:rsidRPr="00943DA4">
        <w:t>21.</w:t>
      </w:r>
    </w:p>
    <w:p w:rsidR="004C59DB" w:rsidRPr="00943DA4" w:rsidRDefault="004C59DB" w:rsidP="00943DA4">
      <w:pPr>
        <w:ind w:firstLine="720"/>
        <w:jc w:val="both"/>
        <w:rPr>
          <w:lang w:val="vi-VN"/>
        </w:rPr>
      </w:pPr>
      <w:r w:rsidRPr="00943DA4">
        <w:t>37.</w:t>
      </w:r>
      <w:r w:rsidR="00943DA4" w:rsidRPr="00943DA4">
        <w:rPr>
          <w:color w:val="000000" w:themeColor="text1"/>
          <w:lang w:eastAsia="vi-VN"/>
        </w:rPr>
        <w:t xml:space="preserve"> </w:t>
      </w:r>
      <w:r w:rsidR="00943DA4" w:rsidRPr="00943DA4">
        <w:rPr>
          <w:color w:val="000000" w:themeColor="text1"/>
          <w:lang w:eastAsia="vi-VN"/>
        </w:rPr>
        <w:t>Báo cáo số 58</w:t>
      </w:r>
      <w:r w:rsidR="00943DA4" w:rsidRPr="00943DA4">
        <w:rPr>
          <w:color w:val="000000" w:themeColor="text1"/>
          <w:lang w:eastAsia="vi-VN"/>
        </w:rPr>
        <w:t>2</w:t>
      </w:r>
      <w:r w:rsidR="00943DA4" w:rsidRPr="00943DA4">
        <w:rPr>
          <w:color w:val="000000" w:themeColor="text1"/>
          <w:lang w:eastAsia="vi-VN"/>
        </w:rPr>
        <w:t xml:space="preserve">/BC-HĐND ngày 05/12/2020 </w:t>
      </w:r>
      <w:r w:rsidR="00943DA4" w:rsidRPr="00943DA4">
        <w:rPr>
          <w:lang w:val="vi-VN"/>
        </w:rPr>
        <w:t xml:space="preserve">Thẩm tra </w:t>
      </w:r>
      <w:r w:rsidR="00943DA4" w:rsidRPr="00943DA4">
        <w:rPr>
          <w:iCs/>
          <w:spacing w:val="-6"/>
          <w:lang w:val="vi-VN"/>
        </w:rPr>
        <w:t xml:space="preserve">Tờ trình và Dự thảo </w:t>
      </w:r>
      <w:r w:rsidR="00943DA4" w:rsidRPr="00943DA4">
        <w:t xml:space="preserve">Nghị quyết </w:t>
      </w:r>
      <w:r w:rsidR="00943DA4" w:rsidRPr="00943DA4">
        <w:rPr>
          <w:rStyle w:val="fontstyle21"/>
          <w:sz w:val="27"/>
          <w:szCs w:val="27"/>
        </w:rPr>
        <w:t xml:space="preserve">bãi bỏ </w:t>
      </w:r>
      <w:r w:rsidR="00943DA4" w:rsidRPr="00943DA4">
        <w:rPr>
          <w:spacing w:val="-4"/>
          <w:lang w:val="nl-NL"/>
        </w:rPr>
        <w:t xml:space="preserve">Điều 5 </w:t>
      </w:r>
      <w:r w:rsidR="00943DA4" w:rsidRPr="00943DA4">
        <w:rPr>
          <w:rStyle w:val="fontstyle21"/>
        </w:rPr>
        <w:t xml:space="preserve">Nghị quyết số 214/2020/NQ-HĐND ngày </w:t>
      </w:r>
      <w:r w:rsidR="00943DA4" w:rsidRPr="00943DA4">
        <w:rPr>
          <w:rStyle w:val="fontstyle21"/>
        </w:rPr>
        <w:lastRenderedPageBreak/>
        <w:t xml:space="preserve">10/7/2020 </w:t>
      </w:r>
      <w:r w:rsidR="00943DA4" w:rsidRPr="00943DA4">
        <w:rPr>
          <w:spacing w:val="-4"/>
          <w:lang w:val="nl-NL"/>
        </w:rPr>
        <w:t>của HĐND tỉnh về một số chính sách hỗ trợ phục hồi sản xuất kinh doanh thúc đẩy phát triển kinh tế trong điều kiện phòng, chống dịch Covid-19</w:t>
      </w:r>
      <w:r w:rsidR="00943DA4" w:rsidRPr="00943DA4">
        <w:t>.</w:t>
      </w:r>
    </w:p>
    <w:p w:rsidR="004C59DB" w:rsidRPr="00943DA4" w:rsidRDefault="004C59DB" w:rsidP="00943DA4">
      <w:pPr>
        <w:ind w:firstLine="720"/>
        <w:jc w:val="both"/>
        <w:rPr>
          <w:lang w:val="vi-VN"/>
        </w:rPr>
      </w:pPr>
      <w:r w:rsidRPr="00943DA4">
        <w:t>38.</w:t>
      </w:r>
      <w:r w:rsidR="00943DA4" w:rsidRPr="00943DA4">
        <w:rPr>
          <w:color w:val="000000" w:themeColor="text1"/>
          <w:lang w:eastAsia="vi-VN"/>
        </w:rPr>
        <w:t xml:space="preserve"> Báo cáo số 583</w:t>
      </w:r>
      <w:r w:rsidR="00943DA4" w:rsidRPr="00943DA4">
        <w:rPr>
          <w:color w:val="000000" w:themeColor="text1"/>
          <w:lang w:eastAsia="vi-VN"/>
        </w:rPr>
        <w:t xml:space="preserve">/BC-HĐND ngày 05/12/2020 </w:t>
      </w:r>
      <w:r w:rsidR="00943DA4">
        <w:t>t</w:t>
      </w:r>
      <w:r w:rsidR="00943DA4" w:rsidRPr="00943DA4">
        <w:rPr>
          <w:lang w:val="vi-VN"/>
        </w:rPr>
        <w:t xml:space="preserve">óm tắt các báo cáo thẩm tra của Ban Kinh tế </w:t>
      </w:r>
      <w:r w:rsidR="00943DA4" w:rsidRPr="00943DA4">
        <w:t>n</w:t>
      </w:r>
      <w:r w:rsidR="00943DA4" w:rsidRPr="00943DA4">
        <w:rPr>
          <w:lang w:val="vi-VN"/>
        </w:rPr>
        <w:t>gân sách</w:t>
      </w:r>
      <w:r w:rsidR="00943DA4" w:rsidRPr="00943DA4">
        <w:t>.</w:t>
      </w:r>
    </w:p>
    <w:p w:rsidR="0081786E" w:rsidRPr="00966BD1" w:rsidRDefault="0081786E" w:rsidP="0081786E">
      <w:pPr>
        <w:pStyle w:val="Noidung"/>
        <w:spacing w:before="40" w:after="60" w:line="340" w:lineRule="exact"/>
        <w:ind w:firstLine="720"/>
        <w:rPr>
          <w:b/>
          <w:color w:val="000000" w:themeColor="text1"/>
          <w:szCs w:val="27"/>
        </w:rPr>
      </w:pPr>
      <w:r w:rsidRPr="00966BD1">
        <w:rPr>
          <w:b/>
          <w:color w:val="000000" w:themeColor="text1"/>
          <w:szCs w:val="27"/>
          <w:lang w:val="vi-VN"/>
        </w:rPr>
        <w:t>2. Phối hợp thẩm tra</w:t>
      </w:r>
    </w:p>
    <w:p w:rsidR="0081786E" w:rsidRPr="00966BD1" w:rsidRDefault="0081786E" w:rsidP="0081786E">
      <w:pPr>
        <w:pStyle w:val="Noidung"/>
        <w:spacing w:before="40" w:after="60" w:line="340" w:lineRule="exact"/>
        <w:ind w:firstLine="720"/>
        <w:rPr>
          <w:color w:val="000000" w:themeColor="text1"/>
        </w:rPr>
      </w:pPr>
      <w:r w:rsidRPr="00966BD1">
        <w:rPr>
          <w:color w:val="000000" w:themeColor="text1"/>
        </w:rPr>
        <w:t xml:space="preserve">1. Tờ trình và dự thảo nghị quyết về một số chính sách hỗ trợ đối với Công an xã nghỉ việc để bố trí Công an chính quy đảm nhiệm các chức danh Công an xã, thị trấn. </w:t>
      </w:r>
    </w:p>
    <w:p w:rsidR="0081786E" w:rsidRPr="00966BD1" w:rsidRDefault="0081786E" w:rsidP="0081786E">
      <w:pPr>
        <w:pStyle w:val="Noidung"/>
        <w:spacing w:before="40" w:after="60" w:line="340" w:lineRule="exact"/>
        <w:ind w:firstLine="720"/>
        <w:rPr>
          <w:color w:val="000000" w:themeColor="text1"/>
          <w:szCs w:val="27"/>
        </w:rPr>
      </w:pPr>
      <w:r w:rsidRPr="00966BD1">
        <w:rPr>
          <w:color w:val="000000" w:themeColor="text1"/>
        </w:rPr>
        <w:t>2. Tờ trình và dự thảo nghị quyết về chế độ, chính sách đặc thù đối với cán bộ làm công tác tiếp công dân chuyên trách trên địa bàn tỉnh và trang cấp thiết bị làm việc của Ban Tiếp công dân tỉnh.</w:t>
      </w:r>
    </w:p>
    <w:p w:rsidR="0081786E" w:rsidRPr="00966BD1" w:rsidRDefault="0081786E" w:rsidP="0081786E">
      <w:pPr>
        <w:spacing w:before="40" w:after="60" w:line="340" w:lineRule="exact"/>
        <w:ind w:firstLine="720"/>
        <w:jc w:val="both"/>
        <w:rPr>
          <w:color w:val="000000" w:themeColor="text1"/>
        </w:rPr>
      </w:pPr>
      <w:r w:rsidRPr="00966BD1">
        <w:rPr>
          <w:color w:val="000000" w:themeColor="text1"/>
          <w:szCs w:val="27"/>
          <w:lang w:eastAsia="vi-VN"/>
        </w:rPr>
        <w:t>3</w:t>
      </w:r>
      <w:r w:rsidRPr="00966BD1">
        <w:rPr>
          <w:color w:val="000000" w:themeColor="text1"/>
          <w:szCs w:val="27"/>
          <w:lang w:val="vi-VN" w:eastAsia="vi-VN"/>
        </w:rPr>
        <w:t xml:space="preserve">. </w:t>
      </w:r>
      <w:r w:rsidRPr="00966BD1">
        <w:rPr>
          <w:color w:val="000000" w:themeColor="text1"/>
        </w:rPr>
        <w:t>Tờ trình và Dự thảo nghị quyết về quy định mức chi hỗ trợ đối với đối tượng bị cách ly y tế và người tham gia thực hiện nhiệm vụ phòng, chống dịch bệnh COVID-19 trên địa bàn tỉnh.</w:t>
      </w:r>
    </w:p>
    <w:p w:rsidR="005F5955" w:rsidRDefault="0081786E" w:rsidP="005F5955">
      <w:pPr>
        <w:spacing w:before="40" w:after="60" w:line="340" w:lineRule="exact"/>
        <w:ind w:firstLine="720"/>
        <w:jc w:val="both"/>
        <w:rPr>
          <w:color w:val="000000" w:themeColor="text1"/>
        </w:rPr>
      </w:pPr>
      <w:r w:rsidRPr="00966BD1">
        <w:rPr>
          <w:color w:val="000000" w:themeColor="text1"/>
        </w:rPr>
        <w:t>4. Tờ trình và Dự thảo nghị quyết quy định bổ sung một số chính sách hỗ trợ, tiền ăn, vận chuyển cho người bị áp dụng biện pháp cách ly y tế tập trung trên địa bàn tỉnh.</w:t>
      </w:r>
    </w:p>
    <w:p w:rsidR="005F5955" w:rsidRPr="005F5955" w:rsidRDefault="005F5955" w:rsidP="0081786E">
      <w:pPr>
        <w:spacing w:before="40" w:after="60" w:line="340" w:lineRule="exact"/>
        <w:ind w:firstLine="720"/>
        <w:jc w:val="both"/>
      </w:pPr>
      <w:r w:rsidRPr="005F5955">
        <w:t>5. T</w:t>
      </w:r>
      <w:r w:rsidRPr="005F5955">
        <w:rPr>
          <w:color w:val="222222"/>
          <w:shd w:val="clear" w:color="auto" w:fill="FFFFFF"/>
        </w:rPr>
        <w:t>ờ trình và Dự thảo Nghị quyết về việc tiếp tục thực hiện chính sách hỗ trợ đóng bảo hiểm y tế cho người cao tuổi; người thuộc hộ gia đình làm nông, lâm, ngư, diêm nghiệp có mức sống trung bình; người thuộc hộ gia đình cận nghèo trên địa bàn tỉnh Hà Tĩnh</w:t>
      </w:r>
      <w:r>
        <w:rPr>
          <w:color w:val="222222"/>
          <w:shd w:val="clear" w:color="auto" w:fill="FFFFFF"/>
        </w:rPr>
        <w:t>.</w:t>
      </w:r>
    </w:p>
    <w:p w:rsidR="005F5955" w:rsidRDefault="005F5955" w:rsidP="0081786E">
      <w:pPr>
        <w:spacing w:before="40" w:after="60" w:line="340" w:lineRule="exact"/>
        <w:ind w:firstLine="720"/>
        <w:jc w:val="both"/>
      </w:pPr>
      <w:r>
        <w:t xml:space="preserve">6. Tờ trình và dự thảo Nghị quyết sửa đổi, bổ sung một số nội dung của Nghị quyết số 143/2015/NQ-HĐND ngày 17/7/2015 của Hội đồng nhân dân tỉnh quy định một số chính sách đối với trường THPT Chuyên Hà Tĩnh và giáo viên, học sinh các trường THPT khác tham gia bồi dưỡng đội tuyển dự thi học sinh giỏi các môn văn hóa và cuộc thi khoa học kỹ thuật. </w:t>
      </w:r>
    </w:p>
    <w:p w:rsidR="005F5955" w:rsidRDefault="005F5955" w:rsidP="0081786E">
      <w:pPr>
        <w:spacing w:before="40" w:after="60" w:line="340" w:lineRule="exact"/>
        <w:ind w:firstLine="720"/>
        <w:jc w:val="both"/>
      </w:pPr>
      <w:r>
        <w:t xml:space="preserve">7. Tờ trình và dự thảo Nghị quyết nâng cao hiệu quả hoạt động của hệ thống thiết chế văn hóa, thể thao cơ sở, giai đoạn 2021-2030. </w:t>
      </w:r>
    </w:p>
    <w:p w:rsidR="005F5955" w:rsidRDefault="005F5955" w:rsidP="0081786E">
      <w:pPr>
        <w:spacing w:before="40" w:after="60" w:line="340" w:lineRule="exact"/>
        <w:ind w:firstLine="720"/>
        <w:jc w:val="both"/>
      </w:pPr>
      <w:r>
        <w:t xml:space="preserve">8. Tờ trình và dự thảo Nghị quyết quy định một số chính sách phát triển giáo dục mầm non trên địa bàn tỉnh Hà Tĩnh. </w:t>
      </w:r>
    </w:p>
    <w:p w:rsidR="0081786E" w:rsidRPr="00BF2C3F" w:rsidRDefault="0081786E" w:rsidP="0069202B">
      <w:pPr>
        <w:jc w:val="center"/>
        <w:rPr>
          <w:b/>
          <w:sz w:val="26"/>
          <w:szCs w:val="26"/>
        </w:rPr>
      </w:pPr>
    </w:p>
    <w:p w:rsidR="0069202B" w:rsidRPr="00BF2C3F" w:rsidRDefault="0069202B" w:rsidP="0069202B">
      <w:pPr>
        <w:jc w:val="both"/>
        <w:rPr>
          <w:b/>
          <w:i/>
          <w:sz w:val="26"/>
          <w:szCs w:val="26"/>
          <w:lang w:val="vi-VN"/>
        </w:rPr>
      </w:pPr>
    </w:p>
    <w:p w:rsidR="00DC2711" w:rsidRDefault="00DC2711"/>
    <w:sectPr w:rsidR="00DC2711" w:rsidSect="00924368">
      <w:footerReference w:type="even" r:id="rId10"/>
      <w:footerReference w:type="default" r:id="rId11"/>
      <w:pgSz w:w="11907" w:h="16840" w:code="9"/>
      <w:pgMar w:top="1134" w:right="1021" w:bottom="907" w:left="1644" w:header="72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09" w:rsidRDefault="00EB6809" w:rsidP="0069202B">
      <w:r>
        <w:separator/>
      </w:r>
    </w:p>
  </w:endnote>
  <w:endnote w:type="continuationSeparator" w:id="0">
    <w:p w:rsidR="00EB6809" w:rsidRDefault="00EB6809" w:rsidP="0069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68" w:rsidRDefault="00924368" w:rsidP="00924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4368" w:rsidRDefault="00924368" w:rsidP="009243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68" w:rsidRDefault="00924368" w:rsidP="009243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09" w:rsidRDefault="00EB6809" w:rsidP="0069202B">
      <w:r>
        <w:separator/>
      </w:r>
    </w:p>
  </w:footnote>
  <w:footnote w:type="continuationSeparator" w:id="0">
    <w:p w:rsidR="00EB6809" w:rsidRDefault="00EB6809" w:rsidP="0069202B">
      <w:r>
        <w:continuationSeparator/>
      </w:r>
    </w:p>
  </w:footnote>
  <w:footnote w:id="1">
    <w:p w:rsidR="00A66790" w:rsidRPr="00B436E8" w:rsidRDefault="00A66790" w:rsidP="00A66790">
      <w:pPr>
        <w:pStyle w:val="FootnoteText"/>
        <w:spacing w:before="0" w:beforeAutospacing="0" w:after="0" w:afterAutospacing="0"/>
        <w:jc w:val="both"/>
        <w:rPr>
          <w:sz w:val="20"/>
          <w:szCs w:val="20"/>
        </w:rPr>
      </w:pPr>
      <w:r w:rsidRPr="00B436E8">
        <w:rPr>
          <w:rStyle w:val="FootnoteReference"/>
          <w:sz w:val="20"/>
          <w:szCs w:val="20"/>
        </w:rPr>
        <w:footnoteRef/>
      </w:r>
      <w:r w:rsidRPr="00B436E8">
        <w:rPr>
          <w:sz w:val="20"/>
          <w:szCs w:val="20"/>
        </w:rPr>
        <w:t xml:space="preserve"> </w:t>
      </w:r>
      <w:r>
        <w:rPr>
          <w:sz w:val="20"/>
          <w:szCs w:val="20"/>
        </w:rPr>
        <w:t>K</w:t>
      </w:r>
      <w:r w:rsidRPr="00B436E8">
        <w:rPr>
          <w:sz w:val="20"/>
          <w:szCs w:val="20"/>
        </w:rPr>
        <w:t xml:space="preserve">hảo sát thực tế phục vụ công tác </w:t>
      </w:r>
      <w:r>
        <w:rPr>
          <w:sz w:val="20"/>
          <w:szCs w:val="20"/>
        </w:rPr>
        <w:t xml:space="preserve">thẩm tra trình kỳ họp HĐND tỉnh: </w:t>
      </w:r>
      <w:r w:rsidRPr="00B436E8">
        <w:rPr>
          <w:sz w:val="20"/>
          <w:szCs w:val="20"/>
        </w:rPr>
        <w:t>quyết định chủ trương chuyển mục đích sử dụng rừng sang mục đích khác</w:t>
      </w:r>
      <w:r>
        <w:rPr>
          <w:sz w:val="20"/>
          <w:szCs w:val="20"/>
        </w:rPr>
        <w:t xml:space="preserve">, đường vào trung tâm các xã Thạch Trung - Thạch Hạ, một số dự án đầu tư </w:t>
      </w:r>
      <w:r w:rsidRPr="00866688">
        <w:rPr>
          <w:sz w:val="20"/>
          <w:szCs w:val="20"/>
        </w:rPr>
        <w:t>công nhóm B, nhóm C, mỏ cát tại xã Quang Vĩnh, huyện Đức Thọ; Khảo sát một số dự án sử dụng đất trên địa bàn tỉnh Hà Tĩnh; Khảo sát một số dự án có dư thừa khối lượng đất, cát, sét trong quá trình thi công công trình xây dựng trên địa bàn tỉnh</w:t>
      </w:r>
      <w:r w:rsidR="00866688" w:rsidRPr="00866688">
        <w:rPr>
          <w:sz w:val="20"/>
          <w:szCs w:val="20"/>
        </w:rPr>
        <w:t xml:space="preserve">; </w:t>
      </w:r>
      <w:r w:rsidR="00866688" w:rsidRPr="00866688">
        <w:rPr>
          <w:sz w:val="20"/>
          <w:szCs w:val="20"/>
          <w:lang w:val="nb-NO"/>
        </w:rPr>
        <w:t>khảo sát các dự án đầu tư trình Hội đồng nhân dân tỉnh quyết định chủ trương đầu tư tại kỳ họp thứ 18</w:t>
      </w:r>
      <w:r w:rsidR="00866688">
        <w:rPr>
          <w:sz w:val="20"/>
          <w:szCs w:val="20"/>
          <w:lang w:val="nb-NO"/>
        </w:rPr>
        <w:t>.</w:t>
      </w:r>
    </w:p>
  </w:footnote>
  <w:footnote w:id="2">
    <w:p w:rsidR="00A66790" w:rsidRPr="00B436E8" w:rsidRDefault="00A66790" w:rsidP="00A66790">
      <w:pPr>
        <w:pStyle w:val="FootnoteText"/>
        <w:spacing w:before="0" w:beforeAutospacing="0" w:after="0" w:afterAutospacing="0"/>
        <w:jc w:val="both"/>
        <w:rPr>
          <w:sz w:val="20"/>
          <w:szCs w:val="20"/>
        </w:rPr>
      </w:pPr>
      <w:r w:rsidRPr="00B436E8">
        <w:rPr>
          <w:rStyle w:val="FootnoteReference"/>
          <w:sz w:val="20"/>
          <w:szCs w:val="20"/>
        </w:rPr>
        <w:footnoteRef/>
      </w:r>
      <w:r w:rsidRPr="00B436E8">
        <w:rPr>
          <w:sz w:val="20"/>
          <w:szCs w:val="20"/>
        </w:rPr>
        <w:t xml:space="preserve"> Làm việc với </w:t>
      </w:r>
      <w:r>
        <w:rPr>
          <w:sz w:val="20"/>
          <w:szCs w:val="20"/>
        </w:rPr>
        <w:t>sở Tài chính về hỗ trợ nguồn vốn xử lý nợ đọng xây dựng cơ bản và đẩy nhanh tiến độ thực hiện các công trình, dự án trên địa bàn tỉnh.</w:t>
      </w:r>
    </w:p>
  </w:footnote>
  <w:footnote w:id="3">
    <w:p w:rsidR="0069202B" w:rsidRPr="00ED328D" w:rsidRDefault="0069202B" w:rsidP="000348E4">
      <w:pPr>
        <w:tabs>
          <w:tab w:val="left" w:pos="993"/>
        </w:tabs>
        <w:jc w:val="both"/>
        <w:rPr>
          <w:sz w:val="20"/>
          <w:szCs w:val="20"/>
          <w:lang w:val="nb-NO"/>
        </w:rPr>
      </w:pPr>
      <w:r w:rsidRPr="005B1913">
        <w:rPr>
          <w:rStyle w:val="FootnoteReference"/>
          <w:sz w:val="20"/>
          <w:szCs w:val="20"/>
        </w:rPr>
        <w:footnoteRef/>
      </w:r>
      <w:r>
        <w:rPr>
          <w:sz w:val="20"/>
          <w:szCs w:val="20"/>
          <w:lang w:val="vi-VN"/>
        </w:rPr>
        <w:t xml:space="preserve"> </w:t>
      </w:r>
      <w:r w:rsidR="00ED328D" w:rsidRPr="00B436E8">
        <w:rPr>
          <w:sz w:val="20"/>
          <w:szCs w:val="20"/>
          <w:lang w:val="vi-VN"/>
        </w:rPr>
        <w:t>Ban hành 0</w:t>
      </w:r>
      <w:r w:rsidR="00ED328D">
        <w:rPr>
          <w:sz w:val="20"/>
          <w:szCs w:val="20"/>
        </w:rPr>
        <w:t xml:space="preserve">3 </w:t>
      </w:r>
      <w:r w:rsidR="00ED328D">
        <w:rPr>
          <w:sz w:val="20"/>
          <w:szCs w:val="20"/>
          <w:lang w:val="vi-VN"/>
        </w:rPr>
        <w:t>Báo cáo thẩm tra</w:t>
      </w:r>
      <w:r w:rsidR="00ED328D">
        <w:rPr>
          <w:sz w:val="20"/>
          <w:szCs w:val="20"/>
        </w:rPr>
        <w:t>: việc thực hiện khen thưởng các xã đạt chuẩn nông thôn mới; Dự án đầu tư đường vào trung tâm các xã Thạch trung - Thạch Hạ; P</w:t>
      </w:r>
      <w:r w:rsidR="00ED328D" w:rsidRPr="00ED328D">
        <w:rPr>
          <w:sz w:val="20"/>
          <w:szCs w:val="20"/>
        </w:rPr>
        <w:t>hương án điều chuyển vốn một số dự án đã được bố trí vốn nhưng chưa phê d</w:t>
      </w:r>
      <w:r w:rsidR="00ED328D">
        <w:rPr>
          <w:sz w:val="20"/>
          <w:szCs w:val="20"/>
        </w:rPr>
        <w:t>uyệt kế hoạch lựa chọn nhà thầu (Mục II, Phụ lục số 01).</w:t>
      </w:r>
    </w:p>
  </w:footnote>
  <w:footnote w:id="4">
    <w:p w:rsidR="000348E4" w:rsidRDefault="000348E4" w:rsidP="000348E4">
      <w:pPr>
        <w:pStyle w:val="FootnoteText"/>
        <w:spacing w:before="0" w:beforeAutospacing="0" w:after="0" w:afterAutospacing="0"/>
      </w:pPr>
      <w:r>
        <w:rPr>
          <w:rStyle w:val="FootnoteReference"/>
        </w:rPr>
        <w:footnoteRef/>
      </w:r>
      <w:r>
        <w:t xml:space="preserve"> </w:t>
      </w:r>
      <w:r w:rsidRPr="000348E4">
        <w:rPr>
          <w:sz w:val="20"/>
          <w:szCs w:val="20"/>
        </w:rPr>
        <w:t>Phụ lục số 02</w:t>
      </w:r>
      <w:r>
        <w:rPr>
          <w:sz w:val="20"/>
          <w:szCs w:val="20"/>
        </w:rPr>
        <w:t>.</w:t>
      </w:r>
    </w:p>
  </w:footnote>
  <w:footnote w:id="5">
    <w:p w:rsidR="0069202B" w:rsidRPr="00180D0B" w:rsidRDefault="0069202B" w:rsidP="000348E4">
      <w:pPr>
        <w:pStyle w:val="FootnoteText"/>
        <w:spacing w:before="0" w:beforeAutospacing="0" w:after="0" w:afterAutospacing="0"/>
        <w:jc w:val="both"/>
        <w:rPr>
          <w:sz w:val="20"/>
          <w:szCs w:val="20"/>
          <w:lang w:val="vi-VN"/>
        </w:rPr>
      </w:pPr>
      <w:r w:rsidRPr="00180D0B">
        <w:rPr>
          <w:rStyle w:val="FootnoteReference"/>
          <w:sz w:val="20"/>
          <w:szCs w:val="20"/>
        </w:rPr>
        <w:footnoteRef/>
      </w:r>
      <w:r w:rsidRPr="00180D0B">
        <w:rPr>
          <w:sz w:val="20"/>
          <w:szCs w:val="20"/>
          <w:lang w:val="vi-VN"/>
        </w:rPr>
        <w:t xml:space="preserve"> Các sở, ban, ngành: Tài chính, Kế hoạch và Đầu tư, Tài nguyên và Môi trường, Khoa học và Công nghệ, Xây dựng, Thanh tra tỉnh, Cục Thuế, Kho bạc Nhà nước, Quỹ đầu tư phát triển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45804"/>
      <w:docPartObj>
        <w:docPartGallery w:val="Page Numbers (Top of Page)"/>
        <w:docPartUnique/>
      </w:docPartObj>
    </w:sdtPr>
    <w:sdtEndPr>
      <w:rPr>
        <w:noProof/>
      </w:rPr>
    </w:sdtEndPr>
    <w:sdtContent>
      <w:p w:rsidR="008D5FD6" w:rsidRDefault="008D5FD6" w:rsidP="008D5FD6">
        <w:pPr>
          <w:pStyle w:val="Header"/>
          <w:jc w:val="center"/>
        </w:pPr>
        <w:r>
          <w:fldChar w:fldCharType="begin"/>
        </w:r>
        <w:r>
          <w:instrText xml:space="preserve"> PAGE   \* MERGEFORMAT </w:instrText>
        </w:r>
        <w:r>
          <w:fldChar w:fldCharType="separate"/>
        </w:r>
        <w:r w:rsidR="000930AA">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05E9"/>
    <w:multiLevelType w:val="hybridMultilevel"/>
    <w:tmpl w:val="4A84FF4A"/>
    <w:lvl w:ilvl="0" w:tplc="845E6AD0">
      <w:start w:val="1"/>
      <w:numFmt w:val="decimal"/>
      <w:lvlText w:val="%1."/>
      <w:lvlJc w:val="left"/>
      <w:pPr>
        <w:ind w:left="2282"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1E511A"/>
    <w:multiLevelType w:val="hybridMultilevel"/>
    <w:tmpl w:val="67B054FA"/>
    <w:lvl w:ilvl="0" w:tplc="EC865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2071D2"/>
    <w:multiLevelType w:val="hybridMultilevel"/>
    <w:tmpl w:val="9D5C511E"/>
    <w:lvl w:ilvl="0" w:tplc="0409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2B"/>
    <w:rsid w:val="000348E4"/>
    <w:rsid w:val="00036C74"/>
    <w:rsid w:val="0006714C"/>
    <w:rsid w:val="00076524"/>
    <w:rsid w:val="000930AA"/>
    <w:rsid w:val="001C6568"/>
    <w:rsid w:val="001D36C2"/>
    <w:rsid w:val="00281CD8"/>
    <w:rsid w:val="00295AC8"/>
    <w:rsid w:val="00340A4D"/>
    <w:rsid w:val="00364D93"/>
    <w:rsid w:val="003829BD"/>
    <w:rsid w:val="00403BCF"/>
    <w:rsid w:val="004254C1"/>
    <w:rsid w:val="00461B4C"/>
    <w:rsid w:val="004B120D"/>
    <w:rsid w:val="004C001B"/>
    <w:rsid w:val="004C59DB"/>
    <w:rsid w:val="00524522"/>
    <w:rsid w:val="005366F4"/>
    <w:rsid w:val="00566BB5"/>
    <w:rsid w:val="005F5955"/>
    <w:rsid w:val="00614C34"/>
    <w:rsid w:val="0069202B"/>
    <w:rsid w:val="006F16CD"/>
    <w:rsid w:val="007141E7"/>
    <w:rsid w:val="00745643"/>
    <w:rsid w:val="007A2C83"/>
    <w:rsid w:val="007E3DE1"/>
    <w:rsid w:val="0081786E"/>
    <w:rsid w:val="00830014"/>
    <w:rsid w:val="00866688"/>
    <w:rsid w:val="008D5FD6"/>
    <w:rsid w:val="00924368"/>
    <w:rsid w:val="00943DA4"/>
    <w:rsid w:val="009B0988"/>
    <w:rsid w:val="009C182A"/>
    <w:rsid w:val="00A66790"/>
    <w:rsid w:val="00B65BA0"/>
    <w:rsid w:val="00BE02C7"/>
    <w:rsid w:val="00C2693D"/>
    <w:rsid w:val="00C36E32"/>
    <w:rsid w:val="00C42E0B"/>
    <w:rsid w:val="00C83496"/>
    <w:rsid w:val="00D07376"/>
    <w:rsid w:val="00D572F5"/>
    <w:rsid w:val="00D73559"/>
    <w:rsid w:val="00DB2181"/>
    <w:rsid w:val="00DC2711"/>
    <w:rsid w:val="00DC5306"/>
    <w:rsid w:val="00E474C4"/>
    <w:rsid w:val="00E97053"/>
    <w:rsid w:val="00EB6809"/>
    <w:rsid w:val="00ED328D"/>
    <w:rsid w:val="00F04C84"/>
    <w:rsid w:val="00F524CF"/>
    <w:rsid w:val="00F8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2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9202B"/>
    <w:pPr>
      <w:keepNext/>
      <w:outlineLvl w:val="0"/>
    </w:pPr>
    <w:rPr>
      <w:rFonts w:ascii=".VnTime" w:hAnsi=".VnTime"/>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02B"/>
    <w:rPr>
      <w:rFonts w:ascii=".VnTime" w:eastAsia="Times New Roman" w:hAnsi=".VnTime" w:cs="Times New Roman"/>
      <w:b/>
      <w:bCs/>
      <w:sz w:val="32"/>
      <w:szCs w:val="24"/>
    </w:rPr>
  </w:style>
  <w:style w:type="paragraph" w:styleId="Footer">
    <w:name w:val="footer"/>
    <w:basedOn w:val="Normal"/>
    <w:link w:val="FooterChar"/>
    <w:rsid w:val="0069202B"/>
    <w:pPr>
      <w:tabs>
        <w:tab w:val="center" w:pos="4320"/>
        <w:tab w:val="right" w:pos="8640"/>
      </w:tabs>
    </w:pPr>
  </w:style>
  <w:style w:type="character" w:customStyle="1" w:styleId="FooterChar">
    <w:name w:val="Footer Char"/>
    <w:basedOn w:val="DefaultParagraphFont"/>
    <w:link w:val="Footer"/>
    <w:rsid w:val="0069202B"/>
    <w:rPr>
      <w:rFonts w:ascii="Times New Roman" w:eastAsia="Times New Roman" w:hAnsi="Times New Roman" w:cs="Times New Roman"/>
      <w:sz w:val="28"/>
      <w:szCs w:val="28"/>
    </w:rPr>
  </w:style>
  <w:style w:type="character" w:styleId="PageNumber">
    <w:name w:val="page number"/>
    <w:basedOn w:val="DefaultParagraphFont"/>
    <w:rsid w:val="0069202B"/>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f"/>
    <w:basedOn w:val="Normal"/>
    <w:link w:val="FootnoteTextChar"/>
    <w:rsid w:val="0069202B"/>
    <w:pPr>
      <w:spacing w:before="100" w:beforeAutospacing="1" w:after="100" w:afterAutospacing="1"/>
    </w:pPr>
    <w:rPr>
      <w:sz w:val="24"/>
      <w:szCs w:val="24"/>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f Char"/>
    <w:basedOn w:val="DefaultParagraphFont"/>
    <w:link w:val="FootnoteText"/>
    <w:rsid w:val="0069202B"/>
    <w:rPr>
      <w:rFonts w:ascii="Times New Roman" w:eastAsia="Times New Roman" w:hAnsi="Times New Roman" w:cs="Times New Roman"/>
      <w:sz w:val="24"/>
      <w:szCs w:val="24"/>
    </w:rPr>
  </w:style>
  <w:style w:type="character" w:styleId="FootnoteReference">
    <w:name w:val="footnote reference"/>
    <w:aliases w:val="Footnote,Footnote text,SUPERS,Footnote dich,ftref,(NECG) Footnote Reference,16 Point,Superscript 6 Point,Footnote + Arial,10 pt,Black,fr, BVI fnr,footnote ref,BVI fnr,Footnote Reference Number,Знак сноски 1,Ref,de nota al pie,R"/>
    <w:qFormat/>
    <w:rsid w:val="0069202B"/>
    <w:rPr>
      <w:vertAlign w:val="superscript"/>
    </w:rPr>
  </w:style>
  <w:style w:type="paragraph" w:customStyle="1" w:styleId="Noidung">
    <w:name w:val="Noi dung"/>
    <w:basedOn w:val="Normal"/>
    <w:qFormat/>
    <w:rsid w:val="0069202B"/>
    <w:pPr>
      <w:spacing w:before="120" w:line="264" w:lineRule="auto"/>
      <w:ind w:firstLine="567"/>
      <w:jc w:val="both"/>
    </w:pPr>
    <w:rPr>
      <w:szCs w:val="24"/>
      <w:lang w:eastAsia="vi-VN"/>
    </w:rPr>
  </w:style>
  <w:style w:type="paragraph" w:customStyle="1" w:styleId="n-dieu">
    <w:name w:val="n-dieu"/>
    <w:basedOn w:val="Normal"/>
    <w:rsid w:val="0069202B"/>
    <w:pPr>
      <w:widowControl w:val="0"/>
      <w:spacing w:before="120" w:after="180"/>
      <w:ind w:firstLine="709"/>
    </w:pPr>
    <w:rPr>
      <w:rFonts w:ascii=".VnTime" w:hAnsi=".VnTime" w:cs=".VnTime"/>
      <w:b/>
      <w:bCs/>
      <w:color w:val="0000FF"/>
    </w:rPr>
  </w:style>
  <w:style w:type="character" w:customStyle="1" w:styleId="5yl5">
    <w:name w:val="_5yl5"/>
    <w:rsid w:val="0069202B"/>
  </w:style>
  <w:style w:type="paragraph" w:styleId="Header">
    <w:name w:val="header"/>
    <w:basedOn w:val="Normal"/>
    <w:link w:val="HeaderChar"/>
    <w:uiPriority w:val="99"/>
    <w:unhideWhenUsed/>
    <w:rsid w:val="004C001B"/>
    <w:pPr>
      <w:tabs>
        <w:tab w:val="center" w:pos="4680"/>
        <w:tab w:val="right" w:pos="9360"/>
      </w:tabs>
    </w:pPr>
  </w:style>
  <w:style w:type="character" w:customStyle="1" w:styleId="HeaderChar">
    <w:name w:val="Header Char"/>
    <w:basedOn w:val="DefaultParagraphFont"/>
    <w:link w:val="Header"/>
    <w:uiPriority w:val="99"/>
    <w:rsid w:val="004C001B"/>
    <w:rPr>
      <w:rFonts w:ascii="Times New Roman" w:eastAsia="Times New Roman" w:hAnsi="Times New Roman" w:cs="Times New Roman"/>
      <w:sz w:val="28"/>
      <w:szCs w:val="28"/>
    </w:rPr>
  </w:style>
  <w:style w:type="paragraph" w:styleId="BodyTextIndent">
    <w:name w:val="Body Text Indent"/>
    <w:basedOn w:val="Normal"/>
    <w:link w:val="BodyTextIndentChar"/>
    <w:rsid w:val="00295AC8"/>
    <w:pPr>
      <w:spacing w:after="120"/>
      <w:ind w:left="360"/>
    </w:pPr>
    <w:rPr>
      <w:sz w:val="24"/>
      <w:szCs w:val="24"/>
    </w:rPr>
  </w:style>
  <w:style w:type="character" w:customStyle="1" w:styleId="BodyTextIndentChar">
    <w:name w:val="Body Text Indent Char"/>
    <w:basedOn w:val="DefaultParagraphFont"/>
    <w:link w:val="BodyTextIndent"/>
    <w:rsid w:val="00295A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D93"/>
    <w:rPr>
      <w:rFonts w:ascii="Tahoma" w:hAnsi="Tahoma" w:cs="Tahoma"/>
      <w:sz w:val="16"/>
      <w:szCs w:val="16"/>
    </w:rPr>
  </w:style>
  <w:style w:type="character" w:customStyle="1" w:styleId="BalloonTextChar">
    <w:name w:val="Balloon Text Char"/>
    <w:basedOn w:val="DefaultParagraphFont"/>
    <w:link w:val="BalloonText"/>
    <w:uiPriority w:val="99"/>
    <w:semiHidden/>
    <w:rsid w:val="00364D93"/>
    <w:rPr>
      <w:rFonts w:ascii="Tahoma" w:eastAsia="Times New Roman" w:hAnsi="Tahoma" w:cs="Tahoma"/>
      <w:sz w:val="16"/>
      <w:szCs w:val="16"/>
    </w:rPr>
  </w:style>
  <w:style w:type="character" w:customStyle="1" w:styleId="fontstyle21">
    <w:name w:val="fontstyle21"/>
    <w:rsid w:val="00943DA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2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9202B"/>
    <w:pPr>
      <w:keepNext/>
      <w:outlineLvl w:val="0"/>
    </w:pPr>
    <w:rPr>
      <w:rFonts w:ascii=".VnTime" w:hAnsi=".VnTime"/>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02B"/>
    <w:rPr>
      <w:rFonts w:ascii=".VnTime" w:eastAsia="Times New Roman" w:hAnsi=".VnTime" w:cs="Times New Roman"/>
      <w:b/>
      <w:bCs/>
      <w:sz w:val="32"/>
      <w:szCs w:val="24"/>
    </w:rPr>
  </w:style>
  <w:style w:type="paragraph" w:styleId="Footer">
    <w:name w:val="footer"/>
    <w:basedOn w:val="Normal"/>
    <w:link w:val="FooterChar"/>
    <w:rsid w:val="0069202B"/>
    <w:pPr>
      <w:tabs>
        <w:tab w:val="center" w:pos="4320"/>
        <w:tab w:val="right" w:pos="8640"/>
      </w:tabs>
    </w:pPr>
  </w:style>
  <w:style w:type="character" w:customStyle="1" w:styleId="FooterChar">
    <w:name w:val="Footer Char"/>
    <w:basedOn w:val="DefaultParagraphFont"/>
    <w:link w:val="Footer"/>
    <w:rsid w:val="0069202B"/>
    <w:rPr>
      <w:rFonts w:ascii="Times New Roman" w:eastAsia="Times New Roman" w:hAnsi="Times New Roman" w:cs="Times New Roman"/>
      <w:sz w:val="28"/>
      <w:szCs w:val="28"/>
    </w:rPr>
  </w:style>
  <w:style w:type="character" w:styleId="PageNumber">
    <w:name w:val="page number"/>
    <w:basedOn w:val="DefaultParagraphFont"/>
    <w:rsid w:val="0069202B"/>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f"/>
    <w:basedOn w:val="Normal"/>
    <w:link w:val="FootnoteTextChar"/>
    <w:rsid w:val="0069202B"/>
    <w:pPr>
      <w:spacing w:before="100" w:beforeAutospacing="1" w:after="100" w:afterAutospacing="1"/>
    </w:pPr>
    <w:rPr>
      <w:sz w:val="24"/>
      <w:szCs w:val="24"/>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f Char"/>
    <w:basedOn w:val="DefaultParagraphFont"/>
    <w:link w:val="FootnoteText"/>
    <w:rsid w:val="0069202B"/>
    <w:rPr>
      <w:rFonts w:ascii="Times New Roman" w:eastAsia="Times New Roman" w:hAnsi="Times New Roman" w:cs="Times New Roman"/>
      <w:sz w:val="24"/>
      <w:szCs w:val="24"/>
    </w:rPr>
  </w:style>
  <w:style w:type="character" w:styleId="FootnoteReference">
    <w:name w:val="footnote reference"/>
    <w:aliases w:val="Footnote,Footnote text,SUPERS,Footnote dich,ftref,(NECG) Footnote Reference,16 Point,Superscript 6 Point,Footnote + Arial,10 pt,Black,fr, BVI fnr,footnote ref,BVI fnr,Footnote Reference Number,Знак сноски 1,Ref,de nota al pie,R"/>
    <w:qFormat/>
    <w:rsid w:val="0069202B"/>
    <w:rPr>
      <w:vertAlign w:val="superscript"/>
    </w:rPr>
  </w:style>
  <w:style w:type="paragraph" w:customStyle="1" w:styleId="Noidung">
    <w:name w:val="Noi dung"/>
    <w:basedOn w:val="Normal"/>
    <w:qFormat/>
    <w:rsid w:val="0069202B"/>
    <w:pPr>
      <w:spacing w:before="120" w:line="264" w:lineRule="auto"/>
      <w:ind w:firstLine="567"/>
      <w:jc w:val="both"/>
    </w:pPr>
    <w:rPr>
      <w:szCs w:val="24"/>
      <w:lang w:eastAsia="vi-VN"/>
    </w:rPr>
  </w:style>
  <w:style w:type="paragraph" w:customStyle="1" w:styleId="n-dieu">
    <w:name w:val="n-dieu"/>
    <w:basedOn w:val="Normal"/>
    <w:rsid w:val="0069202B"/>
    <w:pPr>
      <w:widowControl w:val="0"/>
      <w:spacing w:before="120" w:after="180"/>
      <w:ind w:firstLine="709"/>
    </w:pPr>
    <w:rPr>
      <w:rFonts w:ascii=".VnTime" w:hAnsi=".VnTime" w:cs=".VnTime"/>
      <w:b/>
      <w:bCs/>
      <w:color w:val="0000FF"/>
    </w:rPr>
  </w:style>
  <w:style w:type="character" w:customStyle="1" w:styleId="5yl5">
    <w:name w:val="_5yl5"/>
    <w:rsid w:val="0069202B"/>
  </w:style>
  <w:style w:type="paragraph" w:styleId="Header">
    <w:name w:val="header"/>
    <w:basedOn w:val="Normal"/>
    <w:link w:val="HeaderChar"/>
    <w:uiPriority w:val="99"/>
    <w:unhideWhenUsed/>
    <w:rsid w:val="004C001B"/>
    <w:pPr>
      <w:tabs>
        <w:tab w:val="center" w:pos="4680"/>
        <w:tab w:val="right" w:pos="9360"/>
      </w:tabs>
    </w:pPr>
  </w:style>
  <w:style w:type="character" w:customStyle="1" w:styleId="HeaderChar">
    <w:name w:val="Header Char"/>
    <w:basedOn w:val="DefaultParagraphFont"/>
    <w:link w:val="Header"/>
    <w:uiPriority w:val="99"/>
    <w:rsid w:val="004C001B"/>
    <w:rPr>
      <w:rFonts w:ascii="Times New Roman" w:eastAsia="Times New Roman" w:hAnsi="Times New Roman" w:cs="Times New Roman"/>
      <w:sz w:val="28"/>
      <w:szCs w:val="28"/>
    </w:rPr>
  </w:style>
  <w:style w:type="paragraph" w:styleId="BodyTextIndent">
    <w:name w:val="Body Text Indent"/>
    <w:basedOn w:val="Normal"/>
    <w:link w:val="BodyTextIndentChar"/>
    <w:rsid w:val="00295AC8"/>
    <w:pPr>
      <w:spacing w:after="120"/>
      <w:ind w:left="360"/>
    </w:pPr>
    <w:rPr>
      <w:sz w:val="24"/>
      <w:szCs w:val="24"/>
    </w:rPr>
  </w:style>
  <w:style w:type="character" w:customStyle="1" w:styleId="BodyTextIndentChar">
    <w:name w:val="Body Text Indent Char"/>
    <w:basedOn w:val="DefaultParagraphFont"/>
    <w:link w:val="BodyTextIndent"/>
    <w:rsid w:val="00295A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D93"/>
    <w:rPr>
      <w:rFonts w:ascii="Tahoma" w:hAnsi="Tahoma" w:cs="Tahoma"/>
      <w:sz w:val="16"/>
      <w:szCs w:val="16"/>
    </w:rPr>
  </w:style>
  <w:style w:type="character" w:customStyle="1" w:styleId="BalloonTextChar">
    <w:name w:val="Balloon Text Char"/>
    <w:basedOn w:val="DefaultParagraphFont"/>
    <w:link w:val="BalloonText"/>
    <w:uiPriority w:val="99"/>
    <w:semiHidden/>
    <w:rsid w:val="00364D93"/>
    <w:rPr>
      <w:rFonts w:ascii="Tahoma" w:eastAsia="Times New Roman" w:hAnsi="Tahoma" w:cs="Tahoma"/>
      <w:sz w:val="16"/>
      <w:szCs w:val="16"/>
    </w:rPr>
  </w:style>
  <w:style w:type="character" w:customStyle="1" w:styleId="fontstyle21">
    <w:name w:val="fontstyle21"/>
    <w:rsid w:val="00943DA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7176-BE6F-4C3E-8A8E-14BC69D2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16</Pages>
  <Words>5378</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HA</cp:lastModifiedBy>
  <cp:revision>18</cp:revision>
  <cp:lastPrinted>2020-12-05T08:19:00Z</cp:lastPrinted>
  <dcterms:created xsi:type="dcterms:W3CDTF">2020-11-15T11:18:00Z</dcterms:created>
  <dcterms:modified xsi:type="dcterms:W3CDTF">2020-12-05T09:46:00Z</dcterms:modified>
</cp:coreProperties>
</file>