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DA06EA" w:rsidRDefault="00CB356B" w:rsidP="0060499C">
            <w:pPr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b/>
                <w:sz w:val="28"/>
                <w:szCs w:val="28"/>
              </w:rPr>
              <w:t>HỘI ĐỒNG NHÂN DÂN</w:t>
            </w:r>
            <w:r w:rsidRPr="00DA06EA">
              <w:rPr>
                <w:b/>
                <w:sz w:val="28"/>
                <w:szCs w:val="28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212871B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2E07A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QtxtQEAAMIDAAAOAAAAZHJzL2Uyb0RvYy54bWysU8GOEzEMvSPxD1HudKYVql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45DC7545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447131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6AF61BF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5.2pt" to="223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MtwEAAMMDAAAOAAAAZHJzL2Uyb0RvYy54bWysU8GOEzEMvSPxD1HudKZbBM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356B" w:rsidRPr="00DA06EA">
              <w:rPr>
                <w:b/>
                <w:sz w:val="28"/>
                <w:szCs w:val="28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301CAA5E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7BD9C34C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4F166B">
              <w:rPr>
                <w:i/>
                <w:sz w:val="28"/>
                <w:szCs w:val="28"/>
              </w:rPr>
              <w:t>3</w:t>
            </w:r>
          </w:p>
        </w:tc>
      </w:tr>
    </w:tbl>
    <w:p w14:paraId="31BB7973" w14:textId="3792699B" w:rsidR="00EA583B" w:rsidRDefault="004841DD" w:rsidP="00613E95">
      <w:pPr>
        <w:jc w:val="center"/>
        <w:rPr>
          <w:b/>
          <w:sz w:val="16"/>
          <w:szCs w:val="28"/>
        </w:rPr>
      </w:pPr>
      <w:r>
        <w:rPr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A2DFD" wp14:editId="30AD8FCA">
                <wp:simplePos x="0" y="0"/>
                <wp:positionH relativeFrom="column">
                  <wp:posOffset>511065</wp:posOffset>
                </wp:positionH>
                <wp:positionV relativeFrom="paragraph">
                  <wp:posOffset>110830</wp:posOffset>
                </wp:positionV>
                <wp:extent cx="943200" cy="280800"/>
                <wp:effectExtent l="0" t="0" r="2857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2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9D5C3" w14:textId="3B10C99D" w:rsidR="004841DD" w:rsidRPr="004841DD" w:rsidRDefault="004841DD">
                            <w:pPr>
                              <w:rPr>
                                <w:b/>
                              </w:rPr>
                            </w:pPr>
                            <w:r w:rsidRPr="004841DD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25pt;margin-top:8.75pt;width:74.25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PakgIAALE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" fillcolor="white [3201]" strokeweight=".5pt">
                <v:textbox>
                  <w:txbxContent>
                    <w:p w14:paraId="6749D5C3" w14:textId="3B10C99D" w:rsidR="004841DD" w:rsidRPr="004841DD" w:rsidRDefault="004841DD">
                      <w:pPr>
                        <w:rPr>
                          <w:b/>
                        </w:rPr>
                      </w:pPr>
                      <w:r w:rsidRPr="004841DD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2EC69D4B" w14:textId="77777777" w:rsidR="004841DD" w:rsidRDefault="004841DD" w:rsidP="00613E95">
      <w:pPr>
        <w:jc w:val="center"/>
        <w:rPr>
          <w:b/>
          <w:sz w:val="16"/>
          <w:szCs w:val="28"/>
        </w:rPr>
      </w:pPr>
    </w:p>
    <w:p w14:paraId="148D0929" w14:textId="77777777" w:rsidR="004841DD" w:rsidRPr="004841DD" w:rsidRDefault="004841DD" w:rsidP="00613E95">
      <w:pPr>
        <w:jc w:val="center"/>
        <w:rPr>
          <w:b/>
          <w:sz w:val="16"/>
          <w:szCs w:val="28"/>
        </w:rPr>
      </w:pPr>
    </w:p>
    <w:p w14:paraId="022B82E8" w14:textId="77777777" w:rsidR="00E11952" w:rsidRPr="003C2490" w:rsidRDefault="00E11952" w:rsidP="00613E95">
      <w:pPr>
        <w:jc w:val="center"/>
        <w:outlineLvl w:val="0"/>
        <w:rPr>
          <w:b/>
          <w:sz w:val="12"/>
          <w:szCs w:val="28"/>
        </w:rPr>
      </w:pP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5712CFC9" w14:textId="77777777" w:rsidR="005E0BB9" w:rsidRDefault="005E0BB9" w:rsidP="00613E95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chủ trương chuyển mục đích sử dụng </w:t>
      </w:r>
    </w:p>
    <w:p w14:paraId="4CAE1D2A" w14:textId="0C624666" w:rsidR="00CB356B" w:rsidRDefault="00337CF7" w:rsidP="005E0BB9">
      <w:pPr>
        <w:jc w:val="center"/>
        <w:rPr>
          <w:b/>
          <w:bCs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rừng sang mục đích khác</w:t>
      </w:r>
    </w:p>
    <w:p w14:paraId="6C8877BF" w14:textId="414FD72C" w:rsidR="00337CF7" w:rsidRPr="00356249" w:rsidRDefault="00CF606A" w:rsidP="00613E95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380632CF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9489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JJtQEAAMMDAAAOAAAAZHJzL2Uyb0RvYy54bWysU8GO0zAQvSPxD5bvNEkR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27ABDDDF" w14:textId="77777777" w:rsidR="00CF78E5" w:rsidRDefault="00CF78E5" w:rsidP="00613E95">
      <w:pPr>
        <w:jc w:val="center"/>
        <w:rPr>
          <w:b/>
          <w:sz w:val="6"/>
          <w:szCs w:val="28"/>
        </w:rPr>
      </w:pPr>
    </w:p>
    <w:p w14:paraId="076B6CA9" w14:textId="77777777" w:rsidR="00CF78E5" w:rsidRPr="00CF0CF8" w:rsidRDefault="00CF78E5" w:rsidP="00613E95">
      <w:pPr>
        <w:jc w:val="center"/>
        <w:rPr>
          <w:b/>
          <w:sz w:val="6"/>
          <w:szCs w:val="28"/>
        </w:rPr>
      </w:pPr>
    </w:p>
    <w:p w14:paraId="5586300F" w14:textId="77777777" w:rsidR="00E11952" w:rsidRPr="00E11952" w:rsidRDefault="00E11952" w:rsidP="00613E95">
      <w:pPr>
        <w:jc w:val="center"/>
        <w:rPr>
          <w:b/>
          <w:sz w:val="10"/>
          <w:szCs w:val="28"/>
        </w:rPr>
      </w:pPr>
    </w:p>
    <w:p w14:paraId="72E66A1F" w14:textId="51284DF1" w:rsidR="00CB356B" w:rsidRPr="0092639F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9D12A4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5D2892">
        <w:rPr>
          <w:b/>
          <w:sz w:val="28"/>
          <w:szCs w:val="28"/>
        </w:rPr>
        <w:t>...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53126A43" w14:textId="617E477A" w:rsidR="00756662" w:rsidRPr="00756662" w:rsidRDefault="00CB356B" w:rsidP="00F17DE2">
      <w:pPr>
        <w:spacing w:before="100" w:line="288" w:lineRule="auto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  <w:r w:rsidR="00845FC9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 xml:space="preserve">Luật </w:t>
      </w:r>
      <w:proofErr w:type="spellStart"/>
      <w:r w:rsidR="00756662">
        <w:rPr>
          <w:i/>
          <w:sz w:val="28"/>
          <w:szCs w:val="28"/>
        </w:rPr>
        <w:t>Sửa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đổi</w:t>
      </w:r>
      <w:proofErr w:type="spellEnd"/>
      <w:r w:rsidR="00756662">
        <w:rPr>
          <w:i/>
          <w:sz w:val="28"/>
          <w:szCs w:val="28"/>
        </w:rPr>
        <w:t xml:space="preserve">, </w:t>
      </w:r>
      <w:proofErr w:type="spellStart"/>
      <w:r w:rsidR="00756662">
        <w:rPr>
          <w:i/>
          <w:sz w:val="28"/>
          <w:szCs w:val="28"/>
        </w:rPr>
        <w:t>bổ</w:t>
      </w:r>
      <w:proofErr w:type="spellEnd"/>
      <w:r w:rsidR="00756662">
        <w:rPr>
          <w:i/>
          <w:sz w:val="28"/>
          <w:szCs w:val="28"/>
        </w:rPr>
        <w:t xml:space="preserve"> sung </w:t>
      </w:r>
      <w:proofErr w:type="spellStart"/>
      <w:r w:rsidR="00756662">
        <w:rPr>
          <w:i/>
          <w:sz w:val="28"/>
          <w:szCs w:val="28"/>
        </w:rPr>
        <w:t>một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số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điều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của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Luật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Tổ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chức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Chính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phủ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và</w:t>
      </w:r>
      <w:proofErr w:type="spellEnd"/>
      <w:r w:rsidR="00756662">
        <w:rPr>
          <w:i/>
          <w:sz w:val="28"/>
          <w:szCs w:val="28"/>
        </w:rPr>
        <w:t xml:space="preserve"> </w:t>
      </w:r>
      <w:proofErr w:type="spellStart"/>
      <w:r w:rsidR="00756662">
        <w:rPr>
          <w:i/>
          <w:sz w:val="28"/>
          <w:szCs w:val="28"/>
        </w:rPr>
        <w:t>Luật</w:t>
      </w:r>
      <w:proofErr w:type="spellEnd"/>
      <w:r w:rsidR="00756662">
        <w:rPr>
          <w:i/>
          <w:sz w:val="28"/>
          <w:szCs w:val="28"/>
        </w:rPr>
        <w:t xml:space="preserve"> </w:t>
      </w:r>
      <w:r w:rsidR="00756662"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="00756662"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="00756662"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="00756662" w:rsidRPr="00356249">
        <w:rPr>
          <w:i/>
          <w:sz w:val="28"/>
          <w:szCs w:val="28"/>
          <w:lang w:val="vi-VN"/>
        </w:rPr>
        <w:t>;</w:t>
      </w:r>
    </w:p>
    <w:p w14:paraId="560505DE" w14:textId="324CB6D4" w:rsidR="007035D0" w:rsidRPr="007035D0" w:rsidRDefault="007035D0" w:rsidP="00F17DE2">
      <w:pPr>
        <w:spacing w:before="100" w:line="288" w:lineRule="auto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 xml:space="preserve">Căn cứ </w:t>
      </w:r>
      <w:r w:rsidR="00845FC9">
        <w:rPr>
          <w:i/>
          <w:sz w:val="28"/>
          <w:szCs w:val="28"/>
          <w:lang w:val="vi-VN"/>
        </w:rPr>
        <w:t xml:space="preserve">Luật Lâm nghiệp </w:t>
      </w:r>
      <w:r w:rsidRPr="007035D0">
        <w:rPr>
          <w:i/>
          <w:sz w:val="28"/>
          <w:szCs w:val="28"/>
          <w:lang w:val="vi-VN"/>
        </w:rPr>
        <w:t>ngày 15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246B19B1" w:rsidR="007B29BC" w:rsidRPr="007B29BC" w:rsidRDefault="007B29BC" w:rsidP="00F17DE2">
      <w:pPr>
        <w:spacing w:before="100" w:line="288" w:lineRule="auto"/>
        <w:ind w:firstLine="720"/>
        <w:jc w:val="both"/>
        <w:rPr>
          <w:i/>
          <w:sz w:val="28"/>
          <w:szCs w:val="28"/>
        </w:rPr>
      </w:pPr>
      <w:proofErr w:type="spellStart"/>
      <w:r w:rsidRPr="007B29BC">
        <w:rPr>
          <w:i/>
          <w:sz w:val="28"/>
          <w:szCs w:val="28"/>
        </w:rPr>
        <w:t>Căn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cứ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Nghị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định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số</w:t>
      </w:r>
      <w:proofErr w:type="spellEnd"/>
      <w:r w:rsidRPr="007B29BC">
        <w:rPr>
          <w:i/>
          <w:sz w:val="28"/>
          <w:szCs w:val="28"/>
        </w:rPr>
        <w:t xml:space="preserve"> 83/2020/NĐ-CP </w:t>
      </w:r>
      <w:proofErr w:type="spellStart"/>
      <w:r w:rsidRPr="007B29BC">
        <w:rPr>
          <w:i/>
          <w:sz w:val="28"/>
          <w:szCs w:val="28"/>
        </w:rPr>
        <w:t>ngày</w:t>
      </w:r>
      <w:proofErr w:type="spellEnd"/>
      <w:r w:rsidRPr="007B29BC">
        <w:rPr>
          <w:i/>
          <w:sz w:val="28"/>
          <w:szCs w:val="28"/>
        </w:rPr>
        <w:t xml:space="preserve"> 15/7/2020 </w:t>
      </w:r>
      <w:proofErr w:type="spellStart"/>
      <w:r w:rsidRPr="007B29BC">
        <w:rPr>
          <w:i/>
          <w:sz w:val="28"/>
          <w:szCs w:val="28"/>
        </w:rPr>
        <w:t>của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Chính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phủ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Sửa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đổi</w:t>
      </w:r>
      <w:proofErr w:type="spellEnd"/>
      <w:r w:rsidRPr="007B29BC">
        <w:rPr>
          <w:i/>
          <w:sz w:val="28"/>
          <w:szCs w:val="28"/>
        </w:rPr>
        <w:t xml:space="preserve">, </w:t>
      </w:r>
      <w:proofErr w:type="spellStart"/>
      <w:r w:rsidRPr="007B29BC">
        <w:rPr>
          <w:i/>
          <w:sz w:val="28"/>
          <w:szCs w:val="28"/>
        </w:rPr>
        <w:t>bổ</w:t>
      </w:r>
      <w:proofErr w:type="spellEnd"/>
      <w:r w:rsidRPr="007B29BC">
        <w:rPr>
          <w:i/>
          <w:sz w:val="28"/>
          <w:szCs w:val="28"/>
        </w:rPr>
        <w:t xml:space="preserve"> sung </w:t>
      </w:r>
      <w:proofErr w:type="spellStart"/>
      <w:r w:rsidRPr="007B29BC">
        <w:rPr>
          <w:i/>
          <w:sz w:val="28"/>
          <w:szCs w:val="28"/>
        </w:rPr>
        <w:t>một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số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điều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của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Nghị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định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số</w:t>
      </w:r>
      <w:proofErr w:type="spellEnd"/>
      <w:r w:rsidRPr="007B29BC">
        <w:rPr>
          <w:i/>
          <w:sz w:val="28"/>
          <w:szCs w:val="28"/>
        </w:rPr>
        <w:t xml:space="preserve"> 156/2018/NĐ-CP </w:t>
      </w:r>
      <w:proofErr w:type="spellStart"/>
      <w:r w:rsidRPr="007B29BC">
        <w:rPr>
          <w:i/>
          <w:sz w:val="28"/>
          <w:szCs w:val="28"/>
        </w:rPr>
        <w:t>ngày</w:t>
      </w:r>
      <w:proofErr w:type="spellEnd"/>
      <w:r w:rsidRPr="007B29BC">
        <w:rPr>
          <w:i/>
          <w:sz w:val="28"/>
          <w:szCs w:val="28"/>
        </w:rPr>
        <w:t xml:space="preserve"> 16/11/2018 </w:t>
      </w:r>
      <w:proofErr w:type="spellStart"/>
      <w:r w:rsidRPr="007B29BC">
        <w:rPr>
          <w:i/>
          <w:sz w:val="28"/>
          <w:szCs w:val="28"/>
        </w:rPr>
        <w:t>của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Chính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phủ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quy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định</w:t>
      </w:r>
      <w:proofErr w:type="spellEnd"/>
      <w:r w:rsidRPr="007B29BC">
        <w:rPr>
          <w:i/>
          <w:sz w:val="28"/>
          <w:szCs w:val="28"/>
        </w:rPr>
        <w:t xml:space="preserve"> chi </w:t>
      </w:r>
      <w:proofErr w:type="spellStart"/>
      <w:r w:rsidRPr="007B29BC">
        <w:rPr>
          <w:i/>
          <w:sz w:val="28"/>
          <w:szCs w:val="28"/>
        </w:rPr>
        <w:t>tiết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thi</w:t>
      </w:r>
      <w:proofErr w:type="spellEnd"/>
      <w:r w:rsidRPr="007B29BC">
        <w:rPr>
          <w:i/>
          <w:sz w:val="28"/>
          <w:szCs w:val="28"/>
        </w:rPr>
        <w:t xml:space="preserve"> </w:t>
      </w:r>
      <w:proofErr w:type="spellStart"/>
      <w:r w:rsidRPr="007B29BC">
        <w:rPr>
          <w:i/>
          <w:sz w:val="28"/>
          <w:szCs w:val="28"/>
        </w:rPr>
        <w:t>h</w:t>
      </w:r>
      <w:r w:rsidR="00845FC9">
        <w:rPr>
          <w:i/>
          <w:sz w:val="28"/>
          <w:szCs w:val="28"/>
        </w:rPr>
        <w:t>ành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một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số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điều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Luật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Lâm</w:t>
      </w:r>
      <w:proofErr w:type="spellEnd"/>
      <w:r w:rsidR="00845FC9">
        <w:rPr>
          <w:i/>
          <w:sz w:val="28"/>
          <w:szCs w:val="28"/>
        </w:rPr>
        <w:t xml:space="preserve"> </w:t>
      </w:r>
      <w:proofErr w:type="spellStart"/>
      <w:r w:rsidR="00845FC9">
        <w:rPr>
          <w:i/>
          <w:sz w:val="28"/>
          <w:szCs w:val="28"/>
        </w:rPr>
        <w:t>nghiệp</w:t>
      </w:r>
      <w:proofErr w:type="spellEnd"/>
      <w:r w:rsidR="00845FC9">
        <w:rPr>
          <w:i/>
          <w:sz w:val="28"/>
          <w:szCs w:val="28"/>
        </w:rPr>
        <w:t>;</w:t>
      </w:r>
    </w:p>
    <w:p w14:paraId="259CAE08" w14:textId="36DE3DD3" w:rsidR="00886F54" w:rsidRPr="00356249" w:rsidRDefault="00475FDC" w:rsidP="00F17DE2">
      <w:pPr>
        <w:pStyle w:val="BodyText"/>
        <w:spacing w:before="100" w:after="0" w:line="288" w:lineRule="auto"/>
        <w:ind w:firstLine="720"/>
        <w:jc w:val="both"/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>X</w:t>
      </w:r>
      <w:r w:rsidR="003B5C78">
        <w:rPr>
          <w:i/>
          <w:sz w:val="28"/>
          <w:szCs w:val="28"/>
          <w:lang w:val="pt-BR"/>
        </w:rPr>
        <w:t xml:space="preserve">ét </w:t>
      </w:r>
      <w:r w:rsidR="007643DA">
        <w:rPr>
          <w:i/>
          <w:sz w:val="28"/>
          <w:szCs w:val="28"/>
          <w:lang w:val="pt-BR"/>
        </w:rPr>
        <w:t>các Tờ trình của Ủy ban nhân dân tỉnh:</w:t>
      </w:r>
      <w:r w:rsidR="0060499C">
        <w:rPr>
          <w:i/>
          <w:sz w:val="28"/>
          <w:szCs w:val="28"/>
          <w:lang w:val="pt-BR"/>
        </w:rPr>
        <w:t xml:space="preserve"> </w:t>
      </w:r>
      <w:r w:rsidR="00A93B10">
        <w:rPr>
          <w:i/>
          <w:sz w:val="28"/>
          <w:szCs w:val="28"/>
          <w:lang w:val="pt-BR"/>
        </w:rPr>
        <w:t>số ...</w:t>
      </w:r>
      <w:r w:rsidR="0022767A">
        <w:rPr>
          <w:i/>
          <w:sz w:val="28"/>
          <w:szCs w:val="28"/>
          <w:lang w:val="pt-BR"/>
        </w:rPr>
        <w:t>/TTr-UBND</w:t>
      </w:r>
      <w:r w:rsidR="00A93B10">
        <w:rPr>
          <w:i/>
          <w:sz w:val="28"/>
          <w:szCs w:val="28"/>
          <w:lang w:val="pt-BR"/>
        </w:rPr>
        <w:t xml:space="preserve"> ngày ... tháng ... năm 2023, số ...</w:t>
      </w:r>
      <w:r w:rsidR="004F166B">
        <w:rPr>
          <w:i/>
          <w:sz w:val="28"/>
          <w:szCs w:val="28"/>
          <w:lang w:val="pt-BR"/>
        </w:rPr>
        <w:t>/TTr-UBND</w:t>
      </w:r>
      <w:r w:rsidR="00A93B10">
        <w:rPr>
          <w:i/>
          <w:sz w:val="28"/>
          <w:szCs w:val="28"/>
          <w:lang w:val="pt-BR"/>
        </w:rPr>
        <w:t xml:space="preserve"> ngày ... tháng ...</w:t>
      </w:r>
      <w:r w:rsidR="00BD5532">
        <w:rPr>
          <w:i/>
          <w:sz w:val="28"/>
          <w:szCs w:val="28"/>
          <w:lang w:val="pt-BR"/>
        </w:rPr>
        <w:t xml:space="preserve"> năm 2023</w:t>
      </w:r>
      <w:r w:rsidR="00A93B10">
        <w:rPr>
          <w:i/>
          <w:sz w:val="28"/>
          <w:szCs w:val="28"/>
          <w:lang w:val="pt-BR"/>
        </w:rPr>
        <w:t>, số ...</w:t>
      </w:r>
      <w:r w:rsidR="007643DA">
        <w:rPr>
          <w:i/>
          <w:sz w:val="28"/>
          <w:szCs w:val="28"/>
          <w:lang w:val="pt-BR"/>
        </w:rPr>
        <w:t>/TTr-UBND</w:t>
      </w:r>
      <w:r w:rsidR="00DD3593" w:rsidRPr="00356249">
        <w:rPr>
          <w:i/>
          <w:sz w:val="28"/>
          <w:szCs w:val="28"/>
          <w:lang w:val="pt-BR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 xml:space="preserve">ngày </w:t>
      </w:r>
      <w:r w:rsidR="00A93B10">
        <w:rPr>
          <w:i/>
          <w:sz w:val="28"/>
          <w:szCs w:val="28"/>
          <w:lang w:val="pt-BR"/>
        </w:rPr>
        <w:t>...</w:t>
      </w:r>
      <w:r w:rsidR="004F166B">
        <w:rPr>
          <w:i/>
          <w:sz w:val="28"/>
          <w:szCs w:val="28"/>
          <w:lang w:val="pt-BR"/>
        </w:rPr>
        <w:t xml:space="preserve"> tháng</w:t>
      </w:r>
      <w:r w:rsidR="00081867">
        <w:rPr>
          <w:i/>
          <w:sz w:val="28"/>
          <w:szCs w:val="28"/>
          <w:lang w:val="pt-BR"/>
        </w:rPr>
        <w:t xml:space="preserve"> ...</w:t>
      </w:r>
      <w:r w:rsidR="0022767A">
        <w:rPr>
          <w:i/>
          <w:sz w:val="28"/>
          <w:szCs w:val="28"/>
          <w:lang w:val="pt-BR"/>
        </w:rPr>
        <w:t xml:space="preserve"> </w:t>
      </w:r>
      <w:r w:rsidR="004F166B">
        <w:rPr>
          <w:i/>
          <w:sz w:val="28"/>
          <w:szCs w:val="28"/>
          <w:lang w:val="pt-BR"/>
        </w:rPr>
        <w:t>năm 2023</w:t>
      </w:r>
      <w:r w:rsidR="00A93B10">
        <w:rPr>
          <w:i/>
          <w:sz w:val="28"/>
          <w:szCs w:val="28"/>
          <w:lang w:val="pt-BR"/>
        </w:rPr>
        <w:t>,</w:t>
      </w:r>
      <w:r w:rsidR="00A93B10" w:rsidRPr="00A93B10">
        <w:rPr>
          <w:i/>
          <w:sz w:val="28"/>
          <w:szCs w:val="28"/>
          <w:lang w:val="pt-BR"/>
        </w:rPr>
        <w:t xml:space="preserve"> </w:t>
      </w:r>
      <w:r w:rsidR="00A93B10">
        <w:rPr>
          <w:i/>
          <w:sz w:val="28"/>
          <w:szCs w:val="28"/>
          <w:lang w:val="pt-BR"/>
        </w:rPr>
        <w:t>số .../TTr-UBND</w:t>
      </w:r>
      <w:r w:rsidR="00A93B10" w:rsidRPr="00356249">
        <w:rPr>
          <w:i/>
          <w:sz w:val="28"/>
          <w:szCs w:val="28"/>
          <w:lang w:val="pt-BR"/>
        </w:rPr>
        <w:t xml:space="preserve"> ngày </w:t>
      </w:r>
      <w:r w:rsidR="00A93B10">
        <w:rPr>
          <w:i/>
          <w:sz w:val="28"/>
          <w:szCs w:val="28"/>
          <w:lang w:val="pt-BR"/>
        </w:rPr>
        <w:t>... tháng ... năm 2023,</w:t>
      </w:r>
      <w:r w:rsidR="00A93B10" w:rsidRPr="00A93B10">
        <w:rPr>
          <w:i/>
          <w:sz w:val="28"/>
          <w:szCs w:val="28"/>
          <w:lang w:val="pt-BR"/>
        </w:rPr>
        <w:t xml:space="preserve"> </w:t>
      </w:r>
      <w:r w:rsidR="00A93B10">
        <w:rPr>
          <w:i/>
          <w:sz w:val="28"/>
          <w:szCs w:val="28"/>
          <w:lang w:val="pt-BR"/>
        </w:rPr>
        <w:t>số .../TTr-UBND</w:t>
      </w:r>
      <w:r w:rsidR="00A93B10" w:rsidRPr="00356249">
        <w:rPr>
          <w:i/>
          <w:sz w:val="28"/>
          <w:szCs w:val="28"/>
          <w:lang w:val="pt-BR"/>
        </w:rPr>
        <w:t xml:space="preserve"> ngày </w:t>
      </w:r>
      <w:r w:rsidR="00A93B10">
        <w:rPr>
          <w:i/>
          <w:sz w:val="28"/>
          <w:szCs w:val="28"/>
          <w:lang w:val="pt-BR"/>
        </w:rPr>
        <w:t>... tháng ... năm 2023</w:t>
      </w:r>
      <w:r w:rsidR="00845FC9">
        <w:rPr>
          <w:i/>
          <w:sz w:val="28"/>
          <w:szCs w:val="28"/>
          <w:lang w:val="pt-BR"/>
        </w:rPr>
        <w:t xml:space="preserve"> </w:t>
      </w:r>
      <w:r w:rsidR="007643DA">
        <w:rPr>
          <w:i/>
          <w:sz w:val="28"/>
          <w:szCs w:val="28"/>
          <w:lang w:val="pt-BR"/>
        </w:rPr>
        <w:t>về</w:t>
      </w:r>
      <w:r w:rsidR="00886F54" w:rsidRPr="00356249">
        <w:rPr>
          <w:i/>
          <w:sz w:val="28"/>
          <w:szCs w:val="28"/>
          <w:lang w:val="pt-BR"/>
        </w:rPr>
        <w:t xml:space="preserve"> việc</w:t>
      </w:r>
      <w:r w:rsidR="007035D0">
        <w:rPr>
          <w:i/>
          <w:sz w:val="28"/>
          <w:szCs w:val="28"/>
          <w:lang w:val="pt-BR"/>
        </w:rPr>
        <w:t xml:space="preserve"> xem xét, quyết định chủ trương</w:t>
      </w:r>
      <w:r w:rsidR="00886F54" w:rsidRPr="00356249">
        <w:rPr>
          <w:i/>
          <w:sz w:val="28"/>
          <w:szCs w:val="28"/>
          <w:lang w:val="pt-BR"/>
        </w:rPr>
        <w:t xml:space="preserve"> </w:t>
      </w:r>
      <w:r w:rsidR="0019156B" w:rsidRPr="00356249">
        <w:rPr>
          <w:i/>
          <w:sz w:val="28"/>
          <w:szCs w:val="28"/>
          <w:lang w:val="pt-BR"/>
        </w:rPr>
        <w:t xml:space="preserve">chuyển mục đích sử dụng </w:t>
      </w:r>
      <w:r w:rsidR="007035D0">
        <w:rPr>
          <w:i/>
          <w:sz w:val="28"/>
          <w:szCs w:val="28"/>
          <w:lang w:val="pt-BR"/>
        </w:rPr>
        <w:t>rừng</w:t>
      </w:r>
      <w:r w:rsidR="00845FC9">
        <w:rPr>
          <w:i/>
          <w:sz w:val="28"/>
          <w:szCs w:val="28"/>
          <w:lang w:val="pt-BR"/>
        </w:rPr>
        <w:t xml:space="preserve"> sang mục đích khác</w:t>
      </w:r>
      <w:r w:rsidR="00886F54" w:rsidRPr="00356249">
        <w:rPr>
          <w:i/>
          <w:sz w:val="28"/>
          <w:szCs w:val="28"/>
          <w:lang w:val="pt-BR"/>
        </w:rPr>
        <w:t xml:space="preserve">; </w:t>
      </w:r>
      <w:r w:rsidR="00D6620D">
        <w:rPr>
          <w:i/>
          <w:sz w:val="28"/>
          <w:szCs w:val="28"/>
          <w:lang w:val="pt-BR"/>
        </w:rPr>
        <w:t>Báo cáo thẩm tra của</w:t>
      </w:r>
      <w:r w:rsidR="008E3790">
        <w:rPr>
          <w:i/>
          <w:sz w:val="28"/>
          <w:szCs w:val="28"/>
          <w:lang w:val="pt-BR"/>
        </w:rPr>
        <w:t xml:space="preserve"> B</w:t>
      </w:r>
      <w:r w:rsidR="00D6620D">
        <w:rPr>
          <w:i/>
          <w:sz w:val="28"/>
          <w:szCs w:val="28"/>
          <w:lang w:val="pt-BR"/>
        </w:rPr>
        <w:t>an</w:t>
      </w:r>
      <w:r w:rsidR="00977A6E">
        <w:rPr>
          <w:i/>
          <w:sz w:val="28"/>
          <w:szCs w:val="28"/>
          <w:lang w:val="pt-BR"/>
        </w:rPr>
        <w:t xml:space="preserve"> Kinh tế - Ngân sách</w:t>
      </w:r>
      <w:r w:rsidR="00D6620D">
        <w:rPr>
          <w:i/>
          <w:sz w:val="28"/>
          <w:szCs w:val="28"/>
          <w:lang w:val="pt-BR"/>
        </w:rPr>
        <w:t xml:space="preserve"> Hội đồng nhân dân tỉnh</w:t>
      </w:r>
      <w:r w:rsidR="0019156B" w:rsidRPr="00356249">
        <w:rPr>
          <w:i/>
          <w:sz w:val="28"/>
          <w:szCs w:val="28"/>
          <w:lang w:val="pt-BR"/>
        </w:rPr>
        <w:t xml:space="preserve"> </w:t>
      </w:r>
      <w:r w:rsidR="00DA06EA">
        <w:rPr>
          <w:i/>
          <w:sz w:val="28"/>
          <w:szCs w:val="28"/>
          <w:lang w:val="pt-BR"/>
        </w:rPr>
        <w:t>và</w:t>
      </w:r>
      <w:r w:rsidR="00845FC9">
        <w:rPr>
          <w:i/>
          <w:sz w:val="28"/>
          <w:szCs w:val="28"/>
          <w:lang w:val="pt-BR"/>
        </w:rPr>
        <w:t xml:space="preserve"> ý kiến thống nhất</w:t>
      </w:r>
      <w:r w:rsidR="00D6620D">
        <w:rPr>
          <w:i/>
          <w:sz w:val="28"/>
          <w:szCs w:val="28"/>
          <w:lang w:val="pt-BR"/>
        </w:rPr>
        <w:t xml:space="preserve"> của đ</w:t>
      </w:r>
      <w:r w:rsidR="0019156B" w:rsidRPr="00356249">
        <w:rPr>
          <w:i/>
          <w:sz w:val="28"/>
          <w:szCs w:val="28"/>
          <w:lang w:val="pt-BR"/>
        </w:rPr>
        <w:t>ại biểu Hộ</w:t>
      </w:r>
      <w:r w:rsidR="00845FC9">
        <w:rPr>
          <w:i/>
          <w:sz w:val="28"/>
          <w:szCs w:val="28"/>
          <w:lang w:val="pt-BR"/>
        </w:rPr>
        <w:t>i đồng nhân dân tỉnh tại K</w:t>
      </w:r>
      <w:r w:rsidR="00D524EE">
        <w:rPr>
          <w:i/>
          <w:sz w:val="28"/>
          <w:szCs w:val="28"/>
          <w:lang w:val="pt-BR"/>
        </w:rPr>
        <w:t>ỳ họp.</w:t>
      </w:r>
    </w:p>
    <w:p w14:paraId="2AD88B44" w14:textId="77777777" w:rsidR="00CF0CF8" w:rsidRPr="009863A3" w:rsidRDefault="00CF0CF8" w:rsidP="00E460C1">
      <w:pPr>
        <w:pStyle w:val="BodyText"/>
        <w:spacing w:before="100" w:after="100" w:line="288" w:lineRule="auto"/>
        <w:rPr>
          <w:b/>
          <w:sz w:val="16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E460C1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6"/>
          <w:szCs w:val="28"/>
          <w:lang w:val="pt-BR"/>
        </w:rPr>
      </w:pPr>
    </w:p>
    <w:p w14:paraId="02C450D1" w14:textId="508E5471" w:rsidR="007643DA" w:rsidRDefault="00A27792" w:rsidP="00F17DE2">
      <w:pPr>
        <w:pStyle w:val="BodyText"/>
        <w:spacing w:before="100" w:after="0" w:line="288" w:lineRule="auto"/>
        <w:ind w:firstLine="720"/>
        <w:jc w:val="both"/>
        <w:rPr>
          <w:b/>
          <w:sz w:val="28"/>
          <w:szCs w:val="28"/>
          <w:lang w:val="pt-BR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>1.</w:t>
      </w:r>
      <w:r w:rsidR="007643DA">
        <w:rPr>
          <w:b/>
          <w:sz w:val="28"/>
          <w:szCs w:val="28"/>
          <w:lang w:val="pt-BR"/>
        </w:rPr>
        <w:t xml:space="preserve"> Quyết định chủ trương chuyển mục đích sử dụng rừng sang mục đích khác</w:t>
      </w:r>
      <w:r w:rsidR="004B422B">
        <w:rPr>
          <w:b/>
          <w:sz w:val="28"/>
          <w:szCs w:val="28"/>
          <w:lang w:val="pt-BR"/>
        </w:rPr>
        <w:t xml:space="preserve"> thực hiện 05 dự án với tổng diện </w:t>
      </w:r>
      <w:r w:rsidR="000B2123">
        <w:rPr>
          <w:b/>
          <w:sz w:val="28"/>
          <w:szCs w:val="28"/>
          <w:lang w:val="pt-BR"/>
        </w:rPr>
        <w:t>tích 36,5</w:t>
      </w:r>
      <w:r w:rsidR="00404872">
        <w:rPr>
          <w:b/>
          <w:sz w:val="28"/>
          <w:szCs w:val="28"/>
          <w:lang w:val="pt-BR"/>
        </w:rPr>
        <w:t xml:space="preserve"> ha, trong đó:</w:t>
      </w:r>
    </w:p>
    <w:p w14:paraId="5105FD0D" w14:textId="4E9A691E" w:rsidR="00F232BA" w:rsidRDefault="00404872" w:rsidP="00F17DE2">
      <w:pPr>
        <w:pStyle w:val="BodyText"/>
        <w:spacing w:before="100" w:after="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pt-BR"/>
        </w:rPr>
        <w:t>1.</w:t>
      </w:r>
      <w:r w:rsidR="004135C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</w:t>
      </w:r>
      <w:r w:rsidR="00E47F6E">
        <w:rPr>
          <w:sz w:val="28"/>
          <w:szCs w:val="28"/>
          <w:lang w:val="sq-AL"/>
        </w:rPr>
        <w:t xml:space="preserve">huyển mục đích sử dụng </w:t>
      </w:r>
      <w:r w:rsidR="00F232BA">
        <w:rPr>
          <w:sz w:val="28"/>
          <w:szCs w:val="28"/>
          <w:lang w:val="sq-AL"/>
        </w:rPr>
        <w:t>1,25</w:t>
      </w:r>
      <w:r w:rsidR="00E47F6E">
        <w:rPr>
          <w:sz w:val="28"/>
          <w:szCs w:val="28"/>
          <w:lang w:val="sq-AL"/>
        </w:rPr>
        <w:t xml:space="preserve"> ha rừng trồng</w:t>
      </w:r>
      <w:r w:rsidR="00F232BA">
        <w:rPr>
          <w:sz w:val="28"/>
          <w:szCs w:val="28"/>
          <w:lang w:val="sq-AL"/>
        </w:rPr>
        <w:t xml:space="preserve"> (</w:t>
      </w:r>
      <w:r w:rsidR="00F232BA">
        <w:rPr>
          <w:sz w:val="28"/>
          <w:szCs w:val="28"/>
        </w:rPr>
        <w:t xml:space="preserve">0,28 ha </w:t>
      </w:r>
      <w:proofErr w:type="spellStart"/>
      <w:r w:rsidR="00F232BA">
        <w:rPr>
          <w:sz w:val="28"/>
          <w:szCs w:val="28"/>
        </w:rPr>
        <w:t>quy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hoạch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rừng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phòng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hộ</w:t>
      </w:r>
      <w:proofErr w:type="spellEnd"/>
      <w:r w:rsidR="00F232BA">
        <w:rPr>
          <w:sz w:val="28"/>
          <w:szCs w:val="28"/>
        </w:rPr>
        <w:t>,</w:t>
      </w:r>
      <w:r w:rsidR="00F232BA">
        <w:rPr>
          <w:sz w:val="28"/>
          <w:szCs w:val="28"/>
          <w:lang w:val="sq-AL"/>
        </w:rPr>
        <w:t xml:space="preserve"> </w:t>
      </w:r>
      <w:r w:rsidR="00F232BA">
        <w:rPr>
          <w:sz w:val="28"/>
          <w:szCs w:val="28"/>
        </w:rPr>
        <w:t xml:space="preserve">0,91 </w:t>
      </w:r>
      <w:proofErr w:type="spellStart"/>
      <w:r w:rsidR="00F232BA">
        <w:rPr>
          <w:sz w:val="28"/>
          <w:szCs w:val="28"/>
        </w:rPr>
        <w:t>quy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hoạch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rừng</w:t>
      </w:r>
      <w:proofErr w:type="spellEnd"/>
      <w:r w:rsidR="00440634">
        <w:rPr>
          <w:sz w:val="28"/>
          <w:szCs w:val="28"/>
        </w:rPr>
        <w:t xml:space="preserve"> </w:t>
      </w:r>
      <w:proofErr w:type="spellStart"/>
      <w:r w:rsidR="00440634">
        <w:rPr>
          <w:sz w:val="28"/>
          <w:szCs w:val="28"/>
        </w:rPr>
        <w:t>sản</w:t>
      </w:r>
      <w:proofErr w:type="spellEnd"/>
      <w:r w:rsidR="00440634">
        <w:rPr>
          <w:sz w:val="28"/>
          <w:szCs w:val="28"/>
        </w:rPr>
        <w:t xml:space="preserve"> </w:t>
      </w:r>
      <w:proofErr w:type="spellStart"/>
      <w:r w:rsidR="00440634">
        <w:rPr>
          <w:sz w:val="28"/>
          <w:szCs w:val="28"/>
        </w:rPr>
        <w:t>xuất</w:t>
      </w:r>
      <w:proofErr w:type="spellEnd"/>
      <w:r w:rsidR="00440634">
        <w:rPr>
          <w:sz w:val="28"/>
          <w:szCs w:val="28"/>
        </w:rPr>
        <w:t>,</w:t>
      </w:r>
      <w:r w:rsidR="00F232BA" w:rsidRPr="00DA2896">
        <w:rPr>
          <w:sz w:val="28"/>
          <w:szCs w:val="28"/>
        </w:rPr>
        <w:t xml:space="preserve"> </w:t>
      </w:r>
      <w:r w:rsidR="00F232BA">
        <w:rPr>
          <w:sz w:val="28"/>
          <w:szCs w:val="28"/>
        </w:rPr>
        <w:t xml:space="preserve">0,06 ha </w:t>
      </w:r>
      <w:proofErr w:type="spellStart"/>
      <w:r w:rsidR="00F232BA">
        <w:rPr>
          <w:sz w:val="28"/>
          <w:szCs w:val="28"/>
        </w:rPr>
        <w:t>ngoài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quy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hoạch</w:t>
      </w:r>
      <w:proofErr w:type="spellEnd"/>
      <w:r w:rsidR="00F232BA">
        <w:rPr>
          <w:sz w:val="28"/>
          <w:szCs w:val="28"/>
        </w:rPr>
        <w:t xml:space="preserve"> 3 </w:t>
      </w:r>
      <w:proofErr w:type="spellStart"/>
      <w:r w:rsidR="00F232BA">
        <w:rPr>
          <w:sz w:val="28"/>
          <w:szCs w:val="28"/>
        </w:rPr>
        <w:t>loại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rừng</w:t>
      </w:r>
      <w:proofErr w:type="spellEnd"/>
      <w:r w:rsidR="00F232BA">
        <w:rPr>
          <w:sz w:val="28"/>
          <w:szCs w:val="28"/>
        </w:rPr>
        <w:t>)</w:t>
      </w:r>
      <w:r w:rsidR="00E47F6E">
        <w:rPr>
          <w:sz w:val="28"/>
          <w:szCs w:val="28"/>
          <w:lang w:val="sq-AL"/>
        </w:rPr>
        <w:t xml:space="preserve">, </w:t>
      </w:r>
      <w:r w:rsidR="00BD5532">
        <w:rPr>
          <w:sz w:val="28"/>
          <w:szCs w:val="28"/>
          <w:lang w:val="sq-AL"/>
        </w:rPr>
        <w:t xml:space="preserve">tại </w:t>
      </w:r>
      <w:r w:rsidR="00F232BA">
        <w:rPr>
          <w:sz w:val="28"/>
          <w:szCs w:val="28"/>
          <w:lang w:val="sq-AL"/>
        </w:rPr>
        <w:t>Khoảnh 1 - Tiểu khu 276 (thị trấn Lộc Hà)</w:t>
      </w:r>
      <w:r w:rsidR="00F232BA">
        <w:rPr>
          <w:sz w:val="28"/>
          <w:szCs w:val="28"/>
        </w:rPr>
        <w:t xml:space="preserve">, </w:t>
      </w:r>
      <w:proofErr w:type="spellStart"/>
      <w:r w:rsidR="00F232BA">
        <w:rPr>
          <w:sz w:val="28"/>
          <w:szCs w:val="28"/>
        </w:rPr>
        <w:t>Khoảnh</w:t>
      </w:r>
      <w:proofErr w:type="spellEnd"/>
      <w:r w:rsidR="00F232BA">
        <w:rPr>
          <w:sz w:val="28"/>
          <w:szCs w:val="28"/>
        </w:rPr>
        <w:t xml:space="preserve"> 4 - </w:t>
      </w:r>
      <w:proofErr w:type="spellStart"/>
      <w:r w:rsidR="00F232BA">
        <w:rPr>
          <w:sz w:val="28"/>
          <w:szCs w:val="28"/>
        </w:rPr>
        <w:t>Tiểu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khu</w:t>
      </w:r>
      <w:proofErr w:type="spellEnd"/>
      <w:r w:rsidR="00F232BA">
        <w:rPr>
          <w:sz w:val="28"/>
          <w:szCs w:val="28"/>
        </w:rPr>
        <w:t xml:space="preserve"> 127B (</w:t>
      </w:r>
      <w:proofErr w:type="spellStart"/>
      <w:r w:rsidR="00F232BA">
        <w:rPr>
          <w:sz w:val="28"/>
          <w:szCs w:val="28"/>
        </w:rPr>
        <w:t>xã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lastRenderedPageBreak/>
        <w:t>Thịnh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Lộc</w:t>
      </w:r>
      <w:proofErr w:type="spellEnd"/>
      <w:r w:rsidR="00F232BA">
        <w:rPr>
          <w:sz w:val="28"/>
          <w:szCs w:val="28"/>
        </w:rPr>
        <w:t xml:space="preserve">), do </w:t>
      </w:r>
      <w:proofErr w:type="spellStart"/>
      <w:r w:rsidR="00F232BA">
        <w:rPr>
          <w:sz w:val="28"/>
          <w:szCs w:val="28"/>
        </w:rPr>
        <w:t>Ủy</w:t>
      </w:r>
      <w:proofErr w:type="spellEnd"/>
      <w:r w:rsidR="00F232BA">
        <w:rPr>
          <w:sz w:val="28"/>
          <w:szCs w:val="28"/>
        </w:rPr>
        <w:t xml:space="preserve"> ban </w:t>
      </w:r>
      <w:proofErr w:type="spellStart"/>
      <w:r w:rsidR="00F232BA">
        <w:rPr>
          <w:sz w:val="28"/>
          <w:szCs w:val="28"/>
        </w:rPr>
        <w:t>nhân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dân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thị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trấn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Lộc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Hà</w:t>
      </w:r>
      <w:proofErr w:type="spellEnd"/>
      <w:r w:rsidR="00F232BA">
        <w:rPr>
          <w:sz w:val="28"/>
          <w:szCs w:val="28"/>
        </w:rPr>
        <w:t xml:space="preserve">, </w:t>
      </w:r>
      <w:proofErr w:type="spellStart"/>
      <w:r w:rsidR="00F232BA">
        <w:rPr>
          <w:sz w:val="28"/>
          <w:szCs w:val="28"/>
        </w:rPr>
        <w:t>Ủy</w:t>
      </w:r>
      <w:proofErr w:type="spellEnd"/>
      <w:r w:rsidR="00F232BA">
        <w:rPr>
          <w:sz w:val="28"/>
          <w:szCs w:val="28"/>
        </w:rPr>
        <w:t xml:space="preserve"> ban </w:t>
      </w:r>
      <w:proofErr w:type="spellStart"/>
      <w:r w:rsidR="00F232BA">
        <w:rPr>
          <w:sz w:val="28"/>
          <w:szCs w:val="28"/>
        </w:rPr>
        <w:t>nhân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dân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xã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Thịnh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Lộc</w:t>
      </w:r>
      <w:proofErr w:type="spellEnd"/>
      <w:r w:rsidR="00F232BA" w:rsidRPr="00E45316">
        <w:rPr>
          <w:sz w:val="28"/>
          <w:szCs w:val="28"/>
        </w:rPr>
        <w:t xml:space="preserve"> </w:t>
      </w:r>
      <w:proofErr w:type="spellStart"/>
      <w:r w:rsidR="00F232BA" w:rsidRPr="00E45316">
        <w:rPr>
          <w:sz w:val="28"/>
          <w:szCs w:val="28"/>
        </w:rPr>
        <w:t>quản</w:t>
      </w:r>
      <w:proofErr w:type="spellEnd"/>
      <w:r w:rsidR="00F232BA" w:rsidRPr="00E45316">
        <w:rPr>
          <w:sz w:val="28"/>
          <w:szCs w:val="28"/>
        </w:rPr>
        <w:t xml:space="preserve"> </w:t>
      </w:r>
      <w:proofErr w:type="spellStart"/>
      <w:r w:rsidR="00F232BA" w:rsidRPr="00E45316">
        <w:rPr>
          <w:sz w:val="28"/>
          <w:szCs w:val="28"/>
        </w:rPr>
        <w:t>lý</w:t>
      </w:r>
      <w:proofErr w:type="spellEnd"/>
      <w:r w:rsidR="00F232BA">
        <w:rPr>
          <w:sz w:val="28"/>
          <w:szCs w:val="28"/>
          <w:lang w:val="sq-AL"/>
        </w:rPr>
        <w:t xml:space="preserve"> để thực hiện Dự án</w:t>
      </w:r>
      <w:r w:rsidR="00F232BA" w:rsidRPr="00E45316">
        <w:rPr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Hạ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tầng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Khu</w:t>
      </w:r>
      <w:proofErr w:type="spellEnd"/>
      <w:r w:rsidR="00F232BA">
        <w:rPr>
          <w:sz w:val="28"/>
          <w:szCs w:val="28"/>
        </w:rPr>
        <w:t xml:space="preserve"> du </w:t>
      </w:r>
      <w:proofErr w:type="spellStart"/>
      <w:r w:rsidR="00F232BA">
        <w:rPr>
          <w:sz w:val="28"/>
          <w:szCs w:val="28"/>
        </w:rPr>
        <w:t>lịch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biển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huyện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Lộc</w:t>
      </w:r>
      <w:proofErr w:type="spellEnd"/>
      <w:r w:rsidR="00F232BA">
        <w:rPr>
          <w:sz w:val="28"/>
          <w:szCs w:val="28"/>
        </w:rPr>
        <w:t xml:space="preserve"> </w:t>
      </w:r>
      <w:proofErr w:type="spellStart"/>
      <w:r w:rsidR="00F232BA">
        <w:rPr>
          <w:sz w:val="28"/>
          <w:szCs w:val="28"/>
        </w:rPr>
        <w:t>Hà</w:t>
      </w:r>
      <w:proofErr w:type="spellEnd"/>
      <w:r w:rsidR="00F232BA">
        <w:rPr>
          <w:sz w:val="28"/>
          <w:szCs w:val="28"/>
          <w:lang w:val="sq-AL"/>
        </w:rPr>
        <w:t>.</w:t>
      </w:r>
    </w:p>
    <w:p w14:paraId="47622055" w14:textId="67227002" w:rsidR="0023252C" w:rsidRPr="00FD092E" w:rsidRDefault="0023252C" w:rsidP="00F17DE2">
      <w:pPr>
        <w:spacing w:before="100" w:line="288" w:lineRule="auto"/>
        <w:ind w:firstLine="720"/>
        <w:jc w:val="both"/>
        <w:rPr>
          <w:spacing w:val="-4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C</w:t>
      </w:r>
      <w:r>
        <w:rPr>
          <w:sz w:val="28"/>
          <w:szCs w:val="28"/>
          <w:lang w:val="sq-AL"/>
        </w:rPr>
        <w:t xml:space="preserve">huyển mục đích sử dụng 7,06 ha rừng trồng, tại </w:t>
      </w:r>
      <w:proofErr w:type="spellStart"/>
      <w:r w:rsidRPr="00FD092E">
        <w:rPr>
          <w:sz w:val="28"/>
          <w:szCs w:val="28"/>
        </w:rPr>
        <w:t>Khoảnh</w:t>
      </w:r>
      <w:proofErr w:type="spellEnd"/>
      <w:r w:rsidRPr="00FD092E">
        <w:rPr>
          <w:sz w:val="28"/>
          <w:szCs w:val="28"/>
        </w:rPr>
        <w:t xml:space="preserve"> 1A - </w:t>
      </w:r>
      <w:proofErr w:type="spellStart"/>
      <w:r w:rsidRPr="00FD092E">
        <w:rPr>
          <w:sz w:val="28"/>
          <w:szCs w:val="28"/>
        </w:rPr>
        <w:t>Tiểu</w:t>
      </w:r>
      <w:proofErr w:type="spellEnd"/>
      <w:r w:rsidRPr="00FD092E">
        <w:rPr>
          <w:sz w:val="28"/>
          <w:szCs w:val="28"/>
        </w:rPr>
        <w:t xml:space="preserve"> </w:t>
      </w:r>
      <w:proofErr w:type="spellStart"/>
      <w:r w:rsidRPr="00FD092E">
        <w:rPr>
          <w:sz w:val="28"/>
          <w:szCs w:val="28"/>
        </w:rPr>
        <w:t>khu</w:t>
      </w:r>
      <w:proofErr w:type="spellEnd"/>
      <w:r w:rsidRPr="00FD092E">
        <w:rPr>
          <w:sz w:val="28"/>
          <w:szCs w:val="28"/>
        </w:rPr>
        <w:t xml:space="preserve"> 316 </w:t>
      </w:r>
      <w:proofErr w:type="spellStart"/>
      <w:r w:rsidRPr="00FD092E">
        <w:rPr>
          <w:sz w:val="28"/>
          <w:szCs w:val="28"/>
        </w:rPr>
        <w:t>và</w:t>
      </w:r>
      <w:proofErr w:type="spellEnd"/>
      <w:r w:rsidRPr="00FD092E">
        <w:rPr>
          <w:color w:val="FF0000"/>
          <w:sz w:val="28"/>
          <w:szCs w:val="28"/>
        </w:rPr>
        <w:t xml:space="preserve"> </w:t>
      </w:r>
      <w:proofErr w:type="spellStart"/>
      <w:r w:rsidRPr="00FD092E">
        <w:rPr>
          <w:sz w:val="28"/>
          <w:szCs w:val="28"/>
        </w:rPr>
        <w:t>Khoảnh</w:t>
      </w:r>
      <w:proofErr w:type="spellEnd"/>
      <w:r w:rsidRPr="00FD092E">
        <w:rPr>
          <w:sz w:val="28"/>
          <w:szCs w:val="28"/>
        </w:rPr>
        <w:t xml:space="preserve"> 2A - </w:t>
      </w:r>
      <w:proofErr w:type="spellStart"/>
      <w:r w:rsidRPr="00FD092E">
        <w:rPr>
          <w:sz w:val="28"/>
          <w:szCs w:val="28"/>
        </w:rPr>
        <w:t>Tiểu</w:t>
      </w:r>
      <w:proofErr w:type="spellEnd"/>
      <w:r w:rsidRPr="00FD092E">
        <w:rPr>
          <w:sz w:val="28"/>
          <w:szCs w:val="28"/>
        </w:rPr>
        <w:t xml:space="preserve"> </w:t>
      </w:r>
      <w:proofErr w:type="spellStart"/>
      <w:r w:rsidRPr="00FD092E">
        <w:rPr>
          <w:sz w:val="28"/>
          <w:szCs w:val="28"/>
        </w:rPr>
        <w:t>khu</w:t>
      </w:r>
      <w:proofErr w:type="spellEnd"/>
      <w:r w:rsidRPr="00FD092E">
        <w:rPr>
          <w:sz w:val="28"/>
          <w:szCs w:val="28"/>
        </w:rPr>
        <w:t xml:space="preserve"> 322</w:t>
      </w:r>
      <w:r>
        <w:rPr>
          <w:sz w:val="28"/>
          <w:szCs w:val="28"/>
          <w:lang w:val="sq-AL"/>
        </w:rPr>
        <w:t>, xã Cẩm Sơn - huyện Cẩm Xuyên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q-AL"/>
        </w:rPr>
        <w:t xml:space="preserve">đối tượng quy hoạch rừng sản xuất do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Gỗ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quản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lý</w:t>
      </w:r>
      <w:proofErr w:type="spellEnd"/>
      <w:r>
        <w:rPr>
          <w:sz w:val="28"/>
          <w:szCs w:val="28"/>
          <w:lang w:val="sq-AL"/>
        </w:rPr>
        <w:t xml:space="preserve"> để </w:t>
      </w:r>
      <w:proofErr w:type="spellStart"/>
      <w:r w:rsidRPr="00FD092E">
        <w:rPr>
          <w:spacing w:val="-4"/>
          <w:sz w:val="28"/>
          <w:szCs w:val="28"/>
        </w:rPr>
        <w:t>khai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thác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khoáng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sản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đất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làm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vật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liệu</w:t>
      </w:r>
      <w:proofErr w:type="spellEnd"/>
      <w:r w:rsidRPr="00FD092E">
        <w:rPr>
          <w:rFonts w:eastAsia="Calibri"/>
          <w:sz w:val="28"/>
          <w:szCs w:val="28"/>
        </w:rPr>
        <w:t xml:space="preserve"> san </w:t>
      </w:r>
      <w:proofErr w:type="spellStart"/>
      <w:r w:rsidRPr="00FD092E">
        <w:rPr>
          <w:rFonts w:eastAsia="Calibri"/>
          <w:sz w:val="28"/>
          <w:szCs w:val="28"/>
        </w:rPr>
        <w:t>lấp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núi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Đồng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Chiêng</w:t>
      </w:r>
      <w:proofErr w:type="spellEnd"/>
      <w:r w:rsidRPr="00FD092E">
        <w:rPr>
          <w:spacing w:val="-4"/>
          <w:sz w:val="28"/>
          <w:szCs w:val="28"/>
        </w:rPr>
        <w:t xml:space="preserve">, </w:t>
      </w:r>
      <w:proofErr w:type="spellStart"/>
      <w:r w:rsidRPr="00FD092E">
        <w:rPr>
          <w:spacing w:val="-4"/>
          <w:sz w:val="28"/>
          <w:szCs w:val="28"/>
        </w:rPr>
        <w:t>xã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Cẩm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Sơn</w:t>
      </w:r>
      <w:proofErr w:type="spellEnd"/>
      <w:r w:rsidRPr="00FD092E">
        <w:rPr>
          <w:spacing w:val="-4"/>
          <w:sz w:val="28"/>
          <w:szCs w:val="28"/>
        </w:rPr>
        <w:t xml:space="preserve">, </w:t>
      </w:r>
      <w:proofErr w:type="spellStart"/>
      <w:r w:rsidRPr="00FD092E">
        <w:rPr>
          <w:spacing w:val="-4"/>
          <w:sz w:val="28"/>
          <w:szCs w:val="28"/>
        </w:rPr>
        <w:t>huyện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Cẩm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Xuyên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thi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công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xây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dựng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đoạn</w:t>
      </w:r>
      <w:proofErr w:type="spellEnd"/>
      <w:r w:rsidRPr="00FD092E">
        <w:rPr>
          <w:sz w:val="28"/>
          <w:szCs w:val="28"/>
          <w:lang w:val="pt-BR"/>
        </w:rPr>
        <w:t xml:space="preserve"> Km514+300 - Km544+300 Dự án thành phần đoạn Hàm Nghi - Vũng Áng, thuộc </w:t>
      </w:r>
      <w:proofErr w:type="spellStart"/>
      <w:r w:rsidRPr="00FD092E">
        <w:rPr>
          <w:rFonts w:eastAsia="Calibri"/>
          <w:sz w:val="28"/>
          <w:szCs w:val="28"/>
        </w:rPr>
        <w:t>Dự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án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xây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dựng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công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trình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đường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bộ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cao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tốc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Bắc</w:t>
      </w:r>
      <w:proofErr w:type="spellEnd"/>
      <w:r w:rsidRPr="00FD092E">
        <w:rPr>
          <w:rFonts w:eastAsia="Calibri"/>
          <w:sz w:val="28"/>
          <w:szCs w:val="28"/>
        </w:rPr>
        <w:t xml:space="preserve"> - Nam </w:t>
      </w:r>
      <w:proofErr w:type="spellStart"/>
      <w:r w:rsidRPr="00FD092E">
        <w:rPr>
          <w:rFonts w:eastAsia="Calibri"/>
          <w:sz w:val="28"/>
          <w:szCs w:val="28"/>
        </w:rPr>
        <w:t>phía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Đông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giai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đoạn</w:t>
      </w:r>
      <w:proofErr w:type="spellEnd"/>
      <w:r w:rsidRPr="00FD092E">
        <w:rPr>
          <w:rFonts w:eastAsia="Calibri"/>
          <w:sz w:val="28"/>
          <w:szCs w:val="28"/>
        </w:rPr>
        <w:t xml:space="preserve"> 2021 </w:t>
      </w:r>
      <w:r w:rsidR="00432C38">
        <w:rPr>
          <w:rFonts w:eastAsia="Calibri"/>
          <w:sz w:val="28"/>
          <w:szCs w:val="28"/>
        </w:rPr>
        <w:t>-</w:t>
      </w:r>
      <w:r w:rsidRPr="00FD092E">
        <w:rPr>
          <w:rFonts w:eastAsia="Calibri"/>
          <w:sz w:val="28"/>
          <w:szCs w:val="28"/>
        </w:rPr>
        <w:t xml:space="preserve"> 2025</w:t>
      </w:r>
      <w:r w:rsidR="00432C38">
        <w:rPr>
          <w:rFonts w:eastAsia="Calibri"/>
          <w:sz w:val="28"/>
          <w:szCs w:val="28"/>
        </w:rPr>
        <w:t>.</w:t>
      </w:r>
    </w:p>
    <w:p w14:paraId="6171FD3F" w14:textId="5F26A6B5" w:rsidR="00F232BA" w:rsidRDefault="00432C38" w:rsidP="00F17DE2">
      <w:pPr>
        <w:pStyle w:val="BodyText"/>
        <w:spacing w:before="100" w:after="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pt-BR"/>
        </w:rPr>
        <w:t>3. C</w:t>
      </w:r>
      <w:r>
        <w:rPr>
          <w:sz w:val="28"/>
          <w:szCs w:val="28"/>
          <w:lang w:val="sq-AL"/>
        </w:rPr>
        <w:t xml:space="preserve">huyển mục đích sử dụng 15,22 ha rừng trồng, tại </w:t>
      </w:r>
      <w:proofErr w:type="spellStart"/>
      <w:r w:rsidRPr="00506746">
        <w:rPr>
          <w:sz w:val="28"/>
          <w:szCs w:val="28"/>
        </w:rPr>
        <w:t>Khoảnh</w:t>
      </w:r>
      <w:proofErr w:type="spellEnd"/>
      <w:r w:rsidRPr="00506746">
        <w:rPr>
          <w:sz w:val="28"/>
          <w:szCs w:val="28"/>
        </w:rPr>
        <w:t xml:space="preserve"> 2 - </w:t>
      </w:r>
      <w:proofErr w:type="spellStart"/>
      <w:r w:rsidRPr="00506746">
        <w:rPr>
          <w:sz w:val="28"/>
          <w:szCs w:val="28"/>
        </w:rPr>
        <w:t>Tiểu</w:t>
      </w:r>
      <w:proofErr w:type="spellEnd"/>
      <w:r w:rsidRPr="00506746">
        <w:rPr>
          <w:sz w:val="28"/>
          <w:szCs w:val="28"/>
        </w:rPr>
        <w:t xml:space="preserve"> </w:t>
      </w:r>
      <w:proofErr w:type="spellStart"/>
      <w:r w:rsidRPr="00506746">
        <w:rPr>
          <w:sz w:val="28"/>
          <w:szCs w:val="28"/>
        </w:rPr>
        <w:t>khu</w:t>
      </w:r>
      <w:proofErr w:type="spellEnd"/>
      <w:r w:rsidRPr="00506746">
        <w:rPr>
          <w:sz w:val="28"/>
          <w:szCs w:val="28"/>
        </w:rPr>
        <w:t xml:space="preserve"> 323A</w:t>
      </w:r>
      <w:r w:rsidRPr="001D1C8C">
        <w:rPr>
          <w:szCs w:val="28"/>
        </w:rPr>
        <w:t xml:space="preserve"> </w:t>
      </w:r>
      <w:proofErr w:type="spellStart"/>
      <w:r w:rsidRPr="00FD092E">
        <w:rPr>
          <w:sz w:val="28"/>
          <w:szCs w:val="28"/>
        </w:rPr>
        <w:t>và</w:t>
      </w:r>
      <w:proofErr w:type="spellEnd"/>
      <w:r w:rsidRPr="00FD092E">
        <w:rPr>
          <w:color w:val="FF0000"/>
          <w:sz w:val="28"/>
          <w:szCs w:val="28"/>
        </w:rPr>
        <w:t xml:space="preserve"> </w:t>
      </w:r>
      <w:proofErr w:type="spellStart"/>
      <w:r w:rsidRPr="00506746">
        <w:rPr>
          <w:sz w:val="28"/>
          <w:szCs w:val="28"/>
        </w:rPr>
        <w:t>Khoảnh</w:t>
      </w:r>
      <w:proofErr w:type="spellEnd"/>
      <w:r w:rsidRPr="00506746">
        <w:rPr>
          <w:sz w:val="28"/>
          <w:szCs w:val="28"/>
        </w:rPr>
        <w:t xml:space="preserve"> 2A - </w:t>
      </w:r>
      <w:proofErr w:type="spellStart"/>
      <w:r w:rsidRPr="00506746">
        <w:rPr>
          <w:sz w:val="28"/>
          <w:szCs w:val="28"/>
        </w:rPr>
        <w:t>Tiểu</w:t>
      </w:r>
      <w:proofErr w:type="spellEnd"/>
      <w:r w:rsidRPr="00506746">
        <w:rPr>
          <w:sz w:val="28"/>
          <w:szCs w:val="28"/>
        </w:rPr>
        <w:t xml:space="preserve"> </w:t>
      </w:r>
      <w:proofErr w:type="spellStart"/>
      <w:r w:rsidRPr="00506746">
        <w:rPr>
          <w:sz w:val="28"/>
          <w:szCs w:val="28"/>
        </w:rPr>
        <w:t>khu</w:t>
      </w:r>
      <w:proofErr w:type="spellEnd"/>
      <w:r w:rsidRPr="00506746">
        <w:rPr>
          <w:sz w:val="28"/>
          <w:szCs w:val="28"/>
        </w:rPr>
        <w:t xml:space="preserve"> 323B</w:t>
      </w:r>
      <w:r>
        <w:rPr>
          <w:sz w:val="28"/>
          <w:szCs w:val="28"/>
          <w:lang w:val="sq-AL"/>
        </w:rPr>
        <w:t>, xã Cẩm Lạc - huyện Cẩm Xuyên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q-AL"/>
        </w:rPr>
        <w:t xml:space="preserve">đối tượng quy hoạch rừng sản xuất do </w:t>
      </w:r>
      <w:r>
        <w:rPr>
          <w:sz w:val="28"/>
          <w:szCs w:val="28"/>
        </w:rPr>
        <w:t xml:space="preserve">UBND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quản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lý</w:t>
      </w:r>
      <w:proofErr w:type="spellEnd"/>
      <w:r>
        <w:rPr>
          <w:sz w:val="28"/>
          <w:szCs w:val="28"/>
          <w:lang w:val="sq-AL"/>
        </w:rPr>
        <w:t xml:space="preserve"> để </w:t>
      </w:r>
      <w:proofErr w:type="spellStart"/>
      <w:r w:rsidRPr="00FD092E">
        <w:rPr>
          <w:spacing w:val="-4"/>
          <w:sz w:val="28"/>
          <w:szCs w:val="28"/>
        </w:rPr>
        <w:t>khai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thác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khoáng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sản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đất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làm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vật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liệu</w:t>
      </w:r>
      <w:proofErr w:type="spellEnd"/>
      <w:r w:rsidRPr="00FD092E">
        <w:rPr>
          <w:rFonts w:eastAsia="Calibri"/>
          <w:sz w:val="28"/>
          <w:szCs w:val="28"/>
        </w:rPr>
        <w:t xml:space="preserve"> san </w:t>
      </w:r>
      <w:proofErr w:type="spellStart"/>
      <w:r w:rsidRPr="00FD092E">
        <w:rPr>
          <w:rFonts w:eastAsia="Calibri"/>
          <w:sz w:val="28"/>
          <w:szCs w:val="28"/>
        </w:rPr>
        <w:t>lấp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núi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Động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Mòi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xã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Cẩm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Lạc</w:t>
      </w:r>
      <w:proofErr w:type="spellEnd"/>
      <w:r w:rsidRPr="00FD092E">
        <w:rPr>
          <w:spacing w:val="-4"/>
          <w:sz w:val="28"/>
          <w:szCs w:val="28"/>
        </w:rPr>
        <w:t xml:space="preserve">, </w:t>
      </w:r>
      <w:proofErr w:type="spellStart"/>
      <w:r w:rsidRPr="00FD092E">
        <w:rPr>
          <w:spacing w:val="-4"/>
          <w:sz w:val="28"/>
          <w:szCs w:val="28"/>
        </w:rPr>
        <w:t>huyện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Cẩm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Xuyên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thi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công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xây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dựng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đoạn</w:t>
      </w:r>
      <w:proofErr w:type="spellEnd"/>
      <w:r w:rsidRPr="00FD092E">
        <w:rPr>
          <w:sz w:val="28"/>
          <w:szCs w:val="28"/>
          <w:lang w:val="pt-BR"/>
        </w:rPr>
        <w:t xml:space="preserve"> Km514+300 - Km544+300 Dự án thành phần đoạn Hàm Nghi - Vũng Áng, thuộc </w:t>
      </w:r>
      <w:proofErr w:type="spellStart"/>
      <w:r w:rsidRPr="00FD092E">
        <w:rPr>
          <w:rFonts w:eastAsia="Calibri"/>
          <w:sz w:val="28"/>
          <w:szCs w:val="28"/>
        </w:rPr>
        <w:t>Dự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án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xây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dựng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công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trình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đường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bộ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cao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tốc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Bắc</w:t>
      </w:r>
      <w:proofErr w:type="spellEnd"/>
      <w:r w:rsidRPr="00FD092E">
        <w:rPr>
          <w:rFonts w:eastAsia="Calibri"/>
          <w:sz w:val="28"/>
          <w:szCs w:val="28"/>
        </w:rPr>
        <w:t xml:space="preserve"> - Nam </w:t>
      </w:r>
      <w:proofErr w:type="spellStart"/>
      <w:r w:rsidRPr="00FD092E">
        <w:rPr>
          <w:rFonts w:eastAsia="Calibri"/>
          <w:sz w:val="28"/>
          <w:szCs w:val="28"/>
        </w:rPr>
        <w:t>phía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Đông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giai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đoạn</w:t>
      </w:r>
      <w:proofErr w:type="spellEnd"/>
      <w:r w:rsidRPr="00FD092E">
        <w:rPr>
          <w:rFonts w:eastAsia="Calibri"/>
          <w:sz w:val="28"/>
          <w:szCs w:val="28"/>
        </w:rPr>
        <w:t xml:space="preserve"> 2021 </w:t>
      </w:r>
      <w:r>
        <w:rPr>
          <w:rFonts w:eastAsia="Calibri"/>
          <w:sz w:val="28"/>
          <w:szCs w:val="28"/>
        </w:rPr>
        <w:t>-</w:t>
      </w:r>
      <w:r w:rsidRPr="00FD092E">
        <w:rPr>
          <w:rFonts w:eastAsia="Calibri"/>
          <w:sz w:val="28"/>
          <w:szCs w:val="28"/>
        </w:rPr>
        <w:t xml:space="preserve"> 2025</w:t>
      </w:r>
      <w:r>
        <w:rPr>
          <w:rFonts w:eastAsia="Calibri"/>
          <w:sz w:val="28"/>
          <w:szCs w:val="28"/>
        </w:rPr>
        <w:t>.</w:t>
      </w:r>
    </w:p>
    <w:p w14:paraId="02DEB88E" w14:textId="1A27160D" w:rsidR="009B007D" w:rsidRDefault="009B007D" w:rsidP="00F17DE2">
      <w:pPr>
        <w:pStyle w:val="BodyText"/>
        <w:spacing w:before="100" w:after="0" w:line="288" w:lineRule="auto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pt-BR"/>
        </w:rPr>
        <w:t>4. C</w:t>
      </w:r>
      <w:r>
        <w:rPr>
          <w:sz w:val="28"/>
          <w:szCs w:val="28"/>
          <w:lang w:val="sq-AL"/>
        </w:rPr>
        <w:t xml:space="preserve">huyển mục đích sử dụng 9,43 ha rừng trồng, tại </w:t>
      </w:r>
      <w:proofErr w:type="spellStart"/>
      <w:r>
        <w:rPr>
          <w:sz w:val="28"/>
          <w:szCs w:val="28"/>
        </w:rPr>
        <w:t>Khoảnh</w:t>
      </w:r>
      <w:proofErr w:type="spellEnd"/>
      <w:r>
        <w:rPr>
          <w:sz w:val="28"/>
          <w:szCs w:val="28"/>
        </w:rPr>
        <w:t xml:space="preserve"> 1</w:t>
      </w:r>
      <w:r w:rsidRPr="00FD092E">
        <w:rPr>
          <w:sz w:val="28"/>
          <w:szCs w:val="28"/>
        </w:rPr>
        <w:t xml:space="preserve"> </w:t>
      </w:r>
      <w:proofErr w:type="spellStart"/>
      <w:r w:rsidRPr="00FD092E">
        <w:rPr>
          <w:sz w:val="28"/>
          <w:szCs w:val="28"/>
        </w:rPr>
        <w:t>và</w:t>
      </w:r>
      <w:proofErr w:type="spellEnd"/>
      <w:r w:rsidRPr="00FD092E"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Khoảnh</w:t>
      </w:r>
      <w:proofErr w:type="spellEnd"/>
      <w:r>
        <w:rPr>
          <w:sz w:val="28"/>
          <w:szCs w:val="28"/>
        </w:rPr>
        <w:t xml:space="preserve"> 1A -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295</w:t>
      </w:r>
      <w:r>
        <w:rPr>
          <w:sz w:val="28"/>
          <w:szCs w:val="28"/>
          <w:lang w:val="sq-AL"/>
        </w:rPr>
        <w:t>, xã Lưu Vĩnh Sơn - huyện Thạch Hà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q-AL"/>
        </w:rPr>
        <w:t xml:space="preserve">đối tượng quy hoạch rừng sản xuất do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quản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lý</w:t>
      </w:r>
      <w:proofErr w:type="spellEnd"/>
      <w:r>
        <w:rPr>
          <w:sz w:val="28"/>
          <w:szCs w:val="28"/>
          <w:lang w:val="sq-AL"/>
        </w:rPr>
        <w:t xml:space="preserve"> để </w:t>
      </w:r>
      <w:proofErr w:type="spellStart"/>
      <w:r w:rsidRPr="00FD092E">
        <w:rPr>
          <w:spacing w:val="-4"/>
          <w:sz w:val="28"/>
          <w:szCs w:val="28"/>
        </w:rPr>
        <w:t>khai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thác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khoáng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sản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đất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làm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vật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liệu</w:t>
      </w:r>
      <w:proofErr w:type="spellEnd"/>
      <w:r w:rsidRPr="00FD092E">
        <w:rPr>
          <w:rFonts w:eastAsia="Calibri"/>
          <w:sz w:val="28"/>
          <w:szCs w:val="28"/>
        </w:rPr>
        <w:t xml:space="preserve"> san </w:t>
      </w:r>
      <w:proofErr w:type="spellStart"/>
      <w:r w:rsidRPr="00FD092E">
        <w:rPr>
          <w:rFonts w:eastAsia="Calibri"/>
          <w:sz w:val="28"/>
          <w:szCs w:val="28"/>
        </w:rPr>
        <w:t>lấp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tại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mỏ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đất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Lưu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Vĩnh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Sơn</w:t>
      </w:r>
      <w:proofErr w:type="spellEnd"/>
      <w:r w:rsidRPr="00E56CAA">
        <w:rPr>
          <w:spacing w:val="-4"/>
          <w:sz w:val="28"/>
          <w:szCs w:val="28"/>
        </w:rPr>
        <w:t xml:space="preserve"> 2, </w:t>
      </w:r>
      <w:proofErr w:type="spellStart"/>
      <w:r w:rsidRPr="00E56CAA">
        <w:rPr>
          <w:spacing w:val="-4"/>
          <w:sz w:val="28"/>
          <w:szCs w:val="28"/>
        </w:rPr>
        <w:t>xã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Lưu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Vĩnh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Sơn</w:t>
      </w:r>
      <w:proofErr w:type="spellEnd"/>
      <w:r w:rsidRPr="00E56CAA">
        <w:rPr>
          <w:spacing w:val="-4"/>
          <w:sz w:val="28"/>
          <w:szCs w:val="28"/>
        </w:rPr>
        <w:t xml:space="preserve">, </w:t>
      </w:r>
      <w:proofErr w:type="spellStart"/>
      <w:r w:rsidRPr="00E56CAA">
        <w:rPr>
          <w:spacing w:val="-4"/>
          <w:sz w:val="28"/>
          <w:szCs w:val="28"/>
        </w:rPr>
        <w:t>huyện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Thạch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Hà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phục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vụ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thi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r w:rsidRPr="00E56CAA">
        <w:rPr>
          <w:sz w:val="28"/>
          <w:szCs w:val="28"/>
          <w:lang w:val="pt-BR"/>
        </w:rPr>
        <w:t>Dự án thành phần đoạn Bãi Vọt - Hàm Nghi</w:t>
      </w:r>
      <w:r w:rsidRPr="00E56CAA">
        <w:rPr>
          <w:rFonts w:eastAsia="Calibri"/>
          <w:sz w:val="28"/>
          <w:szCs w:val="28"/>
        </w:rPr>
        <w:t xml:space="preserve"> </w:t>
      </w:r>
      <w:r w:rsidRPr="00E56CAA">
        <w:rPr>
          <w:sz w:val="28"/>
          <w:szCs w:val="28"/>
          <w:lang w:val="pt-BR"/>
        </w:rPr>
        <w:t xml:space="preserve">(Km479+117,18 - Km514+441,33), thuộc </w:t>
      </w:r>
      <w:proofErr w:type="spellStart"/>
      <w:r w:rsidRPr="00E56CAA">
        <w:rPr>
          <w:rFonts w:eastAsia="Calibri"/>
          <w:sz w:val="28"/>
          <w:szCs w:val="28"/>
        </w:rPr>
        <w:t>Dự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án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xây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dựng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trình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đường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bộ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cao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tốc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Bắc</w:t>
      </w:r>
      <w:proofErr w:type="spellEnd"/>
      <w:r w:rsidRPr="00E56CAA">
        <w:rPr>
          <w:rFonts w:eastAsia="Calibri"/>
          <w:sz w:val="28"/>
          <w:szCs w:val="28"/>
        </w:rPr>
        <w:t xml:space="preserve"> - Nam </w:t>
      </w:r>
      <w:proofErr w:type="spellStart"/>
      <w:r w:rsidRPr="00E56CAA">
        <w:rPr>
          <w:rFonts w:eastAsia="Calibri"/>
          <w:sz w:val="28"/>
          <w:szCs w:val="28"/>
        </w:rPr>
        <w:t>phía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giai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đoạn</w:t>
      </w:r>
      <w:proofErr w:type="spellEnd"/>
      <w:r w:rsidRPr="00E56CAA">
        <w:rPr>
          <w:rFonts w:eastAsia="Calibri"/>
          <w:sz w:val="28"/>
          <w:szCs w:val="28"/>
        </w:rPr>
        <w:t xml:space="preserve"> 2021 </w:t>
      </w:r>
      <w:r>
        <w:rPr>
          <w:rFonts w:eastAsia="Calibri"/>
          <w:sz w:val="28"/>
          <w:szCs w:val="28"/>
        </w:rPr>
        <w:t>-</w:t>
      </w:r>
      <w:r w:rsidRPr="00E56CAA">
        <w:rPr>
          <w:rFonts w:eastAsia="Calibri"/>
          <w:sz w:val="28"/>
          <w:szCs w:val="28"/>
        </w:rPr>
        <w:t xml:space="preserve"> 2025</w:t>
      </w:r>
      <w:r>
        <w:rPr>
          <w:rFonts w:eastAsia="Calibri"/>
          <w:sz w:val="28"/>
          <w:szCs w:val="28"/>
        </w:rPr>
        <w:t>.</w:t>
      </w:r>
    </w:p>
    <w:p w14:paraId="6885B521" w14:textId="7D0DDBA0" w:rsidR="009B007D" w:rsidRPr="000B2123" w:rsidRDefault="000B2123" w:rsidP="00F17DE2">
      <w:pPr>
        <w:spacing w:before="100" w:line="288" w:lineRule="auto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pt-BR"/>
        </w:rPr>
        <w:t>5. C</w:t>
      </w:r>
      <w:r>
        <w:rPr>
          <w:sz w:val="28"/>
          <w:szCs w:val="28"/>
          <w:lang w:val="sq-AL"/>
        </w:rPr>
        <w:t xml:space="preserve">huyển mục đích sử dụng 3,54 ha rừng trồng, tại </w:t>
      </w:r>
      <w:proofErr w:type="spellStart"/>
      <w:r>
        <w:rPr>
          <w:sz w:val="28"/>
          <w:szCs w:val="28"/>
        </w:rPr>
        <w:t>Khoảnh</w:t>
      </w:r>
      <w:proofErr w:type="spellEnd"/>
      <w:r>
        <w:rPr>
          <w:sz w:val="28"/>
          <w:szCs w:val="28"/>
        </w:rPr>
        <w:t xml:space="preserve"> 3 - </w:t>
      </w:r>
      <w:proofErr w:type="spellStart"/>
      <w:r>
        <w:rPr>
          <w:sz w:val="28"/>
          <w:szCs w:val="28"/>
        </w:rPr>
        <w:t>Tiểu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295</w:t>
      </w:r>
      <w:r>
        <w:rPr>
          <w:sz w:val="28"/>
          <w:szCs w:val="28"/>
          <w:lang w:val="sq-AL"/>
        </w:rPr>
        <w:t>, xã Lưu Vĩnh Sơn - huyện Thạch Hà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q-AL"/>
        </w:rPr>
        <w:t xml:space="preserve">đối tượng quy hoạch rừng sản xuất do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quản</w:t>
      </w:r>
      <w:proofErr w:type="spellEnd"/>
      <w:r w:rsidRPr="00E45316">
        <w:rPr>
          <w:sz w:val="28"/>
          <w:szCs w:val="28"/>
        </w:rPr>
        <w:t xml:space="preserve"> </w:t>
      </w:r>
      <w:proofErr w:type="spellStart"/>
      <w:r w:rsidRPr="00E45316">
        <w:rPr>
          <w:sz w:val="28"/>
          <w:szCs w:val="28"/>
        </w:rPr>
        <w:t>lý</w:t>
      </w:r>
      <w:proofErr w:type="spellEnd"/>
      <w:r>
        <w:rPr>
          <w:sz w:val="28"/>
          <w:szCs w:val="28"/>
          <w:lang w:val="sq-AL"/>
        </w:rPr>
        <w:t xml:space="preserve"> để </w:t>
      </w:r>
      <w:proofErr w:type="spellStart"/>
      <w:r w:rsidRPr="00FD092E">
        <w:rPr>
          <w:spacing w:val="-4"/>
          <w:sz w:val="28"/>
          <w:szCs w:val="28"/>
        </w:rPr>
        <w:t>khai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spacing w:val="-4"/>
          <w:sz w:val="28"/>
          <w:szCs w:val="28"/>
        </w:rPr>
        <w:t>thác</w:t>
      </w:r>
      <w:proofErr w:type="spellEnd"/>
      <w:r w:rsidRPr="00FD092E">
        <w:rPr>
          <w:spacing w:val="-4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khoáng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sản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đất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làm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vật</w:t>
      </w:r>
      <w:proofErr w:type="spellEnd"/>
      <w:r w:rsidRPr="00FD092E">
        <w:rPr>
          <w:rFonts w:eastAsia="Calibri"/>
          <w:sz w:val="28"/>
          <w:szCs w:val="28"/>
        </w:rPr>
        <w:t xml:space="preserve"> </w:t>
      </w:r>
      <w:proofErr w:type="spellStart"/>
      <w:r w:rsidRPr="00FD092E">
        <w:rPr>
          <w:rFonts w:eastAsia="Calibri"/>
          <w:sz w:val="28"/>
          <w:szCs w:val="28"/>
        </w:rPr>
        <w:t>liệu</w:t>
      </w:r>
      <w:proofErr w:type="spellEnd"/>
      <w:r w:rsidRPr="00FD092E">
        <w:rPr>
          <w:rFonts w:eastAsia="Calibri"/>
          <w:sz w:val="28"/>
          <w:szCs w:val="28"/>
        </w:rPr>
        <w:t xml:space="preserve"> san </w:t>
      </w:r>
      <w:proofErr w:type="spellStart"/>
      <w:r w:rsidRPr="00FD092E">
        <w:rPr>
          <w:rFonts w:eastAsia="Calibri"/>
          <w:sz w:val="28"/>
          <w:szCs w:val="28"/>
        </w:rPr>
        <w:t>lấp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tại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mỏ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đất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Lưu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Vĩnh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Sơn</w:t>
      </w:r>
      <w:proofErr w:type="spellEnd"/>
      <w:r>
        <w:rPr>
          <w:spacing w:val="-4"/>
          <w:sz w:val="28"/>
          <w:szCs w:val="28"/>
        </w:rPr>
        <w:t xml:space="preserve"> 3</w:t>
      </w:r>
      <w:r w:rsidRPr="00E56CAA">
        <w:rPr>
          <w:spacing w:val="-4"/>
          <w:sz w:val="28"/>
          <w:szCs w:val="28"/>
        </w:rPr>
        <w:t xml:space="preserve">, </w:t>
      </w:r>
      <w:proofErr w:type="spellStart"/>
      <w:r w:rsidRPr="00E56CAA">
        <w:rPr>
          <w:spacing w:val="-4"/>
          <w:sz w:val="28"/>
          <w:szCs w:val="28"/>
        </w:rPr>
        <w:t>xã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Lưu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Vĩnh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Sơn</w:t>
      </w:r>
      <w:proofErr w:type="spellEnd"/>
      <w:r w:rsidRPr="00E56CAA">
        <w:rPr>
          <w:spacing w:val="-4"/>
          <w:sz w:val="28"/>
          <w:szCs w:val="28"/>
        </w:rPr>
        <w:t xml:space="preserve">, </w:t>
      </w:r>
      <w:proofErr w:type="spellStart"/>
      <w:r w:rsidRPr="00E56CAA">
        <w:rPr>
          <w:spacing w:val="-4"/>
          <w:sz w:val="28"/>
          <w:szCs w:val="28"/>
        </w:rPr>
        <w:t>huyện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Thạch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Hà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phục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spacing w:val="-4"/>
          <w:sz w:val="28"/>
          <w:szCs w:val="28"/>
        </w:rPr>
        <w:t>vụ</w:t>
      </w:r>
      <w:proofErr w:type="spellEnd"/>
      <w:r w:rsidRPr="00E56CAA">
        <w:rPr>
          <w:spacing w:val="-4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thi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r w:rsidRPr="00E56CAA">
        <w:rPr>
          <w:sz w:val="28"/>
          <w:szCs w:val="28"/>
          <w:lang w:val="pt-BR"/>
        </w:rPr>
        <w:t>Dự án thành phần đoạn Bãi Vọt - Hàm Nghi</w:t>
      </w:r>
      <w:r w:rsidRPr="00E56CAA">
        <w:rPr>
          <w:rFonts w:eastAsia="Calibri"/>
          <w:sz w:val="28"/>
          <w:szCs w:val="28"/>
        </w:rPr>
        <w:t xml:space="preserve"> </w:t>
      </w:r>
      <w:r w:rsidRPr="00E56CAA">
        <w:rPr>
          <w:sz w:val="28"/>
          <w:szCs w:val="28"/>
          <w:lang w:val="pt-BR"/>
        </w:rPr>
        <w:t xml:space="preserve">(Km479+117,18 - Km514+441,33), thuộc </w:t>
      </w:r>
      <w:proofErr w:type="spellStart"/>
      <w:r w:rsidRPr="00E56CAA">
        <w:rPr>
          <w:rFonts w:eastAsia="Calibri"/>
          <w:sz w:val="28"/>
          <w:szCs w:val="28"/>
        </w:rPr>
        <w:t>Dự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án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xây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dựng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trình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đường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bộ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cao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tốc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Bắc</w:t>
      </w:r>
      <w:proofErr w:type="spellEnd"/>
      <w:r w:rsidRPr="00E56CAA">
        <w:rPr>
          <w:rFonts w:eastAsia="Calibri"/>
          <w:sz w:val="28"/>
          <w:szCs w:val="28"/>
        </w:rPr>
        <w:t xml:space="preserve"> - Nam </w:t>
      </w:r>
      <w:proofErr w:type="spellStart"/>
      <w:r w:rsidRPr="00E56CAA">
        <w:rPr>
          <w:rFonts w:eastAsia="Calibri"/>
          <w:sz w:val="28"/>
          <w:szCs w:val="28"/>
        </w:rPr>
        <w:t>phía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Đông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giai</w:t>
      </w:r>
      <w:proofErr w:type="spellEnd"/>
      <w:r w:rsidRPr="00E56CAA">
        <w:rPr>
          <w:rFonts w:eastAsia="Calibri"/>
          <w:sz w:val="28"/>
          <w:szCs w:val="28"/>
        </w:rPr>
        <w:t xml:space="preserve"> </w:t>
      </w:r>
      <w:proofErr w:type="spellStart"/>
      <w:r w:rsidRPr="00E56CAA">
        <w:rPr>
          <w:rFonts w:eastAsia="Calibri"/>
          <w:sz w:val="28"/>
          <w:szCs w:val="28"/>
        </w:rPr>
        <w:t>đoạn</w:t>
      </w:r>
      <w:proofErr w:type="spellEnd"/>
      <w:r w:rsidRPr="00E56CAA">
        <w:rPr>
          <w:rFonts w:eastAsia="Calibri"/>
          <w:sz w:val="28"/>
          <w:szCs w:val="28"/>
        </w:rPr>
        <w:t xml:space="preserve"> 2021 </w:t>
      </w:r>
      <w:r>
        <w:rPr>
          <w:rFonts w:eastAsia="Calibri"/>
          <w:sz w:val="28"/>
          <w:szCs w:val="28"/>
        </w:rPr>
        <w:t>-</w:t>
      </w:r>
      <w:r w:rsidRPr="00E56CAA">
        <w:rPr>
          <w:rFonts w:eastAsia="Calibri"/>
          <w:sz w:val="28"/>
          <w:szCs w:val="28"/>
        </w:rPr>
        <w:t xml:space="preserve"> 2025</w:t>
      </w:r>
      <w:r>
        <w:rPr>
          <w:rFonts w:eastAsia="Calibri"/>
          <w:sz w:val="28"/>
          <w:szCs w:val="28"/>
        </w:rPr>
        <w:t>.</w:t>
      </w:r>
    </w:p>
    <w:p w14:paraId="30F7D9CE" w14:textId="4183F9EB" w:rsidR="00E300B8" w:rsidRDefault="00613E95" w:rsidP="00F17DE2">
      <w:pPr>
        <w:pStyle w:val="BodyText"/>
        <w:spacing w:before="100" w:after="0" w:line="288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397F90CF" w:rsidR="00B215C6" w:rsidRDefault="001A5C90" w:rsidP="00F17DE2">
      <w:pPr>
        <w:pStyle w:val="BodyText"/>
        <w:spacing w:before="100" w:after="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B84DF27" w14:textId="77777777" w:rsidR="0040656E" w:rsidRDefault="0040656E" w:rsidP="00F17DE2">
      <w:pPr>
        <w:pStyle w:val="BodyText"/>
        <w:spacing w:before="100" w:after="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Pr="008C47E2">
        <w:rPr>
          <w:sz w:val="28"/>
          <w:szCs w:val="28"/>
          <w:lang w:val="sq-AL"/>
        </w:rPr>
        <w:t>Thườ</w:t>
      </w:r>
      <w:r>
        <w:rPr>
          <w:sz w:val="28"/>
          <w:szCs w:val="28"/>
          <w:lang w:val="sq-AL"/>
        </w:rPr>
        <w:t>ng trực Hội đồng nhân dân, các B</w:t>
      </w:r>
      <w:r w:rsidRPr="008C47E2">
        <w:rPr>
          <w:sz w:val="28"/>
          <w:szCs w:val="28"/>
          <w:lang w:val="sq-AL"/>
        </w:rPr>
        <w:t>an của Hội đồng nhân dân, các</w:t>
      </w:r>
      <w:r>
        <w:rPr>
          <w:sz w:val="28"/>
          <w:szCs w:val="28"/>
          <w:lang w:val="sq-AL"/>
        </w:rPr>
        <w:t xml:space="preserve"> Tổ</w:t>
      </w:r>
      <w:r w:rsidRPr="008C47E2">
        <w:rPr>
          <w:sz w:val="28"/>
          <w:szCs w:val="28"/>
          <w:lang w:val="sq-AL"/>
        </w:rPr>
        <w:t xml:space="preserve"> đại biểu Hội đồng nhân dân </w:t>
      </w:r>
      <w:r>
        <w:rPr>
          <w:sz w:val="28"/>
          <w:szCs w:val="28"/>
          <w:lang w:val="sq-AL"/>
        </w:rPr>
        <w:t>và đại biểu</w:t>
      </w:r>
      <w:bookmarkStart w:id="0" w:name="_GoBack"/>
      <w:bookmarkEnd w:id="0"/>
      <w:r>
        <w:rPr>
          <w:sz w:val="28"/>
          <w:szCs w:val="28"/>
          <w:lang w:val="sq-AL"/>
        </w:rPr>
        <w:t xml:space="preserve"> Hội đồng nhân dân tỉnh giám sát việc thực hiện Nghị quyết</w:t>
      </w:r>
      <w:r w:rsidRPr="008C47E2">
        <w:rPr>
          <w:sz w:val="28"/>
          <w:szCs w:val="28"/>
          <w:lang w:val="sq-AL"/>
        </w:rPr>
        <w:t>.</w:t>
      </w:r>
    </w:p>
    <w:p w14:paraId="7B686A03" w14:textId="4760FD6A" w:rsidR="00E47EAF" w:rsidRPr="000F24EF" w:rsidRDefault="00B01D8E" w:rsidP="00F17DE2">
      <w:pPr>
        <w:pStyle w:val="BodyText"/>
        <w:spacing w:before="60" w:after="60" w:line="288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 xml:space="preserve">Nghị quyết này </w:t>
      </w:r>
      <w:r w:rsidR="00E47EAF">
        <w:rPr>
          <w:sz w:val="28"/>
          <w:szCs w:val="28"/>
          <w:lang w:val="sq-AL"/>
        </w:rPr>
        <w:t>được Hội đồng nhân dân tỉnh Hà</w:t>
      </w:r>
      <w:r w:rsidR="00896A2F">
        <w:rPr>
          <w:sz w:val="28"/>
          <w:szCs w:val="28"/>
          <w:lang w:val="sq-AL"/>
        </w:rPr>
        <w:t xml:space="preserve"> Tĩnh khóa XVIII, Kỳ họp thứ ... </w:t>
      </w:r>
      <w:r w:rsidR="00E47EAF">
        <w:rPr>
          <w:sz w:val="28"/>
          <w:szCs w:val="28"/>
          <w:lang w:val="sq-AL"/>
        </w:rPr>
        <w:t>t</w:t>
      </w:r>
      <w:r>
        <w:rPr>
          <w:sz w:val="28"/>
          <w:szCs w:val="28"/>
          <w:lang w:val="sq-AL"/>
        </w:rPr>
        <w:t xml:space="preserve">hông qua </w:t>
      </w:r>
      <w:r w:rsidR="00EF7554">
        <w:rPr>
          <w:sz w:val="28"/>
          <w:szCs w:val="28"/>
          <w:lang w:val="sq-AL"/>
        </w:rPr>
        <w:t>ngày...tháng...năm 2023</w:t>
      </w:r>
      <w:r w:rsidR="00E47EAF">
        <w:rPr>
          <w:sz w:val="28"/>
          <w:szCs w:val="28"/>
          <w:lang w:val="sq-AL"/>
        </w:rPr>
        <w:t xml:space="preserve"> và có hiệu lực kể từ ngày ký ban hành./.</w:t>
      </w:r>
    </w:p>
    <w:p w14:paraId="5CC14169" w14:textId="77777777" w:rsidR="00CB356B" w:rsidRPr="00296E21" w:rsidRDefault="00CB356B" w:rsidP="00F17DE2">
      <w:pPr>
        <w:spacing w:before="60" w:after="60" w:line="288" w:lineRule="auto"/>
        <w:rPr>
          <w:sz w:val="6"/>
          <w:szCs w:val="28"/>
          <w:lang w:val="vi-VN"/>
        </w:rPr>
      </w:pPr>
    </w:p>
    <w:tbl>
      <w:tblPr>
        <w:tblW w:w="5062" w:type="pct"/>
        <w:tblLook w:val="00A0" w:firstRow="1" w:lastRow="0" w:firstColumn="1" w:lastColumn="0" w:noHBand="0" w:noVBand="0"/>
      </w:tblPr>
      <w:tblGrid>
        <w:gridCol w:w="5777"/>
        <w:gridCol w:w="3626"/>
      </w:tblGrid>
      <w:tr w:rsidR="00CB356B" w:rsidRPr="00CB356B" w14:paraId="0C5B3089" w14:textId="77777777" w:rsidTr="004811AD">
        <w:tc>
          <w:tcPr>
            <w:tcW w:w="3072" w:type="pct"/>
          </w:tcPr>
          <w:p w14:paraId="11A8305E" w14:textId="77777777" w:rsidR="000C7B1E" w:rsidRDefault="000C7B1E" w:rsidP="00613E95">
            <w:pPr>
              <w:rPr>
                <w:b/>
                <w:i/>
                <w:noProof/>
                <w:szCs w:val="28"/>
                <w:lang w:eastAsia="en-GB"/>
              </w:rPr>
            </w:pPr>
          </w:p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21A43A8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3464FE8B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2185DD42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278600C0" w14:textId="77777777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5AD77C12" w14:textId="6F50C9EF" w:rsidR="00D95272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17BFB2D5" w14:textId="77777777" w:rsidR="00D95272" w:rsidRPr="00F10BF3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1339D171" w14:textId="2FE34FB1" w:rsidR="00D95272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2C249513" w14:textId="77777777" w:rsidR="00D95272" w:rsidRPr="00242B6A" w:rsidRDefault="00D95272" w:rsidP="00D95272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1277B626" w14:textId="77777777" w:rsidR="00D95272" w:rsidRPr="00DA06EA" w:rsidRDefault="00D95272" w:rsidP="00D95272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5759B03E" w14:textId="54DFAA17" w:rsidR="00D95272" w:rsidRPr="00C54743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</w:t>
            </w:r>
            <w:r>
              <w:rPr>
                <w:noProof/>
                <w:szCs w:val="28"/>
                <w:lang w:val="vi-VN" w:eastAsia="en-GB"/>
              </w:rPr>
              <w:t xml:space="preserve"> TT Tỉnh uỷ, HĐND</w:t>
            </w:r>
            <w:r w:rsidR="004811AD">
              <w:rPr>
                <w:noProof/>
                <w:szCs w:val="28"/>
                <w:lang w:eastAsia="en-GB"/>
              </w:rPr>
              <w:t>, UBND, UBMTTQ tỉnh</w:t>
            </w:r>
            <w:r w:rsidRPr="00CB356B">
              <w:rPr>
                <w:noProof/>
                <w:szCs w:val="28"/>
                <w:lang w:val="vi-VN" w:eastAsia="en-GB"/>
              </w:rPr>
              <w:t>;</w:t>
            </w:r>
          </w:p>
          <w:p w14:paraId="26CB0E38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56ED5010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692547DB" w14:textId="744603D3" w:rsidR="00D95272" w:rsidRPr="004811AD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>HĐND, UBND</w:t>
            </w:r>
            <w:r w:rsidR="004811AD">
              <w:rPr>
                <w:noProof/>
                <w:szCs w:val="28"/>
                <w:lang w:eastAsia="en-GB"/>
              </w:rPr>
              <w:t xml:space="preserve"> tỉnh;</w:t>
            </w:r>
            <w:r w:rsidR="004811AD">
              <w:rPr>
                <w:noProof/>
                <w:szCs w:val="28"/>
                <w:lang w:val="vi-VN" w:eastAsia="en-GB"/>
              </w:rPr>
              <w:t xml:space="preserve"> </w:t>
            </w:r>
          </w:p>
          <w:p w14:paraId="564298CA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3EC5D5D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 HĐND, UBND các huyện, thành phố, thị xã;</w:t>
            </w:r>
          </w:p>
          <w:p w14:paraId="2DC6ACC7" w14:textId="77777777" w:rsidR="00D95272" w:rsidRPr="00CB356B" w:rsidRDefault="00D95272" w:rsidP="00D95272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39DF08AA" w14:textId="77777777" w:rsidR="00D95272" w:rsidRPr="001A5C90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>
              <w:rPr>
                <w:noProof/>
                <w:szCs w:val="28"/>
                <w:lang w:eastAsia="en-GB"/>
              </w:rPr>
              <w:t>Công báo - Tin học;</w:t>
            </w:r>
          </w:p>
          <w:p w14:paraId="36BFDDF3" w14:textId="3C5C2857" w:rsidR="00CB356B" w:rsidRPr="00CB356B" w:rsidRDefault="00D95272" w:rsidP="00D95272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>, 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28" w:type="pct"/>
          </w:tcPr>
          <w:p w14:paraId="7C543606" w14:textId="77777777" w:rsidR="000C7B1E" w:rsidRDefault="000C7B1E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6F7F79D" w14:textId="77777777" w:rsidR="006158D9" w:rsidRDefault="006158D9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01E3385A" w14:textId="7A030FD2" w:rsidR="006158D9" w:rsidRDefault="004811AD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Hoàng Trung Dũng  </w:t>
            </w:r>
          </w:p>
          <w:p w14:paraId="5AB5D28C" w14:textId="48A86BB1" w:rsidR="00CB356B" w:rsidRPr="00CB356B" w:rsidRDefault="006158D9" w:rsidP="004811A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573F" w14:textId="77777777" w:rsidR="00B01D9A" w:rsidRDefault="00B01D9A">
      <w:r>
        <w:separator/>
      </w:r>
    </w:p>
  </w:endnote>
  <w:endnote w:type="continuationSeparator" w:id="0">
    <w:p w14:paraId="55F1382C" w14:textId="77777777" w:rsidR="00B01D9A" w:rsidRDefault="00B0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F17DE2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756C" w14:textId="77777777" w:rsidR="00B01D9A" w:rsidRDefault="00B01D9A">
      <w:r>
        <w:separator/>
      </w:r>
    </w:p>
  </w:footnote>
  <w:footnote w:type="continuationSeparator" w:id="0">
    <w:p w14:paraId="19A0B5DF" w14:textId="77777777" w:rsidR="00B01D9A" w:rsidRDefault="00B0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81867"/>
    <w:rsid w:val="00081A7B"/>
    <w:rsid w:val="0008497D"/>
    <w:rsid w:val="00097872"/>
    <w:rsid w:val="000A3DAF"/>
    <w:rsid w:val="000A4906"/>
    <w:rsid w:val="000A68EF"/>
    <w:rsid w:val="000B1064"/>
    <w:rsid w:val="000B2123"/>
    <w:rsid w:val="000B231D"/>
    <w:rsid w:val="000B6241"/>
    <w:rsid w:val="000C4021"/>
    <w:rsid w:val="000C7B1E"/>
    <w:rsid w:val="000F1E01"/>
    <w:rsid w:val="000F24EF"/>
    <w:rsid w:val="000F2A4B"/>
    <w:rsid w:val="00107707"/>
    <w:rsid w:val="0012301D"/>
    <w:rsid w:val="0013636F"/>
    <w:rsid w:val="00155B18"/>
    <w:rsid w:val="00156EDB"/>
    <w:rsid w:val="0018663F"/>
    <w:rsid w:val="0019156B"/>
    <w:rsid w:val="001A21C4"/>
    <w:rsid w:val="001A5C90"/>
    <w:rsid w:val="001C421D"/>
    <w:rsid w:val="001E1488"/>
    <w:rsid w:val="001E2640"/>
    <w:rsid w:val="002053A8"/>
    <w:rsid w:val="00214135"/>
    <w:rsid w:val="00225952"/>
    <w:rsid w:val="0022767A"/>
    <w:rsid w:val="0023252C"/>
    <w:rsid w:val="00243310"/>
    <w:rsid w:val="002572F8"/>
    <w:rsid w:val="00257F4F"/>
    <w:rsid w:val="002658D3"/>
    <w:rsid w:val="00275980"/>
    <w:rsid w:val="00276EC7"/>
    <w:rsid w:val="00282CE2"/>
    <w:rsid w:val="00282D58"/>
    <w:rsid w:val="00283BBA"/>
    <w:rsid w:val="00296E21"/>
    <w:rsid w:val="002A0AB4"/>
    <w:rsid w:val="002A55A8"/>
    <w:rsid w:val="002B14B5"/>
    <w:rsid w:val="002C7BB7"/>
    <w:rsid w:val="002F4B77"/>
    <w:rsid w:val="002F6675"/>
    <w:rsid w:val="00306447"/>
    <w:rsid w:val="00315647"/>
    <w:rsid w:val="00320B23"/>
    <w:rsid w:val="003309C8"/>
    <w:rsid w:val="00331BB3"/>
    <w:rsid w:val="00337CF7"/>
    <w:rsid w:val="00346D24"/>
    <w:rsid w:val="00351F56"/>
    <w:rsid w:val="00356249"/>
    <w:rsid w:val="00356D80"/>
    <w:rsid w:val="003579B4"/>
    <w:rsid w:val="00373EE5"/>
    <w:rsid w:val="00382BFC"/>
    <w:rsid w:val="00393286"/>
    <w:rsid w:val="003A36FF"/>
    <w:rsid w:val="003A7EAE"/>
    <w:rsid w:val="003B2FDB"/>
    <w:rsid w:val="003B5C78"/>
    <w:rsid w:val="003C2490"/>
    <w:rsid w:val="003E3D94"/>
    <w:rsid w:val="00403F42"/>
    <w:rsid w:val="00404872"/>
    <w:rsid w:val="0040656E"/>
    <w:rsid w:val="00406ADC"/>
    <w:rsid w:val="004070CE"/>
    <w:rsid w:val="004135CF"/>
    <w:rsid w:val="00415C9E"/>
    <w:rsid w:val="0043134D"/>
    <w:rsid w:val="00432C38"/>
    <w:rsid w:val="00440634"/>
    <w:rsid w:val="00455AB3"/>
    <w:rsid w:val="00457BFF"/>
    <w:rsid w:val="00472DFD"/>
    <w:rsid w:val="00473B34"/>
    <w:rsid w:val="00475FDC"/>
    <w:rsid w:val="004811AD"/>
    <w:rsid w:val="004823FA"/>
    <w:rsid w:val="004841DD"/>
    <w:rsid w:val="004A7E67"/>
    <w:rsid w:val="004B19E0"/>
    <w:rsid w:val="004B422B"/>
    <w:rsid w:val="004B5188"/>
    <w:rsid w:val="004E038A"/>
    <w:rsid w:val="004E7224"/>
    <w:rsid w:val="004E7B3E"/>
    <w:rsid w:val="004F166B"/>
    <w:rsid w:val="004F7B6F"/>
    <w:rsid w:val="0050247D"/>
    <w:rsid w:val="005058C3"/>
    <w:rsid w:val="0053087A"/>
    <w:rsid w:val="00537C80"/>
    <w:rsid w:val="0054019F"/>
    <w:rsid w:val="00557365"/>
    <w:rsid w:val="00560887"/>
    <w:rsid w:val="00560918"/>
    <w:rsid w:val="00563537"/>
    <w:rsid w:val="00563DA7"/>
    <w:rsid w:val="00572EA6"/>
    <w:rsid w:val="00585BC2"/>
    <w:rsid w:val="00591B22"/>
    <w:rsid w:val="005A6C83"/>
    <w:rsid w:val="005C0809"/>
    <w:rsid w:val="005C6F1A"/>
    <w:rsid w:val="005D2892"/>
    <w:rsid w:val="005D722F"/>
    <w:rsid w:val="005E0BB9"/>
    <w:rsid w:val="005E1006"/>
    <w:rsid w:val="005E3A61"/>
    <w:rsid w:val="005F3742"/>
    <w:rsid w:val="005F680E"/>
    <w:rsid w:val="00600C06"/>
    <w:rsid w:val="0060499C"/>
    <w:rsid w:val="006116E4"/>
    <w:rsid w:val="00613D58"/>
    <w:rsid w:val="00613E95"/>
    <w:rsid w:val="006158D9"/>
    <w:rsid w:val="00624934"/>
    <w:rsid w:val="00663FE5"/>
    <w:rsid w:val="0067007E"/>
    <w:rsid w:val="00675222"/>
    <w:rsid w:val="006843AD"/>
    <w:rsid w:val="00686666"/>
    <w:rsid w:val="006B60F6"/>
    <w:rsid w:val="006D0ACE"/>
    <w:rsid w:val="006D2E64"/>
    <w:rsid w:val="006F2270"/>
    <w:rsid w:val="006F5943"/>
    <w:rsid w:val="007035D0"/>
    <w:rsid w:val="007204FB"/>
    <w:rsid w:val="00720775"/>
    <w:rsid w:val="00735517"/>
    <w:rsid w:val="00735C7A"/>
    <w:rsid w:val="00742E45"/>
    <w:rsid w:val="00756662"/>
    <w:rsid w:val="00763068"/>
    <w:rsid w:val="007643DA"/>
    <w:rsid w:val="0076492D"/>
    <w:rsid w:val="00794299"/>
    <w:rsid w:val="007B135A"/>
    <w:rsid w:val="007B29BC"/>
    <w:rsid w:val="007C0237"/>
    <w:rsid w:val="007C1B3A"/>
    <w:rsid w:val="007D0B5F"/>
    <w:rsid w:val="007D1B2A"/>
    <w:rsid w:val="007D3433"/>
    <w:rsid w:val="007E1652"/>
    <w:rsid w:val="007F03EE"/>
    <w:rsid w:val="0082779D"/>
    <w:rsid w:val="00845FC9"/>
    <w:rsid w:val="00856C4C"/>
    <w:rsid w:val="00863597"/>
    <w:rsid w:val="00864D61"/>
    <w:rsid w:val="008726DB"/>
    <w:rsid w:val="008768FF"/>
    <w:rsid w:val="00886310"/>
    <w:rsid w:val="00886D62"/>
    <w:rsid w:val="00886F54"/>
    <w:rsid w:val="00896A2F"/>
    <w:rsid w:val="00896F14"/>
    <w:rsid w:val="008A2DDC"/>
    <w:rsid w:val="008A6DC8"/>
    <w:rsid w:val="008B0DAB"/>
    <w:rsid w:val="008C0DE9"/>
    <w:rsid w:val="008C47E2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7A6E"/>
    <w:rsid w:val="00985425"/>
    <w:rsid w:val="009863A3"/>
    <w:rsid w:val="009958E1"/>
    <w:rsid w:val="009A2D0D"/>
    <w:rsid w:val="009A3726"/>
    <w:rsid w:val="009B007D"/>
    <w:rsid w:val="009C74F6"/>
    <w:rsid w:val="009D12A4"/>
    <w:rsid w:val="009E69EB"/>
    <w:rsid w:val="00A03950"/>
    <w:rsid w:val="00A04F5F"/>
    <w:rsid w:val="00A27792"/>
    <w:rsid w:val="00A33D22"/>
    <w:rsid w:val="00A5064E"/>
    <w:rsid w:val="00A5541D"/>
    <w:rsid w:val="00A560DF"/>
    <w:rsid w:val="00A74057"/>
    <w:rsid w:val="00A84C35"/>
    <w:rsid w:val="00A93B10"/>
    <w:rsid w:val="00A96F6F"/>
    <w:rsid w:val="00A97517"/>
    <w:rsid w:val="00AC2546"/>
    <w:rsid w:val="00AC52A0"/>
    <w:rsid w:val="00AD46C3"/>
    <w:rsid w:val="00AD4C77"/>
    <w:rsid w:val="00B01D8E"/>
    <w:rsid w:val="00B01D9A"/>
    <w:rsid w:val="00B07A57"/>
    <w:rsid w:val="00B114FF"/>
    <w:rsid w:val="00B215C6"/>
    <w:rsid w:val="00B2776A"/>
    <w:rsid w:val="00B7200C"/>
    <w:rsid w:val="00B7520C"/>
    <w:rsid w:val="00B91372"/>
    <w:rsid w:val="00B91CE5"/>
    <w:rsid w:val="00B92FFA"/>
    <w:rsid w:val="00B95C41"/>
    <w:rsid w:val="00BA0E69"/>
    <w:rsid w:val="00BA4244"/>
    <w:rsid w:val="00BC3963"/>
    <w:rsid w:val="00BD0A88"/>
    <w:rsid w:val="00BD5532"/>
    <w:rsid w:val="00BE5DB8"/>
    <w:rsid w:val="00BF1D68"/>
    <w:rsid w:val="00C03F05"/>
    <w:rsid w:val="00C10E3F"/>
    <w:rsid w:val="00C43378"/>
    <w:rsid w:val="00C45CF9"/>
    <w:rsid w:val="00C54895"/>
    <w:rsid w:val="00C71737"/>
    <w:rsid w:val="00C94ADD"/>
    <w:rsid w:val="00CA1022"/>
    <w:rsid w:val="00CB356B"/>
    <w:rsid w:val="00CC6768"/>
    <w:rsid w:val="00CD1146"/>
    <w:rsid w:val="00CE6909"/>
    <w:rsid w:val="00CF0CF8"/>
    <w:rsid w:val="00CF2F3D"/>
    <w:rsid w:val="00CF606A"/>
    <w:rsid w:val="00CF78E5"/>
    <w:rsid w:val="00D13853"/>
    <w:rsid w:val="00D311C4"/>
    <w:rsid w:val="00D37EFD"/>
    <w:rsid w:val="00D438F8"/>
    <w:rsid w:val="00D524EE"/>
    <w:rsid w:val="00D57D69"/>
    <w:rsid w:val="00D6620D"/>
    <w:rsid w:val="00D839DB"/>
    <w:rsid w:val="00D853E8"/>
    <w:rsid w:val="00D858F8"/>
    <w:rsid w:val="00D91AF7"/>
    <w:rsid w:val="00D921BE"/>
    <w:rsid w:val="00D92472"/>
    <w:rsid w:val="00D93A63"/>
    <w:rsid w:val="00D95272"/>
    <w:rsid w:val="00DA06EA"/>
    <w:rsid w:val="00DB36D9"/>
    <w:rsid w:val="00DC5ED4"/>
    <w:rsid w:val="00DD3593"/>
    <w:rsid w:val="00DE701C"/>
    <w:rsid w:val="00E11952"/>
    <w:rsid w:val="00E27EA7"/>
    <w:rsid w:val="00E300B8"/>
    <w:rsid w:val="00E30945"/>
    <w:rsid w:val="00E45316"/>
    <w:rsid w:val="00E460C1"/>
    <w:rsid w:val="00E47EAF"/>
    <w:rsid w:val="00E47F6E"/>
    <w:rsid w:val="00E504F1"/>
    <w:rsid w:val="00E9047B"/>
    <w:rsid w:val="00E90610"/>
    <w:rsid w:val="00E948CD"/>
    <w:rsid w:val="00E96CFA"/>
    <w:rsid w:val="00EA56A8"/>
    <w:rsid w:val="00EA583B"/>
    <w:rsid w:val="00EC120D"/>
    <w:rsid w:val="00ED087F"/>
    <w:rsid w:val="00EE247E"/>
    <w:rsid w:val="00EE6A6A"/>
    <w:rsid w:val="00EF2511"/>
    <w:rsid w:val="00EF7554"/>
    <w:rsid w:val="00F01A0B"/>
    <w:rsid w:val="00F062AA"/>
    <w:rsid w:val="00F10441"/>
    <w:rsid w:val="00F10BF3"/>
    <w:rsid w:val="00F12B11"/>
    <w:rsid w:val="00F165FA"/>
    <w:rsid w:val="00F1688A"/>
    <w:rsid w:val="00F17DE2"/>
    <w:rsid w:val="00F202AF"/>
    <w:rsid w:val="00F232BA"/>
    <w:rsid w:val="00F31A74"/>
    <w:rsid w:val="00F5567D"/>
    <w:rsid w:val="00F60EF2"/>
    <w:rsid w:val="00F86FE5"/>
    <w:rsid w:val="00F91727"/>
    <w:rsid w:val="00F94742"/>
    <w:rsid w:val="00F94CCF"/>
    <w:rsid w:val="00FA5695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DD35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sid w:val="00DD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59AA-1ABD-41A0-AFAE-5835D3B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huyÖn CÈm Xuyªn</vt:lpstr>
    </vt:vector>
  </TitlesOfParts>
  <Company>ghostviet.com</Company>
  <LinksUpToDate>false</LinksUpToDate>
  <CharactersWithSpaces>4726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huyÖn CÈm Xuyªn</dc:title>
  <dc:creator>VNN.R9</dc:creator>
  <cp:lastModifiedBy>NHC</cp:lastModifiedBy>
  <cp:revision>248</cp:revision>
  <cp:lastPrinted>2019-08-12T09:56:00Z</cp:lastPrinted>
  <dcterms:created xsi:type="dcterms:W3CDTF">2018-12-19T10:39:00Z</dcterms:created>
  <dcterms:modified xsi:type="dcterms:W3CDTF">2023-07-03T03:47:00Z</dcterms:modified>
</cp:coreProperties>
</file>