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5643"/>
      </w:tblGrid>
      <w:tr w:rsidR="008903B6" w:rsidRPr="00816372" w14:paraId="7DAB5E88" w14:textId="77777777">
        <w:tc>
          <w:tcPr>
            <w:tcW w:w="1890" w:type="pct"/>
          </w:tcPr>
          <w:p w14:paraId="617EF8AB" w14:textId="77777777" w:rsidR="008903B6" w:rsidRPr="004B1BC1" w:rsidRDefault="00F84274" w:rsidP="00950BEB">
            <w:pPr>
              <w:spacing w:after="0" w:line="240" w:lineRule="auto"/>
              <w:jc w:val="center"/>
              <w:rPr>
                <w:rFonts w:cs="Times New Roman"/>
                <w:b/>
                <w:sz w:val="26"/>
                <w:szCs w:val="26"/>
                <w:lang w:val="vi-VN"/>
              </w:rPr>
            </w:pPr>
            <w:r w:rsidRPr="004B1BC1">
              <w:rPr>
                <w:rFonts w:cs="Times New Roman"/>
                <w:b/>
                <w:sz w:val="26"/>
                <w:szCs w:val="26"/>
              </w:rPr>
              <w:t>HỘI ĐỒNG NHÂN DÂN</w:t>
            </w:r>
            <w:r w:rsidRPr="004B1BC1">
              <w:rPr>
                <w:rFonts w:cs="Times New Roman"/>
                <w:b/>
                <w:sz w:val="26"/>
                <w:szCs w:val="26"/>
              </w:rPr>
              <w:br/>
              <w:t>TỈNH HÀ TĨNH</w:t>
            </w:r>
          </w:p>
          <w:p w14:paraId="5F16AC55" w14:textId="38E0A788" w:rsidR="008903B6" w:rsidRPr="004B1BC1" w:rsidRDefault="0056701F" w:rsidP="00950BEB">
            <w:pPr>
              <w:spacing w:after="0" w:line="240" w:lineRule="auto"/>
              <w:jc w:val="center"/>
              <w:rPr>
                <w:rFonts w:cs="Times New Roman"/>
                <w:b/>
                <w:sz w:val="26"/>
                <w:szCs w:val="26"/>
                <w:lang w:val="vi-VN"/>
              </w:rPr>
            </w:pPr>
            <w:r w:rsidRPr="004B1BC1">
              <w:rPr>
                <w:rFonts w:cs="Times New Roman"/>
                <w:b/>
                <w:noProof/>
                <w:sz w:val="26"/>
                <w:szCs w:val="26"/>
              </w:rPr>
              <mc:AlternateContent>
                <mc:Choice Requires="wps">
                  <w:drawing>
                    <wp:anchor distT="4294967295" distB="4294967295" distL="114300" distR="114300" simplePos="0" relativeHeight="251659264" behindDoc="0" locked="0" layoutInCell="1" allowOverlap="1" wp14:anchorId="286437F8" wp14:editId="7C392F83">
                      <wp:simplePos x="0" y="0"/>
                      <wp:positionH relativeFrom="column">
                        <wp:posOffset>495935</wp:posOffset>
                      </wp:positionH>
                      <wp:positionV relativeFrom="paragraph">
                        <wp:posOffset>32384</wp:posOffset>
                      </wp:positionV>
                      <wp:extent cx="11233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11215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pt,2.55pt" to="127.5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0ZvwAEAANMDAAAOAAAAZHJzL2Uyb0RvYy54bWysU8GO0zAQvSPxD5bvNElXIBQ13UNXcFlB ReEDvI7dWGt7rLFp079n7DSBBYTQai9W7HlvZt6byeZ2dJadFEYDvuPNquZMeQm98ceOf/v64c17 zmISvhcWvOr4RUV+u339anMOrVrDALZXyCiJj+05dHxIKbRVFeWgnIgrCMpTUAM6keiKx6pHcabs zlbrun5XnQH7gCBVjPR6NwX5tuTXWsn0WeuoErMdp95SObGcD/msthvRHlGEwchrG+IZXThhPBVd Ut2JJNh3NH+kckYiRNBpJcFVoLWRqmggNU39m5rDIIIqWsicGBab4sullZ9Oe2Smp9lx5oWjER0S CnMcEtuB92QgIGuyT+cQW4Lv/B6zUjn6Q7gH+RgpVj0J5ksME2zU6DKcpLKx+H5ZfFdjYpIem2Z9 c9O85UzOsUq0MzFgTB8VOJY/Om6Nz5aIVpzuY8qlRTtDrn1MpUsT6WJVBlv/RWmSmYsVdlkwtbPI ToJWo38sEilXQWaKNtYupPrfpCs201RZuv8lLuhSEXxaiM54wL9VTePcqp7ws+pJa5b9AP1lj/NY aHOKS9ctz6v5673Qf/6L2x8AAAD//wMAUEsDBBQABgAIAAAAIQCNqSb+2wAAAAYBAAAPAAAAZHJz L2Rvd25yZXYueG1sTI9BT4NAEIXvJv0PmzHpzS5tgiWUpTHVnvSA6MHjlp0CKTtL2C2gv97Ri54m L+/lzfey/Ww7MeLgW0cK1qsIBFLlTEu1gve3410CwgdNRneOUMEnetjni5tMp8ZN9IpjGWrBJeRT raAJoU+l9FWDVvuV65HYO7vB6sByqKUZ9MTltpObKLqXVrfEHxrd46HB6lJerYLt03NZ9NPjy1ch t7IoRheSy4dSy9v5YQci4Bz+wvCDz+iQM9PJXcl40XFHsuakgpgP25s45mmnXy3zTP7Hz78BAAD/ /wMAUEsBAi0AFAAGAAgAAAAhALaDOJL+AAAA4QEAABMAAAAAAAAAAAAAAAAAAAAAAFtDb250ZW50 X1R5cGVzXS54bWxQSwECLQAUAAYACAAAACEAOP0h/9YAAACUAQAACwAAAAAAAAAAAAAAAAAvAQAA X3JlbHMvLnJlbHNQSwECLQAUAAYACAAAACEAWzdGb8ABAADTAwAADgAAAAAAAAAAAAAAAAAuAgAA ZHJzL2Uyb0RvYy54bWxQSwECLQAUAAYACAAAACEAjakm/tsAAAAGAQAADwAAAAAAAAAAAAAAAAAa BAAAZHJzL2Rvd25yZXYueG1sUEsFBgAAAAAEAAQA8wAAACIFAAAAAA== " strokecolor="black [3040]">
                      <o:lock v:ext="edit" shapetype="f"/>
                    </v:line>
                  </w:pict>
                </mc:Fallback>
              </mc:AlternateContent>
            </w:r>
          </w:p>
        </w:tc>
        <w:tc>
          <w:tcPr>
            <w:tcW w:w="3110" w:type="pct"/>
          </w:tcPr>
          <w:p w14:paraId="03DE2E85" w14:textId="59683645" w:rsidR="008903B6" w:rsidRPr="004B1BC1" w:rsidRDefault="0056701F" w:rsidP="00950BEB">
            <w:pPr>
              <w:spacing w:after="0" w:line="240" w:lineRule="auto"/>
              <w:jc w:val="center"/>
              <w:rPr>
                <w:rFonts w:cs="Times New Roman"/>
                <w:b/>
                <w:w w:val="95"/>
                <w:sz w:val="26"/>
                <w:szCs w:val="26"/>
                <w:lang w:val="vi-VN"/>
              </w:rPr>
            </w:pPr>
            <w:r w:rsidRPr="004B1BC1">
              <w:rPr>
                <w:rFonts w:cs="Times New Roman"/>
                <w:b/>
                <w:noProof/>
                <w:sz w:val="26"/>
                <w:szCs w:val="26"/>
              </w:rPr>
              <mc:AlternateContent>
                <mc:Choice Requires="wps">
                  <w:drawing>
                    <wp:anchor distT="4294967295" distB="4294967295" distL="114300" distR="114300" simplePos="0" relativeHeight="251660288" behindDoc="0" locked="0" layoutInCell="1" allowOverlap="1" wp14:anchorId="27C3FE8F" wp14:editId="70F86B9F">
                      <wp:simplePos x="0" y="0"/>
                      <wp:positionH relativeFrom="column">
                        <wp:posOffset>808548</wp:posOffset>
                      </wp:positionH>
                      <wp:positionV relativeFrom="paragraph">
                        <wp:posOffset>408995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962B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65pt,32.2pt" to="207.6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D1DPwAEAANMDAAAOAAAAZHJzL2Uyb0RvYy54bWysU02P2yAQvVfqf0DcGzs+VJEVZw9ZbS+r NmraH8BiiNECgwYaO/++A4ndj62qqtoLMsx7b+bNjLd3k7PsrDAa8B1fr2rOlJfQG3/q+NcvD+82 nMUkfC8seNXxi4r8bvf2zXYMrWpgANsrZCTiYzuGjg8phbaqohyUE3EFQXkKakAnEl3xVPUoRlJ3 tmrq+n01AvYBQaoY6fX+GuS7oq+1kumT1lElZjtOtaVyYjmf8lnttqI9oQiDkbcyxH9U4YTxlHSR uhdJsG9oXkg5IxEi6LSS4CrQ2khVPJCbdf2bm+MggipeqDkxLG2KrycrP54PyEzf8YYzLxyN6JhQ mNOQ2B68pwYCsib3aQyxJfjeHzA7lZM/hkeQz5Fi1S/BfInhCps0ugwnq2wqfb8sfVdTYpIe15tm s6lpPHKOVaKdiQFj+qDAsfzRcWt8boloxfkxppxatDPkVsc1dSkiXazKYOs/K002c7LCLgum9hbZ WdBq9M/rbJG0CjJTtLF2IdV/J92wmabK0v0rcUGXjODTQnTGA/4pa5rmUvUVP7u+es22n6C/HHAe C21OcXbb8ryaP98L/ce/uPsOAAD//wMAUEsDBBQABgAIAAAAIQBssCVT3QAAAAkBAAAPAAAAZHJz L2Rvd25yZXYueG1sTI/NTsMwEITvSLyDtUjcqNMSmiqNUyF+TnAIgUOPbrwkUeN1FLtJ4OlZ1AMc Z/bT7Ey2m20nRhx860jBchGBQKqcaalW8PH+fLMB4YMmoztHqOALPezyy4tMp8ZN9IZjGWrBIeRT raAJoU+l9FWDVvuF65H49ukGqwPLoZZm0BOH206uomgtrW6JPzS6x4cGq2N5sgqSp5ey6KfH1+9C JrIoRhc2x71S11fz/RZEwDn8wfBbn6tDzp0O7kTGi471KrllVME6jkEwEC/v2DicDZln8v+C/AcA AP//AwBQSwECLQAUAAYACAAAACEAtoM4kv4AAADhAQAAEwAAAAAAAAAAAAAAAAAAAAAAW0NvbnRl bnRfVHlwZXNdLnhtbFBLAQItABQABgAIAAAAIQA4/SH/1gAAAJQBAAALAAAAAAAAAAAAAAAAAC8B AABfcmVscy8ucmVsc1BLAQItABQABgAIAAAAIQBlD1DPwAEAANMDAAAOAAAAAAAAAAAAAAAAAC4C AABkcnMvZTJvRG9jLnhtbFBLAQItABQABgAIAAAAIQBssCVT3QAAAAkBAAAPAAAAAAAAAAAAAAAA ABoEAABkcnMvZG93bnJldi54bWxQSwUGAAAAAAQABADzAAAAJAUAAAAA " strokecolor="black [3040]">
                      <o:lock v:ext="edit" shapetype="f"/>
                    </v:line>
                  </w:pict>
                </mc:Fallback>
              </mc:AlternateContent>
            </w:r>
            <w:r w:rsidR="00F84274" w:rsidRPr="004B1BC1">
              <w:rPr>
                <w:rFonts w:cs="Times New Roman"/>
                <w:b/>
                <w:w w:val="95"/>
                <w:sz w:val="26"/>
                <w:szCs w:val="26"/>
                <w:lang w:val="vi-VN"/>
              </w:rPr>
              <w:t>CỘNG HÒA XÃ HỘI CHỦ NGHĨA VIỆT NAM</w:t>
            </w:r>
            <w:r w:rsidR="00F84274" w:rsidRPr="004B1BC1">
              <w:rPr>
                <w:rFonts w:cs="Times New Roman"/>
                <w:b/>
                <w:w w:val="95"/>
                <w:sz w:val="26"/>
                <w:szCs w:val="26"/>
                <w:lang w:val="vi-VN"/>
              </w:rPr>
              <w:br/>
              <w:t>Độc lập - Tự do - Hạnh phúc</w:t>
            </w:r>
          </w:p>
        </w:tc>
      </w:tr>
      <w:tr w:rsidR="008903B6" w:rsidRPr="00816372" w14:paraId="64F55FA3" w14:textId="77777777">
        <w:tc>
          <w:tcPr>
            <w:tcW w:w="1890" w:type="pct"/>
          </w:tcPr>
          <w:p w14:paraId="32568CC8" w14:textId="163A8F3F" w:rsidR="001D3B7F" w:rsidRDefault="00F84274" w:rsidP="00950BEB">
            <w:pPr>
              <w:spacing w:after="0" w:line="240" w:lineRule="auto"/>
              <w:jc w:val="center"/>
              <w:rPr>
                <w:rFonts w:cs="Times New Roman"/>
                <w:szCs w:val="28"/>
                <w:lang w:val="vi-VN"/>
              </w:rPr>
            </w:pPr>
            <w:r w:rsidRPr="00816372">
              <w:rPr>
                <w:rFonts w:cs="Times New Roman"/>
                <w:szCs w:val="28"/>
                <w:lang w:val="vi-VN"/>
              </w:rPr>
              <w:t>Số</w:t>
            </w:r>
            <w:r w:rsidR="00CB2C1A" w:rsidRPr="00816372">
              <w:rPr>
                <w:rFonts w:cs="Times New Roman"/>
                <w:szCs w:val="28"/>
                <w:lang w:val="vi-VN"/>
              </w:rPr>
              <w:t xml:space="preserve">: </w:t>
            </w:r>
            <w:r w:rsidR="00E93EDE">
              <w:rPr>
                <w:rFonts w:cs="Times New Roman"/>
                <w:szCs w:val="28"/>
              </w:rPr>
              <w:t xml:space="preserve">       </w:t>
            </w:r>
            <w:r w:rsidR="0079531F" w:rsidRPr="00816372">
              <w:rPr>
                <w:rFonts w:cs="Times New Roman"/>
                <w:szCs w:val="28"/>
                <w:lang w:val="vi-VN"/>
              </w:rPr>
              <w:t>/</w:t>
            </w:r>
            <w:r w:rsidRPr="00816372">
              <w:rPr>
                <w:rFonts w:cs="Times New Roman"/>
                <w:szCs w:val="28"/>
                <w:lang w:val="vi-VN"/>
              </w:rPr>
              <w:t>NQ-HĐND</w:t>
            </w:r>
          </w:p>
          <w:p w14:paraId="389EA91A" w14:textId="503FA709" w:rsidR="00DB2813" w:rsidRPr="00DB2813" w:rsidRDefault="00DB2813" w:rsidP="00950BEB">
            <w:pPr>
              <w:spacing w:after="0" w:line="240" w:lineRule="auto"/>
              <w:jc w:val="center"/>
              <w:rPr>
                <w:rFonts w:cs="Times New Roman"/>
                <w:b/>
                <w:szCs w:val="28"/>
              </w:rPr>
            </w:pPr>
            <w:r w:rsidRPr="00DB2813">
              <w:rPr>
                <w:rFonts w:cs="Times New Roman"/>
                <w:b/>
                <w:szCs w:val="28"/>
              </w:rPr>
              <w:t>(Dự thảo)</w:t>
            </w:r>
          </w:p>
          <w:p w14:paraId="3D63946C" w14:textId="34BD9E3B" w:rsidR="00662B3F" w:rsidRPr="00816372" w:rsidRDefault="00662B3F" w:rsidP="00950BEB">
            <w:pPr>
              <w:spacing w:after="0" w:line="240" w:lineRule="auto"/>
              <w:jc w:val="center"/>
              <w:rPr>
                <w:rFonts w:cs="Times New Roman"/>
                <w:b/>
                <w:szCs w:val="28"/>
                <w:lang w:val="vi-VN"/>
              </w:rPr>
            </w:pPr>
          </w:p>
        </w:tc>
        <w:tc>
          <w:tcPr>
            <w:tcW w:w="3110" w:type="pct"/>
          </w:tcPr>
          <w:p w14:paraId="3041BCD1" w14:textId="5AF42B25" w:rsidR="008903B6" w:rsidRPr="00816372" w:rsidRDefault="00F84274" w:rsidP="00950BEB">
            <w:pPr>
              <w:spacing w:after="0" w:line="240" w:lineRule="auto"/>
              <w:jc w:val="center"/>
              <w:rPr>
                <w:rFonts w:cs="Times New Roman"/>
                <w:i/>
                <w:szCs w:val="28"/>
                <w:lang w:val="vi-VN"/>
              </w:rPr>
            </w:pPr>
            <w:r w:rsidRPr="00816372">
              <w:rPr>
                <w:rFonts w:cs="Times New Roman"/>
                <w:i/>
                <w:szCs w:val="28"/>
                <w:lang w:val="vi-VN"/>
              </w:rPr>
              <w:t xml:space="preserve">          Hà Tĩnh, ngày </w:t>
            </w:r>
            <w:r w:rsidR="00E93EDE">
              <w:rPr>
                <w:rFonts w:cs="Times New Roman"/>
                <w:i/>
                <w:szCs w:val="28"/>
              </w:rPr>
              <w:t xml:space="preserve">    </w:t>
            </w:r>
            <w:r w:rsidRPr="00816372">
              <w:rPr>
                <w:rFonts w:cs="Times New Roman"/>
                <w:i/>
                <w:szCs w:val="28"/>
                <w:lang w:val="vi-VN"/>
              </w:rPr>
              <w:t xml:space="preserve"> tháng </w:t>
            </w:r>
            <w:r w:rsidR="00873DB7">
              <w:rPr>
                <w:rFonts w:cs="Times New Roman"/>
                <w:i/>
                <w:szCs w:val="28"/>
              </w:rPr>
              <w:t xml:space="preserve">  </w:t>
            </w:r>
            <w:r w:rsidRPr="00816372">
              <w:rPr>
                <w:rFonts w:cs="Times New Roman"/>
                <w:i/>
                <w:szCs w:val="28"/>
                <w:lang w:val="vi-VN"/>
              </w:rPr>
              <w:t xml:space="preserve"> năm 20</w:t>
            </w:r>
            <w:r w:rsidR="00E70D1C">
              <w:rPr>
                <w:rFonts w:cs="Times New Roman"/>
                <w:i/>
                <w:szCs w:val="28"/>
              </w:rPr>
              <w:t>21</w:t>
            </w:r>
          </w:p>
        </w:tc>
      </w:tr>
    </w:tbl>
    <w:p w14:paraId="609675AA" w14:textId="77777777" w:rsidR="00FB5659" w:rsidRDefault="00F84274" w:rsidP="00775A3C">
      <w:pPr>
        <w:spacing w:after="0" w:line="252" w:lineRule="auto"/>
        <w:jc w:val="center"/>
        <w:rPr>
          <w:rFonts w:cs="Times New Roman"/>
          <w:b/>
          <w:szCs w:val="28"/>
          <w:lang w:val="vi-VN"/>
        </w:rPr>
      </w:pPr>
      <w:r w:rsidRPr="00816372">
        <w:rPr>
          <w:rFonts w:cs="Times New Roman"/>
          <w:b/>
          <w:szCs w:val="28"/>
          <w:lang w:val="vi-VN"/>
        </w:rPr>
        <w:t>NGHỊ QUYẾT</w:t>
      </w:r>
    </w:p>
    <w:p w14:paraId="17C43B6F" w14:textId="5AEBFB70" w:rsidR="00FB5659" w:rsidRPr="009E4109" w:rsidRDefault="00FB5659" w:rsidP="00D311A8">
      <w:pPr>
        <w:jc w:val="center"/>
        <w:rPr>
          <w:b/>
          <w:spacing w:val="-4"/>
          <w:szCs w:val="28"/>
          <w:lang w:val="pt-BR"/>
        </w:rPr>
      </w:pPr>
      <w:r w:rsidRPr="009E4109">
        <w:rPr>
          <w:b/>
          <w:bCs/>
          <w:spacing w:val="-4"/>
          <w:szCs w:val="28"/>
          <w:lang w:val="pt-BR"/>
        </w:rPr>
        <w:t xml:space="preserve">Về việc thông qua </w:t>
      </w:r>
      <w:r w:rsidR="00D311A8">
        <w:rPr>
          <w:b/>
          <w:spacing w:val="-4"/>
          <w:szCs w:val="28"/>
          <w:lang w:val="pt-BR"/>
        </w:rPr>
        <w:t xml:space="preserve">quy định </w:t>
      </w:r>
      <w:r w:rsidR="00D311A8" w:rsidRPr="00C43746">
        <w:rPr>
          <w:b/>
          <w:bCs/>
          <w:spacing w:val="-2"/>
        </w:rPr>
        <w:t>g</w:t>
      </w:r>
      <w:r w:rsidR="00D311A8" w:rsidRPr="00C43746">
        <w:rPr>
          <w:b/>
          <w:bCs/>
        </w:rPr>
        <w:t xml:space="preserve">iá thu tiền sử dụng đất tái định cư </w:t>
      </w:r>
      <w:r w:rsidR="00D311A8" w:rsidRPr="00C43746">
        <w:rPr>
          <w:b/>
          <w:bCs/>
          <w:spacing w:val="-4"/>
        </w:rPr>
        <w:t>đối với các hộ dân tại Khu tái định cư Đông Yên, xã Kỳ Lợi, thị xã Kỳ Anh</w:t>
      </w:r>
    </w:p>
    <w:p w14:paraId="33279D96" w14:textId="3DB2C0C1" w:rsidR="008903B6" w:rsidRPr="00816372" w:rsidRDefault="00775A3C" w:rsidP="00775A3C">
      <w:pPr>
        <w:spacing w:before="240" w:after="0" w:line="240" w:lineRule="auto"/>
        <w:jc w:val="center"/>
        <w:rPr>
          <w:rFonts w:cs="Times New Roman"/>
          <w:b/>
          <w:szCs w:val="28"/>
          <w:lang w:val="vi-VN"/>
        </w:rPr>
      </w:pPr>
      <w:r>
        <w:rPr>
          <w:rFonts w:cs="Times New Roman"/>
          <w:b/>
          <w:noProof/>
          <w:szCs w:val="28"/>
        </w:rPr>
        <mc:AlternateContent>
          <mc:Choice Requires="wps">
            <w:drawing>
              <wp:anchor distT="4294967295" distB="4294967295" distL="114300" distR="114300" simplePos="0" relativeHeight="251661312" behindDoc="0" locked="0" layoutInCell="1" allowOverlap="1" wp14:anchorId="25098925" wp14:editId="667EFDB4">
                <wp:simplePos x="0" y="0"/>
                <wp:positionH relativeFrom="column">
                  <wp:posOffset>1906546</wp:posOffset>
                </wp:positionH>
                <wp:positionV relativeFrom="paragraph">
                  <wp:posOffset>41193</wp:posOffset>
                </wp:positionV>
                <wp:extent cx="224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0331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1pt,3.25pt" to="327.1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vq66wQEAANMDAAAOAAAAZHJzL2Uyb0RvYy54bWysU8uO2zAMvBfoPwi6N3aCoA8jzh6yaC+L NmjaD9DKUiysJAqUGjt/X0qO3SeKouhFsMSZIYekd3ejs+yiMBrwLV+vas6Ul9AZf275509vX7zm LCbhO2HBq5ZfVeR3++fPdkNo1AZ6sJ1CRiI+NkNoeZ9SaKoqyl45EVcQlKegBnQi0RXPVYdiIHVn q01dv6wGwC4gSBUjvd5PQb4v+lormT5oHVVituVUWyonlvMxn9V+J5ozitAbeStD/EMVThhPSRep e5EE+4LmFylnJEIEnVYSXAVaG6mKB3Kzrn9yc+pFUMULNSeGpU3x/8nK95cjMtO1fMuZF45GdEoo zLlP7ADeUwMB2Tb3aQixIfjBHzE7laM/hQeQT5Fi1Q/BfIlhgo0aXYaTVTaWvl+XvqsxMUmPm832 1ZuaxiPnWCWamRgwpncKHMsfLbfG55aIRlweYsqpRTNDbnVMqUsR6WpVBlv/UWmyScnWhV0WTB0s soug1eie1tkiaRVkpmhj7UKq/0y6YTNNlaX7W+KCLhnBp4XojAf8XdY0zqXqCT+7nrxm24/QXY84 j4U2pzi7bXleze/vhf7tX9x/BQAA//8DAFBLAwQUAAYACAAAACEA6wWmD9sAAAAHAQAADwAAAGRy cy9kb3ducmV2LnhtbEyOTU/DMBBE70j8B2uRuFGbQtMqjVMhPk5wCIEDRzfeJlHjdRS7SeDXs3CB 49OMZl62m10nRhxC60nD9UKBQKq8banW8P72dLUBEaIhazpPqOETA+zy87PMpNZP9IpjGWvBIxRS o6GJsU+lDFWDzoSF75E4O/jBmcg41NIOZuJx18mlUol0piV+aEyP9w1Wx/LkNKwfn8uinx5evgq5 lkUx+rg5fmh9eTHfbUFEnONfGX70WR1ydtr7E9kgOg03Si25qiFZgeA8Wd0y739Z5pn8759/AwAA //8DAFBLAQItABQABgAIAAAAIQC2gziS/gAAAOEBAAATAAAAAAAAAAAAAAAAAAAAAABbQ29udGVu dF9UeXBlc10ueG1sUEsBAi0AFAAGAAgAAAAhADj9If/WAAAAlAEAAAsAAAAAAAAAAAAAAAAALwEA AF9yZWxzLy5yZWxzUEsBAi0AFAAGAAgAAAAhAPi+rrrBAQAA0wMAAA4AAAAAAAAAAAAAAAAALgIA AGRycy9lMm9Eb2MueG1sUEsBAi0AFAAGAAgAAAAhAOsFpg/bAAAABwEAAA8AAAAAAAAAAAAAAAAA GwQAAGRycy9kb3ducmV2LnhtbFBLBQYAAAAABAAEAPMAAAAjBQAAAAA= " strokecolor="black [3040]">
                <o:lock v:ext="edit" shapetype="f"/>
              </v:line>
            </w:pict>
          </mc:Fallback>
        </mc:AlternateContent>
      </w:r>
      <w:r w:rsidR="00F84274" w:rsidRPr="00816372">
        <w:rPr>
          <w:rFonts w:cs="Times New Roman"/>
          <w:b/>
          <w:szCs w:val="28"/>
          <w:lang w:val="vi-VN"/>
        </w:rPr>
        <w:br/>
      </w:r>
      <w:r w:rsidR="00F84274" w:rsidRPr="00AE2D46">
        <w:rPr>
          <w:rFonts w:cs="Times New Roman"/>
          <w:b/>
          <w:szCs w:val="28"/>
          <w:lang w:val="vi-VN"/>
        </w:rPr>
        <w:t>HỘI ĐỒNG NHÂN DÂN TỈNH HÀ TĨNH</w:t>
      </w:r>
      <w:r w:rsidR="00F84274" w:rsidRPr="00AE2D46">
        <w:rPr>
          <w:rFonts w:cs="Times New Roman"/>
          <w:b/>
          <w:szCs w:val="28"/>
          <w:lang w:val="vi-VN"/>
        </w:rPr>
        <w:br/>
        <w:t>KHÓA XV</w:t>
      </w:r>
      <w:r w:rsidR="00E70D1C" w:rsidRPr="00AE2D46">
        <w:rPr>
          <w:rFonts w:cs="Times New Roman"/>
          <w:b/>
          <w:szCs w:val="28"/>
        </w:rPr>
        <w:t>I</w:t>
      </w:r>
      <w:r w:rsidR="00F84274" w:rsidRPr="00AE2D46">
        <w:rPr>
          <w:rFonts w:cs="Times New Roman"/>
          <w:b/>
          <w:szCs w:val="28"/>
          <w:lang w:val="vi-VN"/>
        </w:rPr>
        <w:t>II, KỲ HỌP THỨ</w:t>
      </w:r>
      <w:r w:rsidR="0013161F" w:rsidRPr="00AE2D46">
        <w:rPr>
          <w:rFonts w:cs="Times New Roman"/>
          <w:b/>
          <w:szCs w:val="28"/>
          <w:lang w:val="vi-VN"/>
        </w:rPr>
        <w:t xml:space="preserve"> </w:t>
      </w:r>
      <w:r w:rsidR="00D311A8" w:rsidRPr="00AE2D46">
        <w:rPr>
          <w:rFonts w:cs="Times New Roman"/>
          <w:b/>
          <w:szCs w:val="28"/>
        </w:rPr>
        <w:t>3</w:t>
      </w:r>
    </w:p>
    <w:p w14:paraId="11D548A7" w14:textId="77777777" w:rsidR="008903B6" w:rsidRPr="00816372" w:rsidRDefault="008903B6" w:rsidP="00950BEB">
      <w:pPr>
        <w:spacing w:after="0" w:line="240" w:lineRule="auto"/>
        <w:ind w:firstLine="720"/>
        <w:rPr>
          <w:rFonts w:cs="Times New Roman"/>
          <w:i/>
          <w:szCs w:val="28"/>
          <w:lang w:val="vi-VN"/>
        </w:rPr>
      </w:pPr>
    </w:p>
    <w:p w14:paraId="7E580D20" w14:textId="77777777" w:rsidR="00D311A8" w:rsidRPr="008E714B" w:rsidRDefault="00D311A8" w:rsidP="00D311A8">
      <w:pPr>
        <w:widowControl w:val="0"/>
        <w:spacing w:before="120"/>
        <w:ind w:firstLine="720"/>
        <w:rPr>
          <w:i/>
        </w:rPr>
      </w:pPr>
      <w:r w:rsidRPr="008E714B">
        <w:rPr>
          <w:i/>
        </w:rPr>
        <w:t xml:space="preserve">Căn cứ Luật Tổ chức chính quyền địa phương số </w:t>
      </w:r>
      <w:r w:rsidRPr="008E714B">
        <w:rPr>
          <w:i/>
          <w:shd w:val="clear" w:color="auto" w:fill="FFFFFF"/>
        </w:rPr>
        <w:t>77/2015/QH13</w:t>
      </w:r>
      <w:r w:rsidRPr="008E714B">
        <w:rPr>
          <w:i/>
        </w:rPr>
        <w:t xml:space="preserve"> ngày 19/6/2015;</w:t>
      </w:r>
      <w:r>
        <w:rPr>
          <w:i/>
        </w:rPr>
        <w:t xml:space="preserve"> </w:t>
      </w:r>
      <w:r w:rsidRPr="008E714B">
        <w:rPr>
          <w:i/>
        </w:rPr>
        <w:t xml:space="preserve">Luật sửa đổi bổ sung một số điều của Luật tổ chức Chính phủ và Luật tổ chức chính quyền địa phương số </w:t>
      </w:r>
      <w:r w:rsidRPr="008E714B">
        <w:rPr>
          <w:i/>
          <w:shd w:val="clear" w:color="auto" w:fill="FFFFFF"/>
        </w:rPr>
        <w:t xml:space="preserve">47/2019/QH14 </w:t>
      </w:r>
      <w:r w:rsidRPr="008E714B">
        <w:rPr>
          <w:i/>
        </w:rPr>
        <w:t>ngày 22/11/2019;</w:t>
      </w:r>
    </w:p>
    <w:p w14:paraId="43C36BCA" w14:textId="77777777" w:rsidR="008903B6" w:rsidRPr="008A4CE7" w:rsidRDefault="00F84274" w:rsidP="00DB2813">
      <w:pPr>
        <w:spacing w:before="120" w:after="60" w:line="240" w:lineRule="auto"/>
        <w:ind w:firstLine="720"/>
        <w:rPr>
          <w:rFonts w:cs="Times New Roman"/>
          <w:i/>
          <w:szCs w:val="28"/>
          <w:lang w:val="vi-VN"/>
        </w:rPr>
      </w:pPr>
      <w:r w:rsidRPr="008A4CE7">
        <w:rPr>
          <w:rFonts w:cs="Times New Roman"/>
          <w:i/>
          <w:szCs w:val="28"/>
          <w:lang w:val="vi-VN"/>
        </w:rPr>
        <w:t>Căn cứ Luật Đất đai ngày 29 tháng 11 năm 2013;</w:t>
      </w:r>
    </w:p>
    <w:p w14:paraId="7251F888" w14:textId="503274DA" w:rsidR="00183450" w:rsidRPr="008A4CE7" w:rsidRDefault="00F84274" w:rsidP="00DB2813">
      <w:pPr>
        <w:shd w:val="clear" w:color="auto" w:fill="FFFFFF"/>
        <w:spacing w:before="120" w:after="60" w:line="240" w:lineRule="auto"/>
        <w:ind w:firstLine="720"/>
        <w:rPr>
          <w:rFonts w:cs="Times New Roman"/>
          <w:i/>
          <w:szCs w:val="28"/>
        </w:rPr>
      </w:pPr>
      <w:r w:rsidRPr="008A4CE7">
        <w:rPr>
          <w:rFonts w:cs="Times New Roman"/>
          <w:i/>
          <w:szCs w:val="28"/>
          <w:lang w:val="vi-VN"/>
        </w:rPr>
        <w:t>Căn cứ Nghị định số 43/2014/NĐ-CP ngày 15 tháng 5 năm 2014 của Chính phủ quy định chi tiết thi hành một số điều của Luật Đất đai;</w:t>
      </w:r>
      <w:r w:rsidR="0013161F" w:rsidRPr="008A4CE7">
        <w:rPr>
          <w:rFonts w:cs="Times New Roman"/>
          <w:i/>
          <w:szCs w:val="28"/>
          <w:lang w:val="vi-VN"/>
        </w:rPr>
        <w:t xml:space="preserve"> </w:t>
      </w:r>
      <w:r w:rsidR="00622003">
        <w:rPr>
          <w:rFonts w:cs="Times New Roman"/>
          <w:i/>
          <w:szCs w:val="28"/>
        </w:rPr>
        <w:t xml:space="preserve">Nghị định số 45/2014/NĐ-CP ngày </w:t>
      </w:r>
      <w:r w:rsidR="00721C38" w:rsidRPr="008A4CE7">
        <w:rPr>
          <w:rFonts w:cs="Times New Roman"/>
          <w:i/>
          <w:szCs w:val="28"/>
          <w:lang w:val="vi-VN"/>
        </w:rPr>
        <w:t xml:space="preserve">15 tháng 5 năm 2014 của Chính phủ quy định </w:t>
      </w:r>
      <w:r w:rsidR="00721C38">
        <w:rPr>
          <w:rFonts w:cs="Times New Roman"/>
          <w:i/>
          <w:szCs w:val="28"/>
        </w:rPr>
        <w:t xml:space="preserve">về thu tiền sử dụng đất; </w:t>
      </w:r>
      <w:r w:rsidR="0013161F" w:rsidRPr="008A4CE7">
        <w:rPr>
          <w:rFonts w:cs="Times New Roman"/>
          <w:i/>
          <w:szCs w:val="28"/>
          <w:lang w:val="vi-VN"/>
        </w:rPr>
        <w:t>Nghị định 01/2017/NĐ-CP ngày 06 tháng 01 năm 2017 sửa đổi nghị định hướng dẫn Luật đất đai;</w:t>
      </w:r>
      <w:r w:rsidR="00FD17C1" w:rsidRPr="008A4CE7">
        <w:rPr>
          <w:rFonts w:cs="Times New Roman"/>
          <w:i/>
          <w:szCs w:val="28"/>
        </w:rPr>
        <w:t xml:space="preserve"> Nghị định số </w:t>
      </w:r>
      <w:r w:rsidR="00183450" w:rsidRPr="008A4CE7">
        <w:rPr>
          <w:rFonts w:eastAsia="Times New Roman" w:cs="Times New Roman"/>
          <w:i/>
          <w:color w:val="000000"/>
          <w:szCs w:val="28"/>
        </w:rPr>
        <w:t>148/2020</w:t>
      </w:r>
      <w:r w:rsidR="00183450" w:rsidRPr="008A4CE7">
        <w:rPr>
          <w:rFonts w:eastAsia="Times New Roman" w:cs="Times New Roman"/>
          <w:i/>
          <w:color w:val="000000"/>
          <w:szCs w:val="28"/>
          <w:lang w:val="vi-VN"/>
        </w:rPr>
        <w:t>/</w:t>
      </w:r>
      <w:r w:rsidR="00183450" w:rsidRPr="008A4CE7">
        <w:rPr>
          <w:rFonts w:eastAsia="Times New Roman" w:cs="Times New Roman"/>
          <w:i/>
          <w:color w:val="000000"/>
          <w:szCs w:val="28"/>
        </w:rPr>
        <w:t>NĐ</w:t>
      </w:r>
      <w:r w:rsidR="00183450" w:rsidRPr="008A4CE7">
        <w:rPr>
          <w:rFonts w:eastAsia="Times New Roman" w:cs="Times New Roman"/>
          <w:i/>
          <w:color w:val="000000"/>
          <w:szCs w:val="28"/>
          <w:lang w:val="vi-VN"/>
        </w:rPr>
        <w:t>-C</w:t>
      </w:r>
      <w:r w:rsidR="00183450" w:rsidRPr="008A4CE7">
        <w:rPr>
          <w:rFonts w:eastAsia="Times New Roman" w:cs="Times New Roman"/>
          <w:i/>
          <w:color w:val="000000"/>
          <w:szCs w:val="28"/>
        </w:rPr>
        <w:t xml:space="preserve">P ngày 18/12/2020 của Chính phủ </w:t>
      </w:r>
      <w:bookmarkStart w:id="0" w:name="loai_1_name"/>
      <w:r w:rsidR="00183450" w:rsidRPr="008A4CE7">
        <w:rPr>
          <w:rFonts w:eastAsia="Times New Roman" w:cs="Times New Roman"/>
          <w:i/>
          <w:color w:val="000000"/>
          <w:szCs w:val="28"/>
        </w:rPr>
        <w:t>về sửa đổi, bổ sung một số Nghị định quy định chi tiết thi hành Luật Đất đai</w:t>
      </w:r>
      <w:bookmarkEnd w:id="0"/>
      <w:r w:rsidR="00183450" w:rsidRPr="008A4CE7">
        <w:rPr>
          <w:rFonts w:eastAsia="Times New Roman" w:cs="Times New Roman"/>
          <w:i/>
          <w:color w:val="000000"/>
          <w:szCs w:val="28"/>
        </w:rPr>
        <w:t>;</w:t>
      </w:r>
    </w:p>
    <w:p w14:paraId="02D7A19B" w14:textId="417E8D43" w:rsidR="008903B6" w:rsidRPr="00355607" w:rsidRDefault="00F84274" w:rsidP="00DB2813">
      <w:pPr>
        <w:pStyle w:val="BodyText"/>
        <w:spacing w:before="120" w:after="60"/>
        <w:ind w:firstLine="720"/>
        <w:jc w:val="both"/>
        <w:rPr>
          <w:i/>
          <w:sz w:val="28"/>
          <w:szCs w:val="28"/>
          <w:lang w:val="pt-BR"/>
        </w:rPr>
      </w:pPr>
      <w:r w:rsidRPr="00355607">
        <w:rPr>
          <w:i/>
          <w:sz w:val="28"/>
          <w:szCs w:val="28"/>
          <w:lang w:val="pt-BR"/>
        </w:rPr>
        <w:t>Sau khi xem xét Tờ trình số</w:t>
      </w:r>
      <w:r w:rsidR="00EC7182" w:rsidRPr="00355607">
        <w:rPr>
          <w:i/>
          <w:sz w:val="28"/>
          <w:szCs w:val="28"/>
          <w:lang w:val="pt-BR"/>
        </w:rPr>
        <w:t>...</w:t>
      </w:r>
      <w:r w:rsidRPr="00355607">
        <w:rPr>
          <w:i/>
          <w:sz w:val="28"/>
          <w:szCs w:val="28"/>
          <w:lang w:val="pt-BR"/>
        </w:rPr>
        <w:t xml:space="preserve">/TTr-UBND ngày </w:t>
      </w:r>
      <w:r w:rsidR="00E93EDE" w:rsidRPr="00355607">
        <w:rPr>
          <w:i/>
          <w:sz w:val="28"/>
          <w:szCs w:val="28"/>
          <w:lang w:val="pt-BR"/>
        </w:rPr>
        <w:t xml:space="preserve">  </w:t>
      </w:r>
      <w:r w:rsidR="00FA4D5F" w:rsidRPr="00355607">
        <w:rPr>
          <w:i/>
          <w:sz w:val="28"/>
          <w:szCs w:val="28"/>
          <w:lang w:val="pt-BR"/>
        </w:rPr>
        <w:t xml:space="preserve"> </w:t>
      </w:r>
      <w:r w:rsidRPr="00355607">
        <w:rPr>
          <w:i/>
          <w:sz w:val="28"/>
          <w:szCs w:val="28"/>
          <w:lang w:val="pt-BR"/>
        </w:rPr>
        <w:t xml:space="preserve">tháng </w:t>
      </w:r>
      <w:r w:rsidR="00355607" w:rsidRPr="00355607">
        <w:rPr>
          <w:i/>
          <w:sz w:val="28"/>
          <w:szCs w:val="28"/>
          <w:lang w:val="pt-BR"/>
        </w:rPr>
        <w:t xml:space="preserve"> </w:t>
      </w:r>
      <w:r w:rsidRPr="00355607">
        <w:rPr>
          <w:i/>
          <w:sz w:val="28"/>
          <w:szCs w:val="28"/>
          <w:lang w:val="pt-BR"/>
        </w:rPr>
        <w:t xml:space="preserve"> năm 20</w:t>
      </w:r>
      <w:r w:rsidR="00EC7182" w:rsidRPr="00355607">
        <w:rPr>
          <w:i/>
          <w:sz w:val="28"/>
          <w:szCs w:val="28"/>
          <w:lang w:val="pt-BR"/>
        </w:rPr>
        <w:t>21</w:t>
      </w:r>
      <w:r w:rsidR="00D759A7" w:rsidRPr="00355607">
        <w:rPr>
          <w:i/>
          <w:sz w:val="28"/>
          <w:szCs w:val="28"/>
          <w:lang w:val="pt-BR"/>
        </w:rPr>
        <w:t xml:space="preserve"> </w:t>
      </w:r>
      <w:r w:rsidRPr="00355607">
        <w:rPr>
          <w:i/>
          <w:sz w:val="28"/>
          <w:szCs w:val="28"/>
          <w:lang w:val="pt-BR"/>
        </w:rPr>
        <w:t xml:space="preserve">của Ủy ban nhân dân tỉnh </w:t>
      </w:r>
      <w:r w:rsidR="00BB509B" w:rsidRPr="00355607">
        <w:rPr>
          <w:i/>
          <w:sz w:val="28"/>
          <w:szCs w:val="28"/>
          <w:lang w:val="pt-BR"/>
        </w:rPr>
        <w:t>v</w:t>
      </w:r>
      <w:r w:rsidR="00816372" w:rsidRPr="00355607">
        <w:rPr>
          <w:i/>
          <w:sz w:val="28"/>
          <w:szCs w:val="28"/>
          <w:lang w:val="pt-BR"/>
        </w:rPr>
        <w:t xml:space="preserve">ề việc đề nghị thông qua </w:t>
      </w:r>
      <w:r w:rsidR="00355607" w:rsidRPr="00355607">
        <w:rPr>
          <w:i/>
          <w:spacing w:val="-4"/>
          <w:sz w:val="28"/>
          <w:szCs w:val="28"/>
          <w:lang w:val="pt-BR"/>
        </w:rPr>
        <w:t xml:space="preserve">quy định </w:t>
      </w:r>
      <w:r w:rsidR="00355607" w:rsidRPr="00355607">
        <w:rPr>
          <w:i/>
          <w:spacing w:val="-2"/>
          <w:sz w:val="28"/>
          <w:szCs w:val="28"/>
        </w:rPr>
        <w:t>g</w:t>
      </w:r>
      <w:r w:rsidR="00355607" w:rsidRPr="00355607">
        <w:rPr>
          <w:i/>
          <w:sz w:val="28"/>
          <w:szCs w:val="28"/>
        </w:rPr>
        <w:t xml:space="preserve">iá thu tiền sử dụng đất tái định cư </w:t>
      </w:r>
      <w:r w:rsidR="00355607" w:rsidRPr="00355607">
        <w:rPr>
          <w:i/>
          <w:spacing w:val="-4"/>
          <w:sz w:val="28"/>
          <w:szCs w:val="28"/>
        </w:rPr>
        <w:t>đối với các hộ dân tại Khu tái định cư Đông Yên, xã Kỳ Lợi, thị xã Kỳ Anh</w:t>
      </w:r>
      <w:r w:rsidR="00816372" w:rsidRPr="00355607">
        <w:rPr>
          <w:i/>
          <w:sz w:val="28"/>
          <w:szCs w:val="28"/>
          <w:lang w:val="pt-BR"/>
        </w:rPr>
        <w:t xml:space="preserve">; </w:t>
      </w:r>
      <w:r w:rsidRPr="00355607">
        <w:rPr>
          <w:i/>
          <w:sz w:val="28"/>
          <w:szCs w:val="28"/>
          <w:lang w:val="pt-BR"/>
        </w:rPr>
        <w:t>Báo cáo thẩm tra của Ban Kinh tế ngân sách Hội đồng nhân dân tỉnh; ý kiến thảo luận của đại biểu Hội đồng nhân dân tỉnh tại kỳ họp,</w:t>
      </w:r>
    </w:p>
    <w:p w14:paraId="255F6EAF" w14:textId="77777777" w:rsidR="008903B6" w:rsidRPr="00816372" w:rsidRDefault="008903B6" w:rsidP="00DB2813">
      <w:pPr>
        <w:spacing w:before="120" w:after="60" w:line="240" w:lineRule="auto"/>
        <w:ind w:firstLine="720"/>
        <w:rPr>
          <w:rFonts w:cs="Times New Roman"/>
          <w:b/>
          <w:szCs w:val="28"/>
          <w:lang w:val="vi-VN"/>
        </w:rPr>
      </w:pPr>
    </w:p>
    <w:p w14:paraId="5925EBF8" w14:textId="77777777" w:rsidR="008903B6" w:rsidRPr="00816372" w:rsidRDefault="00F84274" w:rsidP="00DB2813">
      <w:pPr>
        <w:spacing w:before="120" w:after="60" w:line="240" w:lineRule="auto"/>
        <w:jc w:val="center"/>
        <w:rPr>
          <w:rFonts w:cs="Times New Roman"/>
          <w:b/>
          <w:szCs w:val="28"/>
          <w:lang w:val="vi-VN"/>
        </w:rPr>
      </w:pPr>
      <w:r w:rsidRPr="00816372">
        <w:rPr>
          <w:rFonts w:cs="Times New Roman"/>
          <w:b/>
          <w:szCs w:val="28"/>
          <w:lang w:val="vi-VN"/>
        </w:rPr>
        <w:t>QUYẾT NGHỊ:</w:t>
      </w:r>
    </w:p>
    <w:p w14:paraId="0D0CC534" w14:textId="5D1F0B49" w:rsidR="004B1BC1" w:rsidRPr="00A6035D" w:rsidRDefault="00F84274" w:rsidP="00DB2813">
      <w:pPr>
        <w:pStyle w:val="BodyText"/>
        <w:spacing w:before="360" w:after="60"/>
        <w:ind w:firstLine="720"/>
        <w:jc w:val="both"/>
        <w:rPr>
          <w:sz w:val="28"/>
          <w:szCs w:val="28"/>
        </w:rPr>
      </w:pPr>
      <w:bookmarkStart w:id="1" w:name="dieu_16"/>
      <w:r w:rsidRPr="00804A15">
        <w:rPr>
          <w:b/>
          <w:bCs/>
          <w:sz w:val="28"/>
          <w:szCs w:val="28"/>
          <w:lang w:val="pt-BR"/>
        </w:rPr>
        <w:t xml:space="preserve">Điều </w:t>
      </w:r>
      <w:r w:rsidRPr="00804A15">
        <w:rPr>
          <w:b/>
          <w:sz w:val="28"/>
          <w:szCs w:val="28"/>
          <w:lang w:val="pt-BR"/>
        </w:rPr>
        <w:t>1.</w:t>
      </w:r>
      <w:r w:rsidR="0013161F" w:rsidRPr="00804A15">
        <w:rPr>
          <w:b/>
          <w:sz w:val="28"/>
          <w:szCs w:val="28"/>
          <w:lang w:val="pt-BR"/>
        </w:rPr>
        <w:t xml:space="preserve"> </w:t>
      </w:r>
      <w:r w:rsidR="004B1BC1" w:rsidRPr="00A6035D">
        <w:rPr>
          <w:sz w:val="28"/>
          <w:szCs w:val="28"/>
        </w:rPr>
        <w:t xml:space="preserve">Thông qua </w:t>
      </w:r>
      <w:r w:rsidR="00355607" w:rsidRPr="00A6035D">
        <w:rPr>
          <w:spacing w:val="-4"/>
          <w:sz w:val="28"/>
          <w:szCs w:val="28"/>
          <w:lang w:val="pt-BR"/>
        </w:rPr>
        <w:t xml:space="preserve">quy định </w:t>
      </w:r>
      <w:r w:rsidR="00355607" w:rsidRPr="00A6035D">
        <w:rPr>
          <w:spacing w:val="-2"/>
          <w:sz w:val="28"/>
          <w:szCs w:val="28"/>
        </w:rPr>
        <w:t>g</w:t>
      </w:r>
      <w:r w:rsidR="00355607" w:rsidRPr="00A6035D">
        <w:rPr>
          <w:sz w:val="28"/>
          <w:szCs w:val="28"/>
        </w:rPr>
        <w:t xml:space="preserve">iá thu tiền sử dụng đất tái định cư </w:t>
      </w:r>
      <w:r w:rsidR="00355607" w:rsidRPr="00A6035D">
        <w:rPr>
          <w:spacing w:val="-4"/>
          <w:sz w:val="28"/>
          <w:szCs w:val="28"/>
        </w:rPr>
        <w:t>đối với các hộ dân tại Khu tái định cư Đông Yên, xã Kỳ Lợi, thị xã Kỳ Anh</w:t>
      </w:r>
      <w:r w:rsidR="004B1BC1" w:rsidRPr="00A6035D">
        <w:rPr>
          <w:sz w:val="28"/>
          <w:szCs w:val="28"/>
        </w:rPr>
        <w:t>, cụ thể như sau:</w:t>
      </w:r>
    </w:p>
    <w:p w14:paraId="04F3B2F4" w14:textId="39D71AD6" w:rsidR="00355607" w:rsidRPr="006F0B34" w:rsidRDefault="00355607" w:rsidP="00355607">
      <w:pPr>
        <w:spacing w:before="120"/>
        <w:ind w:firstLine="709"/>
        <w:rPr>
          <w:lang w:val="nl-NL"/>
        </w:rPr>
      </w:pPr>
      <w:r w:rsidRPr="006F0B34">
        <w:rPr>
          <w:lang w:val="nl-NL"/>
        </w:rPr>
        <w:t xml:space="preserve">- Cho phép lấy kết quả thu hồi đất, phê duyệt phương án bồi thường, hỗ trợ mà </w:t>
      </w:r>
      <w:r>
        <w:rPr>
          <w:lang w:val="nl-NL"/>
        </w:rPr>
        <w:t xml:space="preserve">944 </w:t>
      </w:r>
      <w:r w:rsidRPr="006F0B34">
        <w:rPr>
          <w:lang w:val="nl-NL"/>
        </w:rPr>
        <w:t xml:space="preserve">hộ dân </w:t>
      </w:r>
      <w:r w:rsidR="00A6035D" w:rsidRPr="00CE772C">
        <w:rPr>
          <w:i/>
          <w:iCs/>
          <w:lang w:val="nl-NL"/>
        </w:rPr>
        <w:t xml:space="preserve">(có danh sách kèm theo) </w:t>
      </w:r>
      <w:r w:rsidRPr="006F0B34">
        <w:rPr>
          <w:lang w:val="nl-NL"/>
        </w:rPr>
        <w:t>đã đồng ý nhận tiền và kết quả bốc thăm nhận đất tái định cư để xác định thời điểm giao đất.</w:t>
      </w:r>
    </w:p>
    <w:p w14:paraId="1424F89C" w14:textId="55EBAD24" w:rsidR="00355607" w:rsidRPr="006F0B34" w:rsidRDefault="00355607" w:rsidP="00355607">
      <w:pPr>
        <w:spacing w:before="120"/>
        <w:ind w:firstLine="709"/>
        <w:rPr>
          <w:lang w:val="nl-NL"/>
        </w:rPr>
      </w:pPr>
      <w:r w:rsidRPr="006F0B34">
        <w:rPr>
          <w:lang w:val="nl-NL"/>
        </w:rPr>
        <w:t xml:space="preserve">- </w:t>
      </w:r>
      <w:r w:rsidR="00A6035D">
        <w:rPr>
          <w:lang w:val="nl-NL"/>
        </w:rPr>
        <w:t>G</w:t>
      </w:r>
      <w:r w:rsidRPr="006F0B34">
        <w:rPr>
          <w:lang w:val="nl-NL"/>
        </w:rPr>
        <w:t xml:space="preserve">iá đất để </w:t>
      </w:r>
      <w:r w:rsidR="00A6035D">
        <w:rPr>
          <w:lang w:val="nl-NL"/>
        </w:rPr>
        <w:t>UBND thị xã Kỳ Anh</w:t>
      </w:r>
      <w:r w:rsidRPr="006F0B34">
        <w:rPr>
          <w:lang w:val="nl-NL"/>
        </w:rPr>
        <w:t xml:space="preserve"> thông báo nộp tiền sử dụng đất cho </w:t>
      </w:r>
      <w:r w:rsidR="00362496">
        <w:rPr>
          <w:lang w:val="nl-NL"/>
        </w:rPr>
        <w:t>944</w:t>
      </w:r>
      <w:r w:rsidRPr="006F0B34">
        <w:rPr>
          <w:lang w:val="nl-NL"/>
        </w:rPr>
        <w:t xml:space="preserve"> hộ đủ điều kiện bố trí tái định cư theo Điều 30 Quyết định số 07/2010/QĐ-UBND ngày 16/3/2010 của UBND tỉnh là 300.000 đồng/m</w:t>
      </w:r>
      <w:r w:rsidRPr="006F0B34">
        <w:rPr>
          <w:vertAlign w:val="superscript"/>
          <w:lang w:val="nl-NL"/>
        </w:rPr>
        <w:t>2</w:t>
      </w:r>
      <w:r w:rsidRPr="006F0B34">
        <w:rPr>
          <w:lang w:val="nl-NL"/>
        </w:rPr>
        <w:t xml:space="preserve"> theo nguyên tắc giá </w:t>
      </w:r>
      <w:r w:rsidR="00AE2D46">
        <w:rPr>
          <w:lang w:val="nl-NL"/>
        </w:rPr>
        <w:t xml:space="preserve">đất ở </w:t>
      </w:r>
      <w:r w:rsidRPr="006F0B34">
        <w:rPr>
          <w:lang w:val="nl-NL"/>
        </w:rPr>
        <w:t xml:space="preserve">bồi thường bằng giá giao đất ở tái định cư. </w:t>
      </w:r>
    </w:p>
    <w:p w14:paraId="6BE15657" w14:textId="533DEAA4" w:rsidR="00223C11" w:rsidRDefault="00F84274" w:rsidP="00DB2813">
      <w:pPr>
        <w:spacing w:before="120" w:after="60" w:line="240" w:lineRule="auto"/>
        <w:ind w:firstLine="720"/>
        <w:rPr>
          <w:rFonts w:cs="Times New Roman"/>
          <w:b/>
          <w:bCs/>
          <w:szCs w:val="28"/>
          <w:lang w:val="nl-NL"/>
        </w:rPr>
      </w:pPr>
      <w:r w:rsidRPr="00816372">
        <w:rPr>
          <w:rFonts w:cs="Times New Roman"/>
          <w:b/>
          <w:bCs/>
          <w:szCs w:val="28"/>
          <w:lang w:val="pt-BR"/>
        </w:rPr>
        <w:lastRenderedPageBreak/>
        <w:t xml:space="preserve">Điều </w:t>
      </w:r>
      <w:r w:rsidR="00223C11">
        <w:rPr>
          <w:rFonts w:cs="Times New Roman"/>
          <w:b/>
          <w:bCs/>
          <w:szCs w:val="28"/>
          <w:lang w:val="pt-BR"/>
        </w:rPr>
        <w:t>2</w:t>
      </w:r>
      <w:r w:rsidRPr="00816372">
        <w:rPr>
          <w:rFonts w:cs="Times New Roman"/>
          <w:b/>
          <w:szCs w:val="28"/>
          <w:lang w:val="vi-VN"/>
        </w:rPr>
        <w:t>.</w:t>
      </w:r>
      <w:r w:rsidR="00223C11">
        <w:rPr>
          <w:rFonts w:cs="Times New Roman"/>
          <w:b/>
          <w:szCs w:val="28"/>
        </w:rPr>
        <w:t xml:space="preserve"> </w:t>
      </w:r>
      <w:r w:rsidR="00EB0066" w:rsidRPr="00816372">
        <w:rPr>
          <w:rFonts w:cs="Times New Roman"/>
          <w:b/>
          <w:szCs w:val="28"/>
          <w:lang w:val="vi-VN" w:eastAsia="vi-VN"/>
        </w:rPr>
        <w:t>Tổ chức thực hiện</w:t>
      </w:r>
    </w:p>
    <w:p w14:paraId="7D827AB0" w14:textId="66A71FF4" w:rsidR="00CE3243" w:rsidRDefault="00CE3243" w:rsidP="00DB2813">
      <w:pPr>
        <w:spacing w:before="120" w:after="60" w:line="240" w:lineRule="auto"/>
        <w:ind w:firstLine="720"/>
      </w:pPr>
      <w:r w:rsidRPr="0054394A">
        <w:t>Giao</w:t>
      </w:r>
      <w:r w:rsidRPr="0054394A">
        <w:rPr>
          <w:b/>
        </w:rPr>
        <w:t xml:space="preserve"> </w:t>
      </w:r>
      <w:r>
        <w:t>UBND thị xã Kỳ Anh tổ chức thực hiện, k</w:t>
      </w:r>
      <w:r w:rsidRPr="00DC787D">
        <w:rPr>
          <w:lang w:val="nl-NL"/>
        </w:rPr>
        <w:t>hắc phục những hạn chế</w:t>
      </w:r>
      <w:r>
        <w:rPr>
          <w:lang w:val="nl-NL"/>
        </w:rPr>
        <w:t>,</w:t>
      </w:r>
      <w:r w:rsidRPr="00DC787D">
        <w:rPr>
          <w:lang w:val="nl-NL"/>
        </w:rPr>
        <w:t xml:space="preserve"> </w:t>
      </w:r>
      <w:r w:rsidRPr="006F0B34">
        <w:rPr>
          <w:lang w:val="nl-NL"/>
        </w:rPr>
        <w:t>kiểm điểm, làm rõ trách nhiệm của các tổ chức, cá nhân đã để xảy ra các tồn tại trong quá trình thực hiện việc bồi thường, hỗ trợ, tái định cư dự án.</w:t>
      </w:r>
    </w:p>
    <w:p w14:paraId="33EE176B" w14:textId="60AF44F4" w:rsidR="008903B6" w:rsidRPr="00EB0066" w:rsidRDefault="003865FB" w:rsidP="00DB2813">
      <w:pPr>
        <w:spacing w:before="120" w:after="60" w:line="240" w:lineRule="auto"/>
        <w:ind w:firstLine="720"/>
        <w:rPr>
          <w:rFonts w:cs="Times New Roman"/>
          <w:b/>
          <w:bCs/>
          <w:szCs w:val="28"/>
        </w:rPr>
      </w:pPr>
      <w:r>
        <w:rPr>
          <w:rFonts w:cs="Times New Roman"/>
          <w:b/>
          <w:szCs w:val="28"/>
          <w:lang w:eastAsia="vi-VN"/>
        </w:rPr>
        <w:t xml:space="preserve">Điều 3. </w:t>
      </w:r>
      <w:r w:rsidR="00EB0066">
        <w:rPr>
          <w:rFonts w:cs="Times New Roman"/>
          <w:b/>
          <w:szCs w:val="28"/>
          <w:lang w:eastAsia="vi-VN"/>
        </w:rPr>
        <w:t>Điều kh</w:t>
      </w:r>
      <w:bookmarkStart w:id="2" w:name="_GoBack"/>
      <w:bookmarkEnd w:id="2"/>
      <w:r w:rsidR="00EB0066">
        <w:rPr>
          <w:rFonts w:cs="Times New Roman"/>
          <w:b/>
          <w:szCs w:val="28"/>
          <w:lang w:eastAsia="vi-VN"/>
        </w:rPr>
        <w:t>oản thi hành</w:t>
      </w:r>
    </w:p>
    <w:p w14:paraId="50053278" w14:textId="7767F65F" w:rsidR="008903B6" w:rsidRPr="00816372" w:rsidRDefault="00F84274" w:rsidP="00DB2813">
      <w:pPr>
        <w:pStyle w:val="BodyText"/>
        <w:spacing w:before="120" w:after="60"/>
        <w:ind w:firstLine="720"/>
        <w:jc w:val="both"/>
        <w:rPr>
          <w:sz w:val="28"/>
          <w:szCs w:val="28"/>
          <w:lang w:val="pt-BR"/>
        </w:rPr>
      </w:pPr>
      <w:r w:rsidRPr="00816372">
        <w:rPr>
          <w:sz w:val="28"/>
          <w:szCs w:val="28"/>
          <w:lang w:val="pt-BR"/>
        </w:rPr>
        <w:t xml:space="preserve">1. Ủy ban nhân dân tỉnh căn cứ Nghị quyết này, các quy định của Luật Đất đai năm 2013 và các văn bản hướng dẫn thi hành Luật Đất đai để </w:t>
      </w:r>
      <w:r w:rsidR="00927CF7">
        <w:rPr>
          <w:sz w:val="28"/>
          <w:szCs w:val="28"/>
          <w:lang w:val="pt-BR"/>
        </w:rPr>
        <w:t>chỉ đạo,</w:t>
      </w:r>
      <w:r w:rsidRPr="00816372">
        <w:rPr>
          <w:sz w:val="28"/>
          <w:szCs w:val="28"/>
          <w:lang w:val="pt-BR"/>
        </w:rPr>
        <w:t xml:space="preserve"> hướng dẫn </w:t>
      </w:r>
      <w:r w:rsidR="00927CF7">
        <w:rPr>
          <w:sz w:val="28"/>
          <w:szCs w:val="28"/>
          <w:lang w:val="pt-BR"/>
        </w:rPr>
        <w:t xml:space="preserve">UBND thị xã Kỳ Anh </w:t>
      </w:r>
      <w:r w:rsidRPr="00816372">
        <w:rPr>
          <w:sz w:val="28"/>
          <w:szCs w:val="28"/>
          <w:lang w:val="pt-BR"/>
        </w:rPr>
        <w:t>tổ chức thực hiện theo đúng quy định.</w:t>
      </w:r>
    </w:p>
    <w:p w14:paraId="726E142F" w14:textId="77777777" w:rsidR="008903B6" w:rsidRPr="00816372" w:rsidRDefault="00F84274" w:rsidP="00DB2813">
      <w:pPr>
        <w:pStyle w:val="BodyText"/>
        <w:spacing w:before="120" w:after="60"/>
        <w:ind w:firstLine="720"/>
        <w:jc w:val="both"/>
        <w:rPr>
          <w:sz w:val="28"/>
          <w:szCs w:val="28"/>
          <w:lang w:val="pt-BR"/>
        </w:rPr>
      </w:pPr>
      <w:r w:rsidRPr="00816372">
        <w:rPr>
          <w:sz w:val="28"/>
          <w:szCs w:val="28"/>
          <w:lang w:val="pt-BR"/>
        </w:rPr>
        <w:t>2. Thường trực Hội đồng nhân dân, các Ban Hội đồng nhân dân, Tổ đại biểu Hội đồng nhân dân và đại biểu Hội đồng nhân dân tỉnh giám sát việc thực hiện Nghị quyết.</w:t>
      </w:r>
    </w:p>
    <w:bookmarkEnd w:id="1"/>
    <w:p w14:paraId="74C8A1D0" w14:textId="62CB20D1" w:rsidR="008903B6" w:rsidRPr="00816372" w:rsidRDefault="00F84274" w:rsidP="00DB2813">
      <w:pPr>
        <w:spacing w:before="120" w:after="60" w:line="240" w:lineRule="auto"/>
        <w:ind w:firstLine="720"/>
        <w:rPr>
          <w:rFonts w:cs="Times New Roman"/>
          <w:i/>
          <w:szCs w:val="28"/>
          <w:lang w:val="vi-VN"/>
        </w:rPr>
      </w:pPr>
      <w:r w:rsidRPr="00816372">
        <w:rPr>
          <w:rFonts w:cs="Times New Roman"/>
          <w:szCs w:val="28"/>
          <w:lang w:val="vi-VN"/>
        </w:rPr>
        <w:t>Nghị quyết này được Hội đồng nhân dân tỉnh Hà Tĩnh khóa XV</w:t>
      </w:r>
      <w:r w:rsidR="004E5CF3">
        <w:rPr>
          <w:rFonts w:cs="Times New Roman"/>
          <w:szCs w:val="28"/>
        </w:rPr>
        <w:t>I</w:t>
      </w:r>
      <w:r w:rsidRPr="00816372">
        <w:rPr>
          <w:rFonts w:cs="Times New Roman"/>
          <w:szCs w:val="28"/>
          <w:lang w:val="vi-VN"/>
        </w:rPr>
        <w:t>II, Kỳ họp thứ</w:t>
      </w:r>
      <w:r w:rsidR="00110959" w:rsidRPr="00816372">
        <w:rPr>
          <w:rFonts w:cs="Times New Roman"/>
          <w:szCs w:val="28"/>
          <w:lang w:val="vi-VN"/>
        </w:rPr>
        <w:t xml:space="preserve"> </w:t>
      </w:r>
      <w:r w:rsidR="00927CF7">
        <w:rPr>
          <w:rFonts w:cs="Times New Roman"/>
          <w:szCs w:val="28"/>
        </w:rPr>
        <w:t>3</w:t>
      </w:r>
      <w:r w:rsidRPr="00816372">
        <w:rPr>
          <w:rFonts w:cs="Times New Roman"/>
          <w:szCs w:val="28"/>
          <w:lang w:val="vi-VN"/>
        </w:rPr>
        <w:t xml:space="preserve"> thông qua ngày</w:t>
      </w:r>
      <w:r w:rsidR="00150A15">
        <w:rPr>
          <w:rFonts w:cs="Times New Roman"/>
          <w:szCs w:val="28"/>
        </w:rPr>
        <w:t>…</w:t>
      </w:r>
      <w:r w:rsidR="00DB2813">
        <w:rPr>
          <w:rFonts w:cs="Times New Roman"/>
          <w:szCs w:val="28"/>
        </w:rPr>
        <w:t xml:space="preserve"> </w:t>
      </w:r>
      <w:r w:rsidRPr="00816372">
        <w:rPr>
          <w:rFonts w:cs="Times New Roman"/>
          <w:szCs w:val="28"/>
          <w:lang w:val="vi-VN"/>
        </w:rPr>
        <w:t xml:space="preserve">tháng </w:t>
      </w:r>
      <w:r w:rsidR="00927CF7">
        <w:rPr>
          <w:rFonts w:cs="Times New Roman"/>
          <w:szCs w:val="28"/>
        </w:rPr>
        <w:t xml:space="preserve">  </w:t>
      </w:r>
      <w:r w:rsidRPr="00816372">
        <w:rPr>
          <w:rFonts w:cs="Times New Roman"/>
          <w:szCs w:val="28"/>
          <w:lang w:val="vi-VN"/>
        </w:rPr>
        <w:t xml:space="preserve"> năm 20</w:t>
      </w:r>
      <w:r w:rsidR="003D03B2">
        <w:rPr>
          <w:rFonts w:cs="Times New Roman"/>
          <w:szCs w:val="28"/>
        </w:rPr>
        <w:t>2</w:t>
      </w:r>
      <w:r w:rsidR="00E40082">
        <w:rPr>
          <w:rFonts w:cs="Times New Roman"/>
          <w:szCs w:val="28"/>
        </w:rPr>
        <w:t>1</w:t>
      </w:r>
      <w:r w:rsidRPr="00816372">
        <w:rPr>
          <w:rFonts w:cs="Times New Roman"/>
          <w:szCs w:val="28"/>
          <w:lang w:val="vi-VN"/>
        </w:rPr>
        <w:t xml:space="preserve"> và có hiệu lực từ ngày </w:t>
      </w:r>
      <w:r w:rsidR="00110959" w:rsidRPr="00816372">
        <w:rPr>
          <w:rFonts w:cs="Times New Roman"/>
          <w:szCs w:val="28"/>
          <w:lang w:val="vi-VN"/>
        </w:rPr>
        <w:t>…</w:t>
      </w:r>
      <w:r w:rsidRPr="00816372">
        <w:rPr>
          <w:rFonts w:cs="Times New Roman"/>
          <w:szCs w:val="28"/>
          <w:lang w:val="vi-VN"/>
        </w:rPr>
        <w:t xml:space="preserve"> tháng </w:t>
      </w:r>
      <w:r w:rsidR="00927CF7">
        <w:rPr>
          <w:rFonts w:cs="Times New Roman"/>
          <w:szCs w:val="28"/>
        </w:rPr>
        <w:t xml:space="preserve"> </w:t>
      </w:r>
      <w:r w:rsidRPr="00816372">
        <w:rPr>
          <w:rFonts w:cs="Times New Roman"/>
          <w:szCs w:val="28"/>
          <w:lang w:val="vi-VN"/>
        </w:rPr>
        <w:t xml:space="preserve"> năm 20</w:t>
      </w:r>
      <w:r w:rsidR="003D03B2">
        <w:rPr>
          <w:rFonts w:cs="Times New Roman"/>
          <w:szCs w:val="28"/>
        </w:rPr>
        <w:t>2</w:t>
      </w:r>
      <w:r w:rsidR="004E5CF3">
        <w:rPr>
          <w:rFonts w:cs="Times New Roman"/>
          <w:szCs w:val="28"/>
        </w:rPr>
        <w:t>1</w:t>
      </w:r>
      <w:r w:rsidRPr="00816372">
        <w:rPr>
          <w:rFonts w:cs="Times New Roman"/>
          <w:szCs w:val="28"/>
          <w:lang w:val="vi-VN"/>
        </w:rPr>
        <w:t>./.</w:t>
      </w:r>
    </w:p>
    <w:p w14:paraId="4FF498CE" w14:textId="77777777" w:rsidR="008903B6" w:rsidRPr="00816372" w:rsidRDefault="008903B6" w:rsidP="00950BEB">
      <w:pPr>
        <w:spacing w:after="0" w:line="240" w:lineRule="auto"/>
        <w:ind w:firstLine="720"/>
        <w:rPr>
          <w:rFonts w:cs="Times New Roman"/>
          <w:szCs w:val="28"/>
          <w:lang w:val="vi-VN"/>
        </w:rPr>
      </w:pPr>
    </w:p>
    <w:tbl>
      <w:tblPr>
        <w:tblW w:w="5000" w:type="pct"/>
        <w:tblLook w:val="00A0" w:firstRow="1" w:lastRow="0" w:firstColumn="1" w:lastColumn="0" w:noHBand="0" w:noVBand="0"/>
      </w:tblPr>
      <w:tblGrid>
        <w:gridCol w:w="4951"/>
        <w:gridCol w:w="4121"/>
      </w:tblGrid>
      <w:tr w:rsidR="008903B6" w:rsidRPr="00816372" w14:paraId="5057911D" w14:textId="77777777">
        <w:tc>
          <w:tcPr>
            <w:tcW w:w="2729" w:type="pct"/>
          </w:tcPr>
          <w:p w14:paraId="7596F491" w14:textId="77777777" w:rsidR="008903B6" w:rsidRPr="00816372" w:rsidRDefault="00F84274" w:rsidP="00950BEB">
            <w:pPr>
              <w:spacing w:after="0" w:line="240" w:lineRule="auto"/>
              <w:rPr>
                <w:rFonts w:eastAsia="Times New Roman" w:cs="Times New Roman"/>
                <w:b/>
                <w:i/>
                <w:noProof/>
                <w:sz w:val="24"/>
                <w:szCs w:val="24"/>
                <w:lang w:val="vi-VN" w:eastAsia="en-GB"/>
              </w:rPr>
            </w:pPr>
            <w:r w:rsidRPr="00816372">
              <w:rPr>
                <w:rFonts w:eastAsia="Times New Roman" w:cs="Times New Roman"/>
                <w:b/>
                <w:i/>
                <w:noProof/>
                <w:sz w:val="24"/>
                <w:szCs w:val="24"/>
                <w:lang w:val="vi-VN" w:eastAsia="en-GB"/>
              </w:rPr>
              <w:t>Nơi nhận:</w:t>
            </w:r>
          </w:p>
          <w:p w14:paraId="3B3167C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Ủy ban Thường vụ Quốc hội;</w:t>
            </w:r>
          </w:p>
          <w:p w14:paraId="7167C02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Ban Công tác đại biểu UBTVQH;</w:t>
            </w:r>
          </w:p>
          <w:p w14:paraId="34442144"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Văn phòng Quốc hội; </w:t>
            </w:r>
          </w:p>
          <w:p w14:paraId="34BCFA0E"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Chủ tịch nước;</w:t>
            </w:r>
          </w:p>
          <w:p w14:paraId="50D1C872"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Chính phủ, Website Chính phủ;</w:t>
            </w:r>
          </w:p>
          <w:p w14:paraId="1B03A3B2"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Kiểm toán nhà nước khu vực II;</w:t>
            </w:r>
          </w:p>
          <w:p w14:paraId="75AB94D0"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Bộ Tư lệnh Quân khu IV;</w:t>
            </w:r>
          </w:p>
          <w:p w14:paraId="5278F5C2" w14:textId="0D3AB164" w:rsidR="008903B6" w:rsidRPr="00816372" w:rsidRDefault="00446C1A" w:rsidP="00950BEB">
            <w:pPr>
              <w:spacing w:after="0" w:line="240" w:lineRule="auto"/>
              <w:rPr>
                <w:rFonts w:eastAsia="Times New Roman" w:cs="Times New Roman"/>
                <w:noProof/>
                <w:sz w:val="22"/>
                <w:lang w:val="vi-VN" w:eastAsia="en-GB"/>
              </w:rPr>
            </w:pPr>
            <w:r>
              <w:rPr>
                <w:rFonts w:eastAsia="Times New Roman" w:cs="Times New Roman"/>
                <w:noProof/>
                <w:sz w:val="22"/>
                <w:lang w:val="vi-VN" w:eastAsia="en-GB"/>
              </w:rPr>
              <w:t xml:space="preserve">- Cục </w:t>
            </w:r>
            <w:r>
              <w:rPr>
                <w:rFonts w:eastAsia="Times New Roman" w:cs="Times New Roman"/>
                <w:noProof/>
                <w:sz w:val="22"/>
                <w:lang w:eastAsia="en-GB"/>
              </w:rPr>
              <w:t>K</w:t>
            </w:r>
            <w:r w:rsidR="00F84274" w:rsidRPr="00816372">
              <w:rPr>
                <w:rFonts w:eastAsia="Times New Roman" w:cs="Times New Roman"/>
                <w:noProof/>
                <w:sz w:val="22"/>
                <w:lang w:val="vi-VN" w:eastAsia="en-GB"/>
              </w:rPr>
              <w:t>iểm tra văn bản - Bộ Tư pháp;</w:t>
            </w:r>
          </w:p>
          <w:p w14:paraId="0578F99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Tỉnh uỷ, HĐND, UBND, UBMTTQ tỉnh;</w:t>
            </w:r>
          </w:p>
          <w:p w14:paraId="0D0C78E4"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Quốc hội đoàn Hà Tĩnh;</w:t>
            </w:r>
          </w:p>
          <w:p w14:paraId="3286848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HĐND tỉnh;</w:t>
            </w:r>
          </w:p>
          <w:p w14:paraId="6D97876F" w14:textId="1DA7745B" w:rsidR="008903B6" w:rsidRPr="00AB5871" w:rsidRDefault="00F84274" w:rsidP="00950BEB">
            <w:pPr>
              <w:spacing w:after="0" w:line="240" w:lineRule="auto"/>
              <w:rPr>
                <w:rFonts w:eastAsia="Times New Roman" w:cs="Times New Roman"/>
                <w:noProof/>
                <w:sz w:val="22"/>
                <w:lang w:eastAsia="en-GB"/>
              </w:rPr>
            </w:pPr>
            <w:r w:rsidRPr="00816372">
              <w:rPr>
                <w:rFonts w:eastAsia="Times New Roman" w:cs="Times New Roman"/>
                <w:noProof/>
                <w:sz w:val="22"/>
                <w:lang w:val="vi-VN" w:eastAsia="en-GB"/>
              </w:rPr>
              <w:t>-</w:t>
            </w:r>
            <w:r w:rsidR="00AB5871">
              <w:rPr>
                <w:rFonts w:eastAsia="Times New Roman" w:cs="Times New Roman"/>
                <w:noProof/>
                <w:sz w:val="22"/>
                <w:lang w:eastAsia="en-GB"/>
              </w:rPr>
              <w:t xml:space="preserve"> </w:t>
            </w:r>
            <w:r w:rsidRPr="00816372">
              <w:rPr>
                <w:rFonts w:eastAsia="Times New Roman" w:cs="Times New Roman"/>
                <w:noProof/>
                <w:sz w:val="22"/>
                <w:lang w:val="vi-VN" w:eastAsia="en-GB"/>
              </w:rPr>
              <w:t xml:space="preserve">VP: Tỉnh uỷ, </w:t>
            </w:r>
            <w:r w:rsidR="00AB5871">
              <w:rPr>
                <w:rFonts w:eastAsia="Times New Roman" w:cs="Times New Roman"/>
                <w:noProof/>
                <w:sz w:val="22"/>
                <w:lang w:val="vi-VN" w:eastAsia="en-GB"/>
              </w:rPr>
              <w:t>Đoàn ĐBQH</w:t>
            </w:r>
            <w:r w:rsidR="00AB5871">
              <w:rPr>
                <w:rFonts w:eastAsia="Times New Roman" w:cs="Times New Roman"/>
                <w:noProof/>
                <w:sz w:val="22"/>
                <w:lang w:eastAsia="en-GB"/>
              </w:rPr>
              <w:t>-</w:t>
            </w:r>
            <w:r w:rsidR="00AB5871" w:rsidRPr="00816372">
              <w:rPr>
                <w:rFonts w:eastAsia="Times New Roman" w:cs="Times New Roman"/>
                <w:noProof/>
                <w:sz w:val="22"/>
                <w:lang w:val="vi-VN" w:eastAsia="en-GB"/>
              </w:rPr>
              <w:t>HĐND</w:t>
            </w:r>
            <w:r w:rsidR="00AB5871">
              <w:rPr>
                <w:rFonts w:eastAsia="Times New Roman" w:cs="Times New Roman"/>
                <w:noProof/>
                <w:sz w:val="22"/>
                <w:lang w:val="vi-VN" w:eastAsia="en-GB"/>
              </w:rPr>
              <w:t xml:space="preserve"> tỉnh, </w:t>
            </w:r>
            <w:r w:rsidR="00AB5871" w:rsidRPr="00816372">
              <w:rPr>
                <w:rFonts w:eastAsia="Times New Roman" w:cs="Times New Roman"/>
                <w:noProof/>
                <w:sz w:val="22"/>
                <w:lang w:val="vi-VN" w:eastAsia="en-GB"/>
              </w:rPr>
              <w:t>UBND</w:t>
            </w:r>
            <w:r w:rsidR="00AB5871">
              <w:rPr>
                <w:rFonts w:eastAsia="Times New Roman" w:cs="Times New Roman"/>
                <w:noProof/>
                <w:sz w:val="22"/>
                <w:lang w:eastAsia="en-GB"/>
              </w:rPr>
              <w:t xml:space="preserve"> tỉnh;</w:t>
            </w:r>
          </w:p>
          <w:p w14:paraId="69339D57"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Các sở, ban, ngành, đoàn thể cấp tỉnh;</w:t>
            </w:r>
          </w:p>
          <w:p w14:paraId="7C2801B9"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HĐND, UBND các huyện, thành phố, thị xã;</w:t>
            </w:r>
          </w:p>
          <w:p w14:paraId="25D6FE5C"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Trang thông tin điện tử tỉnh;</w:t>
            </w:r>
          </w:p>
          <w:p w14:paraId="43E8D57B" w14:textId="77777777"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Trung tâm Thông tin VP HĐND tỉnh;</w:t>
            </w:r>
          </w:p>
          <w:p w14:paraId="5652A327" w14:textId="13DB066B" w:rsidR="008903B6" w:rsidRPr="00816372" w:rsidRDefault="00F84274" w:rsidP="00950BEB">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Trung tâm CB-TH</w:t>
            </w:r>
            <w:r w:rsidR="00446C1A">
              <w:rPr>
                <w:rFonts w:eastAsia="Times New Roman" w:cs="Times New Roman"/>
                <w:noProof/>
                <w:sz w:val="22"/>
                <w:lang w:eastAsia="en-GB"/>
              </w:rPr>
              <w:t xml:space="preserve"> tỉnh</w:t>
            </w:r>
            <w:r w:rsidRPr="00816372">
              <w:rPr>
                <w:rFonts w:eastAsia="Times New Roman" w:cs="Times New Roman"/>
                <w:noProof/>
                <w:sz w:val="22"/>
                <w:lang w:val="vi-VN" w:eastAsia="en-GB"/>
              </w:rPr>
              <w:t>;</w:t>
            </w:r>
          </w:p>
          <w:p w14:paraId="3B49F658" w14:textId="77777777" w:rsidR="008903B6" w:rsidRPr="00816372" w:rsidRDefault="00F84274" w:rsidP="00950BEB">
            <w:pPr>
              <w:spacing w:after="0" w:line="240" w:lineRule="auto"/>
              <w:rPr>
                <w:rFonts w:eastAsia="Times New Roman" w:cs="Times New Roman"/>
                <w:noProof/>
                <w:szCs w:val="28"/>
                <w:lang w:eastAsia="en-GB"/>
              </w:rPr>
            </w:pPr>
            <w:r w:rsidRPr="00816372">
              <w:rPr>
                <w:rFonts w:eastAsia="Times New Roman" w:cs="Times New Roman"/>
                <w:noProof/>
                <w:sz w:val="22"/>
                <w:lang w:val="vi-VN" w:eastAsia="en-GB"/>
              </w:rPr>
              <w:t>- Lưu: VT.</w:t>
            </w:r>
          </w:p>
        </w:tc>
        <w:tc>
          <w:tcPr>
            <w:tcW w:w="2271" w:type="pct"/>
          </w:tcPr>
          <w:p w14:paraId="1F7C6C61" w14:textId="77777777" w:rsidR="008903B6" w:rsidRPr="00816372" w:rsidRDefault="00F84274" w:rsidP="00950BEB">
            <w:pPr>
              <w:spacing w:after="0" w:line="240" w:lineRule="auto"/>
              <w:jc w:val="center"/>
              <w:rPr>
                <w:rFonts w:eastAsia="Times New Roman" w:cs="Times New Roman"/>
                <w:b/>
                <w:noProof/>
                <w:szCs w:val="28"/>
                <w:lang w:val="vi-VN" w:eastAsia="en-GB"/>
              </w:rPr>
            </w:pPr>
            <w:r w:rsidRPr="00816372">
              <w:rPr>
                <w:rFonts w:eastAsia="Times New Roman" w:cs="Times New Roman"/>
                <w:b/>
                <w:noProof/>
                <w:szCs w:val="28"/>
                <w:lang w:val="vi-VN" w:eastAsia="en-GB"/>
              </w:rPr>
              <w:t>CHỦ TỊCH</w:t>
            </w:r>
          </w:p>
          <w:p w14:paraId="035699FC"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2C5E1CBC" w14:textId="77777777" w:rsidR="008903B6" w:rsidRPr="00816372" w:rsidRDefault="008903B6" w:rsidP="00950BEB">
            <w:pPr>
              <w:spacing w:after="0" w:line="240" w:lineRule="auto"/>
              <w:jc w:val="center"/>
              <w:rPr>
                <w:rFonts w:eastAsia="Times New Roman" w:cs="Times New Roman"/>
                <w:b/>
                <w:noProof/>
                <w:szCs w:val="28"/>
                <w:lang w:eastAsia="en-GB"/>
              </w:rPr>
            </w:pPr>
          </w:p>
          <w:p w14:paraId="31811703" w14:textId="77777777" w:rsidR="008903B6" w:rsidRPr="00816372" w:rsidRDefault="008903B6" w:rsidP="00950BEB">
            <w:pPr>
              <w:spacing w:after="0" w:line="240" w:lineRule="auto"/>
              <w:jc w:val="center"/>
              <w:rPr>
                <w:rFonts w:eastAsia="Times New Roman" w:cs="Times New Roman"/>
                <w:b/>
                <w:noProof/>
                <w:szCs w:val="28"/>
                <w:lang w:eastAsia="en-GB"/>
              </w:rPr>
            </w:pPr>
          </w:p>
          <w:p w14:paraId="405CA934"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3DD404EF" w14:textId="77777777" w:rsidR="008903B6" w:rsidRPr="00816372" w:rsidRDefault="008903B6" w:rsidP="00950BEB">
            <w:pPr>
              <w:spacing w:after="0" w:line="240" w:lineRule="auto"/>
              <w:jc w:val="center"/>
              <w:rPr>
                <w:rFonts w:eastAsia="Times New Roman" w:cs="Times New Roman"/>
                <w:b/>
                <w:noProof/>
                <w:szCs w:val="28"/>
                <w:lang w:val="vi-VN" w:eastAsia="en-GB"/>
              </w:rPr>
            </w:pPr>
          </w:p>
          <w:p w14:paraId="4469C6B2" w14:textId="77777777" w:rsidR="008903B6" w:rsidRPr="00816372" w:rsidRDefault="008903B6" w:rsidP="00950BEB">
            <w:pPr>
              <w:spacing w:after="0" w:line="240" w:lineRule="auto"/>
              <w:jc w:val="center"/>
              <w:rPr>
                <w:rFonts w:eastAsia="Times New Roman" w:cs="Times New Roman"/>
                <w:b/>
                <w:noProof/>
                <w:szCs w:val="28"/>
                <w:lang w:val="en-GB" w:eastAsia="en-GB"/>
              </w:rPr>
            </w:pPr>
          </w:p>
          <w:p w14:paraId="28F87747" w14:textId="77777777" w:rsidR="008903B6" w:rsidRPr="00816372" w:rsidRDefault="008903B6" w:rsidP="00950BEB">
            <w:pPr>
              <w:spacing w:after="0" w:line="240" w:lineRule="auto"/>
              <w:jc w:val="center"/>
              <w:rPr>
                <w:rFonts w:eastAsia="Times New Roman" w:cs="Times New Roman"/>
                <w:b/>
                <w:noProof/>
                <w:sz w:val="20"/>
                <w:szCs w:val="28"/>
                <w:lang w:eastAsia="en-GB"/>
              </w:rPr>
            </w:pPr>
          </w:p>
          <w:p w14:paraId="5F04A5C0" w14:textId="0E6BD538" w:rsidR="008903B6" w:rsidRPr="00816372" w:rsidRDefault="004E5CF3" w:rsidP="00950BEB">
            <w:pPr>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Hoàng Trung Dũng</w:t>
            </w:r>
          </w:p>
        </w:tc>
      </w:tr>
    </w:tbl>
    <w:p w14:paraId="4A66E19F" w14:textId="77777777" w:rsidR="008903B6" w:rsidRPr="00816372" w:rsidRDefault="008903B6" w:rsidP="00950BEB">
      <w:pPr>
        <w:spacing w:after="0" w:line="240" w:lineRule="auto"/>
        <w:rPr>
          <w:rFonts w:cs="Times New Roman"/>
          <w:b/>
          <w:sz w:val="24"/>
          <w:szCs w:val="24"/>
        </w:rPr>
        <w:sectPr w:rsidR="008903B6" w:rsidRPr="00816372" w:rsidSect="00110959">
          <w:headerReference w:type="default" r:id="rId6"/>
          <w:footerReference w:type="default" r:id="rId7"/>
          <w:pgSz w:w="11907" w:h="16839" w:code="9"/>
          <w:pgMar w:top="1134" w:right="1134" w:bottom="1134" w:left="1701" w:header="624" w:footer="737" w:gutter="0"/>
          <w:cols w:space="720"/>
          <w:titlePg/>
          <w:docGrid w:linePitch="381"/>
        </w:sectPr>
      </w:pPr>
    </w:p>
    <w:p w14:paraId="67EA73AA" w14:textId="77777777" w:rsidR="008903B6" w:rsidRPr="00816372" w:rsidRDefault="008903B6" w:rsidP="00950BEB">
      <w:pPr>
        <w:spacing w:after="0" w:line="240" w:lineRule="auto"/>
        <w:rPr>
          <w:rFonts w:cs="Times New Roman"/>
          <w:b/>
          <w:sz w:val="2"/>
          <w:szCs w:val="2"/>
        </w:rPr>
      </w:pPr>
    </w:p>
    <w:sectPr w:rsidR="008903B6" w:rsidRPr="00816372" w:rsidSect="00110959">
      <w:footerReference w:type="default" r:id="rId8"/>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687AB" w14:textId="77777777" w:rsidR="00784768" w:rsidRDefault="00784768">
      <w:pPr>
        <w:spacing w:after="0" w:line="240" w:lineRule="auto"/>
      </w:pPr>
      <w:r>
        <w:separator/>
      </w:r>
    </w:p>
  </w:endnote>
  <w:endnote w:type="continuationSeparator" w:id="0">
    <w:p w14:paraId="484A2057" w14:textId="77777777" w:rsidR="00784768" w:rsidRDefault="0078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699" w14:textId="569DC3FC" w:rsidR="008903B6" w:rsidRDefault="008903B6">
    <w:pPr>
      <w:pStyle w:val="Footer"/>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90C3" w14:textId="77777777" w:rsidR="008903B6" w:rsidRDefault="00F84274">
    <w:pPr>
      <w:pStyle w:val="Footer"/>
      <w:jc w:val="right"/>
    </w:pPr>
    <w:r>
      <w:fldChar w:fldCharType="begin"/>
    </w:r>
    <w:r>
      <w:instrText xml:space="preserve"> PAGE   \* MERGEFORMAT </w:instrText>
    </w:r>
    <w:r>
      <w:fldChar w:fldCharType="separate"/>
    </w:r>
    <w:r w:rsidR="004540A6">
      <w:rPr>
        <w:noProof/>
      </w:rPr>
      <w:t>1</w:t>
    </w:r>
    <w:r>
      <w:rPr>
        <w:noProof/>
      </w:rPr>
      <w:fldChar w:fldCharType="end"/>
    </w:r>
  </w:p>
  <w:p w14:paraId="50B743CF" w14:textId="77777777" w:rsidR="008903B6" w:rsidRDefault="0089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0024" w14:textId="77777777" w:rsidR="00784768" w:rsidRDefault="00784768">
      <w:pPr>
        <w:spacing w:after="0" w:line="240" w:lineRule="auto"/>
      </w:pPr>
      <w:r>
        <w:separator/>
      </w:r>
    </w:p>
  </w:footnote>
  <w:footnote w:type="continuationSeparator" w:id="0">
    <w:p w14:paraId="1713679E" w14:textId="77777777" w:rsidR="00784768" w:rsidRDefault="00784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520352"/>
      <w:docPartObj>
        <w:docPartGallery w:val="Page Numbers (Top of Page)"/>
        <w:docPartUnique/>
      </w:docPartObj>
    </w:sdtPr>
    <w:sdtEndPr>
      <w:rPr>
        <w:noProof/>
      </w:rPr>
    </w:sdtEndPr>
    <w:sdtContent>
      <w:p w14:paraId="04BECE45" w14:textId="7326E6AB" w:rsidR="00DB2813" w:rsidRDefault="00DB2813">
        <w:pPr>
          <w:pStyle w:val="Header"/>
          <w:jc w:val="center"/>
        </w:pPr>
        <w:r>
          <w:fldChar w:fldCharType="begin"/>
        </w:r>
        <w:r>
          <w:instrText xml:space="preserve"> PAGE   \* MERGEFORMAT </w:instrText>
        </w:r>
        <w:r>
          <w:fldChar w:fldCharType="separate"/>
        </w:r>
        <w:r w:rsidR="00AE2D46">
          <w:rPr>
            <w:noProof/>
          </w:rPr>
          <w:t>2</w:t>
        </w:r>
        <w:r>
          <w:rPr>
            <w:noProof/>
          </w:rPr>
          <w:fldChar w:fldCharType="end"/>
        </w:r>
      </w:p>
    </w:sdtContent>
  </w:sdt>
  <w:p w14:paraId="4A03B2EF" w14:textId="77777777" w:rsidR="00DB2813" w:rsidRDefault="00DB2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B6"/>
    <w:rsid w:val="0001192A"/>
    <w:rsid w:val="00035775"/>
    <w:rsid w:val="0004224F"/>
    <w:rsid w:val="00060AD6"/>
    <w:rsid w:val="00067228"/>
    <w:rsid w:val="00074DD0"/>
    <w:rsid w:val="000D52EF"/>
    <w:rsid w:val="000E5317"/>
    <w:rsid w:val="00107579"/>
    <w:rsid w:val="00110959"/>
    <w:rsid w:val="0013161F"/>
    <w:rsid w:val="001352AB"/>
    <w:rsid w:val="00150A15"/>
    <w:rsid w:val="00150D20"/>
    <w:rsid w:val="00183450"/>
    <w:rsid w:val="001D07F4"/>
    <w:rsid w:val="001D3B7F"/>
    <w:rsid w:val="001D47C7"/>
    <w:rsid w:val="001D6C0A"/>
    <w:rsid w:val="001E28D8"/>
    <w:rsid w:val="002027BF"/>
    <w:rsid w:val="00223C11"/>
    <w:rsid w:val="002428C1"/>
    <w:rsid w:val="00253082"/>
    <w:rsid w:val="00305812"/>
    <w:rsid w:val="003217F7"/>
    <w:rsid w:val="00321BC2"/>
    <w:rsid w:val="00355607"/>
    <w:rsid w:val="00362496"/>
    <w:rsid w:val="00365F1D"/>
    <w:rsid w:val="003865FB"/>
    <w:rsid w:val="00394E1A"/>
    <w:rsid w:val="003D03B2"/>
    <w:rsid w:val="003E3F8F"/>
    <w:rsid w:val="00403C81"/>
    <w:rsid w:val="0041392D"/>
    <w:rsid w:val="0042496B"/>
    <w:rsid w:val="00446C1A"/>
    <w:rsid w:val="004540A6"/>
    <w:rsid w:val="00481EDF"/>
    <w:rsid w:val="0048401B"/>
    <w:rsid w:val="004A55C0"/>
    <w:rsid w:val="004B0786"/>
    <w:rsid w:val="004B1BC1"/>
    <w:rsid w:val="004B287D"/>
    <w:rsid w:val="004C07FC"/>
    <w:rsid w:val="004E5CF3"/>
    <w:rsid w:val="005266C2"/>
    <w:rsid w:val="00543D70"/>
    <w:rsid w:val="00551708"/>
    <w:rsid w:val="0056701F"/>
    <w:rsid w:val="00581C43"/>
    <w:rsid w:val="005B330A"/>
    <w:rsid w:val="005D1EF0"/>
    <w:rsid w:val="005D4771"/>
    <w:rsid w:val="00604D34"/>
    <w:rsid w:val="0061652D"/>
    <w:rsid w:val="00622003"/>
    <w:rsid w:val="006432C3"/>
    <w:rsid w:val="00662B3F"/>
    <w:rsid w:val="00662C20"/>
    <w:rsid w:val="006C52A8"/>
    <w:rsid w:val="007033C8"/>
    <w:rsid w:val="00721C38"/>
    <w:rsid w:val="00741F0B"/>
    <w:rsid w:val="00747E2F"/>
    <w:rsid w:val="00775A3C"/>
    <w:rsid w:val="00784768"/>
    <w:rsid w:val="0079531F"/>
    <w:rsid w:val="007D5FC2"/>
    <w:rsid w:val="00804A15"/>
    <w:rsid w:val="008064B0"/>
    <w:rsid w:val="00810540"/>
    <w:rsid w:val="00816372"/>
    <w:rsid w:val="00873DB7"/>
    <w:rsid w:val="008903B6"/>
    <w:rsid w:val="008A4CE7"/>
    <w:rsid w:val="00903C13"/>
    <w:rsid w:val="0091617B"/>
    <w:rsid w:val="00924EDE"/>
    <w:rsid w:val="00927CF7"/>
    <w:rsid w:val="0093333A"/>
    <w:rsid w:val="00934A3A"/>
    <w:rsid w:val="00950BEB"/>
    <w:rsid w:val="00950DB2"/>
    <w:rsid w:val="00996BFF"/>
    <w:rsid w:val="00A5091E"/>
    <w:rsid w:val="00A55244"/>
    <w:rsid w:val="00A6035D"/>
    <w:rsid w:val="00A66161"/>
    <w:rsid w:val="00AA0123"/>
    <w:rsid w:val="00AB5871"/>
    <w:rsid w:val="00AB5AD5"/>
    <w:rsid w:val="00AE2D46"/>
    <w:rsid w:val="00AE7305"/>
    <w:rsid w:val="00B41765"/>
    <w:rsid w:val="00B934F1"/>
    <w:rsid w:val="00BB509B"/>
    <w:rsid w:val="00BC567D"/>
    <w:rsid w:val="00BD3713"/>
    <w:rsid w:val="00C346A9"/>
    <w:rsid w:val="00C66FC1"/>
    <w:rsid w:val="00C67349"/>
    <w:rsid w:val="00CA5023"/>
    <w:rsid w:val="00CB2C1A"/>
    <w:rsid w:val="00CE3243"/>
    <w:rsid w:val="00CE772C"/>
    <w:rsid w:val="00D108C4"/>
    <w:rsid w:val="00D204A7"/>
    <w:rsid w:val="00D311A8"/>
    <w:rsid w:val="00D41423"/>
    <w:rsid w:val="00D578C0"/>
    <w:rsid w:val="00D759A7"/>
    <w:rsid w:val="00D96A1C"/>
    <w:rsid w:val="00DB2813"/>
    <w:rsid w:val="00DD252B"/>
    <w:rsid w:val="00E16484"/>
    <w:rsid w:val="00E40082"/>
    <w:rsid w:val="00E44FC7"/>
    <w:rsid w:val="00E5728F"/>
    <w:rsid w:val="00E70D1C"/>
    <w:rsid w:val="00E93EDE"/>
    <w:rsid w:val="00EA7DBA"/>
    <w:rsid w:val="00EB0066"/>
    <w:rsid w:val="00EB6782"/>
    <w:rsid w:val="00EC7182"/>
    <w:rsid w:val="00EF4AD1"/>
    <w:rsid w:val="00F111D0"/>
    <w:rsid w:val="00F16056"/>
    <w:rsid w:val="00F53D91"/>
    <w:rsid w:val="00F54649"/>
    <w:rsid w:val="00F84274"/>
    <w:rsid w:val="00FA4D5F"/>
    <w:rsid w:val="00FB5659"/>
    <w:rsid w:val="00FD17C1"/>
    <w:rsid w:val="00FD6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22C"/>
  <w15:docId w15:val="{F95FCBBF-B292-42A5-8386-E2D2835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355607"/>
    <w:pPr>
      <w:widowControl w:val="0"/>
      <w:spacing w:after="0" w:line="240" w:lineRule="auto"/>
    </w:pPr>
    <w:rPr>
      <w:rFonts w:eastAsia="SimSun" w:cs="Times New Roman"/>
      <w:kern w:val="2"/>
      <w:sz w:val="24"/>
      <w:szCs w:val="26"/>
      <w:lang w:eastAsia="zh-CN"/>
    </w:rPr>
  </w:style>
  <w:style w:type="paragraph" w:styleId="BalloonText">
    <w:name w:val="Balloon Text"/>
    <w:basedOn w:val="Normal"/>
    <w:link w:val="BalloonTextChar"/>
    <w:uiPriority w:val="99"/>
    <w:semiHidden/>
    <w:unhideWhenUsed/>
    <w:rsid w:val="0092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81453">
      <w:bodyDiv w:val="1"/>
      <w:marLeft w:val="0"/>
      <w:marRight w:val="0"/>
      <w:marTop w:val="0"/>
      <w:marBottom w:val="0"/>
      <w:divBdr>
        <w:top w:val="none" w:sz="0" w:space="0" w:color="auto"/>
        <w:left w:val="none" w:sz="0" w:space="0" w:color="auto"/>
        <w:bottom w:val="none" w:sz="0" w:space="0" w:color="auto"/>
        <w:right w:val="none" w:sz="0" w:space="0" w:color="auto"/>
      </w:divBdr>
    </w:div>
    <w:div w:id="290982500">
      <w:bodyDiv w:val="1"/>
      <w:marLeft w:val="0"/>
      <w:marRight w:val="0"/>
      <w:marTop w:val="0"/>
      <w:marBottom w:val="0"/>
      <w:divBdr>
        <w:top w:val="none" w:sz="0" w:space="0" w:color="auto"/>
        <w:left w:val="none" w:sz="0" w:space="0" w:color="auto"/>
        <w:bottom w:val="none" w:sz="0" w:space="0" w:color="auto"/>
        <w:right w:val="none" w:sz="0" w:space="0" w:color="auto"/>
      </w:divBdr>
    </w:div>
    <w:div w:id="976838539">
      <w:bodyDiv w:val="1"/>
      <w:marLeft w:val="0"/>
      <w:marRight w:val="0"/>
      <w:marTop w:val="0"/>
      <w:marBottom w:val="0"/>
      <w:divBdr>
        <w:top w:val="none" w:sz="0" w:space="0" w:color="auto"/>
        <w:left w:val="none" w:sz="0" w:space="0" w:color="auto"/>
        <w:bottom w:val="none" w:sz="0" w:space="0" w:color="auto"/>
        <w:right w:val="none" w:sz="0" w:space="0" w:color="auto"/>
      </w:divBdr>
    </w:div>
    <w:div w:id="18957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Phòng Đất đai 2 - Sở Tài Nguyên và Môi trường</vt:lpstr>
    </vt:vector>
  </TitlesOfParts>
  <Company>ghostviet.com</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Đất đai 1 - Sở Tài Nguyên và Môi trường</dc:title>
  <dc:creator>TQD</dc:creator>
  <cp:lastModifiedBy>AutoBVT</cp:lastModifiedBy>
  <cp:revision>16</cp:revision>
  <cp:lastPrinted>2018-08-01T08:06:00Z</cp:lastPrinted>
  <dcterms:created xsi:type="dcterms:W3CDTF">2021-08-27T03:24:00Z</dcterms:created>
  <dcterms:modified xsi:type="dcterms:W3CDTF">2021-09-06T10:09:00Z</dcterms:modified>
</cp:coreProperties>
</file>