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55"/>
        <w:gridCol w:w="6033"/>
      </w:tblGrid>
      <w:tr w:rsidR="00485517" w:rsidRPr="00235759" w14:paraId="6DBCA9D3" w14:textId="77777777" w:rsidTr="008B5C23">
        <w:trPr>
          <w:trHeight w:val="840"/>
        </w:trPr>
        <w:tc>
          <w:tcPr>
            <w:tcW w:w="1752" w:type="pct"/>
          </w:tcPr>
          <w:p w14:paraId="3822431D" w14:textId="77777777" w:rsidR="00485517" w:rsidRPr="008B5C23" w:rsidRDefault="00485517" w:rsidP="00DB6C5E">
            <w:pPr>
              <w:pStyle w:val="Heading1"/>
              <w:ind w:firstLine="0"/>
              <w:rPr>
                <w:rFonts w:asciiTheme="majorHAnsi" w:hAnsiTheme="majorHAnsi" w:cstheme="majorHAnsi"/>
                <w:i w:val="0"/>
              </w:rPr>
            </w:pPr>
            <w:r w:rsidRPr="008B5C23">
              <w:rPr>
                <w:rFonts w:asciiTheme="majorHAnsi" w:hAnsiTheme="majorHAnsi" w:cstheme="majorHAnsi"/>
                <w:i w:val="0"/>
                <w:noProof/>
                <w:lang w:val="vi-VN" w:eastAsia="vi-VN"/>
              </w:rPr>
              <mc:AlternateContent>
                <mc:Choice Requires="wps">
                  <w:drawing>
                    <wp:anchor distT="4294967294" distB="4294967294" distL="114300" distR="114300" simplePos="0" relativeHeight="251659264" behindDoc="0" locked="0" layoutInCell="1" allowOverlap="1" wp14:anchorId="6471A117" wp14:editId="606A7EE0">
                      <wp:simplePos x="0" y="0"/>
                      <wp:positionH relativeFrom="column">
                        <wp:posOffset>559435</wp:posOffset>
                      </wp:positionH>
                      <wp:positionV relativeFrom="paragraph">
                        <wp:posOffset>435610</wp:posOffset>
                      </wp:positionV>
                      <wp:extent cx="656590" cy="0"/>
                      <wp:effectExtent l="0" t="0" r="101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05pt,34.3pt" to="95.7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LM/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"/>
                  </w:pict>
                </mc:Fallback>
              </mc:AlternateContent>
            </w:r>
            <w:r w:rsidRPr="008B5C23">
              <w:rPr>
                <w:rFonts w:asciiTheme="majorHAnsi" w:hAnsiTheme="majorHAnsi" w:cstheme="majorHAnsi"/>
                <w:i w:val="0"/>
              </w:rPr>
              <w:t>HỘI ĐỒNG NHÂN DÂN TỈNH HÀ TĨNH</w:t>
            </w:r>
          </w:p>
        </w:tc>
        <w:tc>
          <w:tcPr>
            <w:tcW w:w="3248" w:type="pct"/>
          </w:tcPr>
          <w:p w14:paraId="15758A5A" w14:textId="77777777" w:rsidR="00485517" w:rsidRPr="00235759" w:rsidRDefault="00485517" w:rsidP="00570430">
            <w:pPr>
              <w:pStyle w:val="Heading4"/>
              <w:keepNext w:val="0"/>
              <w:widowControl w:val="0"/>
              <w:spacing w:before="40" w:after="40"/>
              <w:ind w:left="-108" w:right="-108"/>
              <w:rPr>
                <w:rFonts w:ascii="Times New Roman" w:hAnsi="Times New Roman"/>
                <w:sz w:val="26"/>
              </w:rPr>
            </w:pPr>
            <w:r w:rsidRPr="00235759">
              <w:rPr>
                <w:rFonts w:ascii="Times New Roman" w:hAnsi="Times New Roman"/>
                <w:sz w:val="26"/>
              </w:rPr>
              <w:t xml:space="preserve"> CỘNG HÒA XÃ HỘI CHỦ NGHĨA VIỆT NAM</w:t>
            </w:r>
          </w:p>
          <w:p w14:paraId="594957DD" w14:textId="77777777" w:rsidR="00485517" w:rsidRPr="00235759" w:rsidRDefault="00485517" w:rsidP="00570430">
            <w:pPr>
              <w:pStyle w:val="Heading2"/>
              <w:keepNext w:val="0"/>
              <w:widowControl w:val="0"/>
              <w:spacing w:before="40" w:after="40"/>
              <w:ind w:left="-108" w:right="-108" w:firstLine="0"/>
              <w:jc w:val="center"/>
            </w:pPr>
            <w:r w:rsidRPr="00235759">
              <w:rPr>
                <w:noProof/>
                <w:lang w:val="vi-VN" w:eastAsia="vi-VN"/>
              </w:rPr>
              <mc:AlternateContent>
                <mc:Choice Requires="wps">
                  <w:drawing>
                    <wp:anchor distT="4294967294" distB="4294967294" distL="114300" distR="114300" simplePos="0" relativeHeight="251661312" behindDoc="0" locked="0" layoutInCell="1" allowOverlap="1" wp14:anchorId="3FDFE0D9" wp14:editId="39A511EF">
                      <wp:simplePos x="0" y="0"/>
                      <wp:positionH relativeFrom="column">
                        <wp:posOffset>872490</wp:posOffset>
                      </wp:positionH>
                      <wp:positionV relativeFrom="paragraph">
                        <wp:posOffset>229758</wp:posOffset>
                      </wp:positionV>
                      <wp:extent cx="1976648"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6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FBDDBE"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7pt,18.1pt" to="224.3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"/>
                  </w:pict>
                </mc:Fallback>
              </mc:AlternateContent>
            </w:r>
            <w:r w:rsidRPr="00235759">
              <w:rPr>
                <w:rFonts w:ascii="Times New Roman" w:hAnsi="Times New Roman" w:hint="eastAsia"/>
                <w:sz w:val="28"/>
                <w:szCs w:val="28"/>
              </w:rPr>
              <w:t>Đ</w:t>
            </w:r>
            <w:r w:rsidRPr="00235759">
              <w:rPr>
                <w:rFonts w:ascii="Times New Roman" w:hAnsi="Times New Roman"/>
                <w:sz w:val="28"/>
                <w:szCs w:val="28"/>
              </w:rPr>
              <w:t>ộc lập - Tự do - Hạnh phúc</w:t>
            </w:r>
          </w:p>
        </w:tc>
      </w:tr>
      <w:tr w:rsidR="00485517" w:rsidRPr="00235759" w14:paraId="7882E89B" w14:textId="77777777" w:rsidTr="008B5C23">
        <w:trPr>
          <w:trHeight w:val="369"/>
        </w:trPr>
        <w:tc>
          <w:tcPr>
            <w:tcW w:w="1752" w:type="pct"/>
          </w:tcPr>
          <w:p w14:paraId="79CBFD1C" w14:textId="28F8809F" w:rsidR="00485517" w:rsidRPr="00235759" w:rsidRDefault="00570430" w:rsidP="00570430">
            <w:pPr>
              <w:spacing w:before="40" w:after="40"/>
              <w:jc w:val="center"/>
              <w:rPr>
                <w:sz w:val="26"/>
                <w:szCs w:val="26"/>
              </w:rPr>
            </w:pPr>
            <w:r>
              <w:rPr>
                <w:sz w:val="26"/>
                <w:szCs w:val="26"/>
              </w:rPr>
              <w:t xml:space="preserve">Số: 337 </w:t>
            </w:r>
            <w:r w:rsidR="00485517" w:rsidRPr="00235759">
              <w:rPr>
                <w:sz w:val="26"/>
                <w:szCs w:val="26"/>
              </w:rPr>
              <w:t>/BC-HĐND</w:t>
            </w:r>
          </w:p>
        </w:tc>
        <w:tc>
          <w:tcPr>
            <w:tcW w:w="3248" w:type="pct"/>
          </w:tcPr>
          <w:p w14:paraId="21BA05F2" w14:textId="3EA41D9B" w:rsidR="00485517" w:rsidRPr="00235759" w:rsidRDefault="00485517" w:rsidP="00570430">
            <w:pPr>
              <w:spacing w:before="40" w:after="40"/>
              <w:jc w:val="center"/>
              <w:rPr>
                <w:i/>
                <w:sz w:val="26"/>
                <w:szCs w:val="26"/>
              </w:rPr>
            </w:pPr>
            <w:r w:rsidRPr="00235759">
              <w:rPr>
                <w:i/>
                <w:iCs/>
                <w:sz w:val="26"/>
                <w:szCs w:val="26"/>
              </w:rPr>
              <w:t xml:space="preserve">Hà Tĩnh, ngày </w:t>
            </w:r>
            <w:r w:rsidR="0077423E">
              <w:rPr>
                <w:i/>
                <w:iCs/>
                <w:sz w:val="26"/>
                <w:szCs w:val="26"/>
              </w:rPr>
              <w:t>11</w:t>
            </w:r>
            <w:r>
              <w:rPr>
                <w:i/>
                <w:iCs/>
                <w:sz w:val="26"/>
                <w:szCs w:val="26"/>
              </w:rPr>
              <w:t xml:space="preserve"> </w:t>
            </w:r>
            <w:r w:rsidRPr="00235759">
              <w:rPr>
                <w:i/>
                <w:iCs/>
                <w:sz w:val="26"/>
                <w:szCs w:val="26"/>
              </w:rPr>
              <w:t xml:space="preserve">tháng </w:t>
            </w:r>
            <w:r>
              <w:rPr>
                <w:i/>
                <w:iCs/>
                <w:sz w:val="26"/>
                <w:szCs w:val="26"/>
              </w:rPr>
              <w:t>7</w:t>
            </w:r>
            <w:r w:rsidRPr="00235759">
              <w:rPr>
                <w:i/>
                <w:iCs/>
                <w:sz w:val="26"/>
                <w:szCs w:val="26"/>
              </w:rPr>
              <w:t xml:space="preserve"> n</w:t>
            </w:r>
            <w:r w:rsidRPr="00235759">
              <w:rPr>
                <w:rFonts w:hint="eastAsia"/>
                <w:i/>
                <w:iCs/>
                <w:sz w:val="26"/>
                <w:szCs w:val="26"/>
              </w:rPr>
              <w:t>ă</w:t>
            </w:r>
            <w:r w:rsidRPr="00235759">
              <w:rPr>
                <w:i/>
                <w:iCs/>
                <w:sz w:val="26"/>
                <w:szCs w:val="26"/>
              </w:rPr>
              <w:t>m 202</w:t>
            </w:r>
            <w:r>
              <w:rPr>
                <w:i/>
                <w:iCs/>
                <w:sz w:val="26"/>
                <w:szCs w:val="26"/>
              </w:rPr>
              <w:t>3</w:t>
            </w:r>
          </w:p>
        </w:tc>
      </w:tr>
    </w:tbl>
    <w:p w14:paraId="51227E64" w14:textId="77777777" w:rsidR="00485517" w:rsidRDefault="00485517" w:rsidP="00485517">
      <w:pPr>
        <w:pStyle w:val="Heading4"/>
        <w:keepNext w:val="0"/>
        <w:widowControl w:val="0"/>
        <w:spacing w:before="240" w:line="340" w:lineRule="exact"/>
        <w:rPr>
          <w:rFonts w:ascii="Times New Roman" w:hAnsi="Times New Roman"/>
          <w:bCs/>
          <w:sz w:val="28"/>
          <w:szCs w:val="28"/>
        </w:rPr>
      </w:pPr>
    </w:p>
    <w:p w14:paraId="33579460" w14:textId="77777777" w:rsidR="00485517" w:rsidRPr="00235759" w:rsidRDefault="00485517" w:rsidP="00485517">
      <w:pPr>
        <w:pStyle w:val="Heading4"/>
        <w:keepNext w:val="0"/>
        <w:widowControl w:val="0"/>
        <w:spacing w:before="240" w:line="340" w:lineRule="exact"/>
        <w:rPr>
          <w:rFonts w:ascii="Times New Roman" w:hAnsi="Times New Roman"/>
          <w:bCs/>
          <w:sz w:val="28"/>
          <w:szCs w:val="28"/>
        </w:rPr>
      </w:pPr>
      <w:r w:rsidRPr="00235759">
        <w:rPr>
          <w:rFonts w:ascii="Times New Roman" w:hAnsi="Times New Roman"/>
          <w:bCs/>
          <w:sz w:val="28"/>
          <w:szCs w:val="28"/>
        </w:rPr>
        <w:t xml:space="preserve">BÁO CÁO </w:t>
      </w:r>
    </w:p>
    <w:p w14:paraId="41E3FCBE" w14:textId="77777777" w:rsidR="00485517" w:rsidRDefault="00485517" w:rsidP="00485517">
      <w:pPr>
        <w:jc w:val="center"/>
        <w:rPr>
          <w:b/>
        </w:rPr>
      </w:pPr>
      <w:r w:rsidRPr="00235759">
        <w:rPr>
          <w:rFonts w:ascii="Times New Roman Bold" w:hAnsi="Times New Roman Bold"/>
          <w:b/>
          <w:spacing w:val="-6"/>
        </w:rPr>
        <w:t xml:space="preserve">Thẩm tra Tờ trình và dự thảo Nghị quyết </w:t>
      </w:r>
      <w:r>
        <w:rPr>
          <w:rFonts w:ascii="Times New Roman Bold" w:hAnsi="Times New Roman Bold"/>
          <w:b/>
          <w:spacing w:val="-6"/>
        </w:rPr>
        <w:t xml:space="preserve">về </w:t>
      </w:r>
      <w:r>
        <w:rPr>
          <w:b/>
        </w:rPr>
        <w:t>chính sách hỗ trợ</w:t>
      </w:r>
    </w:p>
    <w:p w14:paraId="6263E501" w14:textId="77777777" w:rsidR="00485517" w:rsidRDefault="00485517" w:rsidP="00485517">
      <w:pPr>
        <w:jc w:val="center"/>
        <w:rPr>
          <w:b/>
        </w:rPr>
      </w:pPr>
      <w:r w:rsidRPr="005220C0">
        <w:rPr>
          <w:b/>
        </w:rPr>
        <w:t>đối với</w:t>
      </w:r>
      <w:r>
        <w:rPr>
          <w:b/>
        </w:rPr>
        <w:t xml:space="preserve"> </w:t>
      </w:r>
      <w:r w:rsidRPr="005220C0">
        <w:rPr>
          <w:b/>
        </w:rPr>
        <w:t>người thuộc hộ nghèo và một số đối tượng có hoàn cảnh khó khăn</w:t>
      </w:r>
    </w:p>
    <w:p w14:paraId="2D554B5B" w14:textId="77777777" w:rsidR="00485517" w:rsidRPr="00993299" w:rsidRDefault="00485517" w:rsidP="00485517">
      <w:pPr>
        <w:jc w:val="center"/>
      </w:pPr>
      <w:r w:rsidRPr="005220C0">
        <w:rPr>
          <w:b/>
        </w:rPr>
        <w:t>khi khám bệnh, chữa bệnh tại các cơ sở y tế giai đoạn 2023-2025</w:t>
      </w:r>
    </w:p>
    <w:p w14:paraId="3C389C6E" w14:textId="77777777" w:rsidR="00485517" w:rsidRPr="00235759" w:rsidRDefault="00485517" w:rsidP="00485517">
      <w:pPr>
        <w:jc w:val="center"/>
        <w:rPr>
          <w:i/>
        </w:rPr>
      </w:pPr>
      <w:r>
        <w:rPr>
          <w:i/>
        </w:rPr>
        <w:t>(Trình Kỳ họp thứ 14</w:t>
      </w:r>
      <w:r w:rsidRPr="00235759">
        <w:rPr>
          <w:i/>
        </w:rPr>
        <w:t>, HĐND tỉnh khóa XVIII)</w:t>
      </w:r>
    </w:p>
    <w:p w14:paraId="62D5EE8B" w14:textId="77777777" w:rsidR="00485517" w:rsidRPr="00235759" w:rsidRDefault="00485517" w:rsidP="00485517">
      <w:pPr>
        <w:spacing w:after="120" w:line="300" w:lineRule="exact"/>
        <w:jc w:val="center"/>
        <w:rPr>
          <w:i/>
        </w:rPr>
      </w:pPr>
      <w:r w:rsidRPr="00235759">
        <w:rPr>
          <w:noProof/>
          <w:lang w:val="vi-VN" w:eastAsia="vi-VN"/>
        </w:rPr>
        <mc:AlternateContent>
          <mc:Choice Requires="wps">
            <w:drawing>
              <wp:anchor distT="4294967295" distB="4294967295" distL="114300" distR="114300" simplePos="0" relativeHeight="251660288" behindDoc="0" locked="0" layoutInCell="1" allowOverlap="1" wp14:anchorId="449D2B17" wp14:editId="2576EB25">
                <wp:simplePos x="0" y="0"/>
                <wp:positionH relativeFrom="column">
                  <wp:posOffset>2021840</wp:posOffset>
                </wp:positionH>
                <wp:positionV relativeFrom="paragraph">
                  <wp:posOffset>30953</wp:posOffset>
                </wp:positionV>
                <wp:extent cx="17716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71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2pt,2.45pt" to="298.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">
                <o:lock v:ext="edit" shapetype="f"/>
              </v:line>
            </w:pict>
          </mc:Fallback>
        </mc:AlternateContent>
      </w:r>
    </w:p>
    <w:p w14:paraId="442D2862" w14:textId="118ACEB5" w:rsidR="00485517" w:rsidRPr="005220C0" w:rsidRDefault="00485517" w:rsidP="00485517">
      <w:pPr>
        <w:spacing w:before="120" w:after="120" w:line="340" w:lineRule="exact"/>
        <w:ind w:firstLine="720"/>
        <w:jc w:val="both"/>
      </w:pPr>
      <w:r w:rsidRPr="005220C0">
        <w:t>Thực hiện chức năng, nhiệm vụ theo quy định và sự phân công của Thường trực Hội đồng nhân dân tỉnh, Ban Văn hóa - Xã hội Hội đồng nhân dân tỉnh báo c</w:t>
      </w:r>
      <w:r w:rsidR="0077423E">
        <w:t xml:space="preserve">áo kết quả thẩm tra Tờ trình số 282/TTr-UBND ngày 10 </w:t>
      </w:r>
      <w:r w:rsidRPr="005220C0">
        <w:t xml:space="preserve">tháng </w:t>
      </w:r>
      <w:r>
        <w:t>7 năm 2023</w:t>
      </w:r>
      <w:r w:rsidRPr="005220C0">
        <w:t xml:space="preserve"> của Ủy ban nhân dân tỉnh kèm theo dự thảo Nghị quyết </w:t>
      </w:r>
      <w:r>
        <w:t xml:space="preserve">về </w:t>
      </w:r>
      <w:r w:rsidRPr="00993299">
        <w:t>chính sách hỗ trợ đối với người thuộc hộ nghèo và một số đối tượng</w:t>
      </w:r>
      <w:r>
        <w:t xml:space="preserve"> </w:t>
      </w:r>
      <w:r w:rsidRPr="00993299">
        <w:t>có hoàn cảnh khó khăn khi khám bệnh, chữa bệnh tại các cơ sở y tế giai đoạ</w:t>
      </w:r>
      <w:r>
        <w:t>n 2023-</w:t>
      </w:r>
      <w:r w:rsidRPr="00993299">
        <w:t>2025</w:t>
      </w:r>
      <w:r w:rsidR="00D8291F">
        <w:t>,</w:t>
      </w:r>
      <w:r w:rsidRPr="005220C0">
        <w:t xml:space="preserve"> như sau:</w:t>
      </w:r>
    </w:p>
    <w:p w14:paraId="137301EF" w14:textId="77777777" w:rsidR="00EC6DB1" w:rsidRDefault="00485517" w:rsidP="00EC6DB1">
      <w:pPr>
        <w:spacing w:before="120" w:after="120" w:line="340" w:lineRule="exact"/>
        <w:ind w:firstLine="720"/>
        <w:jc w:val="both"/>
        <w:rPr>
          <w:b/>
        </w:rPr>
      </w:pPr>
      <w:r w:rsidRPr="005220C0">
        <w:rPr>
          <w:b/>
        </w:rPr>
        <w:t>1. Về sự cần thiết</w:t>
      </w:r>
    </w:p>
    <w:p w14:paraId="3E1DE87E" w14:textId="2C49E845" w:rsidR="00485517" w:rsidRDefault="00485517" w:rsidP="00EC6DB1">
      <w:pPr>
        <w:spacing w:before="120" w:after="120" w:line="340" w:lineRule="exact"/>
        <w:ind w:firstLine="720"/>
        <w:jc w:val="both"/>
      </w:pPr>
      <w:r w:rsidRPr="00EC6DB1">
        <w:t xml:space="preserve">Thời gian qua, tỉnh đã có nhiều </w:t>
      </w:r>
      <w:r w:rsidR="00EC6DB1" w:rsidRPr="00EC6DB1">
        <w:t>chính sách hỗ trợ hộ nghèo, hộ cận nghèo và các gia đình có hoàn cảnh khó khăn trên địa bàn</w:t>
      </w:r>
      <w:r w:rsidR="0055364D">
        <w:rPr>
          <w:rStyle w:val="FootnoteReference"/>
        </w:rPr>
        <w:footnoteReference w:id="1"/>
      </w:r>
      <w:r w:rsidR="00EC6DB1" w:rsidRPr="00EC6DB1">
        <w:t xml:space="preserve">. </w:t>
      </w:r>
      <w:r w:rsidR="00EC6DB1">
        <w:t>Đối với chính sách hỗ trợ một phần chi phí khám chữa bệnh cho người nghèo trên địa bàn tỉnh được triển khai thực hiện từ năm 2014</w:t>
      </w:r>
      <w:r w:rsidR="00A84C91">
        <w:t>.</w:t>
      </w:r>
      <w:r w:rsidR="008B5C23">
        <w:t xml:space="preserve"> </w:t>
      </w:r>
      <w:r w:rsidR="009250B7">
        <w:t>T</w:t>
      </w:r>
      <w:r w:rsidR="00EC6DB1">
        <w:t xml:space="preserve">uy nhiên, một số </w:t>
      </w:r>
      <w:r w:rsidR="0077423E">
        <w:t>nội dung</w:t>
      </w:r>
      <w:r w:rsidR="00EC6DB1">
        <w:t xml:space="preserve"> không còn phù hợp với</w:t>
      </w:r>
      <w:r w:rsidR="0077423E">
        <w:t xml:space="preserve"> các quy định và tình hình</w:t>
      </w:r>
      <w:r w:rsidR="00EC6DB1">
        <w:t xml:space="preserve"> thực tiễn</w:t>
      </w:r>
      <w:r w:rsidR="00A84C91">
        <w:t>,</w:t>
      </w:r>
      <w:r w:rsidR="00EC6DB1">
        <w:t xml:space="preserve"> nên việc ban hành </w:t>
      </w:r>
      <w:r w:rsidR="00EC6DB1" w:rsidRPr="005220C0">
        <w:t xml:space="preserve">Nghị quyết </w:t>
      </w:r>
      <w:r w:rsidR="00EC6DB1">
        <w:t xml:space="preserve">về </w:t>
      </w:r>
      <w:r w:rsidR="00EC6DB1" w:rsidRPr="00993299">
        <w:t>chính sách hỗ trợ đối với người thuộc hộ nghèo và một số đối tượng</w:t>
      </w:r>
      <w:r w:rsidR="00EC6DB1">
        <w:t xml:space="preserve"> </w:t>
      </w:r>
      <w:r w:rsidR="00EC6DB1" w:rsidRPr="00993299">
        <w:t>có hoàn cảnh khó khăn khi khám bệnh, chữa bệnh tại các cơ sở y tế giai đoạ</w:t>
      </w:r>
      <w:r w:rsidR="00EC6DB1">
        <w:t xml:space="preserve">n 2023-2025 là cần thiết nhằm hỗ trợ </w:t>
      </w:r>
      <w:r>
        <w:t>chi phí khám bệnh, chữa bệnh cho người thuộc hộ nghèo, người dân tộc thiểu số đang sinh sống tại vùng khó khăn, người hưởng trợ cấp xã hội, người đang được nuôi dưỡng tại các cơ sở bảo trợ xã hội và người mắc bệnh hiểm nghèo khi điều trị tại các cơ</w:t>
      </w:r>
      <w:r w:rsidR="00015639">
        <w:t xml:space="preserve"> sở y tế từ tuyến huyện trở lên,</w:t>
      </w:r>
      <w:r>
        <w:t xml:space="preserve"> góp phần giảm bớt khó khăn về kinh tế, giúp người bệnh yên tâm điều trị, tiếp cận các dịch vụ y tế chất lượng, đảm</w:t>
      </w:r>
      <w:r w:rsidR="00EC6DB1">
        <w:t xml:space="preserve"> bảo chính sách an sinh xã hội</w:t>
      </w:r>
      <w:r w:rsidR="00B166CE">
        <w:rPr>
          <w:lang w:val="vi-VN"/>
        </w:rPr>
        <w:t xml:space="preserve"> trên địa bàn</w:t>
      </w:r>
      <w:r w:rsidR="00EC6DB1">
        <w:t>.</w:t>
      </w:r>
    </w:p>
    <w:p w14:paraId="1C6D0C3B" w14:textId="77777777" w:rsidR="00485517" w:rsidRPr="005220C0" w:rsidRDefault="00485517" w:rsidP="00485517">
      <w:pPr>
        <w:spacing w:before="120" w:after="120" w:line="340" w:lineRule="exact"/>
        <w:ind w:firstLine="720"/>
        <w:jc w:val="both"/>
        <w:rPr>
          <w:b/>
          <w:szCs w:val="28"/>
        </w:rPr>
      </w:pPr>
      <w:r w:rsidRPr="005220C0">
        <w:rPr>
          <w:b/>
          <w:szCs w:val="28"/>
        </w:rPr>
        <w:t>2. Về thẩm quyền ban hành, că</w:t>
      </w:r>
      <w:bookmarkStart w:id="0" w:name="_GoBack"/>
      <w:bookmarkEnd w:id="0"/>
      <w:r w:rsidRPr="005220C0">
        <w:rPr>
          <w:b/>
          <w:szCs w:val="28"/>
        </w:rPr>
        <w:t>n cứ pháp lý</w:t>
      </w:r>
    </w:p>
    <w:p w14:paraId="1E7B00D6" w14:textId="77777777" w:rsidR="00485517" w:rsidRPr="005220C0" w:rsidRDefault="00485517" w:rsidP="00485517">
      <w:pPr>
        <w:spacing w:before="120" w:after="120" w:line="340" w:lineRule="exact"/>
        <w:ind w:firstLine="720"/>
        <w:jc w:val="both"/>
      </w:pPr>
      <w:r>
        <w:t>V</w:t>
      </w:r>
      <w:r w:rsidRPr="005220C0">
        <w:t xml:space="preserve">iệc Ủy ban nhân dân tỉnh trình Hội đồng nhân dân tỉnh ban hành Nghị quyết </w:t>
      </w:r>
      <w:r w:rsidRPr="005220C0">
        <w:rPr>
          <w:szCs w:val="28"/>
        </w:rPr>
        <w:t xml:space="preserve">về </w:t>
      </w:r>
      <w:r w:rsidRPr="00993299">
        <w:t>chính sách hỗ trợ đối với người thuộc hộ nghèo và một số đối tượng</w:t>
      </w:r>
      <w:r>
        <w:t xml:space="preserve"> </w:t>
      </w:r>
      <w:r w:rsidRPr="00993299">
        <w:t>có hoàn cảnh khó khăn khi khám bệnh, chữa bệnh tại các cơ sở y tế giai đoạ</w:t>
      </w:r>
      <w:r w:rsidR="00015639">
        <w:t>n 2023-</w:t>
      </w:r>
      <w:r w:rsidRPr="00993299">
        <w:t>2025</w:t>
      </w:r>
      <w:r w:rsidRPr="005220C0">
        <w:rPr>
          <w:szCs w:val="28"/>
        </w:rPr>
        <w:t xml:space="preserve"> </w:t>
      </w:r>
      <w:r w:rsidRPr="005220C0">
        <w:t xml:space="preserve">là phù hợp và đúng thẩm quyền được quy định tại </w:t>
      </w:r>
      <w:r w:rsidRPr="005220C0">
        <w:rPr>
          <w:lang w:val="vi-VN"/>
        </w:rPr>
        <w:t>k</w:t>
      </w:r>
      <w:r w:rsidRPr="005220C0">
        <w:t xml:space="preserve">hoản 4 Điều 27, Luật </w:t>
      </w:r>
      <w:r w:rsidRPr="005220C0">
        <w:rPr>
          <w:lang w:val="vi-VN"/>
        </w:rPr>
        <w:lastRenderedPageBreak/>
        <w:t>B</w:t>
      </w:r>
      <w:r w:rsidRPr="005220C0">
        <w:t>an hành Văn bản quy phạm pháp luật</w:t>
      </w:r>
      <w:r w:rsidRPr="005220C0">
        <w:rPr>
          <w:rStyle w:val="FootnoteReference"/>
        </w:rPr>
        <w:footnoteReference w:id="2"/>
      </w:r>
      <w:r w:rsidRPr="005220C0">
        <w:t xml:space="preserve">; </w:t>
      </w:r>
      <w:r w:rsidRPr="005220C0">
        <w:rPr>
          <w:lang w:val="vi-VN"/>
        </w:rPr>
        <w:t>đ</w:t>
      </w:r>
      <w:r w:rsidRPr="005220C0">
        <w:t xml:space="preserve">iểm h </w:t>
      </w:r>
      <w:r w:rsidRPr="005220C0">
        <w:rPr>
          <w:lang w:val="vi-VN"/>
        </w:rPr>
        <w:t>k</w:t>
      </w:r>
      <w:r w:rsidRPr="005220C0">
        <w:t>hoản 9 Điều 30, Luật Ngân sách Nhà nước</w:t>
      </w:r>
      <w:r w:rsidRPr="005220C0">
        <w:rPr>
          <w:rStyle w:val="FootnoteReference"/>
        </w:rPr>
        <w:footnoteReference w:id="3"/>
      </w:r>
      <w:r w:rsidRPr="005220C0">
        <w:t>.</w:t>
      </w:r>
    </w:p>
    <w:p w14:paraId="6FDBDD91" w14:textId="77777777" w:rsidR="00485517" w:rsidRPr="005220C0" w:rsidRDefault="00485517" w:rsidP="00485517">
      <w:pPr>
        <w:spacing w:before="120" w:after="120" w:line="340" w:lineRule="exact"/>
        <w:ind w:firstLine="720"/>
        <w:jc w:val="both"/>
        <w:rPr>
          <w:lang w:val="sq-AL"/>
        </w:rPr>
      </w:pPr>
      <w:r w:rsidRPr="005220C0">
        <w:rPr>
          <w:lang w:val="sq-AL"/>
        </w:rPr>
        <w:t>Tờ trình, dự thảo Nghị quyết đã có đầy đủ hồ sơ, thủ tục và các căn cứ pháp lý liên quan, được cơ quan tư pháp thẩm định theo đúng trình tự ban hành văn bản quy phạm pháp luật.</w:t>
      </w:r>
    </w:p>
    <w:p w14:paraId="60CFFCFC" w14:textId="77777777" w:rsidR="00485517" w:rsidRDefault="00485517" w:rsidP="00485517">
      <w:pPr>
        <w:spacing w:before="120" w:after="120" w:line="340" w:lineRule="exact"/>
        <w:ind w:firstLine="720"/>
        <w:jc w:val="both"/>
        <w:rPr>
          <w:b/>
        </w:rPr>
      </w:pPr>
      <w:r w:rsidRPr="005220C0">
        <w:rPr>
          <w:b/>
        </w:rPr>
        <w:t>3. Về nội dung dự thảo Nghị quyết</w:t>
      </w:r>
    </w:p>
    <w:p w14:paraId="26292C63" w14:textId="77777777" w:rsidR="00485517" w:rsidRDefault="00485517" w:rsidP="00485517">
      <w:pPr>
        <w:spacing w:before="120" w:after="120" w:line="340" w:lineRule="exact"/>
        <w:ind w:firstLine="720"/>
        <w:jc w:val="both"/>
      </w:pPr>
      <w:r w:rsidRPr="003C2B5D">
        <w:t xml:space="preserve">Ban Văn hóa - Xã hội </w:t>
      </w:r>
      <w:r>
        <w:t xml:space="preserve">Hội đồng nhân dân tỉnh </w:t>
      </w:r>
      <w:r w:rsidRPr="003C2B5D">
        <w:t>đã tổ chức làm việc với cơ quan soạn thảo</w:t>
      </w:r>
      <w:r>
        <w:t xml:space="preserve"> và một số đơn vị có liên quan;</w:t>
      </w:r>
      <w:r w:rsidRPr="003C2B5D">
        <w:t xml:space="preserve"> các ý kiến góp</w:t>
      </w:r>
      <w:r>
        <w:t xml:space="preserve"> ý đã được tiếp thu, chỉnh sửa, hoàn thiện, đảm bảo quy định.</w:t>
      </w:r>
    </w:p>
    <w:p w14:paraId="14988777" w14:textId="77777777" w:rsidR="00485517" w:rsidRPr="003C2B5D" w:rsidRDefault="00485517" w:rsidP="00485517">
      <w:pPr>
        <w:spacing w:before="120" w:after="120" w:line="340" w:lineRule="exact"/>
        <w:ind w:firstLine="720"/>
        <w:jc w:val="both"/>
      </w:pPr>
      <w:r w:rsidRPr="003C2B5D">
        <w:t>Với kết quả thẩm tra trên, Ban Văn hóa - Xã hội thống nhất đề nghị Hội đồng nhâ</w:t>
      </w:r>
      <w:r>
        <w:t xml:space="preserve">n dân tỉnh thông qua Nghị quyết về </w:t>
      </w:r>
      <w:r w:rsidRPr="00993299">
        <w:t>chính sách hỗ trợ đối với người thuộc hộ nghèo và một số đối tượng</w:t>
      </w:r>
      <w:r>
        <w:t xml:space="preserve"> </w:t>
      </w:r>
      <w:r w:rsidRPr="00993299">
        <w:t>có hoàn cảnh khó khăn khi khám bệnh, chữa bệnh tại các cơ sở y tế giai đoạ</w:t>
      </w:r>
      <w:r>
        <w:t>n 2023-</w:t>
      </w:r>
      <w:r w:rsidRPr="00993299">
        <w:t>2025</w:t>
      </w:r>
      <w:r>
        <w:t xml:space="preserve"> như Tờ trình và dự thảo Nghị quyết của Ủy ban nhân dân tỉnh.</w:t>
      </w:r>
    </w:p>
    <w:p w14:paraId="3A91AE3B" w14:textId="77777777" w:rsidR="00485517" w:rsidRPr="003C2B5D" w:rsidRDefault="00485517" w:rsidP="00485517">
      <w:pPr>
        <w:spacing w:before="120" w:after="120" w:line="340" w:lineRule="exact"/>
        <w:ind w:firstLine="720"/>
        <w:jc w:val="both"/>
      </w:pPr>
      <w:r>
        <w:t>K</w:t>
      </w:r>
      <w:r w:rsidRPr="003C2B5D">
        <w:t>ính trình Hội đồng nhân dân tỉnh xem xét, quyết định./.</w:t>
      </w:r>
    </w:p>
    <w:p w14:paraId="01D5EAA6" w14:textId="77777777" w:rsidR="00485517" w:rsidRPr="003C2B5D" w:rsidRDefault="00485517" w:rsidP="00485517">
      <w:pPr>
        <w:spacing w:line="340" w:lineRule="exact"/>
        <w:ind w:firstLine="720"/>
        <w:jc w:val="both"/>
      </w:pPr>
    </w:p>
    <w:tbl>
      <w:tblPr>
        <w:tblW w:w="5000" w:type="pct"/>
        <w:tblLook w:val="0000" w:firstRow="0" w:lastRow="0" w:firstColumn="0" w:lastColumn="0" w:noHBand="0" w:noVBand="0"/>
      </w:tblPr>
      <w:tblGrid>
        <w:gridCol w:w="4601"/>
        <w:gridCol w:w="4687"/>
      </w:tblGrid>
      <w:tr w:rsidR="00485517" w:rsidRPr="00C344FC" w14:paraId="6FB1E102" w14:textId="77777777" w:rsidTr="00044329">
        <w:trPr>
          <w:trHeight w:val="176"/>
        </w:trPr>
        <w:tc>
          <w:tcPr>
            <w:tcW w:w="2477" w:type="pct"/>
          </w:tcPr>
          <w:p w14:paraId="06979449" w14:textId="77777777" w:rsidR="00485517" w:rsidRPr="00C344FC" w:rsidRDefault="00485517" w:rsidP="00044329">
            <w:pPr>
              <w:rPr>
                <w:b/>
                <w:bCs/>
                <w:i/>
                <w:sz w:val="24"/>
                <w:lang w:val="nb-NO"/>
              </w:rPr>
            </w:pPr>
            <w:r w:rsidRPr="00C344FC">
              <w:rPr>
                <w:b/>
                <w:bCs/>
                <w:i/>
                <w:sz w:val="24"/>
                <w:lang w:val="nb-NO"/>
              </w:rPr>
              <w:t>N</w:t>
            </w:r>
            <w:r w:rsidRPr="00C344FC">
              <w:rPr>
                <w:rFonts w:hint="eastAsia"/>
                <w:b/>
                <w:bCs/>
                <w:i/>
                <w:sz w:val="24"/>
                <w:lang w:val="nb-NO"/>
              </w:rPr>
              <w:t>ơ</w:t>
            </w:r>
            <w:r w:rsidRPr="00C344FC">
              <w:rPr>
                <w:b/>
                <w:bCs/>
                <w:i/>
                <w:sz w:val="24"/>
                <w:lang w:val="nb-NO"/>
              </w:rPr>
              <w:t>i nhận:</w:t>
            </w:r>
          </w:p>
          <w:p w14:paraId="00206DEC" w14:textId="77777777" w:rsidR="00485517" w:rsidRPr="00C344FC" w:rsidRDefault="00485517" w:rsidP="00044329">
            <w:pPr>
              <w:jc w:val="both"/>
              <w:rPr>
                <w:bCs/>
                <w:sz w:val="22"/>
                <w:szCs w:val="22"/>
                <w:lang w:val="nb-NO"/>
              </w:rPr>
            </w:pPr>
            <w:r w:rsidRPr="00C344FC">
              <w:rPr>
                <w:bCs/>
                <w:sz w:val="22"/>
                <w:szCs w:val="22"/>
                <w:lang w:val="nb-NO"/>
              </w:rPr>
              <w:t>- TT HĐND tỉnh (để báo cáo);</w:t>
            </w:r>
          </w:p>
          <w:p w14:paraId="7725A015" w14:textId="77777777" w:rsidR="00485517" w:rsidRPr="00C344FC" w:rsidRDefault="00485517" w:rsidP="00044329">
            <w:pPr>
              <w:jc w:val="both"/>
              <w:rPr>
                <w:bCs/>
                <w:sz w:val="22"/>
                <w:szCs w:val="22"/>
                <w:lang w:val="nb-NO"/>
              </w:rPr>
            </w:pPr>
            <w:r w:rsidRPr="00C344FC">
              <w:rPr>
                <w:bCs/>
                <w:sz w:val="22"/>
                <w:szCs w:val="22"/>
                <w:lang w:val="nb-NO"/>
              </w:rPr>
              <w:t>- UBND tỉnh (để tiếp thu, hoàn thiện);</w:t>
            </w:r>
          </w:p>
          <w:p w14:paraId="797B40C3" w14:textId="77777777" w:rsidR="00485517" w:rsidRPr="00C344FC" w:rsidRDefault="00485517" w:rsidP="00044329">
            <w:pPr>
              <w:jc w:val="both"/>
              <w:rPr>
                <w:bCs/>
                <w:sz w:val="22"/>
                <w:szCs w:val="22"/>
                <w:lang w:val="nb-NO"/>
              </w:rPr>
            </w:pPr>
            <w:r w:rsidRPr="00C344FC">
              <w:rPr>
                <w:bCs/>
                <w:sz w:val="22"/>
                <w:szCs w:val="22"/>
                <w:lang w:val="nb-NO"/>
              </w:rPr>
              <w:t xml:space="preserve">- Đại biểu HĐND tỉnh và các đại biểu tham dự </w:t>
            </w:r>
          </w:p>
          <w:p w14:paraId="08707932" w14:textId="77777777" w:rsidR="00485517" w:rsidRPr="00C344FC" w:rsidRDefault="00485517" w:rsidP="00044329">
            <w:pPr>
              <w:jc w:val="both"/>
              <w:rPr>
                <w:bCs/>
                <w:sz w:val="22"/>
                <w:szCs w:val="22"/>
                <w:lang w:val="nb-NO"/>
              </w:rPr>
            </w:pPr>
            <w:r w:rsidRPr="00C344FC">
              <w:rPr>
                <w:bCs/>
                <w:sz w:val="22"/>
                <w:szCs w:val="22"/>
                <w:lang w:val="nb-NO"/>
              </w:rPr>
              <w:t>Kỳ họp thứ 1</w:t>
            </w:r>
            <w:r>
              <w:rPr>
                <w:bCs/>
                <w:sz w:val="22"/>
                <w:szCs w:val="22"/>
                <w:lang w:val="nb-NO"/>
              </w:rPr>
              <w:t>4</w:t>
            </w:r>
            <w:r w:rsidRPr="00C344FC">
              <w:rPr>
                <w:bCs/>
                <w:sz w:val="22"/>
                <w:szCs w:val="22"/>
                <w:lang w:val="nb-NO"/>
              </w:rPr>
              <w:t>, HĐND tỉnh khoá XVIII;</w:t>
            </w:r>
          </w:p>
          <w:p w14:paraId="5DE62C7C" w14:textId="77777777" w:rsidR="00485517" w:rsidRPr="00C344FC" w:rsidRDefault="00485517" w:rsidP="00044329">
            <w:pPr>
              <w:jc w:val="both"/>
              <w:rPr>
                <w:bCs/>
                <w:sz w:val="22"/>
                <w:szCs w:val="22"/>
                <w:vertAlign w:val="subscript"/>
              </w:rPr>
            </w:pPr>
            <w:r w:rsidRPr="00C344FC">
              <w:rPr>
                <w:bCs/>
                <w:sz w:val="22"/>
                <w:szCs w:val="22"/>
              </w:rPr>
              <w:t>- Lưu: VT. TH</w:t>
            </w:r>
            <w:r>
              <w:rPr>
                <w:bCs/>
                <w:sz w:val="22"/>
                <w:szCs w:val="22"/>
                <w:vertAlign w:val="subscript"/>
              </w:rPr>
              <w:t>3</w:t>
            </w:r>
            <w:r w:rsidRPr="00C344FC">
              <w:rPr>
                <w:bCs/>
                <w:sz w:val="22"/>
                <w:szCs w:val="22"/>
                <w:vertAlign w:val="subscript"/>
              </w:rPr>
              <w:t>.</w:t>
            </w:r>
          </w:p>
          <w:p w14:paraId="62456929" w14:textId="77777777" w:rsidR="00485517" w:rsidRPr="00C344FC" w:rsidRDefault="00485517" w:rsidP="00044329">
            <w:pPr>
              <w:rPr>
                <w:sz w:val="22"/>
              </w:rPr>
            </w:pPr>
          </w:p>
        </w:tc>
        <w:tc>
          <w:tcPr>
            <w:tcW w:w="2523" w:type="pct"/>
          </w:tcPr>
          <w:p w14:paraId="1BE03B1D" w14:textId="77777777" w:rsidR="00485517" w:rsidRPr="00C344FC" w:rsidRDefault="00485517" w:rsidP="00044329">
            <w:pPr>
              <w:widowControl w:val="0"/>
              <w:ind w:left="-108" w:right="-108"/>
              <w:jc w:val="center"/>
              <w:rPr>
                <w:b/>
              </w:rPr>
            </w:pPr>
            <w:r w:rsidRPr="00C344FC">
              <w:rPr>
                <w:b/>
              </w:rPr>
              <w:t>TM. BAN VĂN HÓA - XÃ HỘI</w:t>
            </w:r>
          </w:p>
          <w:p w14:paraId="04488C9F" w14:textId="77777777" w:rsidR="00485517" w:rsidRPr="00C344FC" w:rsidRDefault="00485517" w:rsidP="00044329">
            <w:pPr>
              <w:widowControl w:val="0"/>
              <w:ind w:left="-108" w:right="-108"/>
              <w:jc w:val="center"/>
              <w:rPr>
                <w:b/>
              </w:rPr>
            </w:pPr>
            <w:r w:rsidRPr="00C344FC">
              <w:rPr>
                <w:b/>
              </w:rPr>
              <w:t>TRƯỞNG BAN</w:t>
            </w:r>
          </w:p>
          <w:p w14:paraId="6E47755E" w14:textId="77777777" w:rsidR="00485517" w:rsidRPr="00C344FC" w:rsidRDefault="00485517" w:rsidP="00044329">
            <w:pPr>
              <w:jc w:val="center"/>
            </w:pPr>
          </w:p>
          <w:p w14:paraId="466E8D89" w14:textId="77777777" w:rsidR="00485517" w:rsidRPr="00C344FC" w:rsidRDefault="00485517" w:rsidP="00044329">
            <w:pPr>
              <w:jc w:val="center"/>
            </w:pPr>
          </w:p>
          <w:p w14:paraId="1A389A50" w14:textId="77777777" w:rsidR="00485517" w:rsidRPr="00C344FC" w:rsidRDefault="00485517" w:rsidP="00044329">
            <w:pPr>
              <w:jc w:val="center"/>
            </w:pPr>
          </w:p>
          <w:p w14:paraId="0884A4DD" w14:textId="77777777" w:rsidR="00485517" w:rsidRPr="00C344FC" w:rsidRDefault="00485517" w:rsidP="00044329">
            <w:pPr>
              <w:jc w:val="center"/>
            </w:pPr>
          </w:p>
          <w:p w14:paraId="63B575CB" w14:textId="77777777" w:rsidR="00485517" w:rsidRPr="00C344FC" w:rsidRDefault="00485517" w:rsidP="00044329">
            <w:pPr>
              <w:jc w:val="center"/>
            </w:pPr>
          </w:p>
          <w:p w14:paraId="4374DFD6" w14:textId="77777777" w:rsidR="00485517" w:rsidRDefault="00485517" w:rsidP="00044329">
            <w:pPr>
              <w:jc w:val="center"/>
            </w:pPr>
          </w:p>
          <w:p w14:paraId="75BBEE94" w14:textId="77777777" w:rsidR="00485517" w:rsidRPr="00C344FC" w:rsidRDefault="00485517" w:rsidP="00044329">
            <w:pPr>
              <w:jc w:val="center"/>
            </w:pPr>
          </w:p>
          <w:p w14:paraId="45BC9BCD" w14:textId="77777777" w:rsidR="00485517" w:rsidRPr="00C344FC" w:rsidRDefault="00485517" w:rsidP="00044329">
            <w:pPr>
              <w:jc w:val="center"/>
              <w:rPr>
                <w:b/>
              </w:rPr>
            </w:pPr>
            <w:r w:rsidRPr="00C344FC">
              <w:rPr>
                <w:b/>
              </w:rPr>
              <w:t>Đào Thị Anh Nga</w:t>
            </w:r>
          </w:p>
        </w:tc>
      </w:tr>
    </w:tbl>
    <w:p w14:paraId="4D6CDD46" w14:textId="77777777" w:rsidR="00BA6352" w:rsidRDefault="00BA6352" w:rsidP="0077423E"/>
    <w:sectPr w:rsidR="00BA6352" w:rsidSect="00485517">
      <w:headerReference w:type="default" r:id="rId8"/>
      <w:foot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A9435" w14:textId="77777777" w:rsidR="00154F8B" w:rsidRDefault="00154F8B" w:rsidP="00485517">
      <w:r>
        <w:separator/>
      </w:r>
    </w:p>
  </w:endnote>
  <w:endnote w:type="continuationSeparator" w:id="0">
    <w:p w14:paraId="28AD458A" w14:textId="77777777" w:rsidR="00154F8B" w:rsidRDefault="00154F8B" w:rsidP="0048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A7BAF" w14:textId="77777777" w:rsidR="00B60950" w:rsidRDefault="00154F8B">
    <w:pPr>
      <w:pStyle w:val="Footer"/>
      <w:jc w:val="center"/>
    </w:pPr>
  </w:p>
  <w:p w14:paraId="6597CF00" w14:textId="77777777" w:rsidR="00B60950" w:rsidRDefault="00154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53A3A" w14:textId="77777777" w:rsidR="00154F8B" w:rsidRDefault="00154F8B" w:rsidP="00485517">
      <w:r>
        <w:separator/>
      </w:r>
    </w:p>
  </w:footnote>
  <w:footnote w:type="continuationSeparator" w:id="0">
    <w:p w14:paraId="68C4A9AA" w14:textId="77777777" w:rsidR="00154F8B" w:rsidRDefault="00154F8B" w:rsidP="00485517">
      <w:r>
        <w:continuationSeparator/>
      </w:r>
    </w:p>
  </w:footnote>
  <w:footnote w:id="1">
    <w:p w14:paraId="417979BC" w14:textId="77777777" w:rsidR="0055364D" w:rsidRDefault="0055364D">
      <w:pPr>
        <w:pStyle w:val="FootnoteText"/>
      </w:pPr>
      <w:r>
        <w:rPr>
          <w:rStyle w:val="FootnoteReference"/>
        </w:rPr>
        <w:footnoteRef/>
      </w:r>
      <w:r>
        <w:t xml:space="preserve"> Nghị quyết số 72</w:t>
      </w:r>
      <w:r w:rsidR="00015639">
        <w:t xml:space="preserve">/2022/NQ-HĐND ngày 15/7/2022 của Hội đồng nhân dân tỉnh về </w:t>
      </w:r>
      <w:r w:rsidR="00015639" w:rsidRPr="0082540B">
        <w:rPr>
          <w:rFonts w:asciiTheme="majorHAnsi" w:hAnsiTheme="majorHAnsi" w:cstheme="majorHAnsi"/>
          <w:szCs w:val="28"/>
        </w:rPr>
        <w:t>quy định một số</w:t>
      </w:r>
      <w:r w:rsidR="00015639" w:rsidRPr="0082540B">
        <w:rPr>
          <w:rFonts w:asciiTheme="majorHAnsi" w:hAnsiTheme="majorHAnsi" w:cstheme="majorHAnsi"/>
          <w:szCs w:val="28"/>
          <w:lang w:val="vi-VN"/>
        </w:rPr>
        <w:t xml:space="preserve"> </w:t>
      </w:r>
      <w:r w:rsidR="00015639" w:rsidRPr="0082540B">
        <w:rPr>
          <w:rFonts w:asciiTheme="majorHAnsi" w:hAnsiTheme="majorHAnsi" w:cstheme="majorHAnsi"/>
          <w:szCs w:val="28"/>
        </w:rPr>
        <w:t>chính sách</w:t>
      </w:r>
      <w:r w:rsidR="00015639" w:rsidRPr="0082540B">
        <w:rPr>
          <w:rFonts w:asciiTheme="majorHAnsi" w:hAnsiTheme="majorHAnsi" w:cstheme="majorHAnsi"/>
          <w:szCs w:val="28"/>
          <w:shd w:val="clear" w:color="auto" w:fill="FFFFFF"/>
        </w:rPr>
        <w:t xml:space="preserve"> giảm</w:t>
      </w:r>
      <w:r w:rsidR="00015639" w:rsidRPr="0082540B">
        <w:rPr>
          <w:rFonts w:asciiTheme="majorHAnsi" w:hAnsiTheme="majorHAnsi" w:cstheme="majorHAnsi"/>
          <w:szCs w:val="28"/>
          <w:shd w:val="clear" w:color="auto" w:fill="FFFFFF"/>
          <w:lang w:val="vi-VN"/>
        </w:rPr>
        <w:t xml:space="preserve"> nghèo và đảm bảo an sinh xã hội </w:t>
      </w:r>
      <w:r w:rsidR="00015639" w:rsidRPr="0082540B">
        <w:rPr>
          <w:rFonts w:asciiTheme="majorHAnsi" w:hAnsiTheme="majorHAnsi" w:cstheme="majorHAnsi"/>
          <w:szCs w:val="28"/>
          <w:shd w:val="clear" w:color="auto" w:fill="FFFFFF"/>
        </w:rPr>
        <w:t>trên địa bàn tỉnh Hà Tĩnh</w:t>
      </w:r>
      <w:r w:rsidR="00015639" w:rsidRPr="0082540B">
        <w:rPr>
          <w:rFonts w:asciiTheme="majorHAnsi" w:hAnsiTheme="majorHAnsi" w:cstheme="majorHAnsi"/>
          <w:szCs w:val="28"/>
          <w:shd w:val="clear" w:color="auto" w:fill="FFFFFF"/>
          <w:lang w:val="vi-VN"/>
        </w:rPr>
        <w:t xml:space="preserve"> </w:t>
      </w:r>
      <w:r w:rsidR="00015639" w:rsidRPr="0082540B">
        <w:rPr>
          <w:rFonts w:asciiTheme="majorHAnsi" w:hAnsiTheme="majorHAnsi" w:cstheme="majorHAnsi"/>
          <w:szCs w:val="28"/>
          <w:shd w:val="clear" w:color="auto" w:fill="FFFFFF"/>
        </w:rPr>
        <w:t>giai đoạn 2022 - 2025</w:t>
      </w:r>
      <w:r w:rsidR="00015639">
        <w:rPr>
          <w:rFonts w:asciiTheme="majorHAnsi" w:hAnsiTheme="majorHAnsi" w:cstheme="majorHAnsi"/>
          <w:szCs w:val="28"/>
          <w:shd w:val="clear" w:color="auto" w:fill="FFFFFF"/>
        </w:rPr>
        <w:t>.</w:t>
      </w:r>
    </w:p>
  </w:footnote>
  <w:footnote w:id="2">
    <w:p w14:paraId="6C40033A" w14:textId="77777777" w:rsidR="00485517" w:rsidRPr="00FE15B9" w:rsidRDefault="00485517" w:rsidP="00485517">
      <w:pPr>
        <w:pStyle w:val="Noidung"/>
        <w:spacing w:before="0" w:line="240" w:lineRule="auto"/>
        <w:ind w:firstLine="0"/>
        <w:rPr>
          <w:sz w:val="20"/>
          <w:szCs w:val="20"/>
        </w:rPr>
      </w:pPr>
      <w:r w:rsidRPr="00FE15B9">
        <w:rPr>
          <w:rStyle w:val="FootnoteReference"/>
          <w:sz w:val="20"/>
          <w:szCs w:val="20"/>
        </w:rPr>
        <w:footnoteRef/>
      </w:r>
      <w:r w:rsidRPr="00FE15B9">
        <w:rPr>
          <w:sz w:val="20"/>
          <w:szCs w:val="20"/>
        </w:rPr>
        <w:t xml:space="preserve"> Hội đ</w:t>
      </w:r>
      <w:r>
        <w:rPr>
          <w:sz w:val="20"/>
          <w:szCs w:val="20"/>
        </w:rPr>
        <w:t>ồng nhân dân cấp tỉnh ban hành N</w:t>
      </w:r>
      <w:r w:rsidRPr="00FE15B9">
        <w:rPr>
          <w:sz w:val="20"/>
          <w:szCs w:val="20"/>
        </w:rPr>
        <w:t>ghị quyết để quy định: Biện pháp có tính chất đặc thù phù hợp với điều kiện phát triển kinh tế - xã hội của địa phương.</w:t>
      </w:r>
    </w:p>
  </w:footnote>
  <w:footnote w:id="3">
    <w:p w14:paraId="6EC8B16B" w14:textId="77777777" w:rsidR="00485517" w:rsidRPr="00F57D8F" w:rsidRDefault="00485517" w:rsidP="00485517">
      <w:pPr>
        <w:pStyle w:val="Noidung"/>
        <w:spacing w:before="0" w:line="240" w:lineRule="auto"/>
        <w:ind w:firstLine="0"/>
        <w:rPr>
          <w:sz w:val="20"/>
          <w:szCs w:val="20"/>
        </w:rPr>
      </w:pPr>
      <w:r w:rsidRPr="00FE15B9">
        <w:rPr>
          <w:rStyle w:val="FootnoteReference"/>
          <w:sz w:val="20"/>
          <w:szCs w:val="20"/>
        </w:rPr>
        <w:footnoteRef/>
      </w:r>
      <w:r w:rsidRPr="00FE15B9">
        <w:rPr>
          <w:sz w:val="20"/>
          <w:szCs w:val="20"/>
        </w:rPr>
        <w:t xml:space="preserve"> </w:t>
      </w:r>
      <w:r>
        <w:rPr>
          <w:sz w:val="20"/>
          <w:szCs w:val="20"/>
        </w:rPr>
        <w:t>N</w:t>
      </w:r>
      <w:r w:rsidRPr="00FE15B9">
        <w:rPr>
          <w:bCs/>
          <w:sz w:val="20"/>
          <w:szCs w:val="20"/>
          <w:lang w:val="vi-VN"/>
        </w:rPr>
        <w:t>hiệm vụ, quyền hạn của Hội đồng nhân dân các cấp</w:t>
      </w:r>
      <w:r w:rsidRPr="00FE15B9">
        <w:rPr>
          <w:sz w:val="20"/>
          <w:szCs w:val="20"/>
        </w:rPr>
        <w:t xml:space="preserve">: </w:t>
      </w:r>
      <w:r w:rsidRPr="00FE15B9">
        <w:rPr>
          <w:sz w:val="20"/>
          <w:szCs w:val="20"/>
          <w:lang w:val="vi-VN"/>
        </w:rPr>
        <w:t>Quyết định các chế độ chi ngân sách đối với một số nhiệm vụ chi có tính chất đặc thù ở địa phương ngoài các chế độ, tiêu chuẩn, định mức chi ngân sách do Chính phủ, Bộ trưởng Bộ Tài chính ban hành để thực hiện nhiệm vụ phát triển kinh tế - xã hội, bảo đảm trật tự, an toàn xã hội trên địa bàn, phù hợp với khả năng cân đối của ngân sách địa phương.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2A28F" w14:textId="77777777" w:rsidR="00B60950" w:rsidRPr="00BF14F7" w:rsidRDefault="00570AAD" w:rsidP="00B60950">
    <w:pPr>
      <w:pStyle w:val="Header"/>
      <w:jc w:val="center"/>
      <w:rPr>
        <w:sz w:val="24"/>
      </w:rPr>
    </w:pPr>
    <w:r w:rsidRPr="00BF14F7">
      <w:rPr>
        <w:sz w:val="24"/>
      </w:rPr>
      <w:fldChar w:fldCharType="begin"/>
    </w:r>
    <w:r w:rsidRPr="00BF14F7">
      <w:rPr>
        <w:sz w:val="24"/>
      </w:rPr>
      <w:instrText xml:space="preserve"> PAGE   \* MERGEFORMAT </w:instrText>
    </w:r>
    <w:r w:rsidRPr="00BF14F7">
      <w:rPr>
        <w:sz w:val="24"/>
      </w:rPr>
      <w:fldChar w:fldCharType="separate"/>
    </w:r>
    <w:r w:rsidR="001158DE">
      <w:rPr>
        <w:noProof/>
        <w:sz w:val="24"/>
      </w:rPr>
      <w:t>2</w:t>
    </w:r>
    <w:r w:rsidRPr="00BF14F7">
      <w:rPr>
        <w:noProof/>
        <w:sz w:val="24"/>
      </w:rPr>
      <w:fldChar w:fldCharType="end"/>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17"/>
    <w:rsid w:val="00015639"/>
    <w:rsid w:val="001158DE"/>
    <w:rsid w:val="00154F8B"/>
    <w:rsid w:val="00485517"/>
    <w:rsid w:val="005527C1"/>
    <w:rsid w:val="0055364D"/>
    <w:rsid w:val="00570430"/>
    <w:rsid w:val="00570AAD"/>
    <w:rsid w:val="00572F14"/>
    <w:rsid w:val="00590539"/>
    <w:rsid w:val="005B3573"/>
    <w:rsid w:val="006B6D75"/>
    <w:rsid w:val="0077423E"/>
    <w:rsid w:val="00783C16"/>
    <w:rsid w:val="008B5C23"/>
    <w:rsid w:val="009250B7"/>
    <w:rsid w:val="00946247"/>
    <w:rsid w:val="00987EE6"/>
    <w:rsid w:val="00A84C91"/>
    <w:rsid w:val="00AE73FE"/>
    <w:rsid w:val="00B02E8A"/>
    <w:rsid w:val="00B166CE"/>
    <w:rsid w:val="00B2399A"/>
    <w:rsid w:val="00BA5F7D"/>
    <w:rsid w:val="00BA6352"/>
    <w:rsid w:val="00BE450E"/>
    <w:rsid w:val="00BF318F"/>
    <w:rsid w:val="00C850D8"/>
    <w:rsid w:val="00CD158A"/>
    <w:rsid w:val="00D8291F"/>
    <w:rsid w:val="00DB6C5E"/>
    <w:rsid w:val="00DE4EA5"/>
    <w:rsid w:val="00EC6DB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5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517"/>
    <w:pPr>
      <w:spacing w:after="0" w:line="240" w:lineRule="auto"/>
    </w:pPr>
    <w:rPr>
      <w:rFonts w:eastAsia="Times New Roman" w:cs="Times New Roman"/>
      <w:szCs w:val="24"/>
      <w:lang w:val="en-US"/>
    </w:rPr>
  </w:style>
  <w:style w:type="paragraph" w:styleId="Heading1">
    <w:name w:val="heading 1"/>
    <w:basedOn w:val="Normal"/>
    <w:next w:val="Normal"/>
    <w:link w:val="Heading1Char"/>
    <w:qFormat/>
    <w:rsid w:val="00485517"/>
    <w:pPr>
      <w:keepNext/>
      <w:ind w:firstLine="720"/>
      <w:jc w:val="center"/>
      <w:outlineLvl w:val="0"/>
    </w:pPr>
    <w:rPr>
      <w:rFonts w:ascii="VNtimes new roman" w:hAnsi="VNtimes new roman"/>
      <w:b/>
      <w:i/>
      <w:szCs w:val="20"/>
    </w:rPr>
  </w:style>
  <w:style w:type="paragraph" w:styleId="Heading2">
    <w:name w:val="heading 2"/>
    <w:basedOn w:val="Normal"/>
    <w:next w:val="Normal"/>
    <w:link w:val="Heading2Char"/>
    <w:qFormat/>
    <w:rsid w:val="00485517"/>
    <w:pPr>
      <w:keepNext/>
      <w:ind w:hanging="360"/>
      <w:outlineLvl w:val="1"/>
    </w:pPr>
    <w:rPr>
      <w:rFonts w:ascii="VNtimes new roman" w:hAnsi="VNtimes new roman"/>
      <w:b/>
      <w:sz w:val="24"/>
      <w:szCs w:val="20"/>
    </w:rPr>
  </w:style>
  <w:style w:type="paragraph" w:styleId="Heading4">
    <w:name w:val="heading 4"/>
    <w:basedOn w:val="Normal"/>
    <w:next w:val="Normal"/>
    <w:link w:val="Heading4Char"/>
    <w:qFormat/>
    <w:rsid w:val="00485517"/>
    <w:pPr>
      <w:keepNext/>
      <w:jc w:val="center"/>
      <w:outlineLvl w:val="3"/>
    </w:pPr>
    <w:rPr>
      <w:rFonts w:ascii="VNtimes new roman" w:hAnsi="VN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5517"/>
    <w:rPr>
      <w:rFonts w:ascii="VNtimes new roman" w:eastAsia="Times New Roman" w:hAnsi="VNtimes new roman" w:cs="Times New Roman"/>
      <w:b/>
      <w:i/>
      <w:szCs w:val="20"/>
      <w:lang w:val="en-US"/>
    </w:rPr>
  </w:style>
  <w:style w:type="character" w:customStyle="1" w:styleId="Heading2Char">
    <w:name w:val="Heading 2 Char"/>
    <w:basedOn w:val="DefaultParagraphFont"/>
    <w:link w:val="Heading2"/>
    <w:rsid w:val="00485517"/>
    <w:rPr>
      <w:rFonts w:ascii="VNtimes new roman" w:eastAsia="Times New Roman" w:hAnsi="VNtimes new roman" w:cs="Times New Roman"/>
      <w:b/>
      <w:sz w:val="24"/>
      <w:szCs w:val="20"/>
      <w:lang w:val="en-US"/>
    </w:rPr>
  </w:style>
  <w:style w:type="character" w:customStyle="1" w:styleId="Heading4Char">
    <w:name w:val="Heading 4 Char"/>
    <w:basedOn w:val="DefaultParagraphFont"/>
    <w:link w:val="Heading4"/>
    <w:rsid w:val="00485517"/>
    <w:rPr>
      <w:rFonts w:ascii="VNtimes new roman" w:eastAsia="Times New Roman" w:hAnsi="VNtimes new roman" w:cs="Times New Roman"/>
      <w:b/>
      <w:sz w:val="32"/>
      <w:szCs w:val="20"/>
      <w:lang w:val="en-US"/>
    </w:rPr>
  </w:style>
  <w:style w:type="character" w:styleId="FootnoteReference">
    <w:name w:val="footnote reference"/>
    <w:aliases w:val="Footnote text,Ref,de nota al pie,Footnote,ftref,BearingPoint,16 Point,Superscript 6 Point,fr,Footnote Text1,f,(NECG) Footnote Reference,BVI fnr,footnote ref,Footnote + Arial,10 pt,Black,Footnote Text11,f1,Footnote Reference 2"/>
    <w:link w:val="CharChar1CharCharCharChar1CharCharCharCharCharCharCharChar"/>
    <w:uiPriority w:val="99"/>
    <w:unhideWhenUsed/>
    <w:qFormat/>
    <w:rsid w:val="00485517"/>
    <w:rPr>
      <w:vertAlign w:val="superscript"/>
    </w:rPr>
  </w:style>
  <w:style w:type="paragraph" w:styleId="Header">
    <w:name w:val="header"/>
    <w:basedOn w:val="Normal"/>
    <w:link w:val="HeaderChar"/>
    <w:uiPriority w:val="99"/>
    <w:unhideWhenUsed/>
    <w:rsid w:val="00485517"/>
    <w:pPr>
      <w:tabs>
        <w:tab w:val="center" w:pos="4513"/>
        <w:tab w:val="right" w:pos="9026"/>
      </w:tabs>
    </w:pPr>
  </w:style>
  <w:style w:type="character" w:customStyle="1" w:styleId="HeaderChar">
    <w:name w:val="Header Char"/>
    <w:basedOn w:val="DefaultParagraphFont"/>
    <w:link w:val="Header"/>
    <w:uiPriority w:val="99"/>
    <w:rsid w:val="00485517"/>
    <w:rPr>
      <w:rFonts w:eastAsia="Times New Roman" w:cs="Times New Roman"/>
      <w:szCs w:val="24"/>
      <w:lang w:val="en-US"/>
    </w:rPr>
  </w:style>
  <w:style w:type="paragraph" w:styleId="Footer">
    <w:name w:val="footer"/>
    <w:basedOn w:val="Normal"/>
    <w:link w:val="FooterChar"/>
    <w:uiPriority w:val="99"/>
    <w:unhideWhenUsed/>
    <w:rsid w:val="00485517"/>
    <w:pPr>
      <w:tabs>
        <w:tab w:val="center" w:pos="4513"/>
        <w:tab w:val="right" w:pos="9026"/>
      </w:tabs>
    </w:pPr>
  </w:style>
  <w:style w:type="character" w:customStyle="1" w:styleId="FooterChar">
    <w:name w:val="Footer Char"/>
    <w:basedOn w:val="DefaultParagraphFont"/>
    <w:link w:val="Footer"/>
    <w:uiPriority w:val="99"/>
    <w:rsid w:val="00485517"/>
    <w:rPr>
      <w:rFonts w:eastAsia="Times New Roman" w:cs="Times New Roman"/>
      <w:szCs w:val="24"/>
      <w:lang w:val="en-US"/>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485517"/>
    <w:pPr>
      <w:spacing w:after="160" w:line="240" w:lineRule="exact"/>
    </w:pPr>
    <w:rPr>
      <w:rFonts w:eastAsiaTheme="minorHAnsi" w:cstheme="minorBidi"/>
      <w:szCs w:val="22"/>
      <w:vertAlign w:val="superscript"/>
      <w:lang w:val="vi-VN"/>
    </w:rPr>
  </w:style>
  <w:style w:type="paragraph" w:customStyle="1" w:styleId="Noidung">
    <w:name w:val="Noi dung"/>
    <w:basedOn w:val="Normal"/>
    <w:qFormat/>
    <w:rsid w:val="00485517"/>
    <w:pPr>
      <w:widowControl w:val="0"/>
      <w:spacing w:before="60" w:line="247" w:lineRule="auto"/>
      <w:ind w:firstLine="567"/>
      <w:jc w:val="both"/>
    </w:pPr>
    <w:rPr>
      <w:lang w:eastAsia="vi-VN"/>
    </w:rPr>
  </w:style>
  <w:style w:type="paragraph" w:customStyle="1" w:styleId="Default">
    <w:name w:val="Default"/>
    <w:rsid w:val="00EC6DB1"/>
    <w:pPr>
      <w:autoSpaceDE w:val="0"/>
      <w:autoSpaceDN w:val="0"/>
      <w:adjustRightInd w:val="0"/>
      <w:spacing w:after="0" w:line="240" w:lineRule="auto"/>
    </w:pPr>
    <w:rPr>
      <w:rFonts w:cs="Times New Roman"/>
      <w:color w:val="000000"/>
      <w:sz w:val="24"/>
      <w:szCs w:val="24"/>
    </w:rPr>
  </w:style>
  <w:style w:type="paragraph" w:styleId="ListParagraph">
    <w:name w:val="List Paragraph"/>
    <w:basedOn w:val="Normal"/>
    <w:uiPriority w:val="34"/>
    <w:qFormat/>
    <w:rsid w:val="00EC6DB1"/>
    <w:pPr>
      <w:ind w:left="720"/>
      <w:contextualSpacing/>
    </w:pPr>
  </w:style>
  <w:style w:type="paragraph" w:styleId="FootnoteText">
    <w:name w:val="footnote text"/>
    <w:basedOn w:val="Normal"/>
    <w:link w:val="FootnoteTextChar"/>
    <w:uiPriority w:val="99"/>
    <w:semiHidden/>
    <w:unhideWhenUsed/>
    <w:rsid w:val="0055364D"/>
    <w:rPr>
      <w:sz w:val="20"/>
      <w:szCs w:val="20"/>
    </w:rPr>
  </w:style>
  <w:style w:type="character" w:customStyle="1" w:styleId="FootnoteTextChar">
    <w:name w:val="Footnote Text Char"/>
    <w:basedOn w:val="DefaultParagraphFont"/>
    <w:link w:val="FootnoteText"/>
    <w:uiPriority w:val="99"/>
    <w:semiHidden/>
    <w:rsid w:val="0055364D"/>
    <w:rPr>
      <w:rFonts w:eastAsia="Times New Roman" w:cs="Times New Roman"/>
      <w:sz w:val="20"/>
      <w:szCs w:val="20"/>
      <w:lang w:val="en-US"/>
    </w:rPr>
  </w:style>
  <w:style w:type="paragraph" w:styleId="BalloonText">
    <w:name w:val="Balloon Text"/>
    <w:basedOn w:val="Normal"/>
    <w:link w:val="BalloonTextChar"/>
    <w:uiPriority w:val="99"/>
    <w:semiHidden/>
    <w:unhideWhenUsed/>
    <w:rsid w:val="00B166CE"/>
    <w:rPr>
      <w:rFonts w:ascii="Tahoma" w:hAnsi="Tahoma" w:cs="Tahoma"/>
      <w:sz w:val="16"/>
      <w:szCs w:val="16"/>
    </w:rPr>
  </w:style>
  <w:style w:type="character" w:customStyle="1" w:styleId="BalloonTextChar">
    <w:name w:val="Balloon Text Char"/>
    <w:basedOn w:val="DefaultParagraphFont"/>
    <w:link w:val="BalloonText"/>
    <w:uiPriority w:val="99"/>
    <w:semiHidden/>
    <w:rsid w:val="00B166C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517"/>
    <w:pPr>
      <w:spacing w:after="0" w:line="240" w:lineRule="auto"/>
    </w:pPr>
    <w:rPr>
      <w:rFonts w:eastAsia="Times New Roman" w:cs="Times New Roman"/>
      <w:szCs w:val="24"/>
      <w:lang w:val="en-US"/>
    </w:rPr>
  </w:style>
  <w:style w:type="paragraph" w:styleId="Heading1">
    <w:name w:val="heading 1"/>
    <w:basedOn w:val="Normal"/>
    <w:next w:val="Normal"/>
    <w:link w:val="Heading1Char"/>
    <w:qFormat/>
    <w:rsid w:val="00485517"/>
    <w:pPr>
      <w:keepNext/>
      <w:ind w:firstLine="720"/>
      <w:jc w:val="center"/>
      <w:outlineLvl w:val="0"/>
    </w:pPr>
    <w:rPr>
      <w:rFonts w:ascii="VNtimes new roman" w:hAnsi="VNtimes new roman"/>
      <w:b/>
      <w:i/>
      <w:szCs w:val="20"/>
    </w:rPr>
  </w:style>
  <w:style w:type="paragraph" w:styleId="Heading2">
    <w:name w:val="heading 2"/>
    <w:basedOn w:val="Normal"/>
    <w:next w:val="Normal"/>
    <w:link w:val="Heading2Char"/>
    <w:qFormat/>
    <w:rsid w:val="00485517"/>
    <w:pPr>
      <w:keepNext/>
      <w:ind w:hanging="360"/>
      <w:outlineLvl w:val="1"/>
    </w:pPr>
    <w:rPr>
      <w:rFonts w:ascii="VNtimes new roman" w:hAnsi="VNtimes new roman"/>
      <w:b/>
      <w:sz w:val="24"/>
      <w:szCs w:val="20"/>
    </w:rPr>
  </w:style>
  <w:style w:type="paragraph" w:styleId="Heading4">
    <w:name w:val="heading 4"/>
    <w:basedOn w:val="Normal"/>
    <w:next w:val="Normal"/>
    <w:link w:val="Heading4Char"/>
    <w:qFormat/>
    <w:rsid w:val="00485517"/>
    <w:pPr>
      <w:keepNext/>
      <w:jc w:val="center"/>
      <w:outlineLvl w:val="3"/>
    </w:pPr>
    <w:rPr>
      <w:rFonts w:ascii="VNtimes new roman" w:hAnsi="VN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5517"/>
    <w:rPr>
      <w:rFonts w:ascii="VNtimes new roman" w:eastAsia="Times New Roman" w:hAnsi="VNtimes new roman" w:cs="Times New Roman"/>
      <w:b/>
      <w:i/>
      <w:szCs w:val="20"/>
      <w:lang w:val="en-US"/>
    </w:rPr>
  </w:style>
  <w:style w:type="character" w:customStyle="1" w:styleId="Heading2Char">
    <w:name w:val="Heading 2 Char"/>
    <w:basedOn w:val="DefaultParagraphFont"/>
    <w:link w:val="Heading2"/>
    <w:rsid w:val="00485517"/>
    <w:rPr>
      <w:rFonts w:ascii="VNtimes new roman" w:eastAsia="Times New Roman" w:hAnsi="VNtimes new roman" w:cs="Times New Roman"/>
      <w:b/>
      <w:sz w:val="24"/>
      <w:szCs w:val="20"/>
      <w:lang w:val="en-US"/>
    </w:rPr>
  </w:style>
  <w:style w:type="character" w:customStyle="1" w:styleId="Heading4Char">
    <w:name w:val="Heading 4 Char"/>
    <w:basedOn w:val="DefaultParagraphFont"/>
    <w:link w:val="Heading4"/>
    <w:rsid w:val="00485517"/>
    <w:rPr>
      <w:rFonts w:ascii="VNtimes new roman" w:eastAsia="Times New Roman" w:hAnsi="VNtimes new roman" w:cs="Times New Roman"/>
      <w:b/>
      <w:sz w:val="32"/>
      <w:szCs w:val="20"/>
      <w:lang w:val="en-US"/>
    </w:rPr>
  </w:style>
  <w:style w:type="character" w:styleId="FootnoteReference">
    <w:name w:val="footnote reference"/>
    <w:aliases w:val="Footnote text,Ref,de nota al pie,Footnote,ftref,BearingPoint,16 Point,Superscript 6 Point,fr,Footnote Text1,f,(NECG) Footnote Reference,BVI fnr,footnote ref,Footnote + Arial,10 pt,Black,Footnote Text11,f1,Footnote Reference 2"/>
    <w:link w:val="CharChar1CharCharCharChar1CharCharCharCharCharCharCharChar"/>
    <w:uiPriority w:val="99"/>
    <w:unhideWhenUsed/>
    <w:qFormat/>
    <w:rsid w:val="00485517"/>
    <w:rPr>
      <w:vertAlign w:val="superscript"/>
    </w:rPr>
  </w:style>
  <w:style w:type="paragraph" w:styleId="Header">
    <w:name w:val="header"/>
    <w:basedOn w:val="Normal"/>
    <w:link w:val="HeaderChar"/>
    <w:uiPriority w:val="99"/>
    <w:unhideWhenUsed/>
    <w:rsid w:val="00485517"/>
    <w:pPr>
      <w:tabs>
        <w:tab w:val="center" w:pos="4513"/>
        <w:tab w:val="right" w:pos="9026"/>
      </w:tabs>
    </w:pPr>
  </w:style>
  <w:style w:type="character" w:customStyle="1" w:styleId="HeaderChar">
    <w:name w:val="Header Char"/>
    <w:basedOn w:val="DefaultParagraphFont"/>
    <w:link w:val="Header"/>
    <w:uiPriority w:val="99"/>
    <w:rsid w:val="00485517"/>
    <w:rPr>
      <w:rFonts w:eastAsia="Times New Roman" w:cs="Times New Roman"/>
      <w:szCs w:val="24"/>
      <w:lang w:val="en-US"/>
    </w:rPr>
  </w:style>
  <w:style w:type="paragraph" w:styleId="Footer">
    <w:name w:val="footer"/>
    <w:basedOn w:val="Normal"/>
    <w:link w:val="FooterChar"/>
    <w:uiPriority w:val="99"/>
    <w:unhideWhenUsed/>
    <w:rsid w:val="00485517"/>
    <w:pPr>
      <w:tabs>
        <w:tab w:val="center" w:pos="4513"/>
        <w:tab w:val="right" w:pos="9026"/>
      </w:tabs>
    </w:pPr>
  </w:style>
  <w:style w:type="character" w:customStyle="1" w:styleId="FooterChar">
    <w:name w:val="Footer Char"/>
    <w:basedOn w:val="DefaultParagraphFont"/>
    <w:link w:val="Footer"/>
    <w:uiPriority w:val="99"/>
    <w:rsid w:val="00485517"/>
    <w:rPr>
      <w:rFonts w:eastAsia="Times New Roman" w:cs="Times New Roman"/>
      <w:szCs w:val="24"/>
      <w:lang w:val="en-US"/>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485517"/>
    <w:pPr>
      <w:spacing w:after="160" w:line="240" w:lineRule="exact"/>
    </w:pPr>
    <w:rPr>
      <w:rFonts w:eastAsiaTheme="minorHAnsi" w:cstheme="minorBidi"/>
      <w:szCs w:val="22"/>
      <w:vertAlign w:val="superscript"/>
      <w:lang w:val="vi-VN"/>
    </w:rPr>
  </w:style>
  <w:style w:type="paragraph" w:customStyle="1" w:styleId="Noidung">
    <w:name w:val="Noi dung"/>
    <w:basedOn w:val="Normal"/>
    <w:qFormat/>
    <w:rsid w:val="00485517"/>
    <w:pPr>
      <w:widowControl w:val="0"/>
      <w:spacing w:before="60" w:line="247" w:lineRule="auto"/>
      <w:ind w:firstLine="567"/>
      <w:jc w:val="both"/>
    </w:pPr>
    <w:rPr>
      <w:lang w:eastAsia="vi-VN"/>
    </w:rPr>
  </w:style>
  <w:style w:type="paragraph" w:customStyle="1" w:styleId="Default">
    <w:name w:val="Default"/>
    <w:rsid w:val="00EC6DB1"/>
    <w:pPr>
      <w:autoSpaceDE w:val="0"/>
      <w:autoSpaceDN w:val="0"/>
      <w:adjustRightInd w:val="0"/>
      <w:spacing w:after="0" w:line="240" w:lineRule="auto"/>
    </w:pPr>
    <w:rPr>
      <w:rFonts w:cs="Times New Roman"/>
      <w:color w:val="000000"/>
      <w:sz w:val="24"/>
      <w:szCs w:val="24"/>
    </w:rPr>
  </w:style>
  <w:style w:type="paragraph" w:styleId="ListParagraph">
    <w:name w:val="List Paragraph"/>
    <w:basedOn w:val="Normal"/>
    <w:uiPriority w:val="34"/>
    <w:qFormat/>
    <w:rsid w:val="00EC6DB1"/>
    <w:pPr>
      <w:ind w:left="720"/>
      <w:contextualSpacing/>
    </w:pPr>
  </w:style>
  <w:style w:type="paragraph" w:styleId="FootnoteText">
    <w:name w:val="footnote text"/>
    <w:basedOn w:val="Normal"/>
    <w:link w:val="FootnoteTextChar"/>
    <w:uiPriority w:val="99"/>
    <w:semiHidden/>
    <w:unhideWhenUsed/>
    <w:rsid w:val="0055364D"/>
    <w:rPr>
      <w:sz w:val="20"/>
      <w:szCs w:val="20"/>
    </w:rPr>
  </w:style>
  <w:style w:type="character" w:customStyle="1" w:styleId="FootnoteTextChar">
    <w:name w:val="Footnote Text Char"/>
    <w:basedOn w:val="DefaultParagraphFont"/>
    <w:link w:val="FootnoteText"/>
    <w:uiPriority w:val="99"/>
    <w:semiHidden/>
    <w:rsid w:val="0055364D"/>
    <w:rPr>
      <w:rFonts w:eastAsia="Times New Roman" w:cs="Times New Roman"/>
      <w:sz w:val="20"/>
      <w:szCs w:val="20"/>
      <w:lang w:val="en-US"/>
    </w:rPr>
  </w:style>
  <w:style w:type="paragraph" w:styleId="BalloonText">
    <w:name w:val="Balloon Text"/>
    <w:basedOn w:val="Normal"/>
    <w:link w:val="BalloonTextChar"/>
    <w:uiPriority w:val="99"/>
    <w:semiHidden/>
    <w:unhideWhenUsed/>
    <w:rsid w:val="00B166CE"/>
    <w:rPr>
      <w:rFonts w:ascii="Tahoma" w:hAnsi="Tahoma" w:cs="Tahoma"/>
      <w:sz w:val="16"/>
      <w:szCs w:val="16"/>
    </w:rPr>
  </w:style>
  <w:style w:type="character" w:customStyle="1" w:styleId="BalloonTextChar">
    <w:name w:val="Balloon Text Char"/>
    <w:basedOn w:val="DefaultParagraphFont"/>
    <w:link w:val="BalloonText"/>
    <w:uiPriority w:val="99"/>
    <w:semiHidden/>
    <w:rsid w:val="00B166C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77A14-9C34-4D4F-86D4-E97166A90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2023-07-11T07:21:00Z</cp:lastPrinted>
  <dcterms:created xsi:type="dcterms:W3CDTF">2023-07-11T03:23:00Z</dcterms:created>
  <dcterms:modified xsi:type="dcterms:W3CDTF">2023-07-11T09:49:00Z</dcterms:modified>
</cp:coreProperties>
</file>