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5" w:type="pct"/>
        <w:tblInd w:w="-426" w:type="dxa"/>
        <w:tblLook w:val="04A0" w:firstRow="1" w:lastRow="0" w:firstColumn="1" w:lastColumn="0" w:noHBand="0" w:noVBand="1"/>
      </w:tblPr>
      <w:tblGrid>
        <w:gridCol w:w="3919"/>
        <w:gridCol w:w="5806"/>
      </w:tblGrid>
      <w:tr w:rsidR="005601E5" w:rsidRPr="000372E3" w14:paraId="75D005D8" w14:textId="77777777" w:rsidTr="00D538C0">
        <w:tc>
          <w:tcPr>
            <w:tcW w:w="2015" w:type="pct"/>
            <w:shd w:val="clear" w:color="auto" w:fill="auto"/>
          </w:tcPr>
          <w:p w14:paraId="69162CF8" w14:textId="314A5F64" w:rsidR="005601E5" w:rsidRPr="005601E5" w:rsidRDefault="005601E5" w:rsidP="00D538C0">
            <w:pPr>
              <w:spacing w:after="0" w:line="240" w:lineRule="auto"/>
              <w:jc w:val="center"/>
              <w:rPr>
                <w:rFonts w:eastAsia="Calibri"/>
                <w:b/>
                <w:bCs/>
                <w:sz w:val="26"/>
                <w:szCs w:val="26"/>
              </w:rPr>
            </w:pPr>
            <w:r w:rsidRPr="005601E5">
              <w:rPr>
                <w:rFonts w:eastAsia="Calibri"/>
                <w:b/>
                <w:bCs/>
                <w:sz w:val="26"/>
                <w:szCs w:val="26"/>
              </w:rPr>
              <w:t>ỦY BAN NHÂN DÂN</w:t>
            </w:r>
          </w:p>
          <w:p w14:paraId="12C81ECE" w14:textId="7604930B" w:rsidR="005601E5" w:rsidRPr="000372E3" w:rsidRDefault="005601E5" w:rsidP="00D538C0">
            <w:pPr>
              <w:spacing w:after="0" w:line="240" w:lineRule="auto"/>
              <w:jc w:val="center"/>
              <w:rPr>
                <w:rFonts w:eastAsia="Calibri"/>
                <w:b/>
                <w:bCs/>
                <w:sz w:val="26"/>
                <w:szCs w:val="26"/>
              </w:rPr>
            </w:pPr>
            <w:r>
              <w:rPr>
                <w:rFonts w:eastAsia="Calibri"/>
                <w:b/>
                <w:bCs/>
                <w:sz w:val="26"/>
                <w:szCs w:val="26"/>
              </w:rPr>
              <w:t>TỈNH HÀ TĨNH</w:t>
            </w:r>
          </w:p>
          <w:p w14:paraId="22529037" w14:textId="7546A6FC" w:rsidR="005601E5" w:rsidRPr="000372E3" w:rsidRDefault="005601E5" w:rsidP="00D538C0">
            <w:pPr>
              <w:spacing w:after="0" w:line="240" w:lineRule="auto"/>
              <w:jc w:val="center"/>
              <w:rPr>
                <w:rFonts w:eastAsia="Calibri"/>
                <w:b/>
                <w:bCs/>
                <w:sz w:val="26"/>
                <w:szCs w:val="26"/>
              </w:rPr>
            </w:pPr>
            <w:r w:rsidRPr="000372E3">
              <w:rPr>
                <w:rFonts w:eastAsia="Calibri"/>
                <w:noProof/>
                <w:szCs w:val="28"/>
              </w:rPr>
              <mc:AlternateContent>
                <mc:Choice Requires="wps">
                  <w:drawing>
                    <wp:anchor distT="4294967295" distB="4294967295" distL="114300" distR="114300" simplePos="0" relativeHeight="251677696" behindDoc="0" locked="0" layoutInCell="1" allowOverlap="1" wp14:anchorId="0066DECE" wp14:editId="3280FF65">
                      <wp:simplePos x="0" y="0"/>
                      <wp:positionH relativeFrom="column">
                        <wp:posOffset>825500</wp:posOffset>
                      </wp:positionH>
                      <wp:positionV relativeFrom="paragraph">
                        <wp:posOffset>33654</wp:posOffset>
                      </wp:positionV>
                      <wp:extent cx="6915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2.65pt" to="119.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" strokecolor="windowText" strokeweight=".5pt">
                      <v:stroke joinstyle="miter"/>
                      <o:lock v:ext="edit" shapetype="f"/>
                    </v:line>
                  </w:pict>
                </mc:Fallback>
              </mc:AlternateContent>
            </w:r>
          </w:p>
        </w:tc>
        <w:tc>
          <w:tcPr>
            <w:tcW w:w="2985" w:type="pct"/>
            <w:shd w:val="clear" w:color="auto" w:fill="auto"/>
          </w:tcPr>
          <w:p w14:paraId="54735D7A" w14:textId="77777777" w:rsidR="005601E5" w:rsidRPr="000372E3" w:rsidRDefault="005601E5" w:rsidP="00D538C0">
            <w:pPr>
              <w:spacing w:after="0" w:line="240" w:lineRule="auto"/>
              <w:jc w:val="center"/>
              <w:rPr>
                <w:rFonts w:eastAsia="Calibri"/>
                <w:b/>
                <w:bCs/>
                <w:sz w:val="26"/>
                <w:szCs w:val="26"/>
              </w:rPr>
            </w:pPr>
            <w:r w:rsidRPr="000372E3">
              <w:rPr>
                <w:rFonts w:eastAsia="Calibri"/>
                <w:b/>
                <w:bCs/>
                <w:sz w:val="26"/>
                <w:szCs w:val="26"/>
              </w:rPr>
              <w:t>CỘNG HÒA XÃ HỘI CHỦ NGHĨA VIỆT NAM</w:t>
            </w:r>
          </w:p>
          <w:p w14:paraId="68D606CE" w14:textId="77777777" w:rsidR="005601E5" w:rsidRPr="000372E3" w:rsidRDefault="005601E5" w:rsidP="00D538C0">
            <w:pPr>
              <w:spacing w:after="0" w:line="240" w:lineRule="auto"/>
              <w:jc w:val="center"/>
              <w:rPr>
                <w:rFonts w:eastAsia="Calibri"/>
                <w:b/>
                <w:bCs/>
                <w:sz w:val="26"/>
                <w:szCs w:val="26"/>
              </w:rPr>
            </w:pPr>
            <w:r w:rsidRPr="000372E3">
              <w:rPr>
                <w:rFonts w:eastAsia="Calibri"/>
                <w:noProof/>
                <w:szCs w:val="28"/>
              </w:rPr>
              <mc:AlternateContent>
                <mc:Choice Requires="wps">
                  <w:drawing>
                    <wp:anchor distT="4294967295" distB="4294967295" distL="114300" distR="114300" simplePos="0" relativeHeight="251676672" behindDoc="0" locked="0" layoutInCell="1" allowOverlap="1" wp14:anchorId="55884F24" wp14:editId="6950FF2A">
                      <wp:simplePos x="0" y="0"/>
                      <wp:positionH relativeFrom="column">
                        <wp:posOffset>701675</wp:posOffset>
                      </wp:positionH>
                      <wp:positionV relativeFrom="paragraph">
                        <wp:posOffset>247649</wp:posOffset>
                      </wp:positionV>
                      <wp:extent cx="2160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37676" id="Straight Connector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25pt,19.5pt" to="22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" strokecolor="windowText" strokeweight=".5pt">
                      <v:stroke joinstyle="miter"/>
                      <o:lock v:ext="edit" shapetype="f"/>
                    </v:line>
                  </w:pict>
                </mc:Fallback>
              </mc:AlternateContent>
            </w:r>
            <w:r w:rsidRPr="000372E3">
              <w:rPr>
                <w:rFonts w:eastAsia="Calibri"/>
                <w:b/>
                <w:bCs/>
                <w:szCs w:val="28"/>
              </w:rPr>
              <w:t>Độc lập - Tự do - Hạnh phúc</w:t>
            </w:r>
          </w:p>
        </w:tc>
      </w:tr>
      <w:tr w:rsidR="005601E5" w:rsidRPr="000372E3" w14:paraId="5EDA8681" w14:textId="77777777" w:rsidTr="00D538C0">
        <w:tc>
          <w:tcPr>
            <w:tcW w:w="2015" w:type="pct"/>
            <w:shd w:val="clear" w:color="auto" w:fill="auto"/>
          </w:tcPr>
          <w:p w14:paraId="7AEA0A38" w14:textId="5CDB19A3" w:rsidR="005601E5" w:rsidRPr="000372E3" w:rsidRDefault="005601E5" w:rsidP="00D538C0">
            <w:pPr>
              <w:spacing w:after="0" w:line="240" w:lineRule="auto"/>
              <w:jc w:val="center"/>
              <w:rPr>
                <w:rFonts w:eastAsia="Calibri"/>
                <w:sz w:val="24"/>
                <w:szCs w:val="24"/>
              </w:rPr>
            </w:pPr>
          </w:p>
        </w:tc>
        <w:tc>
          <w:tcPr>
            <w:tcW w:w="2985" w:type="pct"/>
            <w:shd w:val="clear" w:color="auto" w:fill="auto"/>
          </w:tcPr>
          <w:p w14:paraId="7F96FFA6" w14:textId="6B23B2B9" w:rsidR="005601E5" w:rsidRPr="000372E3" w:rsidRDefault="005601E5" w:rsidP="00D538C0">
            <w:pPr>
              <w:spacing w:after="0" w:line="240" w:lineRule="auto"/>
              <w:jc w:val="center"/>
              <w:rPr>
                <w:rFonts w:eastAsia="Calibri"/>
                <w:b/>
                <w:bCs/>
                <w:sz w:val="26"/>
                <w:szCs w:val="26"/>
              </w:rPr>
            </w:pPr>
            <w:r w:rsidRPr="000372E3">
              <w:rPr>
                <w:rFonts w:eastAsia="Calibri"/>
                <w:i/>
                <w:iCs/>
                <w:szCs w:val="28"/>
              </w:rPr>
              <w:t xml:space="preserve">Hà Tĩnh, ngày </w:t>
            </w:r>
            <w:r>
              <w:rPr>
                <w:rFonts w:eastAsia="Calibri"/>
                <w:i/>
                <w:iCs/>
                <w:szCs w:val="28"/>
              </w:rPr>
              <w:t>2</w:t>
            </w:r>
            <w:r w:rsidR="00950C7A">
              <w:rPr>
                <w:rFonts w:eastAsia="Calibri"/>
                <w:i/>
                <w:iCs/>
                <w:szCs w:val="28"/>
              </w:rPr>
              <w:t>1</w:t>
            </w:r>
            <w:r w:rsidRPr="000372E3">
              <w:rPr>
                <w:rFonts w:eastAsia="Calibri"/>
                <w:i/>
                <w:iCs/>
                <w:szCs w:val="28"/>
              </w:rPr>
              <w:t xml:space="preserve"> tháng </w:t>
            </w:r>
            <w:r>
              <w:rPr>
                <w:rFonts w:eastAsia="Calibri"/>
                <w:i/>
                <w:iCs/>
                <w:szCs w:val="28"/>
              </w:rPr>
              <w:t>4</w:t>
            </w:r>
            <w:r w:rsidRPr="000372E3">
              <w:rPr>
                <w:rFonts w:eastAsia="Calibri"/>
                <w:i/>
                <w:iCs/>
                <w:szCs w:val="28"/>
              </w:rPr>
              <w:t xml:space="preserve"> năm 2023</w:t>
            </w:r>
          </w:p>
        </w:tc>
      </w:tr>
    </w:tbl>
    <w:p w14:paraId="345052E6" w14:textId="77777777" w:rsidR="005601E5" w:rsidRDefault="005601E5" w:rsidP="005610ED">
      <w:pPr>
        <w:spacing w:after="120" w:line="240" w:lineRule="auto"/>
        <w:ind w:firstLine="720"/>
        <w:rPr>
          <w:szCs w:val="28"/>
          <w:lang w:val="vi-VN"/>
        </w:rPr>
      </w:pPr>
    </w:p>
    <w:p w14:paraId="0F0C61F2" w14:textId="50088E65" w:rsidR="005601E5" w:rsidRPr="00BE100B" w:rsidRDefault="005601E5" w:rsidP="00BE100B">
      <w:pPr>
        <w:spacing w:after="0" w:line="240" w:lineRule="auto"/>
        <w:jc w:val="center"/>
        <w:rPr>
          <w:b/>
          <w:bCs/>
          <w:szCs w:val="28"/>
        </w:rPr>
      </w:pPr>
      <w:r w:rsidRPr="00BE100B">
        <w:rPr>
          <w:b/>
          <w:bCs/>
          <w:szCs w:val="28"/>
        </w:rPr>
        <w:t>BÁO CÁO TÓM TẮT</w:t>
      </w:r>
    </w:p>
    <w:p w14:paraId="47780E6E" w14:textId="29C8DA8D" w:rsidR="005601E5" w:rsidRDefault="005601E5" w:rsidP="00BE100B">
      <w:pPr>
        <w:spacing w:after="0" w:line="240" w:lineRule="auto"/>
        <w:jc w:val="center"/>
        <w:rPr>
          <w:b/>
          <w:bCs/>
          <w:szCs w:val="28"/>
        </w:rPr>
      </w:pPr>
      <w:r w:rsidRPr="00BE100B">
        <w:rPr>
          <w:b/>
          <w:bCs/>
          <w:szCs w:val="28"/>
        </w:rPr>
        <w:t>Tình hình kinh tế xã hội 4 tháng</w:t>
      </w:r>
      <w:r w:rsidR="00BE100B" w:rsidRPr="00BE100B">
        <w:rPr>
          <w:b/>
          <w:bCs/>
          <w:szCs w:val="28"/>
        </w:rPr>
        <w:t xml:space="preserve"> </w:t>
      </w:r>
      <w:r w:rsidRPr="00BE100B">
        <w:rPr>
          <w:b/>
          <w:bCs/>
          <w:szCs w:val="28"/>
        </w:rPr>
        <w:t>năm 2023</w:t>
      </w:r>
    </w:p>
    <w:p w14:paraId="61B449A7" w14:textId="1C082AD9" w:rsidR="00BE100B" w:rsidRPr="00BE100B" w:rsidRDefault="00BE100B" w:rsidP="00BE100B">
      <w:pPr>
        <w:spacing w:after="0" w:line="240" w:lineRule="auto"/>
        <w:jc w:val="center"/>
        <w:rPr>
          <w:i/>
          <w:iCs/>
          <w:szCs w:val="28"/>
        </w:rPr>
      </w:pPr>
      <w:r w:rsidRPr="00BE100B">
        <w:rPr>
          <w:i/>
          <w:iCs/>
          <w:szCs w:val="28"/>
        </w:rPr>
        <w:t>(Báo cáo</w:t>
      </w:r>
      <w:r w:rsidR="00CA2CED">
        <w:rPr>
          <w:i/>
          <w:iCs/>
          <w:szCs w:val="28"/>
        </w:rPr>
        <w:t xml:space="preserve"> phục vụ</w:t>
      </w:r>
      <w:r w:rsidRPr="00BE100B">
        <w:rPr>
          <w:i/>
          <w:iCs/>
          <w:szCs w:val="28"/>
        </w:rPr>
        <w:t xml:space="preserve"> tiếp xúc cử tri </w:t>
      </w:r>
      <w:r>
        <w:rPr>
          <w:i/>
          <w:iCs/>
          <w:szCs w:val="28"/>
        </w:rPr>
        <w:t xml:space="preserve">trước </w:t>
      </w:r>
      <w:r w:rsidR="00CA2CED">
        <w:rPr>
          <w:i/>
          <w:iCs/>
          <w:szCs w:val="28"/>
        </w:rPr>
        <w:t>k</w:t>
      </w:r>
      <w:r>
        <w:rPr>
          <w:i/>
          <w:iCs/>
          <w:szCs w:val="28"/>
        </w:rPr>
        <w:t>ỳ họp thứ</w:t>
      </w:r>
      <w:r w:rsidR="00CA2CED">
        <w:rPr>
          <w:i/>
          <w:iCs/>
          <w:szCs w:val="28"/>
        </w:rPr>
        <w:t xml:space="preserve"> 5</w:t>
      </w:r>
      <w:r>
        <w:rPr>
          <w:i/>
          <w:iCs/>
          <w:szCs w:val="28"/>
        </w:rPr>
        <w:t>, Quốc hội khóa XV)</w:t>
      </w:r>
    </w:p>
    <w:p w14:paraId="5C9B1EB8" w14:textId="7955272C" w:rsidR="005601E5" w:rsidRDefault="00BE100B" w:rsidP="005610ED">
      <w:pPr>
        <w:spacing w:after="120" w:line="240" w:lineRule="auto"/>
        <w:ind w:firstLine="720"/>
        <w:rPr>
          <w:szCs w:val="28"/>
          <w:lang w:val="vi-VN"/>
        </w:rPr>
      </w:pPr>
      <w:r w:rsidRPr="000372E3">
        <w:rPr>
          <w:rFonts w:eastAsia="Calibri"/>
          <w:noProof/>
          <w:szCs w:val="28"/>
        </w:rPr>
        <mc:AlternateContent>
          <mc:Choice Requires="wps">
            <w:drawing>
              <wp:anchor distT="4294967295" distB="4294967295" distL="114300" distR="114300" simplePos="0" relativeHeight="251679744" behindDoc="0" locked="0" layoutInCell="1" allowOverlap="1" wp14:anchorId="6926575A" wp14:editId="5E7BD23C">
                <wp:simplePos x="0" y="0"/>
                <wp:positionH relativeFrom="margin">
                  <wp:align>center</wp:align>
                </wp:positionH>
                <wp:positionV relativeFrom="paragraph">
                  <wp:posOffset>30480</wp:posOffset>
                </wp:positionV>
                <wp:extent cx="1080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68878" id="Straight Connector 3" o:spid="_x0000_s1026" style="position:absolute;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4pt" to="8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" strokecolor="windowText" strokeweight=".5pt">
                <v:stroke joinstyle="miter"/>
                <o:lock v:ext="edit" shapetype="f"/>
                <w10:wrap anchorx="margin"/>
              </v:line>
            </w:pict>
          </mc:Fallback>
        </mc:AlternateContent>
      </w:r>
    </w:p>
    <w:p w14:paraId="05C85F5A" w14:textId="1B3BA053" w:rsidR="008856A4" w:rsidRPr="00902C71" w:rsidRDefault="00014E73" w:rsidP="0070203C">
      <w:pPr>
        <w:spacing w:after="120" w:line="240" w:lineRule="auto"/>
        <w:ind w:firstLine="720"/>
      </w:pPr>
      <w:r w:rsidRPr="00014E73">
        <w:rPr>
          <w:szCs w:val="28"/>
          <w:lang w:val="vi-VN"/>
        </w:rPr>
        <w:t xml:space="preserve">Năm 2023 là năm giữa nhiệm kỳ, năm bản lề triển khai thực hiện Nghị quyết Đại hội </w:t>
      </w:r>
      <w:r w:rsidR="00A739F7">
        <w:rPr>
          <w:szCs w:val="28"/>
        </w:rPr>
        <w:t xml:space="preserve">Đảng </w:t>
      </w:r>
      <w:r w:rsidR="00271BFD">
        <w:rPr>
          <w:szCs w:val="28"/>
        </w:rPr>
        <w:t>toàn quốc lần thứ XIII</w:t>
      </w:r>
      <w:r w:rsidR="0070203C">
        <w:rPr>
          <w:szCs w:val="28"/>
        </w:rPr>
        <w:t xml:space="preserve"> và Nghị quyết </w:t>
      </w:r>
      <w:r w:rsidR="00520B05">
        <w:rPr>
          <w:szCs w:val="28"/>
        </w:rPr>
        <w:t xml:space="preserve">Đại hội </w:t>
      </w:r>
      <w:r w:rsidRPr="00014E73">
        <w:rPr>
          <w:szCs w:val="28"/>
          <w:lang w:val="vi-VN"/>
        </w:rPr>
        <w:t>Đảng bộ tỉnh lần thứ XIX, các nghị quyết, chính sách giai đoạn 2021-2025, có ý nghĩa quan trọng trong việc đẩy mạnh thực hiện mục tiêu nhiệm vụ Kế hoạch 5 năm 2021-2025. Thực hiện các Nghị quyết của Chính phủ, Ban Chấp hành Đảng bộ tỉnh, HĐND tỉnh về phát triển kinh tế - xã hội, dự toán ngân sách nhà nước năm 2023, Chương trình công tác trọng tâm năm 2023 của Ban Thường vụ Tỉnh ủy; UBND tỉnh đã kịp thời ban hành Chương trình khung và các văn bản chỉ đạo điều hành triển khai nhiệm vụ. Trong bối cảnh tình hình thế giới tiếp tục biến động phức tạp, tình hình kinh tế trong nước còn nh</w:t>
      </w:r>
      <w:r w:rsidR="00E90D32">
        <w:rPr>
          <w:szCs w:val="28"/>
        </w:rPr>
        <w:t xml:space="preserve">iều </w:t>
      </w:r>
      <w:r w:rsidRPr="00014E73">
        <w:rPr>
          <w:szCs w:val="28"/>
          <w:lang w:val="vi-VN"/>
        </w:rPr>
        <w:t>khó khăn, thách thức</w:t>
      </w:r>
      <w:r w:rsidR="00E90D32">
        <w:rPr>
          <w:szCs w:val="28"/>
        </w:rPr>
        <w:t>;</w:t>
      </w:r>
      <w:r w:rsidR="00E90D32">
        <w:rPr>
          <w:szCs w:val="28"/>
          <w:lang w:val="vi-VN"/>
        </w:rPr>
        <w:t xml:space="preserve"> </w:t>
      </w:r>
      <w:r w:rsidRPr="00014E73">
        <w:rPr>
          <w:szCs w:val="28"/>
          <w:lang w:val="vi-VN"/>
        </w:rPr>
        <w:t>đánh giá chung tình hình kinh tế - xã hội của tỉnh tiếp tục xu hướng phục hồi.</w:t>
      </w:r>
    </w:p>
    <w:p w14:paraId="589AC1F1" w14:textId="02FB4D8A" w:rsidR="00E73E82" w:rsidRDefault="00E73E82" w:rsidP="005610ED">
      <w:pPr>
        <w:pStyle w:val="Heading2"/>
      </w:pPr>
      <w:r>
        <w:t>Về kinh tế</w:t>
      </w:r>
    </w:p>
    <w:p w14:paraId="34D551D9" w14:textId="77777777" w:rsidR="00247642" w:rsidRPr="00247642" w:rsidRDefault="006F137F" w:rsidP="00247642">
      <w:pPr>
        <w:spacing w:after="120" w:line="240" w:lineRule="auto"/>
        <w:ind w:firstLine="720"/>
        <w:rPr>
          <w:i/>
          <w:iCs/>
          <w:color w:val="000000" w:themeColor="text1"/>
          <w:szCs w:val="28"/>
        </w:rPr>
      </w:pPr>
      <w:r w:rsidRPr="00874E55">
        <w:rPr>
          <w:i/>
          <w:iCs/>
          <w:szCs w:val="28"/>
        </w:rPr>
        <w:t xml:space="preserve">Sản xuất nông nghiệp </w:t>
      </w:r>
      <w:r w:rsidR="006F6075" w:rsidRPr="00874E55">
        <w:rPr>
          <w:i/>
          <w:iCs/>
          <w:szCs w:val="28"/>
        </w:rPr>
        <w:t xml:space="preserve">tập trung </w:t>
      </w:r>
      <w:r w:rsidR="00820898" w:rsidRPr="00874E55">
        <w:rPr>
          <w:i/>
          <w:iCs/>
          <w:szCs w:val="28"/>
        </w:rPr>
        <w:t xml:space="preserve">chăm sóc cây trồng vụ Xuân. </w:t>
      </w:r>
      <w:r w:rsidR="000B41F7" w:rsidRPr="00874E55">
        <w:rPr>
          <w:szCs w:val="28"/>
        </w:rPr>
        <w:t xml:space="preserve">Sản xuất lúa vụ Xuân bảo đảm tiến độ, cơ cấu giống; diện tích đạt trên 59.115 ha (100% kế hoạch, tương đương cùng kỳ), </w:t>
      </w:r>
      <w:r w:rsidR="00070AA0" w:rsidRPr="00874E55">
        <w:rPr>
          <w:szCs w:val="28"/>
        </w:rPr>
        <w:t>hiện lúa bước vào giai đoạn trổ bông</w:t>
      </w:r>
      <w:r w:rsidR="002218F1" w:rsidRPr="00874E55">
        <w:rPr>
          <w:rStyle w:val="FootnoteReference"/>
          <w:szCs w:val="28"/>
        </w:rPr>
        <w:footnoteReference w:id="1"/>
      </w:r>
      <w:r w:rsidR="002218F1" w:rsidRPr="00874E55">
        <w:rPr>
          <w:szCs w:val="28"/>
        </w:rPr>
        <w:t>.</w:t>
      </w:r>
      <w:r w:rsidR="000B41F7" w:rsidRPr="00874E55">
        <w:rPr>
          <w:szCs w:val="28"/>
        </w:rPr>
        <w:t xml:space="preserve"> Chăn nuôi duy trì ổn định, dịch bệnh được kiể</w:t>
      </w:r>
      <w:r w:rsidR="00247642">
        <w:rPr>
          <w:szCs w:val="28"/>
        </w:rPr>
        <w:t xml:space="preserve">m soát. </w:t>
      </w:r>
      <w:r w:rsidR="00247642" w:rsidRPr="00247642">
        <w:rPr>
          <w:color w:val="000000" w:themeColor="text1"/>
          <w:szCs w:val="28"/>
        </w:rPr>
        <w:t>Các mô hình sản xuất theo hướng hữu cơ tiếp tục được các địa phương và Tập đoàn Quế Lâm xây dựng kế hoạch, triển khai nhân rộng và mở rộng đối tượng cây trồng, vật nuôi</w:t>
      </w:r>
      <w:r w:rsidR="00247642" w:rsidRPr="00247642">
        <w:rPr>
          <w:color w:val="000000" w:themeColor="text1"/>
          <w:szCs w:val="28"/>
          <w:vertAlign w:val="superscript"/>
        </w:rPr>
        <w:footnoteReference w:id="2"/>
      </w:r>
      <w:r w:rsidR="00247642" w:rsidRPr="00247642">
        <w:rPr>
          <w:color w:val="000000" w:themeColor="text1"/>
          <w:szCs w:val="28"/>
        </w:rPr>
        <w:t>; các mô hình phá bỏ bờ vùng, ô thửa, tích tụ ruộng đất tiếp tục phát triển</w:t>
      </w:r>
      <w:r w:rsidR="00247642" w:rsidRPr="00247642">
        <w:rPr>
          <w:color w:val="000000" w:themeColor="text1"/>
          <w:szCs w:val="28"/>
          <w:vertAlign w:val="superscript"/>
        </w:rPr>
        <w:footnoteReference w:id="3"/>
      </w:r>
      <w:r w:rsidR="00247642" w:rsidRPr="00247642">
        <w:rPr>
          <w:color w:val="000000" w:themeColor="text1"/>
          <w:szCs w:val="28"/>
        </w:rPr>
        <w:t>.</w:t>
      </w:r>
    </w:p>
    <w:p w14:paraId="1588ECF9" w14:textId="47E854DE" w:rsidR="00E90D32" w:rsidRDefault="00EA2C37" w:rsidP="005610ED">
      <w:pPr>
        <w:spacing w:after="120" w:line="240" w:lineRule="auto"/>
        <w:ind w:firstLine="720"/>
        <w:rPr>
          <w:szCs w:val="28"/>
        </w:rPr>
      </w:pPr>
      <w:r>
        <w:rPr>
          <w:i/>
          <w:iCs/>
          <w:szCs w:val="28"/>
        </w:rPr>
        <w:t xml:space="preserve">Sản xuất công nghiệp </w:t>
      </w:r>
      <w:r w:rsidR="006F137F">
        <w:rPr>
          <w:szCs w:val="28"/>
        </w:rPr>
        <w:t>chưa đạt được sự phục hồi hoàn toàn</w:t>
      </w:r>
      <w:r w:rsidR="001B7BB5">
        <w:rPr>
          <w:szCs w:val="28"/>
        </w:rPr>
        <w:t xml:space="preserve">. Chỉ số </w:t>
      </w:r>
      <w:r w:rsidR="001B7BB5" w:rsidRPr="00F87E4F">
        <w:rPr>
          <w:szCs w:val="28"/>
        </w:rPr>
        <w:t xml:space="preserve">sản xuất toàn ngành (IIP) </w:t>
      </w:r>
      <w:r w:rsidR="00F21544" w:rsidRPr="00F87E4F">
        <w:rPr>
          <w:szCs w:val="28"/>
        </w:rPr>
        <w:t>4 tháng giảm nhẹ 0,83% so với cùng kỳ năm 2022.</w:t>
      </w:r>
      <w:r w:rsidR="00D67F6A" w:rsidRPr="00F87E4F">
        <w:rPr>
          <w:szCs w:val="28"/>
        </w:rPr>
        <w:t xml:space="preserve"> </w:t>
      </w:r>
      <w:r w:rsidR="00EF578C">
        <w:rPr>
          <w:szCs w:val="28"/>
        </w:rPr>
        <w:t xml:space="preserve">Sản lượng phôi thép sản xuất ước đạt gần 1,9 triệu tấn, giảm 3,5% (giảm 68 ngàn tấn) so với cùng kỳ; sản lượng điện sản xuất ước đạt gần 2,8 tỷ Kwh, tăng 4,2% </w:t>
      </w:r>
      <w:r w:rsidR="00EF578C">
        <w:rPr>
          <w:szCs w:val="28"/>
        </w:rPr>
        <w:lastRenderedPageBreak/>
        <w:t>(tăng 113 triệu Kwh) so với cùng kỳ</w:t>
      </w:r>
      <w:r w:rsidR="0010028F">
        <w:rPr>
          <w:szCs w:val="28"/>
        </w:rPr>
        <w:t>.</w:t>
      </w:r>
    </w:p>
    <w:p w14:paraId="61736584" w14:textId="4C2693C9" w:rsidR="00A11DA2" w:rsidRDefault="00E90D32" w:rsidP="005610ED">
      <w:pPr>
        <w:spacing w:after="120" w:line="240" w:lineRule="auto"/>
        <w:ind w:firstLine="720"/>
        <w:rPr>
          <w:szCs w:val="28"/>
        </w:rPr>
      </w:pPr>
      <w:r>
        <w:rPr>
          <w:szCs w:val="28"/>
        </w:rPr>
        <w:t>T</w:t>
      </w:r>
      <w:r w:rsidR="00F42347">
        <w:rPr>
          <w:szCs w:val="28"/>
        </w:rPr>
        <w:t xml:space="preserve">iến độ một số dự án công nghiệp lớn: </w:t>
      </w:r>
      <w:r w:rsidR="008D39DF" w:rsidRPr="00F87E4F">
        <w:rPr>
          <w:szCs w:val="28"/>
        </w:rPr>
        <w:t xml:space="preserve">Dự án Nhiệt điện Vũng Áng II đến nay đã giải ngân </w:t>
      </w:r>
      <w:r w:rsidR="0090169E" w:rsidRPr="00F87E4F">
        <w:rPr>
          <w:szCs w:val="28"/>
        </w:rPr>
        <w:t>hơn</w:t>
      </w:r>
      <w:r w:rsidR="008D39DF" w:rsidRPr="00F87E4F">
        <w:rPr>
          <w:szCs w:val="28"/>
        </w:rPr>
        <w:t xml:space="preserve"> 23.000 tỷ đồng (tương đương 1 tỉ USD), đạt 4</w:t>
      </w:r>
      <w:r w:rsidR="00885AE7" w:rsidRPr="00F87E4F">
        <w:rPr>
          <w:szCs w:val="28"/>
        </w:rPr>
        <w:t>5</w:t>
      </w:r>
      <w:r w:rsidR="008D39DF" w:rsidRPr="00F87E4F">
        <w:rPr>
          <w:szCs w:val="28"/>
        </w:rPr>
        <w:t xml:space="preserve">% kế hoạch; Nhà máy Pin VinES đang tập trung hoàn thành lắp đặt hệ thống máy móc để đi vào vận hành; Nhà máy Pin Lithium đã hoàn thành thủ tục thuê đất, hiện đang phối hợp </w:t>
      </w:r>
      <w:r w:rsidR="00AA1823" w:rsidRPr="00F87E4F">
        <w:rPr>
          <w:szCs w:val="28"/>
        </w:rPr>
        <w:t>Bộ Tài nguyên và Môi trường, Bộ Công Thương</w:t>
      </w:r>
      <w:r w:rsidR="008D39DF" w:rsidRPr="00F87E4F">
        <w:rPr>
          <w:szCs w:val="28"/>
        </w:rPr>
        <w:t xml:space="preserve"> để hoàn thiện </w:t>
      </w:r>
      <w:r w:rsidR="00AA1823" w:rsidRPr="00F87E4F">
        <w:rPr>
          <w:szCs w:val="28"/>
        </w:rPr>
        <w:t>Báo cáo đánh giá tác động môi trường, Báo cáo nghiên cứu khả thi đầu tư xây dựng dự án</w:t>
      </w:r>
      <w:r w:rsidR="008D39DF" w:rsidRPr="00F87E4F">
        <w:rPr>
          <w:szCs w:val="28"/>
        </w:rPr>
        <w:t xml:space="preserve">; Nhà máy Nhiệt điện Vũng Áng I </w:t>
      </w:r>
      <w:r w:rsidR="00B1328F" w:rsidRPr="00F87E4F">
        <w:rPr>
          <w:szCs w:val="28"/>
        </w:rPr>
        <w:t>đang tập trung khắc phục</w:t>
      </w:r>
      <w:r w:rsidR="008D39DF" w:rsidRPr="00F87E4F">
        <w:rPr>
          <w:szCs w:val="28"/>
        </w:rPr>
        <w:t xml:space="preserve"> sự cố Tổ máy số 1</w:t>
      </w:r>
      <w:r w:rsidR="00B1328F" w:rsidRPr="00F87E4F">
        <w:rPr>
          <w:szCs w:val="28"/>
        </w:rPr>
        <w:t xml:space="preserve"> để sớm vận hành trở lại</w:t>
      </w:r>
      <w:r w:rsidR="008D39DF" w:rsidRPr="00F87E4F">
        <w:rPr>
          <w:szCs w:val="28"/>
        </w:rPr>
        <w:t>.</w:t>
      </w:r>
    </w:p>
    <w:p w14:paraId="7A138BDE" w14:textId="40FA1AAF" w:rsidR="004746B8" w:rsidRPr="005047AA" w:rsidRDefault="00F43FCF" w:rsidP="003D7E96">
      <w:pPr>
        <w:spacing w:after="120" w:line="240" w:lineRule="auto"/>
        <w:ind w:firstLine="720"/>
        <w:rPr>
          <w:szCs w:val="28"/>
          <w:lang w:val="vi-VN"/>
        </w:rPr>
      </w:pPr>
      <w:r w:rsidRPr="006358BB">
        <w:rPr>
          <w:i/>
          <w:iCs/>
          <w:szCs w:val="28"/>
        </w:rPr>
        <w:t xml:space="preserve">Hoạt động thương mại, dịch vụ </w:t>
      </w:r>
      <w:r w:rsidR="0074402B" w:rsidRPr="006358BB">
        <w:rPr>
          <w:i/>
          <w:iCs/>
          <w:szCs w:val="28"/>
        </w:rPr>
        <w:t xml:space="preserve">tiếp tục </w:t>
      </w:r>
      <w:r w:rsidR="00337B20">
        <w:rPr>
          <w:i/>
          <w:iCs/>
          <w:szCs w:val="28"/>
        </w:rPr>
        <w:t>tăng trưởng khá</w:t>
      </w:r>
      <w:r w:rsidR="006358BB">
        <w:rPr>
          <w:szCs w:val="28"/>
        </w:rPr>
        <w:t>.</w:t>
      </w:r>
      <w:r>
        <w:rPr>
          <w:szCs w:val="28"/>
        </w:rPr>
        <w:t xml:space="preserve"> </w:t>
      </w:r>
      <w:r w:rsidR="00787406">
        <w:rPr>
          <w:szCs w:val="28"/>
        </w:rPr>
        <w:t>T</w:t>
      </w:r>
      <w:r w:rsidR="00E247E0">
        <w:rPr>
          <w:szCs w:val="28"/>
        </w:rPr>
        <w:t xml:space="preserve">ổng mức bán lẻ hàng hóa </w:t>
      </w:r>
      <w:r w:rsidR="00594C73">
        <w:rPr>
          <w:szCs w:val="28"/>
        </w:rPr>
        <w:t>ước đạt gần</w:t>
      </w:r>
      <w:r w:rsidR="00E247E0">
        <w:rPr>
          <w:szCs w:val="28"/>
        </w:rPr>
        <w:t xml:space="preserve"> 1</w:t>
      </w:r>
      <w:r w:rsidR="00594C73">
        <w:rPr>
          <w:szCs w:val="28"/>
        </w:rPr>
        <w:t>8</w:t>
      </w:r>
      <w:r w:rsidR="00E247E0">
        <w:rPr>
          <w:szCs w:val="28"/>
        </w:rPr>
        <w:t>.</w:t>
      </w:r>
      <w:r w:rsidR="00594C73">
        <w:rPr>
          <w:szCs w:val="28"/>
        </w:rPr>
        <w:t>800</w:t>
      </w:r>
      <w:r w:rsidR="00E247E0">
        <w:rPr>
          <w:szCs w:val="28"/>
        </w:rPr>
        <w:t xml:space="preserve"> tỷ đồng, tăng gần 2</w:t>
      </w:r>
      <w:r w:rsidR="00594C73">
        <w:rPr>
          <w:szCs w:val="28"/>
        </w:rPr>
        <w:t>2</w:t>
      </w:r>
      <w:r w:rsidR="00E247E0">
        <w:rPr>
          <w:szCs w:val="28"/>
        </w:rPr>
        <w:t xml:space="preserve">% so với </w:t>
      </w:r>
      <w:r w:rsidR="00594C73">
        <w:rPr>
          <w:szCs w:val="28"/>
        </w:rPr>
        <w:t>cùng kỳ năm trước</w:t>
      </w:r>
      <w:r w:rsidR="00F06E5C">
        <w:rPr>
          <w:szCs w:val="28"/>
        </w:rPr>
        <w:t>.</w:t>
      </w:r>
      <w:r w:rsidR="00517BF7" w:rsidRPr="00517BF7">
        <w:rPr>
          <w:szCs w:val="28"/>
        </w:rPr>
        <w:t xml:space="preserve"> </w:t>
      </w:r>
      <w:r w:rsidR="003D7E96" w:rsidRPr="003D7E96">
        <w:rPr>
          <w:szCs w:val="28"/>
        </w:rPr>
        <w:t>Tập trung phục hồi ngành du lịch</w:t>
      </w:r>
      <w:r w:rsidR="00FD7A96">
        <w:rPr>
          <w:szCs w:val="28"/>
        </w:rPr>
        <w:t>,</w:t>
      </w:r>
      <w:r w:rsidR="003D7E96" w:rsidRPr="003D7E96">
        <w:rPr>
          <w:szCs w:val="28"/>
        </w:rPr>
        <w:t xml:space="preserve"> </w:t>
      </w:r>
      <w:r w:rsidR="007812F8">
        <w:rPr>
          <w:szCs w:val="28"/>
        </w:rPr>
        <w:t>đảm bảo các điều kiện k</w:t>
      </w:r>
      <w:r w:rsidR="007812F8" w:rsidRPr="00B04AB9">
        <w:rPr>
          <w:szCs w:val="28"/>
        </w:rPr>
        <w:t xml:space="preserve">hai trương Lễ hội </w:t>
      </w:r>
      <w:r w:rsidR="007812F8">
        <w:rPr>
          <w:szCs w:val="28"/>
        </w:rPr>
        <w:t>d</w:t>
      </w:r>
      <w:r w:rsidR="007812F8" w:rsidRPr="00B04AB9">
        <w:rPr>
          <w:szCs w:val="28"/>
        </w:rPr>
        <w:t>u lịch biển năm 2023</w:t>
      </w:r>
      <w:r w:rsidR="00DD4D27">
        <w:rPr>
          <w:szCs w:val="28"/>
        </w:rPr>
        <w:t>;</w:t>
      </w:r>
      <w:r w:rsidR="00DD4D27" w:rsidRPr="00DD4D27">
        <w:t xml:space="preserve"> </w:t>
      </w:r>
      <w:r w:rsidR="00DD4D27" w:rsidRPr="00DD4D27">
        <w:rPr>
          <w:szCs w:val="28"/>
        </w:rPr>
        <w:t>tham gia các hoạt động trưng bày triển lãm, xúc tiến thương mại, đầu tư và du lịch tại Nghệ An, Bình Định, Quảng Ninh, Hà Nội...</w:t>
      </w:r>
    </w:p>
    <w:p w14:paraId="2F3580A0" w14:textId="77777777" w:rsidR="00663FF9" w:rsidRDefault="00E25DA2" w:rsidP="005610ED">
      <w:pPr>
        <w:spacing w:after="120" w:line="240" w:lineRule="auto"/>
        <w:ind w:firstLine="720"/>
        <w:rPr>
          <w:szCs w:val="28"/>
        </w:rPr>
      </w:pPr>
      <w:r w:rsidRPr="000F0653">
        <w:rPr>
          <w:i/>
          <w:iCs/>
          <w:szCs w:val="28"/>
        </w:rPr>
        <w:t>Tổng t</w:t>
      </w:r>
      <w:r w:rsidR="00655810" w:rsidRPr="000F0653">
        <w:rPr>
          <w:i/>
          <w:iCs/>
          <w:szCs w:val="28"/>
          <w:lang w:val="vi-VN"/>
        </w:rPr>
        <w:t>hu ngân sách</w:t>
      </w:r>
      <w:r w:rsidR="00655810" w:rsidRPr="000F0653">
        <w:rPr>
          <w:szCs w:val="28"/>
          <w:lang w:val="vi-VN"/>
        </w:rPr>
        <w:t xml:space="preserve"> </w:t>
      </w:r>
      <w:r w:rsidR="007635B6" w:rsidRPr="000F0653">
        <w:rPr>
          <w:szCs w:val="28"/>
        </w:rPr>
        <w:t>trên địa bàn</w:t>
      </w:r>
      <w:r w:rsidR="007635B6" w:rsidRPr="000F0653">
        <w:rPr>
          <w:i/>
          <w:iCs/>
          <w:szCs w:val="28"/>
        </w:rPr>
        <w:t xml:space="preserve"> </w:t>
      </w:r>
      <w:r w:rsidR="006C6918" w:rsidRPr="000F0653">
        <w:rPr>
          <w:szCs w:val="28"/>
        </w:rPr>
        <w:t xml:space="preserve">đến ngày 20/4/2023 </w:t>
      </w:r>
      <w:r w:rsidR="00655810" w:rsidRPr="000F0653">
        <w:rPr>
          <w:szCs w:val="28"/>
          <w:lang w:val="vi-VN"/>
        </w:rPr>
        <w:t xml:space="preserve">đạt </w:t>
      </w:r>
      <w:r w:rsidR="005D3262" w:rsidRPr="000F0653">
        <w:rPr>
          <w:szCs w:val="28"/>
        </w:rPr>
        <w:t xml:space="preserve">gần </w:t>
      </w:r>
      <w:r w:rsidR="006C6918" w:rsidRPr="000F0653">
        <w:rPr>
          <w:szCs w:val="28"/>
        </w:rPr>
        <w:t>3.656</w:t>
      </w:r>
      <w:r w:rsidR="00655810" w:rsidRPr="000F0653">
        <w:rPr>
          <w:szCs w:val="28"/>
          <w:lang w:val="vi-VN"/>
        </w:rPr>
        <w:t xml:space="preserve"> tỷ đồng, </w:t>
      </w:r>
      <w:r w:rsidR="004C6D75" w:rsidRPr="000F0653">
        <w:rPr>
          <w:szCs w:val="28"/>
        </w:rPr>
        <w:t xml:space="preserve">đạt </w:t>
      </w:r>
      <w:r w:rsidR="006C6918" w:rsidRPr="000F0653">
        <w:rPr>
          <w:szCs w:val="28"/>
        </w:rPr>
        <w:t>19</w:t>
      </w:r>
      <w:r w:rsidR="004C6D75" w:rsidRPr="000F0653">
        <w:rPr>
          <w:szCs w:val="28"/>
        </w:rPr>
        <w:t xml:space="preserve">% dự toán và </w:t>
      </w:r>
      <w:r w:rsidR="0075651F" w:rsidRPr="000F0653">
        <w:rPr>
          <w:szCs w:val="28"/>
        </w:rPr>
        <w:t>bằng</w:t>
      </w:r>
      <w:r w:rsidR="00425BB9" w:rsidRPr="000F0653">
        <w:rPr>
          <w:szCs w:val="28"/>
        </w:rPr>
        <w:t xml:space="preserve"> </w:t>
      </w:r>
      <w:r w:rsidR="006C6918" w:rsidRPr="000F0653">
        <w:rPr>
          <w:szCs w:val="28"/>
        </w:rPr>
        <w:t>52</w:t>
      </w:r>
      <w:r w:rsidR="00655810" w:rsidRPr="000F0653">
        <w:rPr>
          <w:szCs w:val="28"/>
          <w:lang w:val="vi-VN"/>
        </w:rPr>
        <w:t>%</w:t>
      </w:r>
      <w:r w:rsidR="0056623A" w:rsidRPr="000F0653">
        <w:rPr>
          <w:szCs w:val="28"/>
        </w:rPr>
        <w:t xml:space="preserve"> </w:t>
      </w:r>
      <w:r w:rsidR="00655810" w:rsidRPr="000F0653">
        <w:rPr>
          <w:szCs w:val="28"/>
          <w:lang w:val="vi-VN"/>
        </w:rPr>
        <w:t>cùng kỳ</w:t>
      </w:r>
      <w:r w:rsidR="00107DFC" w:rsidRPr="000F0653">
        <w:rPr>
          <w:szCs w:val="28"/>
        </w:rPr>
        <w:t xml:space="preserve"> năm trước</w:t>
      </w:r>
      <w:r w:rsidR="00663FF9">
        <w:rPr>
          <w:szCs w:val="28"/>
        </w:rPr>
        <w:t>.</w:t>
      </w:r>
    </w:p>
    <w:p w14:paraId="047D6E5B" w14:textId="2C291F4E" w:rsidR="00904C23" w:rsidRDefault="00425BB9" w:rsidP="005610ED">
      <w:pPr>
        <w:spacing w:after="120" w:line="240" w:lineRule="auto"/>
        <w:ind w:firstLine="720"/>
        <w:rPr>
          <w:szCs w:val="28"/>
        </w:rPr>
      </w:pPr>
      <w:r w:rsidRPr="000F0653">
        <w:rPr>
          <w:szCs w:val="28"/>
        </w:rPr>
        <w:t xml:space="preserve"> </w:t>
      </w:r>
      <w:r w:rsidR="00663FF9">
        <w:rPr>
          <w:szCs w:val="28"/>
        </w:rPr>
        <w:t>T</w:t>
      </w:r>
      <w:bookmarkStart w:id="0" w:name="_GoBack"/>
      <w:bookmarkEnd w:id="0"/>
      <w:r w:rsidR="00655810" w:rsidRPr="000F0653">
        <w:rPr>
          <w:szCs w:val="28"/>
          <w:lang w:val="vi-VN"/>
        </w:rPr>
        <w:t>rong đó</w:t>
      </w:r>
      <w:r w:rsidR="00CA06EB" w:rsidRPr="000F0653">
        <w:rPr>
          <w:szCs w:val="28"/>
        </w:rPr>
        <w:t xml:space="preserve">: </w:t>
      </w:r>
      <w:r w:rsidR="00170B50" w:rsidRPr="000F0653">
        <w:rPr>
          <w:szCs w:val="28"/>
        </w:rPr>
        <w:t>T</w:t>
      </w:r>
      <w:r w:rsidR="00655810" w:rsidRPr="000F0653">
        <w:rPr>
          <w:szCs w:val="28"/>
          <w:lang w:val="vi-VN"/>
        </w:rPr>
        <w:t>hu nội địa</w:t>
      </w:r>
      <w:r w:rsidR="007E267E" w:rsidRPr="000F0653">
        <w:rPr>
          <w:szCs w:val="28"/>
        </w:rPr>
        <w:t xml:space="preserve"> </w:t>
      </w:r>
      <w:r w:rsidR="00655810" w:rsidRPr="000F0653">
        <w:rPr>
          <w:szCs w:val="28"/>
          <w:lang w:val="vi-VN"/>
        </w:rPr>
        <w:t xml:space="preserve">đạt </w:t>
      </w:r>
      <w:r w:rsidR="00EF0EB9" w:rsidRPr="000F0653">
        <w:rPr>
          <w:szCs w:val="28"/>
        </w:rPr>
        <w:t>1.678</w:t>
      </w:r>
      <w:r w:rsidR="00EC1A6E" w:rsidRPr="000F0653">
        <w:rPr>
          <w:szCs w:val="28"/>
        </w:rPr>
        <w:t xml:space="preserve"> </w:t>
      </w:r>
      <w:r w:rsidR="00655810" w:rsidRPr="000F0653">
        <w:rPr>
          <w:szCs w:val="28"/>
          <w:lang w:val="vi-VN"/>
        </w:rPr>
        <w:t xml:space="preserve">tỷ đồng, </w:t>
      </w:r>
      <w:r w:rsidR="00B90E5D" w:rsidRPr="000F0653">
        <w:rPr>
          <w:szCs w:val="28"/>
        </w:rPr>
        <w:t xml:space="preserve">đạt </w:t>
      </w:r>
      <w:r w:rsidR="00EF0EB9" w:rsidRPr="000F0653">
        <w:rPr>
          <w:szCs w:val="28"/>
        </w:rPr>
        <w:t>21</w:t>
      </w:r>
      <w:r w:rsidR="00B90E5D" w:rsidRPr="000F0653">
        <w:rPr>
          <w:szCs w:val="28"/>
        </w:rPr>
        <w:t>% dự toán,</w:t>
      </w:r>
      <w:r w:rsidR="00B90E5D" w:rsidRPr="000F0653">
        <w:rPr>
          <w:szCs w:val="28"/>
          <w:lang w:val="vi-VN"/>
        </w:rPr>
        <w:t xml:space="preserve"> </w:t>
      </w:r>
      <w:r w:rsidR="00655810" w:rsidRPr="000F0653">
        <w:rPr>
          <w:szCs w:val="28"/>
          <w:lang w:val="vi-VN"/>
        </w:rPr>
        <w:t xml:space="preserve">bằng </w:t>
      </w:r>
      <w:r w:rsidR="00EF0EB9" w:rsidRPr="000F0653">
        <w:rPr>
          <w:szCs w:val="28"/>
        </w:rPr>
        <w:t>53</w:t>
      </w:r>
      <w:r w:rsidR="00C95B9F" w:rsidRPr="000F0653">
        <w:rPr>
          <w:szCs w:val="28"/>
        </w:rPr>
        <w:t>% cùng kỳ</w:t>
      </w:r>
      <w:r w:rsidR="009D6AD4" w:rsidRPr="000F0653">
        <w:rPr>
          <w:szCs w:val="28"/>
        </w:rPr>
        <w:t xml:space="preserve"> </w:t>
      </w:r>
      <w:r w:rsidR="00655810" w:rsidRPr="000F0653">
        <w:rPr>
          <w:szCs w:val="28"/>
          <w:lang w:val="vi-VN"/>
        </w:rPr>
        <w:t>(thu tiền đất</w:t>
      </w:r>
      <w:r w:rsidR="007E267E" w:rsidRPr="000F0653">
        <w:rPr>
          <w:szCs w:val="28"/>
        </w:rPr>
        <w:t xml:space="preserve"> </w:t>
      </w:r>
      <w:r w:rsidR="00655810" w:rsidRPr="000F0653">
        <w:rPr>
          <w:szCs w:val="28"/>
          <w:lang w:val="vi-VN"/>
        </w:rPr>
        <w:t xml:space="preserve">đạt </w:t>
      </w:r>
      <w:r w:rsidR="00EF0EB9" w:rsidRPr="000F0653">
        <w:rPr>
          <w:szCs w:val="28"/>
        </w:rPr>
        <w:t>389</w:t>
      </w:r>
      <w:r w:rsidR="00655810" w:rsidRPr="000F0653">
        <w:rPr>
          <w:szCs w:val="28"/>
          <w:lang w:val="vi-VN"/>
        </w:rPr>
        <w:t xml:space="preserve"> tỷ đồng</w:t>
      </w:r>
      <w:r w:rsidR="00B90E5D" w:rsidRPr="000F0653">
        <w:rPr>
          <w:szCs w:val="28"/>
        </w:rPr>
        <w:t xml:space="preserve">, đạt </w:t>
      </w:r>
      <w:r w:rsidR="00EF0EB9" w:rsidRPr="000F0653">
        <w:rPr>
          <w:szCs w:val="28"/>
        </w:rPr>
        <w:t>22</w:t>
      </w:r>
      <w:r w:rsidR="00B90E5D" w:rsidRPr="000F0653">
        <w:rPr>
          <w:szCs w:val="28"/>
        </w:rPr>
        <w:t>% dự toán</w:t>
      </w:r>
      <w:r w:rsidR="009A58C6" w:rsidRPr="000F0653">
        <w:rPr>
          <w:szCs w:val="28"/>
        </w:rPr>
        <w:t xml:space="preserve">, </w:t>
      </w:r>
      <w:r w:rsidR="009D6AD4" w:rsidRPr="000F0653">
        <w:rPr>
          <w:szCs w:val="28"/>
        </w:rPr>
        <w:t xml:space="preserve">bằng </w:t>
      </w:r>
      <w:r w:rsidR="00EF0EB9" w:rsidRPr="000F0653">
        <w:rPr>
          <w:szCs w:val="28"/>
        </w:rPr>
        <w:t>32</w:t>
      </w:r>
      <w:r w:rsidR="009D6AD4" w:rsidRPr="000F0653">
        <w:rPr>
          <w:szCs w:val="28"/>
        </w:rPr>
        <w:t>% cùng kỳ</w:t>
      </w:r>
      <w:r w:rsidR="00D451B6" w:rsidRPr="000F0653">
        <w:rPr>
          <w:szCs w:val="28"/>
        </w:rPr>
        <w:t xml:space="preserve">; </w:t>
      </w:r>
      <w:r w:rsidR="00655810" w:rsidRPr="000F0653">
        <w:rPr>
          <w:szCs w:val="28"/>
          <w:lang w:val="vi-VN"/>
        </w:rPr>
        <w:t xml:space="preserve">thu thuế phí đạt </w:t>
      </w:r>
      <w:r w:rsidR="00670ABB" w:rsidRPr="000F0653">
        <w:rPr>
          <w:szCs w:val="28"/>
        </w:rPr>
        <w:t>1.289</w:t>
      </w:r>
      <w:r w:rsidR="00655810" w:rsidRPr="000F0653">
        <w:rPr>
          <w:szCs w:val="28"/>
          <w:lang w:val="vi-VN"/>
        </w:rPr>
        <w:t xml:space="preserve"> tỷ đồng</w:t>
      </w:r>
      <w:r w:rsidR="00B90E5D" w:rsidRPr="000F0653">
        <w:rPr>
          <w:szCs w:val="28"/>
        </w:rPr>
        <w:t xml:space="preserve">, đạt </w:t>
      </w:r>
      <w:r w:rsidR="00670ABB" w:rsidRPr="000F0653">
        <w:rPr>
          <w:szCs w:val="28"/>
        </w:rPr>
        <w:t>21</w:t>
      </w:r>
      <w:r w:rsidR="00B90E5D" w:rsidRPr="000F0653">
        <w:rPr>
          <w:szCs w:val="28"/>
        </w:rPr>
        <w:t>% dự toán</w:t>
      </w:r>
      <w:r w:rsidR="009D6AD4" w:rsidRPr="000F0653">
        <w:rPr>
          <w:szCs w:val="28"/>
        </w:rPr>
        <w:t xml:space="preserve">, bằng </w:t>
      </w:r>
      <w:r w:rsidR="00670ABB" w:rsidRPr="000F0653">
        <w:rPr>
          <w:szCs w:val="28"/>
        </w:rPr>
        <w:t>66</w:t>
      </w:r>
      <w:r w:rsidR="009D6AD4" w:rsidRPr="000F0653">
        <w:rPr>
          <w:szCs w:val="28"/>
        </w:rPr>
        <w:t>% cùng kỳ</w:t>
      </w:r>
      <w:r w:rsidR="00655810" w:rsidRPr="000F0653">
        <w:rPr>
          <w:szCs w:val="28"/>
          <w:lang w:val="vi-VN"/>
        </w:rPr>
        <w:t>)</w:t>
      </w:r>
      <w:r w:rsidR="00CA06EB" w:rsidRPr="000F0653">
        <w:rPr>
          <w:rStyle w:val="FootnoteReference"/>
          <w:szCs w:val="28"/>
          <w:lang w:val="vi-VN"/>
        </w:rPr>
        <w:footnoteReference w:id="4"/>
      </w:r>
      <w:r w:rsidR="00CA06EB" w:rsidRPr="000F0653">
        <w:rPr>
          <w:szCs w:val="28"/>
        </w:rPr>
        <w:t>; T</w:t>
      </w:r>
      <w:r w:rsidR="00655810" w:rsidRPr="000F0653">
        <w:rPr>
          <w:szCs w:val="28"/>
          <w:lang w:val="vi-VN"/>
        </w:rPr>
        <w:t xml:space="preserve">hu xuất nhập khẩu đạt </w:t>
      </w:r>
      <w:r w:rsidR="00670ABB" w:rsidRPr="000F0653">
        <w:rPr>
          <w:szCs w:val="28"/>
        </w:rPr>
        <w:t>1.978</w:t>
      </w:r>
      <w:r w:rsidR="00655810" w:rsidRPr="000F0653">
        <w:rPr>
          <w:szCs w:val="28"/>
          <w:lang w:val="vi-VN"/>
        </w:rPr>
        <w:t xml:space="preserve"> tỷ đồng</w:t>
      </w:r>
      <w:r w:rsidR="000103E0" w:rsidRPr="000F0653">
        <w:rPr>
          <w:szCs w:val="28"/>
        </w:rPr>
        <w:t xml:space="preserve">, đạt </w:t>
      </w:r>
      <w:r w:rsidR="00670ABB" w:rsidRPr="000F0653">
        <w:rPr>
          <w:szCs w:val="28"/>
        </w:rPr>
        <w:t>18</w:t>
      </w:r>
      <w:r w:rsidR="000103E0" w:rsidRPr="000F0653">
        <w:rPr>
          <w:szCs w:val="28"/>
        </w:rPr>
        <w:t>% dự toán</w:t>
      </w:r>
      <w:r w:rsidR="00655810" w:rsidRPr="000F0653">
        <w:rPr>
          <w:szCs w:val="28"/>
          <w:lang w:val="vi-VN"/>
        </w:rPr>
        <w:t xml:space="preserve">, bằng </w:t>
      </w:r>
      <w:r w:rsidR="00670ABB" w:rsidRPr="000F0653">
        <w:rPr>
          <w:szCs w:val="28"/>
        </w:rPr>
        <w:t>52</w:t>
      </w:r>
      <w:r w:rsidR="00655810" w:rsidRPr="000F0653">
        <w:rPr>
          <w:szCs w:val="28"/>
          <w:lang w:val="vi-VN"/>
        </w:rPr>
        <w:t>% cùng kỳ</w:t>
      </w:r>
      <w:r w:rsidR="00CA06EB" w:rsidRPr="000F0653">
        <w:rPr>
          <w:rStyle w:val="FootnoteReference"/>
          <w:szCs w:val="28"/>
          <w:lang w:val="vi-VN"/>
        </w:rPr>
        <w:footnoteReference w:id="5"/>
      </w:r>
      <w:r w:rsidR="00655810" w:rsidRPr="000F0653">
        <w:rPr>
          <w:szCs w:val="28"/>
          <w:lang w:val="vi-VN"/>
        </w:rPr>
        <w:t>.</w:t>
      </w:r>
    </w:p>
    <w:p w14:paraId="0741A0CC" w14:textId="163D9079" w:rsidR="00530965" w:rsidRPr="00607919" w:rsidRDefault="005D0B04" w:rsidP="005610ED">
      <w:pPr>
        <w:spacing w:after="120" w:line="240" w:lineRule="auto"/>
        <w:ind w:firstLine="720"/>
        <w:rPr>
          <w:szCs w:val="28"/>
        </w:rPr>
      </w:pPr>
      <w:r w:rsidRPr="005D0B04">
        <w:rPr>
          <w:i/>
          <w:iCs/>
          <w:szCs w:val="28"/>
        </w:rPr>
        <w:t>Thu hút đầu tư, phát triển doanh nghiệ</w:t>
      </w:r>
      <w:r w:rsidR="0010028F">
        <w:rPr>
          <w:i/>
          <w:iCs/>
          <w:szCs w:val="28"/>
        </w:rPr>
        <w:t>p:</w:t>
      </w:r>
      <w:r w:rsidRPr="005D0B04">
        <w:rPr>
          <w:i/>
          <w:iCs/>
          <w:szCs w:val="28"/>
        </w:rPr>
        <w:t xml:space="preserve"> </w:t>
      </w:r>
      <w:r w:rsidR="00F6666F">
        <w:rPr>
          <w:szCs w:val="28"/>
        </w:rPr>
        <w:t>C</w:t>
      </w:r>
      <w:r w:rsidR="00655810" w:rsidRPr="0035443B">
        <w:rPr>
          <w:szCs w:val="28"/>
          <w:lang w:val="vi-VN"/>
        </w:rPr>
        <w:t>hấp thuận chủ trương đầu tư 0</w:t>
      </w:r>
      <w:r w:rsidR="00E74EB5">
        <w:rPr>
          <w:szCs w:val="28"/>
        </w:rPr>
        <w:t>6</w:t>
      </w:r>
      <w:r w:rsidR="00655810" w:rsidRPr="0035443B">
        <w:rPr>
          <w:szCs w:val="28"/>
          <w:lang w:val="vi-VN"/>
        </w:rPr>
        <w:t xml:space="preserve"> dự án </w:t>
      </w:r>
      <w:r w:rsidR="000A2CC5" w:rsidRPr="0035443B">
        <w:rPr>
          <w:szCs w:val="28"/>
        </w:rPr>
        <w:t xml:space="preserve">đầu tư trong nước </w:t>
      </w:r>
      <w:r w:rsidR="00655810" w:rsidRPr="0035443B">
        <w:rPr>
          <w:szCs w:val="28"/>
          <w:lang w:val="vi-VN"/>
        </w:rPr>
        <w:t xml:space="preserve">với tổng mức gần </w:t>
      </w:r>
      <w:r w:rsidR="00414EAD">
        <w:rPr>
          <w:szCs w:val="28"/>
        </w:rPr>
        <w:t>500</w:t>
      </w:r>
      <w:r w:rsidR="00655810" w:rsidRPr="0035443B">
        <w:rPr>
          <w:szCs w:val="28"/>
          <w:lang w:val="vi-VN"/>
        </w:rPr>
        <w:t xml:space="preserve"> tỷ đồng</w:t>
      </w:r>
      <w:r w:rsidR="002C43C9" w:rsidRPr="0035443B">
        <w:rPr>
          <w:szCs w:val="28"/>
        </w:rPr>
        <w:t xml:space="preserve"> (</w:t>
      </w:r>
      <w:r w:rsidR="009B295A" w:rsidRPr="0035443B">
        <w:rPr>
          <w:szCs w:val="28"/>
        </w:rPr>
        <w:t xml:space="preserve">số dự án tương đương nhưng số vốn </w:t>
      </w:r>
      <w:r w:rsidR="00727BC0">
        <w:rPr>
          <w:szCs w:val="28"/>
        </w:rPr>
        <w:t>chỉ bằng</w:t>
      </w:r>
      <w:r w:rsidR="009B295A" w:rsidRPr="0035443B">
        <w:rPr>
          <w:szCs w:val="28"/>
        </w:rPr>
        <w:t xml:space="preserve"> </w:t>
      </w:r>
      <w:r w:rsidR="00982509">
        <w:rPr>
          <w:szCs w:val="28"/>
        </w:rPr>
        <w:t>22</w:t>
      </w:r>
      <w:r w:rsidR="009B295A" w:rsidRPr="0035443B">
        <w:rPr>
          <w:szCs w:val="28"/>
        </w:rPr>
        <w:t>%</w:t>
      </w:r>
      <w:r w:rsidR="006135E0" w:rsidRPr="0035443B">
        <w:rPr>
          <w:szCs w:val="28"/>
        </w:rPr>
        <w:t xml:space="preserve"> so </w:t>
      </w:r>
      <w:r w:rsidR="006135E0" w:rsidRPr="004F2B17">
        <w:rPr>
          <w:szCs w:val="28"/>
        </w:rPr>
        <w:t>với cùng kỳ năm trước</w:t>
      </w:r>
      <w:r w:rsidR="009B295A" w:rsidRPr="004F2B17">
        <w:rPr>
          <w:szCs w:val="28"/>
        </w:rPr>
        <w:t>)</w:t>
      </w:r>
      <w:r w:rsidR="00381E70" w:rsidRPr="004F2B17">
        <w:rPr>
          <w:szCs w:val="28"/>
        </w:rPr>
        <w:t>.</w:t>
      </w:r>
      <w:r w:rsidR="00DA70AE" w:rsidRPr="004F2B17">
        <w:rPr>
          <w:szCs w:val="28"/>
        </w:rPr>
        <w:t xml:space="preserve"> </w:t>
      </w:r>
      <w:r w:rsidR="00DA70AE" w:rsidRPr="00F50AA6">
        <w:rPr>
          <w:color w:val="000000" w:themeColor="text1"/>
          <w:szCs w:val="28"/>
        </w:rPr>
        <w:t>Thành lập mới</w:t>
      </w:r>
      <w:r w:rsidR="00AB238E" w:rsidRPr="00F50AA6">
        <w:rPr>
          <w:color w:val="000000" w:themeColor="text1"/>
          <w:szCs w:val="28"/>
        </w:rPr>
        <w:t xml:space="preserve"> </w:t>
      </w:r>
      <w:r w:rsidR="00030FDE" w:rsidRPr="00F50AA6">
        <w:rPr>
          <w:color w:val="000000" w:themeColor="text1"/>
          <w:szCs w:val="28"/>
        </w:rPr>
        <w:t>373</w:t>
      </w:r>
      <w:r w:rsidR="00DA70AE" w:rsidRPr="00F50AA6">
        <w:rPr>
          <w:color w:val="000000" w:themeColor="text1"/>
          <w:szCs w:val="28"/>
        </w:rPr>
        <w:t xml:space="preserve"> doanh nghiệp với số vốn đăng k</w:t>
      </w:r>
      <w:r w:rsidR="004F2B17" w:rsidRPr="00F50AA6">
        <w:rPr>
          <w:color w:val="000000" w:themeColor="text1"/>
          <w:szCs w:val="28"/>
        </w:rPr>
        <w:t xml:space="preserve">ý </w:t>
      </w:r>
      <w:r w:rsidR="00030FDE" w:rsidRPr="00F50AA6">
        <w:rPr>
          <w:color w:val="000000" w:themeColor="text1"/>
          <w:szCs w:val="28"/>
        </w:rPr>
        <w:t>1.118</w:t>
      </w:r>
      <w:r w:rsidR="004F2B17" w:rsidRPr="00F50AA6">
        <w:rPr>
          <w:color w:val="000000" w:themeColor="text1"/>
          <w:szCs w:val="28"/>
        </w:rPr>
        <w:t xml:space="preserve"> tỷ đồng </w:t>
      </w:r>
      <w:r w:rsidR="00655810" w:rsidRPr="00F50AA6">
        <w:rPr>
          <w:color w:val="000000" w:themeColor="text1"/>
          <w:szCs w:val="28"/>
          <w:lang w:val="vi-VN"/>
        </w:rPr>
        <w:t xml:space="preserve">(giảm </w:t>
      </w:r>
      <w:r w:rsidR="00660D68" w:rsidRPr="00F50AA6">
        <w:rPr>
          <w:color w:val="000000" w:themeColor="text1"/>
          <w:szCs w:val="28"/>
        </w:rPr>
        <w:t>1</w:t>
      </w:r>
      <w:r w:rsidR="00030FDE" w:rsidRPr="00F50AA6">
        <w:rPr>
          <w:color w:val="000000" w:themeColor="text1"/>
          <w:szCs w:val="28"/>
        </w:rPr>
        <w:t>2</w:t>
      </w:r>
      <w:r w:rsidR="00655810" w:rsidRPr="00F50AA6">
        <w:rPr>
          <w:color w:val="000000" w:themeColor="text1"/>
          <w:szCs w:val="28"/>
          <w:lang w:val="vi-VN"/>
        </w:rPr>
        <w:t>% về số lượng</w:t>
      </w:r>
      <w:r w:rsidR="00AC728A" w:rsidRPr="00F50AA6">
        <w:rPr>
          <w:color w:val="000000" w:themeColor="text1"/>
          <w:szCs w:val="28"/>
        </w:rPr>
        <w:t xml:space="preserve"> và giảm </w:t>
      </w:r>
      <w:r w:rsidR="00607919" w:rsidRPr="00F50AA6">
        <w:rPr>
          <w:color w:val="000000" w:themeColor="text1"/>
          <w:szCs w:val="28"/>
        </w:rPr>
        <w:t>6</w:t>
      </w:r>
      <w:r w:rsidR="00030FDE" w:rsidRPr="00F50AA6">
        <w:rPr>
          <w:color w:val="000000" w:themeColor="text1"/>
          <w:szCs w:val="28"/>
        </w:rPr>
        <w:t>6</w:t>
      </w:r>
      <w:r w:rsidR="00655810" w:rsidRPr="00F50AA6">
        <w:rPr>
          <w:color w:val="000000" w:themeColor="text1"/>
          <w:szCs w:val="28"/>
          <w:lang w:val="vi-VN"/>
        </w:rPr>
        <w:t>% về số vốn)</w:t>
      </w:r>
      <w:r w:rsidR="006B4B43" w:rsidRPr="00F50AA6">
        <w:rPr>
          <w:color w:val="000000" w:themeColor="text1"/>
          <w:szCs w:val="28"/>
        </w:rPr>
        <w:t>;</w:t>
      </w:r>
      <w:r w:rsidR="00607919" w:rsidRPr="00F50AA6">
        <w:rPr>
          <w:color w:val="000000" w:themeColor="text1"/>
          <w:szCs w:val="28"/>
        </w:rPr>
        <w:t xml:space="preserve"> </w:t>
      </w:r>
      <w:r w:rsidR="00D87D18" w:rsidRPr="00F50AA6">
        <w:rPr>
          <w:color w:val="000000" w:themeColor="text1"/>
          <w:szCs w:val="28"/>
        </w:rPr>
        <w:t>1</w:t>
      </w:r>
      <w:r w:rsidR="00030FDE" w:rsidRPr="00F50AA6">
        <w:rPr>
          <w:color w:val="000000" w:themeColor="text1"/>
          <w:szCs w:val="28"/>
        </w:rPr>
        <w:t>50</w:t>
      </w:r>
      <w:r w:rsidR="002C12B4" w:rsidRPr="00F50AA6">
        <w:rPr>
          <w:color w:val="000000" w:themeColor="text1"/>
          <w:szCs w:val="28"/>
        </w:rPr>
        <w:t xml:space="preserve"> doanh nghiệp hoạt động trở lại (giảm </w:t>
      </w:r>
      <w:r w:rsidR="00030FDE" w:rsidRPr="00F50AA6">
        <w:rPr>
          <w:color w:val="000000" w:themeColor="text1"/>
          <w:szCs w:val="28"/>
        </w:rPr>
        <w:t>2</w:t>
      </w:r>
      <w:r w:rsidR="00D87D18" w:rsidRPr="00F50AA6">
        <w:rPr>
          <w:color w:val="000000" w:themeColor="text1"/>
          <w:szCs w:val="28"/>
        </w:rPr>
        <w:t>3</w:t>
      </w:r>
      <w:r w:rsidR="002C12B4" w:rsidRPr="00F50AA6">
        <w:rPr>
          <w:color w:val="000000" w:themeColor="text1"/>
          <w:szCs w:val="28"/>
        </w:rPr>
        <w:t>%</w:t>
      </w:r>
      <w:r w:rsidR="00757197" w:rsidRPr="00F50AA6">
        <w:rPr>
          <w:color w:val="000000" w:themeColor="text1"/>
          <w:szCs w:val="28"/>
        </w:rPr>
        <w:t xml:space="preserve">); </w:t>
      </w:r>
      <w:r w:rsidR="00030FDE" w:rsidRPr="00F50AA6">
        <w:rPr>
          <w:color w:val="000000" w:themeColor="text1"/>
          <w:szCs w:val="28"/>
        </w:rPr>
        <w:t>314</w:t>
      </w:r>
      <w:r w:rsidR="00C0611D" w:rsidRPr="00F50AA6">
        <w:rPr>
          <w:color w:val="000000" w:themeColor="text1"/>
          <w:szCs w:val="28"/>
        </w:rPr>
        <w:t xml:space="preserve"> doanh nghiệp tạm ngừng hoạt động (tăng 3</w:t>
      </w:r>
      <w:r w:rsidR="00F50AA6" w:rsidRPr="00F50AA6">
        <w:rPr>
          <w:color w:val="000000" w:themeColor="text1"/>
          <w:szCs w:val="28"/>
        </w:rPr>
        <w:t>8</w:t>
      </w:r>
      <w:r w:rsidR="00C0611D" w:rsidRPr="00F50AA6">
        <w:rPr>
          <w:color w:val="000000" w:themeColor="text1"/>
          <w:szCs w:val="28"/>
        </w:rPr>
        <w:t xml:space="preserve">%); </w:t>
      </w:r>
      <w:r w:rsidR="00F50AA6" w:rsidRPr="00F50AA6">
        <w:rPr>
          <w:color w:val="000000" w:themeColor="text1"/>
          <w:szCs w:val="28"/>
        </w:rPr>
        <w:t>73</w:t>
      </w:r>
      <w:r w:rsidR="00607919" w:rsidRPr="00F50AA6">
        <w:rPr>
          <w:color w:val="000000" w:themeColor="text1"/>
          <w:szCs w:val="28"/>
        </w:rPr>
        <w:t xml:space="preserve"> doanh nghiệp </w:t>
      </w:r>
      <w:r w:rsidR="00374076" w:rsidRPr="00F50AA6">
        <w:rPr>
          <w:color w:val="000000" w:themeColor="text1"/>
          <w:szCs w:val="28"/>
        </w:rPr>
        <w:t xml:space="preserve">giải thể (tăng </w:t>
      </w:r>
      <w:r w:rsidR="00F50AA6" w:rsidRPr="00F50AA6">
        <w:rPr>
          <w:color w:val="000000" w:themeColor="text1"/>
          <w:szCs w:val="28"/>
        </w:rPr>
        <w:t>52</w:t>
      </w:r>
      <w:r w:rsidR="00374076" w:rsidRPr="00F50AA6">
        <w:rPr>
          <w:color w:val="000000" w:themeColor="text1"/>
          <w:szCs w:val="28"/>
        </w:rPr>
        <w:t>%)</w:t>
      </w:r>
      <w:r w:rsidR="00C0611D" w:rsidRPr="00F50AA6">
        <w:rPr>
          <w:color w:val="000000" w:themeColor="text1"/>
          <w:szCs w:val="28"/>
        </w:rPr>
        <w:t>.</w:t>
      </w:r>
      <w:r w:rsidR="00CA25C4" w:rsidRPr="00030BE1">
        <w:rPr>
          <w:color w:val="FF0000"/>
          <w:szCs w:val="28"/>
        </w:rPr>
        <w:t xml:space="preserve"> </w:t>
      </w:r>
      <w:r w:rsidR="00E071CB" w:rsidRPr="00E071CB">
        <w:rPr>
          <w:szCs w:val="28"/>
        </w:rPr>
        <w:t>Kết nối, làm việc, xúc tiến dự án đầu tư với các nhà đầu tư lớn trong phát triển hạ tầng khu công nghiệp, du lịch, thể thao, hạ tầng giáo dục, chuyển đổi số như VSIP, Silk Path, FPT, Sun Group</w:t>
      </w:r>
      <w:r w:rsidR="00E071CB" w:rsidRPr="00E071CB">
        <w:rPr>
          <w:szCs w:val="28"/>
          <w:vertAlign w:val="superscript"/>
        </w:rPr>
        <w:footnoteReference w:id="6"/>
      </w:r>
      <w:r w:rsidR="00E071CB" w:rsidRPr="00E071CB">
        <w:rPr>
          <w:szCs w:val="28"/>
        </w:rPr>
        <w:t>; ký kết ghi nhớ với Tập đoàn VSIP phát triển dự án mô hình công nghiệp - đô thị - dịch vụ.</w:t>
      </w:r>
      <w:r w:rsidR="00213EC1">
        <w:rPr>
          <w:szCs w:val="28"/>
        </w:rPr>
        <w:t xml:space="preserve"> </w:t>
      </w:r>
    </w:p>
    <w:p w14:paraId="7A48FAF8" w14:textId="52DC2655" w:rsidR="000166E4" w:rsidRDefault="00F574FF" w:rsidP="0054672F">
      <w:pPr>
        <w:spacing w:after="120" w:line="240" w:lineRule="auto"/>
        <w:ind w:firstLine="720"/>
        <w:rPr>
          <w:szCs w:val="28"/>
        </w:rPr>
      </w:pPr>
      <w:r w:rsidRPr="00F574FF">
        <w:rPr>
          <w:i/>
          <w:iCs/>
          <w:szCs w:val="28"/>
        </w:rPr>
        <w:t xml:space="preserve"> T</w:t>
      </w:r>
      <w:r w:rsidR="002F13A8" w:rsidRPr="00F574FF">
        <w:rPr>
          <w:i/>
          <w:iCs/>
          <w:szCs w:val="28"/>
        </w:rPr>
        <w:t>ập trung triển khai Quy hoạch tỉnh</w:t>
      </w:r>
      <w:r>
        <w:rPr>
          <w:i/>
          <w:iCs/>
          <w:szCs w:val="28"/>
        </w:rPr>
        <w:t>,</w:t>
      </w:r>
      <w:r w:rsidR="002F13A8" w:rsidRPr="00D6640D">
        <w:rPr>
          <w:szCs w:val="28"/>
        </w:rPr>
        <w:t xml:space="preserve"> </w:t>
      </w:r>
      <w:r w:rsidR="002F13A8">
        <w:rPr>
          <w:szCs w:val="28"/>
        </w:rPr>
        <w:t>x</w:t>
      </w:r>
      <w:r w:rsidR="002F13A8" w:rsidRPr="00D6640D">
        <w:rPr>
          <w:szCs w:val="28"/>
        </w:rPr>
        <w:t xml:space="preserve">ây dựng kế hoạch </w:t>
      </w:r>
      <w:r w:rsidR="00CE0E0A">
        <w:rPr>
          <w:szCs w:val="28"/>
        </w:rPr>
        <w:t xml:space="preserve">và chuẩn bị các </w:t>
      </w:r>
      <w:r w:rsidR="00CE0E0A">
        <w:rPr>
          <w:szCs w:val="28"/>
        </w:rPr>
        <w:lastRenderedPageBreak/>
        <w:t>điều kiện tổ chức Hội nghị công bố quy hoạch và Xúc tiến đầu tư năm 2023.</w:t>
      </w:r>
      <w:r w:rsidR="00FD7D17">
        <w:rPr>
          <w:szCs w:val="28"/>
        </w:rPr>
        <w:t xml:space="preserve"> </w:t>
      </w:r>
      <w:r w:rsidR="0005737E" w:rsidRPr="003901A2">
        <w:rPr>
          <w:szCs w:val="28"/>
        </w:rPr>
        <w:t>Nghiên cứu</w:t>
      </w:r>
      <w:r w:rsidR="0005737E">
        <w:rPr>
          <w:szCs w:val="28"/>
        </w:rPr>
        <w:t xml:space="preserve"> </w:t>
      </w:r>
      <w:r w:rsidR="0005737E" w:rsidRPr="003901A2">
        <w:rPr>
          <w:szCs w:val="28"/>
        </w:rPr>
        <w:t>lập quy hoạch chi tiết phát triển vùng đất, vùng nước cảng biển Hà Tĩnh. Tổ chức lập đề án đánh giá khả năng quy hoạch cảng hàng không Hà Tĩnh.</w:t>
      </w:r>
    </w:p>
    <w:p w14:paraId="3080D3EA" w14:textId="27C97134" w:rsidR="00600480" w:rsidRPr="00600480" w:rsidRDefault="00600480" w:rsidP="00600480">
      <w:pPr>
        <w:spacing w:after="120" w:line="240" w:lineRule="auto"/>
        <w:ind w:firstLine="720"/>
        <w:rPr>
          <w:szCs w:val="28"/>
        </w:rPr>
      </w:pPr>
      <w:r w:rsidRPr="00600480">
        <w:rPr>
          <w:i/>
          <w:iCs/>
          <w:szCs w:val="28"/>
        </w:rPr>
        <w:t>Các tổ chức tín dụng trên địa bàn tiếp tục triển khai các giải pháp đáp ứng nhu cầu vốn phục vụ sản xuất kinh doanh.</w:t>
      </w:r>
      <w:r w:rsidRPr="00600480">
        <w:rPr>
          <w:szCs w:val="28"/>
        </w:rPr>
        <w:t xml:space="preserve"> Tổ chức Hội nghị kết nối Ngân hàng - Doanh nghiệp nhằm đối thoại trực tiếp, nắm bắt các khó khăn vướng mắc liên quan đến việc tiếp cận vốn vay ngân hàng để kịp thời có giải pháp xử lý, tháo gỡ. Tổng nguồn vốn huy động đến 3</w:t>
      </w:r>
      <w:r w:rsidR="003F2D1A" w:rsidRPr="00314751">
        <w:rPr>
          <w:szCs w:val="28"/>
        </w:rPr>
        <w:t>0</w:t>
      </w:r>
      <w:r w:rsidRPr="00600480">
        <w:rPr>
          <w:szCs w:val="28"/>
        </w:rPr>
        <w:t>/</w:t>
      </w:r>
      <w:r w:rsidR="003F2D1A" w:rsidRPr="00314751">
        <w:rPr>
          <w:szCs w:val="28"/>
        </w:rPr>
        <w:t>4</w:t>
      </w:r>
      <w:r w:rsidRPr="00600480">
        <w:rPr>
          <w:szCs w:val="28"/>
        </w:rPr>
        <w:t xml:space="preserve">/2023 </w:t>
      </w:r>
      <w:r w:rsidR="003F2D1A" w:rsidRPr="00314751">
        <w:rPr>
          <w:szCs w:val="28"/>
        </w:rPr>
        <w:t xml:space="preserve">ước </w:t>
      </w:r>
      <w:r w:rsidRPr="00600480">
        <w:rPr>
          <w:szCs w:val="28"/>
        </w:rPr>
        <w:t>đạt 8</w:t>
      </w:r>
      <w:r w:rsidR="003F2D1A" w:rsidRPr="00314751">
        <w:rPr>
          <w:szCs w:val="28"/>
        </w:rPr>
        <w:t>9</w:t>
      </w:r>
      <w:r w:rsidRPr="00600480">
        <w:rPr>
          <w:szCs w:val="28"/>
        </w:rPr>
        <w:t>.</w:t>
      </w:r>
      <w:r w:rsidR="003F2D1A" w:rsidRPr="00314751">
        <w:rPr>
          <w:szCs w:val="28"/>
        </w:rPr>
        <w:t>350</w:t>
      </w:r>
      <w:r w:rsidRPr="00600480">
        <w:rPr>
          <w:szCs w:val="28"/>
        </w:rPr>
        <w:t xml:space="preserve"> tỷ đồng, tăng hơn </w:t>
      </w:r>
      <w:r w:rsidR="003F2D1A" w:rsidRPr="00314751">
        <w:rPr>
          <w:szCs w:val="28"/>
        </w:rPr>
        <w:t>6</w:t>
      </w:r>
      <w:r w:rsidRPr="00600480">
        <w:rPr>
          <w:szCs w:val="28"/>
        </w:rPr>
        <w:t xml:space="preserve">% so với cuối năm 2022; dư nợ cho vay </w:t>
      </w:r>
      <w:r w:rsidR="002416E3" w:rsidRPr="00314751">
        <w:rPr>
          <w:szCs w:val="28"/>
        </w:rPr>
        <w:t xml:space="preserve">ước </w:t>
      </w:r>
      <w:r w:rsidRPr="00600480">
        <w:rPr>
          <w:szCs w:val="28"/>
        </w:rPr>
        <w:t xml:space="preserve">đạt </w:t>
      </w:r>
      <w:r w:rsidR="002416E3" w:rsidRPr="00314751">
        <w:rPr>
          <w:szCs w:val="28"/>
        </w:rPr>
        <w:t>91</w:t>
      </w:r>
      <w:r w:rsidRPr="00600480">
        <w:rPr>
          <w:szCs w:val="28"/>
        </w:rPr>
        <w:t>.</w:t>
      </w:r>
      <w:r w:rsidR="002416E3" w:rsidRPr="00314751">
        <w:rPr>
          <w:szCs w:val="28"/>
        </w:rPr>
        <w:t>200</w:t>
      </w:r>
      <w:r w:rsidRPr="00600480">
        <w:rPr>
          <w:szCs w:val="28"/>
        </w:rPr>
        <w:t xml:space="preserve"> tỷ đồng, tăng </w:t>
      </w:r>
      <w:r w:rsidR="002416E3" w:rsidRPr="00314751">
        <w:rPr>
          <w:szCs w:val="28"/>
        </w:rPr>
        <w:t>4</w:t>
      </w:r>
      <w:r w:rsidRPr="00600480">
        <w:rPr>
          <w:szCs w:val="28"/>
        </w:rPr>
        <w:t>,</w:t>
      </w:r>
      <w:r w:rsidR="002416E3" w:rsidRPr="00314751">
        <w:rPr>
          <w:szCs w:val="28"/>
        </w:rPr>
        <w:t>6</w:t>
      </w:r>
      <w:r w:rsidRPr="00600480">
        <w:rPr>
          <w:szCs w:val="28"/>
        </w:rPr>
        <w:t>%.</w:t>
      </w:r>
    </w:p>
    <w:p w14:paraId="6B0DC29B" w14:textId="594E82A3" w:rsidR="00600480" w:rsidRDefault="00600480" w:rsidP="00600480">
      <w:pPr>
        <w:spacing w:after="120" w:line="240" w:lineRule="auto"/>
        <w:ind w:firstLine="720"/>
        <w:rPr>
          <w:szCs w:val="28"/>
        </w:rPr>
      </w:pPr>
      <w:r w:rsidRPr="001F060D">
        <w:rPr>
          <w:szCs w:val="28"/>
        </w:rPr>
        <w:t>Thực hiện chính sách thuế, tín dụng ưu đãi, hỗ trợ lãi suất phục hồi phát triển kinh tế xã hội theo Nghị quyết số 11/NQ-CP ngày 30/01/2022 của Chính phủ, lũy kế đến nay đã giảm gần 1.255 tỷ đồng tiền thuế cho các doanh nghiệp, cơ sở kinh doanh, hộ cá nhân</w:t>
      </w:r>
      <w:r w:rsidRPr="001F060D">
        <w:rPr>
          <w:szCs w:val="28"/>
          <w:vertAlign w:val="superscript"/>
        </w:rPr>
        <w:footnoteReference w:id="7"/>
      </w:r>
      <w:r w:rsidRPr="001F060D">
        <w:rPr>
          <w:szCs w:val="28"/>
        </w:rPr>
        <w:t xml:space="preserve">; </w:t>
      </w:r>
      <w:r w:rsidRPr="001F060D">
        <w:rPr>
          <w:szCs w:val="28"/>
          <w:lang w:val="vi-VN"/>
        </w:rPr>
        <w:t>hỗ trợ lãi suất 2%/năm cho gần 4</w:t>
      </w:r>
      <w:r w:rsidRPr="001F060D">
        <w:rPr>
          <w:szCs w:val="28"/>
        </w:rPr>
        <w:t>8</w:t>
      </w:r>
      <w:r w:rsidRPr="001F060D">
        <w:rPr>
          <w:szCs w:val="28"/>
          <w:lang w:val="vi-VN"/>
        </w:rPr>
        <w:t>.</w:t>
      </w:r>
      <w:r w:rsidRPr="001F060D">
        <w:rPr>
          <w:szCs w:val="28"/>
        </w:rPr>
        <w:t>4</w:t>
      </w:r>
      <w:r w:rsidRPr="001F060D">
        <w:rPr>
          <w:szCs w:val="28"/>
          <w:lang w:val="vi-VN"/>
        </w:rPr>
        <w:t xml:space="preserve">00 lượt khách hàng với doanh số </w:t>
      </w:r>
      <w:r w:rsidRPr="001F060D">
        <w:rPr>
          <w:szCs w:val="28"/>
        </w:rPr>
        <w:t>cho vay được hỗ trợ lãi suất đạt gần</w:t>
      </w:r>
      <w:r w:rsidRPr="001F060D">
        <w:rPr>
          <w:szCs w:val="28"/>
          <w:lang w:val="vi-VN"/>
        </w:rPr>
        <w:t xml:space="preserve"> </w:t>
      </w:r>
      <w:r w:rsidRPr="001F060D">
        <w:rPr>
          <w:szCs w:val="28"/>
        </w:rPr>
        <w:t>2</w:t>
      </w:r>
      <w:r w:rsidRPr="001F060D">
        <w:rPr>
          <w:szCs w:val="28"/>
          <w:lang w:val="vi-VN"/>
        </w:rPr>
        <w:t>.</w:t>
      </w:r>
      <w:r w:rsidRPr="001F060D">
        <w:rPr>
          <w:szCs w:val="28"/>
        </w:rPr>
        <w:t>15</w:t>
      </w:r>
      <w:r w:rsidRPr="001F060D">
        <w:rPr>
          <w:szCs w:val="28"/>
          <w:lang w:val="vi-VN"/>
        </w:rPr>
        <w:t>0 tỷ đồng</w:t>
      </w:r>
      <w:r w:rsidRPr="001F060D">
        <w:rPr>
          <w:szCs w:val="28"/>
          <w:vertAlign w:val="superscript"/>
          <w:lang w:val="vi-VN"/>
        </w:rPr>
        <w:footnoteReference w:id="8"/>
      </w:r>
      <w:r w:rsidRPr="001F060D">
        <w:rPr>
          <w:szCs w:val="28"/>
        </w:rPr>
        <w:t>; g</w:t>
      </w:r>
      <w:r w:rsidRPr="001F060D">
        <w:rPr>
          <w:szCs w:val="28"/>
          <w:lang w:val="vi-VN"/>
        </w:rPr>
        <w:t xml:space="preserve">iải ngân </w:t>
      </w:r>
      <w:r w:rsidRPr="001F060D">
        <w:rPr>
          <w:szCs w:val="28"/>
        </w:rPr>
        <w:t>gần 390</w:t>
      </w:r>
      <w:r w:rsidRPr="001F060D">
        <w:rPr>
          <w:szCs w:val="28"/>
          <w:lang w:val="vi-VN"/>
        </w:rPr>
        <w:t xml:space="preserve"> tỷ đồng các chương trình cho vay mua máy tính, thiết bị học tập trực tuyến, hỗ trợ đào tạo việc làm, nhà ở xã hội</w:t>
      </w:r>
      <w:r w:rsidRPr="001F060D">
        <w:rPr>
          <w:szCs w:val="28"/>
        </w:rPr>
        <w:t xml:space="preserve"> (đạt 78% kế hoạch)</w:t>
      </w:r>
      <w:r w:rsidRPr="001F060D">
        <w:rPr>
          <w:szCs w:val="28"/>
          <w:vertAlign w:val="superscript"/>
          <w:lang w:val="vi-VN"/>
        </w:rPr>
        <w:footnoteReference w:id="9"/>
      </w:r>
      <w:r w:rsidRPr="001F060D">
        <w:rPr>
          <w:szCs w:val="28"/>
        </w:rPr>
        <w:t>.</w:t>
      </w:r>
    </w:p>
    <w:p w14:paraId="7CE5A783" w14:textId="4D60E217" w:rsidR="00E36EF8" w:rsidRPr="00AB6B1A" w:rsidRDefault="00540003" w:rsidP="000C3E22">
      <w:pPr>
        <w:spacing w:after="120" w:line="240" w:lineRule="auto"/>
        <w:ind w:firstLine="720"/>
        <w:rPr>
          <w:szCs w:val="28"/>
        </w:rPr>
      </w:pPr>
      <w:r w:rsidRPr="003C381E">
        <w:rPr>
          <w:i/>
          <w:iCs/>
          <w:szCs w:val="28"/>
        </w:rPr>
        <w:t>Công tác đền bù, GPMB, tái định cư dự án cao tốc Bắc - Nam đoạn qua Hà Tĩnh</w:t>
      </w:r>
      <w:r w:rsidRPr="003C381E">
        <w:rPr>
          <w:szCs w:val="28"/>
        </w:rPr>
        <w:t xml:space="preserve"> được tập trung chỉ đạo; đến nay, công tác kiểm đếm đạt 99%, phê duyệt phương án bồi thường 88%, đền bù và bàn giao mặt bằng dự án đạt khối lượng 84%; giải ngân tiền đền bù GPMB 750 tỷ đồng/2.579 tỷ đồng, đạt 29%</w:t>
      </w:r>
      <w:r w:rsidRPr="003C381E">
        <w:rPr>
          <w:szCs w:val="28"/>
          <w:vertAlign w:val="superscript"/>
        </w:rPr>
        <w:footnoteReference w:id="10"/>
      </w:r>
      <w:r w:rsidR="000C3E22" w:rsidRPr="003C381E">
        <w:rPr>
          <w:szCs w:val="28"/>
        </w:rPr>
        <w:t xml:space="preserve">. </w:t>
      </w:r>
      <w:r w:rsidR="006D1C10" w:rsidRPr="003C381E">
        <w:rPr>
          <w:szCs w:val="28"/>
        </w:rPr>
        <w:t xml:space="preserve">Lựa chọn nhà </w:t>
      </w:r>
      <w:r w:rsidR="007F2500" w:rsidRPr="003C381E">
        <w:rPr>
          <w:szCs w:val="28"/>
        </w:rPr>
        <w:t>thầu</w:t>
      </w:r>
      <w:r w:rsidR="00476BDC">
        <w:rPr>
          <w:szCs w:val="28"/>
        </w:rPr>
        <w:t>,</w:t>
      </w:r>
      <w:r w:rsidR="007F2500" w:rsidRPr="003C381E">
        <w:rPr>
          <w:szCs w:val="28"/>
        </w:rPr>
        <w:t xml:space="preserve"> </w:t>
      </w:r>
      <w:r w:rsidR="000C3E22" w:rsidRPr="003C381E">
        <w:rPr>
          <w:szCs w:val="28"/>
        </w:rPr>
        <w:t>triển khai thi công các</w:t>
      </w:r>
      <w:r w:rsidRPr="003C381E">
        <w:rPr>
          <w:szCs w:val="28"/>
        </w:rPr>
        <w:t xml:space="preserve"> khu tái định cư phục vụ cho công tác giải phóng mặt bằng dự án.</w:t>
      </w:r>
    </w:p>
    <w:p w14:paraId="7B1179CB" w14:textId="1F5C3DE8" w:rsidR="007D758A" w:rsidRDefault="007D758A" w:rsidP="005610ED">
      <w:pPr>
        <w:pStyle w:val="Heading2"/>
        <w:rPr>
          <w:lang w:val="vi-VN"/>
        </w:rPr>
      </w:pPr>
      <w:r w:rsidRPr="00DC2D89">
        <w:rPr>
          <w:lang w:val="vi-VN"/>
        </w:rPr>
        <w:t>Về văn hóa - xã hội</w:t>
      </w:r>
    </w:p>
    <w:p w14:paraId="1BAB445F" w14:textId="79A505D0" w:rsidR="00A078DD" w:rsidRDefault="00D66A1B" w:rsidP="005610ED">
      <w:pPr>
        <w:spacing w:after="120" w:line="240" w:lineRule="auto"/>
        <w:ind w:firstLine="720"/>
        <w:rPr>
          <w:szCs w:val="28"/>
        </w:rPr>
      </w:pPr>
      <w:r w:rsidRPr="004868F7">
        <w:rPr>
          <w:i/>
          <w:iCs/>
          <w:szCs w:val="28"/>
          <w:lang w:val="vi-VN"/>
        </w:rPr>
        <w:t>Hoàn thiện Đề án phát triển văn hóa Hà Tĩnh</w:t>
      </w:r>
      <w:r w:rsidRPr="004868F7">
        <w:rPr>
          <w:szCs w:val="28"/>
          <w:lang w:val="vi-VN"/>
        </w:rPr>
        <w:t xml:space="preserve"> đến năm 2030, định hướng những năm tiếp theo đáp ứng yêu cầu trong tình hình mới.</w:t>
      </w:r>
      <w:bookmarkStart w:id="1" w:name="_Hlk132981195"/>
      <w:r w:rsidRPr="004868F7">
        <w:rPr>
          <w:szCs w:val="28"/>
          <w:lang w:val="vi-VN"/>
        </w:rPr>
        <w:t xml:space="preserve"> </w:t>
      </w:r>
      <w:r w:rsidR="00261948">
        <w:rPr>
          <w:szCs w:val="28"/>
        </w:rPr>
        <w:t xml:space="preserve">Tổ chức </w:t>
      </w:r>
      <w:r w:rsidR="000A3143">
        <w:rPr>
          <w:szCs w:val="28"/>
        </w:rPr>
        <w:t xml:space="preserve">các hoạt động phát triển văn hóa đọc, </w:t>
      </w:r>
      <w:r w:rsidR="000A3143" w:rsidRPr="000A3143">
        <w:rPr>
          <w:szCs w:val="28"/>
        </w:rPr>
        <w:t>các hoạt động hưởng ứng Ngày Sách và Văn hóa đọc Việt Nam năm</w:t>
      </w:r>
      <w:r w:rsidR="000A3143">
        <w:rPr>
          <w:szCs w:val="28"/>
        </w:rPr>
        <w:t xml:space="preserve"> </w:t>
      </w:r>
      <w:r w:rsidR="000A3143" w:rsidRPr="000A3143">
        <w:rPr>
          <w:szCs w:val="28"/>
        </w:rPr>
        <w:t>2023</w:t>
      </w:r>
      <w:r w:rsidR="000A3143">
        <w:rPr>
          <w:szCs w:val="28"/>
        </w:rPr>
        <w:t xml:space="preserve">. </w:t>
      </w:r>
      <w:bookmarkEnd w:id="1"/>
      <w:r w:rsidRPr="004868F7">
        <w:rPr>
          <w:szCs w:val="28"/>
          <w:lang w:val="vi-VN"/>
        </w:rPr>
        <w:t xml:space="preserve">Thành lập Tổ soạn thảo Hồ sơ khoa học di tích quốc gia đặc biệt Mộ và Nhà thờ Lê Hữu Trác. </w:t>
      </w:r>
      <w:r w:rsidR="0065573A">
        <w:rPr>
          <w:szCs w:val="28"/>
        </w:rPr>
        <w:t xml:space="preserve">Đạt giải nhất toàn đoàn Giải vô địch karate miền Trung, Tây Nguyên; </w:t>
      </w:r>
      <w:r w:rsidRPr="004868F7">
        <w:rPr>
          <w:szCs w:val="28"/>
          <w:lang w:val="vi-VN"/>
        </w:rPr>
        <w:t xml:space="preserve">Câu lạc bộ bóng đá Hồng Lĩnh Hà Tĩnh đang xếp thứ </w:t>
      </w:r>
      <w:r w:rsidR="0065573A">
        <w:rPr>
          <w:szCs w:val="28"/>
        </w:rPr>
        <w:t>6/14</w:t>
      </w:r>
      <w:r w:rsidRPr="004868F7">
        <w:rPr>
          <w:szCs w:val="28"/>
          <w:lang w:val="vi-VN"/>
        </w:rPr>
        <w:t xml:space="preserve"> sau </w:t>
      </w:r>
      <w:r w:rsidR="00906373">
        <w:rPr>
          <w:szCs w:val="28"/>
        </w:rPr>
        <w:t>7</w:t>
      </w:r>
      <w:r w:rsidRPr="004868F7">
        <w:rPr>
          <w:szCs w:val="28"/>
          <w:lang w:val="vi-VN"/>
        </w:rPr>
        <w:t xml:space="preserve"> vòng đấu tại giải Vô địch Quốc gia</w:t>
      </w:r>
      <w:r w:rsidR="00AF4651">
        <w:rPr>
          <w:szCs w:val="28"/>
        </w:rPr>
        <w:t>.</w:t>
      </w:r>
    </w:p>
    <w:p w14:paraId="121D3CDB" w14:textId="125A071B" w:rsidR="00E812CD" w:rsidRPr="007F715F" w:rsidRDefault="006126B3" w:rsidP="005610ED">
      <w:pPr>
        <w:spacing w:after="120" w:line="240" w:lineRule="auto"/>
        <w:ind w:firstLine="720"/>
        <w:rPr>
          <w:color w:val="000000" w:themeColor="text1"/>
          <w:szCs w:val="28"/>
        </w:rPr>
      </w:pPr>
      <w:bookmarkStart w:id="2" w:name="_Hlk128164537"/>
      <w:r w:rsidRPr="00911921">
        <w:rPr>
          <w:i/>
          <w:iCs/>
          <w:color w:val="000000" w:themeColor="text1"/>
          <w:szCs w:val="28"/>
        </w:rPr>
        <w:t>Giáo dục mũi nhọn đạt thành tích xuất sắc</w:t>
      </w:r>
      <w:r w:rsidRPr="00911921">
        <w:rPr>
          <w:color w:val="000000" w:themeColor="text1"/>
          <w:szCs w:val="28"/>
        </w:rPr>
        <w:t xml:space="preserve">; kỳ thi học sinh giỏi quốc gia năm học 2022-2023 xếp thứ 2 cả nước về số học sinh đạt giải nhất (sau Hà Nội), trong đó có 2 em đạt điểm thủ khoa toàn quốc, 19 em được vào vòng 2 chọn đội </w:t>
      </w:r>
      <w:r w:rsidRPr="00911921">
        <w:rPr>
          <w:color w:val="000000" w:themeColor="text1"/>
          <w:szCs w:val="28"/>
        </w:rPr>
        <w:lastRenderedPageBreak/>
        <w:t xml:space="preserve">tuyển Olympic quốc tế. Công nhận 56 trường mầm non, phổ thông đạt chuẩn quốc gia. </w:t>
      </w:r>
      <w:r w:rsidRPr="007F715F">
        <w:rPr>
          <w:szCs w:val="28"/>
        </w:rPr>
        <w:t>Ký kết thỏa thuận hợp tác với Đại học Quốc gia Hà Nội</w:t>
      </w:r>
      <w:r w:rsidR="00FA79F2">
        <w:rPr>
          <w:szCs w:val="28"/>
        </w:rPr>
        <w:t>,</w:t>
      </w:r>
      <w:r w:rsidRPr="007F715F">
        <w:rPr>
          <w:szCs w:val="28"/>
        </w:rPr>
        <w:t xml:space="preserve"> xây dựng Đề án chuyển đổi cơ chế hoạt động Trường Đại học Hà Tĩnh trở thành trường đại học thành viên của Đại học Quốc gia Hà Nội.</w:t>
      </w:r>
    </w:p>
    <w:bookmarkEnd w:id="2"/>
    <w:p w14:paraId="585F8464" w14:textId="038E68A7" w:rsidR="00AC6A23" w:rsidRPr="007F715F" w:rsidRDefault="00FC3331" w:rsidP="005610ED">
      <w:pPr>
        <w:spacing w:after="120" w:line="240" w:lineRule="auto"/>
        <w:ind w:firstLine="720"/>
        <w:rPr>
          <w:szCs w:val="28"/>
        </w:rPr>
      </w:pPr>
      <w:r w:rsidRPr="00FC3331">
        <w:rPr>
          <w:i/>
          <w:iCs/>
          <w:szCs w:val="28"/>
        </w:rPr>
        <w:t>D</w:t>
      </w:r>
      <w:r w:rsidR="00F46F1E" w:rsidRPr="00FC3331">
        <w:rPr>
          <w:i/>
          <w:iCs/>
          <w:szCs w:val="28"/>
        </w:rPr>
        <w:t>uy trì hiệu quả công tác khám chữa bệnh tại các tuyến</w:t>
      </w:r>
      <w:r w:rsidR="00F46F1E" w:rsidRPr="007F715F">
        <w:rPr>
          <w:szCs w:val="28"/>
        </w:rPr>
        <w:t>. Rà soát, hoàn thiện phương án đầu tư, nâng cấp hệ thống y tế cơ sở từ nguồn vốn bổ sung của Chương trình mục tiêu quốc gia giai đoạn 2021-2025. Tiếp tục thích ứng an toàn, kiểm soát hiệu quả dịch COVID-19</w:t>
      </w:r>
      <w:r w:rsidR="006B33D2">
        <w:rPr>
          <w:szCs w:val="28"/>
        </w:rPr>
        <w:t>, từ đầu năm đến nay có gần 100 ca mắc</w:t>
      </w:r>
      <w:r w:rsidR="006B33D2">
        <w:rPr>
          <w:rStyle w:val="FootnoteReference"/>
          <w:szCs w:val="28"/>
        </w:rPr>
        <w:footnoteReference w:id="11"/>
      </w:r>
      <w:r w:rsidR="006B33D2">
        <w:rPr>
          <w:szCs w:val="28"/>
        </w:rPr>
        <w:t xml:space="preserve">; </w:t>
      </w:r>
      <w:r w:rsidR="00F46F1E" w:rsidRPr="007F715F">
        <w:rPr>
          <w:szCs w:val="28"/>
        </w:rPr>
        <w:t>hoàn thành các đợt tiêm vắc xin phòng COVID-19 theo phân bổ của Bộ Y tế</w:t>
      </w:r>
      <w:r w:rsidR="006B33D2">
        <w:rPr>
          <w:rStyle w:val="FootnoteReference"/>
          <w:szCs w:val="28"/>
        </w:rPr>
        <w:footnoteReference w:id="12"/>
      </w:r>
      <w:r w:rsidR="00F46F1E" w:rsidRPr="007F715F">
        <w:rPr>
          <w:szCs w:val="28"/>
        </w:rPr>
        <w:t>.</w:t>
      </w:r>
      <w:r w:rsidR="00BE4881">
        <w:rPr>
          <w:szCs w:val="28"/>
        </w:rPr>
        <w:t xml:space="preserve"> Triển khai kịp thời </w:t>
      </w:r>
      <w:r w:rsidR="00BE4881">
        <w:t>Nghị định số 07/NĐ-CP ngày 03/3/2023 và Nghị quyết số 30/NQ-CP ngày 04/3/2023 của Chính phủ tháo gỡ khó khăn, vướng mắc mua sắm đấu thầu thuốc, trang thiết bị y tế</w:t>
      </w:r>
      <w:r w:rsidR="00BE4881">
        <w:t>.</w:t>
      </w:r>
    </w:p>
    <w:p w14:paraId="025D9B02" w14:textId="7DB025A9" w:rsidR="00EA0460" w:rsidRPr="007F715F" w:rsidRDefault="001443FF" w:rsidP="00F57799">
      <w:pPr>
        <w:shd w:val="clear" w:color="auto" w:fill="FFFFFF"/>
        <w:tabs>
          <w:tab w:val="left" w:pos="720"/>
        </w:tabs>
        <w:spacing w:before="60" w:after="60" w:line="240" w:lineRule="auto"/>
        <w:ind w:firstLine="720"/>
        <w:rPr>
          <w:szCs w:val="28"/>
        </w:rPr>
      </w:pPr>
      <w:r>
        <w:rPr>
          <w:i/>
          <w:iCs/>
          <w:szCs w:val="28"/>
        </w:rPr>
        <w:t>G</w:t>
      </w:r>
      <w:r w:rsidR="00F46F1E" w:rsidRPr="001443FF">
        <w:rPr>
          <w:i/>
          <w:iCs/>
          <w:szCs w:val="28"/>
        </w:rPr>
        <w:t xml:space="preserve">iải quyết việc làm </w:t>
      </w:r>
      <w:r>
        <w:rPr>
          <w:i/>
          <w:iCs/>
          <w:szCs w:val="28"/>
        </w:rPr>
        <w:t xml:space="preserve">cho hơn 6.000 </w:t>
      </w:r>
      <w:r w:rsidRPr="001443FF">
        <w:rPr>
          <w:i/>
          <w:iCs/>
          <w:szCs w:val="28"/>
        </w:rPr>
        <w:t>lao động</w:t>
      </w:r>
      <w:r w:rsidR="00F46F1E" w:rsidRPr="007F715F">
        <w:rPr>
          <w:szCs w:val="28"/>
        </w:rPr>
        <w:t>, đạt 2</w:t>
      </w:r>
      <w:r w:rsidR="00D42542">
        <w:rPr>
          <w:szCs w:val="28"/>
        </w:rPr>
        <w:t>6</w:t>
      </w:r>
      <w:r w:rsidR="00F46F1E" w:rsidRPr="007F715F">
        <w:rPr>
          <w:szCs w:val="28"/>
        </w:rPr>
        <w:t>% kế hoạch. Xây dựng kế hoạch triển khai Nghị quyết số 06/NQ-CP ngày 10/01/2023 của Chính phủ về phát triển thị trường lao động linh hoạt, hiện đại, hiệu quả, bền vững và hội nhập nhằm phục hồi nhanh kinh tế - xã hội</w:t>
      </w:r>
      <w:r w:rsidR="00DE268B">
        <w:rPr>
          <w:szCs w:val="28"/>
        </w:rPr>
        <w:t>;</w:t>
      </w:r>
      <w:r w:rsidR="00F46F1E" w:rsidRPr="007F715F">
        <w:rPr>
          <w:szCs w:val="28"/>
        </w:rPr>
        <w:t xml:space="preserve"> </w:t>
      </w:r>
      <w:r w:rsidR="00DE268B">
        <w:rPr>
          <w:szCs w:val="28"/>
        </w:rPr>
        <w:t xml:space="preserve">triển khai </w:t>
      </w:r>
      <w:r w:rsidR="00DE268B" w:rsidRPr="00DE268B">
        <w:rPr>
          <w:szCs w:val="28"/>
        </w:rPr>
        <w:t>Kế hoạch số 157-KH/TU ngày 23/3/2023 của Ban Thường vụ Tỉnh uỷ về thực hiện Chỉ thị số 20-CT/TW ngày 12/12/2022 của Ban Bí thư về tăng cường sự lãnh đạo của Đảng đối với công tác đưa người lao động Việt Nam đi làm việc ở nước ngoài trong tình hình mới.</w:t>
      </w:r>
    </w:p>
    <w:p w14:paraId="42258FCB" w14:textId="1115B627" w:rsidR="00A94E3C" w:rsidRPr="00C975D5" w:rsidRDefault="00E13D22" w:rsidP="005610ED">
      <w:pPr>
        <w:pStyle w:val="Heading2"/>
      </w:pPr>
      <w:r w:rsidRPr="00E13D22">
        <w:t>Công tác nội vụ</w:t>
      </w:r>
      <w:r w:rsidR="00071548">
        <w:t>; quốc phòng, an ninh</w:t>
      </w:r>
      <w:r w:rsidRPr="00E13D22">
        <w:t>, đối ngoại</w:t>
      </w:r>
    </w:p>
    <w:p w14:paraId="5435E38A" w14:textId="77847AA2" w:rsidR="00070D76" w:rsidRDefault="00070D76" w:rsidP="00070D76">
      <w:pPr>
        <w:spacing w:after="120" w:line="240" w:lineRule="auto"/>
        <w:ind w:firstLine="720"/>
        <w:rPr>
          <w:szCs w:val="28"/>
        </w:rPr>
      </w:pPr>
      <w:bookmarkStart w:id="3" w:name="_Hlk128165160"/>
      <w:r w:rsidRPr="00D71482">
        <w:rPr>
          <w:i/>
          <w:iCs/>
          <w:szCs w:val="28"/>
        </w:rPr>
        <w:t>Triển khai thực hiện chủ trương sắp xếp các đơn vị hành chính cấp huyện, cấp xã</w:t>
      </w:r>
      <w:r w:rsidRPr="002F0FE2">
        <w:rPr>
          <w:szCs w:val="28"/>
        </w:rPr>
        <w:t xml:space="preserve"> giai đoạn 2023-2030 theo Kết luận số 48-KL/TW ngày 30/1/2023 của Bộ Chính trị; xây dựng các phương án sắp xế</w:t>
      </w:r>
      <w:r w:rsidR="003332A8">
        <w:rPr>
          <w:szCs w:val="28"/>
        </w:rPr>
        <w:t xml:space="preserve">p, </w:t>
      </w:r>
      <w:r w:rsidR="003332A8" w:rsidRPr="003332A8">
        <w:rPr>
          <w:szCs w:val="28"/>
        </w:rPr>
        <w:t>điều chỉnh</w:t>
      </w:r>
      <w:r w:rsidRPr="002F0FE2">
        <w:rPr>
          <w:szCs w:val="28"/>
        </w:rPr>
        <w:t xml:space="preserve"> địa giới hành chính thành phố Hà Tĩnh, thị xã Hồng Lĩnh và các đơn vị hành chính cấp huyện giáp ranh liên quan. Tập trung chuẩn bị các điều kiện tổ chức thi tuyển công chức</w:t>
      </w:r>
      <w:r w:rsidR="00394A86" w:rsidRPr="002F0FE2">
        <w:rPr>
          <w:szCs w:val="28"/>
        </w:rPr>
        <w:t>,</w:t>
      </w:r>
      <w:r w:rsidRPr="002F0FE2">
        <w:rPr>
          <w:szCs w:val="28"/>
        </w:rPr>
        <w:t xml:space="preserve"> </w:t>
      </w:r>
      <w:r w:rsidR="00394A86" w:rsidRPr="002F0FE2">
        <w:rPr>
          <w:szCs w:val="28"/>
        </w:rPr>
        <w:t xml:space="preserve">theo kế hoạch </w:t>
      </w:r>
      <w:r w:rsidR="008C4FA1" w:rsidRPr="002F0FE2">
        <w:rPr>
          <w:szCs w:val="28"/>
        </w:rPr>
        <w:t>hoàn thành trong tháng 5</w:t>
      </w:r>
      <w:r w:rsidR="00394A86" w:rsidRPr="002F0FE2">
        <w:rPr>
          <w:szCs w:val="28"/>
        </w:rPr>
        <w:t>/2023</w:t>
      </w:r>
      <w:r w:rsidR="008C4FA1" w:rsidRPr="002F0FE2">
        <w:rPr>
          <w:szCs w:val="28"/>
        </w:rPr>
        <w:t>.</w:t>
      </w:r>
    </w:p>
    <w:p w14:paraId="5C9CD490" w14:textId="77709469" w:rsidR="00070D76" w:rsidRPr="00A95858" w:rsidRDefault="003F11D2" w:rsidP="00070D76">
      <w:pPr>
        <w:spacing w:after="120" w:line="240" w:lineRule="auto"/>
        <w:ind w:firstLine="720"/>
        <w:rPr>
          <w:color w:val="000000" w:themeColor="text1"/>
          <w:szCs w:val="28"/>
          <w:highlight w:val="yellow"/>
        </w:rPr>
      </w:pPr>
      <w:r w:rsidRPr="00A95858">
        <w:rPr>
          <w:i/>
          <w:iCs/>
          <w:color w:val="000000" w:themeColor="text1"/>
          <w:szCs w:val="28"/>
        </w:rPr>
        <w:t xml:space="preserve">Kết quả công bố các chỉ số </w:t>
      </w:r>
      <w:r w:rsidR="007D2716" w:rsidRPr="00A95858">
        <w:rPr>
          <w:i/>
          <w:iCs/>
          <w:color w:val="000000" w:themeColor="text1"/>
          <w:szCs w:val="28"/>
        </w:rPr>
        <w:t>cấp tỉnh</w:t>
      </w:r>
      <w:r w:rsidR="007F5BB3" w:rsidRPr="00A95858">
        <w:rPr>
          <w:i/>
          <w:iCs/>
          <w:color w:val="000000" w:themeColor="text1"/>
          <w:szCs w:val="28"/>
        </w:rPr>
        <w:t xml:space="preserve"> năm 2022:</w:t>
      </w:r>
      <w:r w:rsidRPr="00A95858">
        <w:rPr>
          <w:color w:val="000000" w:themeColor="text1"/>
          <w:szCs w:val="28"/>
        </w:rPr>
        <w:t xml:space="preserve"> Hà Tĩnh xếp thứ</w:t>
      </w:r>
      <w:r w:rsidR="007D2716" w:rsidRPr="00A95858">
        <w:rPr>
          <w:color w:val="000000" w:themeColor="text1"/>
          <w:szCs w:val="28"/>
        </w:rPr>
        <w:t xml:space="preserve"> 18 toàn quốc về </w:t>
      </w:r>
      <w:r w:rsidR="007F5BB3" w:rsidRPr="00A95858">
        <w:rPr>
          <w:color w:val="000000" w:themeColor="text1"/>
          <w:szCs w:val="28"/>
        </w:rPr>
        <w:t xml:space="preserve">Chỉ số </w:t>
      </w:r>
      <w:r w:rsidR="007D2716" w:rsidRPr="00A95858">
        <w:rPr>
          <w:color w:val="000000" w:themeColor="text1"/>
          <w:szCs w:val="28"/>
        </w:rPr>
        <w:t>năng lực cạnh tranh cấp tỉnh (PCI), tăng 9 bậc so với năm 2021</w:t>
      </w:r>
      <w:r w:rsidR="00264982" w:rsidRPr="00A95858">
        <w:rPr>
          <w:color w:val="000000" w:themeColor="text1"/>
          <w:szCs w:val="28"/>
        </w:rPr>
        <w:t>; thứ 7 về</w:t>
      </w:r>
      <w:r w:rsidR="007F5BB3" w:rsidRPr="00A95858">
        <w:rPr>
          <w:color w:val="000000" w:themeColor="text1"/>
          <w:szCs w:val="28"/>
        </w:rPr>
        <w:t xml:space="preserve"> c</w:t>
      </w:r>
      <w:r w:rsidR="00264982" w:rsidRPr="00A95858">
        <w:rPr>
          <w:color w:val="000000" w:themeColor="text1"/>
          <w:szCs w:val="28"/>
        </w:rPr>
        <w:t>hỉ số hài lòng của người dân, tổ chức đối với sự phục vụ củ</w:t>
      </w:r>
      <w:r w:rsidR="007F5BB3" w:rsidRPr="00A95858">
        <w:rPr>
          <w:color w:val="000000" w:themeColor="text1"/>
          <w:szCs w:val="28"/>
        </w:rPr>
        <w:t xml:space="preserve">a cơ quan hành chính (SIPAS); thứ 8 về Chỉ số hiệu quả quản trị và hành chính công cấp tỉnh (PAPI); </w:t>
      </w:r>
      <w:r w:rsidR="007F5BB3" w:rsidRPr="00A95858">
        <w:rPr>
          <w:color w:val="000000" w:themeColor="text1"/>
          <w:szCs w:val="28"/>
        </w:rPr>
        <w:t>thứ 28 về</w:t>
      </w:r>
      <w:r w:rsidR="007F5BB3" w:rsidRPr="00A95858">
        <w:rPr>
          <w:color w:val="000000" w:themeColor="text1"/>
          <w:szCs w:val="28"/>
        </w:rPr>
        <w:t xml:space="preserve"> C</w:t>
      </w:r>
      <w:r w:rsidR="007F5BB3" w:rsidRPr="00A95858">
        <w:rPr>
          <w:color w:val="000000" w:themeColor="text1"/>
          <w:szCs w:val="28"/>
        </w:rPr>
        <w:t>hỉ số cải cách hành chính (PAR Index)</w:t>
      </w:r>
      <w:r w:rsidR="007F5BB3" w:rsidRPr="00A95858">
        <w:rPr>
          <w:color w:val="000000" w:themeColor="text1"/>
          <w:szCs w:val="28"/>
        </w:rPr>
        <w:t>.</w:t>
      </w:r>
    </w:p>
    <w:p w14:paraId="3DD9FBFD" w14:textId="30CAA4B9" w:rsidR="00070D76" w:rsidRDefault="00070D76" w:rsidP="00070D76">
      <w:pPr>
        <w:spacing w:after="120" w:line="240" w:lineRule="auto"/>
        <w:ind w:firstLine="720"/>
        <w:rPr>
          <w:szCs w:val="28"/>
        </w:rPr>
      </w:pPr>
      <w:r w:rsidRPr="00071548">
        <w:rPr>
          <w:i/>
          <w:iCs/>
          <w:szCs w:val="28"/>
        </w:rPr>
        <w:t>Tổ chức giao nhận quân năm 2023</w:t>
      </w:r>
      <w:r w:rsidRPr="00071548">
        <w:rPr>
          <w:szCs w:val="28"/>
        </w:rPr>
        <w:t xml:space="preserve"> với 1.446 tân binh quân sự, công an đảm bảo quy định. Tổng kết 10 năm thực hiện Nghị quyết Trung ương 8 khóa XI về Chiến lược bảo vệ Tổ quốc trong tình hình mới. Triển khai các nội dung phục vụ diễn tập khu vực phòng thủ tỉnh năm 2023</w:t>
      </w:r>
      <w:r w:rsidR="00CD2A88">
        <w:rPr>
          <w:szCs w:val="28"/>
        </w:rPr>
        <w:t>; triển khai nhiệm vụ tổ chức lễ bàn giao và an táng hài cốt liệt sĩ hy sinh tại Lào, mùa khô 2022-2023.</w:t>
      </w:r>
    </w:p>
    <w:p w14:paraId="6EA4E961" w14:textId="405BA06F" w:rsidR="00070D76" w:rsidRPr="00071548" w:rsidRDefault="00070D76" w:rsidP="00070D76">
      <w:pPr>
        <w:spacing w:after="120" w:line="240" w:lineRule="auto"/>
        <w:ind w:firstLine="720"/>
        <w:rPr>
          <w:szCs w:val="28"/>
        </w:rPr>
      </w:pPr>
      <w:r w:rsidRPr="008C7849">
        <w:rPr>
          <w:i/>
          <w:iCs/>
          <w:szCs w:val="28"/>
        </w:rPr>
        <w:t>An ninh chính trị, trật tự an toàn xã hội nhìn chung ổn định.</w:t>
      </w:r>
      <w:r w:rsidRPr="008C7849">
        <w:rPr>
          <w:szCs w:val="28"/>
        </w:rPr>
        <w:t xml:space="preserve"> Điều tra khám phá 1</w:t>
      </w:r>
      <w:r w:rsidR="008B4B7F" w:rsidRPr="008C7849">
        <w:rPr>
          <w:szCs w:val="28"/>
        </w:rPr>
        <w:t>49</w:t>
      </w:r>
      <w:r w:rsidRPr="008C7849">
        <w:rPr>
          <w:szCs w:val="28"/>
        </w:rPr>
        <w:t xml:space="preserve"> vụ, </w:t>
      </w:r>
      <w:r w:rsidR="008B4B7F" w:rsidRPr="008C7849">
        <w:rPr>
          <w:szCs w:val="28"/>
        </w:rPr>
        <w:t>354</w:t>
      </w:r>
      <w:r w:rsidRPr="008C7849">
        <w:rPr>
          <w:szCs w:val="28"/>
        </w:rPr>
        <w:t xml:space="preserve"> đối tượng phạm tội (đạt tỷ lệ 9</w:t>
      </w:r>
      <w:r w:rsidR="008B4B7F" w:rsidRPr="008C7849">
        <w:rPr>
          <w:szCs w:val="28"/>
        </w:rPr>
        <w:t>2</w:t>
      </w:r>
      <w:r w:rsidRPr="008C7849">
        <w:rPr>
          <w:szCs w:val="28"/>
        </w:rPr>
        <w:t xml:space="preserve">%). Triển khai Đề án 06, </w:t>
      </w:r>
      <w:r w:rsidRPr="008C7849">
        <w:rPr>
          <w:szCs w:val="28"/>
        </w:rPr>
        <w:lastRenderedPageBreak/>
        <w:t>đã thu nhận 1.</w:t>
      </w:r>
      <w:r w:rsidR="008B4B7F" w:rsidRPr="008C7849">
        <w:rPr>
          <w:szCs w:val="28"/>
        </w:rPr>
        <w:t>23</w:t>
      </w:r>
      <w:r w:rsidRPr="008C7849">
        <w:rPr>
          <w:szCs w:val="28"/>
        </w:rPr>
        <w:t>.</w:t>
      </w:r>
      <w:r w:rsidR="008B4B7F" w:rsidRPr="008C7849">
        <w:rPr>
          <w:szCs w:val="28"/>
        </w:rPr>
        <w:t>010</w:t>
      </w:r>
      <w:r w:rsidRPr="008C7849">
        <w:rPr>
          <w:szCs w:val="28"/>
        </w:rPr>
        <w:t xml:space="preserve"> hồ sơ cấp căn cước công dân (tỷ lệ 99,</w:t>
      </w:r>
      <w:r w:rsidR="008B4B7F" w:rsidRPr="008C7849">
        <w:rPr>
          <w:szCs w:val="28"/>
        </w:rPr>
        <w:t>8</w:t>
      </w:r>
      <w:r w:rsidRPr="008C7849">
        <w:rPr>
          <w:szCs w:val="28"/>
        </w:rPr>
        <w:t xml:space="preserve">%, xếp thứ </w:t>
      </w:r>
      <w:r w:rsidR="008B4B7F" w:rsidRPr="008C7849">
        <w:rPr>
          <w:szCs w:val="28"/>
        </w:rPr>
        <w:t>nhất</w:t>
      </w:r>
      <w:r w:rsidRPr="008C7849">
        <w:rPr>
          <w:szCs w:val="28"/>
        </w:rPr>
        <w:t xml:space="preserve"> toàn quốc), kích hoạt </w:t>
      </w:r>
      <w:r w:rsidR="008C7849" w:rsidRPr="008C7849">
        <w:rPr>
          <w:szCs w:val="28"/>
        </w:rPr>
        <w:t>347</w:t>
      </w:r>
      <w:r w:rsidRPr="008C7849">
        <w:rPr>
          <w:szCs w:val="28"/>
        </w:rPr>
        <w:t>.</w:t>
      </w:r>
      <w:r w:rsidR="008C7849" w:rsidRPr="008C7849">
        <w:rPr>
          <w:szCs w:val="28"/>
        </w:rPr>
        <w:t>574</w:t>
      </w:r>
      <w:r w:rsidRPr="008C7849">
        <w:rPr>
          <w:szCs w:val="28"/>
        </w:rPr>
        <w:t xml:space="preserve"> tài khoản định danh điện tử (tỷ lệ </w:t>
      </w:r>
      <w:r w:rsidR="008C7849" w:rsidRPr="008C7849">
        <w:rPr>
          <w:szCs w:val="28"/>
        </w:rPr>
        <w:t>40,45</w:t>
      </w:r>
      <w:r w:rsidRPr="008C7849">
        <w:rPr>
          <w:szCs w:val="28"/>
        </w:rPr>
        <w:t xml:space="preserve">%, xếp thứ </w:t>
      </w:r>
      <w:r w:rsidR="008C7849" w:rsidRPr="008C7849">
        <w:rPr>
          <w:szCs w:val="28"/>
        </w:rPr>
        <w:t>hai</w:t>
      </w:r>
      <w:r w:rsidRPr="008C7849">
        <w:rPr>
          <w:szCs w:val="28"/>
        </w:rPr>
        <w:t xml:space="preserve"> toàn quốc).</w:t>
      </w:r>
    </w:p>
    <w:p w14:paraId="35529E10" w14:textId="1E54A284" w:rsidR="007D581D" w:rsidRDefault="007E0AE6" w:rsidP="00070D76">
      <w:pPr>
        <w:spacing w:after="120" w:line="240" w:lineRule="auto"/>
        <w:ind w:firstLine="720"/>
        <w:rPr>
          <w:szCs w:val="28"/>
        </w:rPr>
      </w:pPr>
      <w:r w:rsidRPr="007E0AE6">
        <w:rPr>
          <w:i/>
          <w:iCs/>
          <w:szCs w:val="28"/>
        </w:rPr>
        <w:t>Công tác đối ngoại tiếp tục được tăng cường.</w:t>
      </w:r>
      <w:r>
        <w:rPr>
          <w:szCs w:val="28"/>
        </w:rPr>
        <w:t xml:space="preserve"> </w:t>
      </w:r>
      <w:r w:rsidR="00070D76" w:rsidRPr="00071548">
        <w:rPr>
          <w:szCs w:val="28"/>
        </w:rPr>
        <w:t>Tổ chức làm việc với Đại sứ quán các nước tại Việt Nam và kêu gọi các tổ chức nước ngoài đầu tư vào Hà Tĩnh</w:t>
      </w:r>
      <w:r w:rsidR="00803142">
        <w:rPr>
          <w:rStyle w:val="FootnoteReference"/>
          <w:szCs w:val="28"/>
        </w:rPr>
        <w:footnoteReference w:id="13"/>
      </w:r>
      <w:r w:rsidR="00070D76" w:rsidRPr="00071548">
        <w:rPr>
          <w:szCs w:val="28"/>
        </w:rPr>
        <w:t>. Tổ chức Hội nghị cấp cao hai tỉnh Hà Tĩnh - Bolikhămxay, Khăm Muồn và chúc Tết cổ truyền Lào.</w:t>
      </w:r>
    </w:p>
    <w:bookmarkEnd w:id="3"/>
    <w:p w14:paraId="26C4922B" w14:textId="07168682" w:rsidR="007C111F" w:rsidRDefault="007C111F" w:rsidP="005610ED">
      <w:pPr>
        <w:pStyle w:val="Heading1"/>
        <w:rPr>
          <w:lang w:val="en-GB"/>
        </w:rPr>
      </w:pPr>
      <w:r>
        <w:rPr>
          <w:lang w:val="en-GB"/>
        </w:rPr>
        <w:t>N</w:t>
      </w:r>
      <w:r w:rsidR="00E8428A">
        <w:rPr>
          <w:lang w:val="en-GB"/>
        </w:rPr>
        <w:t xml:space="preserve">HIỆM VỤ, GIẢI PHÁP </w:t>
      </w:r>
      <w:r w:rsidR="00E776AC">
        <w:rPr>
          <w:lang w:val="en-GB"/>
        </w:rPr>
        <w:t xml:space="preserve">TRỌNG TÂM </w:t>
      </w:r>
      <w:r w:rsidR="00E8428A">
        <w:rPr>
          <w:lang w:val="en-GB"/>
        </w:rPr>
        <w:t>THỜI GIAN TỚI</w:t>
      </w:r>
    </w:p>
    <w:p w14:paraId="07CC1F29" w14:textId="1D3E03F4" w:rsidR="00107995" w:rsidRDefault="00A54B83" w:rsidP="005610ED">
      <w:pPr>
        <w:spacing w:after="120" w:line="240" w:lineRule="auto"/>
        <w:ind w:firstLine="720"/>
        <w:rPr>
          <w:szCs w:val="28"/>
        </w:rPr>
      </w:pPr>
      <w:bookmarkStart w:id="4" w:name="_Hlk128166875"/>
      <w:r w:rsidRPr="00A95858">
        <w:rPr>
          <w:b/>
          <w:szCs w:val="28"/>
        </w:rPr>
        <w:t>1.</w:t>
      </w:r>
      <w:r w:rsidR="00107995">
        <w:rPr>
          <w:szCs w:val="28"/>
        </w:rPr>
        <w:t xml:space="preserve"> </w:t>
      </w:r>
      <w:r w:rsidR="00C8295F">
        <w:rPr>
          <w:szCs w:val="28"/>
        </w:rPr>
        <w:t>T</w:t>
      </w:r>
      <w:r w:rsidR="00107995">
        <w:rPr>
          <w:szCs w:val="28"/>
        </w:rPr>
        <w:t>ập trung t</w:t>
      </w:r>
      <w:r w:rsidR="002D3406" w:rsidRPr="002D3406">
        <w:rPr>
          <w:szCs w:val="28"/>
        </w:rPr>
        <w:t xml:space="preserve">riển khai quyết liệt, đồng bộ, toàn diện </w:t>
      </w:r>
      <w:r w:rsidR="00107995">
        <w:rPr>
          <w:szCs w:val="28"/>
        </w:rPr>
        <w:t xml:space="preserve">các </w:t>
      </w:r>
      <w:r w:rsidR="002D3406" w:rsidRPr="002D3406">
        <w:rPr>
          <w:szCs w:val="28"/>
        </w:rPr>
        <w:t>nhiệm vụ</w:t>
      </w:r>
      <w:r w:rsidR="00107995">
        <w:rPr>
          <w:szCs w:val="28"/>
        </w:rPr>
        <w:t xml:space="preserve"> được giao</w:t>
      </w:r>
      <w:r w:rsidR="00286494">
        <w:rPr>
          <w:szCs w:val="28"/>
        </w:rPr>
        <w:t xml:space="preserve"> tại</w:t>
      </w:r>
      <w:r w:rsidR="002D3406" w:rsidRPr="002D3406">
        <w:rPr>
          <w:szCs w:val="28"/>
        </w:rPr>
        <w:t xml:space="preserve"> Chương trình khung triển khai kế hoạch phát triển kinh tế xã hội năm 2023 và các Nghị quyết, chính sách </w:t>
      </w:r>
      <w:r w:rsidR="003B7ED6">
        <w:rPr>
          <w:szCs w:val="28"/>
        </w:rPr>
        <w:t xml:space="preserve">của </w:t>
      </w:r>
      <w:r>
        <w:rPr>
          <w:szCs w:val="28"/>
        </w:rPr>
        <w:t xml:space="preserve">Chính phủ, </w:t>
      </w:r>
      <w:r w:rsidR="003B7ED6">
        <w:rPr>
          <w:szCs w:val="28"/>
        </w:rPr>
        <w:t xml:space="preserve">Tỉnh ủy, HĐND tỉnh </w:t>
      </w:r>
      <w:r w:rsidR="002D3406" w:rsidRPr="002D3406">
        <w:rPr>
          <w:szCs w:val="28"/>
        </w:rPr>
        <w:t>giai đoạn 2021-2025.</w:t>
      </w:r>
      <w:r w:rsidR="00774720" w:rsidRPr="00774720">
        <w:rPr>
          <w:szCs w:val="28"/>
        </w:rPr>
        <w:t xml:space="preserve"> </w:t>
      </w:r>
      <w:r w:rsidR="00D161EF">
        <w:rPr>
          <w:szCs w:val="28"/>
        </w:rPr>
        <w:t>T</w:t>
      </w:r>
      <w:r w:rsidR="00774720">
        <w:rPr>
          <w:szCs w:val="28"/>
        </w:rPr>
        <w:t>riển khai đ</w:t>
      </w:r>
      <w:r w:rsidR="00774720" w:rsidRPr="003B7ED6">
        <w:rPr>
          <w:szCs w:val="28"/>
        </w:rPr>
        <w:t>ánh giá giữa kỳ thực hiện nhiệm vụ kinh tế - xã hội theo Nghị quyết Đại hội Đảng bộ tỉnh lần thứ XIX nhiệm kỳ 2020-2025.</w:t>
      </w:r>
    </w:p>
    <w:p w14:paraId="3F27E439" w14:textId="255225FD" w:rsidR="006D117D" w:rsidRDefault="00A54B83" w:rsidP="005610ED">
      <w:pPr>
        <w:spacing w:after="120" w:line="240" w:lineRule="auto"/>
        <w:ind w:firstLine="720"/>
        <w:rPr>
          <w:szCs w:val="28"/>
        </w:rPr>
      </w:pPr>
      <w:r w:rsidRPr="00A95858">
        <w:rPr>
          <w:b/>
          <w:szCs w:val="28"/>
        </w:rPr>
        <w:t>2.</w:t>
      </w:r>
      <w:r w:rsidR="00424F82">
        <w:rPr>
          <w:szCs w:val="28"/>
        </w:rPr>
        <w:t xml:space="preserve"> </w:t>
      </w:r>
      <w:r w:rsidR="007806F9">
        <w:rPr>
          <w:szCs w:val="28"/>
        </w:rPr>
        <w:t>T</w:t>
      </w:r>
      <w:r w:rsidR="00163BDD">
        <w:rPr>
          <w:szCs w:val="28"/>
        </w:rPr>
        <w:t xml:space="preserve">ổ chức </w:t>
      </w:r>
      <w:r w:rsidR="007806F9">
        <w:rPr>
          <w:szCs w:val="28"/>
        </w:rPr>
        <w:t xml:space="preserve">tốt </w:t>
      </w:r>
      <w:r w:rsidR="00163BDD">
        <w:rPr>
          <w:szCs w:val="28"/>
        </w:rPr>
        <w:t>Hội nghị công bố</w:t>
      </w:r>
      <w:r w:rsidR="00326A51">
        <w:rPr>
          <w:szCs w:val="28"/>
        </w:rPr>
        <w:t xml:space="preserve"> </w:t>
      </w:r>
      <w:r w:rsidR="004F2059">
        <w:rPr>
          <w:szCs w:val="28"/>
        </w:rPr>
        <w:t>Quy hoạch tỉnh và Xúc tiến đầu tư năm 2023</w:t>
      </w:r>
      <w:r w:rsidR="00163BDD">
        <w:rPr>
          <w:szCs w:val="28"/>
        </w:rPr>
        <w:t>.</w:t>
      </w:r>
      <w:r w:rsidR="00774720" w:rsidRPr="00774720">
        <w:rPr>
          <w:szCs w:val="28"/>
        </w:rPr>
        <w:t xml:space="preserve"> </w:t>
      </w:r>
      <w:r w:rsidR="00774720">
        <w:rPr>
          <w:szCs w:val="28"/>
        </w:rPr>
        <w:t>Tập trung xây dựng Đề án mở rộng địa giới hành chính thành phố Hà Tĩnh, Đề án mở rộng Khu Kinh tế Vũng Áng.</w:t>
      </w:r>
      <w:r w:rsidR="001D0F98">
        <w:rPr>
          <w:szCs w:val="28"/>
        </w:rPr>
        <w:t xml:space="preserve"> Tiếp tục p</w:t>
      </w:r>
      <w:r w:rsidR="001D0F98" w:rsidRPr="001D0F98">
        <w:rPr>
          <w:szCs w:val="28"/>
        </w:rPr>
        <w:t>hối hợp chặt chẽ Bộ Kế hoạch và Đầu tư và các bộ, ngành Trung ương để hoàn thiện báo cáo đề xuất chấm dứt dự án khai thác mỏ sắt Thạch Khê</w:t>
      </w:r>
      <w:r w:rsidR="001D0F98">
        <w:rPr>
          <w:szCs w:val="28"/>
        </w:rPr>
        <w:t>.</w:t>
      </w:r>
    </w:p>
    <w:p w14:paraId="1CB17AB2" w14:textId="18092EC1" w:rsidR="009E5827" w:rsidRDefault="00A54B83" w:rsidP="005610ED">
      <w:pPr>
        <w:spacing w:after="120" w:line="240" w:lineRule="auto"/>
        <w:ind w:firstLine="720"/>
        <w:rPr>
          <w:szCs w:val="28"/>
        </w:rPr>
      </w:pPr>
      <w:r w:rsidRPr="00A95858">
        <w:rPr>
          <w:b/>
          <w:szCs w:val="28"/>
        </w:rPr>
        <w:t>3.</w:t>
      </w:r>
      <w:r>
        <w:rPr>
          <w:szCs w:val="28"/>
        </w:rPr>
        <w:t xml:space="preserve"> Tập trung phục sản xuất công nghiệp; đẩy nhanh tiến độ các dự án công nghiệp lớn, trọng điểm. </w:t>
      </w:r>
      <w:r w:rsidR="00AF4E95">
        <w:rPr>
          <w:szCs w:val="28"/>
        </w:rPr>
        <w:t xml:space="preserve">Chỉ đạo chăm sóc, thu hoạch </w:t>
      </w:r>
      <w:r w:rsidR="001A6BA3" w:rsidRPr="001A6BA3">
        <w:rPr>
          <w:szCs w:val="28"/>
        </w:rPr>
        <w:t>vụ Xuân 2023 đạt kết quả cao</w:t>
      </w:r>
      <w:r w:rsidR="005E29E0">
        <w:rPr>
          <w:szCs w:val="28"/>
        </w:rPr>
        <w:t>; c</w:t>
      </w:r>
      <w:r w:rsidR="005E29E0" w:rsidRPr="001A6BA3">
        <w:rPr>
          <w:szCs w:val="28"/>
        </w:rPr>
        <w:t>hủ động chuẩn bị các điều kiện đảm bảo triển khai Đề án vụ Hè Thu 2023</w:t>
      </w:r>
      <w:r w:rsidR="001A6BA3" w:rsidRPr="001A6BA3">
        <w:rPr>
          <w:szCs w:val="28"/>
        </w:rPr>
        <w:t>.</w:t>
      </w:r>
      <w:r w:rsidR="00AF4E95">
        <w:rPr>
          <w:szCs w:val="28"/>
        </w:rPr>
        <w:t xml:space="preserve"> </w:t>
      </w:r>
      <w:r w:rsidR="009B5498">
        <w:rPr>
          <w:szCs w:val="28"/>
        </w:rPr>
        <w:t>Tiếp tục tập trung phục hồi ngành du lịch;</w:t>
      </w:r>
      <w:r w:rsidR="002D742C" w:rsidRPr="002D742C">
        <w:rPr>
          <w:szCs w:val="28"/>
        </w:rPr>
        <w:t xml:space="preserve"> </w:t>
      </w:r>
      <w:r w:rsidR="00AF4E95">
        <w:rPr>
          <w:szCs w:val="28"/>
        </w:rPr>
        <w:t>h</w:t>
      </w:r>
      <w:r w:rsidR="00223E62" w:rsidRPr="00E27457">
        <w:rPr>
          <w:szCs w:val="28"/>
        </w:rPr>
        <w:t>ướng dẫn nhà đầu tư tập trung hoàn thiện hồ sơ thủ tục, sớm triển khai các dự án du lịch, dịch vụ ven biển</w:t>
      </w:r>
      <w:r w:rsidR="00223E62">
        <w:rPr>
          <w:szCs w:val="28"/>
        </w:rPr>
        <w:t>.</w:t>
      </w:r>
    </w:p>
    <w:p w14:paraId="714A7E9E" w14:textId="0690F7ED" w:rsidR="0014742D" w:rsidRDefault="0014742D" w:rsidP="005610ED">
      <w:pPr>
        <w:spacing w:after="120" w:line="240" w:lineRule="auto"/>
        <w:ind w:firstLine="720"/>
        <w:rPr>
          <w:szCs w:val="28"/>
        </w:rPr>
      </w:pPr>
      <w:r w:rsidRPr="00A95858">
        <w:rPr>
          <w:b/>
          <w:szCs w:val="28"/>
        </w:rPr>
        <w:t>4.</w:t>
      </w:r>
      <w:r>
        <w:rPr>
          <w:szCs w:val="28"/>
        </w:rPr>
        <w:t xml:space="preserve"> </w:t>
      </w:r>
      <w:r w:rsidR="00730B10" w:rsidRPr="00730B10">
        <w:rPr>
          <w:szCs w:val="28"/>
        </w:rPr>
        <w:t>Triển khai quyết liệt nhiệm vụ thu ngân sách</w:t>
      </w:r>
      <w:r w:rsidR="00B25BF1">
        <w:rPr>
          <w:szCs w:val="28"/>
        </w:rPr>
        <w:t>, thu hồi nợ đọng thuế</w:t>
      </w:r>
      <w:r w:rsidR="00730B10" w:rsidRPr="00730B10">
        <w:rPr>
          <w:szCs w:val="28"/>
        </w:rPr>
        <w:t>.</w:t>
      </w:r>
      <w:r>
        <w:rPr>
          <w:szCs w:val="28"/>
        </w:rPr>
        <w:t xml:space="preserve"> </w:t>
      </w:r>
      <w:r w:rsidR="006D2659" w:rsidRPr="006D2659">
        <w:rPr>
          <w:szCs w:val="28"/>
        </w:rPr>
        <w:t>Chỉ đạo quyết liệt giải ngân vốn đầu tư công</w:t>
      </w:r>
      <w:r>
        <w:rPr>
          <w:szCs w:val="28"/>
        </w:rPr>
        <w:t>; t</w:t>
      </w:r>
      <w:r w:rsidR="00640F36">
        <w:rPr>
          <w:szCs w:val="28"/>
        </w:rPr>
        <w:t>ập trung đẩy nhanh tiến độ triển khai, giải ngân nguồn vốn Chương trình phục hồi và phát triển Kinh tế - xã hội và 03 Chương trình mục tiêu quốc gia theo tiến độ trung ương giao</w:t>
      </w:r>
      <w:r w:rsidR="00051A0C">
        <w:rPr>
          <w:szCs w:val="28"/>
        </w:rPr>
        <w:t>.</w:t>
      </w:r>
      <w:r w:rsidR="001E6897" w:rsidRPr="001E6897">
        <w:rPr>
          <w:szCs w:val="28"/>
        </w:rPr>
        <w:t xml:space="preserve"> </w:t>
      </w:r>
      <w:r w:rsidR="001E6897">
        <w:rPr>
          <w:szCs w:val="28"/>
        </w:rPr>
        <w:t xml:space="preserve">Đẩy nhanh tiến độ thẩm định, </w:t>
      </w:r>
      <w:r w:rsidR="001E6897" w:rsidRPr="00AB6489">
        <w:rPr>
          <w:szCs w:val="28"/>
        </w:rPr>
        <w:t xml:space="preserve">quy hoạch, xây dựng </w:t>
      </w:r>
      <w:r w:rsidR="001E6897">
        <w:rPr>
          <w:szCs w:val="28"/>
        </w:rPr>
        <w:t>các khu</w:t>
      </w:r>
      <w:r w:rsidR="001E6897" w:rsidRPr="00AB6489">
        <w:rPr>
          <w:szCs w:val="28"/>
        </w:rPr>
        <w:t xml:space="preserve"> tái định cư</w:t>
      </w:r>
      <w:r w:rsidR="001E6897">
        <w:rPr>
          <w:szCs w:val="28"/>
        </w:rPr>
        <w:t>,</w:t>
      </w:r>
      <w:r w:rsidR="001E6897" w:rsidRPr="00AB6489">
        <w:rPr>
          <w:szCs w:val="28"/>
        </w:rPr>
        <w:t xml:space="preserve"> nghĩa trang phục vụ </w:t>
      </w:r>
      <w:r w:rsidR="001E6897">
        <w:rPr>
          <w:szCs w:val="28"/>
        </w:rPr>
        <w:t>công tác</w:t>
      </w:r>
      <w:r w:rsidR="001E6897" w:rsidRPr="00AB6489">
        <w:rPr>
          <w:szCs w:val="28"/>
        </w:rPr>
        <w:t xml:space="preserve"> di dời</w:t>
      </w:r>
      <w:r w:rsidR="001E6897">
        <w:rPr>
          <w:szCs w:val="28"/>
        </w:rPr>
        <w:t xml:space="preserve"> giải phóng mặt bằng dự án Đường cao tốc Bắc - Nam</w:t>
      </w:r>
      <w:r w:rsidR="00166ABB">
        <w:rPr>
          <w:szCs w:val="28"/>
        </w:rPr>
        <w:t>.</w:t>
      </w:r>
    </w:p>
    <w:p w14:paraId="216327AA" w14:textId="6EEDFB0F" w:rsidR="000559DC" w:rsidRDefault="0014742D" w:rsidP="005610ED">
      <w:pPr>
        <w:spacing w:after="120" w:line="240" w:lineRule="auto"/>
        <w:ind w:firstLine="720"/>
        <w:rPr>
          <w:szCs w:val="28"/>
        </w:rPr>
      </w:pPr>
      <w:r w:rsidRPr="00A95858">
        <w:rPr>
          <w:b/>
          <w:szCs w:val="28"/>
        </w:rPr>
        <w:t>5.</w:t>
      </w:r>
      <w:r>
        <w:rPr>
          <w:szCs w:val="28"/>
        </w:rPr>
        <w:t xml:space="preserve"> </w:t>
      </w:r>
      <w:r w:rsidR="00143F76">
        <w:rPr>
          <w:szCs w:val="28"/>
        </w:rPr>
        <w:t xml:space="preserve">Hoàn thành tổ chức </w:t>
      </w:r>
      <w:r w:rsidR="004A7BBA">
        <w:rPr>
          <w:szCs w:val="28"/>
        </w:rPr>
        <w:t xml:space="preserve">kỳ </w:t>
      </w:r>
      <w:r w:rsidR="00143F76">
        <w:rPr>
          <w:szCs w:val="28"/>
        </w:rPr>
        <w:t>thi tuyển công chức</w:t>
      </w:r>
      <w:r w:rsidR="00BA4BC2">
        <w:rPr>
          <w:szCs w:val="28"/>
        </w:rPr>
        <w:t>.</w:t>
      </w:r>
      <w:r w:rsidR="00BF4B78" w:rsidRPr="00BF4B78">
        <w:t xml:space="preserve"> </w:t>
      </w:r>
      <w:r w:rsidR="00BF4B78" w:rsidRPr="00BF4B78">
        <w:rPr>
          <w:szCs w:val="28"/>
        </w:rPr>
        <w:t>Chủ động phương án, kế hoạch thực hiện Kết luận số 48-KL/TW của Bộ Chính trị về tiếp tục thực hiện sắp xếp đơn vị hành chính cấp huyện, xã giai đoạn 2023-2030.</w:t>
      </w:r>
      <w:r w:rsidR="00DF085C">
        <w:rPr>
          <w:szCs w:val="28"/>
        </w:rPr>
        <w:t xml:space="preserve"> </w:t>
      </w:r>
      <w:r w:rsidR="00DF085C" w:rsidRPr="00DF085C">
        <w:rPr>
          <w:szCs w:val="28"/>
        </w:rPr>
        <w:t xml:space="preserve">Tiếp tục thực hiện các giải pháp khắc phục, duy trì và cải thiện, nâng cao các chỉ số </w:t>
      </w:r>
      <w:r w:rsidR="00AE1E5F">
        <w:rPr>
          <w:szCs w:val="28"/>
        </w:rPr>
        <w:t>cải cách hành chính gắn với cải thiện môi trường đầu tư kinh doanh.</w:t>
      </w:r>
    </w:p>
    <w:p w14:paraId="5BFEB43E" w14:textId="6528047E" w:rsidR="0062212B" w:rsidRDefault="0014742D" w:rsidP="005610ED">
      <w:pPr>
        <w:spacing w:after="120" w:line="240" w:lineRule="auto"/>
        <w:ind w:firstLine="720"/>
        <w:rPr>
          <w:szCs w:val="28"/>
        </w:rPr>
      </w:pPr>
      <w:r w:rsidRPr="00A95858">
        <w:rPr>
          <w:b/>
          <w:szCs w:val="28"/>
        </w:rPr>
        <w:t>6.</w:t>
      </w:r>
      <w:r w:rsidR="002B518F">
        <w:rPr>
          <w:szCs w:val="28"/>
        </w:rPr>
        <w:t xml:space="preserve"> </w:t>
      </w:r>
      <w:r w:rsidR="002B518F" w:rsidRPr="002B518F">
        <w:rPr>
          <w:szCs w:val="28"/>
        </w:rPr>
        <w:t>Linh hoạt, tạo điều kiện hỗ trợ cho doanh nghiệp, hợp tác xã, hộ kinh doanh tiếp cận thụ hưởng các cơ chế, chính sách phục hồi và phát triển kinh tế</w:t>
      </w:r>
      <w:r w:rsidR="007C7EFB">
        <w:rPr>
          <w:szCs w:val="28"/>
        </w:rPr>
        <w:t>;</w:t>
      </w:r>
      <w:r w:rsidR="007C7EFB" w:rsidRPr="007C7EFB">
        <w:rPr>
          <w:szCs w:val="28"/>
        </w:rPr>
        <w:t xml:space="preserve"> </w:t>
      </w:r>
      <w:r w:rsidR="007C7EFB">
        <w:rPr>
          <w:szCs w:val="28"/>
        </w:rPr>
        <w:t xml:space="preserve">kịp thời tháo gỡ các vướng mắc, khó khăn, thúc đẩy giải ngân các gói hỗ trợ lãi </w:t>
      </w:r>
      <w:r w:rsidR="007C7EFB">
        <w:rPr>
          <w:szCs w:val="28"/>
        </w:rPr>
        <w:lastRenderedPageBreak/>
        <w:t>suất 2% qua hệ thố</w:t>
      </w:r>
      <w:r w:rsidR="00A95858">
        <w:rPr>
          <w:szCs w:val="28"/>
        </w:rPr>
        <w:t>ng Ngân hàng CSXH</w:t>
      </w:r>
      <w:r w:rsidR="007C7EFB">
        <w:rPr>
          <w:szCs w:val="28"/>
        </w:rPr>
        <w:t xml:space="preserve"> và các ngân hàng thương mại</w:t>
      </w:r>
      <w:r w:rsidR="002B518F" w:rsidRPr="002B518F">
        <w:rPr>
          <w:szCs w:val="28"/>
        </w:rPr>
        <w:t>.</w:t>
      </w:r>
    </w:p>
    <w:p w14:paraId="1BF1D744" w14:textId="03777A7E" w:rsidR="003D2C52" w:rsidRDefault="0014742D" w:rsidP="005610ED">
      <w:pPr>
        <w:spacing w:after="120" w:line="240" w:lineRule="auto"/>
        <w:ind w:firstLine="720"/>
        <w:rPr>
          <w:szCs w:val="28"/>
        </w:rPr>
      </w:pPr>
      <w:r w:rsidRPr="0085619B">
        <w:rPr>
          <w:b/>
          <w:szCs w:val="28"/>
        </w:rPr>
        <w:t>7.</w:t>
      </w:r>
      <w:r>
        <w:rPr>
          <w:szCs w:val="28"/>
        </w:rPr>
        <w:t xml:space="preserve"> </w:t>
      </w:r>
      <w:r w:rsidR="0085619B">
        <w:rPr>
          <w:szCs w:val="28"/>
        </w:rPr>
        <w:t>H</w:t>
      </w:r>
      <w:r w:rsidR="007F4369" w:rsidRPr="007F4369">
        <w:rPr>
          <w:szCs w:val="28"/>
        </w:rPr>
        <w:t xml:space="preserve">ướng dẫn, chỉ đạo các địa phương xây dựng </w:t>
      </w:r>
      <w:r w:rsidR="00133E53">
        <w:rPr>
          <w:szCs w:val="28"/>
        </w:rPr>
        <w:t>p</w:t>
      </w:r>
      <w:r w:rsidR="007F4369" w:rsidRPr="007F4369">
        <w:rPr>
          <w:szCs w:val="28"/>
        </w:rPr>
        <w:t xml:space="preserve">hường, </w:t>
      </w:r>
      <w:r w:rsidR="007F4369">
        <w:rPr>
          <w:szCs w:val="28"/>
        </w:rPr>
        <w:t>t</w:t>
      </w:r>
      <w:r w:rsidR="007F4369" w:rsidRPr="007F4369">
        <w:rPr>
          <w:szCs w:val="28"/>
        </w:rPr>
        <w:t>hị trấn đạt chuẩn đô thị văn minh theo Quyết định số 04/2022/QĐ/TTg ngày 18/02/2022 của Thủ tướng Chính phủ.</w:t>
      </w:r>
      <w:r w:rsidR="008A1A80">
        <w:rPr>
          <w:szCs w:val="28"/>
        </w:rPr>
        <w:t xml:space="preserve"> </w:t>
      </w:r>
      <w:r w:rsidR="0024384B">
        <w:rPr>
          <w:szCs w:val="28"/>
        </w:rPr>
        <w:t>Chỉ đạo</w:t>
      </w:r>
      <w:r w:rsidR="00854E99">
        <w:rPr>
          <w:szCs w:val="28"/>
        </w:rPr>
        <w:t xml:space="preserve"> các vận động viên</w:t>
      </w:r>
      <w:r w:rsidR="0024384B">
        <w:rPr>
          <w:szCs w:val="28"/>
        </w:rPr>
        <w:t xml:space="preserve"> </w:t>
      </w:r>
      <w:r w:rsidR="000E7506">
        <w:rPr>
          <w:szCs w:val="28"/>
        </w:rPr>
        <w:t>nỗ lực</w:t>
      </w:r>
      <w:r w:rsidR="00854E99">
        <w:rPr>
          <w:szCs w:val="28"/>
        </w:rPr>
        <w:t xml:space="preserve"> phấn đấu đạt </w:t>
      </w:r>
      <w:r w:rsidR="0024384B">
        <w:rPr>
          <w:szCs w:val="28"/>
        </w:rPr>
        <w:t xml:space="preserve">thành tích cao tại SEA Games </w:t>
      </w:r>
      <w:r w:rsidR="000E7506">
        <w:rPr>
          <w:szCs w:val="28"/>
        </w:rPr>
        <w:t xml:space="preserve">32. </w:t>
      </w:r>
      <w:r w:rsidR="00876ADA">
        <w:rPr>
          <w:szCs w:val="28"/>
        </w:rPr>
        <w:t>Tập trung</w:t>
      </w:r>
      <w:r w:rsidR="007E2231" w:rsidRPr="00642B5F">
        <w:rPr>
          <w:szCs w:val="28"/>
        </w:rPr>
        <w:t xml:space="preserve"> triển khai</w:t>
      </w:r>
      <w:r w:rsidR="004F2059" w:rsidRPr="00642B5F">
        <w:rPr>
          <w:szCs w:val="28"/>
        </w:rPr>
        <w:t xml:space="preserve"> các nội dung hợp tác với Đại học Q</w:t>
      </w:r>
      <w:r w:rsidR="001253F3" w:rsidRPr="00642B5F">
        <w:rPr>
          <w:szCs w:val="28"/>
        </w:rPr>
        <w:t>u</w:t>
      </w:r>
      <w:r w:rsidR="004F2059" w:rsidRPr="00642B5F">
        <w:rPr>
          <w:szCs w:val="28"/>
        </w:rPr>
        <w:t>ốc gia</w:t>
      </w:r>
      <w:r w:rsidR="00642B5F" w:rsidRPr="00642B5F">
        <w:rPr>
          <w:szCs w:val="28"/>
        </w:rPr>
        <w:t xml:space="preserve"> Hà Nội</w:t>
      </w:r>
      <w:r w:rsidR="004F2059" w:rsidRPr="00642B5F">
        <w:rPr>
          <w:szCs w:val="28"/>
        </w:rPr>
        <w:t>.</w:t>
      </w:r>
      <w:r w:rsidR="008A1A80">
        <w:rPr>
          <w:szCs w:val="28"/>
        </w:rPr>
        <w:t xml:space="preserve"> </w:t>
      </w:r>
      <w:r w:rsidR="0020375B">
        <w:rPr>
          <w:szCs w:val="28"/>
        </w:rPr>
        <w:t>Tập trung hoàn thiện thủ tục, sớm triển khai các dự án lĩnh vực y tế thuộc Chương trình phục hồi và phát triển kinh tế xã hội</w:t>
      </w:r>
      <w:r w:rsidR="008A1A80">
        <w:t>;</w:t>
      </w:r>
      <w:r w:rsidR="008F01FD">
        <w:t xml:space="preserve"> </w:t>
      </w:r>
      <w:r w:rsidR="008A1A80">
        <w:t>đ</w:t>
      </w:r>
      <w:r w:rsidR="00BD5BBF" w:rsidRPr="00B27E6D">
        <w:rPr>
          <w:szCs w:val="28"/>
        </w:rPr>
        <w:t>ẩy nhanh tiến độ công tác đấu thầu thuốc cấp địa phương cho các cơ sở y tế</w:t>
      </w:r>
      <w:r w:rsidR="008F01FD">
        <w:rPr>
          <w:szCs w:val="28"/>
        </w:rPr>
        <w:t>.</w:t>
      </w:r>
      <w:r w:rsidR="00725F68">
        <w:rPr>
          <w:szCs w:val="28"/>
        </w:rPr>
        <w:t xml:space="preserve"> </w:t>
      </w:r>
      <w:r w:rsidR="00D45F5D">
        <w:rPr>
          <w:szCs w:val="28"/>
        </w:rPr>
        <w:t>Tăng cường kết nối cung - cầu lao động</w:t>
      </w:r>
      <w:r w:rsidR="0016742F">
        <w:rPr>
          <w:szCs w:val="28"/>
        </w:rPr>
        <w:t xml:space="preserve">; </w:t>
      </w:r>
      <w:r w:rsidR="00725F68">
        <w:rPr>
          <w:szCs w:val="28"/>
        </w:rPr>
        <w:t>t</w:t>
      </w:r>
      <w:r w:rsidR="00127420">
        <w:rPr>
          <w:szCs w:val="28"/>
        </w:rPr>
        <w:t xml:space="preserve">hí </w:t>
      </w:r>
      <w:r w:rsidR="00BE7FA2" w:rsidRPr="00BE7FA2">
        <w:rPr>
          <w:szCs w:val="28"/>
        </w:rPr>
        <w:t>điểm đưa lao động</w:t>
      </w:r>
      <w:r w:rsidR="003860EA">
        <w:rPr>
          <w:szCs w:val="28"/>
        </w:rPr>
        <w:t xml:space="preserve"> sang</w:t>
      </w:r>
      <w:r w:rsidR="00BE7FA2" w:rsidRPr="00BE7FA2">
        <w:rPr>
          <w:szCs w:val="28"/>
        </w:rPr>
        <w:t xml:space="preserve"> Hàn Quốc </w:t>
      </w:r>
      <w:r w:rsidR="003860EA">
        <w:rPr>
          <w:szCs w:val="28"/>
        </w:rPr>
        <w:t xml:space="preserve">làm việc theo thời vụ </w:t>
      </w:r>
      <w:r w:rsidR="00BE7FA2" w:rsidRPr="00BE7FA2">
        <w:rPr>
          <w:szCs w:val="28"/>
        </w:rPr>
        <w:t xml:space="preserve">theo </w:t>
      </w:r>
      <w:r w:rsidR="00395165">
        <w:rPr>
          <w:szCs w:val="28"/>
        </w:rPr>
        <w:t>hướng dẫn của</w:t>
      </w:r>
      <w:r w:rsidR="00127420">
        <w:rPr>
          <w:szCs w:val="28"/>
        </w:rPr>
        <w:t xml:space="preserve"> Bộ Lao động - Thương binh và Xã hội</w:t>
      </w:r>
      <w:r w:rsidR="00BE7FA2" w:rsidRPr="00BE7FA2">
        <w:rPr>
          <w:szCs w:val="28"/>
        </w:rPr>
        <w:t>.</w:t>
      </w:r>
    </w:p>
    <w:p w14:paraId="57873202" w14:textId="7055AD86" w:rsidR="00932873" w:rsidRDefault="00725F68" w:rsidP="00EF63C1">
      <w:pPr>
        <w:spacing w:after="120" w:line="240" w:lineRule="auto"/>
        <w:ind w:firstLine="720"/>
        <w:rPr>
          <w:szCs w:val="28"/>
        </w:rPr>
      </w:pPr>
      <w:r w:rsidRPr="0085619B">
        <w:rPr>
          <w:b/>
          <w:szCs w:val="28"/>
        </w:rPr>
        <w:t>8.</w:t>
      </w:r>
      <w:r>
        <w:rPr>
          <w:szCs w:val="28"/>
        </w:rPr>
        <w:t xml:space="preserve"> </w:t>
      </w:r>
      <w:r w:rsidRPr="00725F68">
        <w:rPr>
          <w:szCs w:val="28"/>
        </w:rPr>
        <w:t xml:space="preserve">Tập trung chỉ đạo giải quyết các vụ việc tồn đọng; xử lý khiếu kiện, tiếp công dân, không để diễn biến phức tạp, hình thành điểm nóng. </w:t>
      </w:r>
      <w:r w:rsidR="00E1114A">
        <w:rPr>
          <w:szCs w:val="28"/>
        </w:rPr>
        <w:t>Chuẩn bị tốt các điều kiện phục vụ</w:t>
      </w:r>
      <w:r w:rsidR="005C022F" w:rsidRPr="005C022F">
        <w:rPr>
          <w:szCs w:val="28"/>
        </w:rPr>
        <w:t xml:space="preserve"> diễn tập </w:t>
      </w:r>
      <w:r w:rsidR="005C022F">
        <w:rPr>
          <w:szCs w:val="28"/>
        </w:rPr>
        <w:t xml:space="preserve">khu vực phòng </w:t>
      </w:r>
      <w:r w:rsidR="00E7636B">
        <w:rPr>
          <w:szCs w:val="28"/>
        </w:rPr>
        <w:t>thủ</w:t>
      </w:r>
      <w:r w:rsidR="005C022F" w:rsidRPr="005C022F">
        <w:rPr>
          <w:szCs w:val="28"/>
        </w:rPr>
        <w:t xml:space="preserve"> tỉnh và các huyện Cẩm Xuyên, Lộc Hà, Vũ Quang, thành phố Hà Tĩnh</w:t>
      </w:r>
      <w:r w:rsidR="001E6897">
        <w:rPr>
          <w:szCs w:val="28"/>
        </w:rPr>
        <w:t xml:space="preserve">. </w:t>
      </w:r>
      <w:r w:rsidR="007011A9">
        <w:rPr>
          <w:szCs w:val="28"/>
        </w:rPr>
        <w:t>Tập trung x</w:t>
      </w:r>
      <w:r w:rsidR="00770CDC">
        <w:rPr>
          <w:szCs w:val="28"/>
        </w:rPr>
        <w:t>ây dựng cơ sở xã</w:t>
      </w:r>
      <w:r w:rsidR="00A61702">
        <w:rPr>
          <w:szCs w:val="28"/>
        </w:rPr>
        <w:t>,</w:t>
      </w:r>
      <w:r w:rsidR="00770CDC">
        <w:rPr>
          <w:szCs w:val="28"/>
        </w:rPr>
        <w:t xml:space="preserve"> phường</w:t>
      </w:r>
      <w:r w:rsidR="00D163C3">
        <w:rPr>
          <w:szCs w:val="28"/>
        </w:rPr>
        <w:t xml:space="preserve">, </w:t>
      </w:r>
      <w:r w:rsidR="00770CDC">
        <w:rPr>
          <w:szCs w:val="28"/>
        </w:rPr>
        <w:t>thị trấn vững mạnh toàn diện năm 2023</w:t>
      </w:r>
      <w:r w:rsidR="00CF3FD6">
        <w:rPr>
          <w:szCs w:val="28"/>
        </w:rPr>
        <w:t>; t</w:t>
      </w:r>
      <w:r w:rsidR="00F26A9F">
        <w:rPr>
          <w:szCs w:val="28"/>
        </w:rPr>
        <w:t xml:space="preserve">riển khai </w:t>
      </w:r>
      <w:r w:rsidR="00F061D1" w:rsidRPr="00F061D1">
        <w:rPr>
          <w:szCs w:val="28"/>
        </w:rPr>
        <w:t xml:space="preserve">Chỉ thị </w:t>
      </w:r>
      <w:r w:rsidR="00F26A9F">
        <w:rPr>
          <w:szCs w:val="28"/>
        </w:rPr>
        <w:t xml:space="preserve">số 31-CT/TU ngày 06/3/2023 của Ban Thường vụ Tỉnh ủy </w:t>
      </w:r>
      <w:r w:rsidR="00F061D1" w:rsidRPr="00F061D1">
        <w:rPr>
          <w:szCs w:val="28"/>
        </w:rPr>
        <w:t>về</w:t>
      </w:r>
      <w:r w:rsidR="007F22CB">
        <w:rPr>
          <w:szCs w:val="28"/>
        </w:rPr>
        <w:t xml:space="preserve"> tiếp tục đẩy mạnh xây dự</w:t>
      </w:r>
      <w:r w:rsidR="00087FAC">
        <w:rPr>
          <w:szCs w:val="28"/>
        </w:rPr>
        <w:t>ng c</w:t>
      </w:r>
      <w:r w:rsidR="007F22CB">
        <w:rPr>
          <w:szCs w:val="28"/>
        </w:rPr>
        <w:t>ông an xã, thị trấn.</w:t>
      </w:r>
      <w:bookmarkEnd w:id="4"/>
      <w:r w:rsidR="00CA2CED">
        <w:rPr>
          <w:szCs w:val="28"/>
        </w:rPr>
        <w:t>/.</w:t>
      </w:r>
    </w:p>
    <w:p w14:paraId="2F83F469" w14:textId="77777777" w:rsidR="007C47F8" w:rsidRDefault="007C47F8" w:rsidP="00933BE3">
      <w:pPr>
        <w:spacing w:after="120" w:line="240" w:lineRule="auto"/>
        <w:jc w:val="right"/>
        <w:rPr>
          <w:b/>
          <w:bCs/>
          <w:szCs w:val="28"/>
        </w:rPr>
      </w:pPr>
    </w:p>
    <w:p w14:paraId="5CC10887" w14:textId="37FC36FC" w:rsidR="00933BE3" w:rsidRPr="00933BE3" w:rsidRDefault="00933BE3" w:rsidP="00933BE3">
      <w:pPr>
        <w:spacing w:after="120" w:line="240" w:lineRule="auto"/>
        <w:jc w:val="right"/>
        <w:rPr>
          <w:b/>
          <w:bCs/>
          <w:szCs w:val="28"/>
        </w:rPr>
      </w:pPr>
      <w:r w:rsidRPr="00933BE3">
        <w:rPr>
          <w:b/>
          <w:bCs/>
          <w:szCs w:val="28"/>
        </w:rPr>
        <w:t>ỦY BAN NHÂN DÂN TỈNH</w:t>
      </w:r>
    </w:p>
    <w:p w14:paraId="58DEC745" w14:textId="77777777" w:rsidR="00F2151C" w:rsidRDefault="00F2151C" w:rsidP="00EF63C1">
      <w:pPr>
        <w:spacing w:after="120" w:line="240" w:lineRule="auto"/>
        <w:ind w:firstLine="720"/>
        <w:rPr>
          <w:szCs w:val="28"/>
        </w:rPr>
      </w:pPr>
    </w:p>
    <w:p w14:paraId="0488D3C8" w14:textId="77777777" w:rsidR="00F2151C" w:rsidRPr="00203A7F" w:rsidRDefault="00F2151C" w:rsidP="00EF63C1">
      <w:pPr>
        <w:spacing w:after="120" w:line="240" w:lineRule="auto"/>
        <w:ind w:firstLine="720"/>
        <w:rPr>
          <w:szCs w:val="28"/>
        </w:rPr>
      </w:pPr>
    </w:p>
    <w:sectPr w:rsidR="00F2151C" w:rsidRPr="00203A7F" w:rsidSect="00393D2F">
      <w:headerReference w:type="default" r:id="rId9"/>
      <w:pgSz w:w="11907" w:h="16840" w:code="9"/>
      <w:pgMar w:top="1134" w:right="1134" w:bottom="1134" w:left="1701" w:header="720" w:footer="720"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0172" w14:textId="77777777" w:rsidR="0043239A" w:rsidRDefault="0043239A">
      <w:pPr>
        <w:spacing w:after="0" w:line="240" w:lineRule="auto"/>
      </w:pPr>
      <w:r>
        <w:separator/>
      </w:r>
    </w:p>
  </w:endnote>
  <w:endnote w:type="continuationSeparator" w:id="0">
    <w:p w14:paraId="563A4FCC" w14:textId="77777777" w:rsidR="0043239A" w:rsidRDefault="0043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EEAC" w14:textId="77777777" w:rsidR="0043239A" w:rsidRDefault="0043239A">
      <w:pPr>
        <w:spacing w:after="0" w:line="240" w:lineRule="auto"/>
      </w:pPr>
      <w:r>
        <w:separator/>
      </w:r>
    </w:p>
  </w:footnote>
  <w:footnote w:type="continuationSeparator" w:id="0">
    <w:p w14:paraId="20379298" w14:textId="77777777" w:rsidR="0043239A" w:rsidRDefault="0043239A">
      <w:pPr>
        <w:spacing w:after="0" w:line="240" w:lineRule="auto"/>
      </w:pPr>
      <w:r>
        <w:continuationSeparator/>
      </w:r>
    </w:p>
  </w:footnote>
  <w:footnote w:id="1">
    <w:p w14:paraId="1B82983B" w14:textId="2AC872BB" w:rsidR="002218F1" w:rsidRPr="00247642" w:rsidRDefault="002218F1">
      <w:pPr>
        <w:pStyle w:val="FootnoteText"/>
        <w:rPr>
          <w:color w:val="000000" w:themeColor="text1"/>
        </w:rPr>
      </w:pPr>
      <w:r w:rsidRPr="00247642">
        <w:rPr>
          <w:rStyle w:val="FootnoteReference"/>
          <w:color w:val="000000" w:themeColor="text1"/>
        </w:rPr>
        <w:footnoteRef/>
      </w:r>
      <w:r w:rsidRPr="00247642">
        <w:rPr>
          <w:color w:val="000000" w:themeColor="text1"/>
        </w:rPr>
        <w:t xml:space="preserve"> Tính đến ngày 20/4/2023 ước đạt trên 4.570 ha.</w:t>
      </w:r>
    </w:p>
  </w:footnote>
  <w:footnote w:id="2">
    <w:p w14:paraId="76B1BAE2" w14:textId="0BBE2B40" w:rsidR="00247642" w:rsidRPr="00247642" w:rsidRDefault="00247642" w:rsidP="00247642">
      <w:pPr>
        <w:pStyle w:val="FootnoteText"/>
        <w:rPr>
          <w:color w:val="000000" w:themeColor="text1"/>
        </w:rPr>
      </w:pPr>
      <w:r w:rsidRPr="00247642">
        <w:rPr>
          <w:rStyle w:val="FootnoteReference"/>
          <w:color w:val="000000" w:themeColor="text1"/>
        </w:rPr>
        <w:footnoteRef/>
      </w:r>
      <w:r w:rsidRPr="00247642">
        <w:rPr>
          <w:color w:val="000000" w:themeColor="text1"/>
        </w:rPr>
        <w:t xml:space="preserve"> Huyện Vũ Quang: Duy trì mô hình lúa với diện tích 15 ha, mở rộng diện tích trồng cam, ổi hữu cơ tại 2 xã Ân Phú và Đức Bồng; phát huy cửa hàng tiêu thụ với kế hoạch 120 con lợn thịt/năm và 5 tấn gạo hữu cơ Quế Lâm; phổ biến các mô hình xử lý phân và rác hữu cơ bằng vi sinh. Huyện Cẩm Xuyên: Mở rộng mô hình chăn nuôi lợn tại xã Cẩm Lạc (5 lợn nái và 100 lợn thịt và trồng 8 sào đậu tương), sau khi hoàn thành mô hình nuôi lợn sẽ xây dựng thêm mô hình nuôi bò (từ 10-20 con), mô hình dưa hấu 2ha t</w:t>
      </w:r>
      <w:r w:rsidRPr="00247642">
        <w:rPr>
          <w:color w:val="000000" w:themeColor="text1"/>
        </w:rPr>
        <w:t>ại</w:t>
      </w:r>
      <w:r w:rsidRPr="00247642">
        <w:rPr>
          <w:color w:val="000000" w:themeColor="text1"/>
        </w:rPr>
        <w:t xml:space="preserve"> xã Cẩm Mỹ, lúa hữu cơ 15ha tại xã Cẩm Bình. Huyện Kỳ Anh: Mở rộng mô hình chăn nuôi lợn tại xã Kỳ Phong (10 con nái, sản xuất 200 con lợn thịt), mô hình chè 8 sào theo hướng hữu cơ áp dụng quy trình Quế Lâm, mô hình trồng cây thanh long, mô hình dưa hấu 7ha... Các huyện Hương Sơn, Can Lộc, Lộc Hà tiếp tục thống nhất kế hoạch mở rộng các mô hình trồng lúa, cây ăn quả, chăn nuôi lợn và xây dựng các cửa hàng liên kết với Tập đoàn Quế Lâm.</w:t>
      </w:r>
    </w:p>
  </w:footnote>
  <w:footnote w:id="3">
    <w:p w14:paraId="1B5B7421" w14:textId="77777777" w:rsidR="00247642" w:rsidRPr="00247642" w:rsidRDefault="00247642" w:rsidP="00247642">
      <w:pPr>
        <w:pStyle w:val="FootnoteText"/>
        <w:rPr>
          <w:color w:val="000000" w:themeColor="text1"/>
        </w:rPr>
      </w:pPr>
      <w:r w:rsidRPr="00247642">
        <w:rPr>
          <w:rStyle w:val="FootnoteReference"/>
          <w:color w:val="000000" w:themeColor="text1"/>
        </w:rPr>
        <w:footnoteRef/>
      </w:r>
      <w:r w:rsidRPr="00247642">
        <w:rPr>
          <w:color w:val="000000" w:themeColor="text1"/>
        </w:rPr>
        <w:t xml:space="preserve"> Với tổng diện tích thực hiện đến nay đạt trên 9.570,21 ha (tăng hơn 3.200 ha so với cuối năm 2022), trong đó diện tích phá bờ thửa nhỏ thành ô thửa lớn đạt trên 6.318,65 ha, dồn điền đổi thửa đạt trên 3.133,86 ha, cho thuê quyền sử dụng đất trên 117,7 ha. Tổng hợp theo địa bàn: Can Lộc trên 3.428,6 ha, Cẩm Xuyên 2.183,4 ha, Thạch Hà 2.132,3 ha,  Lộc Hà 538,5 ha, Kỳ Anh 430,4 ha, Đức Thọ 723 ha, thành phố Hà Tĩnh 82 ha, Hồng Lĩnh 52 ha</w:t>
      </w:r>
    </w:p>
  </w:footnote>
  <w:footnote w:id="4">
    <w:p w14:paraId="79A88313" w14:textId="6AEEFB2B" w:rsidR="00CA06EB" w:rsidRPr="00247642" w:rsidRDefault="00CA06EB">
      <w:pPr>
        <w:pStyle w:val="FootnoteText"/>
        <w:rPr>
          <w:color w:val="000000" w:themeColor="text1"/>
        </w:rPr>
      </w:pPr>
      <w:r w:rsidRPr="00247642">
        <w:rPr>
          <w:rStyle w:val="FootnoteReference"/>
          <w:color w:val="000000" w:themeColor="text1"/>
        </w:rPr>
        <w:footnoteRef/>
      </w:r>
      <w:r w:rsidRPr="00247642">
        <w:rPr>
          <w:color w:val="000000" w:themeColor="text1"/>
        </w:rPr>
        <w:t xml:space="preserve"> Thu nội địa giảm mạnh so với cùng kỳ chủ yếu do một số sắc thuế giảm như: thu từ doanh nghiệp có vốn đầu tư nước ngoài (thu ngân sách từ Formosa giảm); thuế bảo vệ môi trường (do áp dụng chính sách giảm 50% mức thuế bảo vệ môi trường theo Nghị quyết 30/2022/UBTVQH15 ngày 30/12/2022 của UB Thường vụ Quốc hội); thu tiền sử dụng đất (của dự án và đấu giá đất các địa phương giảm); thuế thu nhập cá nhân (do sự chững lại của thị trường mua bán, chuyển nhượng bất động sản).</w:t>
      </w:r>
    </w:p>
  </w:footnote>
  <w:footnote w:id="5">
    <w:p w14:paraId="4542E1DE" w14:textId="62B9EF96" w:rsidR="00CA06EB" w:rsidRPr="00247642" w:rsidRDefault="00CA06EB">
      <w:pPr>
        <w:pStyle w:val="FootnoteText"/>
        <w:rPr>
          <w:color w:val="000000" w:themeColor="text1"/>
        </w:rPr>
      </w:pPr>
      <w:r w:rsidRPr="00247642">
        <w:rPr>
          <w:rStyle w:val="FootnoteReference"/>
          <w:color w:val="000000" w:themeColor="text1"/>
        </w:rPr>
        <w:footnoteRef/>
      </w:r>
      <w:r w:rsidRPr="00247642">
        <w:rPr>
          <w:color w:val="000000" w:themeColor="text1"/>
        </w:rPr>
        <w:t xml:space="preserve"> Nguyên nhân giảm so với cùng kỳ do Formosa đang hạn chế việc nhập khẩu nguyên vật liệu đầu vào; ngoài ra khó khăn chung của kinh tế giới đang tác động đến hoạt động xuất nhập khẩu của các doanh nghiệp trên địa bàn tỉnh.</w:t>
      </w:r>
    </w:p>
  </w:footnote>
  <w:footnote w:id="6">
    <w:p w14:paraId="0CC6307D" w14:textId="77777777" w:rsidR="00E071CB" w:rsidRPr="00247642" w:rsidRDefault="00E071CB" w:rsidP="00E071CB">
      <w:pPr>
        <w:pStyle w:val="FootnoteText"/>
        <w:rPr>
          <w:color w:val="000000" w:themeColor="text1"/>
        </w:rPr>
      </w:pPr>
      <w:r w:rsidRPr="00247642">
        <w:rPr>
          <w:rStyle w:val="FootnoteReference"/>
          <w:color w:val="000000" w:themeColor="text1"/>
        </w:rPr>
        <w:footnoteRef/>
      </w:r>
      <w:r w:rsidRPr="00247642">
        <w:rPr>
          <w:color w:val="000000" w:themeColor="text1"/>
        </w:rPr>
        <w:t xml:space="preserve"> Tập đoàn VSIP đề xuất dự án Khu công nghiệp - đô thị, dịch vụ tại huyện Thạch Hà; CTCP Phát triển bất động sản Silk Path đề xuất dự án Khu thương mại, dịch vụ, du lịch và thể thao phía Tây Nam của huyện Thạch Hà; Tập đoàn FPT đề xuất đầu tư xây dựng trường phổ thông liên cấp FPT tại Hà Tĩnh, mở cơ sở đào tạo của Trường Cao đẳng FPT Polytechnic, đồng hành cùng địa phương trong việc cải thiện các chỉ số chuyển đổi số; Sun Group nghiên cứu khảo sát đầu tư dự án khu du lịch tại thị trấn Thiên Cầm và khu vực núi Cẩm Lĩnh huyện Cẩm Xuyên.</w:t>
      </w:r>
    </w:p>
  </w:footnote>
  <w:footnote w:id="7">
    <w:p w14:paraId="33F67DC2" w14:textId="77777777" w:rsidR="00600480" w:rsidRPr="00247642" w:rsidRDefault="00600480" w:rsidP="00600480">
      <w:pPr>
        <w:pStyle w:val="FootnoteText"/>
        <w:rPr>
          <w:color w:val="000000" w:themeColor="text1"/>
        </w:rPr>
      </w:pPr>
      <w:r w:rsidRPr="00247642">
        <w:rPr>
          <w:rStyle w:val="FootnoteReference"/>
          <w:color w:val="000000" w:themeColor="text1"/>
        </w:rPr>
        <w:footnoteRef/>
      </w:r>
      <w:r w:rsidRPr="00247642">
        <w:rPr>
          <w:color w:val="000000" w:themeColor="text1"/>
        </w:rPr>
        <w:t xml:space="preserve"> 390 tỷ đồng thuế bảo vệ môi trường đối với xăng, dầu, mỡ nhờn; 103,5 tỷ đồng giảm 50% lệ phí trước bạ lần đầu đối với ô tô sản xuất, lắp ráp trong nước; 740 tỷ đồng giảm thuế VAT 2%; 5 tỷ đồng giảm 30% tiền thuê đất.</w:t>
      </w:r>
    </w:p>
  </w:footnote>
  <w:footnote w:id="8">
    <w:p w14:paraId="12434D74" w14:textId="77777777" w:rsidR="00600480" w:rsidRPr="00247642" w:rsidRDefault="00600480" w:rsidP="00600480">
      <w:pPr>
        <w:pStyle w:val="FootnoteText"/>
        <w:rPr>
          <w:color w:val="000000" w:themeColor="text1"/>
        </w:rPr>
      </w:pPr>
      <w:r w:rsidRPr="00247642">
        <w:rPr>
          <w:rStyle w:val="FootnoteReference"/>
          <w:color w:val="000000" w:themeColor="text1"/>
        </w:rPr>
        <w:footnoteRef/>
      </w:r>
      <w:r w:rsidRPr="00247642">
        <w:rPr>
          <w:color w:val="000000" w:themeColor="text1"/>
        </w:rPr>
        <w:t xml:space="preserve"> Hỗ trợ lãi suất 2%/năm theo Nghị định số 36/2022/NĐ-CP ngày 30/5/2022 của Chính phủ qua Ngân hàng chính sách xã hội tỉnh cho 48.362 lượt khách hàng với doanh số cho vay được hỗ trợ lãi suất là 2.108 tỷ đồng; theo Nghị định số 31/2022/NĐ-CP ngày 20/5/2022 của Chính phủ qua các ngân hàng thương mại cho 07 khách hàng với doanh số cho vay được hỗ trợ lãi suất gần 40 tỷ đồng.</w:t>
      </w:r>
    </w:p>
  </w:footnote>
  <w:footnote w:id="9">
    <w:p w14:paraId="3AFF03AD" w14:textId="77777777" w:rsidR="00600480" w:rsidRPr="00247642" w:rsidRDefault="00600480" w:rsidP="00600480">
      <w:pPr>
        <w:pStyle w:val="FootnoteText"/>
        <w:rPr>
          <w:color w:val="000000" w:themeColor="text1"/>
        </w:rPr>
      </w:pPr>
      <w:r w:rsidRPr="00247642">
        <w:rPr>
          <w:rStyle w:val="FootnoteReference"/>
          <w:color w:val="000000" w:themeColor="text1"/>
        </w:rPr>
        <w:footnoteRef/>
      </w:r>
      <w:r w:rsidRPr="00247642">
        <w:rPr>
          <w:color w:val="000000" w:themeColor="text1"/>
        </w:rPr>
        <w:t xml:space="preserve"> Chỉ tiêu giao đầu năm là 346 tỷ đồng, giải ngân đạt gần 100%. Trong tháng 3, Trung ương giao bổ sung chỉ tiêu cả năm 499 tỷ đồng.</w:t>
      </w:r>
    </w:p>
  </w:footnote>
  <w:footnote w:id="10">
    <w:p w14:paraId="13C48805" w14:textId="77777777" w:rsidR="00540003" w:rsidRPr="00247642" w:rsidRDefault="00540003" w:rsidP="00540003">
      <w:pPr>
        <w:pStyle w:val="FootnoteText"/>
        <w:rPr>
          <w:color w:val="000000" w:themeColor="text1"/>
        </w:rPr>
      </w:pPr>
      <w:r w:rsidRPr="00247642">
        <w:rPr>
          <w:rStyle w:val="FootnoteReference"/>
          <w:color w:val="000000" w:themeColor="text1"/>
        </w:rPr>
        <w:footnoteRef/>
      </w:r>
      <w:r w:rsidRPr="00247642">
        <w:rPr>
          <w:color w:val="000000" w:themeColor="text1"/>
        </w:rPr>
        <w:t xml:space="preserve"> Năm 2022 được bố trí 767,17 tỷ đồng, giải ngân đạt 96%. Năm 2023 được Trung ương bố trí thêm 1.811,52 tỷ đồng để thực hiện xây dựng khu tái định cư, bồi thường đất ở, di dời hạ tầng kỹ thuật.</w:t>
      </w:r>
    </w:p>
  </w:footnote>
  <w:footnote w:id="11">
    <w:p w14:paraId="3A96CEBE" w14:textId="6AFF8FAD" w:rsidR="006B33D2" w:rsidRPr="00247642" w:rsidRDefault="006B33D2" w:rsidP="006B33D2">
      <w:pPr>
        <w:pStyle w:val="FootnoteText"/>
        <w:rPr>
          <w:color w:val="000000" w:themeColor="text1"/>
        </w:rPr>
      </w:pPr>
      <w:r w:rsidRPr="00247642">
        <w:rPr>
          <w:rStyle w:val="FootnoteReference"/>
          <w:color w:val="000000" w:themeColor="text1"/>
        </w:rPr>
        <w:footnoteRef/>
      </w:r>
      <w:r w:rsidRPr="00247642">
        <w:rPr>
          <w:color w:val="000000" w:themeColor="text1"/>
        </w:rPr>
        <w:t xml:space="preserve">  Lũy kế đến nay Hà Tĩnh có gần 58.300 ca mắc, điều trị khỏi 58.178 ca, 54 ca tử vong;</w:t>
      </w:r>
    </w:p>
  </w:footnote>
  <w:footnote w:id="12">
    <w:p w14:paraId="49AD697C" w14:textId="576AA5F0" w:rsidR="006B33D2" w:rsidRPr="00247642" w:rsidRDefault="006B33D2">
      <w:pPr>
        <w:pStyle w:val="FootnoteText"/>
        <w:rPr>
          <w:color w:val="000000" w:themeColor="text1"/>
        </w:rPr>
      </w:pPr>
      <w:r w:rsidRPr="00247642">
        <w:rPr>
          <w:rStyle w:val="FootnoteReference"/>
          <w:color w:val="000000" w:themeColor="text1"/>
        </w:rPr>
        <w:footnoteRef/>
      </w:r>
      <w:r w:rsidRPr="00247642">
        <w:rPr>
          <w:color w:val="000000" w:themeColor="text1"/>
        </w:rPr>
        <w:t xml:space="preserve"> </w:t>
      </w:r>
      <w:r w:rsidR="00EB3A8E" w:rsidRPr="00247642">
        <w:rPr>
          <w:color w:val="000000" w:themeColor="text1"/>
        </w:rPr>
        <w:t xml:space="preserve">Đối tượng từ 18 tuổi trở lên: mũi 3 đạt 92,41%, đối tượng </w:t>
      </w:r>
      <w:r w:rsidR="00FE19E0" w:rsidRPr="00247642">
        <w:rPr>
          <w:color w:val="000000" w:themeColor="text1"/>
        </w:rPr>
        <w:t xml:space="preserve">ưu tiên </w:t>
      </w:r>
      <w:r w:rsidR="00EB3A8E" w:rsidRPr="00247642">
        <w:rPr>
          <w:color w:val="000000" w:themeColor="text1"/>
        </w:rPr>
        <w:t xml:space="preserve">mũi 4 </w:t>
      </w:r>
      <w:r w:rsidR="00FE19E0" w:rsidRPr="00247642">
        <w:rPr>
          <w:color w:val="000000" w:themeColor="text1"/>
        </w:rPr>
        <w:t xml:space="preserve">theo hướng dẫn của Bộ Y tế đạt 101,56%. Đối tượng từ 12 đến dưới 18 tuổi đạt 80,14%. Đối tượng từ 05 đến dưới 12 tuổi: đã bao phủ mũi 1, </w:t>
      </w:r>
      <w:r w:rsidR="009A0698" w:rsidRPr="00247642">
        <w:rPr>
          <w:color w:val="000000" w:themeColor="text1"/>
        </w:rPr>
        <w:t xml:space="preserve">mũi 2 đạt </w:t>
      </w:r>
      <w:r w:rsidR="00FE19E0" w:rsidRPr="00247642">
        <w:rPr>
          <w:color w:val="000000" w:themeColor="text1"/>
        </w:rPr>
        <w:t>80,09%</w:t>
      </w:r>
      <w:r w:rsidR="009A0698" w:rsidRPr="00247642">
        <w:rPr>
          <w:color w:val="000000" w:themeColor="text1"/>
        </w:rPr>
        <w:t>.</w:t>
      </w:r>
    </w:p>
  </w:footnote>
  <w:footnote w:id="13">
    <w:p w14:paraId="5A163870" w14:textId="57DBB339" w:rsidR="00803142" w:rsidRPr="00247642" w:rsidRDefault="00803142">
      <w:pPr>
        <w:pStyle w:val="FootnoteText"/>
        <w:rPr>
          <w:color w:val="000000" w:themeColor="text1"/>
        </w:rPr>
      </w:pPr>
      <w:r w:rsidRPr="00247642">
        <w:rPr>
          <w:rStyle w:val="FootnoteReference"/>
          <w:color w:val="000000" w:themeColor="text1"/>
        </w:rPr>
        <w:footnoteRef/>
      </w:r>
      <w:r w:rsidRPr="00247642">
        <w:rPr>
          <w:color w:val="000000" w:themeColor="text1"/>
        </w:rPr>
        <w:t xml:space="preserve"> Tổ chức KOICA (Hàn Quốc) nghiên cứu khảo sát, tài trợ dự án Phát triển năng lượng sinh khối; tổ chức JIFA (Nhật Bản) giới thiệu, xúc tiến chương trình Zero Fees đưa thực tập sinh, người lao động Hà Tĩnh sang Nhật Bản học tập và lao động với chi phí bằng không</w:t>
      </w:r>
      <w:r w:rsidR="00616FCB" w:rsidRPr="00247642">
        <w:rPr>
          <w:color w:val="000000" w:themeColor="text1"/>
        </w:rPr>
        <w:t xml:space="preserve">; </w:t>
      </w:r>
      <w:r w:rsidR="00A73528" w:rsidRPr="00247642">
        <w:rPr>
          <w:color w:val="000000" w:themeColor="text1"/>
        </w:rPr>
        <w:t>Cơ quan phát triển Pháp</w:t>
      </w:r>
      <w:r w:rsidR="00616FCB" w:rsidRPr="00247642">
        <w:rPr>
          <w:color w:val="000000" w:themeColor="text1"/>
        </w:rPr>
        <w:t xml:space="preserve"> </w:t>
      </w:r>
      <w:r w:rsidR="00A73528" w:rsidRPr="00247642">
        <w:rPr>
          <w:color w:val="000000" w:themeColor="text1"/>
        </w:rPr>
        <w:t>(</w:t>
      </w:r>
      <w:r w:rsidR="00616FCB" w:rsidRPr="00247642">
        <w:rPr>
          <w:color w:val="000000" w:themeColor="text1"/>
        </w:rPr>
        <w:t>AFD</w:t>
      </w:r>
      <w:r w:rsidR="00A73528" w:rsidRPr="00247642">
        <w:rPr>
          <w:color w:val="000000" w:themeColor="text1"/>
        </w:rPr>
        <w:t xml:space="preserve">) làm việc </w:t>
      </w:r>
      <w:r w:rsidR="00D5680A" w:rsidRPr="00247642">
        <w:rPr>
          <w:color w:val="000000" w:themeColor="text1"/>
        </w:rPr>
        <w:t>với Thạch Hà, Hương Khê về triển khai dự án cải thiện hạ tầng, ứng phó biến đổi khí hậu</w:t>
      </w:r>
      <w:r w:rsidRPr="00247642">
        <w:rPr>
          <w:color w:val="000000" w:themeColor="text1"/>
        </w:rPr>
        <w:t>.</w:t>
      </w:r>
      <w:r w:rsidR="00D5680A" w:rsidRPr="00247642">
        <w:rPr>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65678"/>
      <w:docPartObj>
        <w:docPartGallery w:val="Page Numbers (Top of Page)"/>
        <w:docPartUnique/>
      </w:docPartObj>
    </w:sdtPr>
    <w:sdtEndPr>
      <w:rPr>
        <w:noProof/>
      </w:rPr>
    </w:sdtEndPr>
    <w:sdtContent>
      <w:p w14:paraId="799D92F3" w14:textId="3EA18A62" w:rsidR="00891600" w:rsidRDefault="00891600">
        <w:pPr>
          <w:pStyle w:val="Header"/>
          <w:jc w:val="center"/>
        </w:pPr>
        <w:r>
          <w:fldChar w:fldCharType="begin"/>
        </w:r>
        <w:r>
          <w:instrText xml:space="preserve"> PAGE   \* MERGEFORMAT </w:instrText>
        </w:r>
        <w:r>
          <w:fldChar w:fldCharType="separate"/>
        </w:r>
        <w:r w:rsidR="00663FF9">
          <w:rPr>
            <w:noProof/>
          </w:rPr>
          <w:t>2</w:t>
        </w:r>
        <w:r>
          <w:rPr>
            <w:noProof/>
          </w:rPr>
          <w:fldChar w:fldCharType="end"/>
        </w:r>
      </w:p>
    </w:sdtContent>
  </w:sdt>
  <w:p w14:paraId="65B229A8" w14:textId="77777777" w:rsidR="00891600" w:rsidRDefault="00891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4C0D"/>
    <w:multiLevelType w:val="multilevel"/>
    <w:tmpl w:val="256CEDA2"/>
    <w:lvl w:ilvl="0">
      <w:start w:val="1"/>
      <w:numFmt w:val="upperRoman"/>
      <w:pStyle w:val="Heading1"/>
      <w:suff w:val="space"/>
      <w:lvlText w:val="%1."/>
      <w:lvlJc w:val="left"/>
      <w:pPr>
        <w:ind w:left="0" w:firstLine="720"/>
      </w:pPr>
      <w:rPr>
        <w:rFonts w:hint="default"/>
      </w:rPr>
    </w:lvl>
    <w:lvl w:ilvl="1">
      <w:start w:val="1"/>
      <w:numFmt w:val="decimal"/>
      <w:pStyle w:val="Heading2"/>
      <w:suff w:val="space"/>
      <w:lvlText w:val="%2."/>
      <w:lvlJc w:val="left"/>
      <w:pPr>
        <w:ind w:left="0" w:firstLine="720"/>
      </w:pPr>
      <w:rPr>
        <w:rFonts w:hint="default"/>
      </w:rPr>
    </w:lvl>
    <w:lvl w:ilvl="2">
      <w:start w:val="1"/>
      <w:numFmt w:val="decimal"/>
      <w:pStyle w:val="Heading3"/>
      <w:suff w:val="space"/>
      <w:lvlText w:val="%2.%3."/>
      <w:lvlJc w:val="left"/>
      <w:pPr>
        <w:ind w:left="0" w:firstLine="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7445D2A"/>
    <w:multiLevelType w:val="hybridMultilevel"/>
    <w:tmpl w:val="55307098"/>
    <w:lvl w:ilvl="0" w:tplc="216A34C8">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5D2E6582"/>
    <w:multiLevelType w:val="hybridMultilevel"/>
    <w:tmpl w:val="D8608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A42DBA"/>
    <w:multiLevelType w:val="hybridMultilevel"/>
    <w:tmpl w:val="D75C5D66"/>
    <w:lvl w:ilvl="0" w:tplc="2B28EC40">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798F35DD"/>
    <w:multiLevelType w:val="hybridMultilevel"/>
    <w:tmpl w:val="CEBEFF00"/>
    <w:lvl w:ilvl="0" w:tplc="B99620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FE"/>
    <w:rsid w:val="000002C7"/>
    <w:rsid w:val="00000565"/>
    <w:rsid w:val="0000061D"/>
    <w:rsid w:val="0000072B"/>
    <w:rsid w:val="00000EAC"/>
    <w:rsid w:val="00001DA0"/>
    <w:rsid w:val="00002B26"/>
    <w:rsid w:val="0000329E"/>
    <w:rsid w:val="000036DB"/>
    <w:rsid w:val="00003837"/>
    <w:rsid w:val="00003AC8"/>
    <w:rsid w:val="00004EF1"/>
    <w:rsid w:val="00004FF4"/>
    <w:rsid w:val="00005023"/>
    <w:rsid w:val="000059A6"/>
    <w:rsid w:val="00005BA2"/>
    <w:rsid w:val="00006B49"/>
    <w:rsid w:val="00006DC3"/>
    <w:rsid w:val="00006E6D"/>
    <w:rsid w:val="00007894"/>
    <w:rsid w:val="00007DE5"/>
    <w:rsid w:val="000103E0"/>
    <w:rsid w:val="0001088C"/>
    <w:rsid w:val="00010DE7"/>
    <w:rsid w:val="00010F13"/>
    <w:rsid w:val="0001189E"/>
    <w:rsid w:val="00011EA5"/>
    <w:rsid w:val="00011F02"/>
    <w:rsid w:val="0001201A"/>
    <w:rsid w:val="0001250C"/>
    <w:rsid w:val="000128D6"/>
    <w:rsid w:val="00013472"/>
    <w:rsid w:val="000149E7"/>
    <w:rsid w:val="00014E73"/>
    <w:rsid w:val="00015329"/>
    <w:rsid w:val="00015F04"/>
    <w:rsid w:val="000166E4"/>
    <w:rsid w:val="00016ED2"/>
    <w:rsid w:val="00017459"/>
    <w:rsid w:val="00017980"/>
    <w:rsid w:val="0002060E"/>
    <w:rsid w:val="00020985"/>
    <w:rsid w:val="0002220D"/>
    <w:rsid w:val="00022338"/>
    <w:rsid w:val="00022A17"/>
    <w:rsid w:val="00022A3A"/>
    <w:rsid w:val="00022D91"/>
    <w:rsid w:val="00022EB5"/>
    <w:rsid w:val="00023434"/>
    <w:rsid w:val="000236FC"/>
    <w:rsid w:val="00025054"/>
    <w:rsid w:val="00025090"/>
    <w:rsid w:val="000264D0"/>
    <w:rsid w:val="000265B0"/>
    <w:rsid w:val="00026E6D"/>
    <w:rsid w:val="000271B7"/>
    <w:rsid w:val="0002763E"/>
    <w:rsid w:val="0002781A"/>
    <w:rsid w:val="00027B2B"/>
    <w:rsid w:val="00027D3F"/>
    <w:rsid w:val="00027E66"/>
    <w:rsid w:val="00027FC4"/>
    <w:rsid w:val="00030618"/>
    <w:rsid w:val="00030A72"/>
    <w:rsid w:val="00030BE1"/>
    <w:rsid w:val="00030EFC"/>
    <w:rsid w:val="00030FDE"/>
    <w:rsid w:val="000313A1"/>
    <w:rsid w:val="0003170E"/>
    <w:rsid w:val="0003186D"/>
    <w:rsid w:val="00031EFA"/>
    <w:rsid w:val="00031FB9"/>
    <w:rsid w:val="00032594"/>
    <w:rsid w:val="00032806"/>
    <w:rsid w:val="00032D5E"/>
    <w:rsid w:val="00033144"/>
    <w:rsid w:val="000331DC"/>
    <w:rsid w:val="000339CE"/>
    <w:rsid w:val="00033A45"/>
    <w:rsid w:val="00033A8F"/>
    <w:rsid w:val="00034094"/>
    <w:rsid w:val="000357A5"/>
    <w:rsid w:val="00036260"/>
    <w:rsid w:val="000372E3"/>
    <w:rsid w:val="000408C8"/>
    <w:rsid w:val="00040A40"/>
    <w:rsid w:val="0004166A"/>
    <w:rsid w:val="00041D04"/>
    <w:rsid w:val="00042002"/>
    <w:rsid w:val="0004208A"/>
    <w:rsid w:val="000422D1"/>
    <w:rsid w:val="00042430"/>
    <w:rsid w:val="00042972"/>
    <w:rsid w:val="00042BEF"/>
    <w:rsid w:val="00043635"/>
    <w:rsid w:val="00044020"/>
    <w:rsid w:val="00044197"/>
    <w:rsid w:val="0004446F"/>
    <w:rsid w:val="00044542"/>
    <w:rsid w:val="00044665"/>
    <w:rsid w:val="00044B47"/>
    <w:rsid w:val="00044E48"/>
    <w:rsid w:val="00045882"/>
    <w:rsid w:val="00045B38"/>
    <w:rsid w:val="00046750"/>
    <w:rsid w:val="000469FA"/>
    <w:rsid w:val="000476C7"/>
    <w:rsid w:val="00051280"/>
    <w:rsid w:val="00051A0C"/>
    <w:rsid w:val="00051CD3"/>
    <w:rsid w:val="00053742"/>
    <w:rsid w:val="00054383"/>
    <w:rsid w:val="00054B99"/>
    <w:rsid w:val="00054BA6"/>
    <w:rsid w:val="00054D59"/>
    <w:rsid w:val="00054E7F"/>
    <w:rsid w:val="00055461"/>
    <w:rsid w:val="000554F4"/>
    <w:rsid w:val="000559DC"/>
    <w:rsid w:val="000559DF"/>
    <w:rsid w:val="00055ABA"/>
    <w:rsid w:val="00056369"/>
    <w:rsid w:val="0005737E"/>
    <w:rsid w:val="00057678"/>
    <w:rsid w:val="00057BCD"/>
    <w:rsid w:val="00061D68"/>
    <w:rsid w:val="00062C5F"/>
    <w:rsid w:val="000638CF"/>
    <w:rsid w:val="0006427D"/>
    <w:rsid w:val="00064392"/>
    <w:rsid w:val="000647FF"/>
    <w:rsid w:val="00064820"/>
    <w:rsid w:val="000649A7"/>
    <w:rsid w:val="00064B15"/>
    <w:rsid w:val="00064D82"/>
    <w:rsid w:val="00064DC1"/>
    <w:rsid w:val="00065061"/>
    <w:rsid w:val="00065410"/>
    <w:rsid w:val="00065414"/>
    <w:rsid w:val="00066512"/>
    <w:rsid w:val="000670DB"/>
    <w:rsid w:val="00067C28"/>
    <w:rsid w:val="00067EE8"/>
    <w:rsid w:val="00067FB3"/>
    <w:rsid w:val="00070AA0"/>
    <w:rsid w:val="00070CBC"/>
    <w:rsid w:val="00070D76"/>
    <w:rsid w:val="0007135C"/>
    <w:rsid w:val="00071548"/>
    <w:rsid w:val="000724BA"/>
    <w:rsid w:val="000737BF"/>
    <w:rsid w:val="000739D7"/>
    <w:rsid w:val="00073C17"/>
    <w:rsid w:val="00073C67"/>
    <w:rsid w:val="000741A7"/>
    <w:rsid w:val="00074C91"/>
    <w:rsid w:val="000765AF"/>
    <w:rsid w:val="00076FE3"/>
    <w:rsid w:val="000771E5"/>
    <w:rsid w:val="00077719"/>
    <w:rsid w:val="00077B8D"/>
    <w:rsid w:val="00077EE8"/>
    <w:rsid w:val="00080D20"/>
    <w:rsid w:val="00081529"/>
    <w:rsid w:val="00082447"/>
    <w:rsid w:val="00082683"/>
    <w:rsid w:val="00084C08"/>
    <w:rsid w:val="00085718"/>
    <w:rsid w:val="00086160"/>
    <w:rsid w:val="0008622F"/>
    <w:rsid w:val="00087477"/>
    <w:rsid w:val="00087FAC"/>
    <w:rsid w:val="00091174"/>
    <w:rsid w:val="00091B8D"/>
    <w:rsid w:val="00093199"/>
    <w:rsid w:val="000935E1"/>
    <w:rsid w:val="00094184"/>
    <w:rsid w:val="00094BEF"/>
    <w:rsid w:val="00094C83"/>
    <w:rsid w:val="0009544E"/>
    <w:rsid w:val="000958C0"/>
    <w:rsid w:val="00095BC0"/>
    <w:rsid w:val="00096BD9"/>
    <w:rsid w:val="00096C20"/>
    <w:rsid w:val="000973CF"/>
    <w:rsid w:val="00097541"/>
    <w:rsid w:val="00097A93"/>
    <w:rsid w:val="00097E31"/>
    <w:rsid w:val="000A009E"/>
    <w:rsid w:val="000A026A"/>
    <w:rsid w:val="000A0B20"/>
    <w:rsid w:val="000A12B6"/>
    <w:rsid w:val="000A1481"/>
    <w:rsid w:val="000A14A6"/>
    <w:rsid w:val="000A15D5"/>
    <w:rsid w:val="000A1FA4"/>
    <w:rsid w:val="000A2C32"/>
    <w:rsid w:val="000A2C61"/>
    <w:rsid w:val="000A2CC5"/>
    <w:rsid w:val="000A3143"/>
    <w:rsid w:val="000A389E"/>
    <w:rsid w:val="000A3C37"/>
    <w:rsid w:val="000A4077"/>
    <w:rsid w:val="000A4DFC"/>
    <w:rsid w:val="000A52F6"/>
    <w:rsid w:val="000A56C0"/>
    <w:rsid w:val="000A5796"/>
    <w:rsid w:val="000A5ECE"/>
    <w:rsid w:val="000A7065"/>
    <w:rsid w:val="000A77DE"/>
    <w:rsid w:val="000B020B"/>
    <w:rsid w:val="000B0BDE"/>
    <w:rsid w:val="000B0F56"/>
    <w:rsid w:val="000B27BB"/>
    <w:rsid w:val="000B297B"/>
    <w:rsid w:val="000B320D"/>
    <w:rsid w:val="000B34F5"/>
    <w:rsid w:val="000B3687"/>
    <w:rsid w:val="000B3861"/>
    <w:rsid w:val="000B3BB9"/>
    <w:rsid w:val="000B41F7"/>
    <w:rsid w:val="000B4369"/>
    <w:rsid w:val="000B43CA"/>
    <w:rsid w:val="000B58C2"/>
    <w:rsid w:val="000B5D45"/>
    <w:rsid w:val="000B6B7F"/>
    <w:rsid w:val="000B74D0"/>
    <w:rsid w:val="000C0FDA"/>
    <w:rsid w:val="000C166A"/>
    <w:rsid w:val="000C1C4A"/>
    <w:rsid w:val="000C212B"/>
    <w:rsid w:val="000C23EC"/>
    <w:rsid w:val="000C277B"/>
    <w:rsid w:val="000C2A8A"/>
    <w:rsid w:val="000C35DE"/>
    <w:rsid w:val="000C3E22"/>
    <w:rsid w:val="000C4F40"/>
    <w:rsid w:val="000C541D"/>
    <w:rsid w:val="000C5F05"/>
    <w:rsid w:val="000C70A7"/>
    <w:rsid w:val="000C750B"/>
    <w:rsid w:val="000D1A27"/>
    <w:rsid w:val="000D2395"/>
    <w:rsid w:val="000D23EB"/>
    <w:rsid w:val="000D2655"/>
    <w:rsid w:val="000D33A1"/>
    <w:rsid w:val="000D3BA7"/>
    <w:rsid w:val="000D3CB6"/>
    <w:rsid w:val="000D3F15"/>
    <w:rsid w:val="000D44E3"/>
    <w:rsid w:val="000D51F1"/>
    <w:rsid w:val="000D6E09"/>
    <w:rsid w:val="000E0129"/>
    <w:rsid w:val="000E07C1"/>
    <w:rsid w:val="000E0FCC"/>
    <w:rsid w:val="000E11F6"/>
    <w:rsid w:val="000E14FB"/>
    <w:rsid w:val="000E1E17"/>
    <w:rsid w:val="000E31A1"/>
    <w:rsid w:val="000E40A5"/>
    <w:rsid w:val="000E4700"/>
    <w:rsid w:val="000E4755"/>
    <w:rsid w:val="000E4C6F"/>
    <w:rsid w:val="000E50B7"/>
    <w:rsid w:val="000E5260"/>
    <w:rsid w:val="000E58F9"/>
    <w:rsid w:val="000E5B3A"/>
    <w:rsid w:val="000E687B"/>
    <w:rsid w:val="000E7506"/>
    <w:rsid w:val="000E790F"/>
    <w:rsid w:val="000E7CF7"/>
    <w:rsid w:val="000F0108"/>
    <w:rsid w:val="000F0653"/>
    <w:rsid w:val="000F0B12"/>
    <w:rsid w:val="000F1369"/>
    <w:rsid w:val="000F1D29"/>
    <w:rsid w:val="000F2000"/>
    <w:rsid w:val="000F2B7A"/>
    <w:rsid w:val="000F301C"/>
    <w:rsid w:val="000F311C"/>
    <w:rsid w:val="000F336D"/>
    <w:rsid w:val="000F34B1"/>
    <w:rsid w:val="000F4465"/>
    <w:rsid w:val="000F4CEE"/>
    <w:rsid w:val="000F5013"/>
    <w:rsid w:val="000F5742"/>
    <w:rsid w:val="000F5DE2"/>
    <w:rsid w:val="000F61B5"/>
    <w:rsid w:val="000F63CE"/>
    <w:rsid w:val="000F64EA"/>
    <w:rsid w:val="000F7254"/>
    <w:rsid w:val="000F7F4F"/>
    <w:rsid w:val="0010028F"/>
    <w:rsid w:val="00100940"/>
    <w:rsid w:val="00100968"/>
    <w:rsid w:val="001016C2"/>
    <w:rsid w:val="00101E58"/>
    <w:rsid w:val="00102FC4"/>
    <w:rsid w:val="001037A2"/>
    <w:rsid w:val="00104421"/>
    <w:rsid w:val="001047B7"/>
    <w:rsid w:val="00104804"/>
    <w:rsid w:val="001055C8"/>
    <w:rsid w:val="00106587"/>
    <w:rsid w:val="00106BB8"/>
    <w:rsid w:val="00106DB0"/>
    <w:rsid w:val="00107541"/>
    <w:rsid w:val="001078CE"/>
    <w:rsid w:val="00107995"/>
    <w:rsid w:val="00107DFC"/>
    <w:rsid w:val="0011098A"/>
    <w:rsid w:val="0011175B"/>
    <w:rsid w:val="001119E0"/>
    <w:rsid w:val="00112232"/>
    <w:rsid w:val="001123B8"/>
    <w:rsid w:val="00113F3E"/>
    <w:rsid w:val="001140EC"/>
    <w:rsid w:val="0011480F"/>
    <w:rsid w:val="00114B65"/>
    <w:rsid w:val="00115898"/>
    <w:rsid w:val="00115BAC"/>
    <w:rsid w:val="001161DF"/>
    <w:rsid w:val="001166B2"/>
    <w:rsid w:val="001169B4"/>
    <w:rsid w:val="00116D8C"/>
    <w:rsid w:val="0011713A"/>
    <w:rsid w:val="00117571"/>
    <w:rsid w:val="00120568"/>
    <w:rsid w:val="0012056F"/>
    <w:rsid w:val="0012069F"/>
    <w:rsid w:val="00120C61"/>
    <w:rsid w:val="00121530"/>
    <w:rsid w:val="0012157B"/>
    <w:rsid w:val="00121B19"/>
    <w:rsid w:val="00121DED"/>
    <w:rsid w:val="001222EB"/>
    <w:rsid w:val="00122629"/>
    <w:rsid w:val="00123B07"/>
    <w:rsid w:val="0012408E"/>
    <w:rsid w:val="00124249"/>
    <w:rsid w:val="0012424F"/>
    <w:rsid w:val="001252FE"/>
    <w:rsid w:val="001253F3"/>
    <w:rsid w:val="00125827"/>
    <w:rsid w:val="00125FD6"/>
    <w:rsid w:val="0012642C"/>
    <w:rsid w:val="001268C8"/>
    <w:rsid w:val="00127420"/>
    <w:rsid w:val="0012781A"/>
    <w:rsid w:val="00127996"/>
    <w:rsid w:val="00131CBD"/>
    <w:rsid w:val="00131EC3"/>
    <w:rsid w:val="00132842"/>
    <w:rsid w:val="00133C95"/>
    <w:rsid w:val="00133E53"/>
    <w:rsid w:val="00133E8A"/>
    <w:rsid w:val="001349F7"/>
    <w:rsid w:val="00135914"/>
    <w:rsid w:val="001364BF"/>
    <w:rsid w:val="0013732D"/>
    <w:rsid w:val="001400E0"/>
    <w:rsid w:val="001404AE"/>
    <w:rsid w:val="001409BA"/>
    <w:rsid w:val="00141664"/>
    <w:rsid w:val="00143068"/>
    <w:rsid w:val="00143F76"/>
    <w:rsid w:val="001443DF"/>
    <w:rsid w:val="001443FF"/>
    <w:rsid w:val="001449C1"/>
    <w:rsid w:val="001450C8"/>
    <w:rsid w:val="001456AB"/>
    <w:rsid w:val="00145775"/>
    <w:rsid w:val="001466F9"/>
    <w:rsid w:val="00146DC6"/>
    <w:rsid w:val="0014742D"/>
    <w:rsid w:val="00147CE5"/>
    <w:rsid w:val="00147F62"/>
    <w:rsid w:val="00150319"/>
    <w:rsid w:val="00150895"/>
    <w:rsid w:val="0015289C"/>
    <w:rsid w:val="001530CF"/>
    <w:rsid w:val="00154176"/>
    <w:rsid w:val="001546AE"/>
    <w:rsid w:val="001549EC"/>
    <w:rsid w:val="00154EFC"/>
    <w:rsid w:val="001555B9"/>
    <w:rsid w:val="001559FA"/>
    <w:rsid w:val="00155A56"/>
    <w:rsid w:val="0015663D"/>
    <w:rsid w:val="00156A55"/>
    <w:rsid w:val="00156CBA"/>
    <w:rsid w:val="001574C5"/>
    <w:rsid w:val="001575D5"/>
    <w:rsid w:val="00157B8A"/>
    <w:rsid w:val="00157C15"/>
    <w:rsid w:val="00160008"/>
    <w:rsid w:val="001604C7"/>
    <w:rsid w:val="00160B03"/>
    <w:rsid w:val="00161742"/>
    <w:rsid w:val="00161BED"/>
    <w:rsid w:val="001624BD"/>
    <w:rsid w:val="00163BDD"/>
    <w:rsid w:val="00163E3E"/>
    <w:rsid w:val="0016518F"/>
    <w:rsid w:val="001657E4"/>
    <w:rsid w:val="001657E7"/>
    <w:rsid w:val="001667F5"/>
    <w:rsid w:val="001668A7"/>
    <w:rsid w:val="001668BC"/>
    <w:rsid w:val="001668E9"/>
    <w:rsid w:val="00166ABB"/>
    <w:rsid w:val="0016742F"/>
    <w:rsid w:val="00170441"/>
    <w:rsid w:val="00170B50"/>
    <w:rsid w:val="00171365"/>
    <w:rsid w:val="0017177A"/>
    <w:rsid w:val="00171AEA"/>
    <w:rsid w:val="00171E07"/>
    <w:rsid w:val="001728B2"/>
    <w:rsid w:val="00172EA5"/>
    <w:rsid w:val="001730F4"/>
    <w:rsid w:val="00173544"/>
    <w:rsid w:val="0017375B"/>
    <w:rsid w:val="00174229"/>
    <w:rsid w:val="00174642"/>
    <w:rsid w:val="001749AD"/>
    <w:rsid w:val="00176738"/>
    <w:rsid w:val="00176C9D"/>
    <w:rsid w:val="001773C7"/>
    <w:rsid w:val="00177FAD"/>
    <w:rsid w:val="00180260"/>
    <w:rsid w:val="00180689"/>
    <w:rsid w:val="00181FC6"/>
    <w:rsid w:val="0018215E"/>
    <w:rsid w:val="0018264C"/>
    <w:rsid w:val="001826E1"/>
    <w:rsid w:val="00183622"/>
    <w:rsid w:val="001838EC"/>
    <w:rsid w:val="00184B72"/>
    <w:rsid w:val="00184E25"/>
    <w:rsid w:val="00184E7F"/>
    <w:rsid w:val="0018566C"/>
    <w:rsid w:val="00186159"/>
    <w:rsid w:val="00186355"/>
    <w:rsid w:val="00186E54"/>
    <w:rsid w:val="0018758E"/>
    <w:rsid w:val="0018763A"/>
    <w:rsid w:val="0018774F"/>
    <w:rsid w:val="001901AD"/>
    <w:rsid w:val="001901FF"/>
    <w:rsid w:val="00190310"/>
    <w:rsid w:val="00190BC1"/>
    <w:rsid w:val="00190C58"/>
    <w:rsid w:val="00193D7B"/>
    <w:rsid w:val="001942C0"/>
    <w:rsid w:val="001947A2"/>
    <w:rsid w:val="001948B8"/>
    <w:rsid w:val="00195344"/>
    <w:rsid w:val="00195E87"/>
    <w:rsid w:val="00195EE1"/>
    <w:rsid w:val="0019650D"/>
    <w:rsid w:val="00196787"/>
    <w:rsid w:val="00196C61"/>
    <w:rsid w:val="001979C1"/>
    <w:rsid w:val="00197C2E"/>
    <w:rsid w:val="00197E47"/>
    <w:rsid w:val="00197F81"/>
    <w:rsid w:val="001A058E"/>
    <w:rsid w:val="001A09A7"/>
    <w:rsid w:val="001A1F5D"/>
    <w:rsid w:val="001A2423"/>
    <w:rsid w:val="001A2A50"/>
    <w:rsid w:val="001A2C27"/>
    <w:rsid w:val="001A4A59"/>
    <w:rsid w:val="001A5026"/>
    <w:rsid w:val="001A6BA3"/>
    <w:rsid w:val="001A6BEC"/>
    <w:rsid w:val="001A74F7"/>
    <w:rsid w:val="001B0B9B"/>
    <w:rsid w:val="001B1325"/>
    <w:rsid w:val="001B15B2"/>
    <w:rsid w:val="001B1AA4"/>
    <w:rsid w:val="001B1CFB"/>
    <w:rsid w:val="001B24BB"/>
    <w:rsid w:val="001B2E54"/>
    <w:rsid w:val="001B2F60"/>
    <w:rsid w:val="001B3290"/>
    <w:rsid w:val="001B3331"/>
    <w:rsid w:val="001B38F8"/>
    <w:rsid w:val="001B3D30"/>
    <w:rsid w:val="001B3F36"/>
    <w:rsid w:val="001B533B"/>
    <w:rsid w:val="001B601F"/>
    <w:rsid w:val="001B6A32"/>
    <w:rsid w:val="001B6F6A"/>
    <w:rsid w:val="001B708D"/>
    <w:rsid w:val="001B7426"/>
    <w:rsid w:val="001B749D"/>
    <w:rsid w:val="001B77CE"/>
    <w:rsid w:val="001B7BB5"/>
    <w:rsid w:val="001C0119"/>
    <w:rsid w:val="001C0306"/>
    <w:rsid w:val="001C0374"/>
    <w:rsid w:val="001C14CF"/>
    <w:rsid w:val="001C22FB"/>
    <w:rsid w:val="001C33CC"/>
    <w:rsid w:val="001C5312"/>
    <w:rsid w:val="001C5A32"/>
    <w:rsid w:val="001C6304"/>
    <w:rsid w:val="001C71B6"/>
    <w:rsid w:val="001C781F"/>
    <w:rsid w:val="001C7C96"/>
    <w:rsid w:val="001D0041"/>
    <w:rsid w:val="001D068E"/>
    <w:rsid w:val="001D0A9F"/>
    <w:rsid w:val="001D0C1A"/>
    <w:rsid w:val="001D0F98"/>
    <w:rsid w:val="001D105C"/>
    <w:rsid w:val="001D11BA"/>
    <w:rsid w:val="001D129C"/>
    <w:rsid w:val="001D1B74"/>
    <w:rsid w:val="001D2482"/>
    <w:rsid w:val="001D2F5D"/>
    <w:rsid w:val="001D381C"/>
    <w:rsid w:val="001D3B1D"/>
    <w:rsid w:val="001D3C40"/>
    <w:rsid w:val="001D3D0C"/>
    <w:rsid w:val="001D4900"/>
    <w:rsid w:val="001D4958"/>
    <w:rsid w:val="001D4B26"/>
    <w:rsid w:val="001D5240"/>
    <w:rsid w:val="001D5300"/>
    <w:rsid w:val="001D5A90"/>
    <w:rsid w:val="001D5F96"/>
    <w:rsid w:val="001D6B05"/>
    <w:rsid w:val="001D6D9B"/>
    <w:rsid w:val="001E2261"/>
    <w:rsid w:val="001E2F0C"/>
    <w:rsid w:val="001E3140"/>
    <w:rsid w:val="001E3C18"/>
    <w:rsid w:val="001E3D4B"/>
    <w:rsid w:val="001E3D86"/>
    <w:rsid w:val="001E4546"/>
    <w:rsid w:val="001E45F9"/>
    <w:rsid w:val="001E5734"/>
    <w:rsid w:val="001E5E21"/>
    <w:rsid w:val="001E60A4"/>
    <w:rsid w:val="001E6174"/>
    <w:rsid w:val="001E6379"/>
    <w:rsid w:val="001E6439"/>
    <w:rsid w:val="001E65DE"/>
    <w:rsid w:val="001E6897"/>
    <w:rsid w:val="001E6962"/>
    <w:rsid w:val="001F060D"/>
    <w:rsid w:val="001F0834"/>
    <w:rsid w:val="001F0C4B"/>
    <w:rsid w:val="001F0EF1"/>
    <w:rsid w:val="001F2310"/>
    <w:rsid w:val="001F2AB6"/>
    <w:rsid w:val="001F2E52"/>
    <w:rsid w:val="001F31A8"/>
    <w:rsid w:val="001F3407"/>
    <w:rsid w:val="001F3457"/>
    <w:rsid w:val="001F34D7"/>
    <w:rsid w:val="001F3E27"/>
    <w:rsid w:val="001F41DE"/>
    <w:rsid w:val="001F41EF"/>
    <w:rsid w:val="001F4678"/>
    <w:rsid w:val="001F53C2"/>
    <w:rsid w:val="001F5B22"/>
    <w:rsid w:val="001F5CB9"/>
    <w:rsid w:val="001F6578"/>
    <w:rsid w:val="001F71DA"/>
    <w:rsid w:val="001F7C47"/>
    <w:rsid w:val="001F7C76"/>
    <w:rsid w:val="0020005B"/>
    <w:rsid w:val="00200079"/>
    <w:rsid w:val="00200958"/>
    <w:rsid w:val="00200ACF"/>
    <w:rsid w:val="002018A2"/>
    <w:rsid w:val="00201FC7"/>
    <w:rsid w:val="002025A3"/>
    <w:rsid w:val="002025B2"/>
    <w:rsid w:val="002026E0"/>
    <w:rsid w:val="0020375B"/>
    <w:rsid w:val="00203784"/>
    <w:rsid w:val="00203A7F"/>
    <w:rsid w:val="00204991"/>
    <w:rsid w:val="00204C56"/>
    <w:rsid w:val="002055D2"/>
    <w:rsid w:val="002058C1"/>
    <w:rsid w:val="002059EA"/>
    <w:rsid w:val="00206E36"/>
    <w:rsid w:val="002073C6"/>
    <w:rsid w:val="0020766A"/>
    <w:rsid w:val="002100C4"/>
    <w:rsid w:val="00210458"/>
    <w:rsid w:val="0021090E"/>
    <w:rsid w:val="00213EC1"/>
    <w:rsid w:val="00213EF7"/>
    <w:rsid w:val="00214AB0"/>
    <w:rsid w:val="00214DE3"/>
    <w:rsid w:val="00214EB4"/>
    <w:rsid w:val="00215663"/>
    <w:rsid w:val="00216764"/>
    <w:rsid w:val="002167D5"/>
    <w:rsid w:val="002174A8"/>
    <w:rsid w:val="00217AEC"/>
    <w:rsid w:val="00217B45"/>
    <w:rsid w:val="00217FA6"/>
    <w:rsid w:val="0022082F"/>
    <w:rsid w:val="00220B2F"/>
    <w:rsid w:val="00221213"/>
    <w:rsid w:val="002212E7"/>
    <w:rsid w:val="002218F1"/>
    <w:rsid w:val="00221FF8"/>
    <w:rsid w:val="00222DD0"/>
    <w:rsid w:val="00222E68"/>
    <w:rsid w:val="00223146"/>
    <w:rsid w:val="00223156"/>
    <w:rsid w:val="002236E3"/>
    <w:rsid w:val="00223D7A"/>
    <w:rsid w:val="00223E62"/>
    <w:rsid w:val="0022405D"/>
    <w:rsid w:val="002242A3"/>
    <w:rsid w:val="00224B22"/>
    <w:rsid w:val="00225088"/>
    <w:rsid w:val="00225445"/>
    <w:rsid w:val="00225928"/>
    <w:rsid w:val="0022614C"/>
    <w:rsid w:val="0022642F"/>
    <w:rsid w:val="00226EA2"/>
    <w:rsid w:val="00227ACD"/>
    <w:rsid w:val="00227B24"/>
    <w:rsid w:val="00230B62"/>
    <w:rsid w:val="00230BD1"/>
    <w:rsid w:val="00230CE0"/>
    <w:rsid w:val="00230D51"/>
    <w:rsid w:val="0023164B"/>
    <w:rsid w:val="00231996"/>
    <w:rsid w:val="00231ECB"/>
    <w:rsid w:val="0023256D"/>
    <w:rsid w:val="002326B4"/>
    <w:rsid w:val="00232781"/>
    <w:rsid w:val="00232A30"/>
    <w:rsid w:val="00232CA2"/>
    <w:rsid w:val="00232D47"/>
    <w:rsid w:val="002338D1"/>
    <w:rsid w:val="00234CBF"/>
    <w:rsid w:val="00235051"/>
    <w:rsid w:val="00235244"/>
    <w:rsid w:val="002353CE"/>
    <w:rsid w:val="002367B1"/>
    <w:rsid w:val="002368EB"/>
    <w:rsid w:val="00236A71"/>
    <w:rsid w:val="00236C0D"/>
    <w:rsid w:val="00237D95"/>
    <w:rsid w:val="00237F7E"/>
    <w:rsid w:val="00240B81"/>
    <w:rsid w:val="00240E9F"/>
    <w:rsid w:val="002416E3"/>
    <w:rsid w:val="0024191C"/>
    <w:rsid w:val="00241EC1"/>
    <w:rsid w:val="00242568"/>
    <w:rsid w:val="002433CE"/>
    <w:rsid w:val="0024384B"/>
    <w:rsid w:val="00243DD5"/>
    <w:rsid w:val="002441B4"/>
    <w:rsid w:val="002444C8"/>
    <w:rsid w:val="002444CE"/>
    <w:rsid w:val="00244BA6"/>
    <w:rsid w:val="00244CF6"/>
    <w:rsid w:val="00244FF7"/>
    <w:rsid w:val="002459C8"/>
    <w:rsid w:val="00245BF8"/>
    <w:rsid w:val="002466EC"/>
    <w:rsid w:val="00246AA6"/>
    <w:rsid w:val="00246B20"/>
    <w:rsid w:val="00246B44"/>
    <w:rsid w:val="00246FE6"/>
    <w:rsid w:val="00247642"/>
    <w:rsid w:val="00247F44"/>
    <w:rsid w:val="00250D50"/>
    <w:rsid w:val="00251208"/>
    <w:rsid w:val="00251B03"/>
    <w:rsid w:val="00251D6B"/>
    <w:rsid w:val="0025215F"/>
    <w:rsid w:val="00253B3D"/>
    <w:rsid w:val="00254083"/>
    <w:rsid w:val="00255273"/>
    <w:rsid w:val="002554EA"/>
    <w:rsid w:val="002563F3"/>
    <w:rsid w:val="0025647E"/>
    <w:rsid w:val="00256536"/>
    <w:rsid w:val="002568B9"/>
    <w:rsid w:val="0025713D"/>
    <w:rsid w:val="0025746F"/>
    <w:rsid w:val="002575AC"/>
    <w:rsid w:val="002601A8"/>
    <w:rsid w:val="002606C7"/>
    <w:rsid w:val="00260CEE"/>
    <w:rsid w:val="00261948"/>
    <w:rsid w:val="00261952"/>
    <w:rsid w:val="00262302"/>
    <w:rsid w:val="00263737"/>
    <w:rsid w:val="00264045"/>
    <w:rsid w:val="00264982"/>
    <w:rsid w:val="00264DEE"/>
    <w:rsid w:val="002650C3"/>
    <w:rsid w:val="002651B3"/>
    <w:rsid w:val="00265236"/>
    <w:rsid w:val="00266651"/>
    <w:rsid w:val="00266F45"/>
    <w:rsid w:val="00267326"/>
    <w:rsid w:val="002677C1"/>
    <w:rsid w:val="00267A85"/>
    <w:rsid w:val="00270059"/>
    <w:rsid w:val="00270C80"/>
    <w:rsid w:val="00270DF6"/>
    <w:rsid w:val="00271BFD"/>
    <w:rsid w:val="00271DAA"/>
    <w:rsid w:val="0027203D"/>
    <w:rsid w:val="0027332E"/>
    <w:rsid w:val="00273F02"/>
    <w:rsid w:val="00274DEE"/>
    <w:rsid w:val="00274E2E"/>
    <w:rsid w:val="00275B36"/>
    <w:rsid w:val="00275C85"/>
    <w:rsid w:val="00275F3E"/>
    <w:rsid w:val="0027607E"/>
    <w:rsid w:val="002765BC"/>
    <w:rsid w:val="0028036A"/>
    <w:rsid w:val="0028043A"/>
    <w:rsid w:val="002806BD"/>
    <w:rsid w:val="00280879"/>
    <w:rsid w:val="0028110F"/>
    <w:rsid w:val="00281737"/>
    <w:rsid w:val="002818D8"/>
    <w:rsid w:val="00282300"/>
    <w:rsid w:val="0028271E"/>
    <w:rsid w:val="002829DF"/>
    <w:rsid w:val="00282BA4"/>
    <w:rsid w:val="00283C71"/>
    <w:rsid w:val="0028420F"/>
    <w:rsid w:val="00284400"/>
    <w:rsid w:val="0028513D"/>
    <w:rsid w:val="00285376"/>
    <w:rsid w:val="00285F67"/>
    <w:rsid w:val="00286494"/>
    <w:rsid w:val="00290134"/>
    <w:rsid w:val="002904AA"/>
    <w:rsid w:val="002911F8"/>
    <w:rsid w:val="00292A4D"/>
    <w:rsid w:val="00293095"/>
    <w:rsid w:val="0029315F"/>
    <w:rsid w:val="00293218"/>
    <w:rsid w:val="00294132"/>
    <w:rsid w:val="00294375"/>
    <w:rsid w:val="002945B3"/>
    <w:rsid w:val="00294981"/>
    <w:rsid w:val="002949AC"/>
    <w:rsid w:val="00294F16"/>
    <w:rsid w:val="002953A0"/>
    <w:rsid w:val="002953B8"/>
    <w:rsid w:val="002956C7"/>
    <w:rsid w:val="00295772"/>
    <w:rsid w:val="00295B2F"/>
    <w:rsid w:val="00296AE5"/>
    <w:rsid w:val="0029711B"/>
    <w:rsid w:val="002971E1"/>
    <w:rsid w:val="002978CA"/>
    <w:rsid w:val="00297DA6"/>
    <w:rsid w:val="002A0067"/>
    <w:rsid w:val="002A0ADD"/>
    <w:rsid w:val="002A27E6"/>
    <w:rsid w:val="002A3917"/>
    <w:rsid w:val="002A4BE8"/>
    <w:rsid w:val="002A5160"/>
    <w:rsid w:val="002A51BE"/>
    <w:rsid w:val="002A520B"/>
    <w:rsid w:val="002A57B9"/>
    <w:rsid w:val="002A721B"/>
    <w:rsid w:val="002A7BED"/>
    <w:rsid w:val="002B0FF0"/>
    <w:rsid w:val="002B217F"/>
    <w:rsid w:val="002B2F50"/>
    <w:rsid w:val="002B2F64"/>
    <w:rsid w:val="002B2F7A"/>
    <w:rsid w:val="002B4590"/>
    <w:rsid w:val="002B4889"/>
    <w:rsid w:val="002B4ED8"/>
    <w:rsid w:val="002B518F"/>
    <w:rsid w:val="002B556E"/>
    <w:rsid w:val="002B5BB8"/>
    <w:rsid w:val="002B6DC2"/>
    <w:rsid w:val="002B7CDE"/>
    <w:rsid w:val="002C01F8"/>
    <w:rsid w:val="002C04EE"/>
    <w:rsid w:val="002C12B4"/>
    <w:rsid w:val="002C1331"/>
    <w:rsid w:val="002C1BDB"/>
    <w:rsid w:val="002C1CEB"/>
    <w:rsid w:val="002C2D1E"/>
    <w:rsid w:val="002C3395"/>
    <w:rsid w:val="002C43C9"/>
    <w:rsid w:val="002C4426"/>
    <w:rsid w:val="002C5321"/>
    <w:rsid w:val="002C64CC"/>
    <w:rsid w:val="002C737D"/>
    <w:rsid w:val="002C7703"/>
    <w:rsid w:val="002C7704"/>
    <w:rsid w:val="002C7FEE"/>
    <w:rsid w:val="002D1337"/>
    <w:rsid w:val="002D1D1F"/>
    <w:rsid w:val="002D2122"/>
    <w:rsid w:val="002D3051"/>
    <w:rsid w:val="002D32C9"/>
    <w:rsid w:val="002D3406"/>
    <w:rsid w:val="002D3E4E"/>
    <w:rsid w:val="002D41BE"/>
    <w:rsid w:val="002D4EB5"/>
    <w:rsid w:val="002D513D"/>
    <w:rsid w:val="002D70C0"/>
    <w:rsid w:val="002D742C"/>
    <w:rsid w:val="002D7B9E"/>
    <w:rsid w:val="002D7D43"/>
    <w:rsid w:val="002E0490"/>
    <w:rsid w:val="002E0849"/>
    <w:rsid w:val="002E18E1"/>
    <w:rsid w:val="002E1A1C"/>
    <w:rsid w:val="002E1D9F"/>
    <w:rsid w:val="002E1E2F"/>
    <w:rsid w:val="002E21E0"/>
    <w:rsid w:val="002E228D"/>
    <w:rsid w:val="002E2349"/>
    <w:rsid w:val="002E3CFF"/>
    <w:rsid w:val="002E4ECD"/>
    <w:rsid w:val="002E513E"/>
    <w:rsid w:val="002E56CC"/>
    <w:rsid w:val="002E578B"/>
    <w:rsid w:val="002E5EE7"/>
    <w:rsid w:val="002E5F52"/>
    <w:rsid w:val="002E7118"/>
    <w:rsid w:val="002E7922"/>
    <w:rsid w:val="002F0FE2"/>
    <w:rsid w:val="002F13A8"/>
    <w:rsid w:val="002F167D"/>
    <w:rsid w:val="002F28A1"/>
    <w:rsid w:val="002F28BD"/>
    <w:rsid w:val="002F3C17"/>
    <w:rsid w:val="002F5145"/>
    <w:rsid w:val="002F545F"/>
    <w:rsid w:val="002F56CB"/>
    <w:rsid w:val="002F5934"/>
    <w:rsid w:val="002F5FE1"/>
    <w:rsid w:val="002F611C"/>
    <w:rsid w:val="002F62FD"/>
    <w:rsid w:val="002F6C45"/>
    <w:rsid w:val="00301379"/>
    <w:rsid w:val="00301503"/>
    <w:rsid w:val="00302EA5"/>
    <w:rsid w:val="00303172"/>
    <w:rsid w:val="0030337A"/>
    <w:rsid w:val="00303E48"/>
    <w:rsid w:val="0030407E"/>
    <w:rsid w:val="00304365"/>
    <w:rsid w:val="003053AD"/>
    <w:rsid w:val="0030550F"/>
    <w:rsid w:val="003058BA"/>
    <w:rsid w:val="003059B9"/>
    <w:rsid w:val="00305A81"/>
    <w:rsid w:val="00305B62"/>
    <w:rsid w:val="00307833"/>
    <w:rsid w:val="00307F0F"/>
    <w:rsid w:val="00310836"/>
    <w:rsid w:val="00310D2A"/>
    <w:rsid w:val="003111F8"/>
    <w:rsid w:val="00311217"/>
    <w:rsid w:val="00311362"/>
    <w:rsid w:val="003117FF"/>
    <w:rsid w:val="00313367"/>
    <w:rsid w:val="003145AB"/>
    <w:rsid w:val="00314751"/>
    <w:rsid w:val="00314762"/>
    <w:rsid w:val="003154DD"/>
    <w:rsid w:val="003206F6"/>
    <w:rsid w:val="0032081C"/>
    <w:rsid w:val="00320824"/>
    <w:rsid w:val="00321510"/>
    <w:rsid w:val="003215CC"/>
    <w:rsid w:val="00322271"/>
    <w:rsid w:val="00323054"/>
    <w:rsid w:val="00323956"/>
    <w:rsid w:val="0032519D"/>
    <w:rsid w:val="00325E2B"/>
    <w:rsid w:val="00325FA2"/>
    <w:rsid w:val="00326636"/>
    <w:rsid w:val="00326A51"/>
    <w:rsid w:val="00326FBB"/>
    <w:rsid w:val="003271DF"/>
    <w:rsid w:val="0032740C"/>
    <w:rsid w:val="00327FE8"/>
    <w:rsid w:val="003304A4"/>
    <w:rsid w:val="00330501"/>
    <w:rsid w:val="003308C2"/>
    <w:rsid w:val="00330AF8"/>
    <w:rsid w:val="00332DCD"/>
    <w:rsid w:val="003332A8"/>
    <w:rsid w:val="00334065"/>
    <w:rsid w:val="00334B92"/>
    <w:rsid w:val="00335A2A"/>
    <w:rsid w:val="0033681D"/>
    <w:rsid w:val="00337149"/>
    <w:rsid w:val="00337B20"/>
    <w:rsid w:val="00340243"/>
    <w:rsid w:val="00341577"/>
    <w:rsid w:val="00341F12"/>
    <w:rsid w:val="00342978"/>
    <w:rsid w:val="00342FC6"/>
    <w:rsid w:val="003432D4"/>
    <w:rsid w:val="003432EB"/>
    <w:rsid w:val="003440C5"/>
    <w:rsid w:val="003441D9"/>
    <w:rsid w:val="0034450E"/>
    <w:rsid w:val="00344670"/>
    <w:rsid w:val="00344698"/>
    <w:rsid w:val="00344E32"/>
    <w:rsid w:val="0034538C"/>
    <w:rsid w:val="0034563E"/>
    <w:rsid w:val="00345B7D"/>
    <w:rsid w:val="00345E81"/>
    <w:rsid w:val="00345FD1"/>
    <w:rsid w:val="00347276"/>
    <w:rsid w:val="0034775F"/>
    <w:rsid w:val="00347A68"/>
    <w:rsid w:val="00347ABC"/>
    <w:rsid w:val="003500FB"/>
    <w:rsid w:val="00350A90"/>
    <w:rsid w:val="00350B27"/>
    <w:rsid w:val="00350C46"/>
    <w:rsid w:val="00350E37"/>
    <w:rsid w:val="00350F93"/>
    <w:rsid w:val="00351D5B"/>
    <w:rsid w:val="0035301B"/>
    <w:rsid w:val="00353204"/>
    <w:rsid w:val="003535F3"/>
    <w:rsid w:val="00353942"/>
    <w:rsid w:val="0035443B"/>
    <w:rsid w:val="003549D7"/>
    <w:rsid w:val="00355B1E"/>
    <w:rsid w:val="00357305"/>
    <w:rsid w:val="003576DD"/>
    <w:rsid w:val="00360053"/>
    <w:rsid w:val="0036063A"/>
    <w:rsid w:val="0036074C"/>
    <w:rsid w:val="00360D74"/>
    <w:rsid w:val="00361794"/>
    <w:rsid w:val="003621B2"/>
    <w:rsid w:val="003645B8"/>
    <w:rsid w:val="00365218"/>
    <w:rsid w:val="003655AD"/>
    <w:rsid w:val="00365C83"/>
    <w:rsid w:val="00366776"/>
    <w:rsid w:val="00366895"/>
    <w:rsid w:val="0036699A"/>
    <w:rsid w:val="003670F0"/>
    <w:rsid w:val="003677DA"/>
    <w:rsid w:val="00367A39"/>
    <w:rsid w:val="00367EE8"/>
    <w:rsid w:val="00367F22"/>
    <w:rsid w:val="00370580"/>
    <w:rsid w:val="003709AC"/>
    <w:rsid w:val="00371848"/>
    <w:rsid w:val="003719AF"/>
    <w:rsid w:val="00372970"/>
    <w:rsid w:val="00373699"/>
    <w:rsid w:val="00374076"/>
    <w:rsid w:val="00374975"/>
    <w:rsid w:val="0037505D"/>
    <w:rsid w:val="00375D7E"/>
    <w:rsid w:val="00375E89"/>
    <w:rsid w:val="00376022"/>
    <w:rsid w:val="00376DA1"/>
    <w:rsid w:val="00377537"/>
    <w:rsid w:val="00377638"/>
    <w:rsid w:val="00380830"/>
    <w:rsid w:val="003808EB"/>
    <w:rsid w:val="00380A21"/>
    <w:rsid w:val="00380D50"/>
    <w:rsid w:val="0038155C"/>
    <w:rsid w:val="003818A6"/>
    <w:rsid w:val="00381E70"/>
    <w:rsid w:val="003821FA"/>
    <w:rsid w:val="00382469"/>
    <w:rsid w:val="0038255E"/>
    <w:rsid w:val="00382AE9"/>
    <w:rsid w:val="00383CD4"/>
    <w:rsid w:val="00384189"/>
    <w:rsid w:val="003841CD"/>
    <w:rsid w:val="003842B3"/>
    <w:rsid w:val="0038433F"/>
    <w:rsid w:val="003847F0"/>
    <w:rsid w:val="00384C46"/>
    <w:rsid w:val="00384D39"/>
    <w:rsid w:val="00384EF0"/>
    <w:rsid w:val="00385FFA"/>
    <w:rsid w:val="003860EA"/>
    <w:rsid w:val="00386636"/>
    <w:rsid w:val="00386A4D"/>
    <w:rsid w:val="00386C74"/>
    <w:rsid w:val="0038734A"/>
    <w:rsid w:val="003874DB"/>
    <w:rsid w:val="003901A2"/>
    <w:rsid w:val="00390DBA"/>
    <w:rsid w:val="00390E25"/>
    <w:rsid w:val="003910B5"/>
    <w:rsid w:val="00391E61"/>
    <w:rsid w:val="003927C1"/>
    <w:rsid w:val="00393D2F"/>
    <w:rsid w:val="00393DAA"/>
    <w:rsid w:val="003942E8"/>
    <w:rsid w:val="0039431B"/>
    <w:rsid w:val="00394A86"/>
    <w:rsid w:val="00394FCB"/>
    <w:rsid w:val="00395103"/>
    <w:rsid w:val="00395165"/>
    <w:rsid w:val="003956B9"/>
    <w:rsid w:val="00395BC8"/>
    <w:rsid w:val="00395D30"/>
    <w:rsid w:val="00395EE2"/>
    <w:rsid w:val="003976C8"/>
    <w:rsid w:val="00397BB6"/>
    <w:rsid w:val="00397D78"/>
    <w:rsid w:val="00397D9C"/>
    <w:rsid w:val="003A0041"/>
    <w:rsid w:val="003A02EE"/>
    <w:rsid w:val="003A0659"/>
    <w:rsid w:val="003A0B10"/>
    <w:rsid w:val="003A0D87"/>
    <w:rsid w:val="003A1717"/>
    <w:rsid w:val="003A18A2"/>
    <w:rsid w:val="003A26C5"/>
    <w:rsid w:val="003A26D5"/>
    <w:rsid w:val="003A2891"/>
    <w:rsid w:val="003A3570"/>
    <w:rsid w:val="003A4157"/>
    <w:rsid w:val="003A41B9"/>
    <w:rsid w:val="003A5A84"/>
    <w:rsid w:val="003A6EEB"/>
    <w:rsid w:val="003A73E0"/>
    <w:rsid w:val="003A7942"/>
    <w:rsid w:val="003A79E0"/>
    <w:rsid w:val="003A7C65"/>
    <w:rsid w:val="003A7EBF"/>
    <w:rsid w:val="003B0428"/>
    <w:rsid w:val="003B04AD"/>
    <w:rsid w:val="003B04D6"/>
    <w:rsid w:val="003B051C"/>
    <w:rsid w:val="003B09EA"/>
    <w:rsid w:val="003B1790"/>
    <w:rsid w:val="003B1BBC"/>
    <w:rsid w:val="003B1DE2"/>
    <w:rsid w:val="003B20C6"/>
    <w:rsid w:val="003B274C"/>
    <w:rsid w:val="003B2B24"/>
    <w:rsid w:val="003B2CA9"/>
    <w:rsid w:val="003B3180"/>
    <w:rsid w:val="003B31B7"/>
    <w:rsid w:val="003B3A3B"/>
    <w:rsid w:val="003B3BD9"/>
    <w:rsid w:val="003B43DA"/>
    <w:rsid w:val="003B450C"/>
    <w:rsid w:val="003B4627"/>
    <w:rsid w:val="003B4A5C"/>
    <w:rsid w:val="003B5D6A"/>
    <w:rsid w:val="003B6355"/>
    <w:rsid w:val="003B64A0"/>
    <w:rsid w:val="003B6A77"/>
    <w:rsid w:val="003B6D21"/>
    <w:rsid w:val="003B761C"/>
    <w:rsid w:val="003B7852"/>
    <w:rsid w:val="003B7941"/>
    <w:rsid w:val="003B7D67"/>
    <w:rsid w:val="003B7ED6"/>
    <w:rsid w:val="003C0A7E"/>
    <w:rsid w:val="003C0C9A"/>
    <w:rsid w:val="003C1069"/>
    <w:rsid w:val="003C160D"/>
    <w:rsid w:val="003C26B0"/>
    <w:rsid w:val="003C381E"/>
    <w:rsid w:val="003C3C28"/>
    <w:rsid w:val="003C43E9"/>
    <w:rsid w:val="003C4B02"/>
    <w:rsid w:val="003C4C1D"/>
    <w:rsid w:val="003C4DCC"/>
    <w:rsid w:val="003C51C3"/>
    <w:rsid w:val="003C538C"/>
    <w:rsid w:val="003C5734"/>
    <w:rsid w:val="003C5B6B"/>
    <w:rsid w:val="003C650E"/>
    <w:rsid w:val="003C6533"/>
    <w:rsid w:val="003C7069"/>
    <w:rsid w:val="003C74A5"/>
    <w:rsid w:val="003C74CA"/>
    <w:rsid w:val="003C76F4"/>
    <w:rsid w:val="003C7B1E"/>
    <w:rsid w:val="003C7CAF"/>
    <w:rsid w:val="003D0651"/>
    <w:rsid w:val="003D1FEA"/>
    <w:rsid w:val="003D2C52"/>
    <w:rsid w:val="003D306F"/>
    <w:rsid w:val="003D3FEB"/>
    <w:rsid w:val="003D58E4"/>
    <w:rsid w:val="003D58F4"/>
    <w:rsid w:val="003D7083"/>
    <w:rsid w:val="003D7319"/>
    <w:rsid w:val="003D7D6A"/>
    <w:rsid w:val="003D7E96"/>
    <w:rsid w:val="003E00B5"/>
    <w:rsid w:val="003E00CC"/>
    <w:rsid w:val="003E07A2"/>
    <w:rsid w:val="003E08A2"/>
    <w:rsid w:val="003E0BB6"/>
    <w:rsid w:val="003E0E69"/>
    <w:rsid w:val="003E0E9E"/>
    <w:rsid w:val="003E0F9F"/>
    <w:rsid w:val="003E1314"/>
    <w:rsid w:val="003E13B0"/>
    <w:rsid w:val="003E1AE2"/>
    <w:rsid w:val="003E1E4D"/>
    <w:rsid w:val="003E25FE"/>
    <w:rsid w:val="003E29A6"/>
    <w:rsid w:val="003E2D27"/>
    <w:rsid w:val="003E2EB3"/>
    <w:rsid w:val="003E2FF3"/>
    <w:rsid w:val="003E316F"/>
    <w:rsid w:val="003E3B74"/>
    <w:rsid w:val="003E3D38"/>
    <w:rsid w:val="003E4965"/>
    <w:rsid w:val="003E4F28"/>
    <w:rsid w:val="003E6008"/>
    <w:rsid w:val="003E60BE"/>
    <w:rsid w:val="003E6406"/>
    <w:rsid w:val="003E6415"/>
    <w:rsid w:val="003E7694"/>
    <w:rsid w:val="003E79B0"/>
    <w:rsid w:val="003E7A36"/>
    <w:rsid w:val="003E7C89"/>
    <w:rsid w:val="003E7E77"/>
    <w:rsid w:val="003F041D"/>
    <w:rsid w:val="003F0C58"/>
    <w:rsid w:val="003F0EB0"/>
    <w:rsid w:val="003F11D2"/>
    <w:rsid w:val="003F1391"/>
    <w:rsid w:val="003F1638"/>
    <w:rsid w:val="003F18BB"/>
    <w:rsid w:val="003F1B04"/>
    <w:rsid w:val="003F1D6B"/>
    <w:rsid w:val="003F20A3"/>
    <w:rsid w:val="003F2677"/>
    <w:rsid w:val="003F28B8"/>
    <w:rsid w:val="003F2D1A"/>
    <w:rsid w:val="003F32BC"/>
    <w:rsid w:val="003F3806"/>
    <w:rsid w:val="003F4166"/>
    <w:rsid w:val="003F44F1"/>
    <w:rsid w:val="003F456E"/>
    <w:rsid w:val="003F4E3D"/>
    <w:rsid w:val="003F5DD1"/>
    <w:rsid w:val="003F6076"/>
    <w:rsid w:val="003F70B2"/>
    <w:rsid w:val="004001C6"/>
    <w:rsid w:val="00400284"/>
    <w:rsid w:val="00401767"/>
    <w:rsid w:val="00401956"/>
    <w:rsid w:val="00401E9E"/>
    <w:rsid w:val="00401FDA"/>
    <w:rsid w:val="00402067"/>
    <w:rsid w:val="00402DD0"/>
    <w:rsid w:val="00404458"/>
    <w:rsid w:val="004045E7"/>
    <w:rsid w:val="00404F41"/>
    <w:rsid w:val="004058C8"/>
    <w:rsid w:val="00405B71"/>
    <w:rsid w:val="004060C9"/>
    <w:rsid w:val="004069A6"/>
    <w:rsid w:val="00406A0C"/>
    <w:rsid w:val="00406D3E"/>
    <w:rsid w:val="00406DA2"/>
    <w:rsid w:val="00407259"/>
    <w:rsid w:val="004077E7"/>
    <w:rsid w:val="004077F9"/>
    <w:rsid w:val="00410480"/>
    <w:rsid w:val="004105E1"/>
    <w:rsid w:val="00410628"/>
    <w:rsid w:val="00411ABD"/>
    <w:rsid w:val="00411C4F"/>
    <w:rsid w:val="004123FF"/>
    <w:rsid w:val="00412E84"/>
    <w:rsid w:val="00413A6B"/>
    <w:rsid w:val="00413DEC"/>
    <w:rsid w:val="00414BD6"/>
    <w:rsid w:val="00414CE9"/>
    <w:rsid w:val="00414DAA"/>
    <w:rsid w:val="00414EAD"/>
    <w:rsid w:val="00417EB1"/>
    <w:rsid w:val="00417F67"/>
    <w:rsid w:val="004204D1"/>
    <w:rsid w:val="00420E17"/>
    <w:rsid w:val="00420F8C"/>
    <w:rsid w:val="004213D3"/>
    <w:rsid w:val="0042183A"/>
    <w:rsid w:val="00421F10"/>
    <w:rsid w:val="00422006"/>
    <w:rsid w:val="004222D9"/>
    <w:rsid w:val="004224EE"/>
    <w:rsid w:val="004228C7"/>
    <w:rsid w:val="00422DAE"/>
    <w:rsid w:val="00422EF5"/>
    <w:rsid w:val="00423215"/>
    <w:rsid w:val="0042328E"/>
    <w:rsid w:val="00423E3F"/>
    <w:rsid w:val="004245B5"/>
    <w:rsid w:val="00424F82"/>
    <w:rsid w:val="00425562"/>
    <w:rsid w:val="00425BB9"/>
    <w:rsid w:val="00425F20"/>
    <w:rsid w:val="0042685C"/>
    <w:rsid w:val="00426A13"/>
    <w:rsid w:val="00426D47"/>
    <w:rsid w:val="00426DC8"/>
    <w:rsid w:val="00426DEB"/>
    <w:rsid w:val="00426F42"/>
    <w:rsid w:val="00430B77"/>
    <w:rsid w:val="00431637"/>
    <w:rsid w:val="00431980"/>
    <w:rsid w:val="0043239A"/>
    <w:rsid w:val="00433F7C"/>
    <w:rsid w:val="00434C69"/>
    <w:rsid w:val="00434F04"/>
    <w:rsid w:val="00435618"/>
    <w:rsid w:val="00435879"/>
    <w:rsid w:val="004374A2"/>
    <w:rsid w:val="00437994"/>
    <w:rsid w:val="00437AB9"/>
    <w:rsid w:val="00437B9B"/>
    <w:rsid w:val="00437E09"/>
    <w:rsid w:val="004405C1"/>
    <w:rsid w:val="0044090A"/>
    <w:rsid w:val="004410AC"/>
    <w:rsid w:val="00441473"/>
    <w:rsid w:val="00441E02"/>
    <w:rsid w:val="00443029"/>
    <w:rsid w:val="004431C8"/>
    <w:rsid w:val="0044340C"/>
    <w:rsid w:val="00443BAF"/>
    <w:rsid w:val="0044407E"/>
    <w:rsid w:val="004441F8"/>
    <w:rsid w:val="0044452F"/>
    <w:rsid w:val="0044495E"/>
    <w:rsid w:val="00445808"/>
    <w:rsid w:val="00447BF1"/>
    <w:rsid w:val="00447C65"/>
    <w:rsid w:val="004500A4"/>
    <w:rsid w:val="00450186"/>
    <w:rsid w:val="00450B6C"/>
    <w:rsid w:val="00450C07"/>
    <w:rsid w:val="00453D90"/>
    <w:rsid w:val="00454CE0"/>
    <w:rsid w:val="00454DAC"/>
    <w:rsid w:val="0045574B"/>
    <w:rsid w:val="00455DF4"/>
    <w:rsid w:val="00455EBF"/>
    <w:rsid w:val="004562A1"/>
    <w:rsid w:val="00457345"/>
    <w:rsid w:val="00457C26"/>
    <w:rsid w:val="00457F7B"/>
    <w:rsid w:val="00460447"/>
    <w:rsid w:val="004605F7"/>
    <w:rsid w:val="0046063E"/>
    <w:rsid w:val="00461934"/>
    <w:rsid w:val="00461A27"/>
    <w:rsid w:val="0046212A"/>
    <w:rsid w:val="00463D75"/>
    <w:rsid w:val="00463DFB"/>
    <w:rsid w:val="00464807"/>
    <w:rsid w:val="004652BE"/>
    <w:rsid w:val="00465A4E"/>
    <w:rsid w:val="00466086"/>
    <w:rsid w:val="0046641F"/>
    <w:rsid w:val="00466552"/>
    <w:rsid w:val="004669FD"/>
    <w:rsid w:val="00466C54"/>
    <w:rsid w:val="0046764F"/>
    <w:rsid w:val="0046797B"/>
    <w:rsid w:val="00467F4B"/>
    <w:rsid w:val="004715FA"/>
    <w:rsid w:val="00471E56"/>
    <w:rsid w:val="00472964"/>
    <w:rsid w:val="004738A0"/>
    <w:rsid w:val="004738C2"/>
    <w:rsid w:val="004741DB"/>
    <w:rsid w:val="004746B8"/>
    <w:rsid w:val="00474809"/>
    <w:rsid w:val="004749FC"/>
    <w:rsid w:val="00475F0C"/>
    <w:rsid w:val="00476338"/>
    <w:rsid w:val="00476584"/>
    <w:rsid w:val="004767C0"/>
    <w:rsid w:val="004767EE"/>
    <w:rsid w:val="00476BDC"/>
    <w:rsid w:val="00476C6F"/>
    <w:rsid w:val="00477B6A"/>
    <w:rsid w:val="00477C1E"/>
    <w:rsid w:val="004805DD"/>
    <w:rsid w:val="00480FAF"/>
    <w:rsid w:val="00481EFF"/>
    <w:rsid w:val="00482324"/>
    <w:rsid w:val="00482408"/>
    <w:rsid w:val="00483B59"/>
    <w:rsid w:val="00483E93"/>
    <w:rsid w:val="00484BD0"/>
    <w:rsid w:val="00485A1E"/>
    <w:rsid w:val="004868F7"/>
    <w:rsid w:val="00487950"/>
    <w:rsid w:val="00487A59"/>
    <w:rsid w:val="00487E63"/>
    <w:rsid w:val="00487F79"/>
    <w:rsid w:val="004913B0"/>
    <w:rsid w:val="00491524"/>
    <w:rsid w:val="00491E9C"/>
    <w:rsid w:val="00492687"/>
    <w:rsid w:val="00492705"/>
    <w:rsid w:val="00492A4F"/>
    <w:rsid w:val="00492D52"/>
    <w:rsid w:val="004942DC"/>
    <w:rsid w:val="00494566"/>
    <w:rsid w:val="00495182"/>
    <w:rsid w:val="004959F0"/>
    <w:rsid w:val="00496090"/>
    <w:rsid w:val="00496227"/>
    <w:rsid w:val="0049648B"/>
    <w:rsid w:val="00496644"/>
    <w:rsid w:val="004966C6"/>
    <w:rsid w:val="004969CF"/>
    <w:rsid w:val="00496D9E"/>
    <w:rsid w:val="004A0530"/>
    <w:rsid w:val="004A0C03"/>
    <w:rsid w:val="004A0ED8"/>
    <w:rsid w:val="004A15C6"/>
    <w:rsid w:val="004A1894"/>
    <w:rsid w:val="004A1A17"/>
    <w:rsid w:val="004A2B91"/>
    <w:rsid w:val="004A3554"/>
    <w:rsid w:val="004A357B"/>
    <w:rsid w:val="004A450E"/>
    <w:rsid w:val="004A4CA1"/>
    <w:rsid w:val="004A5F87"/>
    <w:rsid w:val="004A69B7"/>
    <w:rsid w:val="004A71D7"/>
    <w:rsid w:val="004A7635"/>
    <w:rsid w:val="004A7BBA"/>
    <w:rsid w:val="004B11C5"/>
    <w:rsid w:val="004B2388"/>
    <w:rsid w:val="004B2E04"/>
    <w:rsid w:val="004B3265"/>
    <w:rsid w:val="004B32C7"/>
    <w:rsid w:val="004B3A3B"/>
    <w:rsid w:val="004B3BC0"/>
    <w:rsid w:val="004B5528"/>
    <w:rsid w:val="004B5B60"/>
    <w:rsid w:val="004B61EB"/>
    <w:rsid w:val="004B6387"/>
    <w:rsid w:val="004C016D"/>
    <w:rsid w:val="004C0625"/>
    <w:rsid w:val="004C134E"/>
    <w:rsid w:val="004C2CC9"/>
    <w:rsid w:val="004C367E"/>
    <w:rsid w:val="004C3B71"/>
    <w:rsid w:val="004C3F28"/>
    <w:rsid w:val="004C40BD"/>
    <w:rsid w:val="004C42D7"/>
    <w:rsid w:val="004C4621"/>
    <w:rsid w:val="004C4696"/>
    <w:rsid w:val="004C47F4"/>
    <w:rsid w:val="004C4C3D"/>
    <w:rsid w:val="004C5508"/>
    <w:rsid w:val="004C6497"/>
    <w:rsid w:val="004C6D75"/>
    <w:rsid w:val="004C6F7A"/>
    <w:rsid w:val="004C7073"/>
    <w:rsid w:val="004C71EA"/>
    <w:rsid w:val="004D0973"/>
    <w:rsid w:val="004D0F5D"/>
    <w:rsid w:val="004D12BA"/>
    <w:rsid w:val="004D2425"/>
    <w:rsid w:val="004D3F83"/>
    <w:rsid w:val="004D42DD"/>
    <w:rsid w:val="004D43CE"/>
    <w:rsid w:val="004D44C4"/>
    <w:rsid w:val="004D473B"/>
    <w:rsid w:val="004D4E75"/>
    <w:rsid w:val="004D533E"/>
    <w:rsid w:val="004D5388"/>
    <w:rsid w:val="004D55FA"/>
    <w:rsid w:val="004D5864"/>
    <w:rsid w:val="004D5EA2"/>
    <w:rsid w:val="004D6076"/>
    <w:rsid w:val="004D6924"/>
    <w:rsid w:val="004D7A9E"/>
    <w:rsid w:val="004E067A"/>
    <w:rsid w:val="004E13ED"/>
    <w:rsid w:val="004E1709"/>
    <w:rsid w:val="004E1987"/>
    <w:rsid w:val="004E19AF"/>
    <w:rsid w:val="004E26F6"/>
    <w:rsid w:val="004E2A01"/>
    <w:rsid w:val="004E2E03"/>
    <w:rsid w:val="004E325E"/>
    <w:rsid w:val="004E3873"/>
    <w:rsid w:val="004E42C3"/>
    <w:rsid w:val="004E46E7"/>
    <w:rsid w:val="004E4C50"/>
    <w:rsid w:val="004E4C7A"/>
    <w:rsid w:val="004E4DE9"/>
    <w:rsid w:val="004E4ED8"/>
    <w:rsid w:val="004E51D5"/>
    <w:rsid w:val="004E62B2"/>
    <w:rsid w:val="004E6A69"/>
    <w:rsid w:val="004F01F5"/>
    <w:rsid w:val="004F10E0"/>
    <w:rsid w:val="004F1213"/>
    <w:rsid w:val="004F2059"/>
    <w:rsid w:val="004F2372"/>
    <w:rsid w:val="004F2647"/>
    <w:rsid w:val="004F2B17"/>
    <w:rsid w:val="004F2F38"/>
    <w:rsid w:val="004F387C"/>
    <w:rsid w:val="004F397F"/>
    <w:rsid w:val="004F3C11"/>
    <w:rsid w:val="004F3E75"/>
    <w:rsid w:val="004F48E5"/>
    <w:rsid w:val="004F4EAB"/>
    <w:rsid w:val="004F58B2"/>
    <w:rsid w:val="004F58E0"/>
    <w:rsid w:val="004F597F"/>
    <w:rsid w:val="004F5B05"/>
    <w:rsid w:val="004F5F36"/>
    <w:rsid w:val="004F6280"/>
    <w:rsid w:val="004F68CF"/>
    <w:rsid w:val="004F6AC6"/>
    <w:rsid w:val="004F70EB"/>
    <w:rsid w:val="005001C4"/>
    <w:rsid w:val="00500519"/>
    <w:rsid w:val="00500BC3"/>
    <w:rsid w:val="00501713"/>
    <w:rsid w:val="005020F5"/>
    <w:rsid w:val="005023E3"/>
    <w:rsid w:val="00502853"/>
    <w:rsid w:val="00502B91"/>
    <w:rsid w:val="00503687"/>
    <w:rsid w:val="00503931"/>
    <w:rsid w:val="005047AA"/>
    <w:rsid w:val="0050523D"/>
    <w:rsid w:val="005056C7"/>
    <w:rsid w:val="00505A3F"/>
    <w:rsid w:val="005065D5"/>
    <w:rsid w:val="00506ADC"/>
    <w:rsid w:val="00507152"/>
    <w:rsid w:val="00507193"/>
    <w:rsid w:val="00507A22"/>
    <w:rsid w:val="0051061C"/>
    <w:rsid w:val="00511247"/>
    <w:rsid w:val="0051185B"/>
    <w:rsid w:val="00512090"/>
    <w:rsid w:val="00512C1E"/>
    <w:rsid w:val="00512EFB"/>
    <w:rsid w:val="005131F9"/>
    <w:rsid w:val="00514199"/>
    <w:rsid w:val="00514A4D"/>
    <w:rsid w:val="00514EEC"/>
    <w:rsid w:val="005150E6"/>
    <w:rsid w:val="005152D2"/>
    <w:rsid w:val="0051542B"/>
    <w:rsid w:val="00515F66"/>
    <w:rsid w:val="005166CE"/>
    <w:rsid w:val="00516953"/>
    <w:rsid w:val="005169B3"/>
    <w:rsid w:val="00516FD3"/>
    <w:rsid w:val="00517B7B"/>
    <w:rsid w:val="00517BF7"/>
    <w:rsid w:val="00517D98"/>
    <w:rsid w:val="0052002B"/>
    <w:rsid w:val="005205FA"/>
    <w:rsid w:val="00520B05"/>
    <w:rsid w:val="00521191"/>
    <w:rsid w:val="00522566"/>
    <w:rsid w:val="005244B4"/>
    <w:rsid w:val="0052498A"/>
    <w:rsid w:val="00524B5F"/>
    <w:rsid w:val="00524E3C"/>
    <w:rsid w:val="00525504"/>
    <w:rsid w:val="00525C58"/>
    <w:rsid w:val="00525D72"/>
    <w:rsid w:val="005278E9"/>
    <w:rsid w:val="00527900"/>
    <w:rsid w:val="00527D05"/>
    <w:rsid w:val="00530965"/>
    <w:rsid w:val="00531BBA"/>
    <w:rsid w:val="00531C8B"/>
    <w:rsid w:val="00531ECA"/>
    <w:rsid w:val="00532882"/>
    <w:rsid w:val="005339FE"/>
    <w:rsid w:val="00533D8A"/>
    <w:rsid w:val="00534533"/>
    <w:rsid w:val="00534C64"/>
    <w:rsid w:val="00534E6B"/>
    <w:rsid w:val="005353F2"/>
    <w:rsid w:val="0053677A"/>
    <w:rsid w:val="00536817"/>
    <w:rsid w:val="00536C15"/>
    <w:rsid w:val="00536C1D"/>
    <w:rsid w:val="00536F55"/>
    <w:rsid w:val="00537E6B"/>
    <w:rsid w:val="00540003"/>
    <w:rsid w:val="00540941"/>
    <w:rsid w:val="00540984"/>
    <w:rsid w:val="00540B68"/>
    <w:rsid w:val="00540EA5"/>
    <w:rsid w:val="00541D72"/>
    <w:rsid w:val="0054264B"/>
    <w:rsid w:val="00542EF5"/>
    <w:rsid w:val="00543302"/>
    <w:rsid w:val="005434CA"/>
    <w:rsid w:val="00543515"/>
    <w:rsid w:val="0054389E"/>
    <w:rsid w:val="00543DCA"/>
    <w:rsid w:val="00543E2E"/>
    <w:rsid w:val="005440D0"/>
    <w:rsid w:val="005448C5"/>
    <w:rsid w:val="00544DE7"/>
    <w:rsid w:val="005452B8"/>
    <w:rsid w:val="005453D5"/>
    <w:rsid w:val="0054569A"/>
    <w:rsid w:val="00545955"/>
    <w:rsid w:val="0054609A"/>
    <w:rsid w:val="0054672F"/>
    <w:rsid w:val="00546751"/>
    <w:rsid w:val="005468EE"/>
    <w:rsid w:val="00546B9D"/>
    <w:rsid w:val="00546C7D"/>
    <w:rsid w:val="00547531"/>
    <w:rsid w:val="00547609"/>
    <w:rsid w:val="00547D06"/>
    <w:rsid w:val="005505FD"/>
    <w:rsid w:val="005507D6"/>
    <w:rsid w:val="005511AC"/>
    <w:rsid w:val="005527DB"/>
    <w:rsid w:val="00553F71"/>
    <w:rsid w:val="005542C9"/>
    <w:rsid w:val="00554446"/>
    <w:rsid w:val="00554C0B"/>
    <w:rsid w:val="00554D01"/>
    <w:rsid w:val="0055509A"/>
    <w:rsid w:val="00555823"/>
    <w:rsid w:val="00555B5B"/>
    <w:rsid w:val="00555F95"/>
    <w:rsid w:val="00556C2D"/>
    <w:rsid w:val="00556D1C"/>
    <w:rsid w:val="00557AF9"/>
    <w:rsid w:val="00557E3D"/>
    <w:rsid w:val="005601E5"/>
    <w:rsid w:val="0056056B"/>
    <w:rsid w:val="005610ED"/>
    <w:rsid w:val="00561596"/>
    <w:rsid w:val="00561D07"/>
    <w:rsid w:val="00561E05"/>
    <w:rsid w:val="00562068"/>
    <w:rsid w:val="005626AA"/>
    <w:rsid w:val="00562C83"/>
    <w:rsid w:val="00563247"/>
    <w:rsid w:val="0056349C"/>
    <w:rsid w:val="00563E82"/>
    <w:rsid w:val="005640FE"/>
    <w:rsid w:val="00564164"/>
    <w:rsid w:val="005649AA"/>
    <w:rsid w:val="00564B62"/>
    <w:rsid w:val="00565262"/>
    <w:rsid w:val="00565786"/>
    <w:rsid w:val="005657DF"/>
    <w:rsid w:val="00565D88"/>
    <w:rsid w:val="0056623A"/>
    <w:rsid w:val="00567346"/>
    <w:rsid w:val="005677DC"/>
    <w:rsid w:val="00567D1B"/>
    <w:rsid w:val="00570647"/>
    <w:rsid w:val="00571365"/>
    <w:rsid w:val="0057172B"/>
    <w:rsid w:val="00571F95"/>
    <w:rsid w:val="0057242A"/>
    <w:rsid w:val="00574197"/>
    <w:rsid w:val="00574348"/>
    <w:rsid w:val="00574F30"/>
    <w:rsid w:val="0057624F"/>
    <w:rsid w:val="00577A43"/>
    <w:rsid w:val="00577A8F"/>
    <w:rsid w:val="0058047D"/>
    <w:rsid w:val="005818BE"/>
    <w:rsid w:val="00582198"/>
    <w:rsid w:val="00582599"/>
    <w:rsid w:val="00582907"/>
    <w:rsid w:val="005833C4"/>
    <w:rsid w:val="00583822"/>
    <w:rsid w:val="0058409A"/>
    <w:rsid w:val="00584DAB"/>
    <w:rsid w:val="00585A3F"/>
    <w:rsid w:val="00585FC6"/>
    <w:rsid w:val="00586AFA"/>
    <w:rsid w:val="00587E3E"/>
    <w:rsid w:val="005900CC"/>
    <w:rsid w:val="0059070C"/>
    <w:rsid w:val="005917F5"/>
    <w:rsid w:val="00591B63"/>
    <w:rsid w:val="00592BA1"/>
    <w:rsid w:val="00592C81"/>
    <w:rsid w:val="00593319"/>
    <w:rsid w:val="00594ADF"/>
    <w:rsid w:val="00594C73"/>
    <w:rsid w:val="00596B76"/>
    <w:rsid w:val="00596B9E"/>
    <w:rsid w:val="0059700B"/>
    <w:rsid w:val="0059704C"/>
    <w:rsid w:val="005976D3"/>
    <w:rsid w:val="00597A77"/>
    <w:rsid w:val="005A0B73"/>
    <w:rsid w:val="005A1935"/>
    <w:rsid w:val="005A1947"/>
    <w:rsid w:val="005A1B24"/>
    <w:rsid w:val="005A2244"/>
    <w:rsid w:val="005A2281"/>
    <w:rsid w:val="005A2FC0"/>
    <w:rsid w:val="005A3288"/>
    <w:rsid w:val="005A3625"/>
    <w:rsid w:val="005A373B"/>
    <w:rsid w:val="005A4A8D"/>
    <w:rsid w:val="005A571B"/>
    <w:rsid w:val="005A662F"/>
    <w:rsid w:val="005A69DF"/>
    <w:rsid w:val="005A6A6E"/>
    <w:rsid w:val="005A6C66"/>
    <w:rsid w:val="005A74A1"/>
    <w:rsid w:val="005A7AE7"/>
    <w:rsid w:val="005B000D"/>
    <w:rsid w:val="005B1666"/>
    <w:rsid w:val="005B1FCC"/>
    <w:rsid w:val="005B2DBD"/>
    <w:rsid w:val="005B2ED4"/>
    <w:rsid w:val="005B33AA"/>
    <w:rsid w:val="005B3D01"/>
    <w:rsid w:val="005B467E"/>
    <w:rsid w:val="005B468A"/>
    <w:rsid w:val="005B5900"/>
    <w:rsid w:val="005B5C61"/>
    <w:rsid w:val="005B5DBE"/>
    <w:rsid w:val="005B642C"/>
    <w:rsid w:val="005B6A8A"/>
    <w:rsid w:val="005C022F"/>
    <w:rsid w:val="005C0378"/>
    <w:rsid w:val="005C04F3"/>
    <w:rsid w:val="005C05D0"/>
    <w:rsid w:val="005C31FC"/>
    <w:rsid w:val="005C3927"/>
    <w:rsid w:val="005C3A3A"/>
    <w:rsid w:val="005C46E7"/>
    <w:rsid w:val="005C4E58"/>
    <w:rsid w:val="005C5447"/>
    <w:rsid w:val="005C561F"/>
    <w:rsid w:val="005C5620"/>
    <w:rsid w:val="005C5807"/>
    <w:rsid w:val="005C5B82"/>
    <w:rsid w:val="005C7079"/>
    <w:rsid w:val="005C7E62"/>
    <w:rsid w:val="005D00BF"/>
    <w:rsid w:val="005D016B"/>
    <w:rsid w:val="005D0B04"/>
    <w:rsid w:val="005D162A"/>
    <w:rsid w:val="005D1D8E"/>
    <w:rsid w:val="005D21A7"/>
    <w:rsid w:val="005D2D50"/>
    <w:rsid w:val="005D3262"/>
    <w:rsid w:val="005D4144"/>
    <w:rsid w:val="005D4703"/>
    <w:rsid w:val="005D525E"/>
    <w:rsid w:val="005D5B30"/>
    <w:rsid w:val="005D5FDC"/>
    <w:rsid w:val="005D6D11"/>
    <w:rsid w:val="005D7E6E"/>
    <w:rsid w:val="005E0935"/>
    <w:rsid w:val="005E0D74"/>
    <w:rsid w:val="005E0E3F"/>
    <w:rsid w:val="005E19F7"/>
    <w:rsid w:val="005E1B7C"/>
    <w:rsid w:val="005E1F50"/>
    <w:rsid w:val="005E20FB"/>
    <w:rsid w:val="005E2682"/>
    <w:rsid w:val="005E29E0"/>
    <w:rsid w:val="005E301D"/>
    <w:rsid w:val="005E3835"/>
    <w:rsid w:val="005E391F"/>
    <w:rsid w:val="005E3A0A"/>
    <w:rsid w:val="005E3ACA"/>
    <w:rsid w:val="005E3EF7"/>
    <w:rsid w:val="005E41DF"/>
    <w:rsid w:val="005E48F3"/>
    <w:rsid w:val="005E4E5A"/>
    <w:rsid w:val="005E4F0E"/>
    <w:rsid w:val="005E4F98"/>
    <w:rsid w:val="005E515F"/>
    <w:rsid w:val="005E5912"/>
    <w:rsid w:val="005E59DB"/>
    <w:rsid w:val="005E59EF"/>
    <w:rsid w:val="005E6104"/>
    <w:rsid w:val="005E6A81"/>
    <w:rsid w:val="005E6BDC"/>
    <w:rsid w:val="005E77A3"/>
    <w:rsid w:val="005E7B8B"/>
    <w:rsid w:val="005E7F00"/>
    <w:rsid w:val="005F0087"/>
    <w:rsid w:val="005F0C44"/>
    <w:rsid w:val="005F1253"/>
    <w:rsid w:val="005F18DD"/>
    <w:rsid w:val="005F1F06"/>
    <w:rsid w:val="005F24CF"/>
    <w:rsid w:val="005F2CAD"/>
    <w:rsid w:val="005F2ECC"/>
    <w:rsid w:val="005F35B4"/>
    <w:rsid w:val="005F3822"/>
    <w:rsid w:val="005F3DEC"/>
    <w:rsid w:val="005F43E9"/>
    <w:rsid w:val="005F4778"/>
    <w:rsid w:val="005F4C49"/>
    <w:rsid w:val="005F5301"/>
    <w:rsid w:val="005F5BC9"/>
    <w:rsid w:val="005F680C"/>
    <w:rsid w:val="005F68C0"/>
    <w:rsid w:val="005F6FAC"/>
    <w:rsid w:val="00600480"/>
    <w:rsid w:val="006004F9"/>
    <w:rsid w:val="0060077A"/>
    <w:rsid w:val="00600C4A"/>
    <w:rsid w:val="00602593"/>
    <w:rsid w:val="00602AB1"/>
    <w:rsid w:val="006033D6"/>
    <w:rsid w:val="006037E4"/>
    <w:rsid w:val="0060434E"/>
    <w:rsid w:val="006057A7"/>
    <w:rsid w:val="00605FF6"/>
    <w:rsid w:val="006061E6"/>
    <w:rsid w:val="006069D5"/>
    <w:rsid w:val="00606DFB"/>
    <w:rsid w:val="00606F8B"/>
    <w:rsid w:val="00607919"/>
    <w:rsid w:val="00607E93"/>
    <w:rsid w:val="00610115"/>
    <w:rsid w:val="00610558"/>
    <w:rsid w:val="00610711"/>
    <w:rsid w:val="0061090C"/>
    <w:rsid w:val="00610CC4"/>
    <w:rsid w:val="006126B3"/>
    <w:rsid w:val="00612AB2"/>
    <w:rsid w:val="006135E0"/>
    <w:rsid w:val="00613F05"/>
    <w:rsid w:val="006145AF"/>
    <w:rsid w:val="006149D3"/>
    <w:rsid w:val="0061519A"/>
    <w:rsid w:val="00616419"/>
    <w:rsid w:val="00616AB9"/>
    <w:rsid w:val="00616D72"/>
    <w:rsid w:val="00616F2B"/>
    <w:rsid w:val="00616FCB"/>
    <w:rsid w:val="00617127"/>
    <w:rsid w:val="0061767D"/>
    <w:rsid w:val="0062081F"/>
    <w:rsid w:val="006210DF"/>
    <w:rsid w:val="00621CE2"/>
    <w:rsid w:val="00621DDB"/>
    <w:rsid w:val="0062212B"/>
    <w:rsid w:val="00622505"/>
    <w:rsid w:val="00623047"/>
    <w:rsid w:val="006230B1"/>
    <w:rsid w:val="006232BA"/>
    <w:rsid w:val="006235CB"/>
    <w:rsid w:val="0062391D"/>
    <w:rsid w:val="00623AA0"/>
    <w:rsid w:val="00624989"/>
    <w:rsid w:val="00624B1B"/>
    <w:rsid w:val="00624BE1"/>
    <w:rsid w:val="006264D3"/>
    <w:rsid w:val="00626D97"/>
    <w:rsid w:val="00626EC5"/>
    <w:rsid w:val="0062729D"/>
    <w:rsid w:val="0063049C"/>
    <w:rsid w:val="00630848"/>
    <w:rsid w:val="00630AD6"/>
    <w:rsid w:val="00630C81"/>
    <w:rsid w:val="00631025"/>
    <w:rsid w:val="006310E1"/>
    <w:rsid w:val="006312BE"/>
    <w:rsid w:val="00632483"/>
    <w:rsid w:val="00632EDB"/>
    <w:rsid w:val="00633F1B"/>
    <w:rsid w:val="00635023"/>
    <w:rsid w:val="006358BB"/>
    <w:rsid w:val="00635910"/>
    <w:rsid w:val="00635C46"/>
    <w:rsid w:val="00636246"/>
    <w:rsid w:val="0063646F"/>
    <w:rsid w:val="00636555"/>
    <w:rsid w:val="006379B1"/>
    <w:rsid w:val="00637EC0"/>
    <w:rsid w:val="006406C9"/>
    <w:rsid w:val="006409F6"/>
    <w:rsid w:val="00640F36"/>
    <w:rsid w:val="00641568"/>
    <w:rsid w:val="00641851"/>
    <w:rsid w:val="0064189E"/>
    <w:rsid w:val="00641910"/>
    <w:rsid w:val="0064225C"/>
    <w:rsid w:val="00642B5F"/>
    <w:rsid w:val="00642C8A"/>
    <w:rsid w:val="00642EED"/>
    <w:rsid w:val="006432F5"/>
    <w:rsid w:val="00643619"/>
    <w:rsid w:val="00643B6D"/>
    <w:rsid w:val="0064454C"/>
    <w:rsid w:val="006452A4"/>
    <w:rsid w:val="00645914"/>
    <w:rsid w:val="00646A64"/>
    <w:rsid w:val="00646F0D"/>
    <w:rsid w:val="006502D1"/>
    <w:rsid w:val="00650542"/>
    <w:rsid w:val="006505F4"/>
    <w:rsid w:val="00650B58"/>
    <w:rsid w:val="00650D50"/>
    <w:rsid w:val="00651F0E"/>
    <w:rsid w:val="006525D3"/>
    <w:rsid w:val="006526E8"/>
    <w:rsid w:val="0065302A"/>
    <w:rsid w:val="00653ED6"/>
    <w:rsid w:val="006540DC"/>
    <w:rsid w:val="0065573A"/>
    <w:rsid w:val="00655810"/>
    <w:rsid w:val="00655AB9"/>
    <w:rsid w:val="00655EFF"/>
    <w:rsid w:val="006561FA"/>
    <w:rsid w:val="00656DED"/>
    <w:rsid w:val="0065729F"/>
    <w:rsid w:val="00660D68"/>
    <w:rsid w:val="006613FC"/>
    <w:rsid w:val="00661E71"/>
    <w:rsid w:val="00663955"/>
    <w:rsid w:val="00663FF9"/>
    <w:rsid w:val="00664541"/>
    <w:rsid w:val="00664736"/>
    <w:rsid w:val="00664F64"/>
    <w:rsid w:val="00665462"/>
    <w:rsid w:val="006655C2"/>
    <w:rsid w:val="00665785"/>
    <w:rsid w:val="00665BAB"/>
    <w:rsid w:val="00667040"/>
    <w:rsid w:val="006670C0"/>
    <w:rsid w:val="006673DF"/>
    <w:rsid w:val="00667A0F"/>
    <w:rsid w:val="00670ABB"/>
    <w:rsid w:val="00670B16"/>
    <w:rsid w:val="0067120C"/>
    <w:rsid w:val="006721C4"/>
    <w:rsid w:val="00672335"/>
    <w:rsid w:val="00672803"/>
    <w:rsid w:val="00672AE3"/>
    <w:rsid w:val="006758AB"/>
    <w:rsid w:val="00675E13"/>
    <w:rsid w:val="0067600B"/>
    <w:rsid w:val="00676450"/>
    <w:rsid w:val="00676936"/>
    <w:rsid w:val="0067707C"/>
    <w:rsid w:val="006775DF"/>
    <w:rsid w:val="00680971"/>
    <w:rsid w:val="00680BCD"/>
    <w:rsid w:val="00681724"/>
    <w:rsid w:val="006818B5"/>
    <w:rsid w:val="00682DDA"/>
    <w:rsid w:val="00683089"/>
    <w:rsid w:val="0068368F"/>
    <w:rsid w:val="00683D00"/>
    <w:rsid w:val="00683E9C"/>
    <w:rsid w:val="00684F75"/>
    <w:rsid w:val="00685F4B"/>
    <w:rsid w:val="0068618F"/>
    <w:rsid w:val="00686E01"/>
    <w:rsid w:val="00686E27"/>
    <w:rsid w:val="00687096"/>
    <w:rsid w:val="00687B23"/>
    <w:rsid w:val="00687B32"/>
    <w:rsid w:val="0069056C"/>
    <w:rsid w:val="0069078C"/>
    <w:rsid w:val="006913C8"/>
    <w:rsid w:val="00691435"/>
    <w:rsid w:val="00692EC6"/>
    <w:rsid w:val="00692F05"/>
    <w:rsid w:val="0069335B"/>
    <w:rsid w:val="00694850"/>
    <w:rsid w:val="00695F6D"/>
    <w:rsid w:val="00696145"/>
    <w:rsid w:val="00696A49"/>
    <w:rsid w:val="006970E5"/>
    <w:rsid w:val="006974F0"/>
    <w:rsid w:val="00697A61"/>
    <w:rsid w:val="00697E30"/>
    <w:rsid w:val="006A0406"/>
    <w:rsid w:val="006A0527"/>
    <w:rsid w:val="006A088C"/>
    <w:rsid w:val="006A09E1"/>
    <w:rsid w:val="006A0DD3"/>
    <w:rsid w:val="006A1C28"/>
    <w:rsid w:val="006A1F2E"/>
    <w:rsid w:val="006A23A5"/>
    <w:rsid w:val="006A3206"/>
    <w:rsid w:val="006A362A"/>
    <w:rsid w:val="006A36E4"/>
    <w:rsid w:val="006A37C9"/>
    <w:rsid w:val="006A39F5"/>
    <w:rsid w:val="006A4F8B"/>
    <w:rsid w:val="006A4FD6"/>
    <w:rsid w:val="006A517F"/>
    <w:rsid w:val="006A5A2F"/>
    <w:rsid w:val="006A6273"/>
    <w:rsid w:val="006A6584"/>
    <w:rsid w:val="006A6F62"/>
    <w:rsid w:val="006A7495"/>
    <w:rsid w:val="006A7E0C"/>
    <w:rsid w:val="006B12B6"/>
    <w:rsid w:val="006B1B47"/>
    <w:rsid w:val="006B1E0C"/>
    <w:rsid w:val="006B28D4"/>
    <w:rsid w:val="006B2C2D"/>
    <w:rsid w:val="006B33D2"/>
    <w:rsid w:val="006B3AB4"/>
    <w:rsid w:val="006B3BCD"/>
    <w:rsid w:val="006B3DDD"/>
    <w:rsid w:val="006B41CC"/>
    <w:rsid w:val="006B4430"/>
    <w:rsid w:val="006B49E7"/>
    <w:rsid w:val="006B4B43"/>
    <w:rsid w:val="006B4D35"/>
    <w:rsid w:val="006B543C"/>
    <w:rsid w:val="006B5493"/>
    <w:rsid w:val="006B6433"/>
    <w:rsid w:val="006B6EAD"/>
    <w:rsid w:val="006B7724"/>
    <w:rsid w:val="006B78A9"/>
    <w:rsid w:val="006C03E5"/>
    <w:rsid w:val="006C154D"/>
    <w:rsid w:val="006C1643"/>
    <w:rsid w:val="006C16FE"/>
    <w:rsid w:val="006C178E"/>
    <w:rsid w:val="006C2154"/>
    <w:rsid w:val="006C2E14"/>
    <w:rsid w:val="006C3188"/>
    <w:rsid w:val="006C35C4"/>
    <w:rsid w:val="006C3C5C"/>
    <w:rsid w:val="006C421F"/>
    <w:rsid w:val="006C4796"/>
    <w:rsid w:val="006C47D0"/>
    <w:rsid w:val="006C5E8C"/>
    <w:rsid w:val="006C63C4"/>
    <w:rsid w:val="006C6918"/>
    <w:rsid w:val="006C69CB"/>
    <w:rsid w:val="006D0289"/>
    <w:rsid w:val="006D0CDD"/>
    <w:rsid w:val="006D10A8"/>
    <w:rsid w:val="006D117D"/>
    <w:rsid w:val="006D1283"/>
    <w:rsid w:val="006D1C10"/>
    <w:rsid w:val="006D1E74"/>
    <w:rsid w:val="006D216D"/>
    <w:rsid w:val="006D2518"/>
    <w:rsid w:val="006D2659"/>
    <w:rsid w:val="006D276E"/>
    <w:rsid w:val="006D343B"/>
    <w:rsid w:val="006D3570"/>
    <w:rsid w:val="006D3748"/>
    <w:rsid w:val="006D38BB"/>
    <w:rsid w:val="006D3900"/>
    <w:rsid w:val="006D39A5"/>
    <w:rsid w:val="006D3B62"/>
    <w:rsid w:val="006D3D86"/>
    <w:rsid w:val="006D4EEA"/>
    <w:rsid w:val="006D6B7E"/>
    <w:rsid w:val="006D7BE4"/>
    <w:rsid w:val="006E00D6"/>
    <w:rsid w:val="006E0F0B"/>
    <w:rsid w:val="006E19DE"/>
    <w:rsid w:val="006E1B05"/>
    <w:rsid w:val="006E532A"/>
    <w:rsid w:val="006E588E"/>
    <w:rsid w:val="006E6207"/>
    <w:rsid w:val="006E6393"/>
    <w:rsid w:val="006E7A80"/>
    <w:rsid w:val="006F0645"/>
    <w:rsid w:val="006F137F"/>
    <w:rsid w:val="006F14A8"/>
    <w:rsid w:val="006F1E86"/>
    <w:rsid w:val="006F1F9C"/>
    <w:rsid w:val="006F22BC"/>
    <w:rsid w:val="006F256F"/>
    <w:rsid w:val="006F2FC1"/>
    <w:rsid w:val="006F2FCF"/>
    <w:rsid w:val="006F36EF"/>
    <w:rsid w:val="006F3923"/>
    <w:rsid w:val="006F50B2"/>
    <w:rsid w:val="006F53D2"/>
    <w:rsid w:val="006F5A55"/>
    <w:rsid w:val="006F5D3C"/>
    <w:rsid w:val="006F5FBA"/>
    <w:rsid w:val="006F6075"/>
    <w:rsid w:val="006F6C83"/>
    <w:rsid w:val="006F6FD8"/>
    <w:rsid w:val="006F77CE"/>
    <w:rsid w:val="006F77DC"/>
    <w:rsid w:val="00700686"/>
    <w:rsid w:val="0070075F"/>
    <w:rsid w:val="007008C3"/>
    <w:rsid w:val="00700D8D"/>
    <w:rsid w:val="00701088"/>
    <w:rsid w:val="007011A9"/>
    <w:rsid w:val="007012BF"/>
    <w:rsid w:val="00701DC7"/>
    <w:rsid w:val="0070203C"/>
    <w:rsid w:val="00702150"/>
    <w:rsid w:val="0070268A"/>
    <w:rsid w:val="00702D60"/>
    <w:rsid w:val="007031C2"/>
    <w:rsid w:val="007031EE"/>
    <w:rsid w:val="0070486A"/>
    <w:rsid w:val="00705157"/>
    <w:rsid w:val="00705A0C"/>
    <w:rsid w:val="00705EBC"/>
    <w:rsid w:val="00705EFE"/>
    <w:rsid w:val="00706093"/>
    <w:rsid w:val="007061F9"/>
    <w:rsid w:val="007071FF"/>
    <w:rsid w:val="0070757D"/>
    <w:rsid w:val="007075DD"/>
    <w:rsid w:val="007101C7"/>
    <w:rsid w:val="0071044E"/>
    <w:rsid w:val="0071054F"/>
    <w:rsid w:val="00710ABE"/>
    <w:rsid w:val="00710B36"/>
    <w:rsid w:val="007111D9"/>
    <w:rsid w:val="00711E9A"/>
    <w:rsid w:val="00712259"/>
    <w:rsid w:val="00712656"/>
    <w:rsid w:val="00713AB1"/>
    <w:rsid w:val="00713EA2"/>
    <w:rsid w:val="00714529"/>
    <w:rsid w:val="007150A2"/>
    <w:rsid w:val="007150D6"/>
    <w:rsid w:val="00715D59"/>
    <w:rsid w:val="0071622A"/>
    <w:rsid w:val="007167F7"/>
    <w:rsid w:val="007169E2"/>
    <w:rsid w:val="00716B58"/>
    <w:rsid w:val="00722965"/>
    <w:rsid w:val="00722B30"/>
    <w:rsid w:val="00722EB0"/>
    <w:rsid w:val="007230EF"/>
    <w:rsid w:val="00723483"/>
    <w:rsid w:val="00724EB7"/>
    <w:rsid w:val="00725031"/>
    <w:rsid w:val="0072545F"/>
    <w:rsid w:val="007257FC"/>
    <w:rsid w:val="00725EC7"/>
    <w:rsid w:val="00725F68"/>
    <w:rsid w:val="0072620F"/>
    <w:rsid w:val="007263CB"/>
    <w:rsid w:val="007266D2"/>
    <w:rsid w:val="007279BC"/>
    <w:rsid w:val="00727BC0"/>
    <w:rsid w:val="00727E55"/>
    <w:rsid w:val="00730924"/>
    <w:rsid w:val="00730B10"/>
    <w:rsid w:val="00730B3E"/>
    <w:rsid w:val="00730DC7"/>
    <w:rsid w:val="00730E57"/>
    <w:rsid w:val="00731358"/>
    <w:rsid w:val="00731AB1"/>
    <w:rsid w:val="00731F32"/>
    <w:rsid w:val="007323B5"/>
    <w:rsid w:val="00732519"/>
    <w:rsid w:val="00733094"/>
    <w:rsid w:val="007346E4"/>
    <w:rsid w:val="00734F48"/>
    <w:rsid w:val="007350CA"/>
    <w:rsid w:val="007355F6"/>
    <w:rsid w:val="007363C5"/>
    <w:rsid w:val="00736705"/>
    <w:rsid w:val="007374D8"/>
    <w:rsid w:val="007377A6"/>
    <w:rsid w:val="00737986"/>
    <w:rsid w:val="00737A31"/>
    <w:rsid w:val="00737A39"/>
    <w:rsid w:val="00740645"/>
    <w:rsid w:val="00740DB7"/>
    <w:rsid w:val="00741169"/>
    <w:rsid w:val="00741AA1"/>
    <w:rsid w:val="0074273A"/>
    <w:rsid w:val="007432CD"/>
    <w:rsid w:val="007438F8"/>
    <w:rsid w:val="0074402B"/>
    <w:rsid w:val="00744278"/>
    <w:rsid w:val="00744C42"/>
    <w:rsid w:val="00747222"/>
    <w:rsid w:val="00747490"/>
    <w:rsid w:val="00747B65"/>
    <w:rsid w:val="007500BE"/>
    <w:rsid w:val="00750518"/>
    <w:rsid w:val="00750D5B"/>
    <w:rsid w:val="007516ED"/>
    <w:rsid w:val="0075243F"/>
    <w:rsid w:val="0075267F"/>
    <w:rsid w:val="00753314"/>
    <w:rsid w:val="00753607"/>
    <w:rsid w:val="007538C6"/>
    <w:rsid w:val="00753926"/>
    <w:rsid w:val="00753A01"/>
    <w:rsid w:val="0075433A"/>
    <w:rsid w:val="00755436"/>
    <w:rsid w:val="007557A9"/>
    <w:rsid w:val="00755A60"/>
    <w:rsid w:val="00756357"/>
    <w:rsid w:val="007564C1"/>
    <w:rsid w:val="0075651F"/>
    <w:rsid w:val="007566EB"/>
    <w:rsid w:val="00757197"/>
    <w:rsid w:val="00757396"/>
    <w:rsid w:val="00757D32"/>
    <w:rsid w:val="00757D46"/>
    <w:rsid w:val="00760327"/>
    <w:rsid w:val="007604E2"/>
    <w:rsid w:val="00760D3F"/>
    <w:rsid w:val="00761352"/>
    <w:rsid w:val="00761A17"/>
    <w:rsid w:val="00761AE0"/>
    <w:rsid w:val="00761E60"/>
    <w:rsid w:val="007620A6"/>
    <w:rsid w:val="007632FC"/>
    <w:rsid w:val="007635B6"/>
    <w:rsid w:val="007638AB"/>
    <w:rsid w:val="00763B8F"/>
    <w:rsid w:val="00763EDC"/>
    <w:rsid w:val="00764C31"/>
    <w:rsid w:val="007650B4"/>
    <w:rsid w:val="007652F4"/>
    <w:rsid w:val="007653A9"/>
    <w:rsid w:val="00765DF5"/>
    <w:rsid w:val="00766680"/>
    <w:rsid w:val="00766C4E"/>
    <w:rsid w:val="00767D1F"/>
    <w:rsid w:val="00767FC6"/>
    <w:rsid w:val="00770CDC"/>
    <w:rsid w:val="00770EAC"/>
    <w:rsid w:val="0077167F"/>
    <w:rsid w:val="00774720"/>
    <w:rsid w:val="00775108"/>
    <w:rsid w:val="00775760"/>
    <w:rsid w:val="00775D9F"/>
    <w:rsid w:val="0077628B"/>
    <w:rsid w:val="007771F6"/>
    <w:rsid w:val="0077745F"/>
    <w:rsid w:val="0077785B"/>
    <w:rsid w:val="007800C3"/>
    <w:rsid w:val="0078055C"/>
    <w:rsid w:val="007806F9"/>
    <w:rsid w:val="007807C2"/>
    <w:rsid w:val="00780C47"/>
    <w:rsid w:val="00780E80"/>
    <w:rsid w:val="007812F8"/>
    <w:rsid w:val="007817BC"/>
    <w:rsid w:val="007818A9"/>
    <w:rsid w:val="007820DD"/>
    <w:rsid w:val="00782D7B"/>
    <w:rsid w:val="00782F9D"/>
    <w:rsid w:val="00783102"/>
    <w:rsid w:val="0078389B"/>
    <w:rsid w:val="00783A5A"/>
    <w:rsid w:val="007841D4"/>
    <w:rsid w:val="00784578"/>
    <w:rsid w:val="0078627E"/>
    <w:rsid w:val="00786C47"/>
    <w:rsid w:val="00787406"/>
    <w:rsid w:val="00787979"/>
    <w:rsid w:val="00787B21"/>
    <w:rsid w:val="00791176"/>
    <w:rsid w:val="00791D29"/>
    <w:rsid w:val="00791DB7"/>
    <w:rsid w:val="00791DBC"/>
    <w:rsid w:val="007921F3"/>
    <w:rsid w:val="007936A3"/>
    <w:rsid w:val="007936F3"/>
    <w:rsid w:val="00793814"/>
    <w:rsid w:val="007945D0"/>
    <w:rsid w:val="00794732"/>
    <w:rsid w:val="007947D2"/>
    <w:rsid w:val="007948A2"/>
    <w:rsid w:val="0079501A"/>
    <w:rsid w:val="00796FA4"/>
    <w:rsid w:val="007975C0"/>
    <w:rsid w:val="00797887"/>
    <w:rsid w:val="007A040A"/>
    <w:rsid w:val="007A08DB"/>
    <w:rsid w:val="007A1844"/>
    <w:rsid w:val="007A1A65"/>
    <w:rsid w:val="007A2D2D"/>
    <w:rsid w:val="007A464D"/>
    <w:rsid w:val="007A4AC4"/>
    <w:rsid w:val="007A4B57"/>
    <w:rsid w:val="007A508F"/>
    <w:rsid w:val="007A5173"/>
    <w:rsid w:val="007A5461"/>
    <w:rsid w:val="007A5556"/>
    <w:rsid w:val="007A6516"/>
    <w:rsid w:val="007A6E83"/>
    <w:rsid w:val="007A71D8"/>
    <w:rsid w:val="007A71FF"/>
    <w:rsid w:val="007B032F"/>
    <w:rsid w:val="007B05F3"/>
    <w:rsid w:val="007B158C"/>
    <w:rsid w:val="007B19E5"/>
    <w:rsid w:val="007B1EC9"/>
    <w:rsid w:val="007B2204"/>
    <w:rsid w:val="007B3AB9"/>
    <w:rsid w:val="007B401D"/>
    <w:rsid w:val="007B5220"/>
    <w:rsid w:val="007B5470"/>
    <w:rsid w:val="007B7D3C"/>
    <w:rsid w:val="007C04F5"/>
    <w:rsid w:val="007C0B7F"/>
    <w:rsid w:val="007C111F"/>
    <w:rsid w:val="007C15C0"/>
    <w:rsid w:val="007C1AAA"/>
    <w:rsid w:val="007C1FB0"/>
    <w:rsid w:val="007C246F"/>
    <w:rsid w:val="007C25CA"/>
    <w:rsid w:val="007C29B5"/>
    <w:rsid w:val="007C300E"/>
    <w:rsid w:val="007C3A4B"/>
    <w:rsid w:val="007C3B05"/>
    <w:rsid w:val="007C3CBF"/>
    <w:rsid w:val="007C3EEE"/>
    <w:rsid w:val="007C4087"/>
    <w:rsid w:val="007C41F7"/>
    <w:rsid w:val="007C47F8"/>
    <w:rsid w:val="007C4D10"/>
    <w:rsid w:val="007C4E28"/>
    <w:rsid w:val="007C51E3"/>
    <w:rsid w:val="007C54D8"/>
    <w:rsid w:val="007C55E5"/>
    <w:rsid w:val="007C6ABE"/>
    <w:rsid w:val="007C6D2A"/>
    <w:rsid w:val="007C7291"/>
    <w:rsid w:val="007C75AB"/>
    <w:rsid w:val="007C7E24"/>
    <w:rsid w:val="007C7EFB"/>
    <w:rsid w:val="007D0BAD"/>
    <w:rsid w:val="007D1540"/>
    <w:rsid w:val="007D196B"/>
    <w:rsid w:val="007D19E0"/>
    <w:rsid w:val="007D1D44"/>
    <w:rsid w:val="007D2099"/>
    <w:rsid w:val="007D2160"/>
    <w:rsid w:val="007D2202"/>
    <w:rsid w:val="007D2612"/>
    <w:rsid w:val="007D2716"/>
    <w:rsid w:val="007D33EB"/>
    <w:rsid w:val="007D34C6"/>
    <w:rsid w:val="007D44D8"/>
    <w:rsid w:val="007D44F2"/>
    <w:rsid w:val="007D46D7"/>
    <w:rsid w:val="007D5713"/>
    <w:rsid w:val="007D581D"/>
    <w:rsid w:val="007D5AAD"/>
    <w:rsid w:val="007D65DD"/>
    <w:rsid w:val="007D661A"/>
    <w:rsid w:val="007D688A"/>
    <w:rsid w:val="007D758A"/>
    <w:rsid w:val="007E0068"/>
    <w:rsid w:val="007E0563"/>
    <w:rsid w:val="007E0AE6"/>
    <w:rsid w:val="007E10B6"/>
    <w:rsid w:val="007E1296"/>
    <w:rsid w:val="007E1888"/>
    <w:rsid w:val="007E2231"/>
    <w:rsid w:val="007E267E"/>
    <w:rsid w:val="007E2B0B"/>
    <w:rsid w:val="007E3B00"/>
    <w:rsid w:val="007E3F6E"/>
    <w:rsid w:val="007E419B"/>
    <w:rsid w:val="007E438A"/>
    <w:rsid w:val="007E48C6"/>
    <w:rsid w:val="007E4F45"/>
    <w:rsid w:val="007E5105"/>
    <w:rsid w:val="007E5193"/>
    <w:rsid w:val="007E519B"/>
    <w:rsid w:val="007E548E"/>
    <w:rsid w:val="007E5D37"/>
    <w:rsid w:val="007E6231"/>
    <w:rsid w:val="007E6ED4"/>
    <w:rsid w:val="007E7FC3"/>
    <w:rsid w:val="007E7FF6"/>
    <w:rsid w:val="007F0F60"/>
    <w:rsid w:val="007F1E7A"/>
    <w:rsid w:val="007F22CB"/>
    <w:rsid w:val="007F2500"/>
    <w:rsid w:val="007F2A46"/>
    <w:rsid w:val="007F2D87"/>
    <w:rsid w:val="007F3A2D"/>
    <w:rsid w:val="007F3CEF"/>
    <w:rsid w:val="007F3DC2"/>
    <w:rsid w:val="007F3DCD"/>
    <w:rsid w:val="007F4369"/>
    <w:rsid w:val="007F4A3B"/>
    <w:rsid w:val="007F4FB5"/>
    <w:rsid w:val="007F543D"/>
    <w:rsid w:val="007F5BB3"/>
    <w:rsid w:val="007F63C5"/>
    <w:rsid w:val="007F6445"/>
    <w:rsid w:val="007F648C"/>
    <w:rsid w:val="007F6803"/>
    <w:rsid w:val="007F6E54"/>
    <w:rsid w:val="007F715F"/>
    <w:rsid w:val="007F7F7A"/>
    <w:rsid w:val="008002EC"/>
    <w:rsid w:val="00800BE7"/>
    <w:rsid w:val="00801892"/>
    <w:rsid w:val="008026A2"/>
    <w:rsid w:val="008030CD"/>
    <w:rsid w:val="00803115"/>
    <w:rsid w:val="00803142"/>
    <w:rsid w:val="008036DA"/>
    <w:rsid w:val="0080418C"/>
    <w:rsid w:val="00805142"/>
    <w:rsid w:val="00805192"/>
    <w:rsid w:val="00805B60"/>
    <w:rsid w:val="00805EB7"/>
    <w:rsid w:val="00805EC1"/>
    <w:rsid w:val="00805F36"/>
    <w:rsid w:val="00806838"/>
    <w:rsid w:val="00806D63"/>
    <w:rsid w:val="008075FD"/>
    <w:rsid w:val="00807937"/>
    <w:rsid w:val="00807F41"/>
    <w:rsid w:val="008107E2"/>
    <w:rsid w:val="00810D3D"/>
    <w:rsid w:val="008120D1"/>
    <w:rsid w:val="008128B5"/>
    <w:rsid w:val="00812C17"/>
    <w:rsid w:val="00812CBF"/>
    <w:rsid w:val="00813223"/>
    <w:rsid w:val="00813285"/>
    <w:rsid w:val="00813D73"/>
    <w:rsid w:val="008145C3"/>
    <w:rsid w:val="008145C8"/>
    <w:rsid w:val="008149E6"/>
    <w:rsid w:val="00815753"/>
    <w:rsid w:val="00815CC7"/>
    <w:rsid w:val="00815E18"/>
    <w:rsid w:val="00816245"/>
    <w:rsid w:val="008163A0"/>
    <w:rsid w:val="00817F23"/>
    <w:rsid w:val="00820227"/>
    <w:rsid w:val="00820898"/>
    <w:rsid w:val="00821912"/>
    <w:rsid w:val="00822218"/>
    <w:rsid w:val="008226B3"/>
    <w:rsid w:val="008227DA"/>
    <w:rsid w:val="00822DA7"/>
    <w:rsid w:val="008231B3"/>
    <w:rsid w:val="008235FC"/>
    <w:rsid w:val="00823D91"/>
    <w:rsid w:val="00824374"/>
    <w:rsid w:val="0082475E"/>
    <w:rsid w:val="008248FE"/>
    <w:rsid w:val="00824BD9"/>
    <w:rsid w:val="00824F4C"/>
    <w:rsid w:val="00825120"/>
    <w:rsid w:val="00825545"/>
    <w:rsid w:val="008255E5"/>
    <w:rsid w:val="00825D5A"/>
    <w:rsid w:val="008261EC"/>
    <w:rsid w:val="0082642F"/>
    <w:rsid w:val="00826470"/>
    <w:rsid w:val="00826B71"/>
    <w:rsid w:val="0082705B"/>
    <w:rsid w:val="008273F9"/>
    <w:rsid w:val="00827646"/>
    <w:rsid w:val="00827EFA"/>
    <w:rsid w:val="0083030F"/>
    <w:rsid w:val="008307E2"/>
    <w:rsid w:val="00830B5F"/>
    <w:rsid w:val="00832128"/>
    <w:rsid w:val="00832260"/>
    <w:rsid w:val="00832AA8"/>
    <w:rsid w:val="008333C2"/>
    <w:rsid w:val="00833426"/>
    <w:rsid w:val="00833564"/>
    <w:rsid w:val="008335A1"/>
    <w:rsid w:val="00834958"/>
    <w:rsid w:val="0083504A"/>
    <w:rsid w:val="0083527E"/>
    <w:rsid w:val="0083569B"/>
    <w:rsid w:val="00835997"/>
    <w:rsid w:val="00836C6E"/>
    <w:rsid w:val="008373E5"/>
    <w:rsid w:val="008378BD"/>
    <w:rsid w:val="00837DFF"/>
    <w:rsid w:val="00837F12"/>
    <w:rsid w:val="0084015C"/>
    <w:rsid w:val="00840972"/>
    <w:rsid w:val="0084117F"/>
    <w:rsid w:val="008425A3"/>
    <w:rsid w:val="008431B0"/>
    <w:rsid w:val="008431B5"/>
    <w:rsid w:val="00843371"/>
    <w:rsid w:val="00843442"/>
    <w:rsid w:val="00843E09"/>
    <w:rsid w:val="008443F7"/>
    <w:rsid w:val="0084605E"/>
    <w:rsid w:val="00846F5A"/>
    <w:rsid w:val="00847257"/>
    <w:rsid w:val="00850697"/>
    <w:rsid w:val="00850A94"/>
    <w:rsid w:val="00850C24"/>
    <w:rsid w:val="00850C30"/>
    <w:rsid w:val="00850CB3"/>
    <w:rsid w:val="00850D3E"/>
    <w:rsid w:val="00851BDE"/>
    <w:rsid w:val="0085287A"/>
    <w:rsid w:val="00852EC9"/>
    <w:rsid w:val="00852F25"/>
    <w:rsid w:val="00853A8A"/>
    <w:rsid w:val="00853CAE"/>
    <w:rsid w:val="008546EC"/>
    <w:rsid w:val="00854E99"/>
    <w:rsid w:val="008557B4"/>
    <w:rsid w:val="0085619B"/>
    <w:rsid w:val="0085700B"/>
    <w:rsid w:val="00857461"/>
    <w:rsid w:val="00857D7B"/>
    <w:rsid w:val="008602AE"/>
    <w:rsid w:val="00860618"/>
    <w:rsid w:val="00860A9E"/>
    <w:rsid w:val="0086110B"/>
    <w:rsid w:val="008616AC"/>
    <w:rsid w:val="00861828"/>
    <w:rsid w:val="00861A8E"/>
    <w:rsid w:val="00862285"/>
    <w:rsid w:val="008625F1"/>
    <w:rsid w:val="008628D1"/>
    <w:rsid w:val="00862A18"/>
    <w:rsid w:val="00863FBE"/>
    <w:rsid w:val="0086410A"/>
    <w:rsid w:val="00864355"/>
    <w:rsid w:val="00864358"/>
    <w:rsid w:val="008644F1"/>
    <w:rsid w:val="0086464A"/>
    <w:rsid w:val="00864975"/>
    <w:rsid w:val="0086532B"/>
    <w:rsid w:val="00866057"/>
    <w:rsid w:val="00866F51"/>
    <w:rsid w:val="00867398"/>
    <w:rsid w:val="00867457"/>
    <w:rsid w:val="008703D2"/>
    <w:rsid w:val="00870573"/>
    <w:rsid w:val="00870E51"/>
    <w:rsid w:val="008710CF"/>
    <w:rsid w:val="008712AF"/>
    <w:rsid w:val="0087141A"/>
    <w:rsid w:val="008718BE"/>
    <w:rsid w:val="00872219"/>
    <w:rsid w:val="0087284E"/>
    <w:rsid w:val="00872CFE"/>
    <w:rsid w:val="00874B05"/>
    <w:rsid w:val="00874BAD"/>
    <w:rsid w:val="00874E55"/>
    <w:rsid w:val="0087545B"/>
    <w:rsid w:val="0087574F"/>
    <w:rsid w:val="008759D9"/>
    <w:rsid w:val="008766FD"/>
    <w:rsid w:val="00876ADA"/>
    <w:rsid w:val="00877260"/>
    <w:rsid w:val="008773C3"/>
    <w:rsid w:val="00877487"/>
    <w:rsid w:val="00880378"/>
    <w:rsid w:val="00880444"/>
    <w:rsid w:val="00880B0B"/>
    <w:rsid w:val="00881002"/>
    <w:rsid w:val="00882682"/>
    <w:rsid w:val="0088284D"/>
    <w:rsid w:val="00883708"/>
    <w:rsid w:val="008844C2"/>
    <w:rsid w:val="008849DB"/>
    <w:rsid w:val="008855EC"/>
    <w:rsid w:val="008856A4"/>
    <w:rsid w:val="00885832"/>
    <w:rsid w:val="00885AE7"/>
    <w:rsid w:val="00885B13"/>
    <w:rsid w:val="00887468"/>
    <w:rsid w:val="008879B9"/>
    <w:rsid w:val="00887DAF"/>
    <w:rsid w:val="0089043D"/>
    <w:rsid w:val="00890487"/>
    <w:rsid w:val="008907B0"/>
    <w:rsid w:val="00890E6E"/>
    <w:rsid w:val="00891600"/>
    <w:rsid w:val="00891986"/>
    <w:rsid w:val="00891E76"/>
    <w:rsid w:val="00892004"/>
    <w:rsid w:val="008921DB"/>
    <w:rsid w:val="0089380E"/>
    <w:rsid w:val="00894069"/>
    <w:rsid w:val="00894B7B"/>
    <w:rsid w:val="00894B96"/>
    <w:rsid w:val="00894DB0"/>
    <w:rsid w:val="008950B7"/>
    <w:rsid w:val="00895668"/>
    <w:rsid w:val="00895892"/>
    <w:rsid w:val="00895CBA"/>
    <w:rsid w:val="00896792"/>
    <w:rsid w:val="0089679D"/>
    <w:rsid w:val="00896D0C"/>
    <w:rsid w:val="008A1330"/>
    <w:rsid w:val="008A1A80"/>
    <w:rsid w:val="008A1D82"/>
    <w:rsid w:val="008A296C"/>
    <w:rsid w:val="008A4703"/>
    <w:rsid w:val="008A4E28"/>
    <w:rsid w:val="008A52E2"/>
    <w:rsid w:val="008A55E1"/>
    <w:rsid w:val="008A5849"/>
    <w:rsid w:val="008A6DEE"/>
    <w:rsid w:val="008B0B7D"/>
    <w:rsid w:val="008B1149"/>
    <w:rsid w:val="008B281A"/>
    <w:rsid w:val="008B2B48"/>
    <w:rsid w:val="008B383F"/>
    <w:rsid w:val="008B4527"/>
    <w:rsid w:val="008B4B7F"/>
    <w:rsid w:val="008B53B0"/>
    <w:rsid w:val="008B555A"/>
    <w:rsid w:val="008B610E"/>
    <w:rsid w:val="008B6373"/>
    <w:rsid w:val="008B681A"/>
    <w:rsid w:val="008C11BC"/>
    <w:rsid w:val="008C12CC"/>
    <w:rsid w:val="008C1526"/>
    <w:rsid w:val="008C1946"/>
    <w:rsid w:val="008C1EE1"/>
    <w:rsid w:val="008C1F78"/>
    <w:rsid w:val="008C24FD"/>
    <w:rsid w:val="008C2796"/>
    <w:rsid w:val="008C2EF1"/>
    <w:rsid w:val="008C334A"/>
    <w:rsid w:val="008C3970"/>
    <w:rsid w:val="008C4147"/>
    <w:rsid w:val="008C4FA1"/>
    <w:rsid w:val="008C55A9"/>
    <w:rsid w:val="008C72DB"/>
    <w:rsid w:val="008C7849"/>
    <w:rsid w:val="008C7BFF"/>
    <w:rsid w:val="008C7E09"/>
    <w:rsid w:val="008D0366"/>
    <w:rsid w:val="008D076A"/>
    <w:rsid w:val="008D1CC0"/>
    <w:rsid w:val="008D1F74"/>
    <w:rsid w:val="008D229D"/>
    <w:rsid w:val="008D3344"/>
    <w:rsid w:val="008D398B"/>
    <w:rsid w:val="008D39DF"/>
    <w:rsid w:val="008D3A5F"/>
    <w:rsid w:val="008D5D56"/>
    <w:rsid w:val="008D6434"/>
    <w:rsid w:val="008D695E"/>
    <w:rsid w:val="008D6C89"/>
    <w:rsid w:val="008D7705"/>
    <w:rsid w:val="008D7C59"/>
    <w:rsid w:val="008E060F"/>
    <w:rsid w:val="008E0FFC"/>
    <w:rsid w:val="008E145C"/>
    <w:rsid w:val="008E20A3"/>
    <w:rsid w:val="008E27D0"/>
    <w:rsid w:val="008E285B"/>
    <w:rsid w:val="008E340F"/>
    <w:rsid w:val="008E386D"/>
    <w:rsid w:val="008E3974"/>
    <w:rsid w:val="008E3AC6"/>
    <w:rsid w:val="008E443F"/>
    <w:rsid w:val="008E4A0A"/>
    <w:rsid w:val="008E4B43"/>
    <w:rsid w:val="008E59B0"/>
    <w:rsid w:val="008E6016"/>
    <w:rsid w:val="008E6819"/>
    <w:rsid w:val="008E6CA4"/>
    <w:rsid w:val="008E73FD"/>
    <w:rsid w:val="008E7592"/>
    <w:rsid w:val="008E778F"/>
    <w:rsid w:val="008E7BB9"/>
    <w:rsid w:val="008E7F2C"/>
    <w:rsid w:val="008F01FD"/>
    <w:rsid w:val="008F0313"/>
    <w:rsid w:val="008F0E5E"/>
    <w:rsid w:val="008F13AE"/>
    <w:rsid w:val="008F1412"/>
    <w:rsid w:val="008F1C6E"/>
    <w:rsid w:val="008F1FF5"/>
    <w:rsid w:val="008F2C12"/>
    <w:rsid w:val="008F3150"/>
    <w:rsid w:val="008F32BE"/>
    <w:rsid w:val="008F3655"/>
    <w:rsid w:val="008F3C48"/>
    <w:rsid w:val="008F428C"/>
    <w:rsid w:val="008F4A68"/>
    <w:rsid w:val="008F4F6B"/>
    <w:rsid w:val="008F56BE"/>
    <w:rsid w:val="008F5DF7"/>
    <w:rsid w:val="008F5F0B"/>
    <w:rsid w:val="008F6D80"/>
    <w:rsid w:val="008F7CA8"/>
    <w:rsid w:val="008F7FA8"/>
    <w:rsid w:val="009014C4"/>
    <w:rsid w:val="0090169E"/>
    <w:rsid w:val="00901A1E"/>
    <w:rsid w:val="00901DC9"/>
    <w:rsid w:val="009021FF"/>
    <w:rsid w:val="00902BFF"/>
    <w:rsid w:val="00902C71"/>
    <w:rsid w:val="00902ECE"/>
    <w:rsid w:val="009033DC"/>
    <w:rsid w:val="00903B18"/>
    <w:rsid w:val="00903D44"/>
    <w:rsid w:val="00903E33"/>
    <w:rsid w:val="009043C9"/>
    <w:rsid w:val="00904C23"/>
    <w:rsid w:val="00905419"/>
    <w:rsid w:val="00906373"/>
    <w:rsid w:val="00906F64"/>
    <w:rsid w:val="00910811"/>
    <w:rsid w:val="00911685"/>
    <w:rsid w:val="00911921"/>
    <w:rsid w:val="00911DD0"/>
    <w:rsid w:val="00912197"/>
    <w:rsid w:val="00912234"/>
    <w:rsid w:val="00912487"/>
    <w:rsid w:val="009130DC"/>
    <w:rsid w:val="0091325F"/>
    <w:rsid w:val="009136AA"/>
    <w:rsid w:val="00913BB7"/>
    <w:rsid w:val="00913DC0"/>
    <w:rsid w:val="00913F18"/>
    <w:rsid w:val="0091463E"/>
    <w:rsid w:val="00914807"/>
    <w:rsid w:val="00914BAE"/>
    <w:rsid w:val="0091512B"/>
    <w:rsid w:val="00915151"/>
    <w:rsid w:val="009171D3"/>
    <w:rsid w:val="009203C1"/>
    <w:rsid w:val="00920E30"/>
    <w:rsid w:val="00920F2D"/>
    <w:rsid w:val="009212C0"/>
    <w:rsid w:val="009214D3"/>
    <w:rsid w:val="009215EC"/>
    <w:rsid w:val="00922DC4"/>
    <w:rsid w:val="00923026"/>
    <w:rsid w:val="009230CE"/>
    <w:rsid w:val="00923E15"/>
    <w:rsid w:val="00923F0D"/>
    <w:rsid w:val="009249FF"/>
    <w:rsid w:val="00924BF7"/>
    <w:rsid w:val="00925224"/>
    <w:rsid w:val="00925291"/>
    <w:rsid w:val="00926336"/>
    <w:rsid w:val="0092686C"/>
    <w:rsid w:val="0092697E"/>
    <w:rsid w:val="00926B0E"/>
    <w:rsid w:val="009274BB"/>
    <w:rsid w:val="00927C3F"/>
    <w:rsid w:val="00930251"/>
    <w:rsid w:val="00931DF9"/>
    <w:rsid w:val="0093222E"/>
    <w:rsid w:val="0093225E"/>
    <w:rsid w:val="00932873"/>
    <w:rsid w:val="00933438"/>
    <w:rsid w:val="00933BE3"/>
    <w:rsid w:val="00934C47"/>
    <w:rsid w:val="00935CA6"/>
    <w:rsid w:val="0093611F"/>
    <w:rsid w:val="0093638C"/>
    <w:rsid w:val="0093675F"/>
    <w:rsid w:val="00936E90"/>
    <w:rsid w:val="0093742F"/>
    <w:rsid w:val="0093785B"/>
    <w:rsid w:val="00940108"/>
    <w:rsid w:val="00940194"/>
    <w:rsid w:val="009403C9"/>
    <w:rsid w:val="00940546"/>
    <w:rsid w:val="009409E0"/>
    <w:rsid w:val="009410BE"/>
    <w:rsid w:val="00942468"/>
    <w:rsid w:val="009426E1"/>
    <w:rsid w:val="009428FE"/>
    <w:rsid w:val="00942B06"/>
    <w:rsid w:val="00942DD7"/>
    <w:rsid w:val="0094338E"/>
    <w:rsid w:val="009437E0"/>
    <w:rsid w:val="00944013"/>
    <w:rsid w:val="00944415"/>
    <w:rsid w:val="0094466C"/>
    <w:rsid w:val="0094512F"/>
    <w:rsid w:val="00945764"/>
    <w:rsid w:val="00946D99"/>
    <w:rsid w:val="00946F1A"/>
    <w:rsid w:val="00947098"/>
    <w:rsid w:val="00947309"/>
    <w:rsid w:val="00947D4B"/>
    <w:rsid w:val="00950515"/>
    <w:rsid w:val="0095069E"/>
    <w:rsid w:val="009508EF"/>
    <w:rsid w:val="00950A6D"/>
    <w:rsid w:val="00950C7A"/>
    <w:rsid w:val="00950CF1"/>
    <w:rsid w:val="0095103B"/>
    <w:rsid w:val="00951C38"/>
    <w:rsid w:val="00951F9C"/>
    <w:rsid w:val="009529E5"/>
    <w:rsid w:val="00953821"/>
    <w:rsid w:val="00953828"/>
    <w:rsid w:val="00953C19"/>
    <w:rsid w:val="00953C60"/>
    <w:rsid w:val="00954470"/>
    <w:rsid w:val="0095541F"/>
    <w:rsid w:val="009554F7"/>
    <w:rsid w:val="009556E2"/>
    <w:rsid w:val="00955D43"/>
    <w:rsid w:val="00955D5C"/>
    <w:rsid w:val="00955DBD"/>
    <w:rsid w:val="0095739F"/>
    <w:rsid w:val="009578DB"/>
    <w:rsid w:val="00957BAD"/>
    <w:rsid w:val="009601E7"/>
    <w:rsid w:val="00960B46"/>
    <w:rsid w:val="00960DA3"/>
    <w:rsid w:val="00961315"/>
    <w:rsid w:val="00961BF4"/>
    <w:rsid w:val="00961EA3"/>
    <w:rsid w:val="009625F8"/>
    <w:rsid w:val="00962A8F"/>
    <w:rsid w:val="009630FD"/>
    <w:rsid w:val="00963548"/>
    <w:rsid w:val="00963A6B"/>
    <w:rsid w:val="00963E42"/>
    <w:rsid w:val="009649D8"/>
    <w:rsid w:val="00966E3E"/>
    <w:rsid w:val="00967749"/>
    <w:rsid w:val="00967BA4"/>
    <w:rsid w:val="00967E34"/>
    <w:rsid w:val="0097015A"/>
    <w:rsid w:val="009708D5"/>
    <w:rsid w:val="00972226"/>
    <w:rsid w:val="0097238B"/>
    <w:rsid w:val="00972856"/>
    <w:rsid w:val="00972C0B"/>
    <w:rsid w:val="00972E43"/>
    <w:rsid w:val="00972F71"/>
    <w:rsid w:val="0097348A"/>
    <w:rsid w:val="00974033"/>
    <w:rsid w:val="009747D2"/>
    <w:rsid w:val="00974EDB"/>
    <w:rsid w:val="009754FF"/>
    <w:rsid w:val="009756E1"/>
    <w:rsid w:val="009768F7"/>
    <w:rsid w:val="009772FA"/>
    <w:rsid w:val="00977415"/>
    <w:rsid w:val="0097768A"/>
    <w:rsid w:val="009778FE"/>
    <w:rsid w:val="00977CE2"/>
    <w:rsid w:val="00980CC1"/>
    <w:rsid w:val="00982509"/>
    <w:rsid w:val="009830A8"/>
    <w:rsid w:val="009831F9"/>
    <w:rsid w:val="00983A83"/>
    <w:rsid w:val="00983B5B"/>
    <w:rsid w:val="009841CC"/>
    <w:rsid w:val="00984946"/>
    <w:rsid w:val="00985C57"/>
    <w:rsid w:val="009860C3"/>
    <w:rsid w:val="0098706A"/>
    <w:rsid w:val="009874B3"/>
    <w:rsid w:val="00990A37"/>
    <w:rsid w:val="009913C3"/>
    <w:rsid w:val="009930FC"/>
    <w:rsid w:val="009935C1"/>
    <w:rsid w:val="009937B5"/>
    <w:rsid w:val="00993F52"/>
    <w:rsid w:val="009945A3"/>
    <w:rsid w:val="00994A49"/>
    <w:rsid w:val="00995A28"/>
    <w:rsid w:val="00996252"/>
    <w:rsid w:val="009967BB"/>
    <w:rsid w:val="00996903"/>
    <w:rsid w:val="009978C1"/>
    <w:rsid w:val="00997B78"/>
    <w:rsid w:val="00997E23"/>
    <w:rsid w:val="00997FC3"/>
    <w:rsid w:val="009A059B"/>
    <w:rsid w:val="009A0698"/>
    <w:rsid w:val="009A0AA6"/>
    <w:rsid w:val="009A0C7C"/>
    <w:rsid w:val="009A1150"/>
    <w:rsid w:val="009A1662"/>
    <w:rsid w:val="009A1F08"/>
    <w:rsid w:val="009A29E9"/>
    <w:rsid w:val="009A3104"/>
    <w:rsid w:val="009A34AC"/>
    <w:rsid w:val="009A359C"/>
    <w:rsid w:val="009A44C4"/>
    <w:rsid w:val="009A4A7F"/>
    <w:rsid w:val="009A5084"/>
    <w:rsid w:val="009A58C6"/>
    <w:rsid w:val="009A6734"/>
    <w:rsid w:val="009A6D48"/>
    <w:rsid w:val="009A7134"/>
    <w:rsid w:val="009A7846"/>
    <w:rsid w:val="009A7F08"/>
    <w:rsid w:val="009B0143"/>
    <w:rsid w:val="009B0575"/>
    <w:rsid w:val="009B0F10"/>
    <w:rsid w:val="009B110C"/>
    <w:rsid w:val="009B1725"/>
    <w:rsid w:val="009B2535"/>
    <w:rsid w:val="009B295A"/>
    <w:rsid w:val="009B2CB2"/>
    <w:rsid w:val="009B2DDF"/>
    <w:rsid w:val="009B3080"/>
    <w:rsid w:val="009B3C41"/>
    <w:rsid w:val="009B4CC1"/>
    <w:rsid w:val="009B4DF1"/>
    <w:rsid w:val="009B5498"/>
    <w:rsid w:val="009B5B16"/>
    <w:rsid w:val="009B6F85"/>
    <w:rsid w:val="009B6FC4"/>
    <w:rsid w:val="009C0863"/>
    <w:rsid w:val="009C08C9"/>
    <w:rsid w:val="009C1101"/>
    <w:rsid w:val="009C2290"/>
    <w:rsid w:val="009C3EC6"/>
    <w:rsid w:val="009C42BA"/>
    <w:rsid w:val="009C46F7"/>
    <w:rsid w:val="009C6331"/>
    <w:rsid w:val="009C6C77"/>
    <w:rsid w:val="009C7392"/>
    <w:rsid w:val="009C78EC"/>
    <w:rsid w:val="009C7CCA"/>
    <w:rsid w:val="009D1080"/>
    <w:rsid w:val="009D1252"/>
    <w:rsid w:val="009D249F"/>
    <w:rsid w:val="009D315E"/>
    <w:rsid w:val="009D37D2"/>
    <w:rsid w:val="009D418F"/>
    <w:rsid w:val="009D4289"/>
    <w:rsid w:val="009D4C5F"/>
    <w:rsid w:val="009D63B8"/>
    <w:rsid w:val="009D67B4"/>
    <w:rsid w:val="009D6AD4"/>
    <w:rsid w:val="009D79D2"/>
    <w:rsid w:val="009E0793"/>
    <w:rsid w:val="009E0E63"/>
    <w:rsid w:val="009E10B0"/>
    <w:rsid w:val="009E17DC"/>
    <w:rsid w:val="009E1868"/>
    <w:rsid w:val="009E259C"/>
    <w:rsid w:val="009E26D6"/>
    <w:rsid w:val="009E2940"/>
    <w:rsid w:val="009E2A16"/>
    <w:rsid w:val="009E2A91"/>
    <w:rsid w:val="009E2D28"/>
    <w:rsid w:val="009E3C3C"/>
    <w:rsid w:val="009E41B9"/>
    <w:rsid w:val="009E43F2"/>
    <w:rsid w:val="009E4447"/>
    <w:rsid w:val="009E44DE"/>
    <w:rsid w:val="009E503B"/>
    <w:rsid w:val="009E5827"/>
    <w:rsid w:val="009E72AB"/>
    <w:rsid w:val="009E7FBF"/>
    <w:rsid w:val="009F0273"/>
    <w:rsid w:val="009F04D3"/>
    <w:rsid w:val="009F0955"/>
    <w:rsid w:val="009F098C"/>
    <w:rsid w:val="009F0D1D"/>
    <w:rsid w:val="009F1318"/>
    <w:rsid w:val="009F1A6C"/>
    <w:rsid w:val="009F1DAA"/>
    <w:rsid w:val="009F1E47"/>
    <w:rsid w:val="009F2051"/>
    <w:rsid w:val="009F2C54"/>
    <w:rsid w:val="009F3499"/>
    <w:rsid w:val="009F423B"/>
    <w:rsid w:val="009F4ACC"/>
    <w:rsid w:val="009F5BAF"/>
    <w:rsid w:val="009F6156"/>
    <w:rsid w:val="009F6828"/>
    <w:rsid w:val="009F700F"/>
    <w:rsid w:val="009F739B"/>
    <w:rsid w:val="009F7A6B"/>
    <w:rsid w:val="00A0040D"/>
    <w:rsid w:val="00A00915"/>
    <w:rsid w:val="00A00BFE"/>
    <w:rsid w:val="00A01D80"/>
    <w:rsid w:val="00A01F88"/>
    <w:rsid w:val="00A02291"/>
    <w:rsid w:val="00A026FB"/>
    <w:rsid w:val="00A028A1"/>
    <w:rsid w:val="00A029D7"/>
    <w:rsid w:val="00A03BD1"/>
    <w:rsid w:val="00A04296"/>
    <w:rsid w:val="00A04CD9"/>
    <w:rsid w:val="00A0522D"/>
    <w:rsid w:val="00A056C0"/>
    <w:rsid w:val="00A06244"/>
    <w:rsid w:val="00A0636E"/>
    <w:rsid w:val="00A06395"/>
    <w:rsid w:val="00A078DD"/>
    <w:rsid w:val="00A07BE5"/>
    <w:rsid w:val="00A07E18"/>
    <w:rsid w:val="00A10996"/>
    <w:rsid w:val="00A10E99"/>
    <w:rsid w:val="00A11DA2"/>
    <w:rsid w:val="00A11FC0"/>
    <w:rsid w:val="00A1213C"/>
    <w:rsid w:val="00A12DF0"/>
    <w:rsid w:val="00A1316C"/>
    <w:rsid w:val="00A133DC"/>
    <w:rsid w:val="00A1427D"/>
    <w:rsid w:val="00A14A9B"/>
    <w:rsid w:val="00A15440"/>
    <w:rsid w:val="00A16BDF"/>
    <w:rsid w:val="00A16CA2"/>
    <w:rsid w:val="00A17630"/>
    <w:rsid w:val="00A17918"/>
    <w:rsid w:val="00A1791D"/>
    <w:rsid w:val="00A17CCE"/>
    <w:rsid w:val="00A2082E"/>
    <w:rsid w:val="00A22EFC"/>
    <w:rsid w:val="00A23031"/>
    <w:rsid w:val="00A23054"/>
    <w:rsid w:val="00A238AE"/>
    <w:rsid w:val="00A24461"/>
    <w:rsid w:val="00A2474E"/>
    <w:rsid w:val="00A24D2E"/>
    <w:rsid w:val="00A24DB1"/>
    <w:rsid w:val="00A24DCE"/>
    <w:rsid w:val="00A26BDA"/>
    <w:rsid w:val="00A26D9C"/>
    <w:rsid w:val="00A26DE7"/>
    <w:rsid w:val="00A2791B"/>
    <w:rsid w:val="00A27A7B"/>
    <w:rsid w:val="00A27ACA"/>
    <w:rsid w:val="00A3092F"/>
    <w:rsid w:val="00A31168"/>
    <w:rsid w:val="00A31709"/>
    <w:rsid w:val="00A32124"/>
    <w:rsid w:val="00A32267"/>
    <w:rsid w:val="00A328BE"/>
    <w:rsid w:val="00A32A17"/>
    <w:rsid w:val="00A32CFC"/>
    <w:rsid w:val="00A32FD8"/>
    <w:rsid w:val="00A333AC"/>
    <w:rsid w:val="00A33D34"/>
    <w:rsid w:val="00A33D8F"/>
    <w:rsid w:val="00A34F58"/>
    <w:rsid w:val="00A350A7"/>
    <w:rsid w:val="00A3665C"/>
    <w:rsid w:val="00A36764"/>
    <w:rsid w:val="00A36911"/>
    <w:rsid w:val="00A36ED5"/>
    <w:rsid w:val="00A37527"/>
    <w:rsid w:val="00A37A7F"/>
    <w:rsid w:val="00A400C5"/>
    <w:rsid w:val="00A40709"/>
    <w:rsid w:val="00A41B00"/>
    <w:rsid w:val="00A422C4"/>
    <w:rsid w:val="00A424BF"/>
    <w:rsid w:val="00A42BF1"/>
    <w:rsid w:val="00A42DE6"/>
    <w:rsid w:val="00A43030"/>
    <w:rsid w:val="00A43100"/>
    <w:rsid w:val="00A434BD"/>
    <w:rsid w:val="00A43C16"/>
    <w:rsid w:val="00A44A07"/>
    <w:rsid w:val="00A44B68"/>
    <w:rsid w:val="00A457A9"/>
    <w:rsid w:val="00A45906"/>
    <w:rsid w:val="00A45D16"/>
    <w:rsid w:val="00A468F8"/>
    <w:rsid w:val="00A47C78"/>
    <w:rsid w:val="00A503AD"/>
    <w:rsid w:val="00A5044C"/>
    <w:rsid w:val="00A5090B"/>
    <w:rsid w:val="00A51899"/>
    <w:rsid w:val="00A52417"/>
    <w:rsid w:val="00A52CE6"/>
    <w:rsid w:val="00A52F22"/>
    <w:rsid w:val="00A52FE1"/>
    <w:rsid w:val="00A5338C"/>
    <w:rsid w:val="00A53608"/>
    <w:rsid w:val="00A536B7"/>
    <w:rsid w:val="00A538C8"/>
    <w:rsid w:val="00A54B83"/>
    <w:rsid w:val="00A54C42"/>
    <w:rsid w:val="00A54C8E"/>
    <w:rsid w:val="00A54E18"/>
    <w:rsid w:val="00A5547D"/>
    <w:rsid w:val="00A5615A"/>
    <w:rsid w:val="00A561E1"/>
    <w:rsid w:val="00A5653D"/>
    <w:rsid w:val="00A567FC"/>
    <w:rsid w:val="00A568C5"/>
    <w:rsid w:val="00A57CCA"/>
    <w:rsid w:val="00A6057D"/>
    <w:rsid w:val="00A60882"/>
    <w:rsid w:val="00A60BC1"/>
    <w:rsid w:val="00A61418"/>
    <w:rsid w:val="00A61702"/>
    <w:rsid w:val="00A61893"/>
    <w:rsid w:val="00A61F69"/>
    <w:rsid w:val="00A6295B"/>
    <w:rsid w:val="00A62CDA"/>
    <w:rsid w:val="00A62DA1"/>
    <w:rsid w:val="00A635A5"/>
    <w:rsid w:val="00A64263"/>
    <w:rsid w:val="00A66BF8"/>
    <w:rsid w:val="00A66F05"/>
    <w:rsid w:val="00A6718F"/>
    <w:rsid w:val="00A6736E"/>
    <w:rsid w:val="00A675BE"/>
    <w:rsid w:val="00A676E8"/>
    <w:rsid w:val="00A67ACF"/>
    <w:rsid w:val="00A7054B"/>
    <w:rsid w:val="00A70729"/>
    <w:rsid w:val="00A71305"/>
    <w:rsid w:val="00A71999"/>
    <w:rsid w:val="00A729AE"/>
    <w:rsid w:val="00A73058"/>
    <w:rsid w:val="00A73528"/>
    <w:rsid w:val="00A737FE"/>
    <w:rsid w:val="00A739B5"/>
    <w:rsid w:val="00A739F7"/>
    <w:rsid w:val="00A73ECA"/>
    <w:rsid w:val="00A742F5"/>
    <w:rsid w:val="00A74535"/>
    <w:rsid w:val="00A746C4"/>
    <w:rsid w:val="00A747DB"/>
    <w:rsid w:val="00A74819"/>
    <w:rsid w:val="00A74AEF"/>
    <w:rsid w:val="00A756F3"/>
    <w:rsid w:val="00A75A5C"/>
    <w:rsid w:val="00A75A9C"/>
    <w:rsid w:val="00A75BB2"/>
    <w:rsid w:val="00A76270"/>
    <w:rsid w:val="00A772CF"/>
    <w:rsid w:val="00A776D3"/>
    <w:rsid w:val="00A7795D"/>
    <w:rsid w:val="00A77A29"/>
    <w:rsid w:val="00A811AC"/>
    <w:rsid w:val="00A8161C"/>
    <w:rsid w:val="00A834DF"/>
    <w:rsid w:val="00A83945"/>
    <w:rsid w:val="00A83B80"/>
    <w:rsid w:val="00A83E67"/>
    <w:rsid w:val="00A83E77"/>
    <w:rsid w:val="00A84600"/>
    <w:rsid w:val="00A85CEA"/>
    <w:rsid w:val="00A85DEF"/>
    <w:rsid w:val="00A866AB"/>
    <w:rsid w:val="00A86C13"/>
    <w:rsid w:val="00A86CB2"/>
    <w:rsid w:val="00A86EC3"/>
    <w:rsid w:val="00A86F75"/>
    <w:rsid w:val="00A86FC9"/>
    <w:rsid w:val="00A8722F"/>
    <w:rsid w:val="00A8736F"/>
    <w:rsid w:val="00A874F2"/>
    <w:rsid w:val="00A87960"/>
    <w:rsid w:val="00A87D39"/>
    <w:rsid w:val="00A87D78"/>
    <w:rsid w:val="00A90BE1"/>
    <w:rsid w:val="00A91A69"/>
    <w:rsid w:val="00A91AEB"/>
    <w:rsid w:val="00A91DA6"/>
    <w:rsid w:val="00A92296"/>
    <w:rsid w:val="00A92837"/>
    <w:rsid w:val="00A93079"/>
    <w:rsid w:val="00A9347D"/>
    <w:rsid w:val="00A94467"/>
    <w:rsid w:val="00A947D1"/>
    <w:rsid w:val="00A94DD6"/>
    <w:rsid w:val="00A94E3C"/>
    <w:rsid w:val="00A9541A"/>
    <w:rsid w:val="00A95793"/>
    <w:rsid w:val="00A95858"/>
    <w:rsid w:val="00A95EB8"/>
    <w:rsid w:val="00A96C90"/>
    <w:rsid w:val="00A97559"/>
    <w:rsid w:val="00AA0547"/>
    <w:rsid w:val="00AA0FD1"/>
    <w:rsid w:val="00AA150C"/>
    <w:rsid w:val="00AA1823"/>
    <w:rsid w:val="00AA2E0B"/>
    <w:rsid w:val="00AA3678"/>
    <w:rsid w:val="00AA4052"/>
    <w:rsid w:val="00AA5CC5"/>
    <w:rsid w:val="00AA6329"/>
    <w:rsid w:val="00AA634C"/>
    <w:rsid w:val="00AA64EE"/>
    <w:rsid w:val="00AA7567"/>
    <w:rsid w:val="00AA7F54"/>
    <w:rsid w:val="00AB01B4"/>
    <w:rsid w:val="00AB06B4"/>
    <w:rsid w:val="00AB0AEA"/>
    <w:rsid w:val="00AB19DD"/>
    <w:rsid w:val="00AB238E"/>
    <w:rsid w:val="00AB2901"/>
    <w:rsid w:val="00AB3CDA"/>
    <w:rsid w:val="00AB3DE5"/>
    <w:rsid w:val="00AB41A2"/>
    <w:rsid w:val="00AB43FE"/>
    <w:rsid w:val="00AB4782"/>
    <w:rsid w:val="00AB511B"/>
    <w:rsid w:val="00AB5457"/>
    <w:rsid w:val="00AB5B6C"/>
    <w:rsid w:val="00AB640A"/>
    <w:rsid w:val="00AB6489"/>
    <w:rsid w:val="00AB6B1A"/>
    <w:rsid w:val="00AB70AA"/>
    <w:rsid w:val="00AB74B9"/>
    <w:rsid w:val="00AC0A41"/>
    <w:rsid w:val="00AC0DAB"/>
    <w:rsid w:val="00AC1CC7"/>
    <w:rsid w:val="00AC1FD0"/>
    <w:rsid w:val="00AC31D2"/>
    <w:rsid w:val="00AC34F8"/>
    <w:rsid w:val="00AC3C84"/>
    <w:rsid w:val="00AC4446"/>
    <w:rsid w:val="00AC44D2"/>
    <w:rsid w:val="00AC44DA"/>
    <w:rsid w:val="00AC529D"/>
    <w:rsid w:val="00AC5AFC"/>
    <w:rsid w:val="00AC6A23"/>
    <w:rsid w:val="00AC6C10"/>
    <w:rsid w:val="00AC728A"/>
    <w:rsid w:val="00AC730C"/>
    <w:rsid w:val="00AC736D"/>
    <w:rsid w:val="00AC7520"/>
    <w:rsid w:val="00AC75BE"/>
    <w:rsid w:val="00AC7620"/>
    <w:rsid w:val="00AC77B2"/>
    <w:rsid w:val="00AC7B41"/>
    <w:rsid w:val="00AC7FA4"/>
    <w:rsid w:val="00AD04D9"/>
    <w:rsid w:val="00AD0600"/>
    <w:rsid w:val="00AD0655"/>
    <w:rsid w:val="00AD0B3C"/>
    <w:rsid w:val="00AD0C77"/>
    <w:rsid w:val="00AD16F1"/>
    <w:rsid w:val="00AD2E18"/>
    <w:rsid w:val="00AD2E3E"/>
    <w:rsid w:val="00AD33FF"/>
    <w:rsid w:val="00AD39CA"/>
    <w:rsid w:val="00AD3B11"/>
    <w:rsid w:val="00AD3B64"/>
    <w:rsid w:val="00AD4420"/>
    <w:rsid w:val="00AD490A"/>
    <w:rsid w:val="00AD4ACF"/>
    <w:rsid w:val="00AD4B9C"/>
    <w:rsid w:val="00AD6312"/>
    <w:rsid w:val="00AD6FDC"/>
    <w:rsid w:val="00AD73F5"/>
    <w:rsid w:val="00AD7569"/>
    <w:rsid w:val="00AD77F9"/>
    <w:rsid w:val="00AE0713"/>
    <w:rsid w:val="00AE07FB"/>
    <w:rsid w:val="00AE0B3E"/>
    <w:rsid w:val="00AE14AB"/>
    <w:rsid w:val="00AE160F"/>
    <w:rsid w:val="00AE1D3E"/>
    <w:rsid w:val="00AE1E5F"/>
    <w:rsid w:val="00AE3ACE"/>
    <w:rsid w:val="00AE3AD7"/>
    <w:rsid w:val="00AE3B5E"/>
    <w:rsid w:val="00AE3F89"/>
    <w:rsid w:val="00AE4ECA"/>
    <w:rsid w:val="00AE5026"/>
    <w:rsid w:val="00AE5BF3"/>
    <w:rsid w:val="00AE5D5B"/>
    <w:rsid w:val="00AE6329"/>
    <w:rsid w:val="00AE670E"/>
    <w:rsid w:val="00AF017A"/>
    <w:rsid w:val="00AF0339"/>
    <w:rsid w:val="00AF0585"/>
    <w:rsid w:val="00AF0F7D"/>
    <w:rsid w:val="00AF12CA"/>
    <w:rsid w:val="00AF140C"/>
    <w:rsid w:val="00AF15CE"/>
    <w:rsid w:val="00AF1666"/>
    <w:rsid w:val="00AF1847"/>
    <w:rsid w:val="00AF1B88"/>
    <w:rsid w:val="00AF1EF8"/>
    <w:rsid w:val="00AF28ED"/>
    <w:rsid w:val="00AF2B8C"/>
    <w:rsid w:val="00AF2EA4"/>
    <w:rsid w:val="00AF3050"/>
    <w:rsid w:val="00AF32FD"/>
    <w:rsid w:val="00AF41EA"/>
    <w:rsid w:val="00AF45A1"/>
    <w:rsid w:val="00AF4651"/>
    <w:rsid w:val="00AF4BE2"/>
    <w:rsid w:val="00AF4E95"/>
    <w:rsid w:val="00AF50FE"/>
    <w:rsid w:val="00AF56D0"/>
    <w:rsid w:val="00AF5A14"/>
    <w:rsid w:val="00AF5BE9"/>
    <w:rsid w:val="00AF63D4"/>
    <w:rsid w:val="00AF6850"/>
    <w:rsid w:val="00AF6D58"/>
    <w:rsid w:val="00AF77DB"/>
    <w:rsid w:val="00AF7D1A"/>
    <w:rsid w:val="00AF7EB8"/>
    <w:rsid w:val="00B00043"/>
    <w:rsid w:val="00B009F8"/>
    <w:rsid w:val="00B01CC8"/>
    <w:rsid w:val="00B02BD8"/>
    <w:rsid w:val="00B02DD5"/>
    <w:rsid w:val="00B03531"/>
    <w:rsid w:val="00B03CBD"/>
    <w:rsid w:val="00B04989"/>
    <w:rsid w:val="00B04AB9"/>
    <w:rsid w:val="00B0507D"/>
    <w:rsid w:val="00B050AA"/>
    <w:rsid w:val="00B055DE"/>
    <w:rsid w:val="00B05619"/>
    <w:rsid w:val="00B05BB9"/>
    <w:rsid w:val="00B06416"/>
    <w:rsid w:val="00B071EA"/>
    <w:rsid w:val="00B100B4"/>
    <w:rsid w:val="00B1038A"/>
    <w:rsid w:val="00B10804"/>
    <w:rsid w:val="00B108B6"/>
    <w:rsid w:val="00B109D0"/>
    <w:rsid w:val="00B114F6"/>
    <w:rsid w:val="00B1251A"/>
    <w:rsid w:val="00B1275D"/>
    <w:rsid w:val="00B1328F"/>
    <w:rsid w:val="00B14BA9"/>
    <w:rsid w:val="00B14FEC"/>
    <w:rsid w:val="00B16DF3"/>
    <w:rsid w:val="00B17E09"/>
    <w:rsid w:val="00B2052E"/>
    <w:rsid w:val="00B2132E"/>
    <w:rsid w:val="00B22CE3"/>
    <w:rsid w:val="00B23003"/>
    <w:rsid w:val="00B23301"/>
    <w:rsid w:val="00B24478"/>
    <w:rsid w:val="00B245BB"/>
    <w:rsid w:val="00B24C85"/>
    <w:rsid w:val="00B24FCA"/>
    <w:rsid w:val="00B25172"/>
    <w:rsid w:val="00B25902"/>
    <w:rsid w:val="00B25BF1"/>
    <w:rsid w:val="00B25C57"/>
    <w:rsid w:val="00B26CA8"/>
    <w:rsid w:val="00B27216"/>
    <w:rsid w:val="00B278B0"/>
    <w:rsid w:val="00B27ABB"/>
    <w:rsid w:val="00B27C3B"/>
    <w:rsid w:val="00B27C68"/>
    <w:rsid w:val="00B27E6D"/>
    <w:rsid w:val="00B311BB"/>
    <w:rsid w:val="00B313E0"/>
    <w:rsid w:val="00B314B5"/>
    <w:rsid w:val="00B317E1"/>
    <w:rsid w:val="00B31DD5"/>
    <w:rsid w:val="00B32905"/>
    <w:rsid w:val="00B33971"/>
    <w:rsid w:val="00B3476C"/>
    <w:rsid w:val="00B34FDB"/>
    <w:rsid w:val="00B3527D"/>
    <w:rsid w:val="00B35D30"/>
    <w:rsid w:val="00B36046"/>
    <w:rsid w:val="00B3732A"/>
    <w:rsid w:val="00B37706"/>
    <w:rsid w:val="00B37D50"/>
    <w:rsid w:val="00B40928"/>
    <w:rsid w:val="00B409ED"/>
    <w:rsid w:val="00B40EE8"/>
    <w:rsid w:val="00B41452"/>
    <w:rsid w:val="00B41850"/>
    <w:rsid w:val="00B4194C"/>
    <w:rsid w:val="00B42FE2"/>
    <w:rsid w:val="00B439D7"/>
    <w:rsid w:val="00B43C85"/>
    <w:rsid w:val="00B4404A"/>
    <w:rsid w:val="00B44200"/>
    <w:rsid w:val="00B445BE"/>
    <w:rsid w:val="00B44896"/>
    <w:rsid w:val="00B44B6F"/>
    <w:rsid w:val="00B44B91"/>
    <w:rsid w:val="00B44E38"/>
    <w:rsid w:val="00B4500F"/>
    <w:rsid w:val="00B45542"/>
    <w:rsid w:val="00B45700"/>
    <w:rsid w:val="00B46A21"/>
    <w:rsid w:val="00B46C2B"/>
    <w:rsid w:val="00B46D9E"/>
    <w:rsid w:val="00B47188"/>
    <w:rsid w:val="00B472BB"/>
    <w:rsid w:val="00B474EC"/>
    <w:rsid w:val="00B47739"/>
    <w:rsid w:val="00B47DC5"/>
    <w:rsid w:val="00B500B5"/>
    <w:rsid w:val="00B509F4"/>
    <w:rsid w:val="00B512E6"/>
    <w:rsid w:val="00B51731"/>
    <w:rsid w:val="00B523A9"/>
    <w:rsid w:val="00B5278A"/>
    <w:rsid w:val="00B529EE"/>
    <w:rsid w:val="00B53383"/>
    <w:rsid w:val="00B53A00"/>
    <w:rsid w:val="00B53DBD"/>
    <w:rsid w:val="00B54200"/>
    <w:rsid w:val="00B54698"/>
    <w:rsid w:val="00B54845"/>
    <w:rsid w:val="00B55113"/>
    <w:rsid w:val="00B55837"/>
    <w:rsid w:val="00B55D9D"/>
    <w:rsid w:val="00B56546"/>
    <w:rsid w:val="00B56934"/>
    <w:rsid w:val="00B56987"/>
    <w:rsid w:val="00B571DF"/>
    <w:rsid w:val="00B571FD"/>
    <w:rsid w:val="00B575D8"/>
    <w:rsid w:val="00B60A6B"/>
    <w:rsid w:val="00B619D2"/>
    <w:rsid w:val="00B62B06"/>
    <w:rsid w:val="00B62D77"/>
    <w:rsid w:val="00B62EB6"/>
    <w:rsid w:val="00B62EE2"/>
    <w:rsid w:val="00B632A2"/>
    <w:rsid w:val="00B633C9"/>
    <w:rsid w:val="00B63A1D"/>
    <w:rsid w:val="00B63B8B"/>
    <w:rsid w:val="00B63FD8"/>
    <w:rsid w:val="00B64823"/>
    <w:rsid w:val="00B6511F"/>
    <w:rsid w:val="00B6596F"/>
    <w:rsid w:val="00B65ABA"/>
    <w:rsid w:val="00B664B2"/>
    <w:rsid w:val="00B66567"/>
    <w:rsid w:val="00B674F6"/>
    <w:rsid w:val="00B67B3E"/>
    <w:rsid w:val="00B67BA7"/>
    <w:rsid w:val="00B70FA5"/>
    <w:rsid w:val="00B710B3"/>
    <w:rsid w:val="00B71302"/>
    <w:rsid w:val="00B7167A"/>
    <w:rsid w:val="00B71A1B"/>
    <w:rsid w:val="00B723A6"/>
    <w:rsid w:val="00B72894"/>
    <w:rsid w:val="00B73586"/>
    <w:rsid w:val="00B745F3"/>
    <w:rsid w:val="00B7488B"/>
    <w:rsid w:val="00B74C83"/>
    <w:rsid w:val="00B74D81"/>
    <w:rsid w:val="00B74E7F"/>
    <w:rsid w:val="00B74FC5"/>
    <w:rsid w:val="00B754A6"/>
    <w:rsid w:val="00B75D80"/>
    <w:rsid w:val="00B760EE"/>
    <w:rsid w:val="00B76B71"/>
    <w:rsid w:val="00B76C66"/>
    <w:rsid w:val="00B770C5"/>
    <w:rsid w:val="00B77558"/>
    <w:rsid w:val="00B8088A"/>
    <w:rsid w:val="00B80C11"/>
    <w:rsid w:val="00B80E98"/>
    <w:rsid w:val="00B8204D"/>
    <w:rsid w:val="00B83622"/>
    <w:rsid w:val="00B85DBA"/>
    <w:rsid w:val="00B863C9"/>
    <w:rsid w:val="00B866AE"/>
    <w:rsid w:val="00B86C5D"/>
    <w:rsid w:val="00B86EC5"/>
    <w:rsid w:val="00B87B81"/>
    <w:rsid w:val="00B87BAC"/>
    <w:rsid w:val="00B90408"/>
    <w:rsid w:val="00B90E5D"/>
    <w:rsid w:val="00B912A0"/>
    <w:rsid w:val="00B92DD0"/>
    <w:rsid w:val="00B92FA4"/>
    <w:rsid w:val="00B951F8"/>
    <w:rsid w:val="00B95B29"/>
    <w:rsid w:val="00B95EE1"/>
    <w:rsid w:val="00B96288"/>
    <w:rsid w:val="00B967DF"/>
    <w:rsid w:val="00B96AF6"/>
    <w:rsid w:val="00B97559"/>
    <w:rsid w:val="00B97945"/>
    <w:rsid w:val="00BA006D"/>
    <w:rsid w:val="00BA0293"/>
    <w:rsid w:val="00BA04E6"/>
    <w:rsid w:val="00BA1BB1"/>
    <w:rsid w:val="00BA1C66"/>
    <w:rsid w:val="00BA1D92"/>
    <w:rsid w:val="00BA2502"/>
    <w:rsid w:val="00BA2A83"/>
    <w:rsid w:val="00BA2A87"/>
    <w:rsid w:val="00BA2C42"/>
    <w:rsid w:val="00BA2E3A"/>
    <w:rsid w:val="00BA307C"/>
    <w:rsid w:val="00BA3E15"/>
    <w:rsid w:val="00BA42FC"/>
    <w:rsid w:val="00BA4753"/>
    <w:rsid w:val="00BA4802"/>
    <w:rsid w:val="00BA4BC2"/>
    <w:rsid w:val="00BA51C6"/>
    <w:rsid w:val="00BA5438"/>
    <w:rsid w:val="00BA58BE"/>
    <w:rsid w:val="00BA5F44"/>
    <w:rsid w:val="00BA644C"/>
    <w:rsid w:val="00BA68EC"/>
    <w:rsid w:val="00BA6998"/>
    <w:rsid w:val="00BA6B7C"/>
    <w:rsid w:val="00BA6FF8"/>
    <w:rsid w:val="00BA729C"/>
    <w:rsid w:val="00BB0911"/>
    <w:rsid w:val="00BB0ADA"/>
    <w:rsid w:val="00BB0C28"/>
    <w:rsid w:val="00BB100A"/>
    <w:rsid w:val="00BB1630"/>
    <w:rsid w:val="00BB1D97"/>
    <w:rsid w:val="00BB1E2F"/>
    <w:rsid w:val="00BB1F66"/>
    <w:rsid w:val="00BB3C41"/>
    <w:rsid w:val="00BB40CF"/>
    <w:rsid w:val="00BB4DCB"/>
    <w:rsid w:val="00BB512B"/>
    <w:rsid w:val="00BB5551"/>
    <w:rsid w:val="00BB6235"/>
    <w:rsid w:val="00BB7EE9"/>
    <w:rsid w:val="00BB7F31"/>
    <w:rsid w:val="00BC0FD9"/>
    <w:rsid w:val="00BC1230"/>
    <w:rsid w:val="00BC1378"/>
    <w:rsid w:val="00BC196B"/>
    <w:rsid w:val="00BC21C8"/>
    <w:rsid w:val="00BC2256"/>
    <w:rsid w:val="00BC2387"/>
    <w:rsid w:val="00BC29B2"/>
    <w:rsid w:val="00BC2E5F"/>
    <w:rsid w:val="00BC3CE2"/>
    <w:rsid w:val="00BC3E50"/>
    <w:rsid w:val="00BC437C"/>
    <w:rsid w:val="00BC43C1"/>
    <w:rsid w:val="00BC442F"/>
    <w:rsid w:val="00BC4717"/>
    <w:rsid w:val="00BC47D1"/>
    <w:rsid w:val="00BC4880"/>
    <w:rsid w:val="00BC4F7E"/>
    <w:rsid w:val="00BC592C"/>
    <w:rsid w:val="00BC5C90"/>
    <w:rsid w:val="00BC5EAA"/>
    <w:rsid w:val="00BC5FFE"/>
    <w:rsid w:val="00BC63BF"/>
    <w:rsid w:val="00BC6734"/>
    <w:rsid w:val="00BC6AFB"/>
    <w:rsid w:val="00BC6D5F"/>
    <w:rsid w:val="00BC7839"/>
    <w:rsid w:val="00BD0514"/>
    <w:rsid w:val="00BD0C79"/>
    <w:rsid w:val="00BD0F52"/>
    <w:rsid w:val="00BD106D"/>
    <w:rsid w:val="00BD11E9"/>
    <w:rsid w:val="00BD1749"/>
    <w:rsid w:val="00BD1F3C"/>
    <w:rsid w:val="00BD28BE"/>
    <w:rsid w:val="00BD2B52"/>
    <w:rsid w:val="00BD3F61"/>
    <w:rsid w:val="00BD4D99"/>
    <w:rsid w:val="00BD4F7B"/>
    <w:rsid w:val="00BD50F5"/>
    <w:rsid w:val="00BD52C7"/>
    <w:rsid w:val="00BD5B13"/>
    <w:rsid w:val="00BD5BBF"/>
    <w:rsid w:val="00BD648A"/>
    <w:rsid w:val="00BD6879"/>
    <w:rsid w:val="00BD6E5C"/>
    <w:rsid w:val="00BD6F71"/>
    <w:rsid w:val="00BD7812"/>
    <w:rsid w:val="00BD7BDF"/>
    <w:rsid w:val="00BD7F10"/>
    <w:rsid w:val="00BE05B1"/>
    <w:rsid w:val="00BE100B"/>
    <w:rsid w:val="00BE15B8"/>
    <w:rsid w:val="00BE186F"/>
    <w:rsid w:val="00BE1A23"/>
    <w:rsid w:val="00BE1A64"/>
    <w:rsid w:val="00BE22E4"/>
    <w:rsid w:val="00BE3B98"/>
    <w:rsid w:val="00BE3C54"/>
    <w:rsid w:val="00BE4086"/>
    <w:rsid w:val="00BE4881"/>
    <w:rsid w:val="00BE49A7"/>
    <w:rsid w:val="00BE4B6A"/>
    <w:rsid w:val="00BE5487"/>
    <w:rsid w:val="00BE5FC6"/>
    <w:rsid w:val="00BE6541"/>
    <w:rsid w:val="00BE7489"/>
    <w:rsid w:val="00BE7524"/>
    <w:rsid w:val="00BE7FA2"/>
    <w:rsid w:val="00BF0676"/>
    <w:rsid w:val="00BF0EF4"/>
    <w:rsid w:val="00BF1072"/>
    <w:rsid w:val="00BF11FD"/>
    <w:rsid w:val="00BF12F4"/>
    <w:rsid w:val="00BF15E1"/>
    <w:rsid w:val="00BF1F3C"/>
    <w:rsid w:val="00BF224A"/>
    <w:rsid w:val="00BF231B"/>
    <w:rsid w:val="00BF3D3E"/>
    <w:rsid w:val="00BF3E63"/>
    <w:rsid w:val="00BF3F72"/>
    <w:rsid w:val="00BF42F7"/>
    <w:rsid w:val="00BF49C6"/>
    <w:rsid w:val="00BF4B78"/>
    <w:rsid w:val="00BF4DE1"/>
    <w:rsid w:val="00BF4EB4"/>
    <w:rsid w:val="00BF59AD"/>
    <w:rsid w:val="00BF6DC9"/>
    <w:rsid w:val="00BF76BA"/>
    <w:rsid w:val="00BF79DA"/>
    <w:rsid w:val="00BF7BCF"/>
    <w:rsid w:val="00C01671"/>
    <w:rsid w:val="00C01984"/>
    <w:rsid w:val="00C0241B"/>
    <w:rsid w:val="00C0255F"/>
    <w:rsid w:val="00C02989"/>
    <w:rsid w:val="00C02AD0"/>
    <w:rsid w:val="00C02B67"/>
    <w:rsid w:val="00C02C02"/>
    <w:rsid w:val="00C02D00"/>
    <w:rsid w:val="00C03163"/>
    <w:rsid w:val="00C031D6"/>
    <w:rsid w:val="00C03554"/>
    <w:rsid w:val="00C0580B"/>
    <w:rsid w:val="00C05E5C"/>
    <w:rsid w:val="00C06082"/>
    <w:rsid w:val="00C060F1"/>
    <w:rsid w:val="00C0611D"/>
    <w:rsid w:val="00C06900"/>
    <w:rsid w:val="00C075CF"/>
    <w:rsid w:val="00C10F51"/>
    <w:rsid w:val="00C11242"/>
    <w:rsid w:val="00C11300"/>
    <w:rsid w:val="00C11454"/>
    <w:rsid w:val="00C1210E"/>
    <w:rsid w:val="00C12FA4"/>
    <w:rsid w:val="00C141BE"/>
    <w:rsid w:val="00C1466E"/>
    <w:rsid w:val="00C146D9"/>
    <w:rsid w:val="00C149B8"/>
    <w:rsid w:val="00C14F11"/>
    <w:rsid w:val="00C15475"/>
    <w:rsid w:val="00C15A6B"/>
    <w:rsid w:val="00C15D56"/>
    <w:rsid w:val="00C1601A"/>
    <w:rsid w:val="00C16026"/>
    <w:rsid w:val="00C16158"/>
    <w:rsid w:val="00C173C2"/>
    <w:rsid w:val="00C173C7"/>
    <w:rsid w:val="00C209E1"/>
    <w:rsid w:val="00C20AA1"/>
    <w:rsid w:val="00C20CF6"/>
    <w:rsid w:val="00C2111E"/>
    <w:rsid w:val="00C2164B"/>
    <w:rsid w:val="00C21969"/>
    <w:rsid w:val="00C21AC2"/>
    <w:rsid w:val="00C21B72"/>
    <w:rsid w:val="00C225D9"/>
    <w:rsid w:val="00C22F8B"/>
    <w:rsid w:val="00C23531"/>
    <w:rsid w:val="00C23C07"/>
    <w:rsid w:val="00C23FC7"/>
    <w:rsid w:val="00C24B6F"/>
    <w:rsid w:val="00C25411"/>
    <w:rsid w:val="00C2674E"/>
    <w:rsid w:val="00C27439"/>
    <w:rsid w:val="00C27B83"/>
    <w:rsid w:val="00C30C5B"/>
    <w:rsid w:val="00C3106E"/>
    <w:rsid w:val="00C311B2"/>
    <w:rsid w:val="00C311EF"/>
    <w:rsid w:val="00C31993"/>
    <w:rsid w:val="00C323D7"/>
    <w:rsid w:val="00C33D1E"/>
    <w:rsid w:val="00C33D2B"/>
    <w:rsid w:val="00C3415E"/>
    <w:rsid w:val="00C342B9"/>
    <w:rsid w:val="00C34567"/>
    <w:rsid w:val="00C34C28"/>
    <w:rsid w:val="00C3513F"/>
    <w:rsid w:val="00C35381"/>
    <w:rsid w:val="00C36630"/>
    <w:rsid w:val="00C36CA8"/>
    <w:rsid w:val="00C374E7"/>
    <w:rsid w:val="00C37C8E"/>
    <w:rsid w:val="00C402B8"/>
    <w:rsid w:val="00C41111"/>
    <w:rsid w:val="00C4157E"/>
    <w:rsid w:val="00C421D9"/>
    <w:rsid w:val="00C43244"/>
    <w:rsid w:val="00C436BD"/>
    <w:rsid w:val="00C456FB"/>
    <w:rsid w:val="00C46023"/>
    <w:rsid w:val="00C460D6"/>
    <w:rsid w:val="00C467DB"/>
    <w:rsid w:val="00C46AB4"/>
    <w:rsid w:val="00C46B07"/>
    <w:rsid w:val="00C46C3C"/>
    <w:rsid w:val="00C5037D"/>
    <w:rsid w:val="00C50832"/>
    <w:rsid w:val="00C50D1D"/>
    <w:rsid w:val="00C51274"/>
    <w:rsid w:val="00C51A8F"/>
    <w:rsid w:val="00C51D41"/>
    <w:rsid w:val="00C52CA9"/>
    <w:rsid w:val="00C536B5"/>
    <w:rsid w:val="00C53A1C"/>
    <w:rsid w:val="00C53F51"/>
    <w:rsid w:val="00C5419F"/>
    <w:rsid w:val="00C547C2"/>
    <w:rsid w:val="00C54981"/>
    <w:rsid w:val="00C550F2"/>
    <w:rsid w:val="00C55410"/>
    <w:rsid w:val="00C56276"/>
    <w:rsid w:val="00C565E6"/>
    <w:rsid w:val="00C56CF7"/>
    <w:rsid w:val="00C56EC2"/>
    <w:rsid w:val="00C572DF"/>
    <w:rsid w:val="00C6076D"/>
    <w:rsid w:val="00C60BA0"/>
    <w:rsid w:val="00C60C99"/>
    <w:rsid w:val="00C60EE1"/>
    <w:rsid w:val="00C6149E"/>
    <w:rsid w:val="00C61637"/>
    <w:rsid w:val="00C61CAF"/>
    <w:rsid w:val="00C61E57"/>
    <w:rsid w:val="00C62585"/>
    <w:rsid w:val="00C62D6F"/>
    <w:rsid w:val="00C6347E"/>
    <w:rsid w:val="00C63791"/>
    <w:rsid w:val="00C637B4"/>
    <w:rsid w:val="00C63B02"/>
    <w:rsid w:val="00C63B54"/>
    <w:rsid w:val="00C63F04"/>
    <w:rsid w:val="00C643EB"/>
    <w:rsid w:val="00C64BED"/>
    <w:rsid w:val="00C65122"/>
    <w:rsid w:val="00C65140"/>
    <w:rsid w:val="00C66085"/>
    <w:rsid w:val="00C6626F"/>
    <w:rsid w:val="00C66537"/>
    <w:rsid w:val="00C66CC2"/>
    <w:rsid w:val="00C67041"/>
    <w:rsid w:val="00C6748D"/>
    <w:rsid w:val="00C6794A"/>
    <w:rsid w:val="00C67C54"/>
    <w:rsid w:val="00C70480"/>
    <w:rsid w:val="00C7208B"/>
    <w:rsid w:val="00C725ED"/>
    <w:rsid w:val="00C72B17"/>
    <w:rsid w:val="00C72B80"/>
    <w:rsid w:val="00C72E1C"/>
    <w:rsid w:val="00C72EB1"/>
    <w:rsid w:val="00C73030"/>
    <w:rsid w:val="00C746C7"/>
    <w:rsid w:val="00C7472F"/>
    <w:rsid w:val="00C7487F"/>
    <w:rsid w:val="00C74F0E"/>
    <w:rsid w:val="00C755DA"/>
    <w:rsid w:val="00C757C7"/>
    <w:rsid w:val="00C764AF"/>
    <w:rsid w:val="00C76B63"/>
    <w:rsid w:val="00C76C81"/>
    <w:rsid w:val="00C7762E"/>
    <w:rsid w:val="00C77C24"/>
    <w:rsid w:val="00C77E64"/>
    <w:rsid w:val="00C77F1B"/>
    <w:rsid w:val="00C80843"/>
    <w:rsid w:val="00C808CD"/>
    <w:rsid w:val="00C808E3"/>
    <w:rsid w:val="00C80F88"/>
    <w:rsid w:val="00C811F6"/>
    <w:rsid w:val="00C8248B"/>
    <w:rsid w:val="00C8295F"/>
    <w:rsid w:val="00C82C1F"/>
    <w:rsid w:val="00C84034"/>
    <w:rsid w:val="00C841A9"/>
    <w:rsid w:val="00C84AE7"/>
    <w:rsid w:val="00C855C4"/>
    <w:rsid w:val="00C85B19"/>
    <w:rsid w:val="00C87424"/>
    <w:rsid w:val="00C876A2"/>
    <w:rsid w:val="00C87B36"/>
    <w:rsid w:val="00C87D2B"/>
    <w:rsid w:val="00C901A9"/>
    <w:rsid w:val="00C90CAF"/>
    <w:rsid w:val="00C90CF3"/>
    <w:rsid w:val="00C915FD"/>
    <w:rsid w:val="00C923D1"/>
    <w:rsid w:val="00C927C3"/>
    <w:rsid w:val="00C92DA6"/>
    <w:rsid w:val="00C93321"/>
    <w:rsid w:val="00C93805"/>
    <w:rsid w:val="00C9386E"/>
    <w:rsid w:val="00C94179"/>
    <w:rsid w:val="00C9475A"/>
    <w:rsid w:val="00C94858"/>
    <w:rsid w:val="00C94C1E"/>
    <w:rsid w:val="00C95976"/>
    <w:rsid w:val="00C95B9F"/>
    <w:rsid w:val="00C96565"/>
    <w:rsid w:val="00C9691E"/>
    <w:rsid w:val="00C9712C"/>
    <w:rsid w:val="00C975D5"/>
    <w:rsid w:val="00C9779F"/>
    <w:rsid w:val="00C978E2"/>
    <w:rsid w:val="00C97E7A"/>
    <w:rsid w:val="00CA06EB"/>
    <w:rsid w:val="00CA222B"/>
    <w:rsid w:val="00CA25BF"/>
    <w:rsid w:val="00CA25C4"/>
    <w:rsid w:val="00CA2CED"/>
    <w:rsid w:val="00CA3433"/>
    <w:rsid w:val="00CA4125"/>
    <w:rsid w:val="00CA48D1"/>
    <w:rsid w:val="00CA4C26"/>
    <w:rsid w:val="00CA55A2"/>
    <w:rsid w:val="00CA5B5C"/>
    <w:rsid w:val="00CA5DBF"/>
    <w:rsid w:val="00CA5FBB"/>
    <w:rsid w:val="00CA602D"/>
    <w:rsid w:val="00CA6D02"/>
    <w:rsid w:val="00CA6EC9"/>
    <w:rsid w:val="00CA7405"/>
    <w:rsid w:val="00CA7501"/>
    <w:rsid w:val="00CA7A69"/>
    <w:rsid w:val="00CB08D6"/>
    <w:rsid w:val="00CB1582"/>
    <w:rsid w:val="00CB21E5"/>
    <w:rsid w:val="00CB2BF8"/>
    <w:rsid w:val="00CB30AE"/>
    <w:rsid w:val="00CB32FB"/>
    <w:rsid w:val="00CB3710"/>
    <w:rsid w:val="00CB3ABF"/>
    <w:rsid w:val="00CB3ADB"/>
    <w:rsid w:val="00CB54F2"/>
    <w:rsid w:val="00CB596A"/>
    <w:rsid w:val="00CB5F35"/>
    <w:rsid w:val="00CB648F"/>
    <w:rsid w:val="00CB6EC1"/>
    <w:rsid w:val="00CB718D"/>
    <w:rsid w:val="00CC026A"/>
    <w:rsid w:val="00CC0342"/>
    <w:rsid w:val="00CC0C6A"/>
    <w:rsid w:val="00CC11C0"/>
    <w:rsid w:val="00CC192F"/>
    <w:rsid w:val="00CC1D4B"/>
    <w:rsid w:val="00CC2140"/>
    <w:rsid w:val="00CC27A3"/>
    <w:rsid w:val="00CC28F1"/>
    <w:rsid w:val="00CC2F5B"/>
    <w:rsid w:val="00CC36EB"/>
    <w:rsid w:val="00CC38A3"/>
    <w:rsid w:val="00CC3C4E"/>
    <w:rsid w:val="00CC511F"/>
    <w:rsid w:val="00CC53B6"/>
    <w:rsid w:val="00CC5736"/>
    <w:rsid w:val="00CC574A"/>
    <w:rsid w:val="00CC620C"/>
    <w:rsid w:val="00CC6374"/>
    <w:rsid w:val="00CC63AA"/>
    <w:rsid w:val="00CC671D"/>
    <w:rsid w:val="00CC699A"/>
    <w:rsid w:val="00CC732F"/>
    <w:rsid w:val="00CC7788"/>
    <w:rsid w:val="00CC7B6C"/>
    <w:rsid w:val="00CC7F0F"/>
    <w:rsid w:val="00CD0967"/>
    <w:rsid w:val="00CD0D5C"/>
    <w:rsid w:val="00CD1657"/>
    <w:rsid w:val="00CD256F"/>
    <w:rsid w:val="00CD283C"/>
    <w:rsid w:val="00CD2A88"/>
    <w:rsid w:val="00CD2BEF"/>
    <w:rsid w:val="00CD2BF4"/>
    <w:rsid w:val="00CD37AE"/>
    <w:rsid w:val="00CD607B"/>
    <w:rsid w:val="00CD6217"/>
    <w:rsid w:val="00CD6F23"/>
    <w:rsid w:val="00CD6FEC"/>
    <w:rsid w:val="00CD74D7"/>
    <w:rsid w:val="00CD7A42"/>
    <w:rsid w:val="00CE0589"/>
    <w:rsid w:val="00CE05F8"/>
    <w:rsid w:val="00CE0E0A"/>
    <w:rsid w:val="00CE13BB"/>
    <w:rsid w:val="00CE18D0"/>
    <w:rsid w:val="00CE2174"/>
    <w:rsid w:val="00CE29F9"/>
    <w:rsid w:val="00CE2C32"/>
    <w:rsid w:val="00CE32C4"/>
    <w:rsid w:val="00CE38AD"/>
    <w:rsid w:val="00CE3E02"/>
    <w:rsid w:val="00CE4793"/>
    <w:rsid w:val="00CE4CE5"/>
    <w:rsid w:val="00CE573A"/>
    <w:rsid w:val="00CE5C58"/>
    <w:rsid w:val="00CE5E61"/>
    <w:rsid w:val="00CE60F1"/>
    <w:rsid w:val="00CE6EF7"/>
    <w:rsid w:val="00CE7BC1"/>
    <w:rsid w:val="00CF02D0"/>
    <w:rsid w:val="00CF0FBF"/>
    <w:rsid w:val="00CF1E90"/>
    <w:rsid w:val="00CF2731"/>
    <w:rsid w:val="00CF2A43"/>
    <w:rsid w:val="00CF2CAB"/>
    <w:rsid w:val="00CF327C"/>
    <w:rsid w:val="00CF3380"/>
    <w:rsid w:val="00CF3726"/>
    <w:rsid w:val="00CF3AAD"/>
    <w:rsid w:val="00CF3BC3"/>
    <w:rsid w:val="00CF3FD6"/>
    <w:rsid w:val="00CF45B0"/>
    <w:rsid w:val="00CF466E"/>
    <w:rsid w:val="00CF4832"/>
    <w:rsid w:val="00CF4C4D"/>
    <w:rsid w:val="00CF51B2"/>
    <w:rsid w:val="00CF5F3F"/>
    <w:rsid w:val="00CF60E2"/>
    <w:rsid w:val="00CF6AFA"/>
    <w:rsid w:val="00D01B2E"/>
    <w:rsid w:val="00D01B69"/>
    <w:rsid w:val="00D01C01"/>
    <w:rsid w:val="00D02022"/>
    <w:rsid w:val="00D022A8"/>
    <w:rsid w:val="00D02C8F"/>
    <w:rsid w:val="00D032CB"/>
    <w:rsid w:val="00D0502A"/>
    <w:rsid w:val="00D05334"/>
    <w:rsid w:val="00D0767C"/>
    <w:rsid w:val="00D0792D"/>
    <w:rsid w:val="00D07FFE"/>
    <w:rsid w:val="00D1057C"/>
    <w:rsid w:val="00D12E07"/>
    <w:rsid w:val="00D12F90"/>
    <w:rsid w:val="00D139FA"/>
    <w:rsid w:val="00D1549F"/>
    <w:rsid w:val="00D161EF"/>
    <w:rsid w:val="00D163C3"/>
    <w:rsid w:val="00D1798B"/>
    <w:rsid w:val="00D17D0E"/>
    <w:rsid w:val="00D17ED6"/>
    <w:rsid w:val="00D20BA6"/>
    <w:rsid w:val="00D212A0"/>
    <w:rsid w:val="00D21588"/>
    <w:rsid w:val="00D235A2"/>
    <w:rsid w:val="00D236B3"/>
    <w:rsid w:val="00D23BCB"/>
    <w:rsid w:val="00D244E6"/>
    <w:rsid w:val="00D246AC"/>
    <w:rsid w:val="00D24B7A"/>
    <w:rsid w:val="00D24E1D"/>
    <w:rsid w:val="00D26778"/>
    <w:rsid w:val="00D26B89"/>
    <w:rsid w:val="00D27614"/>
    <w:rsid w:val="00D30844"/>
    <w:rsid w:val="00D3093A"/>
    <w:rsid w:val="00D30B96"/>
    <w:rsid w:val="00D31A0F"/>
    <w:rsid w:val="00D32966"/>
    <w:rsid w:val="00D3329C"/>
    <w:rsid w:val="00D33440"/>
    <w:rsid w:val="00D34082"/>
    <w:rsid w:val="00D3470E"/>
    <w:rsid w:val="00D34F61"/>
    <w:rsid w:val="00D360FC"/>
    <w:rsid w:val="00D36F9B"/>
    <w:rsid w:val="00D3767C"/>
    <w:rsid w:val="00D37E91"/>
    <w:rsid w:val="00D37F89"/>
    <w:rsid w:val="00D403E5"/>
    <w:rsid w:val="00D40A17"/>
    <w:rsid w:val="00D40D9D"/>
    <w:rsid w:val="00D41A5E"/>
    <w:rsid w:val="00D41D29"/>
    <w:rsid w:val="00D42542"/>
    <w:rsid w:val="00D42D05"/>
    <w:rsid w:val="00D42F42"/>
    <w:rsid w:val="00D442AE"/>
    <w:rsid w:val="00D4464B"/>
    <w:rsid w:val="00D44E45"/>
    <w:rsid w:val="00D451B6"/>
    <w:rsid w:val="00D45C42"/>
    <w:rsid w:val="00D45F5D"/>
    <w:rsid w:val="00D47EC1"/>
    <w:rsid w:val="00D50328"/>
    <w:rsid w:val="00D50EC0"/>
    <w:rsid w:val="00D515B3"/>
    <w:rsid w:val="00D51AB2"/>
    <w:rsid w:val="00D526A6"/>
    <w:rsid w:val="00D534CD"/>
    <w:rsid w:val="00D53AAD"/>
    <w:rsid w:val="00D53F94"/>
    <w:rsid w:val="00D541B7"/>
    <w:rsid w:val="00D5427B"/>
    <w:rsid w:val="00D545C5"/>
    <w:rsid w:val="00D54879"/>
    <w:rsid w:val="00D552E6"/>
    <w:rsid w:val="00D55CF1"/>
    <w:rsid w:val="00D561AF"/>
    <w:rsid w:val="00D5680A"/>
    <w:rsid w:val="00D5741E"/>
    <w:rsid w:val="00D57454"/>
    <w:rsid w:val="00D57AF8"/>
    <w:rsid w:val="00D57D11"/>
    <w:rsid w:val="00D57DDA"/>
    <w:rsid w:val="00D57FD5"/>
    <w:rsid w:val="00D6017C"/>
    <w:rsid w:val="00D60436"/>
    <w:rsid w:val="00D60B00"/>
    <w:rsid w:val="00D60C27"/>
    <w:rsid w:val="00D6121D"/>
    <w:rsid w:val="00D61A32"/>
    <w:rsid w:val="00D62742"/>
    <w:rsid w:val="00D631FA"/>
    <w:rsid w:val="00D637EC"/>
    <w:rsid w:val="00D639BB"/>
    <w:rsid w:val="00D65284"/>
    <w:rsid w:val="00D663A9"/>
    <w:rsid w:val="00D6640D"/>
    <w:rsid w:val="00D66A1B"/>
    <w:rsid w:val="00D66BC6"/>
    <w:rsid w:val="00D66E0B"/>
    <w:rsid w:val="00D67422"/>
    <w:rsid w:val="00D67F6A"/>
    <w:rsid w:val="00D709E4"/>
    <w:rsid w:val="00D71482"/>
    <w:rsid w:val="00D72461"/>
    <w:rsid w:val="00D7383B"/>
    <w:rsid w:val="00D7418E"/>
    <w:rsid w:val="00D74217"/>
    <w:rsid w:val="00D74544"/>
    <w:rsid w:val="00D747DD"/>
    <w:rsid w:val="00D749E5"/>
    <w:rsid w:val="00D75775"/>
    <w:rsid w:val="00D7578D"/>
    <w:rsid w:val="00D765BD"/>
    <w:rsid w:val="00D767B6"/>
    <w:rsid w:val="00D77182"/>
    <w:rsid w:val="00D77796"/>
    <w:rsid w:val="00D80C47"/>
    <w:rsid w:val="00D80E72"/>
    <w:rsid w:val="00D81C67"/>
    <w:rsid w:val="00D81D3F"/>
    <w:rsid w:val="00D82082"/>
    <w:rsid w:val="00D8312E"/>
    <w:rsid w:val="00D831C3"/>
    <w:rsid w:val="00D83550"/>
    <w:rsid w:val="00D835FE"/>
    <w:rsid w:val="00D83DB8"/>
    <w:rsid w:val="00D83E7F"/>
    <w:rsid w:val="00D844A6"/>
    <w:rsid w:val="00D84961"/>
    <w:rsid w:val="00D84DA6"/>
    <w:rsid w:val="00D87737"/>
    <w:rsid w:val="00D87960"/>
    <w:rsid w:val="00D87CB3"/>
    <w:rsid w:val="00D87D18"/>
    <w:rsid w:val="00D87F50"/>
    <w:rsid w:val="00D9010C"/>
    <w:rsid w:val="00D90CE6"/>
    <w:rsid w:val="00D9161B"/>
    <w:rsid w:val="00D91F7E"/>
    <w:rsid w:val="00D92233"/>
    <w:rsid w:val="00D9263C"/>
    <w:rsid w:val="00D928A5"/>
    <w:rsid w:val="00D92AC6"/>
    <w:rsid w:val="00D92C45"/>
    <w:rsid w:val="00D93CE5"/>
    <w:rsid w:val="00D93CF3"/>
    <w:rsid w:val="00D940E1"/>
    <w:rsid w:val="00D9555E"/>
    <w:rsid w:val="00D95841"/>
    <w:rsid w:val="00D95D98"/>
    <w:rsid w:val="00D96AB2"/>
    <w:rsid w:val="00D9794B"/>
    <w:rsid w:val="00DA0EB5"/>
    <w:rsid w:val="00DA202F"/>
    <w:rsid w:val="00DA20C5"/>
    <w:rsid w:val="00DA29F4"/>
    <w:rsid w:val="00DA4A43"/>
    <w:rsid w:val="00DA4E0B"/>
    <w:rsid w:val="00DA5050"/>
    <w:rsid w:val="00DA5D34"/>
    <w:rsid w:val="00DA5DC8"/>
    <w:rsid w:val="00DA6015"/>
    <w:rsid w:val="00DA6080"/>
    <w:rsid w:val="00DA60B5"/>
    <w:rsid w:val="00DA6DC1"/>
    <w:rsid w:val="00DA70AE"/>
    <w:rsid w:val="00DA7609"/>
    <w:rsid w:val="00DB03FB"/>
    <w:rsid w:val="00DB0521"/>
    <w:rsid w:val="00DB0EED"/>
    <w:rsid w:val="00DB19DF"/>
    <w:rsid w:val="00DB1BDD"/>
    <w:rsid w:val="00DB1D7B"/>
    <w:rsid w:val="00DB23EF"/>
    <w:rsid w:val="00DB2A55"/>
    <w:rsid w:val="00DB2D28"/>
    <w:rsid w:val="00DB37A6"/>
    <w:rsid w:val="00DB37FF"/>
    <w:rsid w:val="00DB401F"/>
    <w:rsid w:val="00DB4150"/>
    <w:rsid w:val="00DB4195"/>
    <w:rsid w:val="00DB42F4"/>
    <w:rsid w:val="00DB44F2"/>
    <w:rsid w:val="00DB59F1"/>
    <w:rsid w:val="00DB5F00"/>
    <w:rsid w:val="00DB6A94"/>
    <w:rsid w:val="00DB7DD9"/>
    <w:rsid w:val="00DC01C4"/>
    <w:rsid w:val="00DC09EF"/>
    <w:rsid w:val="00DC0AC6"/>
    <w:rsid w:val="00DC1D0A"/>
    <w:rsid w:val="00DC1D83"/>
    <w:rsid w:val="00DC236B"/>
    <w:rsid w:val="00DC2D89"/>
    <w:rsid w:val="00DC2E8E"/>
    <w:rsid w:val="00DC2FBF"/>
    <w:rsid w:val="00DC3D9C"/>
    <w:rsid w:val="00DC3FE6"/>
    <w:rsid w:val="00DC4077"/>
    <w:rsid w:val="00DC474F"/>
    <w:rsid w:val="00DC51AB"/>
    <w:rsid w:val="00DC5B4F"/>
    <w:rsid w:val="00DC5DBB"/>
    <w:rsid w:val="00DC60A2"/>
    <w:rsid w:val="00DC7214"/>
    <w:rsid w:val="00DC72F3"/>
    <w:rsid w:val="00DC75E1"/>
    <w:rsid w:val="00DC78AA"/>
    <w:rsid w:val="00DC78EA"/>
    <w:rsid w:val="00DD296F"/>
    <w:rsid w:val="00DD3D55"/>
    <w:rsid w:val="00DD414E"/>
    <w:rsid w:val="00DD47E4"/>
    <w:rsid w:val="00DD48FF"/>
    <w:rsid w:val="00DD4A96"/>
    <w:rsid w:val="00DD4D27"/>
    <w:rsid w:val="00DD4F8E"/>
    <w:rsid w:val="00DD54E6"/>
    <w:rsid w:val="00DD5A91"/>
    <w:rsid w:val="00DD61C8"/>
    <w:rsid w:val="00DD6FA3"/>
    <w:rsid w:val="00DD7203"/>
    <w:rsid w:val="00DD731A"/>
    <w:rsid w:val="00DD77C4"/>
    <w:rsid w:val="00DE0237"/>
    <w:rsid w:val="00DE0C3E"/>
    <w:rsid w:val="00DE10D4"/>
    <w:rsid w:val="00DE13CE"/>
    <w:rsid w:val="00DE17E8"/>
    <w:rsid w:val="00DE1A67"/>
    <w:rsid w:val="00DE268B"/>
    <w:rsid w:val="00DE2A60"/>
    <w:rsid w:val="00DE3009"/>
    <w:rsid w:val="00DE302E"/>
    <w:rsid w:val="00DE367D"/>
    <w:rsid w:val="00DE37D3"/>
    <w:rsid w:val="00DE3FB1"/>
    <w:rsid w:val="00DE4041"/>
    <w:rsid w:val="00DE478E"/>
    <w:rsid w:val="00DE4A5D"/>
    <w:rsid w:val="00DE5111"/>
    <w:rsid w:val="00DE5343"/>
    <w:rsid w:val="00DE6340"/>
    <w:rsid w:val="00DE6484"/>
    <w:rsid w:val="00DE6F20"/>
    <w:rsid w:val="00DE733F"/>
    <w:rsid w:val="00DE735B"/>
    <w:rsid w:val="00DE7A4C"/>
    <w:rsid w:val="00DE7F23"/>
    <w:rsid w:val="00DF070F"/>
    <w:rsid w:val="00DF085C"/>
    <w:rsid w:val="00DF0950"/>
    <w:rsid w:val="00DF0C44"/>
    <w:rsid w:val="00DF0EBF"/>
    <w:rsid w:val="00DF0ED3"/>
    <w:rsid w:val="00DF1627"/>
    <w:rsid w:val="00DF1F09"/>
    <w:rsid w:val="00DF29A0"/>
    <w:rsid w:val="00DF2B22"/>
    <w:rsid w:val="00DF3C8C"/>
    <w:rsid w:val="00DF730D"/>
    <w:rsid w:val="00DF7E34"/>
    <w:rsid w:val="00E00913"/>
    <w:rsid w:val="00E01EC9"/>
    <w:rsid w:val="00E02983"/>
    <w:rsid w:val="00E02DCF"/>
    <w:rsid w:val="00E03521"/>
    <w:rsid w:val="00E035F7"/>
    <w:rsid w:val="00E03BBD"/>
    <w:rsid w:val="00E04D6D"/>
    <w:rsid w:val="00E04D9F"/>
    <w:rsid w:val="00E051F8"/>
    <w:rsid w:val="00E052D2"/>
    <w:rsid w:val="00E0551E"/>
    <w:rsid w:val="00E0559F"/>
    <w:rsid w:val="00E05F49"/>
    <w:rsid w:val="00E06051"/>
    <w:rsid w:val="00E06325"/>
    <w:rsid w:val="00E06D6B"/>
    <w:rsid w:val="00E07092"/>
    <w:rsid w:val="00E071CB"/>
    <w:rsid w:val="00E071DC"/>
    <w:rsid w:val="00E07694"/>
    <w:rsid w:val="00E105E6"/>
    <w:rsid w:val="00E106BA"/>
    <w:rsid w:val="00E10805"/>
    <w:rsid w:val="00E10E6E"/>
    <w:rsid w:val="00E1114A"/>
    <w:rsid w:val="00E11188"/>
    <w:rsid w:val="00E11380"/>
    <w:rsid w:val="00E115FC"/>
    <w:rsid w:val="00E11710"/>
    <w:rsid w:val="00E117C3"/>
    <w:rsid w:val="00E11A61"/>
    <w:rsid w:val="00E1220B"/>
    <w:rsid w:val="00E12BB4"/>
    <w:rsid w:val="00E1320E"/>
    <w:rsid w:val="00E13885"/>
    <w:rsid w:val="00E13D22"/>
    <w:rsid w:val="00E13F0C"/>
    <w:rsid w:val="00E141EA"/>
    <w:rsid w:val="00E14595"/>
    <w:rsid w:val="00E14964"/>
    <w:rsid w:val="00E14984"/>
    <w:rsid w:val="00E14B2C"/>
    <w:rsid w:val="00E14F67"/>
    <w:rsid w:val="00E15777"/>
    <w:rsid w:val="00E15E98"/>
    <w:rsid w:val="00E16444"/>
    <w:rsid w:val="00E16CDF"/>
    <w:rsid w:val="00E17AE6"/>
    <w:rsid w:val="00E17B43"/>
    <w:rsid w:val="00E17CF0"/>
    <w:rsid w:val="00E20342"/>
    <w:rsid w:val="00E204F9"/>
    <w:rsid w:val="00E20C77"/>
    <w:rsid w:val="00E20C9C"/>
    <w:rsid w:val="00E218CD"/>
    <w:rsid w:val="00E21A98"/>
    <w:rsid w:val="00E23C82"/>
    <w:rsid w:val="00E245A1"/>
    <w:rsid w:val="00E247E0"/>
    <w:rsid w:val="00E24B40"/>
    <w:rsid w:val="00E259E6"/>
    <w:rsid w:val="00E25DA2"/>
    <w:rsid w:val="00E25E4F"/>
    <w:rsid w:val="00E260DE"/>
    <w:rsid w:val="00E26114"/>
    <w:rsid w:val="00E263F9"/>
    <w:rsid w:val="00E27146"/>
    <w:rsid w:val="00E27457"/>
    <w:rsid w:val="00E27768"/>
    <w:rsid w:val="00E27EFB"/>
    <w:rsid w:val="00E30611"/>
    <w:rsid w:val="00E307AF"/>
    <w:rsid w:val="00E30F22"/>
    <w:rsid w:val="00E32E45"/>
    <w:rsid w:val="00E3315D"/>
    <w:rsid w:val="00E33544"/>
    <w:rsid w:val="00E336BC"/>
    <w:rsid w:val="00E3397B"/>
    <w:rsid w:val="00E33B42"/>
    <w:rsid w:val="00E33BA7"/>
    <w:rsid w:val="00E344F8"/>
    <w:rsid w:val="00E350AD"/>
    <w:rsid w:val="00E35154"/>
    <w:rsid w:val="00E353D6"/>
    <w:rsid w:val="00E3656C"/>
    <w:rsid w:val="00E366C4"/>
    <w:rsid w:val="00E3691E"/>
    <w:rsid w:val="00E36EF8"/>
    <w:rsid w:val="00E37D5D"/>
    <w:rsid w:val="00E40677"/>
    <w:rsid w:val="00E408AD"/>
    <w:rsid w:val="00E4165B"/>
    <w:rsid w:val="00E42500"/>
    <w:rsid w:val="00E42B12"/>
    <w:rsid w:val="00E42CC8"/>
    <w:rsid w:val="00E432E1"/>
    <w:rsid w:val="00E439F6"/>
    <w:rsid w:val="00E43AC6"/>
    <w:rsid w:val="00E43D82"/>
    <w:rsid w:val="00E44D2E"/>
    <w:rsid w:val="00E46023"/>
    <w:rsid w:val="00E4630F"/>
    <w:rsid w:val="00E46398"/>
    <w:rsid w:val="00E466A6"/>
    <w:rsid w:val="00E47294"/>
    <w:rsid w:val="00E47BBC"/>
    <w:rsid w:val="00E50C04"/>
    <w:rsid w:val="00E51044"/>
    <w:rsid w:val="00E5125E"/>
    <w:rsid w:val="00E517A0"/>
    <w:rsid w:val="00E51E6C"/>
    <w:rsid w:val="00E5262C"/>
    <w:rsid w:val="00E54C45"/>
    <w:rsid w:val="00E5514F"/>
    <w:rsid w:val="00E5515E"/>
    <w:rsid w:val="00E567F3"/>
    <w:rsid w:val="00E56C2D"/>
    <w:rsid w:val="00E5749F"/>
    <w:rsid w:val="00E61DE7"/>
    <w:rsid w:val="00E62AD0"/>
    <w:rsid w:val="00E63A0A"/>
    <w:rsid w:val="00E64F3F"/>
    <w:rsid w:val="00E64F6D"/>
    <w:rsid w:val="00E650D3"/>
    <w:rsid w:val="00E65285"/>
    <w:rsid w:val="00E655A8"/>
    <w:rsid w:val="00E658AE"/>
    <w:rsid w:val="00E66427"/>
    <w:rsid w:val="00E66EC1"/>
    <w:rsid w:val="00E66ED5"/>
    <w:rsid w:val="00E67855"/>
    <w:rsid w:val="00E67DCC"/>
    <w:rsid w:val="00E70ADA"/>
    <w:rsid w:val="00E710CC"/>
    <w:rsid w:val="00E71503"/>
    <w:rsid w:val="00E725A6"/>
    <w:rsid w:val="00E735F7"/>
    <w:rsid w:val="00E73668"/>
    <w:rsid w:val="00E73E82"/>
    <w:rsid w:val="00E7413E"/>
    <w:rsid w:val="00E74535"/>
    <w:rsid w:val="00E74E81"/>
    <w:rsid w:val="00E74EB5"/>
    <w:rsid w:val="00E74EF6"/>
    <w:rsid w:val="00E75B81"/>
    <w:rsid w:val="00E75FF6"/>
    <w:rsid w:val="00E760ED"/>
    <w:rsid w:val="00E7636B"/>
    <w:rsid w:val="00E769DF"/>
    <w:rsid w:val="00E7706F"/>
    <w:rsid w:val="00E77209"/>
    <w:rsid w:val="00E773E1"/>
    <w:rsid w:val="00E776AC"/>
    <w:rsid w:val="00E777D9"/>
    <w:rsid w:val="00E77FA4"/>
    <w:rsid w:val="00E812CD"/>
    <w:rsid w:val="00E82368"/>
    <w:rsid w:val="00E8236E"/>
    <w:rsid w:val="00E826AD"/>
    <w:rsid w:val="00E827F3"/>
    <w:rsid w:val="00E831C9"/>
    <w:rsid w:val="00E83561"/>
    <w:rsid w:val="00E836F1"/>
    <w:rsid w:val="00E8394D"/>
    <w:rsid w:val="00E83A59"/>
    <w:rsid w:val="00E83AD1"/>
    <w:rsid w:val="00E8428A"/>
    <w:rsid w:val="00E843D3"/>
    <w:rsid w:val="00E85374"/>
    <w:rsid w:val="00E8567A"/>
    <w:rsid w:val="00E86D92"/>
    <w:rsid w:val="00E86F68"/>
    <w:rsid w:val="00E87CD9"/>
    <w:rsid w:val="00E90117"/>
    <w:rsid w:val="00E907F2"/>
    <w:rsid w:val="00E90D32"/>
    <w:rsid w:val="00E90E17"/>
    <w:rsid w:val="00E911F7"/>
    <w:rsid w:val="00E91373"/>
    <w:rsid w:val="00E9182C"/>
    <w:rsid w:val="00E91A47"/>
    <w:rsid w:val="00E920F5"/>
    <w:rsid w:val="00E922F4"/>
    <w:rsid w:val="00E927A1"/>
    <w:rsid w:val="00E92F00"/>
    <w:rsid w:val="00E934AC"/>
    <w:rsid w:val="00E93579"/>
    <w:rsid w:val="00E94DDA"/>
    <w:rsid w:val="00E94F20"/>
    <w:rsid w:val="00E94F93"/>
    <w:rsid w:val="00E955CC"/>
    <w:rsid w:val="00E9595F"/>
    <w:rsid w:val="00E95E89"/>
    <w:rsid w:val="00E960B4"/>
    <w:rsid w:val="00E96DE6"/>
    <w:rsid w:val="00E976D7"/>
    <w:rsid w:val="00E97FDF"/>
    <w:rsid w:val="00EA0460"/>
    <w:rsid w:val="00EA04E0"/>
    <w:rsid w:val="00EA04F0"/>
    <w:rsid w:val="00EA08D2"/>
    <w:rsid w:val="00EA0982"/>
    <w:rsid w:val="00EA138A"/>
    <w:rsid w:val="00EA18C8"/>
    <w:rsid w:val="00EA1CE7"/>
    <w:rsid w:val="00EA1E98"/>
    <w:rsid w:val="00EA1EE7"/>
    <w:rsid w:val="00EA22E2"/>
    <w:rsid w:val="00EA2945"/>
    <w:rsid w:val="00EA2C37"/>
    <w:rsid w:val="00EA2C76"/>
    <w:rsid w:val="00EA2CAE"/>
    <w:rsid w:val="00EA2E44"/>
    <w:rsid w:val="00EA349D"/>
    <w:rsid w:val="00EA36E6"/>
    <w:rsid w:val="00EA446D"/>
    <w:rsid w:val="00EA478A"/>
    <w:rsid w:val="00EA5E60"/>
    <w:rsid w:val="00EA64F0"/>
    <w:rsid w:val="00EA694D"/>
    <w:rsid w:val="00EA6CA1"/>
    <w:rsid w:val="00EA6D35"/>
    <w:rsid w:val="00EA7452"/>
    <w:rsid w:val="00EA75EA"/>
    <w:rsid w:val="00EB07A4"/>
    <w:rsid w:val="00EB0C64"/>
    <w:rsid w:val="00EB1911"/>
    <w:rsid w:val="00EB1FC7"/>
    <w:rsid w:val="00EB2002"/>
    <w:rsid w:val="00EB24D3"/>
    <w:rsid w:val="00EB29DE"/>
    <w:rsid w:val="00EB2E8A"/>
    <w:rsid w:val="00EB30D0"/>
    <w:rsid w:val="00EB3250"/>
    <w:rsid w:val="00EB3A8E"/>
    <w:rsid w:val="00EB4626"/>
    <w:rsid w:val="00EB65EB"/>
    <w:rsid w:val="00EB70AE"/>
    <w:rsid w:val="00EB7250"/>
    <w:rsid w:val="00EB7782"/>
    <w:rsid w:val="00EC0515"/>
    <w:rsid w:val="00EC0525"/>
    <w:rsid w:val="00EC0B8C"/>
    <w:rsid w:val="00EC0C9C"/>
    <w:rsid w:val="00EC0D15"/>
    <w:rsid w:val="00EC12D4"/>
    <w:rsid w:val="00EC17AE"/>
    <w:rsid w:val="00EC1A6E"/>
    <w:rsid w:val="00EC376F"/>
    <w:rsid w:val="00EC3AC8"/>
    <w:rsid w:val="00EC3CB4"/>
    <w:rsid w:val="00EC3FF9"/>
    <w:rsid w:val="00EC515A"/>
    <w:rsid w:val="00EC6476"/>
    <w:rsid w:val="00EC69B0"/>
    <w:rsid w:val="00EC6D89"/>
    <w:rsid w:val="00EC786B"/>
    <w:rsid w:val="00EC7CE2"/>
    <w:rsid w:val="00ED2B8D"/>
    <w:rsid w:val="00ED3C05"/>
    <w:rsid w:val="00ED3FF4"/>
    <w:rsid w:val="00ED4F1F"/>
    <w:rsid w:val="00ED5379"/>
    <w:rsid w:val="00ED5697"/>
    <w:rsid w:val="00ED5F7F"/>
    <w:rsid w:val="00ED6FC2"/>
    <w:rsid w:val="00ED6FCD"/>
    <w:rsid w:val="00ED7090"/>
    <w:rsid w:val="00ED7985"/>
    <w:rsid w:val="00ED7C24"/>
    <w:rsid w:val="00ED7EFA"/>
    <w:rsid w:val="00ED7FF9"/>
    <w:rsid w:val="00EE0134"/>
    <w:rsid w:val="00EE05F1"/>
    <w:rsid w:val="00EE06C1"/>
    <w:rsid w:val="00EE1050"/>
    <w:rsid w:val="00EE110C"/>
    <w:rsid w:val="00EE13DC"/>
    <w:rsid w:val="00EE2015"/>
    <w:rsid w:val="00EE20FE"/>
    <w:rsid w:val="00EE276D"/>
    <w:rsid w:val="00EE2F71"/>
    <w:rsid w:val="00EE3AE4"/>
    <w:rsid w:val="00EE3BA3"/>
    <w:rsid w:val="00EE57ED"/>
    <w:rsid w:val="00EE5956"/>
    <w:rsid w:val="00EE60F9"/>
    <w:rsid w:val="00EE6273"/>
    <w:rsid w:val="00EE6882"/>
    <w:rsid w:val="00EE700B"/>
    <w:rsid w:val="00EE739C"/>
    <w:rsid w:val="00EE79DB"/>
    <w:rsid w:val="00EF0EB9"/>
    <w:rsid w:val="00EF1617"/>
    <w:rsid w:val="00EF199E"/>
    <w:rsid w:val="00EF2321"/>
    <w:rsid w:val="00EF2EBE"/>
    <w:rsid w:val="00EF35CF"/>
    <w:rsid w:val="00EF3916"/>
    <w:rsid w:val="00EF4467"/>
    <w:rsid w:val="00EF481E"/>
    <w:rsid w:val="00EF48CF"/>
    <w:rsid w:val="00EF4F81"/>
    <w:rsid w:val="00EF50D5"/>
    <w:rsid w:val="00EF578C"/>
    <w:rsid w:val="00EF5C41"/>
    <w:rsid w:val="00EF5DD2"/>
    <w:rsid w:val="00EF5E54"/>
    <w:rsid w:val="00EF611F"/>
    <w:rsid w:val="00EF63C1"/>
    <w:rsid w:val="00EF642A"/>
    <w:rsid w:val="00EF65D7"/>
    <w:rsid w:val="00EF69BD"/>
    <w:rsid w:val="00EF7967"/>
    <w:rsid w:val="00F006C9"/>
    <w:rsid w:val="00F00ED7"/>
    <w:rsid w:val="00F015A7"/>
    <w:rsid w:val="00F0222C"/>
    <w:rsid w:val="00F0224B"/>
    <w:rsid w:val="00F0260A"/>
    <w:rsid w:val="00F02900"/>
    <w:rsid w:val="00F02948"/>
    <w:rsid w:val="00F02B8E"/>
    <w:rsid w:val="00F03188"/>
    <w:rsid w:val="00F03C17"/>
    <w:rsid w:val="00F047D6"/>
    <w:rsid w:val="00F04A05"/>
    <w:rsid w:val="00F04C68"/>
    <w:rsid w:val="00F04E73"/>
    <w:rsid w:val="00F0580B"/>
    <w:rsid w:val="00F061D1"/>
    <w:rsid w:val="00F065DA"/>
    <w:rsid w:val="00F06E5C"/>
    <w:rsid w:val="00F07664"/>
    <w:rsid w:val="00F1001F"/>
    <w:rsid w:val="00F1009B"/>
    <w:rsid w:val="00F102B6"/>
    <w:rsid w:val="00F1110E"/>
    <w:rsid w:val="00F1136A"/>
    <w:rsid w:val="00F114B9"/>
    <w:rsid w:val="00F11592"/>
    <w:rsid w:val="00F11FA6"/>
    <w:rsid w:val="00F12014"/>
    <w:rsid w:val="00F125E9"/>
    <w:rsid w:val="00F12730"/>
    <w:rsid w:val="00F12E47"/>
    <w:rsid w:val="00F147A1"/>
    <w:rsid w:val="00F14D96"/>
    <w:rsid w:val="00F14DEE"/>
    <w:rsid w:val="00F14F0B"/>
    <w:rsid w:val="00F14F85"/>
    <w:rsid w:val="00F15FFF"/>
    <w:rsid w:val="00F17EFC"/>
    <w:rsid w:val="00F2151C"/>
    <w:rsid w:val="00F21544"/>
    <w:rsid w:val="00F21635"/>
    <w:rsid w:val="00F22128"/>
    <w:rsid w:val="00F22961"/>
    <w:rsid w:val="00F230D7"/>
    <w:rsid w:val="00F235A7"/>
    <w:rsid w:val="00F239EA"/>
    <w:rsid w:val="00F248C8"/>
    <w:rsid w:val="00F24E94"/>
    <w:rsid w:val="00F25C14"/>
    <w:rsid w:val="00F25FCD"/>
    <w:rsid w:val="00F261BF"/>
    <w:rsid w:val="00F2655F"/>
    <w:rsid w:val="00F266A4"/>
    <w:rsid w:val="00F26A9F"/>
    <w:rsid w:val="00F26E8A"/>
    <w:rsid w:val="00F26FDC"/>
    <w:rsid w:val="00F276ED"/>
    <w:rsid w:val="00F31332"/>
    <w:rsid w:val="00F31F33"/>
    <w:rsid w:val="00F332E6"/>
    <w:rsid w:val="00F336A4"/>
    <w:rsid w:val="00F33939"/>
    <w:rsid w:val="00F33957"/>
    <w:rsid w:val="00F33A4F"/>
    <w:rsid w:val="00F33AFE"/>
    <w:rsid w:val="00F34E1C"/>
    <w:rsid w:val="00F351EF"/>
    <w:rsid w:val="00F35A2C"/>
    <w:rsid w:val="00F35AC0"/>
    <w:rsid w:val="00F362C2"/>
    <w:rsid w:val="00F365F5"/>
    <w:rsid w:val="00F36614"/>
    <w:rsid w:val="00F367B3"/>
    <w:rsid w:val="00F37097"/>
    <w:rsid w:val="00F4043F"/>
    <w:rsid w:val="00F4097C"/>
    <w:rsid w:val="00F416B6"/>
    <w:rsid w:val="00F42347"/>
    <w:rsid w:val="00F425DF"/>
    <w:rsid w:val="00F43FCF"/>
    <w:rsid w:val="00F4420A"/>
    <w:rsid w:val="00F448C3"/>
    <w:rsid w:val="00F44C2B"/>
    <w:rsid w:val="00F44C6B"/>
    <w:rsid w:val="00F4567B"/>
    <w:rsid w:val="00F458F2"/>
    <w:rsid w:val="00F461AC"/>
    <w:rsid w:val="00F46F1E"/>
    <w:rsid w:val="00F47B50"/>
    <w:rsid w:val="00F47D51"/>
    <w:rsid w:val="00F47ECA"/>
    <w:rsid w:val="00F50572"/>
    <w:rsid w:val="00F505A5"/>
    <w:rsid w:val="00F50AA6"/>
    <w:rsid w:val="00F50AC1"/>
    <w:rsid w:val="00F51198"/>
    <w:rsid w:val="00F51342"/>
    <w:rsid w:val="00F5160F"/>
    <w:rsid w:val="00F5194D"/>
    <w:rsid w:val="00F51B8E"/>
    <w:rsid w:val="00F526FD"/>
    <w:rsid w:val="00F52B97"/>
    <w:rsid w:val="00F53385"/>
    <w:rsid w:val="00F53859"/>
    <w:rsid w:val="00F5425B"/>
    <w:rsid w:val="00F5557B"/>
    <w:rsid w:val="00F55AAC"/>
    <w:rsid w:val="00F56158"/>
    <w:rsid w:val="00F56F78"/>
    <w:rsid w:val="00F56FE6"/>
    <w:rsid w:val="00F57101"/>
    <w:rsid w:val="00F574FF"/>
    <w:rsid w:val="00F57799"/>
    <w:rsid w:val="00F60703"/>
    <w:rsid w:val="00F625CE"/>
    <w:rsid w:val="00F62A15"/>
    <w:rsid w:val="00F633FB"/>
    <w:rsid w:val="00F63674"/>
    <w:rsid w:val="00F63A96"/>
    <w:rsid w:val="00F63D14"/>
    <w:rsid w:val="00F64161"/>
    <w:rsid w:val="00F64214"/>
    <w:rsid w:val="00F646D7"/>
    <w:rsid w:val="00F64F92"/>
    <w:rsid w:val="00F657F0"/>
    <w:rsid w:val="00F65AB7"/>
    <w:rsid w:val="00F65EA8"/>
    <w:rsid w:val="00F6666F"/>
    <w:rsid w:val="00F66D1E"/>
    <w:rsid w:val="00F70298"/>
    <w:rsid w:val="00F70324"/>
    <w:rsid w:val="00F70E32"/>
    <w:rsid w:val="00F70E52"/>
    <w:rsid w:val="00F71C5E"/>
    <w:rsid w:val="00F71E60"/>
    <w:rsid w:val="00F73271"/>
    <w:rsid w:val="00F73AC8"/>
    <w:rsid w:val="00F73D61"/>
    <w:rsid w:val="00F741ED"/>
    <w:rsid w:val="00F744A6"/>
    <w:rsid w:val="00F755C0"/>
    <w:rsid w:val="00F76CB7"/>
    <w:rsid w:val="00F76F77"/>
    <w:rsid w:val="00F77540"/>
    <w:rsid w:val="00F7782E"/>
    <w:rsid w:val="00F80400"/>
    <w:rsid w:val="00F80598"/>
    <w:rsid w:val="00F81884"/>
    <w:rsid w:val="00F81941"/>
    <w:rsid w:val="00F81A41"/>
    <w:rsid w:val="00F83770"/>
    <w:rsid w:val="00F83990"/>
    <w:rsid w:val="00F84611"/>
    <w:rsid w:val="00F84C17"/>
    <w:rsid w:val="00F8523E"/>
    <w:rsid w:val="00F8560E"/>
    <w:rsid w:val="00F85CC6"/>
    <w:rsid w:val="00F861EB"/>
    <w:rsid w:val="00F86551"/>
    <w:rsid w:val="00F866EF"/>
    <w:rsid w:val="00F8760F"/>
    <w:rsid w:val="00F877B5"/>
    <w:rsid w:val="00F87E4F"/>
    <w:rsid w:val="00F87ECE"/>
    <w:rsid w:val="00F901CA"/>
    <w:rsid w:val="00F9053E"/>
    <w:rsid w:val="00F91004"/>
    <w:rsid w:val="00F91348"/>
    <w:rsid w:val="00F91F8A"/>
    <w:rsid w:val="00F92FFE"/>
    <w:rsid w:val="00F930A8"/>
    <w:rsid w:val="00F93714"/>
    <w:rsid w:val="00F945C6"/>
    <w:rsid w:val="00F951FA"/>
    <w:rsid w:val="00F95536"/>
    <w:rsid w:val="00F958B1"/>
    <w:rsid w:val="00F96797"/>
    <w:rsid w:val="00F96A5F"/>
    <w:rsid w:val="00F96E0D"/>
    <w:rsid w:val="00F96F2E"/>
    <w:rsid w:val="00F978EE"/>
    <w:rsid w:val="00F9790B"/>
    <w:rsid w:val="00F979CA"/>
    <w:rsid w:val="00F97B81"/>
    <w:rsid w:val="00FA0372"/>
    <w:rsid w:val="00FA0469"/>
    <w:rsid w:val="00FA1058"/>
    <w:rsid w:val="00FA112C"/>
    <w:rsid w:val="00FA18C0"/>
    <w:rsid w:val="00FA1DC0"/>
    <w:rsid w:val="00FA21A0"/>
    <w:rsid w:val="00FA2A4C"/>
    <w:rsid w:val="00FA2A72"/>
    <w:rsid w:val="00FA3072"/>
    <w:rsid w:val="00FA344D"/>
    <w:rsid w:val="00FA3890"/>
    <w:rsid w:val="00FA3A89"/>
    <w:rsid w:val="00FA43F6"/>
    <w:rsid w:val="00FA4602"/>
    <w:rsid w:val="00FA4A2B"/>
    <w:rsid w:val="00FA4BBA"/>
    <w:rsid w:val="00FA4D1A"/>
    <w:rsid w:val="00FA6B88"/>
    <w:rsid w:val="00FA72BD"/>
    <w:rsid w:val="00FA7664"/>
    <w:rsid w:val="00FA79F2"/>
    <w:rsid w:val="00FB01DC"/>
    <w:rsid w:val="00FB0582"/>
    <w:rsid w:val="00FB1031"/>
    <w:rsid w:val="00FB11E2"/>
    <w:rsid w:val="00FB1632"/>
    <w:rsid w:val="00FB1E5D"/>
    <w:rsid w:val="00FB1ED6"/>
    <w:rsid w:val="00FB3340"/>
    <w:rsid w:val="00FB380D"/>
    <w:rsid w:val="00FB3B99"/>
    <w:rsid w:val="00FB417A"/>
    <w:rsid w:val="00FB585B"/>
    <w:rsid w:val="00FB5887"/>
    <w:rsid w:val="00FB63DF"/>
    <w:rsid w:val="00FB6CAC"/>
    <w:rsid w:val="00FB73D1"/>
    <w:rsid w:val="00FB7770"/>
    <w:rsid w:val="00FB7975"/>
    <w:rsid w:val="00FC033B"/>
    <w:rsid w:val="00FC04C7"/>
    <w:rsid w:val="00FC0B9A"/>
    <w:rsid w:val="00FC0E85"/>
    <w:rsid w:val="00FC1009"/>
    <w:rsid w:val="00FC11A8"/>
    <w:rsid w:val="00FC12E6"/>
    <w:rsid w:val="00FC1863"/>
    <w:rsid w:val="00FC1E09"/>
    <w:rsid w:val="00FC2981"/>
    <w:rsid w:val="00FC2B63"/>
    <w:rsid w:val="00FC3331"/>
    <w:rsid w:val="00FC396C"/>
    <w:rsid w:val="00FC4048"/>
    <w:rsid w:val="00FC4CAA"/>
    <w:rsid w:val="00FC4FAD"/>
    <w:rsid w:val="00FC697C"/>
    <w:rsid w:val="00FC6CE5"/>
    <w:rsid w:val="00FC73CD"/>
    <w:rsid w:val="00FC74EE"/>
    <w:rsid w:val="00FD0159"/>
    <w:rsid w:val="00FD01D7"/>
    <w:rsid w:val="00FD025C"/>
    <w:rsid w:val="00FD060F"/>
    <w:rsid w:val="00FD0D91"/>
    <w:rsid w:val="00FD0F7E"/>
    <w:rsid w:val="00FD28BB"/>
    <w:rsid w:val="00FD2A2E"/>
    <w:rsid w:val="00FD2C48"/>
    <w:rsid w:val="00FD30BA"/>
    <w:rsid w:val="00FD3393"/>
    <w:rsid w:val="00FD4B8E"/>
    <w:rsid w:val="00FD505F"/>
    <w:rsid w:val="00FD5361"/>
    <w:rsid w:val="00FD53E5"/>
    <w:rsid w:val="00FD5F20"/>
    <w:rsid w:val="00FD611B"/>
    <w:rsid w:val="00FD6C95"/>
    <w:rsid w:val="00FD77CB"/>
    <w:rsid w:val="00FD7807"/>
    <w:rsid w:val="00FD7A96"/>
    <w:rsid w:val="00FD7BC5"/>
    <w:rsid w:val="00FD7D17"/>
    <w:rsid w:val="00FE006D"/>
    <w:rsid w:val="00FE1113"/>
    <w:rsid w:val="00FE113C"/>
    <w:rsid w:val="00FE1777"/>
    <w:rsid w:val="00FE182F"/>
    <w:rsid w:val="00FE19E0"/>
    <w:rsid w:val="00FE2442"/>
    <w:rsid w:val="00FE2C53"/>
    <w:rsid w:val="00FE2D48"/>
    <w:rsid w:val="00FE3668"/>
    <w:rsid w:val="00FE43D6"/>
    <w:rsid w:val="00FE4732"/>
    <w:rsid w:val="00FE483B"/>
    <w:rsid w:val="00FE490C"/>
    <w:rsid w:val="00FE4BB8"/>
    <w:rsid w:val="00FE511D"/>
    <w:rsid w:val="00FE5398"/>
    <w:rsid w:val="00FE75CF"/>
    <w:rsid w:val="00FE792B"/>
    <w:rsid w:val="00FF1A71"/>
    <w:rsid w:val="00FF2405"/>
    <w:rsid w:val="00FF2E99"/>
    <w:rsid w:val="00FF3C30"/>
    <w:rsid w:val="00FF3D85"/>
    <w:rsid w:val="00FF3FE6"/>
    <w:rsid w:val="00FF4437"/>
    <w:rsid w:val="00FF4FC1"/>
    <w:rsid w:val="00FF5139"/>
    <w:rsid w:val="00FF51B5"/>
    <w:rsid w:val="00FF535A"/>
    <w:rsid w:val="00FF567D"/>
    <w:rsid w:val="00FF708B"/>
    <w:rsid w:val="00FF7369"/>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5C"/>
    <w:pPr>
      <w:widowControl w:val="0"/>
    </w:pPr>
  </w:style>
  <w:style w:type="paragraph" w:styleId="Heading1">
    <w:name w:val="heading 1"/>
    <w:basedOn w:val="Normal"/>
    <w:next w:val="Normal"/>
    <w:link w:val="Heading1Char"/>
    <w:uiPriority w:val="9"/>
    <w:qFormat/>
    <w:rsid w:val="0021090E"/>
    <w:pPr>
      <w:keepNext/>
      <w:keepLines/>
      <w:widowControl/>
      <w:numPr>
        <w:numId w:val="4"/>
      </w:numPr>
      <w:spacing w:after="120" w:line="240" w:lineRule="auto"/>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rsid w:val="00BE22E4"/>
    <w:pPr>
      <w:keepNext/>
      <w:keepLines/>
      <w:widowControl/>
      <w:numPr>
        <w:ilvl w:val="1"/>
        <w:numId w:val="4"/>
      </w:numPr>
      <w:spacing w:after="120" w:line="240" w:lineRule="auto"/>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D9161B"/>
    <w:pPr>
      <w:keepNext/>
      <w:keepLines/>
      <w:widowControl/>
      <w:numPr>
        <w:ilvl w:val="2"/>
        <w:numId w:val="4"/>
      </w:numPr>
      <w:spacing w:after="120" w:line="240" w:lineRule="auto"/>
      <w:outlineLvl w:val="2"/>
    </w:pPr>
    <w:rPr>
      <w:rFonts w:eastAsia="Times New Roman"/>
      <w:b/>
      <w:bCs/>
      <w:i/>
      <w:szCs w:val="26"/>
    </w:rPr>
  </w:style>
  <w:style w:type="paragraph" w:styleId="Heading4">
    <w:name w:val="heading 4"/>
    <w:basedOn w:val="Normal"/>
    <w:next w:val="Normal"/>
    <w:link w:val="Heading4Char"/>
    <w:uiPriority w:val="9"/>
    <w:unhideWhenUsed/>
    <w:qFormat/>
    <w:rsid w:val="00722965"/>
    <w:pPr>
      <w:keepNext/>
      <w:numPr>
        <w:ilvl w:val="3"/>
        <w:numId w:val="4"/>
      </w:numPr>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722965"/>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22965"/>
    <w:pPr>
      <w:numPr>
        <w:ilvl w:val="5"/>
        <w:numId w:val="4"/>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722965"/>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722965"/>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22965"/>
    <w:pPr>
      <w:numPr>
        <w:ilvl w:val="8"/>
        <w:numId w:val="4"/>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7C"/>
  </w:style>
  <w:style w:type="paragraph" w:styleId="Footer">
    <w:name w:val="footer"/>
    <w:basedOn w:val="Normal"/>
    <w:link w:val="FooterChar"/>
    <w:uiPriority w:val="99"/>
    <w:unhideWhenUsed/>
    <w:rsid w:val="00F2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7C"/>
  </w:style>
  <w:style w:type="paragraph" w:styleId="BalloonText">
    <w:name w:val="Balloon Text"/>
    <w:basedOn w:val="Normal"/>
    <w:link w:val="BalloonTextChar"/>
    <w:uiPriority w:val="99"/>
    <w:semiHidden/>
    <w:unhideWhenUsed/>
    <w:rsid w:val="00B6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B2"/>
    <w:rPr>
      <w:rFonts w:ascii="Segoe UI" w:hAnsi="Segoe UI" w:cs="Segoe UI"/>
      <w:sz w:val="18"/>
      <w:szCs w:val="18"/>
    </w:rPr>
  </w:style>
  <w:style w:type="paragraph" w:styleId="ListParagraph">
    <w:name w:val="List Paragraph"/>
    <w:basedOn w:val="Normal"/>
    <w:uiPriority w:val="34"/>
    <w:qFormat/>
    <w:rsid w:val="00864975"/>
    <w:pPr>
      <w:ind w:left="720"/>
      <w:contextualSpacing/>
    </w:pPr>
  </w:style>
  <w:style w:type="table" w:styleId="TableGrid">
    <w:name w:val="Table Grid"/>
    <w:basedOn w:val="TableNormal"/>
    <w:uiPriority w:val="39"/>
    <w:rsid w:val="00D23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186D"/>
    <w:pPr>
      <w:spacing w:after="0" w:line="240" w:lineRule="auto"/>
    </w:pPr>
    <w:rPr>
      <w:sz w:val="20"/>
      <w:szCs w:val="20"/>
    </w:rPr>
  </w:style>
  <w:style w:type="character" w:customStyle="1" w:styleId="FootnoteTextChar">
    <w:name w:val="Footnote Text Char"/>
    <w:basedOn w:val="DefaultParagraphFont"/>
    <w:link w:val="FootnoteText"/>
    <w:uiPriority w:val="99"/>
    <w:rsid w:val="0003186D"/>
    <w:rPr>
      <w:sz w:val="20"/>
      <w:szCs w:val="20"/>
    </w:rPr>
  </w:style>
  <w:style w:type="character" w:styleId="FootnoteReference">
    <w:name w:val="footnote reference"/>
    <w:basedOn w:val="DefaultParagraphFont"/>
    <w:uiPriority w:val="99"/>
    <w:semiHidden/>
    <w:unhideWhenUsed/>
    <w:rsid w:val="0003186D"/>
    <w:rPr>
      <w:vertAlign w:val="superscript"/>
    </w:rPr>
  </w:style>
  <w:style w:type="paragraph" w:styleId="EndnoteText">
    <w:name w:val="endnote text"/>
    <w:basedOn w:val="Normal"/>
    <w:link w:val="EndnoteTextChar"/>
    <w:uiPriority w:val="99"/>
    <w:semiHidden/>
    <w:unhideWhenUsed/>
    <w:rsid w:val="004405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5C1"/>
    <w:rPr>
      <w:sz w:val="20"/>
      <w:szCs w:val="20"/>
    </w:rPr>
  </w:style>
  <w:style w:type="character" w:styleId="EndnoteReference">
    <w:name w:val="endnote reference"/>
    <w:basedOn w:val="DefaultParagraphFont"/>
    <w:uiPriority w:val="99"/>
    <w:semiHidden/>
    <w:unhideWhenUsed/>
    <w:rsid w:val="004405C1"/>
    <w:rPr>
      <w:vertAlign w:val="superscript"/>
    </w:rPr>
  </w:style>
  <w:style w:type="character" w:styleId="CommentReference">
    <w:name w:val="annotation reference"/>
    <w:basedOn w:val="DefaultParagraphFont"/>
    <w:uiPriority w:val="99"/>
    <w:semiHidden/>
    <w:unhideWhenUsed/>
    <w:rsid w:val="00AD3B64"/>
    <w:rPr>
      <w:sz w:val="16"/>
      <w:szCs w:val="16"/>
    </w:rPr>
  </w:style>
  <w:style w:type="paragraph" w:styleId="CommentText">
    <w:name w:val="annotation text"/>
    <w:basedOn w:val="Normal"/>
    <w:link w:val="CommentTextChar"/>
    <w:uiPriority w:val="99"/>
    <w:unhideWhenUsed/>
    <w:rsid w:val="00AD3B64"/>
    <w:pPr>
      <w:spacing w:line="240" w:lineRule="auto"/>
    </w:pPr>
    <w:rPr>
      <w:sz w:val="20"/>
      <w:szCs w:val="20"/>
    </w:rPr>
  </w:style>
  <w:style w:type="character" w:customStyle="1" w:styleId="CommentTextChar">
    <w:name w:val="Comment Text Char"/>
    <w:basedOn w:val="DefaultParagraphFont"/>
    <w:link w:val="CommentText"/>
    <w:uiPriority w:val="99"/>
    <w:rsid w:val="00AD3B64"/>
    <w:rPr>
      <w:sz w:val="20"/>
      <w:szCs w:val="20"/>
    </w:rPr>
  </w:style>
  <w:style w:type="paragraph" w:styleId="CommentSubject">
    <w:name w:val="annotation subject"/>
    <w:basedOn w:val="CommentText"/>
    <w:next w:val="CommentText"/>
    <w:link w:val="CommentSubjectChar"/>
    <w:uiPriority w:val="99"/>
    <w:semiHidden/>
    <w:unhideWhenUsed/>
    <w:rsid w:val="00AD3B64"/>
    <w:rPr>
      <w:b/>
      <w:bCs/>
    </w:rPr>
  </w:style>
  <w:style w:type="character" w:customStyle="1" w:styleId="CommentSubjectChar">
    <w:name w:val="Comment Subject Char"/>
    <w:basedOn w:val="CommentTextChar"/>
    <w:link w:val="CommentSubject"/>
    <w:uiPriority w:val="99"/>
    <w:semiHidden/>
    <w:rsid w:val="00AD3B64"/>
    <w:rPr>
      <w:b/>
      <w:bCs/>
      <w:sz w:val="20"/>
      <w:szCs w:val="20"/>
    </w:rPr>
  </w:style>
  <w:style w:type="character" w:customStyle="1" w:styleId="Heading1Char">
    <w:name w:val="Heading 1 Char"/>
    <w:basedOn w:val="DefaultParagraphFont"/>
    <w:link w:val="Heading1"/>
    <w:uiPriority w:val="9"/>
    <w:rsid w:val="0021090E"/>
    <w:rPr>
      <w:rFonts w:eastAsia="Times New Roman"/>
      <w:b/>
      <w:bCs/>
      <w:kern w:val="32"/>
      <w:szCs w:val="32"/>
    </w:rPr>
  </w:style>
  <w:style w:type="character" w:customStyle="1" w:styleId="Heading2Char">
    <w:name w:val="Heading 2 Char"/>
    <w:basedOn w:val="DefaultParagraphFont"/>
    <w:link w:val="Heading2"/>
    <w:uiPriority w:val="9"/>
    <w:rsid w:val="00BE22E4"/>
    <w:rPr>
      <w:rFonts w:eastAsia="Times New Roman"/>
      <w:b/>
      <w:bCs/>
      <w:iCs/>
      <w:szCs w:val="28"/>
    </w:rPr>
  </w:style>
  <w:style w:type="character" w:customStyle="1" w:styleId="Heading3Char">
    <w:name w:val="Heading 3 Char"/>
    <w:basedOn w:val="DefaultParagraphFont"/>
    <w:link w:val="Heading3"/>
    <w:uiPriority w:val="9"/>
    <w:rsid w:val="00D9161B"/>
    <w:rPr>
      <w:rFonts w:eastAsia="Times New Roman"/>
      <w:b/>
      <w:bCs/>
      <w:i/>
      <w:szCs w:val="26"/>
    </w:rPr>
  </w:style>
  <w:style w:type="character" w:customStyle="1" w:styleId="Heading4Char">
    <w:name w:val="Heading 4 Char"/>
    <w:basedOn w:val="DefaultParagraphFont"/>
    <w:link w:val="Heading4"/>
    <w:uiPriority w:val="9"/>
    <w:rsid w:val="00722965"/>
    <w:rPr>
      <w:rFonts w:ascii="Calibri" w:eastAsia="Times New Roman" w:hAnsi="Calibri"/>
      <w:b/>
      <w:bCs/>
      <w:szCs w:val="28"/>
    </w:rPr>
  </w:style>
  <w:style w:type="character" w:customStyle="1" w:styleId="Heading5Char">
    <w:name w:val="Heading 5 Char"/>
    <w:basedOn w:val="DefaultParagraphFont"/>
    <w:link w:val="Heading5"/>
    <w:uiPriority w:val="9"/>
    <w:semiHidden/>
    <w:rsid w:val="00722965"/>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722965"/>
    <w:rPr>
      <w:rFonts w:ascii="Calibri" w:eastAsia="Times New Roman" w:hAnsi="Calibri"/>
      <w:b/>
      <w:bCs/>
      <w:sz w:val="22"/>
    </w:rPr>
  </w:style>
  <w:style w:type="character" w:customStyle="1" w:styleId="Heading7Char">
    <w:name w:val="Heading 7 Char"/>
    <w:basedOn w:val="DefaultParagraphFont"/>
    <w:link w:val="Heading7"/>
    <w:uiPriority w:val="9"/>
    <w:semiHidden/>
    <w:rsid w:val="00722965"/>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722965"/>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722965"/>
    <w:rPr>
      <w:rFonts w:ascii="Calibri Light" w:eastAsia="Times New Roman" w:hAnsi="Calibri Light"/>
      <w:sz w:val="22"/>
    </w:rPr>
  </w:style>
  <w:style w:type="paragraph" w:styleId="Revision">
    <w:name w:val="Revision"/>
    <w:hidden/>
    <w:uiPriority w:val="99"/>
    <w:semiHidden/>
    <w:rsid w:val="00386636"/>
    <w:pPr>
      <w:spacing w:after="0" w:line="240" w:lineRule="auto"/>
      <w:jc w:val="left"/>
    </w:pPr>
  </w:style>
  <w:style w:type="paragraph" w:styleId="NormalWeb">
    <w:name w:val="Normal (Web)"/>
    <w:basedOn w:val="Normal"/>
    <w:uiPriority w:val="99"/>
    <w:unhideWhenUsed/>
    <w:rsid w:val="00CC0342"/>
    <w:pPr>
      <w:widowControl/>
      <w:spacing w:before="100" w:beforeAutospacing="1" w:after="100" w:afterAutospacing="1" w:line="240" w:lineRule="auto"/>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5C"/>
    <w:pPr>
      <w:widowControl w:val="0"/>
    </w:pPr>
  </w:style>
  <w:style w:type="paragraph" w:styleId="Heading1">
    <w:name w:val="heading 1"/>
    <w:basedOn w:val="Normal"/>
    <w:next w:val="Normal"/>
    <w:link w:val="Heading1Char"/>
    <w:uiPriority w:val="9"/>
    <w:qFormat/>
    <w:rsid w:val="0021090E"/>
    <w:pPr>
      <w:keepNext/>
      <w:keepLines/>
      <w:widowControl/>
      <w:numPr>
        <w:numId w:val="4"/>
      </w:numPr>
      <w:spacing w:after="120" w:line="240" w:lineRule="auto"/>
      <w:outlineLvl w:val="0"/>
    </w:pPr>
    <w:rPr>
      <w:rFonts w:eastAsia="Times New Roman"/>
      <w:b/>
      <w:bCs/>
      <w:kern w:val="32"/>
      <w:szCs w:val="32"/>
    </w:rPr>
  </w:style>
  <w:style w:type="paragraph" w:styleId="Heading2">
    <w:name w:val="heading 2"/>
    <w:basedOn w:val="Normal"/>
    <w:next w:val="Normal"/>
    <w:link w:val="Heading2Char"/>
    <w:autoRedefine/>
    <w:uiPriority w:val="9"/>
    <w:unhideWhenUsed/>
    <w:qFormat/>
    <w:rsid w:val="00BE22E4"/>
    <w:pPr>
      <w:keepNext/>
      <w:keepLines/>
      <w:widowControl/>
      <w:numPr>
        <w:ilvl w:val="1"/>
        <w:numId w:val="4"/>
      </w:numPr>
      <w:spacing w:after="120" w:line="240" w:lineRule="auto"/>
      <w:outlineLvl w:val="1"/>
    </w:pPr>
    <w:rPr>
      <w:rFonts w:eastAsia="Times New Roman"/>
      <w:b/>
      <w:bCs/>
      <w:iCs/>
      <w:szCs w:val="28"/>
    </w:rPr>
  </w:style>
  <w:style w:type="paragraph" w:styleId="Heading3">
    <w:name w:val="heading 3"/>
    <w:basedOn w:val="Normal"/>
    <w:next w:val="Normal"/>
    <w:link w:val="Heading3Char"/>
    <w:autoRedefine/>
    <w:uiPriority w:val="9"/>
    <w:unhideWhenUsed/>
    <w:qFormat/>
    <w:rsid w:val="00D9161B"/>
    <w:pPr>
      <w:keepNext/>
      <w:keepLines/>
      <w:widowControl/>
      <w:numPr>
        <w:ilvl w:val="2"/>
        <w:numId w:val="4"/>
      </w:numPr>
      <w:spacing w:after="120" w:line="240" w:lineRule="auto"/>
      <w:outlineLvl w:val="2"/>
    </w:pPr>
    <w:rPr>
      <w:rFonts w:eastAsia="Times New Roman"/>
      <w:b/>
      <w:bCs/>
      <w:i/>
      <w:szCs w:val="26"/>
    </w:rPr>
  </w:style>
  <w:style w:type="paragraph" w:styleId="Heading4">
    <w:name w:val="heading 4"/>
    <w:basedOn w:val="Normal"/>
    <w:next w:val="Normal"/>
    <w:link w:val="Heading4Char"/>
    <w:uiPriority w:val="9"/>
    <w:unhideWhenUsed/>
    <w:qFormat/>
    <w:rsid w:val="00722965"/>
    <w:pPr>
      <w:keepNext/>
      <w:numPr>
        <w:ilvl w:val="3"/>
        <w:numId w:val="4"/>
      </w:numPr>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722965"/>
    <w:pPr>
      <w:numPr>
        <w:ilvl w:val="4"/>
        <w:numId w:val="4"/>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22965"/>
    <w:pPr>
      <w:numPr>
        <w:ilvl w:val="5"/>
        <w:numId w:val="4"/>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722965"/>
    <w:pPr>
      <w:numPr>
        <w:ilvl w:val="6"/>
        <w:numId w:val="4"/>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722965"/>
    <w:pPr>
      <w:numPr>
        <w:ilvl w:val="7"/>
        <w:numId w:val="4"/>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22965"/>
    <w:pPr>
      <w:numPr>
        <w:ilvl w:val="8"/>
        <w:numId w:val="4"/>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7C"/>
  </w:style>
  <w:style w:type="paragraph" w:styleId="Footer">
    <w:name w:val="footer"/>
    <w:basedOn w:val="Normal"/>
    <w:link w:val="FooterChar"/>
    <w:uiPriority w:val="99"/>
    <w:unhideWhenUsed/>
    <w:rsid w:val="00F2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7C"/>
  </w:style>
  <w:style w:type="paragraph" w:styleId="BalloonText">
    <w:name w:val="Balloon Text"/>
    <w:basedOn w:val="Normal"/>
    <w:link w:val="BalloonTextChar"/>
    <w:uiPriority w:val="99"/>
    <w:semiHidden/>
    <w:unhideWhenUsed/>
    <w:rsid w:val="00B6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B2"/>
    <w:rPr>
      <w:rFonts w:ascii="Segoe UI" w:hAnsi="Segoe UI" w:cs="Segoe UI"/>
      <w:sz w:val="18"/>
      <w:szCs w:val="18"/>
    </w:rPr>
  </w:style>
  <w:style w:type="paragraph" w:styleId="ListParagraph">
    <w:name w:val="List Paragraph"/>
    <w:basedOn w:val="Normal"/>
    <w:uiPriority w:val="34"/>
    <w:qFormat/>
    <w:rsid w:val="00864975"/>
    <w:pPr>
      <w:ind w:left="720"/>
      <w:contextualSpacing/>
    </w:pPr>
  </w:style>
  <w:style w:type="table" w:styleId="TableGrid">
    <w:name w:val="Table Grid"/>
    <w:basedOn w:val="TableNormal"/>
    <w:uiPriority w:val="39"/>
    <w:rsid w:val="00D23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186D"/>
    <w:pPr>
      <w:spacing w:after="0" w:line="240" w:lineRule="auto"/>
    </w:pPr>
    <w:rPr>
      <w:sz w:val="20"/>
      <w:szCs w:val="20"/>
    </w:rPr>
  </w:style>
  <w:style w:type="character" w:customStyle="1" w:styleId="FootnoteTextChar">
    <w:name w:val="Footnote Text Char"/>
    <w:basedOn w:val="DefaultParagraphFont"/>
    <w:link w:val="FootnoteText"/>
    <w:uiPriority w:val="99"/>
    <w:rsid w:val="0003186D"/>
    <w:rPr>
      <w:sz w:val="20"/>
      <w:szCs w:val="20"/>
    </w:rPr>
  </w:style>
  <w:style w:type="character" w:styleId="FootnoteReference">
    <w:name w:val="footnote reference"/>
    <w:basedOn w:val="DefaultParagraphFont"/>
    <w:uiPriority w:val="99"/>
    <w:semiHidden/>
    <w:unhideWhenUsed/>
    <w:rsid w:val="0003186D"/>
    <w:rPr>
      <w:vertAlign w:val="superscript"/>
    </w:rPr>
  </w:style>
  <w:style w:type="paragraph" w:styleId="EndnoteText">
    <w:name w:val="endnote text"/>
    <w:basedOn w:val="Normal"/>
    <w:link w:val="EndnoteTextChar"/>
    <w:uiPriority w:val="99"/>
    <w:semiHidden/>
    <w:unhideWhenUsed/>
    <w:rsid w:val="004405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5C1"/>
    <w:rPr>
      <w:sz w:val="20"/>
      <w:szCs w:val="20"/>
    </w:rPr>
  </w:style>
  <w:style w:type="character" w:styleId="EndnoteReference">
    <w:name w:val="endnote reference"/>
    <w:basedOn w:val="DefaultParagraphFont"/>
    <w:uiPriority w:val="99"/>
    <w:semiHidden/>
    <w:unhideWhenUsed/>
    <w:rsid w:val="004405C1"/>
    <w:rPr>
      <w:vertAlign w:val="superscript"/>
    </w:rPr>
  </w:style>
  <w:style w:type="character" w:styleId="CommentReference">
    <w:name w:val="annotation reference"/>
    <w:basedOn w:val="DefaultParagraphFont"/>
    <w:uiPriority w:val="99"/>
    <w:semiHidden/>
    <w:unhideWhenUsed/>
    <w:rsid w:val="00AD3B64"/>
    <w:rPr>
      <w:sz w:val="16"/>
      <w:szCs w:val="16"/>
    </w:rPr>
  </w:style>
  <w:style w:type="paragraph" w:styleId="CommentText">
    <w:name w:val="annotation text"/>
    <w:basedOn w:val="Normal"/>
    <w:link w:val="CommentTextChar"/>
    <w:uiPriority w:val="99"/>
    <w:unhideWhenUsed/>
    <w:rsid w:val="00AD3B64"/>
    <w:pPr>
      <w:spacing w:line="240" w:lineRule="auto"/>
    </w:pPr>
    <w:rPr>
      <w:sz w:val="20"/>
      <w:szCs w:val="20"/>
    </w:rPr>
  </w:style>
  <w:style w:type="character" w:customStyle="1" w:styleId="CommentTextChar">
    <w:name w:val="Comment Text Char"/>
    <w:basedOn w:val="DefaultParagraphFont"/>
    <w:link w:val="CommentText"/>
    <w:uiPriority w:val="99"/>
    <w:rsid w:val="00AD3B64"/>
    <w:rPr>
      <w:sz w:val="20"/>
      <w:szCs w:val="20"/>
    </w:rPr>
  </w:style>
  <w:style w:type="paragraph" w:styleId="CommentSubject">
    <w:name w:val="annotation subject"/>
    <w:basedOn w:val="CommentText"/>
    <w:next w:val="CommentText"/>
    <w:link w:val="CommentSubjectChar"/>
    <w:uiPriority w:val="99"/>
    <w:semiHidden/>
    <w:unhideWhenUsed/>
    <w:rsid w:val="00AD3B64"/>
    <w:rPr>
      <w:b/>
      <w:bCs/>
    </w:rPr>
  </w:style>
  <w:style w:type="character" w:customStyle="1" w:styleId="CommentSubjectChar">
    <w:name w:val="Comment Subject Char"/>
    <w:basedOn w:val="CommentTextChar"/>
    <w:link w:val="CommentSubject"/>
    <w:uiPriority w:val="99"/>
    <w:semiHidden/>
    <w:rsid w:val="00AD3B64"/>
    <w:rPr>
      <w:b/>
      <w:bCs/>
      <w:sz w:val="20"/>
      <w:szCs w:val="20"/>
    </w:rPr>
  </w:style>
  <w:style w:type="character" w:customStyle="1" w:styleId="Heading1Char">
    <w:name w:val="Heading 1 Char"/>
    <w:basedOn w:val="DefaultParagraphFont"/>
    <w:link w:val="Heading1"/>
    <w:uiPriority w:val="9"/>
    <w:rsid w:val="0021090E"/>
    <w:rPr>
      <w:rFonts w:eastAsia="Times New Roman"/>
      <w:b/>
      <w:bCs/>
      <w:kern w:val="32"/>
      <w:szCs w:val="32"/>
    </w:rPr>
  </w:style>
  <w:style w:type="character" w:customStyle="1" w:styleId="Heading2Char">
    <w:name w:val="Heading 2 Char"/>
    <w:basedOn w:val="DefaultParagraphFont"/>
    <w:link w:val="Heading2"/>
    <w:uiPriority w:val="9"/>
    <w:rsid w:val="00BE22E4"/>
    <w:rPr>
      <w:rFonts w:eastAsia="Times New Roman"/>
      <w:b/>
      <w:bCs/>
      <w:iCs/>
      <w:szCs w:val="28"/>
    </w:rPr>
  </w:style>
  <w:style w:type="character" w:customStyle="1" w:styleId="Heading3Char">
    <w:name w:val="Heading 3 Char"/>
    <w:basedOn w:val="DefaultParagraphFont"/>
    <w:link w:val="Heading3"/>
    <w:uiPriority w:val="9"/>
    <w:rsid w:val="00D9161B"/>
    <w:rPr>
      <w:rFonts w:eastAsia="Times New Roman"/>
      <w:b/>
      <w:bCs/>
      <w:i/>
      <w:szCs w:val="26"/>
    </w:rPr>
  </w:style>
  <w:style w:type="character" w:customStyle="1" w:styleId="Heading4Char">
    <w:name w:val="Heading 4 Char"/>
    <w:basedOn w:val="DefaultParagraphFont"/>
    <w:link w:val="Heading4"/>
    <w:uiPriority w:val="9"/>
    <w:rsid w:val="00722965"/>
    <w:rPr>
      <w:rFonts w:ascii="Calibri" w:eastAsia="Times New Roman" w:hAnsi="Calibri"/>
      <w:b/>
      <w:bCs/>
      <w:szCs w:val="28"/>
    </w:rPr>
  </w:style>
  <w:style w:type="character" w:customStyle="1" w:styleId="Heading5Char">
    <w:name w:val="Heading 5 Char"/>
    <w:basedOn w:val="DefaultParagraphFont"/>
    <w:link w:val="Heading5"/>
    <w:uiPriority w:val="9"/>
    <w:semiHidden/>
    <w:rsid w:val="00722965"/>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722965"/>
    <w:rPr>
      <w:rFonts w:ascii="Calibri" w:eastAsia="Times New Roman" w:hAnsi="Calibri"/>
      <w:b/>
      <w:bCs/>
      <w:sz w:val="22"/>
    </w:rPr>
  </w:style>
  <w:style w:type="character" w:customStyle="1" w:styleId="Heading7Char">
    <w:name w:val="Heading 7 Char"/>
    <w:basedOn w:val="DefaultParagraphFont"/>
    <w:link w:val="Heading7"/>
    <w:uiPriority w:val="9"/>
    <w:semiHidden/>
    <w:rsid w:val="00722965"/>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722965"/>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722965"/>
    <w:rPr>
      <w:rFonts w:ascii="Calibri Light" w:eastAsia="Times New Roman" w:hAnsi="Calibri Light"/>
      <w:sz w:val="22"/>
    </w:rPr>
  </w:style>
  <w:style w:type="paragraph" w:styleId="Revision">
    <w:name w:val="Revision"/>
    <w:hidden/>
    <w:uiPriority w:val="99"/>
    <w:semiHidden/>
    <w:rsid w:val="00386636"/>
    <w:pPr>
      <w:spacing w:after="0" w:line="240" w:lineRule="auto"/>
      <w:jc w:val="left"/>
    </w:pPr>
  </w:style>
  <w:style w:type="paragraph" w:styleId="NormalWeb">
    <w:name w:val="Normal (Web)"/>
    <w:basedOn w:val="Normal"/>
    <w:uiPriority w:val="99"/>
    <w:unhideWhenUsed/>
    <w:rsid w:val="00CC0342"/>
    <w:pPr>
      <w:widowControl/>
      <w:spacing w:before="100" w:beforeAutospacing="1" w:after="100" w:afterAutospacing="1" w:line="240"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9590">
      <w:bodyDiv w:val="1"/>
      <w:marLeft w:val="0"/>
      <w:marRight w:val="0"/>
      <w:marTop w:val="0"/>
      <w:marBottom w:val="0"/>
      <w:divBdr>
        <w:top w:val="none" w:sz="0" w:space="0" w:color="auto"/>
        <w:left w:val="none" w:sz="0" w:space="0" w:color="auto"/>
        <w:bottom w:val="none" w:sz="0" w:space="0" w:color="auto"/>
        <w:right w:val="none" w:sz="0" w:space="0" w:color="auto"/>
      </w:divBdr>
    </w:div>
    <w:div w:id="279531818">
      <w:bodyDiv w:val="1"/>
      <w:marLeft w:val="0"/>
      <w:marRight w:val="0"/>
      <w:marTop w:val="0"/>
      <w:marBottom w:val="0"/>
      <w:divBdr>
        <w:top w:val="none" w:sz="0" w:space="0" w:color="auto"/>
        <w:left w:val="none" w:sz="0" w:space="0" w:color="auto"/>
        <w:bottom w:val="none" w:sz="0" w:space="0" w:color="auto"/>
        <w:right w:val="none" w:sz="0" w:space="0" w:color="auto"/>
      </w:divBdr>
    </w:div>
    <w:div w:id="405498065">
      <w:bodyDiv w:val="1"/>
      <w:marLeft w:val="0"/>
      <w:marRight w:val="0"/>
      <w:marTop w:val="0"/>
      <w:marBottom w:val="0"/>
      <w:divBdr>
        <w:top w:val="none" w:sz="0" w:space="0" w:color="auto"/>
        <w:left w:val="none" w:sz="0" w:space="0" w:color="auto"/>
        <w:bottom w:val="none" w:sz="0" w:space="0" w:color="auto"/>
        <w:right w:val="none" w:sz="0" w:space="0" w:color="auto"/>
      </w:divBdr>
    </w:div>
    <w:div w:id="534195425">
      <w:bodyDiv w:val="1"/>
      <w:marLeft w:val="0"/>
      <w:marRight w:val="0"/>
      <w:marTop w:val="0"/>
      <w:marBottom w:val="0"/>
      <w:divBdr>
        <w:top w:val="none" w:sz="0" w:space="0" w:color="auto"/>
        <w:left w:val="none" w:sz="0" w:space="0" w:color="auto"/>
        <w:bottom w:val="none" w:sz="0" w:space="0" w:color="auto"/>
        <w:right w:val="none" w:sz="0" w:space="0" w:color="auto"/>
      </w:divBdr>
    </w:div>
    <w:div w:id="1085998355">
      <w:bodyDiv w:val="1"/>
      <w:marLeft w:val="0"/>
      <w:marRight w:val="0"/>
      <w:marTop w:val="0"/>
      <w:marBottom w:val="0"/>
      <w:divBdr>
        <w:top w:val="none" w:sz="0" w:space="0" w:color="auto"/>
        <w:left w:val="none" w:sz="0" w:space="0" w:color="auto"/>
        <w:bottom w:val="none" w:sz="0" w:space="0" w:color="auto"/>
        <w:right w:val="none" w:sz="0" w:space="0" w:color="auto"/>
      </w:divBdr>
    </w:div>
    <w:div w:id="1102992982">
      <w:bodyDiv w:val="1"/>
      <w:marLeft w:val="0"/>
      <w:marRight w:val="0"/>
      <w:marTop w:val="0"/>
      <w:marBottom w:val="0"/>
      <w:divBdr>
        <w:top w:val="none" w:sz="0" w:space="0" w:color="auto"/>
        <w:left w:val="none" w:sz="0" w:space="0" w:color="auto"/>
        <w:bottom w:val="none" w:sz="0" w:space="0" w:color="auto"/>
        <w:right w:val="none" w:sz="0" w:space="0" w:color="auto"/>
      </w:divBdr>
    </w:div>
    <w:div w:id="1132090384">
      <w:bodyDiv w:val="1"/>
      <w:marLeft w:val="0"/>
      <w:marRight w:val="0"/>
      <w:marTop w:val="0"/>
      <w:marBottom w:val="0"/>
      <w:divBdr>
        <w:top w:val="none" w:sz="0" w:space="0" w:color="auto"/>
        <w:left w:val="none" w:sz="0" w:space="0" w:color="auto"/>
        <w:bottom w:val="none" w:sz="0" w:space="0" w:color="auto"/>
        <w:right w:val="none" w:sz="0" w:space="0" w:color="auto"/>
      </w:divBdr>
    </w:div>
    <w:div w:id="1369835699">
      <w:bodyDiv w:val="1"/>
      <w:marLeft w:val="0"/>
      <w:marRight w:val="0"/>
      <w:marTop w:val="0"/>
      <w:marBottom w:val="0"/>
      <w:divBdr>
        <w:top w:val="none" w:sz="0" w:space="0" w:color="auto"/>
        <w:left w:val="none" w:sz="0" w:space="0" w:color="auto"/>
        <w:bottom w:val="none" w:sz="0" w:space="0" w:color="auto"/>
        <w:right w:val="none" w:sz="0" w:space="0" w:color="auto"/>
      </w:divBdr>
    </w:div>
    <w:div w:id="1868834644">
      <w:bodyDiv w:val="1"/>
      <w:marLeft w:val="0"/>
      <w:marRight w:val="0"/>
      <w:marTop w:val="0"/>
      <w:marBottom w:val="0"/>
      <w:divBdr>
        <w:top w:val="none" w:sz="0" w:space="0" w:color="auto"/>
        <w:left w:val="none" w:sz="0" w:space="0" w:color="auto"/>
        <w:bottom w:val="none" w:sz="0" w:space="0" w:color="auto"/>
        <w:right w:val="none" w:sz="0" w:space="0" w:color="auto"/>
      </w:divBdr>
    </w:div>
    <w:div w:id="21414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BFE5-B7B6-4605-8DF3-A0242F0E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1941</Words>
  <Characters>11065</Characters>
  <Application>Microsoft Office Word</Application>
  <DocSecurity>0</DocSecurity>
  <Lines>92</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iba</dc:creator>
  <cp:lastModifiedBy>ADMIN</cp:lastModifiedBy>
  <cp:revision>15</cp:revision>
  <cp:lastPrinted>2019-11-11T08:52:00Z</cp:lastPrinted>
  <dcterms:created xsi:type="dcterms:W3CDTF">2023-04-21T10:12:00Z</dcterms:created>
  <dcterms:modified xsi:type="dcterms:W3CDTF">2023-04-21T11:26:00Z</dcterms:modified>
</cp:coreProperties>
</file>