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9" w:type="dxa"/>
        <w:tblInd w:w="51" w:type="dxa"/>
        <w:tblLook w:val="01E0" w:firstRow="1" w:lastRow="1" w:firstColumn="1" w:lastColumn="1" w:noHBand="0" w:noVBand="0"/>
      </w:tblPr>
      <w:tblGrid>
        <w:gridCol w:w="3039"/>
        <w:gridCol w:w="6090"/>
      </w:tblGrid>
      <w:tr w:rsidR="00CB2033" w:rsidRPr="00CB2033" w14:paraId="20BEF308" w14:textId="77777777" w:rsidTr="00D958D6">
        <w:trPr>
          <w:trHeight w:val="1004"/>
        </w:trPr>
        <w:tc>
          <w:tcPr>
            <w:tcW w:w="3039" w:type="dxa"/>
          </w:tcPr>
          <w:p w14:paraId="40C27BF6" w14:textId="77777777" w:rsidR="001E428A" w:rsidRPr="00CB2033" w:rsidRDefault="001E428A" w:rsidP="00455B44">
            <w:pPr>
              <w:jc w:val="center"/>
              <w:rPr>
                <w:rFonts w:ascii="Times New Roman" w:hAnsi="Times New Roman"/>
                <w:b/>
                <w:sz w:val="26"/>
                <w:lang w:val="nl-NL"/>
              </w:rPr>
            </w:pPr>
            <w:r w:rsidRPr="00CB2033">
              <w:rPr>
                <w:rFonts w:ascii="Times New Roman" w:hAnsi="Times New Roman"/>
                <w:b/>
                <w:sz w:val="26"/>
                <w:lang w:val="nl-NL"/>
              </w:rPr>
              <w:t>ỦY BAN NHÂN DÂN TỈNH HÀ TĨNH</w:t>
            </w:r>
          </w:p>
          <w:p w14:paraId="001A5F8B" w14:textId="77777777" w:rsidR="001E428A" w:rsidRPr="00CB2033" w:rsidRDefault="001E428A" w:rsidP="00455B44">
            <w:pPr>
              <w:jc w:val="center"/>
              <w:rPr>
                <w:rFonts w:ascii="Times New Roman" w:hAnsi="Times New Roman"/>
                <w:lang w:val="nl-NL"/>
              </w:rPr>
            </w:pPr>
            <w:r w:rsidRPr="00CB2033">
              <w:rPr>
                <w:rFonts w:ascii="Times New Roman" w:hAnsi="Times New Roman"/>
                <w:noProof/>
              </w:rPr>
              <mc:AlternateContent>
                <mc:Choice Requires="wps">
                  <w:drawing>
                    <wp:anchor distT="0" distB="0" distL="114300" distR="114300" simplePos="0" relativeHeight="251659264" behindDoc="0" locked="0" layoutInCell="1" allowOverlap="1" wp14:anchorId="4E906C02" wp14:editId="158C7154">
                      <wp:simplePos x="0" y="0"/>
                      <wp:positionH relativeFrom="column">
                        <wp:posOffset>540689</wp:posOffset>
                      </wp:positionH>
                      <wp:positionV relativeFrom="paragraph">
                        <wp:posOffset>34925</wp:posOffset>
                      </wp:positionV>
                      <wp:extent cx="683260" cy="0"/>
                      <wp:effectExtent l="0" t="0" r="2159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6D29" id="Line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2.75pt" to="96.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"/>
                  </w:pict>
                </mc:Fallback>
              </mc:AlternateContent>
            </w:r>
          </w:p>
          <w:p w14:paraId="0ECFFC70" w14:textId="121FE9D6" w:rsidR="001E428A" w:rsidRPr="00CB2033" w:rsidRDefault="00492252" w:rsidP="00B720C0">
            <w:pPr>
              <w:jc w:val="center"/>
              <w:rPr>
                <w:rFonts w:ascii="Times New Roman" w:hAnsi="Times New Roman"/>
                <w:lang w:val="nl-NL"/>
              </w:rPr>
            </w:pPr>
            <w:r w:rsidRPr="00CB2033">
              <w:rPr>
                <w:rFonts w:ascii="Times New Roman" w:hAnsi="Times New Roman"/>
                <w:lang w:val="nl-NL"/>
              </w:rPr>
              <w:t xml:space="preserve">Số: </w:t>
            </w:r>
            <w:r w:rsidR="00B720C0" w:rsidRPr="00CB2033">
              <w:rPr>
                <w:rFonts w:ascii="Times New Roman" w:hAnsi="Times New Roman"/>
                <w:lang w:val="nl-NL"/>
              </w:rPr>
              <w:t xml:space="preserve"> </w:t>
            </w:r>
            <w:r w:rsidR="001F58E5">
              <w:rPr>
                <w:rFonts w:ascii="Times New Roman" w:hAnsi="Times New Roman"/>
                <w:lang w:val="nl-NL"/>
              </w:rPr>
              <w:t>505</w:t>
            </w:r>
            <w:r w:rsidR="001E428A" w:rsidRPr="00CB2033">
              <w:rPr>
                <w:rFonts w:ascii="Times New Roman" w:hAnsi="Times New Roman"/>
                <w:lang w:val="nl-NL"/>
              </w:rPr>
              <w:t>/BC-UBND</w:t>
            </w:r>
          </w:p>
        </w:tc>
        <w:tc>
          <w:tcPr>
            <w:tcW w:w="6090" w:type="dxa"/>
          </w:tcPr>
          <w:p w14:paraId="5C141D38" w14:textId="77777777" w:rsidR="001E428A" w:rsidRPr="00CB2033" w:rsidRDefault="001E428A" w:rsidP="00455B44">
            <w:pPr>
              <w:jc w:val="center"/>
              <w:rPr>
                <w:rFonts w:ascii="Times New Roman" w:hAnsi="Times New Roman"/>
                <w:b/>
                <w:lang w:val="nl-NL"/>
              </w:rPr>
            </w:pPr>
            <w:r w:rsidRPr="00CB2033">
              <w:rPr>
                <w:rFonts w:ascii="Times New Roman" w:hAnsi="Times New Roman"/>
                <w:b/>
                <w:sz w:val="26"/>
                <w:lang w:val="nl-NL"/>
              </w:rPr>
              <w:t>CỘNG HOÀ XÃ HỘI CHỦ NGHĨA VIỆT NAM</w:t>
            </w:r>
          </w:p>
          <w:p w14:paraId="0AB1CEF6" w14:textId="77777777" w:rsidR="001E428A" w:rsidRPr="00CB2033" w:rsidRDefault="001E428A" w:rsidP="00455B44">
            <w:pPr>
              <w:jc w:val="center"/>
              <w:rPr>
                <w:rFonts w:ascii="Times New Roman" w:hAnsi="Times New Roman"/>
                <w:b/>
              </w:rPr>
            </w:pPr>
            <w:r w:rsidRPr="00CB2033">
              <w:rPr>
                <w:rFonts w:ascii="Times New Roman" w:hAnsi="Times New Roman" w:hint="eastAsia"/>
                <w:b/>
              </w:rPr>
              <w:t>Đ</w:t>
            </w:r>
            <w:r w:rsidRPr="00CB2033">
              <w:rPr>
                <w:rFonts w:ascii="Times New Roman" w:hAnsi="Times New Roman"/>
                <w:b/>
              </w:rPr>
              <w:t>ộc lập - Tự do - Hạnh phúc</w:t>
            </w:r>
          </w:p>
          <w:p w14:paraId="625D6258" w14:textId="77777777" w:rsidR="001E428A" w:rsidRPr="00CB2033" w:rsidRDefault="001E428A" w:rsidP="00455B44">
            <w:pPr>
              <w:jc w:val="center"/>
              <w:rPr>
                <w:rFonts w:ascii="Times New Roman" w:hAnsi="Times New Roman"/>
                <w:i/>
              </w:rPr>
            </w:pPr>
            <w:r w:rsidRPr="00CB2033">
              <w:rPr>
                <w:rFonts w:ascii="Times New Roman" w:hAnsi="Times New Roman"/>
                <w:noProof/>
              </w:rPr>
              <mc:AlternateContent>
                <mc:Choice Requires="wps">
                  <w:drawing>
                    <wp:anchor distT="0" distB="0" distL="114300" distR="114300" simplePos="0" relativeHeight="251657216" behindDoc="0" locked="0" layoutInCell="1" allowOverlap="1" wp14:anchorId="47E46CDF" wp14:editId="21317A2F">
                      <wp:simplePos x="0" y="0"/>
                      <wp:positionH relativeFrom="column">
                        <wp:posOffset>845820</wp:posOffset>
                      </wp:positionH>
                      <wp:positionV relativeFrom="paragraph">
                        <wp:posOffset>39370</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67C3"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1pt" to="23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"/>
                  </w:pict>
                </mc:Fallback>
              </mc:AlternateContent>
            </w:r>
          </w:p>
          <w:p w14:paraId="3392C5E7" w14:textId="38A4923A" w:rsidR="001E428A" w:rsidRPr="00CB2033" w:rsidRDefault="001E428A" w:rsidP="00D958D6">
            <w:pPr>
              <w:jc w:val="center"/>
              <w:rPr>
                <w:rFonts w:ascii="Times New Roman" w:hAnsi="Times New Roman"/>
                <w:i/>
              </w:rPr>
            </w:pPr>
            <w:r w:rsidRPr="00CB2033">
              <w:rPr>
                <w:rFonts w:ascii="Times New Roman" w:hAnsi="Times New Roman"/>
                <w:i/>
              </w:rPr>
              <w:t xml:space="preserve">         Hà Tĩnh, ngày</w:t>
            </w:r>
            <w:r w:rsidR="001E77AB" w:rsidRPr="00CB2033">
              <w:rPr>
                <w:rFonts w:ascii="Times New Roman" w:hAnsi="Times New Roman"/>
                <w:i/>
              </w:rPr>
              <w:t xml:space="preserve">  </w:t>
            </w:r>
            <w:r w:rsidR="001F58E5">
              <w:rPr>
                <w:rFonts w:ascii="Times New Roman" w:hAnsi="Times New Roman"/>
                <w:i/>
              </w:rPr>
              <w:t>14</w:t>
            </w:r>
            <w:r w:rsidR="001E77AB" w:rsidRPr="00CB2033">
              <w:rPr>
                <w:rFonts w:ascii="Times New Roman" w:hAnsi="Times New Roman"/>
                <w:i/>
              </w:rPr>
              <w:t xml:space="preserve"> </w:t>
            </w:r>
            <w:r w:rsidRPr="00CB2033">
              <w:rPr>
                <w:rFonts w:ascii="Times New Roman" w:hAnsi="Times New Roman"/>
                <w:i/>
              </w:rPr>
              <w:t xml:space="preserve"> tháng </w:t>
            </w:r>
            <w:r w:rsidR="00B800D5" w:rsidRPr="00CB2033">
              <w:rPr>
                <w:rFonts w:ascii="Times New Roman" w:hAnsi="Times New Roman"/>
                <w:i/>
              </w:rPr>
              <w:t xml:space="preserve"> 12</w:t>
            </w:r>
            <w:r w:rsidR="001E77AB" w:rsidRPr="00CB2033">
              <w:rPr>
                <w:rFonts w:ascii="Times New Roman" w:hAnsi="Times New Roman"/>
                <w:i/>
              </w:rPr>
              <w:t xml:space="preserve"> </w:t>
            </w:r>
            <w:r w:rsidRPr="00CB2033">
              <w:rPr>
                <w:rFonts w:ascii="Times New Roman" w:hAnsi="Times New Roman"/>
                <w:i/>
              </w:rPr>
              <w:t xml:space="preserve"> năm 202</w:t>
            </w:r>
            <w:r w:rsidR="00B720C0" w:rsidRPr="00CB2033">
              <w:rPr>
                <w:rFonts w:ascii="Times New Roman" w:hAnsi="Times New Roman"/>
                <w:i/>
              </w:rPr>
              <w:t>1</w:t>
            </w:r>
            <w:r w:rsidRPr="00CB2033">
              <w:rPr>
                <w:rFonts w:ascii="Times New Roman" w:hAnsi="Times New Roman"/>
                <w:i/>
              </w:rPr>
              <w:t xml:space="preserve">              </w:t>
            </w:r>
          </w:p>
        </w:tc>
      </w:tr>
    </w:tbl>
    <w:p w14:paraId="587E31A7" w14:textId="32D3CF5D" w:rsidR="00CA6659" w:rsidRPr="00CB2033" w:rsidRDefault="00CA6659" w:rsidP="00CA6659">
      <w:pPr>
        <w:spacing w:before="120"/>
        <w:rPr>
          <w:rFonts w:ascii="Times New Roman" w:hAnsi="Times New Roman"/>
          <w:b/>
          <w:bCs/>
          <w:sz w:val="12"/>
        </w:rPr>
      </w:pPr>
    </w:p>
    <w:p w14:paraId="7C43B2E6" w14:textId="77777777" w:rsidR="00CA6659" w:rsidRPr="00CB2033" w:rsidRDefault="00CA6659" w:rsidP="00CA6659">
      <w:pPr>
        <w:spacing w:before="120"/>
        <w:rPr>
          <w:rFonts w:ascii="Times New Roman" w:hAnsi="Times New Roman"/>
          <w:b/>
          <w:bCs/>
          <w:sz w:val="12"/>
        </w:rPr>
      </w:pPr>
    </w:p>
    <w:p w14:paraId="4C331C96" w14:textId="77777777" w:rsidR="00CA6659" w:rsidRPr="00CB2033" w:rsidRDefault="00CA6659" w:rsidP="005D5DD8">
      <w:pPr>
        <w:jc w:val="center"/>
        <w:rPr>
          <w:rFonts w:ascii="Times New Roman" w:hAnsi="Times New Roman"/>
          <w:b/>
          <w:bCs/>
        </w:rPr>
      </w:pPr>
      <w:r w:rsidRPr="00CB2033">
        <w:rPr>
          <w:rFonts w:ascii="Times New Roman" w:hAnsi="Times New Roman"/>
          <w:b/>
          <w:bCs/>
        </w:rPr>
        <w:t>BÁO CÁO</w:t>
      </w:r>
    </w:p>
    <w:p w14:paraId="5FDC8A38" w14:textId="77777777" w:rsidR="00CA6659" w:rsidRPr="00CB2033" w:rsidRDefault="00CA6659" w:rsidP="00CA6659">
      <w:pPr>
        <w:jc w:val="center"/>
        <w:rPr>
          <w:rFonts w:ascii="Times New Roman" w:hAnsi="Times New Roman"/>
          <w:b/>
          <w:bCs/>
        </w:rPr>
      </w:pPr>
      <w:r w:rsidRPr="00CB2033">
        <w:rPr>
          <w:rFonts w:ascii="Times New Roman" w:hAnsi="Times New Roman"/>
          <w:b/>
          <w:bCs/>
        </w:rPr>
        <w:t>Tình hình thực hiện dự toán ngân sách năm 20</w:t>
      </w:r>
      <w:r w:rsidR="00CC76B4" w:rsidRPr="00CB2033">
        <w:rPr>
          <w:rFonts w:ascii="Times New Roman" w:hAnsi="Times New Roman"/>
          <w:b/>
          <w:bCs/>
        </w:rPr>
        <w:t>2</w:t>
      </w:r>
      <w:r w:rsidR="00B720C0" w:rsidRPr="00CB2033">
        <w:rPr>
          <w:rFonts w:ascii="Times New Roman" w:hAnsi="Times New Roman"/>
          <w:b/>
          <w:bCs/>
        </w:rPr>
        <w:t>1</w:t>
      </w:r>
      <w:r w:rsidRPr="00CB2033">
        <w:rPr>
          <w:rFonts w:ascii="Times New Roman" w:hAnsi="Times New Roman"/>
          <w:b/>
          <w:bCs/>
        </w:rPr>
        <w:t>;</w:t>
      </w:r>
    </w:p>
    <w:p w14:paraId="2AAF7D7B" w14:textId="51236CCD" w:rsidR="00CA6659" w:rsidRPr="00CB2033" w:rsidRDefault="00CA6659" w:rsidP="00CA6659">
      <w:pPr>
        <w:jc w:val="center"/>
        <w:rPr>
          <w:rFonts w:ascii="Times New Roman" w:hAnsi="Times New Roman"/>
          <w:b/>
          <w:bCs/>
        </w:rPr>
      </w:pPr>
      <w:r w:rsidRPr="00CB2033">
        <w:rPr>
          <w:rFonts w:ascii="Times New Roman" w:hAnsi="Times New Roman"/>
          <w:b/>
          <w:bCs/>
        </w:rPr>
        <w:t xml:space="preserve">Phương án </w:t>
      </w:r>
      <w:r w:rsidR="002423CA">
        <w:rPr>
          <w:rFonts w:ascii="Times New Roman" w:hAnsi="Times New Roman"/>
          <w:b/>
          <w:bCs/>
        </w:rPr>
        <w:t xml:space="preserve">phân bổ và </w:t>
      </w:r>
      <w:r w:rsidR="001441D1">
        <w:rPr>
          <w:rFonts w:ascii="Times New Roman" w:hAnsi="Times New Roman"/>
          <w:b/>
          <w:bCs/>
        </w:rPr>
        <w:t xml:space="preserve">giao </w:t>
      </w:r>
      <w:r w:rsidRPr="00CB2033">
        <w:rPr>
          <w:rFonts w:ascii="Times New Roman" w:hAnsi="Times New Roman"/>
          <w:b/>
          <w:bCs/>
        </w:rPr>
        <w:t xml:space="preserve">dự toán thu, chi ngân sách </w:t>
      </w:r>
      <w:r w:rsidR="001441D1">
        <w:rPr>
          <w:rFonts w:ascii="Times New Roman" w:hAnsi="Times New Roman"/>
          <w:b/>
          <w:bCs/>
        </w:rPr>
        <w:t xml:space="preserve">nhà nước </w:t>
      </w:r>
      <w:r w:rsidRPr="00CB2033">
        <w:rPr>
          <w:rFonts w:ascii="Times New Roman" w:hAnsi="Times New Roman"/>
          <w:b/>
          <w:bCs/>
        </w:rPr>
        <w:t>năm 202</w:t>
      </w:r>
      <w:r w:rsidR="00B720C0" w:rsidRPr="00CB2033">
        <w:rPr>
          <w:rFonts w:ascii="Times New Roman" w:hAnsi="Times New Roman"/>
          <w:b/>
          <w:bCs/>
        </w:rPr>
        <w:t>2</w:t>
      </w:r>
    </w:p>
    <w:p w14:paraId="296DAA2E" w14:textId="77777777" w:rsidR="00CA6659" w:rsidRPr="00CB2033" w:rsidRDefault="00CA6659" w:rsidP="00CA6659">
      <w:pPr>
        <w:spacing w:before="60"/>
        <w:jc w:val="center"/>
        <w:rPr>
          <w:rFonts w:ascii="Times New Roman" w:hAnsi="Times New Roman"/>
          <w:i/>
          <w:iCs/>
        </w:rPr>
      </w:pPr>
      <w:r w:rsidRPr="00CB2033" w:rsidDel="00297E91">
        <w:rPr>
          <w:rFonts w:ascii="Times New Roman" w:hAnsi="Times New Roman"/>
          <w:b/>
          <w:bCs/>
          <w:sz w:val="26"/>
        </w:rPr>
        <w:t xml:space="preserve"> </w:t>
      </w:r>
      <w:r w:rsidRPr="00CB2033">
        <w:rPr>
          <w:rFonts w:ascii="Times New Roman" w:hAnsi="Times New Roman"/>
          <w:i/>
          <w:iCs/>
          <w:lang w:val="vi-VN"/>
        </w:rPr>
        <w:t xml:space="preserve">(Báo cáo </w:t>
      </w:r>
      <w:r w:rsidRPr="00CB2033">
        <w:rPr>
          <w:rFonts w:ascii="Times New Roman" w:hAnsi="Times New Roman"/>
          <w:i/>
          <w:iCs/>
        </w:rPr>
        <w:t xml:space="preserve">UBND tỉnh trình tại Kỳ họp thứ </w:t>
      </w:r>
      <w:r w:rsidR="00B720C0" w:rsidRPr="00CB2033">
        <w:rPr>
          <w:rFonts w:ascii="Times New Roman" w:hAnsi="Times New Roman"/>
          <w:i/>
          <w:iCs/>
        </w:rPr>
        <w:t>4</w:t>
      </w:r>
      <w:r w:rsidRPr="00CB2033">
        <w:rPr>
          <w:rFonts w:ascii="Times New Roman" w:hAnsi="Times New Roman"/>
          <w:i/>
          <w:iCs/>
        </w:rPr>
        <w:t>, HĐND tỉnh khóa XVI</w:t>
      </w:r>
      <w:r w:rsidR="00B720C0" w:rsidRPr="00CB2033">
        <w:rPr>
          <w:rFonts w:ascii="Times New Roman" w:hAnsi="Times New Roman"/>
          <w:i/>
          <w:iCs/>
        </w:rPr>
        <w:t>I</w:t>
      </w:r>
      <w:r w:rsidRPr="00CB2033">
        <w:rPr>
          <w:rFonts w:ascii="Times New Roman" w:hAnsi="Times New Roman"/>
          <w:i/>
          <w:iCs/>
        </w:rPr>
        <w:t>I</w:t>
      </w:r>
      <w:r w:rsidRPr="00CB2033">
        <w:rPr>
          <w:rFonts w:ascii="Times New Roman" w:hAnsi="Times New Roman"/>
          <w:i/>
          <w:iCs/>
          <w:lang w:val="vi-VN"/>
        </w:rPr>
        <w:t>)</w:t>
      </w:r>
    </w:p>
    <w:p w14:paraId="6F268006" w14:textId="77777777" w:rsidR="00CA6659" w:rsidRPr="00CB2033" w:rsidRDefault="00CA6659" w:rsidP="00CA6659">
      <w:pPr>
        <w:jc w:val="center"/>
        <w:rPr>
          <w:rFonts w:ascii="Times New Roman" w:hAnsi="Times New Roman"/>
          <w:i/>
          <w:iCs/>
        </w:rPr>
      </w:pPr>
      <w:r w:rsidRPr="00CB2033">
        <w:rPr>
          <w:noProof/>
        </w:rPr>
        <mc:AlternateContent>
          <mc:Choice Requires="wps">
            <w:drawing>
              <wp:anchor distT="0" distB="0" distL="114300" distR="114300" simplePos="0" relativeHeight="251655168" behindDoc="0" locked="0" layoutInCell="1" allowOverlap="1" wp14:anchorId="02292862" wp14:editId="7FFED9C4">
                <wp:simplePos x="0" y="0"/>
                <wp:positionH relativeFrom="column">
                  <wp:posOffset>2000250</wp:posOffset>
                </wp:positionH>
                <wp:positionV relativeFrom="paragraph">
                  <wp:posOffset>42214</wp:posOffset>
                </wp:positionV>
                <wp:extent cx="1773141" cy="0"/>
                <wp:effectExtent l="0" t="0" r="17780"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39E0"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pt" to="29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"/>
            </w:pict>
          </mc:Fallback>
        </mc:AlternateContent>
      </w:r>
    </w:p>
    <w:p w14:paraId="330A53CD" w14:textId="77777777" w:rsidR="00CA6659" w:rsidRPr="00CB2033" w:rsidRDefault="00CA6659" w:rsidP="00CA6659">
      <w:pPr>
        <w:jc w:val="center"/>
        <w:rPr>
          <w:rFonts w:ascii="Times New Roman" w:hAnsi="Times New Roman"/>
          <w:b/>
          <w:sz w:val="26"/>
          <w:szCs w:val="26"/>
        </w:rPr>
      </w:pPr>
    </w:p>
    <w:p w14:paraId="2E3DAF6C" w14:textId="34389898" w:rsidR="00CA6659" w:rsidRPr="00CB2033" w:rsidRDefault="006E00E4" w:rsidP="00CA6659">
      <w:pPr>
        <w:jc w:val="center"/>
        <w:rPr>
          <w:rFonts w:ascii="Times New Roman" w:hAnsi="Times New Roman"/>
          <w:b/>
        </w:rPr>
      </w:pPr>
      <w:r w:rsidRPr="00CB2033">
        <w:rPr>
          <w:rFonts w:ascii="Times New Roman" w:hAnsi="Times New Roman"/>
          <w:b/>
        </w:rPr>
        <w:t>Phần thứ nh</w:t>
      </w:r>
      <w:r w:rsidR="00E44C12" w:rsidRPr="00CB2033">
        <w:rPr>
          <w:rFonts w:ascii="Times New Roman" w:hAnsi="Times New Roman"/>
          <w:b/>
        </w:rPr>
        <w:t>ấ</w:t>
      </w:r>
      <w:r w:rsidRPr="00CB2033">
        <w:rPr>
          <w:rFonts w:ascii="Times New Roman" w:hAnsi="Times New Roman"/>
          <w:b/>
        </w:rPr>
        <w:t>t</w:t>
      </w:r>
    </w:p>
    <w:p w14:paraId="0F7F94CF" w14:textId="77777777" w:rsidR="00CA6659" w:rsidRPr="00CB2033" w:rsidRDefault="00CA6659" w:rsidP="00CA6659">
      <w:pPr>
        <w:jc w:val="center"/>
        <w:rPr>
          <w:rFonts w:ascii="Times New Roman" w:hAnsi="Times New Roman"/>
          <w:i/>
          <w:iCs/>
          <w:sz w:val="25"/>
          <w:szCs w:val="25"/>
        </w:rPr>
      </w:pPr>
      <w:r w:rsidRPr="00CB2033">
        <w:rPr>
          <w:rFonts w:ascii="Times New Roman" w:hAnsi="Times New Roman"/>
          <w:b/>
          <w:sz w:val="25"/>
          <w:szCs w:val="25"/>
          <w:lang w:val="vi-VN"/>
        </w:rPr>
        <w:t>ĐÁNH GIÁ THỰC HIỆN DỰ TOÁN NGÂN SÁCH NĂM 20</w:t>
      </w:r>
      <w:r w:rsidR="00CC76B4" w:rsidRPr="00CB2033">
        <w:rPr>
          <w:rFonts w:ascii="Times New Roman" w:hAnsi="Times New Roman"/>
          <w:b/>
          <w:sz w:val="25"/>
          <w:szCs w:val="25"/>
        </w:rPr>
        <w:t>2</w:t>
      </w:r>
      <w:r w:rsidR="00440897" w:rsidRPr="00CB2033">
        <w:rPr>
          <w:rFonts w:ascii="Times New Roman" w:hAnsi="Times New Roman"/>
          <w:b/>
          <w:sz w:val="25"/>
          <w:szCs w:val="25"/>
        </w:rPr>
        <w:t>1</w:t>
      </w:r>
    </w:p>
    <w:p w14:paraId="2C7C831F" w14:textId="77777777" w:rsidR="00CA6659" w:rsidRPr="00CB2033" w:rsidRDefault="00CA6659" w:rsidP="00CA6659">
      <w:pPr>
        <w:ind w:firstLine="720"/>
        <w:jc w:val="both"/>
        <w:rPr>
          <w:rFonts w:ascii="Times New Roman" w:hAnsi="Times New Roman"/>
          <w:b/>
          <w:szCs w:val="26"/>
        </w:rPr>
      </w:pPr>
    </w:p>
    <w:p w14:paraId="1C11BBCA" w14:textId="5AA4C2B6" w:rsidR="0066241D" w:rsidRPr="00CB2033" w:rsidRDefault="0066241D" w:rsidP="0066241D">
      <w:pPr>
        <w:spacing w:before="60" w:after="60" w:line="252" w:lineRule="auto"/>
        <w:ind w:firstLine="720"/>
        <w:jc w:val="both"/>
        <w:rPr>
          <w:rFonts w:ascii="Times New Roman" w:hAnsi="Times New Roman"/>
          <w:lang w:val="es-NI"/>
        </w:rPr>
      </w:pPr>
      <w:r w:rsidRPr="00CB2033">
        <w:rPr>
          <w:rFonts w:ascii="Times New Roman" w:hAnsi="Times New Roman"/>
          <w:lang w:val="es-NI"/>
        </w:rPr>
        <w:t>N</w:t>
      </w:r>
      <w:r w:rsidRPr="00CB2033">
        <w:rPr>
          <w:rFonts w:ascii="Times New Roman" w:hAnsi="Times New Roman" w:hint="eastAsia"/>
          <w:lang w:val="es-NI"/>
        </w:rPr>
        <w:t>ă</w:t>
      </w:r>
      <w:r w:rsidRPr="00CB2033">
        <w:rPr>
          <w:rFonts w:ascii="Times New Roman" w:hAnsi="Times New Roman"/>
          <w:lang w:val="es-NI"/>
        </w:rPr>
        <w:t>m 2021 là n</w:t>
      </w:r>
      <w:r w:rsidRPr="00CB2033">
        <w:rPr>
          <w:rFonts w:ascii="Times New Roman" w:hAnsi="Times New Roman" w:hint="eastAsia"/>
          <w:lang w:val="es-NI"/>
        </w:rPr>
        <w:t>ă</w:t>
      </w:r>
      <w:r w:rsidRPr="00CB2033">
        <w:rPr>
          <w:rFonts w:ascii="Times New Roman" w:hAnsi="Times New Roman"/>
          <w:lang w:val="es-NI"/>
        </w:rPr>
        <w:t xml:space="preserve">m </w:t>
      </w:r>
      <w:r w:rsidRPr="00CB2033">
        <w:rPr>
          <w:rFonts w:ascii="Times New Roman" w:hAnsi="Times New Roman" w:hint="eastAsia"/>
          <w:lang w:val="es-NI"/>
        </w:rPr>
        <w:t>đ</w:t>
      </w:r>
      <w:r w:rsidRPr="00CB2033">
        <w:rPr>
          <w:rFonts w:ascii="Times New Roman" w:hAnsi="Times New Roman"/>
          <w:lang w:val="es-NI"/>
        </w:rPr>
        <w:t xml:space="preserve">ầu thực hiện Nghị quyết </w:t>
      </w:r>
      <w:r w:rsidRPr="00CB2033">
        <w:rPr>
          <w:rFonts w:ascii="Times New Roman" w:hAnsi="Times New Roman" w:hint="eastAsia"/>
          <w:lang w:val="es-NI"/>
        </w:rPr>
        <w:t>Đ</w:t>
      </w:r>
      <w:r w:rsidRPr="00CB2033">
        <w:rPr>
          <w:rFonts w:ascii="Times New Roman" w:hAnsi="Times New Roman"/>
          <w:lang w:val="es-NI"/>
        </w:rPr>
        <w:t xml:space="preserve">ại hội </w:t>
      </w:r>
      <w:r w:rsidRPr="00CB2033">
        <w:rPr>
          <w:rFonts w:ascii="Times New Roman" w:hAnsi="Times New Roman" w:hint="eastAsia"/>
          <w:lang w:val="es-NI"/>
        </w:rPr>
        <w:t>Đ</w:t>
      </w:r>
      <w:r w:rsidRPr="00CB2033">
        <w:rPr>
          <w:rFonts w:ascii="Times New Roman" w:hAnsi="Times New Roman"/>
          <w:lang w:val="es-NI"/>
        </w:rPr>
        <w:t xml:space="preserve">ảng toàn quốc lần thứ XIII, </w:t>
      </w:r>
      <w:r w:rsidRPr="00CB2033">
        <w:rPr>
          <w:rFonts w:ascii="Times New Roman" w:hAnsi="Times New Roman" w:hint="eastAsia"/>
          <w:lang w:val="es-NI"/>
        </w:rPr>
        <w:t>Đ</w:t>
      </w:r>
      <w:r w:rsidRPr="00CB2033">
        <w:rPr>
          <w:rFonts w:ascii="Times New Roman" w:hAnsi="Times New Roman"/>
          <w:lang w:val="es-NI"/>
        </w:rPr>
        <w:t xml:space="preserve">ại hội </w:t>
      </w:r>
      <w:r w:rsidRPr="00CB2033">
        <w:rPr>
          <w:rFonts w:ascii="Times New Roman" w:hAnsi="Times New Roman" w:hint="eastAsia"/>
          <w:lang w:val="es-NI"/>
        </w:rPr>
        <w:t>Đ</w:t>
      </w:r>
      <w:r w:rsidRPr="00CB2033">
        <w:rPr>
          <w:rFonts w:ascii="Times New Roman" w:hAnsi="Times New Roman"/>
          <w:lang w:val="es-NI"/>
        </w:rPr>
        <w:t>ảng bộ tỉnh lần thứ XIX và kế hoạch 5 n</w:t>
      </w:r>
      <w:r w:rsidRPr="00CB2033">
        <w:rPr>
          <w:rFonts w:ascii="Times New Roman" w:hAnsi="Times New Roman" w:hint="eastAsia"/>
          <w:lang w:val="es-NI"/>
        </w:rPr>
        <w:t>ă</w:t>
      </w:r>
      <w:r w:rsidRPr="00CB2033">
        <w:rPr>
          <w:rFonts w:ascii="Times New Roman" w:hAnsi="Times New Roman"/>
          <w:lang w:val="es-NI"/>
        </w:rPr>
        <w:t>m 2021-2025;</w:t>
      </w:r>
      <w:r w:rsidR="00C13D85">
        <w:rPr>
          <w:rFonts w:ascii="Times New Roman" w:hAnsi="Times New Roman"/>
          <w:lang w:val="es-NI"/>
        </w:rPr>
        <w:t xml:space="preserve"> </w:t>
      </w:r>
      <w:r w:rsidR="00C13D85" w:rsidRPr="00C13D85">
        <w:rPr>
          <w:rFonts w:ascii="Times New Roman" w:hAnsi="Times New Roman"/>
          <w:lang w:val="es-NI"/>
        </w:rPr>
        <w:t>tổ chức bầu cử đại biểu Quốc hội khóa XV và Hội đồng Nhân dân các cấp nhiệm kỳ 2021-2026 trong bối cảnh đất nước, tỉnh nhà gặp nhiều khó khăn, thách thức</w:t>
      </w:r>
      <w:r w:rsidRPr="00CB2033">
        <w:rPr>
          <w:rFonts w:ascii="Times New Roman" w:hAnsi="Times New Roman"/>
          <w:lang w:val="es-NI"/>
        </w:rPr>
        <w:t xml:space="preserve">; cả hệ thống chính trị vừa triển khai các nhiệm vụ sau </w:t>
      </w:r>
      <w:r w:rsidRPr="00CB2033">
        <w:rPr>
          <w:rFonts w:ascii="Times New Roman" w:hAnsi="Times New Roman" w:hint="eastAsia"/>
          <w:lang w:val="es-NI"/>
        </w:rPr>
        <w:t>Đ</w:t>
      </w:r>
      <w:r w:rsidRPr="00CB2033">
        <w:rPr>
          <w:rFonts w:ascii="Times New Roman" w:hAnsi="Times New Roman"/>
          <w:lang w:val="es-NI"/>
        </w:rPr>
        <w:t xml:space="preserve">ại hội </w:t>
      </w:r>
      <w:r w:rsidRPr="00CB2033">
        <w:rPr>
          <w:rFonts w:ascii="Times New Roman" w:hAnsi="Times New Roman" w:hint="eastAsia"/>
          <w:lang w:val="es-NI"/>
        </w:rPr>
        <w:t>Đ</w:t>
      </w:r>
      <w:r w:rsidRPr="00CB2033">
        <w:rPr>
          <w:rFonts w:ascii="Times New Roman" w:hAnsi="Times New Roman"/>
          <w:lang w:val="es-NI"/>
        </w:rPr>
        <w:t xml:space="preserve">ảng các cấp, vừa kịp thời triển khai các giải pháp </w:t>
      </w:r>
      <w:r w:rsidRPr="00CB2033">
        <w:rPr>
          <w:rFonts w:ascii="Times New Roman" w:hAnsi="Times New Roman" w:hint="eastAsia"/>
          <w:lang w:val="es-NI"/>
        </w:rPr>
        <w:t>đ</w:t>
      </w:r>
      <w:r w:rsidRPr="00CB2033">
        <w:rPr>
          <w:rFonts w:ascii="Times New Roman" w:hAnsi="Times New Roman"/>
          <w:lang w:val="es-NI"/>
        </w:rPr>
        <w:t xml:space="preserve">ể thích ứng an toàn, linh hoạt, kiểm soát hiệu quả dịch COVID-19 trong tình hình mới; bên cạnh </w:t>
      </w:r>
      <w:r w:rsidRPr="00CB2033">
        <w:rPr>
          <w:rFonts w:ascii="Times New Roman" w:hAnsi="Times New Roman" w:hint="eastAsia"/>
          <w:lang w:val="es-NI"/>
        </w:rPr>
        <w:t>đó</w:t>
      </w:r>
      <w:r w:rsidRPr="00CB2033">
        <w:rPr>
          <w:rFonts w:ascii="Times New Roman" w:hAnsi="Times New Roman"/>
          <w:lang w:val="es-NI"/>
        </w:rPr>
        <w:t xml:space="preserve">, </w:t>
      </w:r>
      <w:r w:rsidR="00C13D85">
        <w:rPr>
          <w:rFonts w:ascii="Times New Roman" w:hAnsi="Times New Roman"/>
          <w:lang w:val="es-NI"/>
        </w:rPr>
        <w:t xml:space="preserve">phải </w:t>
      </w:r>
      <w:r w:rsidRPr="00CB2033">
        <w:rPr>
          <w:rFonts w:ascii="Times New Roman" w:hAnsi="Times New Roman"/>
          <w:lang w:val="es-NI"/>
        </w:rPr>
        <w:t>thực hiện phòng, chống dịch tả lợn Châu Phi, tập trung khắc phục hậu quả thiên tai n</w:t>
      </w:r>
      <w:r w:rsidRPr="00CB2033">
        <w:rPr>
          <w:rFonts w:ascii="Times New Roman" w:hAnsi="Times New Roman" w:hint="eastAsia"/>
          <w:lang w:val="es-NI"/>
        </w:rPr>
        <w:t>ă</w:t>
      </w:r>
      <w:r w:rsidRPr="00CB2033">
        <w:rPr>
          <w:rFonts w:ascii="Times New Roman" w:hAnsi="Times New Roman"/>
          <w:lang w:val="es-NI"/>
        </w:rPr>
        <w:t>m 2020… Tuy vậy, d</w:t>
      </w:r>
      <w:r w:rsidRPr="00CB2033">
        <w:rPr>
          <w:rFonts w:ascii="Times New Roman" w:hAnsi="Times New Roman" w:hint="eastAsia"/>
          <w:lang w:val="es-NI"/>
        </w:rPr>
        <w:t>ư</w:t>
      </w:r>
      <w:r w:rsidRPr="00CB2033">
        <w:rPr>
          <w:rFonts w:ascii="Times New Roman" w:hAnsi="Times New Roman"/>
          <w:lang w:val="es-NI"/>
        </w:rPr>
        <w:t xml:space="preserve">ới sự lãnh </w:t>
      </w:r>
      <w:r w:rsidRPr="00CB2033">
        <w:rPr>
          <w:rFonts w:ascii="Times New Roman" w:hAnsi="Times New Roman" w:hint="eastAsia"/>
          <w:lang w:val="es-NI"/>
        </w:rPr>
        <w:t>đ</w:t>
      </w:r>
      <w:r w:rsidRPr="00CB2033">
        <w:rPr>
          <w:rFonts w:ascii="Times New Roman" w:hAnsi="Times New Roman"/>
          <w:lang w:val="es-NI"/>
        </w:rPr>
        <w:t xml:space="preserve">ạo của Tỉnh ủy, Hội </w:t>
      </w:r>
      <w:r w:rsidRPr="00CB2033">
        <w:rPr>
          <w:rFonts w:ascii="Times New Roman" w:hAnsi="Times New Roman" w:hint="eastAsia"/>
          <w:lang w:val="es-NI"/>
        </w:rPr>
        <w:t>đ</w:t>
      </w:r>
      <w:r w:rsidRPr="00CB2033">
        <w:rPr>
          <w:rFonts w:ascii="Times New Roman" w:hAnsi="Times New Roman"/>
          <w:lang w:val="es-NI"/>
        </w:rPr>
        <w:t xml:space="preserve">ồng Nhân dân, Ủy ban nhân dân tỉnh và việc triển khai quyết liệt của các ngành, cấp ủy, chính quyền </w:t>
      </w:r>
      <w:r w:rsidRPr="00CB2033">
        <w:rPr>
          <w:rFonts w:ascii="Times New Roman" w:hAnsi="Times New Roman" w:hint="eastAsia"/>
          <w:lang w:val="es-NI"/>
        </w:rPr>
        <w:t>đ</w:t>
      </w:r>
      <w:r w:rsidRPr="00CB2033">
        <w:rPr>
          <w:rFonts w:ascii="Times New Roman" w:hAnsi="Times New Roman"/>
          <w:lang w:val="es-NI"/>
        </w:rPr>
        <w:t>ịa ph</w:t>
      </w:r>
      <w:r w:rsidRPr="00CB2033">
        <w:rPr>
          <w:rFonts w:ascii="Times New Roman" w:hAnsi="Times New Roman" w:hint="eastAsia"/>
          <w:lang w:val="es-NI"/>
        </w:rPr>
        <w:t>ươ</w:t>
      </w:r>
      <w:r w:rsidRPr="00CB2033">
        <w:rPr>
          <w:rFonts w:ascii="Times New Roman" w:hAnsi="Times New Roman"/>
          <w:lang w:val="es-NI"/>
        </w:rPr>
        <w:t xml:space="preserve">ng, toàn tỉnh </w:t>
      </w:r>
      <w:r w:rsidRPr="00CB2033">
        <w:rPr>
          <w:rFonts w:ascii="Times New Roman" w:hAnsi="Times New Roman" w:hint="eastAsia"/>
          <w:lang w:val="es-NI"/>
        </w:rPr>
        <w:t>đã</w:t>
      </w:r>
      <w:r w:rsidRPr="00CB2033">
        <w:rPr>
          <w:rFonts w:ascii="Times New Roman" w:hAnsi="Times New Roman"/>
          <w:lang w:val="es-NI"/>
        </w:rPr>
        <w:t xml:space="preserve"> kịp thời thực hiện các giải pháp cụ thể để phòng chống dịch và tập trung phát triển kinh tế - xã hội, phấn </w:t>
      </w:r>
      <w:r w:rsidRPr="00CB2033">
        <w:rPr>
          <w:rFonts w:ascii="Times New Roman" w:hAnsi="Times New Roman" w:hint="eastAsia"/>
          <w:lang w:val="es-NI"/>
        </w:rPr>
        <w:t>đ</w:t>
      </w:r>
      <w:r w:rsidRPr="00CB2033">
        <w:rPr>
          <w:rFonts w:ascii="Times New Roman" w:hAnsi="Times New Roman"/>
          <w:lang w:val="es-NI"/>
        </w:rPr>
        <w:t xml:space="preserve">ấu hoàn thành cao nhất các chỉ tiêu; trong </w:t>
      </w:r>
      <w:r w:rsidRPr="00CB2033">
        <w:rPr>
          <w:rFonts w:ascii="Times New Roman" w:hAnsi="Times New Roman" w:hint="eastAsia"/>
          <w:lang w:val="es-NI"/>
        </w:rPr>
        <w:t>đó</w:t>
      </w:r>
      <w:r w:rsidRPr="00CB2033">
        <w:rPr>
          <w:rFonts w:ascii="Times New Roman" w:hAnsi="Times New Roman"/>
          <w:lang w:val="es-NI"/>
        </w:rPr>
        <w:t xml:space="preserve">, việc </w:t>
      </w:r>
      <w:r w:rsidRPr="00CB2033">
        <w:rPr>
          <w:rFonts w:ascii="Times New Roman" w:hAnsi="Times New Roman" w:hint="eastAsia"/>
          <w:lang w:val="es-NI"/>
        </w:rPr>
        <w:t>đ</w:t>
      </w:r>
      <w:r w:rsidRPr="00CB2033">
        <w:rPr>
          <w:rFonts w:ascii="Times New Roman" w:hAnsi="Times New Roman"/>
          <w:lang w:val="es-NI"/>
        </w:rPr>
        <w:t>iều hành và thực hiện dự toán thu, chi ngân sách n</w:t>
      </w:r>
      <w:r w:rsidRPr="00CB2033">
        <w:rPr>
          <w:rFonts w:ascii="Times New Roman" w:hAnsi="Times New Roman" w:hint="eastAsia"/>
          <w:lang w:val="es-NI"/>
        </w:rPr>
        <w:t>ă</w:t>
      </w:r>
      <w:r w:rsidRPr="00CB2033">
        <w:rPr>
          <w:rFonts w:ascii="Times New Roman" w:hAnsi="Times New Roman"/>
          <w:lang w:val="es-NI"/>
        </w:rPr>
        <w:t xml:space="preserve">m 2021 </w:t>
      </w:r>
      <w:r w:rsidRPr="00CB2033">
        <w:rPr>
          <w:rFonts w:ascii="Times New Roman" w:hAnsi="Times New Roman" w:hint="eastAsia"/>
          <w:lang w:val="es-NI"/>
        </w:rPr>
        <w:t>đ</w:t>
      </w:r>
      <w:r w:rsidRPr="00CB2033">
        <w:rPr>
          <w:rFonts w:ascii="Times New Roman" w:hAnsi="Times New Roman"/>
          <w:lang w:val="es-NI"/>
        </w:rPr>
        <w:t xml:space="preserve">ạt </w:t>
      </w:r>
      <w:r w:rsidRPr="00CB2033">
        <w:rPr>
          <w:rFonts w:ascii="Times New Roman" w:hAnsi="Times New Roman" w:hint="eastAsia"/>
          <w:lang w:val="es-NI"/>
        </w:rPr>
        <w:t>đư</w:t>
      </w:r>
      <w:r w:rsidRPr="00CB2033">
        <w:rPr>
          <w:rFonts w:ascii="Times New Roman" w:hAnsi="Times New Roman"/>
          <w:lang w:val="es-NI"/>
        </w:rPr>
        <w:t>ợc kết quả nh</w:t>
      </w:r>
      <w:r w:rsidRPr="00CB2033">
        <w:rPr>
          <w:rFonts w:ascii="Times New Roman" w:hAnsi="Times New Roman" w:hint="eastAsia"/>
          <w:lang w:val="es-NI"/>
        </w:rPr>
        <w:t>ư</w:t>
      </w:r>
      <w:r w:rsidRPr="00CB2033">
        <w:rPr>
          <w:rFonts w:ascii="Times New Roman" w:hAnsi="Times New Roman"/>
          <w:lang w:val="es-NI"/>
        </w:rPr>
        <w:t xml:space="preserve"> sau:</w:t>
      </w:r>
    </w:p>
    <w:p w14:paraId="6F5DF6B1" w14:textId="77777777" w:rsidR="0066241D" w:rsidRPr="00CB2033" w:rsidRDefault="0066241D" w:rsidP="0066241D">
      <w:pPr>
        <w:spacing w:before="60"/>
        <w:ind w:firstLine="720"/>
        <w:jc w:val="both"/>
        <w:rPr>
          <w:rFonts w:ascii="Times New Roman" w:hAnsi="Times New Roman"/>
          <w:b/>
          <w:sz w:val="25"/>
          <w:szCs w:val="25"/>
        </w:rPr>
      </w:pPr>
      <w:r w:rsidRPr="00CB2033">
        <w:rPr>
          <w:rFonts w:ascii="Times New Roman" w:hAnsi="Times New Roman"/>
          <w:b/>
          <w:sz w:val="25"/>
          <w:szCs w:val="25"/>
          <w:lang w:val="vi-VN"/>
        </w:rPr>
        <w:t xml:space="preserve">I. </w:t>
      </w:r>
      <w:r w:rsidRPr="00CB2033">
        <w:rPr>
          <w:rFonts w:ascii="Times New Roman" w:hAnsi="Times New Roman"/>
          <w:b/>
          <w:sz w:val="25"/>
          <w:szCs w:val="25"/>
        </w:rPr>
        <w:t>THỰC HIỆN</w:t>
      </w:r>
      <w:r w:rsidRPr="00CB2033">
        <w:rPr>
          <w:rFonts w:ascii="Times New Roman" w:hAnsi="Times New Roman"/>
          <w:b/>
          <w:sz w:val="25"/>
          <w:szCs w:val="25"/>
          <w:lang w:val="vi-VN"/>
        </w:rPr>
        <w:t xml:space="preserve"> </w:t>
      </w:r>
      <w:r w:rsidRPr="00CB2033">
        <w:rPr>
          <w:rFonts w:ascii="Times New Roman" w:hAnsi="Times New Roman"/>
          <w:b/>
          <w:sz w:val="25"/>
          <w:szCs w:val="25"/>
        </w:rPr>
        <w:t xml:space="preserve">DỰ TOÁN </w:t>
      </w:r>
      <w:r w:rsidRPr="00CB2033">
        <w:rPr>
          <w:rFonts w:ascii="Times New Roman" w:hAnsi="Times New Roman"/>
          <w:b/>
          <w:sz w:val="25"/>
          <w:szCs w:val="25"/>
          <w:lang w:val="vi-VN"/>
        </w:rPr>
        <w:t>THU NGÂN SÁCH</w:t>
      </w:r>
      <w:r w:rsidRPr="00CB2033">
        <w:rPr>
          <w:rFonts w:ascii="Times New Roman" w:hAnsi="Times New Roman"/>
          <w:b/>
          <w:sz w:val="25"/>
          <w:szCs w:val="25"/>
        </w:rPr>
        <w:t xml:space="preserve"> NĂM 2021</w:t>
      </w:r>
    </w:p>
    <w:p w14:paraId="02CDDAFE" w14:textId="77777777" w:rsidR="0066241D" w:rsidRPr="00CB2033" w:rsidRDefault="0066241D" w:rsidP="0066241D">
      <w:pPr>
        <w:spacing w:before="60"/>
        <w:ind w:firstLine="720"/>
        <w:jc w:val="both"/>
        <w:rPr>
          <w:rFonts w:ascii="Times New Roman" w:hAnsi="Times New Roman"/>
          <w:i/>
        </w:rPr>
      </w:pPr>
      <w:r w:rsidRPr="00CB2033">
        <w:rPr>
          <w:rFonts w:ascii="Times New Roman" w:hAnsi="Times New Roman"/>
          <w:i/>
          <w:lang w:val="fr-FR"/>
        </w:rPr>
        <w:t>(Chi tiết tại Phụ lục số 01.2021 ban hành kèm theo)</w:t>
      </w:r>
    </w:p>
    <w:p w14:paraId="2E56EAF6" w14:textId="77777777" w:rsidR="0066241D" w:rsidRPr="00CB2033" w:rsidRDefault="0066241D" w:rsidP="0066241D">
      <w:pPr>
        <w:spacing w:before="60"/>
        <w:ind w:firstLine="720"/>
        <w:jc w:val="both"/>
        <w:rPr>
          <w:rFonts w:ascii="Times New Roman" w:hAnsi="Times New Roman"/>
          <w:b/>
          <w:lang w:val="it-IT"/>
        </w:rPr>
      </w:pPr>
      <w:r w:rsidRPr="00CB2033">
        <w:rPr>
          <w:rFonts w:ascii="Times New Roman" w:hAnsi="Times New Roman"/>
          <w:b/>
          <w:lang w:val="it-IT"/>
        </w:rPr>
        <w:t>1. Thu ngân sách nhà nước trên địa bàn:</w:t>
      </w:r>
    </w:p>
    <w:p w14:paraId="5780AB0C" w14:textId="77777777" w:rsidR="0066241D" w:rsidRPr="00CB2033" w:rsidRDefault="0066241D" w:rsidP="0066241D">
      <w:pPr>
        <w:spacing w:before="60"/>
        <w:ind w:firstLine="720"/>
        <w:jc w:val="both"/>
        <w:rPr>
          <w:rFonts w:ascii="Times New Roman" w:hAnsi="Times New Roman"/>
          <w:lang w:val="it-IT"/>
        </w:rPr>
      </w:pPr>
      <w:r w:rsidRPr="00CB2033">
        <w:rPr>
          <w:rFonts w:ascii="Times New Roman" w:hAnsi="Times New Roman"/>
          <w:lang w:val="it-IT"/>
        </w:rPr>
        <w:t xml:space="preserve">Tổng thu ngân sách đến 11 tháng trên địa bàn (Bao gồm thu nội địa và thu thuế xuất, nhập khẩu) đạt 14.513 tỷ đồng, bằng 140,0% dự toán Trung </w:t>
      </w:r>
      <w:r w:rsidRPr="00CB2033">
        <w:rPr>
          <w:rFonts w:ascii="Times New Roman" w:hAnsi="Times New Roman" w:hint="eastAsia"/>
          <w:lang w:val="it-IT"/>
        </w:rPr>
        <w:t>ươ</w:t>
      </w:r>
      <w:r w:rsidRPr="00CB2033">
        <w:rPr>
          <w:rFonts w:ascii="Times New Roman" w:hAnsi="Times New Roman"/>
          <w:lang w:val="it-IT"/>
        </w:rPr>
        <w:t>ng giao, bằng 119,2% dự toán H</w:t>
      </w:r>
      <w:r w:rsidRPr="00CB2033">
        <w:rPr>
          <w:rFonts w:ascii="Times New Roman" w:hAnsi="Times New Roman" w:hint="eastAsia"/>
          <w:lang w:val="it-IT"/>
        </w:rPr>
        <w:t>Đ</w:t>
      </w:r>
      <w:r w:rsidRPr="00CB2033">
        <w:rPr>
          <w:rFonts w:ascii="Times New Roman" w:hAnsi="Times New Roman"/>
          <w:lang w:val="it-IT"/>
        </w:rPr>
        <w:t>ND tỉnh giao; ước thực hiện thu ngân sách trên địa bàn toàn tỉnh cả năm 2021 đạt 16.000 tỷ đồng, bằng 154,4% dự toán Trung ương giao và bằng 131,4% dự toán tỉnh giao; cụ thể như sau:</w:t>
      </w:r>
    </w:p>
    <w:p w14:paraId="7E2EC75E" w14:textId="77777777" w:rsidR="0066241D" w:rsidRPr="00CB2033" w:rsidRDefault="0066241D" w:rsidP="0066241D">
      <w:pPr>
        <w:spacing w:before="60"/>
        <w:ind w:firstLine="720"/>
        <w:jc w:val="both"/>
        <w:rPr>
          <w:rFonts w:ascii="Times New Roman" w:hAnsi="Times New Roman"/>
          <w:b/>
          <w:lang w:val="nl-NL"/>
        </w:rPr>
      </w:pPr>
      <w:r w:rsidRPr="00CB2033">
        <w:rPr>
          <w:rFonts w:ascii="Times New Roman" w:hAnsi="Times New Roman"/>
          <w:b/>
          <w:lang w:val="nl-NL"/>
        </w:rPr>
        <w:t>1.1. Thu ngân sách nội địa</w:t>
      </w:r>
    </w:p>
    <w:p w14:paraId="63A36372" w14:textId="77777777" w:rsidR="0066241D" w:rsidRPr="00CB2033" w:rsidRDefault="0066241D" w:rsidP="0066241D">
      <w:pPr>
        <w:spacing w:before="60"/>
        <w:ind w:firstLine="720"/>
        <w:jc w:val="both"/>
        <w:rPr>
          <w:rFonts w:ascii="Times New Roman" w:hAnsi="Times New Roman"/>
          <w:lang w:val="nl-NL"/>
        </w:rPr>
      </w:pPr>
      <w:r w:rsidRPr="00CB2033">
        <w:rPr>
          <w:rFonts w:ascii="Times New Roman" w:hAnsi="Times New Roman"/>
          <w:lang w:val="nl-NL"/>
        </w:rPr>
        <w:t>Dự toán HĐND tỉnh giao 7.000 tỷ đồng; thực hiện 11 tháng đạt 7.131 tỷ đồng, bằng 137,6% dự toán Trung ương giao, bằng 101,9% dự toán HĐND tỉnh giao; ước thực hiện cả năm 2021 phấn đấu đạt 8.200 tỷ đồng, bằng 158,2% dự toán Trung ương giao và bằng 117,1% dự toán HĐND tỉnh giao, bằng 102,6% so với cùng kỳ năm 2020; trong đó:</w:t>
      </w:r>
    </w:p>
    <w:p w14:paraId="0E2B07D3" w14:textId="77777777" w:rsidR="0066241D" w:rsidRPr="00CB2033" w:rsidRDefault="0066241D" w:rsidP="0066241D">
      <w:pPr>
        <w:spacing w:before="60"/>
        <w:ind w:firstLine="720"/>
        <w:jc w:val="both"/>
        <w:rPr>
          <w:rFonts w:ascii="Times New Roman" w:hAnsi="Times New Roman"/>
          <w:lang w:val="nl-NL"/>
        </w:rPr>
      </w:pPr>
      <w:r w:rsidRPr="00CB2033">
        <w:rPr>
          <w:rFonts w:ascii="Times New Roman" w:hAnsi="Times New Roman"/>
          <w:lang w:val="nl-NL"/>
        </w:rPr>
        <w:lastRenderedPageBreak/>
        <w:t>- Tiền sử dụng đất 11 tháng đạt 2.387 tỷ đồng, bằng 198,9% dự toán Trung ương giao và bằng 149,2% dự toán HĐND tỉnh giao; ước thực hiện cả năm đạt  2.800 tỷ đồng, bằng 233% dự toán Trung ương giao và bằng 175% dự toán HĐND tỉnh giao (trong đó phần ngân sách tỉnh được hưởng đạt khoảng 426/271 tỷ đồng, bằng 157,2% dự toán HĐND tỉnh giao đầu năm).</w:t>
      </w:r>
    </w:p>
    <w:p w14:paraId="23D7E359" w14:textId="77777777" w:rsidR="0066241D" w:rsidRPr="00CB2033" w:rsidRDefault="0066241D" w:rsidP="0066241D">
      <w:pPr>
        <w:spacing w:before="60"/>
        <w:ind w:firstLine="720"/>
        <w:jc w:val="both"/>
        <w:rPr>
          <w:rFonts w:ascii="Times New Roman" w:hAnsi="Times New Roman"/>
          <w:spacing w:val="-2"/>
          <w:lang w:val="nl-NL"/>
        </w:rPr>
      </w:pPr>
      <w:r w:rsidRPr="00CB2033">
        <w:rPr>
          <w:rFonts w:ascii="Times New Roman" w:hAnsi="Times New Roman"/>
          <w:lang w:val="nl-NL"/>
        </w:rPr>
        <w:t>- Thuế, phí và thu khác ngân sách 11 tháng đạt 4.744 tỷ đồng, bằng 119,1% dự toán Trung ương giao và bằng 87,9% dự toán HĐND tỉnh giao; ước thực hiện cả năm đạt 5.400 tỷ đồng</w:t>
      </w:r>
      <w:r w:rsidRPr="00CB2033">
        <w:rPr>
          <w:rStyle w:val="FootnoteReference"/>
          <w:rFonts w:ascii="Times New Roman" w:hAnsi="Times New Roman"/>
          <w:lang w:val="nl-NL"/>
        </w:rPr>
        <w:t xml:space="preserve"> </w:t>
      </w:r>
      <w:r w:rsidRPr="00CB2033">
        <w:rPr>
          <w:rFonts w:ascii="Times New Roman" w:hAnsi="Times New Roman"/>
        </w:rPr>
        <w:t>(bao gồm 300 tỷ đồng thu từ xử lý kiến nghị thanh tra thuế Formosa)</w:t>
      </w:r>
      <w:r w:rsidRPr="00CB2033">
        <w:rPr>
          <w:rFonts w:ascii="Times New Roman" w:hAnsi="Times New Roman"/>
          <w:lang w:val="nl-NL"/>
        </w:rPr>
        <w:t>, bằng 135,5% dự toán Trung ương giao, bằng 100% dự toán HĐND tỉnh giao và bằng 96,5% so với cùng kỳ 2020</w:t>
      </w:r>
      <w:r w:rsidRPr="00CB2033">
        <w:rPr>
          <w:rStyle w:val="FootnoteReference"/>
          <w:rFonts w:ascii="Times New Roman" w:hAnsi="Times New Roman"/>
          <w:lang w:val="nl-NL"/>
        </w:rPr>
        <w:footnoteReference w:id="1"/>
      </w:r>
      <w:r w:rsidRPr="00CB2033">
        <w:rPr>
          <w:rFonts w:ascii="Times New Roman" w:hAnsi="Times New Roman"/>
          <w:lang w:val="nl-NL"/>
        </w:rPr>
        <w:t>.</w:t>
      </w:r>
      <w:r w:rsidRPr="00CB2033">
        <w:rPr>
          <w:rFonts w:ascii="Times New Roman" w:hAnsi="Times New Roman"/>
          <w:lang w:val="fr-FR"/>
        </w:rPr>
        <w:t xml:space="preserve"> Ngoài các chỉ tiêu thu có </w:t>
      </w:r>
      <w:r w:rsidRPr="00CB2033">
        <w:rPr>
          <w:rFonts w:ascii="Times New Roman" w:hAnsi="Times New Roman"/>
          <w:spacing w:val="-2"/>
          <w:lang w:val="nl-NL"/>
        </w:rPr>
        <w:t>số giao thu lớn nhưng chưa đạt dự toán giao</w:t>
      </w:r>
      <w:r w:rsidRPr="00CB2033">
        <w:rPr>
          <w:rStyle w:val="FootnoteReference"/>
          <w:rFonts w:ascii="Times New Roman" w:hAnsi="Times New Roman"/>
          <w:spacing w:val="-2"/>
          <w:lang w:val="nl-NL"/>
        </w:rPr>
        <w:footnoteReference w:id="2"/>
      </w:r>
      <w:r w:rsidRPr="00CB2033">
        <w:rPr>
          <w:rFonts w:ascii="Times New Roman" w:hAnsi="Times New Roman"/>
          <w:spacing w:val="-2"/>
          <w:lang w:val="nl-NL"/>
        </w:rPr>
        <w:t xml:space="preserve"> thì các chỉ tiêu giao thu khác cơ bản đạt và vượt dự toán giao; một số chỉ tiêu dự kiến vượt kế hoạch lớn như: Thu cấp quyền sử dụng đất: 2.800/1.600 tỷ đồng (bằng 175%); thu tiền cho thuê đất: 170/80 tỷ đồng (bằng 212,5%); thu từ doanh nghiệp nhà nước: 1.176/1.122 tỷ đồng (bằng 104,8%)...</w:t>
      </w:r>
    </w:p>
    <w:p w14:paraId="2C39A1ED" w14:textId="3221D6E2" w:rsidR="0066241D" w:rsidRPr="00CB2033" w:rsidRDefault="0066241D" w:rsidP="0066241D">
      <w:pPr>
        <w:spacing w:before="60"/>
        <w:ind w:firstLine="720"/>
        <w:jc w:val="both"/>
        <w:rPr>
          <w:rFonts w:ascii="Times New Roman" w:hAnsi="Times New Roman"/>
          <w:spacing w:val="-2"/>
          <w:lang w:val="nl-NL"/>
        </w:rPr>
      </w:pPr>
      <w:r w:rsidRPr="00CB2033">
        <w:rPr>
          <w:rFonts w:ascii="Times New Roman" w:hAnsi="Times New Roman"/>
          <w:spacing w:val="-2"/>
          <w:lang w:val="nl-NL"/>
        </w:rPr>
        <w:t>- Đối với khối huyện xã: Đến hết 11 tháng, 13/13 đơn vị cấp huyện đã có số thu thuế, phí (không bao gồm tiền sử dụng đất) vượt dự toán tỉnh giao đầu năm; điển hình như: Huyện Cẩm Xuyên 177%; huyện Hương Sơn 154%; huyện Can Lộc 152%;  huyện Thạch Hà 145%; huyện Đức Thọ 137%</w:t>
      </w:r>
      <w:r w:rsidR="002B55DC">
        <w:rPr>
          <w:rFonts w:ascii="Times New Roman" w:hAnsi="Times New Roman"/>
          <w:spacing w:val="-2"/>
          <w:lang w:val="nl-NL"/>
        </w:rPr>
        <w:t xml:space="preserve">; </w:t>
      </w:r>
      <w:r w:rsidRPr="00CB2033">
        <w:rPr>
          <w:rFonts w:ascii="Times New Roman" w:hAnsi="Times New Roman"/>
          <w:spacing w:val="-2"/>
          <w:lang w:val="nl-NL"/>
        </w:rPr>
        <w:t>...</w:t>
      </w:r>
    </w:p>
    <w:p w14:paraId="3A05DDB6" w14:textId="3838C220" w:rsidR="0066241D" w:rsidRPr="00CB2033" w:rsidRDefault="0066241D" w:rsidP="0066241D">
      <w:pPr>
        <w:spacing w:before="60"/>
        <w:ind w:firstLine="720"/>
        <w:jc w:val="both"/>
        <w:rPr>
          <w:rFonts w:ascii="Times New Roman" w:hAnsi="Times New Roman"/>
          <w:spacing w:val="-2"/>
          <w:lang w:val="nl-NL"/>
        </w:rPr>
      </w:pPr>
      <w:r w:rsidRPr="00CB2033">
        <w:rPr>
          <w:rFonts w:ascii="Times New Roman" w:hAnsi="Times New Roman"/>
          <w:spacing w:val="-2"/>
          <w:lang w:val="nl-NL"/>
        </w:rPr>
        <w:t>Nhìn chung, tổng thu ngân sách nội địa trên địa bàn ước thực hiện năm 2021 vượt dự toán Trung ương và HĐND tỉnh giao; trong đó, các cấp ngân sách địa phương hưởng đạt khoảng 7.600 tỷ đồng, bằng 114% dự toán đầu năm</w:t>
      </w:r>
      <w:r w:rsidR="00795397">
        <w:rPr>
          <w:rFonts w:ascii="Times New Roman" w:hAnsi="Times New Roman"/>
          <w:spacing w:val="-2"/>
          <w:lang w:val="nl-NL"/>
        </w:rPr>
        <w:t>.</w:t>
      </w:r>
    </w:p>
    <w:p w14:paraId="0E175614" w14:textId="77777777" w:rsidR="0066241D" w:rsidRPr="00CB2033" w:rsidRDefault="0066241D" w:rsidP="0066241D">
      <w:pPr>
        <w:spacing w:before="60"/>
        <w:ind w:firstLine="720"/>
        <w:jc w:val="both"/>
        <w:rPr>
          <w:rFonts w:ascii="Times New Roman" w:hAnsi="Times New Roman"/>
          <w:b/>
          <w:lang w:val="nl-NL"/>
        </w:rPr>
      </w:pPr>
      <w:r w:rsidRPr="00CB2033">
        <w:rPr>
          <w:rFonts w:ascii="Times New Roman" w:hAnsi="Times New Roman"/>
          <w:b/>
          <w:lang w:val="nl-NL"/>
        </w:rPr>
        <w:t>1.2. Thuế Xuất nhập khẩu, thuế VAT, thuế TTĐB hàng nhập khẩu</w:t>
      </w:r>
    </w:p>
    <w:p w14:paraId="304DF144" w14:textId="77777777" w:rsidR="0066241D" w:rsidRPr="00CB2033" w:rsidRDefault="0066241D" w:rsidP="0066241D">
      <w:pPr>
        <w:spacing w:before="60"/>
        <w:ind w:firstLine="720"/>
        <w:jc w:val="both"/>
        <w:rPr>
          <w:rFonts w:ascii="Times New Roman" w:hAnsi="Times New Roman"/>
          <w:lang w:val="fr-FR"/>
        </w:rPr>
      </w:pPr>
      <w:r w:rsidRPr="00CB2033">
        <w:rPr>
          <w:rFonts w:ascii="Times New Roman" w:hAnsi="Times New Roman"/>
          <w:lang w:val="nl-NL"/>
        </w:rPr>
        <w:t>Dự toán Trung ương và HĐND tỉnh giao 2021 là 5.180 tỷ đồng; thực hiện 11 tháng đạt 7.382 tỷ đồng, bằng 142,5% dự toán giao (nếu loại trừ phần hoàn thuế GTGT 1.022 tỷ đồng, thu cân đối xuất nhập khẩu đạt 6.360 tỷ đồng, bằng 122,8% dự toán giao đầu năm). Ước thực hiện cả năm 2021 đạt 7.800 tỷ đồng, bằng 151% dự toán Trung ương và tỉnh giao.</w:t>
      </w:r>
    </w:p>
    <w:p w14:paraId="392D99CA" w14:textId="77777777" w:rsidR="0066241D" w:rsidRPr="00CB2033" w:rsidRDefault="0066241D" w:rsidP="0066241D">
      <w:pPr>
        <w:spacing w:before="60"/>
        <w:ind w:firstLine="720"/>
        <w:jc w:val="both"/>
        <w:rPr>
          <w:rFonts w:ascii="Times New Roman" w:hAnsi="Times New Roman"/>
          <w:b/>
          <w:lang w:val="nl-NL"/>
        </w:rPr>
      </w:pPr>
      <w:r w:rsidRPr="00CB2033">
        <w:rPr>
          <w:rFonts w:ascii="Times New Roman" w:hAnsi="Times New Roman"/>
          <w:b/>
          <w:lang w:val="nl-NL"/>
        </w:rPr>
        <w:t>2. Thu bổ sung ngân sách cấp trên</w:t>
      </w:r>
    </w:p>
    <w:p w14:paraId="2571BD4A" w14:textId="77777777" w:rsidR="0066241D" w:rsidRPr="00CB2033" w:rsidRDefault="0066241D" w:rsidP="0066241D">
      <w:pPr>
        <w:spacing w:before="60"/>
        <w:jc w:val="both"/>
        <w:rPr>
          <w:rFonts w:ascii="Times New Roman" w:hAnsi="Times New Roman"/>
          <w:lang w:val="nl-NL"/>
        </w:rPr>
      </w:pPr>
      <w:r w:rsidRPr="00CB2033">
        <w:rPr>
          <w:rFonts w:ascii="Times New Roman" w:hAnsi="Times New Roman"/>
          <w:lang w:val="nl-NL"/>
        </w:rPr>
        <w:tab/>
        <w:t>- Thực hiện 11 tháng đạt 10.886 tỷ đồng, bằng 85% dự toán giao; trong đó: Thu bổ sung cân đối 6.501 tỷ đồng, bằng 81% so với dự toán giao; bổ sung có mục tiêu đạt 4.385 tỷ đồng, bằng 92% dự toán.</w:t>
      </w:r>
    </w:p>
    <w:p w14:paraId="177790BC" w14:textId="77777777" w:rsidR="0066241D" w:rsidRPr="00CB2033" w:rsidRDefault="0066241D" w:rsidP="0066241D">
      <w:pPr>
        <w:spacing w:before="60"/>
        <w:ind w:firstLine="720"/>
        <w:jc w:val="both"/>
        <w:rPr>
          <w:rFonts w:ascii="Times New Roman" w:hAnsi="Times New Roman"/>
          <w:lang w:val="nl-NL"/>
        </w:rPr>
      </w:pPr>
      <w:r w:rsidRPr="00CB2033">
        <w:rPr>
          <w:rFonts w:ascii="Times New Roman" w:hAnsi="Times New Roman"/>
          <w:lang w:val="nl-NL"/>
        </w:rPr>
        <w:t>- Thu bổ sung ngân sách cấp trên ước thực hiện cả năm 2021 đạt 12.812 tỷ đồng, bằng 100% dự toán giao; trong đó, thu bổ sung cân đối 8.059 tỷ đồng, bằng 100% so với dự toán giao; bổ sung có mục tiêu đạt 4.753 tỷ đồng, bằng 100% dự toán giao.</w:t>
      </w:r>
    </w:p>
    <w:p w14:paraId="60F82F65" w14:textId="77777777" w:rsidR="0066241D" w:rsidRPr="00CB2033" w:rsidRDefault="0066241D" w:rsidP="0066241D">
      <w:pPr>
        <w:spacing w:before="60"/>
        <w:ind w:firstLine="720"/>
        <w:jc w:val="both"/>
        <w:rPr>
          <w:rFonts w:ascii="Times New Roman" w:hAnsi="Times New Roman"/>
          <w:b/>
          <w:bCs/>
          <w:sz w:val="25"/>
          <w:szCs w:val="25"/>
          <w:lang w:val="nl-NL"/>
        </w:rPr>
      </w:pPr>
      <w:r w:rsidRPr="00CB2033">
        <w:rPr>
          <w:rFonts w:ascii="Times New Roman" w:hAnsi="Times New Roman"/>
          <w:b/>
          <w:bCs/>
          <w:sz w:val="25"/>
          <w:szCs w:val="25"/>
          <w:lang w:val="nl-NL"/>
        </w:rPr>
        <w:t xml:space="preserve">II. THỰC HIỆN </w:t>
      </w:r>
      <w:r w:rsidRPr="00CB2033">
        <w:rPr>
          <w:rFonts w:ascii="Times New Roman" w:hAnsi="Times New Roman"/>
          <w:b/>
          <w:sz w:val="25"/>
          <w:szCs w:val="25"/>
        </w:rPr>
        <w:t>DỰ TOÁN</w:t>
      </w:r>
      <w:r w:rsidRPr="00CB2033">
        <w:rPr>
          <w:rFonts w:ascii="Times New Roman" w:hAnsi="Times New Roman"/>
          <w:b/>
          <w:bCs/>
          <w:sz w:val="25"/>
          <w:szCs w:val="25"/>
          <w:lang w:val="nl-NL"/>
        </w:rPr>
        <w:t xml:space="preserve"> CHI NGÂN SÁCH NĂM 2021</w:t>
      </w:r>
    </w:p>
    <w:p w14:paraId="2C3F3140" w14:textId="77777777" w:rsidR="0066241D" w:rsidRPr="00CB2033" w:rsidRDefault="0066241D" w:rsidP="0066241D">
      <w:pPr>
        <w:spacing w:before="60"/>
        <w:ind w:firstLine="720"/>
        <w:jc w:val="both"/>
        <w:rPr>
          <w:rFonts w:ascii="Times New Roman" w:hAnsi="Times New Roman"/>
          <w:i/>
          <w:lang w:val="nl-NL"/>
        </w:rPr>
      </w:pPr>
      <w:r w:rsidRPr="00CB2033">
        <w:rPr>
          <w:rFonts w:ascii="Times New Roman" w:hAnsi="Times New Roman"/>
          <w:i/>
          <w:lang w:val="fr-FR"/>
        </w:rPr>
        <w:t>(Chi tiết tại Phụ lục số 02.2021 ban hành kèm theo)</w:t>
      </w:r>
    </w:p>
    <w:p w14:paraId="0FA771C8" w14:textId="70AB5FD9" w:rsidR="003E30EE" w:rsidRPr="007A5E4D" w:rsidRDefault="003E30EE" w:rsidP="003E30EE">
      <w:pPr>
        <w:spacing w:before="60"/>
        <w:ind w:firstLine="720"/>
        <w:jc w:val="both"/>
        <w:rPr>
          <w:rFonts w:ascii="Times New Roman" w:hAnsi="Times New Roman"/>
          <w:spacing w:val="-2"/>
          <w:lang w:val="nl-NL"/>
        </w:rPr>
      </w:pPr>
      <w:r w:rsidRPr="007A5E4D">
        <w:rPr>
          <w:rFonts w:ascii="Times New Roman" w:hAnsi="Times New Roman"/>
          <w:spacing w:val="-2"/>
          <w:lang w:val="nl-NL"/>
        </w:rPr>
        <w:lastRenderedPageBreak/>
        <w:t>Chi ngân sách cơ bản đáp ứng được các nhiệm vụ đã bố trí trong dự toán và các nhiệm vụ đột xuất quan trọng về phát triển kinh tế xã hội, an ninh quốc phòng của địa phương; dự toán chi ngân sách đầu năm 20.254 tỷ đồng; thực hiện 11 tháng đạt 16.085 tỷ đồng, bằng 79,4% dự toán HĐND tỉnh; ước thực hiện cả năm đạt 19.986 tỷ đồng, bằng 98,7% dự toán. Một số nội dung chi cụ thể như sau:</w:t>
      </w:r>
    </w:p>
    <w:p w14:paraId="380D4974" w14:textId="77777777" w:rsidR="0066241D" w:rsidRPr="00CB2033" w:rsidRDefault="0066241D" w:rsidP="0066241D">
      <w:pPr>
        <w:spacing w:before="60"/>
        <w:ind w:firstLine="720"/>
        <w:jc w:val="both"/>
        <w:rPr>
          <w:rFonts w:ascii="Times New Roman" w:hAnsi="Times New Roman"/>
          <w:b/>
          <w:lang w:val="fr-FR"/>
        </w:rPr>
      </w:pPr>
      <w:r w:rsidRPr="00CB2033">
        <w:rPr>
          <w:rFonts w:ascii="Times New Roman" w:hAnsi="Times New Roman"/>
          <w:b/>
          <w:lang w:val="fr-FR"/>
        </w:rPr>
        <w:t>1. Chi đầu tư phát triển:</w:t>
      </w:r>
    </w:p>
    <w:p w14:paraId="70C7C480" w14:textId="61AD2074" w:rsidR="0066241D" w:rsidRPr="00904E44" w:rsidRDefault="0066241D" w:rsidP="0066241D">
      <w:pPr>
        <w:spacing w:before="60"/>
        <w:ind w:firstLine="720"/>
        <w:jc w:val="both"/>
        <w:rPr>
          <w:rFonts w:ascii="Times New Roman" w:hAnsi="Times New Roman"/>
          <w:spacing w:val="2"/>
          <w:lang w:val="fr-FR"/>
        </w:rPr>
      </w:pPr>
      <w:r w:rsidRPr="00904E44">
        <w:rPr>
          <w:rFonts w:ascii="Times New Roman" w:hAnsi="Times New Roman"/>
          <w:spacing w:val="2"/>
          <w:lang w:val="fr-FR"/>
        </w:rPr>
        <w:t xml:space="preserve">Dự </w:t>
      </w:r>
      <w:r w:rsidR="00DD762E">
        <w:rPr>
          <w:rFonts w:ascii="Times New Roman" w:hAnsi="Times New Roman"/>
          <w:spacing w:val="2"/>
          <w:lang w:val="fr-FR"/>
        </w:rPr>
        <w:t>toán giao đầu năm 7.270 tỷ đồng</w:t>
      </w:r>
      <w:r w:rsidRPr="00904E44">
        <w:rPr>
          <w:rFonts w:ascii="Times New Roman" w:hAnsi="Times New Roman"/>
          <w:spacing w:val="2"/>
          <w:lang w:val="fr-FR"/>
        </w:rPr>
        <w:t xml:space="preserve">; thực hiện 11 tháng (không bao gồm các dự án do bộ, ngành Trung </w:t>
      </w:r>
      <w:r w:rsidRPr="00904E44">
        <w:rPr>
          <w:rFonts w:ascii="Times New Roman" w:hAnsi="Times New Roman" w:hint="eastAsia"/>
          <w:spacing w:val="2"/>
          <w:lang w:val="fr-FR"/>
        </w:rPr>
        <w:t>ươ</w:t>
      </w:r>
      <w:r w:rsidRPr="00904E44">
        <w:rPr>
          <w:rFonts w:ascii="Times New Roman" w:hAnsi="Times New Roman"/>
          <w:spacing w:val="2"/>
          <w:lang w:val="fr-FR"/>
        </w:rPr>
        <w:t xml:space="preserve">ng quản lý trên </w:t>
      </w:r>
      <w:r w:rsidRPr="00904E44">
        <w:rPr>
          <w:rFonts w:ascii="Times New Roman" w:hAnsi="Times New Roman" w:hint="eastAsia"/>
          <w:spacing w:val="2"/>
          <w:lang w:val="fr-FR"/>
        </w:rPr>
        <w:t>đ</w:t>
      </w:r>
      <w:r w:rsidRPr="00904E44">
        <w:rPr>
          <w:rFonts w:ascii="Times New Roman" w:hAnsi="Times New Roman"/>
          <w:spacing w:val="2"/>
          <w:lang w:val="fr-FR"/>
        </w:rPr>
        <w:t xml:space="preserve">ịa bàn) </w:t>
      </w:r>
      <w:r w:rsidRPr="00904E44">
        <w:rPr>
          <w:rFonts w:ascii="Times New Roman" w:hAnsi="Times New Roman" w:hint="eastAsia"/>
          <w:spacing w:val="2"/>
          <w:lang w:val="fr-FR"/>
        </w:rPr>
        <w:t>đ</w:t>
      </w:r>
      <w:r w:rsidRPr="00904E44">
        <w:rPr>
          <w:rFonts w:ascii="Times New Roman" w:hAnsi="Times New Roman"/>
          <w:spacing w:val="2"/>
          <w:lang w:val="fr-FR"/>
        </w:rPr>
        <w:t xml:space="preserve">ạt 7.439 tỷ đồng, </w:t>
      </w:r>
      <w:r w:rsidRPr="00904E44">
        <w:rPr>
          <w:rFonts w:ascii="Times New Roman" w:hAnsi="Times New Roman"/>
          <w:spacing w:val="2"/>
          <w:lang w:val="nl-NL"/>
        </w:rPr>
        <w:t xml:space="preserve">bằng 102,3% </w:t>
      </w:r>
      <w:r w:rsidR="00C13D85">
        <w:rPr>
          <w:rFonts w:ascii="Times New Roman" w:hAnsi="Times New Roman"/>
          <w:spacing w:val="2"/>
          <w:lang w:val="fr-FR"/>
        </w:rPr>
        <w:t>dự toán giao</w:t>
      </w:r>
      <w:r w:rsidRPr="00904E44">
        <w:rPr>
          <w:rFonts w:ascii="Times New Roman" w:hAnsi="Times New Roman"/>
          <w:spacing w:val="2"/>
          <w:lang w:val="fr-FR"/>
        </w:rPr>
        <w:t>; ước thực hiện cả năm đạt 8.249 tỷ đồng, bằng 113,5% dự toán đầu năm (bao gồm kế hoạch vốn năm trước chuyển sang, thu hồi vốn ứng trước); sau khi loại</w:t>
      </w:r>
      <w:r w:rsidR="003E30EE" w:rsidRPr="00904E44">
        <w:rPr>
          <w:rFonts w:ascii="Times New Roman" w:hAnsi="Times New Roman"/>
          <w:spacing w:val="2"/>
          <w:lang w:val="fr-FR"/>
        </w:rPr>
        <w:t xml:space="preserve"> trừ</w:t>
      </w:r>
      <w:r w:rsidRPr="00904E44">
        <w:rPr>
          <w:rFonts w:ascii="Times New Roman" w:hAnsi="Times New Roman"/>
          <w:spacing w:val="2"/>
          <w:lang w:val="fr-FR"/>
        </w:rPr>
        <w:t xml:space="preserve"> </w:t>
      </w:r>
      <w:r w:rsidR="003E30EE" w:rsidRPr="00904E44">
        <w:rPr>
          <w:rFonts w:ascii="Times New Roman" w:hAnsi="Times New Roman"/>
          <w:spacing w:val="2"/>
          <w:lang w:val="fr-FR"/>
        </w:rPr>
        <w:t>nguồn</w:t>
      </w:r>
      <w:r w:rsidRPr="00904E44">
        <w:rPr>
          <w:rFonts w:ascii="Times New Roman" w:hAnsi="Times New Roman"/>
          <w:spacing w:val="2"/>
          <w:lang w:val="fr-FR"/>
        </w:rPr>
        <w:t xml:space="preserve"> vốn n</w:t>
      </w:r>
      <w:r w:rsidRPr="00904E44">
        <w:rPr>
          <w:rFonts w:ascii="Times New Roman" w:hAnsi="Times New Roman" w:hint="eastAsia"/>
          <w:spacing w:val="2"/>
          <w:lang w:val="fr-FR"/>
        </w:rPr>
        <w:t>ă</w:t>
      </w:r>
      <w:r w:rsidRPr="00904E44">
        <w:rPr>
          <w:rFonts w:ascii="Times New Roman" w:hAnsi="Times New Roman"/>
          <w:spacing w:val="2"/>
          <w:lang w:val="fr-FR"/>
        </w:rPr>
        <w:t>m tr</w:t>
      </w:r>
      <w:r w:rsidRPr="00904E44">
        <w:rPr>
          <w:rFonts w:ascii="Times New Roman" w:hAnsi="Times New Roman" w:hint="eastAsia"/>
          <w:spacing w:val="2"/>
          <w:lang w:val="fr-FR"/>
        </w:rPr>
        <w:t>ư</w:t>
      </w:r>
      <w:r w:rsidRPr="00904E44">
        <w:rPr>
          <w:rFonts w:ascii="Times New Roman" w:hAnsi="Times New Roman"/>
          <w:spacing w:val="2"/>
          <w:lang w:val="fr-FR"/>
        </w:rPr>
        <w:t>ớc chuyển sang và thu hồi vốn ứng tr</w:t>
      </w:r>
      <w:r w:rsidRPr="00904E44">
        <w:rPr>
          <w:rFonts w:ascii="Times New Roman" w:hAnsi="Times New Roman" w:hint="eastAsia"/>
          <w:spacing w:val="2"/>
          <w:lang w:val="fr-FR"/>
        </w:rPr>
        <w:t>ư</w:t>
      </w:r>
      <w:r w:rsidRPr="00904E44">
        <w:rPr>
          <w:rFonts w:ascii="Times New Roman" w:hAnsi="Times New Roman"/>
          <w:spacing w:val="2"/>
          <w:lang w:val="fr-FR"/>
        </w:rPr>
        <w:t xml:space="preserve">ớc, chi </w:t>
      </w:r>
      <w:r w:rsidRPr="00904E44">
        <w:rPr>
          <w:rFonts w:ascii="Times New Roman" w:hAnsi="Times New Roman" w:hint="eastAsia"/>
          <w:spacing w:val="2"/>
          <w:lang w:val="fr-FR"/>
        </w:rPr>
        <w:t>đ</w:t>
      </w:r>
      <w:r w:rsidRPr="00904E44">
        <w:rPr>
          <w:rFonts w:ascii="Times New Roman" w:hAnsi="Times New Roman"/>
          <w:spacing w:val="2"/>
          <w:lang w:val="fr-FR"/>
        </w:rPr>
        <w:t>ầu t</w:t>
      </w:r>
      <w:r w:rsidRPr="00904E44">
        <w:rPr>
          <w:rFonts w:ascii="Times New Roman" w:hAnsi="Times New Roman" w:hint="eastAsia"/>
          <w:spacing w:val="2"/>
          <w:lang w:val="fr-FR"/>
        </w:rPr>
        <w:t>ư</w:t>
      </w:r>
      <w:r w:rsidRPr="00904E44">
        <w:rPr>
          <w:rFonts w:ascii="Times New Roman" w:hAnsi="Times New Roman"/>
          <w:spacing w:val="2"/>
          <w:lang w:val="fr-FR"/>
        </w:rPr>
        <w:t xml:space="preserve"> phát triển 2021 ước </w:t>
      </w:r>
      <w:r w:rsidRPr="00904E44">
        <w:rPr>
          <w:rFonts w:ascii="Times New Roman" w:hAnsi="Times New Roman" w:hint="eastAsia"/>
          <w:spacing w:val="2"/>
          <w:lang w:val="fr-FR"/>
        </w:rPr>
        <w:t>đ</w:t>
      </w:r>
      <w:r w:rsidRPr="00904E44">
        <w:rPr>
          <w:rFonts w:ascii="Times New Roman" w:hAnsi="Times New Roman"/>
          <w:spacing w:val="2"/>
          <w:lang w:val="fr-FR"/>
        </w:rPr>
        <w:t xml:space="preserve">ạt 3.847/4.476 tỷ </w:t>
      </w:r>
      <w:r w:rsidRPr="00904E44">
        <w:rPr>
          <w:rFonts w:ascii="Times New Roman" w:hAnsi="Times New Roman" w:hint="eastAsia"/>
          <w:spacing w:val="2"/>
          <w:lang w:val="fr-FR"/>
        </w:rPr>
        <w:t>đ</w:t>
      </w:r>
      <w:r w:rsidRPr="00904E44">
        <w:rPr>
          <w:rFonts w:ascii="Times New Roman" w:hAnsi="Times New Roman"/>
          <w:spacing w:val="2"/>
          <w:lang w:val="fr-FR"/>
        </w:rPr>
        <w:t xml:space="preserve">ồng, bằng 86% dự toán giao. </w:t>
      </w:r>
    </w:p>
    <w:p w14:paraId="3ACA48C7" w14:textId="77777777" w:rsidR="0066241D" w:rsidRPr="00CB2033" w:rsidRDefault="0066241D" w:rsidP="0066241D">
      <w:pPr>
        <w:spacing w:before="60"/>
        <w:ind w:firstLine="720"/>
        <w:jc w:val="both"/>
        <w:rPr>
          <w:rFonts w:ascii="Times New Roman" w:hAnsi="Times New Roman"/>
          <w:lang w:val="fr-FR"/>
        </w:rPr>
      </w:pPr>
      <w:r w:rsidRPr="00CB2033">
        <w:rPr>
          <w:rFonts w:ascii="Times New Roman" w:hAnsi="Times New Roman"/>
          <w:lang w:val="fr-FR"/>
        </w:rPr>
        <w:t xml:space="preserve">Ngoài số vốn </w:t>
      </w:r>
      <w:r w:rsidRPr="00CB2033">
        <w:rPr>
          <w:rFonts w:ascii="Times New Roman" w:hAnsi="Times New Roman" w:hint="eastAsia"/>
          <w:lang w:val="fr-FR"/>
        </w:rPr>
        <w:t>đư</w:t>
      </w:r>
      <w:r w:rsidRPr="00CB2033">
        <w:rPr>
          <w:rFonts w:ascii="Times New Roman" w:hAnsi="Times New Roman"/>
          <w:lang w:val="fr-FR"/>
        </w:rPr>
        <w:t xml:space="preserve">ợc giao </w:t>
      </w:r>
      <w:r w:rsidRPr="00CB2033">
        <w:rPr>
          <w:rFonts w:ascii="Times New Roman" w:hAnsi="Times New Roman" w:hint="eastAsia"/>
          <w:lang w:val="fr-FR"/>
        </w:rPr>
        <w:t>đ</w:t>
      </w:r>
      <w:r w:rsidRPr="00CB2033">
        <w:rPr>
          <w:rFonts w:ascii="Times New Roman" w:hAnsi="Times New Roman"/>
          <w:lang w:val="fr-FR"/>
        </w:rPr>
        <w:t>ầu n</w:t>
      </w:r>
      <w:r w:rsidRPr="00CB2033">
        <w:rPr>
          <w:rFonts w:ascii="Times New Roman" w:hAnsi="Times New Roman" w:hint="eastAsia"/>
          <w:lang w:val="fr-FR"/>
        </w:rPr>
        <w:t>ă</w:t>
      </w:r>
      <w:r w:rsidRPr="00CB2033">
        <w:rPr>
          <w:rFonts w:ascii="Times New Roman" w:hAnsi="Times New Roman"/>
          <w:lang w:val="fr-FR"/>
        </w:rPr>
        <w:t xml:space="preserve">m, tỉnh </w:t>
      </w:r>
      <w:r w:rsidRPr="00CB2033">
        <w:rPr>
          <w:rFonts w:ascii="Times New Roman" w:hAnsi="Times New Roman" w:hint="eastAsia"/>
          <w:lang w:val="fr-FR"/>
        </w:rPr>
        <w:t>đã</w:t>
      </w:r>
      <w:r w:rsidRPr="00CB2033">
        <w:rPr>
          <w:rFonts w:ascii="Times New Roman" w:hAnsi="Times New Roman"/>
          <w:lang w:val="fr-FR"/>
        </w:rPr>
        <w:t xml:space="preserve"> </w:t>
      </w:r>
      <w:r w:rsidRPr="00CB2033">
        <w:rPr>
          <w:rFonts w:ascii="Times New Roman" w:hAnsi="Times New Roman" w:hint="eastAsia"/>
          <w:lang w:val="fr-FR"/>
        </w:rPr>
        <w:t>ư</w:t>
      </w:r>
      <w:r w:rsidRPr="00CB2033">
        <w:rPr>
          <w:rFonts w:ascii="Times New Roman" w:hAnsi="Times New Roman"/>
          <w:lang w:val="fr-FR"/>
        </w:rPr>
        <w:t>u tiên bố trí từ nguồn tiết kiệm chi n</w:t>
      </w:r>
      <w:r w:rsidRPr="00CB2033">
        <w:rPr>
          <w:rFonts w:ascii="Times New Roman" w:hAnsi="Times New Roman" w:hint="eastAsia"/>
          <w:lang w:val="fr-FR"/>
        </w:rPr>
        <w:t>ă</w:t>
      </w:r>
      <w:r w:rsidRPr="00CB2033">
        <w:rPr>
          <w:rFonts w:ascii="Times New Roman" w:hAnsi="Times New Roman"/>
          <w:lang w:val="fr-FR"/>
        </w:rPr>
        <w:t>m tr</w:t>
      </w:r>
      <w:r w:rsidRPr="00CB2033">
        <w:rPr>
          <w:rFonts w:ascii="Times New Roman" w:hAnsi="Times New Roman" w:hint="eastAsia"/>
          <w:lang w:val="fr-FR"/>
        </w:rPr>
        <w:t>ư</w:t>
      </w:r>
      <w:r w:rsidRPr="00CB2033">
        <w:rPr>
          <w:rFonts w:ascii="Times New Roman" w:hAnsi="Times New Roman"/>
          <w:lang w:val="fr-FR"/>
        </w:rPr>
        <w:t xml:space="preserve">ớc chuyển sang </w:t>
      </w:r>
      <w:r w:rsidRPr="00CB2033">
        <w:rPr>
          <w:rFonts w:ascii="Times New Roman" w:hAnsi="Times New Roman" w:hint="eastAsia"/>
          <w:lang w:val="fr-FR"/>
        </w:rPr>
        <w:t>đ</w:t>
      </w:r>
      <w:r w:rsidRPr="00CB2033">
        <w:rPr>
          <w:rFonts w:ascii="Times New Roman" w:hAnsi="Times New Roman"/>
          <w:lang w:val="fr-FR"/>
        </w:rPr>
        <w:t xml:space="preserve">ể bổ sung nguồn vốn xử lý dứt </w:t>
      </w:r>
      <w:r w:rsidRPr="00CB2033">
        <w:rPr>
          <w:rFonts w:ascii="Times New Roman" w:hAnsi="Times New Roman" w:hint="eastAsia"/>
          <w:lang w:val="fr-FR"/>
        </w:rPr>
        <w:t>đ</w:t>
      </w:r>
      <w:r w:rsidRPr="00CB2033">
        <w:rPr>
          <w:rFonts w:ascii="Times New Roman" w:hAnsi="Times New Roman"/>
          <w:lang w:val="fr-FR"/>
        </w:rPr>
        <w:t xml:space="preserve">iểm nợ </w:t>
      </w:r>
      <w:r w:rsidRPr="00CB2033">
        <w:rPr>
          <w:rFonts w:ascii="Times New Roman" w:hAnsi="Times New Roman" w:hint="eastAsia"/>
          <w:lang w:val="fr-FR"/>
        </w:rPr>
        <w:t>đ</w:t>
      </w:r>
      <w:r w:rsidRPr="00CB2033">
        <w:rPr>
          <w:rFonts w:ascii="Times New Roman" w:hAnsi="Times New Roman"/>
          <w:lang w:val="fr-FR"/>
        </w:rPr>
        <w:t xml:space="preserve">ọng XDCB các dự án cấp tỉnh phê duyệt quyết toán, </w:t>
      </w:r>
      <w:r w:rsidRPr="00CB2033">
        <w:rPr>
          <w:rFonts w:ascii="Times New Roman" w:hAnsi="Times New Roman" w:hint="eastAsia"/>
          <w:lang w:val="fr-FR"/>
        </w:rPr>
        <w:t>đ</w:t>
      </w:r>
      <w:r w:rsidRPr="00CB2033">
        <w:rPr>
          <w:rFonts w:ascii="Times New Roman" w:hAnsi="Times New Roman"/>
          <w:lang w:val="fr-FR"/>
        </w:rPr>
        <w:t xml:space="preserve">ẩy nhanh tiến </w:t>
      </w:r>
      <w:r w:rsidRPr="00CB2033">
        <w:rPr>
          <w:rFonts w:ascii="Times New Roman" w:hAnsi="Times New Roman" w:hint="eastAsia"/>
          <w:lang w:val="fr-FR"/>
        </w:rPr>
        <w:t>đ</w:t>
      </w:r>
      <w:r w:rsidRPr="00CB2033">
        <w:rPr>
          <w:rFonts w:ascii="Times New Roman" w:hAnsi="Times New Roman"/>
          <w:lang w:val="fr-FR"/>
        </w:rPr>
        <w:t xml:space="preserve">ộ và thực hiện một số dự án cấp thiết thuộc kế hoạch </w:t>
      </w:r>
      <w:r w:rsidRPr="00CB2033">
        <w:rPr>
          <w:rFonts w:ascii="Times New Roman" w:hAnsi="Times New Roman" w:hint="eastAsia"/>
          <w:lang w:val="fr-FR"/>
        </w:rPr>
        <w:t>đ</w:t>
      </w:r>
      <w:r w:rsidRPr="00CB2033">
        <w:rPr>
          <w:rFonts w:ascii="Times New Roman" w:hAnsi="Times New Roman"/>
          <w:lang w:val="fr-FR"/>
        </w:rPr>
        <w:t>ầu t</w:t>
      </w:r>
      <w:r w:rsidRPr="00CB2033">
        <w:rPr>
          <w:rFonts w:ascii="Times New Roman" w:hAnsi="Times New Roman" w:hint="eastAsia"/>
          <w:lang w:val="fr-FR"/>
        </w:rPr>
        <w:t>ư</w:t>
      </w:r>
      <w:r w:rsidRPr="00CB2033">
        <w:rPr>
          <w:rFonts w:ascii="Times New Roman" w:hAnsi="Times New Roman"/>
          <w:lang w:val="fr-FR"/>
        </w:rPr>
        <w:t xml:space="preserve"> công trung hạn ngân sách </w:t>
      </w:r>
      <w:r w:rsidRPr="00CB2033">
        <w:rPr>
          <w:rFonts w:ascii="Times New Roman" w:hAnsi="Times New Roman" w:hint="eastAsia"/>
          <w:lang w:val="fr-FR"/>
        </w:rPr>
        <w:t>đ</w:t>
      </w:r>
      <w:r w:rsidRPr="00CB2033">
        <w:rPr>
          <w:rFonts w:ascii="Times New Roman" w:hAnsi="Times New Roman"/>
          <w:lang w:val="fr-FR"/>
        </w:rPr>
        <w:t>ịa ph</w:t>
      </w:r>
      <w:r w:rsidRPr="00CB2033">
        <w:rPr>
          <w:rFonts w:ascii="Times New Roman" w:hAnsi="Times New Roman" w:hint="eastAsia"/>
          <w:lang w:val="fr-FR"/>
        </w:rPr>
        <w:t>ươ</w:t>
      </w:r>
      <w:r w:rsidRPr="00CB2033">
        <w:rPr>
          <w:rFonts w:ascii="Times New Roman" w:hAnsi="Times New Roman"/>
          <w:lang w:val="fr-FR"/>
        </w:rPr>
        <w:t xml:space="preserve">ng trên </w:t>
      </w:r>
      <w:r w:rsidRPr="00CB2033">
        <w:rPr>
          <w:rFonts w:ascii="Times New Roman" w:hAnsi="Times New Roman" w:hint="eastAsia"/>
          <w:lang w:val="fr-FR"/>
        </w:rPr>
        <w:t>đ</w:t>
      </w:r>
      <w:r w:rsidRPr="00CB2033">
        <w:rPr>
          <w:rFonts w:ascii="Times New Roman" w:hAnsi="Times New Roman"/>
          <w:lang w:val="fr-FR"/>
        </w:rPr>
        <w:t>ịa bàn tỉnh.</w:t>
      </w:r>
    </w:p>
    <w:p w14:paraId="7D56D1E1" w14:textId="77777777" w:rsidR="0066241D" w:rsidRPr="00CB2033" w:rsidRDefault="0066241D" w:rsidP="0066241D">
      <w:pPr>
        <w:spacing w:before="60"/>
        <w:ind w:firstLine="720"/>
        <w:jc w:val="both"/>
        <w:rPr>
          <w:rFonts w:ascii="Times New Roman" w:hAnsi="Times New Roman"/>
          <w:b/>
          <w:lang w:val="fr-FR"/>
        </w:rPr>
      </w:pPr>
      <w:r w:rsidRPr="00CB2033">
        <w:rPr>
          <w:rFonts w:ascii="Times New Roman" w:hAnsi="Times New Roman"/>
          <w:b/>
          <w:lang w:val="fr-FR"/>
        </w:rPr>
        <w:t>2. Các nhiệm vụ chi thường xuyên</w:t>
      </w:r>
    </w:p>
    <w:p w14:paraId="06BEB1E8" w14:textId="77777777" w:rsidR="0066241D" w:rsidRPr="00CB2033" w:rsidRDefault="0066241D" w:rsidP="0066241D">
      <w:pPr>
        <w:spacing w:before="60"/>
        <w:ind w:firstLine="720"/>
        <w:jc w:val="both"/>
        <w:rPr>
          <w:rFonts w:ascii="Times New Roman" w:hAnsi="Times New Roman"/>
        </w:rPr>
      </w:pPr>
      <w:r w:rsidRPr="00CB2033">
        <w:rPr>
          <w:rFonts w:ascii="Times New Roman" w:hAnsi="Times New Roman"/>
          <w:spacing w:val="-2"/>
          <w:lang w:val="fr-FR"/>
        </w:rPr>
        <w:t>Tổng chi th</w:t>
      </w:r>
      <w:r w:rsidRPr="00CB2033">
        <w:rPr>
          <w:rFonts w:ascii="Times New Roman" w:hAnsi="Times New Roman" w:hint="eastAsia"/>
          <w:spacing w:val="-2"/>
          <w:lang w:val="fr-FR"/>
        </w:rPr>
        <w:t>ư</w:t>
      </w:r>
      <w:r w:rsidRPr="00CB2033">
        <w:rPr>
          <w:rFonts w:ascii="Times New Roman" w:hAnsi="Times New Roman"/>
          <w:spacing w:val="-2"/>
          <w:lang w:val="fr-FR"/>
        </w:rPr>
        <w:t xml:space="preserve">ờng xuyên 11 tháng </w:t>
      </w:r>
      <w:r w:rsidRPr="00CB2033">
        <w:rPr>
          <w:rFonts w:ascii="Times New Roman" w:hAnsi="Times New Roman" w:hint="eastAsia"/>
          <w:spacing w:val="-2"/>
          <w:lang w:val="fr-FR"/>
        </w:rPr>
        <w:t>đ</w:t>
      </w:r>
      <w:r w:rsidRPr="00CB2033">
        <w:rPr>
          <w:rFonts w:ascii="Times New Roman" w:hAnsi="Times New Roman"/>
          <w:spacing w:val="-2"/>
          <w:lang w:val="fr-FR"/>
        </w:rPr>
        <w:t xml:space="preserve">ạt 8.210 tỷ </w:t>
      </w:r>
      <w:r w:rsidRPr="00CB2033">
        <w:rPr>
          <w:rFonts w:ascii="Times New Roman" w:hAnsi="Times New Roman" w:hint="eastAsia"/>
          <w:spacing w:val="-2"/>
          <w:lang w:val="fr-FR"/>
        </w:rPr>
        <w:t>đ</w:t>
      </w:r>
      <w:r w:rsidRPr="00CB2033">
        <w:rPr>
          <w:rFonts w:ascii="Times New Roman" w:hAnsi="Times New Roman"/>
          <w:spacing w:val="-2"/>
          <w:lang w:val="fr-FR"/>
        </w:rPr>
        <w:t xml:space="preserve">ồng, bằng 73,41% dự toán; </w:t>
      </w:r>
      <w:r w:rsidRPr="00CB2033">
        <w:rPr>
          <w:rFonts w:ascii="Times New Roman" w:hAnsi="Times New Roman"/>
          <w:spacing w:val="-2"/>
        </w:rPr>
        <w:t>ước thực hiện cả năm đạt 10.459 tỷ đồng, bằng 93,50% dự toán </w:t>
      </w:r>
      <w:r w:rsidRPr="00CB2033">
        <w:rPr>
          <w:rFonts w:ascii="Times New Roman" w:hAnsi="Times New Roman"/>
          <w:spacing w:val="-2"/>
          <w:lang w:val="fr-FR"/>
        </w:rPr>
        <w:t>; c</w:t>
      </w:r>
      <w:r w:rsidRPr="00CB2033">
        <w:rPr>
          <w:rFonts w:ascii="Times New Roman" w:hAnsi="Times New Roman" w:hint="eastAsia"/>
          <w:spacing w:val="-2"/>
          <w:lang w:val="fr-FR"/>
        </w:rPr>
        <w:t>ơ</w:t>
      </w:r>
      <w:r w:rsidRPr="00CB2033">
        <w:rPr>
          <w:rFonts w:ascii="Times New Roman" w:hAnsi="Times New Roman"/>
          <w:spacing w:val="-2"/>
          <w:lang w:val="fr-FR"/>
        </w:rPr>
        <w:t xml:space="preserve"> bản </w:t>
      </w:r>
      <w:r w:rsidRPr="00CB2033">
        <w:rPr>
          <w:rFonts w:ascii="Times New Roman" w:hAnsi="Times New Roman" w:hint="eastAsia"/>
          <w:spacing w:val="-2"/>
          <w:lang w:val="fr-FR"/>
        </w:rPr>
        <w:t>đá</w:t>
      </w:r>
      <w:r w:rsidRPr="00CB2033">
        <w:rPr>
          <w:rFonts w:ascii="Times New Roman" w:hAnsi="Times New Roman"/>
          <w:spacing w:val="-2"/>
          <w:lang w:val="fr-FR"/>
        </w:rPr>
        <w:t xml:space="preserve">p ứng </w:t>
      </w:r>
      <w:r w:rsidRPr="00CB2033">
        <w:rPr>
          <w:rFonts w:ascii="Times New Roman" w:hAnsi="Times New Roman" w:hint="eastAsia"/>
          <w:spacing w:val="-2"/>
          <w:lang w:val="fr-FR"/>
        </w:rPr>
        <w:t>đ</w:t>
      </w:r>
      <w:r w:rsidRPr="00CB2033">
        <w:rPr>
          <w:rFonts w:ascii="Times New Roman" w:hAnsi="Times New Roman"/>
          <w:spacing w:val="-2"/>
          <w:lang w:val="fr-FR"/>
        </w:rPr>
        <w:t xml:space="preserve">ủ nguồn kinh phí cho các hoạt </w:t>
      </w:r>
      <w:r w:rsidRPr="00CB2033">
        <w:rPr>
          <w:rFonts w:ascii="Times New Roman" w:hAnsi="Times New Roman" w:hint="eastAsia"/>
          <w:spacing w:val="-2"/>
          <w:lang w:val="fr-FR"/>
        </w:rPr>
        <w:t>đ</w:t>
      </w:r>
      <w:r w:rsidRPr="00CB2033">
        <w:rPr>
          <w:rFonts w:ascii="Times New Roman" w:hAnsi="Times New Roman"/>
          <w:spacing w:val="-2"/>
          <w:lang w:val="fr-FR"/>
        </w:rPr>
        <w:t xml:space="preserve">ộng hành chính, sự nghiệp các cấp, các ngành; các chế </w:t>
      </w:r>
      <w:r w:rsidRPr="00CB2033">
        <w:rPr>
          <w:rFonts w:ascii="Times New Roman" w:hAnsi="Times New Roman" w:hint="eastAsia"/>
          <w:spacing w:val="-2"/>
          <w:lang w:val="fr-FR"/>
        </w:rPr>
        <w:t>đ</w:t>
      </w:r>
      <w:r w:rsidRPr="00CB2033">
        <w:rPr>
          <w:rFonts w:ascii="Times New Roman" w:hAnsi="Times New Roman"/>
          <w:spacing w:val="-2"/>
          <w:lang w:val="fr-FR"/>
        </w:rPr>
        <w:t xml:space="preserve">ộ an sinh xã hội; tiếp tục khắc phục hậu quả thiên tai, các nhiệm vụ phòng chống dịch; </w:t>
      </w:r>
      <w:r w:rsidRPr="00CB2033">
        <w:rPr>
          <w:rFonts w:ascii="Times New Roman" w:hAnsi="Times New Roman" w:hint="eastAsia"/>
          <w:spacing w:val="-2"/>
          <w:lang w:val="fr-FR"/>
        </w:rPr>
        <w:t>đ</w:t>
      </w:r>
      <w:r w:rsidRPr="00CB2033">
        <w:rPr>
          <w:rFonts w:ascii="Times New Roman" w:hAnsi="Times New Roman"/>
          <w:spacing w:val="-2"/>
          <w:lang w:val="fr-FR"/>
        </w:rPr>
        <w:t xml:space="preserve">ảm bảo an ninh quốc phòng và các nhiệm vụ chi trên các lĩnh vực theo dự toán </w:t>
      </w:r>
      <w:r w:rsidRPr="00CB2033">
        <w:rPr>
          <w:rFonts w:ascii="Times New Roman" w:hAnsi="Times New Roman" w:hint="eastAsia"/>
          <w:spacing w:val="-2"/>
          <w:lang w:val="fr-FR"/>
        </w:rPr>
        <w:t>đ</w:t>
      </w:r>
      <w:r w:rsidRPr="00CB2033">
        <w:rPr>
          <w:rFonts w:ascii="Times New Roman" w:hAnsi="Times New Roman"/>
          <w:spacing w:val="-2"/>
          <w:lang w:val="fr-FR"/>
        </w:rPr>
        <w:t>ầu n</w:t>
      </w:r>
      <w:r w:rsidRPr="00CB2033">
        <w:rPr>
          <w:rFonts w:ascii="Times New Roman" w:hAnsi="Times New Roman" w:hint="eastAsia"/>
          <w:spacing w:val="-2"/>
          <w:lang w:val="fr-FR"/>
        </w:rPr>
        <w:t>ă</w:t>
      </w:r>
      <w:r w:rsidRPr="00CB2033">
        <w:rPr>
          <w:rFonts w:ascii="Times New Roman" w:hAnsi="Times New Roman"/>
          <w:spacing w:val="-2"/>
          <w:lang w:val="fr-FR"/>
        </w:rPr>
        <w:t>m;</w:t>
      </w:r>
      <w:r w:rsidRPr="00CB2033">
        <w:rPr>
          <w:rFonts w:ascii="Times New Roman" w:hAnsi="Times New Roman"/>
        </w:rPr>
        <w:t xml:space="preserve"> một số lĩnh vực chi như sau:</w:t>
      </w:r>
    </w:p>
    <w:p w14:paraId="5CBBCCD9" w14:textId="77777777" w:rsidR="0066241D" w:rsidRPr="00CB2033" w:rsidRDefault="0066241D" w:rsidP="0066241D">
      <w:pPr>
        <w:spacing w:before="60"/>
        <w:ind w:firstLine="720"/>
        <w:jc w:val="both"/>
        <w:rPr>
          <w:rFonts w:ascii="Times New Roman" w:hAnsi="Times New Roman"/>
          <w:lang w:val="fr-FR"/>
        </w:rPr>
      </w:pPr>
      <w:r w:rsidRPr="00CB2033">
        <w:rPr>
          <w:rFonts w:ascii="Times New Roman" w:hAnsi="Times New Roman"/>
        </w:rPr>
        <w:t>- Chi các hoạt động của các cơ quan quản lý Nhà nước, Đảng, Đoàn thể</w:t>
      </w:r>
      <w:r w:rsidRPr="00CB2033">
        <w:rPr>
          <w:rFonts w:ascii="Times New Roman" w:hAnsi="Times New Roman"/>
          <w:lang w:val="nl-NL"/>
        </w:rPr>
        <w:t xml:space="preserve"> </w:t>
      </w:r>
      <w:r w:rsidRPr="00CB2033">
        <w:rPr>
          <w:rFonts w:ascii="Times New Roman" w:hAnsi="Times New Roman"/>
        </w:rPr>
        <w:t>đạt 1.659 tỷ đồng, bằng 77,5% dự toán HĐND tỉnh giao; ước thực hiện cả năm đạt 2.097 tỷ đồng, bằng 98% dự toán; đã đảm bảo các nhiệm vụ theo dự toán, các nhiệm vụ đột xuất, phát sinh như: Hội nghị, sơ tổng kết, khen thưởng, lễ kỷ niệm, đại hội Đảng bộ các cấp, hỗ trợ các ban, hội, mua sắm, sửa chữa tài sản thiết bị làm việc và thực hiện các nhiệm vụ khác.</w:t>
      </w:r>
    </w:p>
    <w:p w14:paraId="2BAE8A2F" w14:textId="77777777" w:rsidR="0066241D" w:rsidRPr="00CB2033" w:rsidRDefault="0066241D" w:rsidP="0066241D">
      <w:pPr>
        <w:spacing w:before="60"/>
        <w:ind w:firstLine="720"/>
        <w:jc w:val="both"/>
        <w:rPr>
          <w:rFonts w:ascii="Times New Roman" w:hAnsi="Times New Roman"/>
          <w:lang w:val="fr-FR"/>
        </w:rPr>
      </w:pPr>
      <w:r w:rsidRPr="00CB2033">
        <w:rPr>
          <w:rFonts w:ascii="Times New Roman" w:hAnsi="Times New Roman"/>
        </w:rPr>
        <w:t>- Chi quốc phòng, an ninh đạt 371 tỷ đồng, bằng 128% dự toán HĐND tỉnh giao; ước thực hiện cả năm đạt 409 tỷ đồng, bằng 141% dự toán. Lĩnh vực chi này thực hiện vượt dự toán do trong năm phát sinh khá lớn kinh phí để thực hiện các nhiệm vụ an ninh trật tự, tôn giáo, giữ vững biên giới chủ quyền và các nhiệm vụ phòng, chống dịch bệnh Covid-19.</w:t>
      </w:r>
    </w:p>
    <w:p w14:paraId="61F7EF62" w14:textId="39A56B45" w:rsidR="0066241D" w:rsidRPr="00CB2033" w:rsidRDefault="0066241D" w:rsidP="0066241D">
      <w:pPr>
        <w:spacing w:before="60"/>
        <w:ind w:firstLine="720"/>
        <w:jc w:val="both"/>
        <w:rPr>
          <w:rFonts w:ascii="Times New Roman" w:hAnsi="Times New Roman"/>
          <w:lang w:val="fr-FR"/>
        </w:rPr>
      </w:pPr>
      <w:r w:rsidRPr="00CB2033">
        <w:rPr>
          <w:rFonts w:ascii="Times New Roman" w:hAnsi="Times New Roman"/>
        </w:rPr>
        <w:t>- Chi sự nghiệp giáo dục, đào tạo và dạy nghề</w:t>
      </w:r>
      <w:r w:rsidRPr="00CB2033">
        <w:rPr>
          <w:rFonts w:ascii="Times New Roman" w:hAnsi="Times New Roman"/>
          <w:lang w:val="nl-NL"/>
        </w:rPr>
        <w:t xml:space="preserve"> </w:t>
      </w:r>
      <w:r w:rsidRPr="00CB2033">
        <w:rPr>
          <w:rFonts w:ascii="Times New Roman" w:hAnsi="Times New Roman"/>
        </w:rPr>
        <w:t>đạt 3.229 tỷ đồng, bằng 77,1% dự toán HĐND tỉnh giao; ước thực hiện cả năm đạt 4.013 tỷ đồng, bằng 95,8% dự toán.</w:t>
      </w:r>
      <w:r w:rsidRPr="00CB2033">
        <w:rPr>
          <w:rFonts w:ascii="Times New Roman" w:hAnsi="Times New Roman"/>
          <w:lang w:val="fr-FR"/>
        </w:rPr>
        <w:t xml:space="preserve"> Nguyên nhân chưa đạt dự toán là do một số nhiệm vụ phát sinh vào cuối năm mới phân bổ; một số chính sách của tỉnh giải ngân còn chậm phải chuyển nguồn sang năm sau thực hiện; một số nội dung chi mang tính chất đầu </w:t>
      </w:r>
      <w:r w:rsidRPr="00CB2033">
        <w:rPr>
          <w:rFonts w:ascii="Times New Roman" w:hAnsi="Times New Roman"/>
          <w:lang w:val="fr-FR"/>
        </w:rPr>
        <w:lastRenderedPageBreak/>
        <w:t>tư (tăng cường cơ sở vật chất) chưa đảm bảo nguồn để phân bổ (do thu ngân sách tỉnh chưa đảm bảo dự toán giao).</w:t>
      </w:r>
    </w:p>
    <w:p w14:paraId="7FA77949" w14:textId="77777777" w:rsidR="0066241D" w:rsidRPr="00CB2033" w:rsidRDefault="0066241D" w:rsidP="0066241D">
      <w:pPr>
        <w:spacing w:before="60"/>
        <w:ind w:firstLine="720"/>
        <w:jc w:val="both"/>
        <w:rPr>
          <w:rFonts w:ascii="Times New Roman" w:hAnsi="Times New Roman"/>
        </w:rPr>
      </w:pPr>
      <w:r w:rsidRPr="00CB2033">
        <w:rPr>
          <w:rFonts w:ascii="Times New Roman" w:hAnsi="Times New Roman"/>
        </w:rPr>
        <w:t>- Chi sự nghiệp y tế, dân số và gia đình</w:t>
      </w:r>
      <w:r w:rsidRPr="00CB2033">
        <w:rPr>
          <w:rFonts w:ascii="Times New Roman" w:hAnsi="Times New Roman"/>
          <w:lang w:val="nl-NL"/>
        </w:rPr>
        <w:t xml:space="preserve"> </w:t>
      </w:r>
      <w:r w:rsidRPr="00CB2033">
        <w:rPr>
          <w:rFonts w:ascii="Times New Roman" w:hAnsi="Times New Roman"/>
        </w:rPr>
        <w:t xml:space="preserve">đạt 375 tỷ đồng, bằng 68,3% dự toán HĐND tỉnh giao; ước thực hiện cả năm đạt 499 tỷ đồng, bằng 90,9% dự toán. Trong lĩnh vực này, nguồn vốn tăng cường cơ sở vật chất bệnh viện tuyến huyện, trạm y tế xã phân bổ muộn; một phần nguồn vốn chuyển sang năm sau thực hiện. </w:t>
      </w:r>
    </w:p>
    <w:p w14:paraId="56E4DAEE" w14:textId="77777777" w:rsidR="0066241D" w:rsidRPr="00CB2033" w:rsidRDefault="0066241D" w:rsidP="0066241D">
      <w:pPr>
        <w:spacing w:before="60"/>
        <w:ind w:firstLine="720"/>
        <w:jc w:val="both"/>
        <w:rPr>
          <w:rFonts w:ascii="Times New Roman" w:hAnsi="Times New Roman"/>
          <w:lang w:val="fr-FR"/>
        </w:rPr>
      </w:pPr>
      <w:r w:rsidRPr="00CB2033">
        <w:rPr>
          <w:rFonts w:ascii="Times New Roman" w:hAnsi="Times New Roman"/>
        </w:rPr>
        <w:t xml:space="preserve">- Chi đảm bảo xã hội đạt 991 tỷ đồng, bằng 82,5% dự toán HĐND tỉnh giao; ước thực hiện cả năm đạt 1.139 tỷ đồng, bằng 94,8% dự toán tỉnh giao; nguyên nhân chưa đạt dự toán giao là </w:t>
      </w:r>
      <w:r w:rsidRPr="00CB2033">
        <w:rPr>
          <w:rFonts w:ascii="Times New Roman" w:hAnsi="Times New Roman"/>
          <w:lang w:val="fr-FR"/>
        </w:rPr>
        <w:t>một số nhiệm vụ phát sinh vào cuối năm mới phân bổ; một số chính sách của tỉnh giải ngân còn chậm phải chuyển nguồn sang năm sau thực hiện</w:t>
      </w:r>
      <w:r w:rsidRPr="00CB2033">
        <w:rPr>
          <w:rFonts w:ascii="Times New Roman" w:hAnsi="Times New Roman"/>
        </w:rPr>
        <w:t>.</w:t>
      </w:r>
    </w:p>
    <w:p w14:paraId="24AFCE94" w14:textId="77777777" w:rsidR="0066241D" w:rsidRPr="00CB2033" w:rsidRDefault="0066241D" w:rsidP="0066241D">
      <w:pPr>
        <w:spacing w:before="60"/>
        <w:ind w:firstLine="720"/>
        <w:jc w:val="both"/>
        <w:rPr>
          <w:rFonts w:ascii="Times New Roman" w:hAnsi="Times New Roman"/>
          <w:lang w:val="fr-FR"/>
        </w:rPr>
      </w:pPr>
      <w:r w:rsidRPr="00CB2033">
        <w:rPr>
          <w:rFonts w:ascii="Times New Roman" w:hAnsi="Times New Roman"/>
        </w:rPr>
        <w:t xml:space="preserve">- Chi sự nghiệp kinh tế đạt 915 tỷ đồng, bằng 57,1% dự toán HĐND tỉnh giao; ước thực hiện cả năm đạt 1.410 tỷ đồng, bằng 88% dự toán HĐND tỉnh giao; chi sự nghiệp kinh tế chưa đạt dự toán giao </w:t>
      </w:r>
      <w:r w:rsidRPr="00CB2033">
        <w:rPr>
          <w:rFonts w:ascii="Times New Roman" w:hAnsi="Times New Roman"/>
          <w:lang w:val="fr-FR"/>
        </w:rPr>
        <w:t>là do cơ cấu nguồn thu không đạt kế hoạch nên chưa đảm bảo nguồn để thực hiện một số nhiệm vụ chi đối với lĩnh vực này; bên cạnh đó, do ảnh hưởng của dịch bệnh Covid-19 nên một số nhiệm vụ triển khai chậm dẫn đến khối lượng hoàn thành chậm tiến độ so với kế hoạch đề ra. Ngoài ra, một số sự nghiệp mang tính chất đầu tư được bố trí trong dự toán nhưng khi hạch toán vào chi đầu tư phát triển nên ảnh hưởng tỷ lệ giải ngân so với dự toán được giao.</w:t>
      </w:r>
    </w:p>
    <w:p w14:paraId="10F2BFE3" w14:textId="77777777" w:rsidR="0066241D" w:rsidRPr="00CB2033" w:rsidRDefault="0066241D" w:rsidP="0066241D">
      <w:pPr>
        <w:spacing w:before="60" w:after="60" w:line="252" w:lineRule="auto"/>
        <w:ind w:firstLine="720"/>
        <w:jc w:val="both"/>
        <w:rPr>
          <w:rFonts w:ascii="Times New Roman" w:hAnsi="Times New Roman"/>
        </w:rPr>
      </w:pPr>
      <w:r w:rsidRPr="00CB2033">
        <w:rPr>
          <w:rFonts w:ascii="Times New Roman" w:hAnsi="Times New Roman"/>
        </w:rPr>
        <w:t>- Đối với các lĩnh vực chi sự nghiệp văn hóa, thể thao, du lịch; sự nghiệp khoa học công nghệ</w:t>
      </w:r>
      <w:r w:rsidRPr="00CB2033">
        <w:rPr>
          <w:rFonts w:ascii="Times New Roman" w:hAnsi="Times New Roman"/>
          <w:lang w:val="nl-NL"/>
        </w:rPr>
        <w:t xml:space="preserve"> và các lĩnh vực khác cơ bản thực hiện theo dự toán</w:t>
      </w:r>
      <w:r w:rsidRPr="00CB2033">
        <w:rPr>
          <w:rFonts w:ascii="Times New Roman" w:hAnsi="Times New Roman"/>
        </w:rPr>
        <w:t>.</w:t>
      </w:r>
    </w:p>
    <w:p w14:paraId="74047F26" w14:textId="6C113186" w:rsidR="00B629EC" w:rsidRPr="00CB2033" w:rsidRDefault="00B629EC" w:rsidP="00DE086A">
      <w:pPr>
        <w:spacing w:before="60"/>
        <w:ind w:firstLine="720"/>
        <w:jc w:val="both"/>
        <w:rPr>
          <w:rFonts w:ascii="Times New Roman" w:hAnsi="Times New Roman"/>
        </w:rPr>
      </w:pPr>
      <w:r w:rsidRPr="00CB2033">
        <w:rPr>
          <w:rFonts w:ascii="Times New Roman" w:hAnsi="Times New Roman"/>
          <w:lang w:val="fr-FR"/>
        </w:rPr>
        <w:t xml:space="preserve">- Về kinh phí thực hiện các chế </w:t>
      </w:r>
      <w:r w:rsidRPr="00CB2033">
        <w:rPr>
          <w:rFonts w:ascii="Times New Roman" w:hAnsi="Times New Roman" w:hint="eastAsia"/>
          <w:lang w:val="fr-FR"/>
        </w:rPr>
        <w:t>đ</w:t>
      </w:r>
      <w:r w:rsidRPr="00CB2033">
        <w:rPr>
          <w:rFonts w:ascii="Times New Roman" w:hAnsi="Times New Roman"/>
          <w:lang w:val="fr-FR"/>
        </w:rPr>
        <w:t xml:space="preserve">ộ, nhiệm vụ phòng, chống dịch bệnh Covid-19, </w:t>
      </w:r>
      <w:r w:rsidRPr="00CB2033">
        <w:rPr>
          <w:rFonts w:ascii="Times New Roman" w:hAnsi="Times New Roman" w:hint="eastAsia"/>
          <w:lang w:val="fr-FR"/>
        </w:rPr>
        <w:t>đ</w:t>
      </w:r>
      <w:r w:rsidRPr="00CB2033">
        <w:rPr>
          <w:rFonts w:ascii="Times New Roman" w:hAnsi="Times New Roman"/>
          <w:lang w:val="fr-FR"/>
        </w:rPr>
        <w:t xml:space="preserve">ến nay </w:t>
      </w:r>
      <w:r w:rsidRPr="00CB2033">
        <w:rPr>
          <w:rFonts w:ascii="Times New Roman" w:hAnsi="Times New Roman" w:hint="eastAsia"/>
          <w:lang w:val="fr-FR"/>
        </w:rPr>
        <w:t>đã</w:t>
      </w:r>
      <w:r w:rsidRPr="00CB2033">
        <w:rPr>
          <w:rFonts w:ascii="Times New Roman" w:hAnsi="Times New Roman"/>
          <w:lang w:val="fr-FR"/>
        </w:rPr>
        <w:t xml:space="preserve"> bố trí trên </w:t>
      </w:r>
      <w:r w:rsidRPr="00CB2033">
        <w:rPr>
          <w:rFonts w:ascii="Times New Roman" w:hAnsi="Times New Roman"/>
        </w:rPr>
        <w:t xml:space="preserve">91 tỷ </w:t>
      </w:r>
      <w:r w:rsidRPr="00CB2033">
        <w:rPr>
          <w:rFonts w:ascii="Times New Roman" w:hAnsi="Times New Roman" w:hint="eastAsia"/>
        </w:rPr>
        <w:t>đ</w:t>
      </w:r>
      <w:r w:rsidRPr="00CB2033">
        <w:rPr>
          <w:rFonts w:ascii="Times New Roman" w:hAnsi="Times New Roman"/>
        </w:rPr>
        <w:t xml:space="preserve">ồng (trong đó, </w:t>
      </w:r>
      <w:r w:rsidRPr="00CB2033">
        <w:rPr>
          <w:rFonts w:ascii="Times New Roman" w:hAnsi="Times New Roman"/>
          <w:lang w:val="fr-FR"/>
        </w:rPr>
        <w:t xml:space="preserve">ngân sách huyện, cấp xã bố trí trên 56 tỷ </w:t>
      </w:r>
      <w:r w:rsidRPr="00CB2033">
        <w:rPr>
          <w:rFonts w:ascii="Times New Roman" w:hAnsi="Times New Roman" w:hint="eastAsia"/>
          <w:lang w:val="fr-FR"/>
        </w:rPr>
        <w:t>đ</w:t>
      </w:r>
      <w:r w:rsidRPr="00CB2033">
        <w:rPr>
          <w:rFonts w:ascii="Times New Roman" w:hAnsi="Times New Roman"/>
          <w:lang w:val="fr-FR"/>
        </w:rPr>
        <w:t>ồng</w:t>
      </w:r>
      <w:r w:rsidRPr="00CB2033">
        <w:rPr>
          <w:rFonts w:ascii="Times New Roman" w:hAnsi="Times New Roman"/>
        </w:rPr>
        <w:t xml:space="preserve">) </w:t>
      </w:r>
      <w:r w:rsidRPr="00CB2033">
        <w:rPr>
          <w:rFonts w:ascii="Times New Roman" w:hAnsi="Times New Roman"/>
          <w:lang w:val="fr-FR"/>
        </w:rPr>
        <w:t xml:space="preserve">từ nguồn dự phòng các cấp ngân sách </w:t>
      </w:r>
      <w:r w:rsidRPr="00CB2033">
        <w:rPr>
          <w:rFonts w:ascii="Times New Roman" w:hAnsi="Times New Roman" w:hint="eastAsia"/>
          <w:lang w:val="fr-FR"/>
        </w:rPr>
        <w:t>đ</w:t>
      </w:r>
      <w:r w:rsidRPr="00CB2033">
        <w:rPr>
          <w:rFonts w:ascii="Times New Roman" w:hAnsi="Times New Roman"/>
          <w:lang w:val="fr-FR"/>
        </w:rPr>
        <w:t>ịa ph</w:t>
      </w:r>
      <w:r w:rsidRPr="00CB2033">
        <w:rPr>
          <w:rFonts w:ascii="Times New Roman" w:hAnsi="Times New Roman" w:hint="eastAsia"/>
          <w:lang w:val="fr-FR"/>
        </w:rPr>
        <w:t>ươ</w:t>
      </w:r>
      <w:r w:rsidRPr="00CB2033">
        <w:rPr>
          <w:rFonts w:ascii="Times New Roman" w:hAnsi="Times New Roman"/>
          <w:lang w:val="fr-FR"/>
        </w:rPr>
        <w:t xml:space="preserve">ng và nguồn sửa chữa, mua sắm tài sản </w:t>
      </w:r>
      <w:r w:rsidRPr="00CB2033">
        <w:rPr>
          <w:rFonts w:ascii="Times New Roman" w:hAnsi="Times New Roman" w:hint="eastAsia"/>
          <w:lang w:val="fr-FR"/>
        </w:rPr>
        <w:t>đ</w:t>
      </w:r>
      <w:r w:rsidRPr="00CB2033">
        <w:rPr>
          <w:rFonts w:ascii="Times New Roman" w:hAnsi="Times New Roman"/>
          <w:lang w:val="fr-FR"/>
        </w:rPr>
        <w:t xml:space="preserve">ể hỗ trợ chi phí cách ly, chế </w:t>
      </w:r>
      <w:r w:rsidRPr="00CB2033">
        <w:rPr>
          <w:rFonts w:ascii="Times New Roman" w:hAnsi="Times New Roman" w:hint="eastAsia"/>
          <w:lang w:val="fr-FR"/>
        </w:rPr>
        <w:t>đ</w:t>
      </w:r>
      <w:r w:rsidRPr="00CB2033">
        <w:rPr>
          <w:rFonts w:ascii="Times New Roman" w:hAnsi="Times New Roman"/>
          <w:lang w:val="fr-FR"/>
        </w:rPr>
        <w:t>ộ phụ cấp, mua sắm trang thiết bị, vật t</w:t>
      </w:r>
      <w:r w:rsidRPr="00CB2033">
        <w:rPr>
          <w:rFonts w:ascii="Times New Roman" w:hAnsi="Times New Roman" w:hint="eastAsia"/>
          <w:lang w:val="fr-FR"/>
        </w:rPr>
        <w:t>ư</w:t>
      </w:r>
      <w:r w:rsidRPr="00CB2033">
        <w:rPr>
          <w:rFonts w:ascii="Times New Roman" w:hAnsi="Times New Roman"/>
          <w:lang w:val="fr-FR"/>
        </w:rPr>
        <w:t xml:space="preserve"> y tế; </w:t>
      </w:r>
      <w:r w:rsidR="003202F9" w:rsidRPr="005D5B2B">
        <w:rPr>
          <w:rFonts w:ascii="Times New Roman" w:hAnsi="Times New Roman"/>
        </w:rPr>
        <w:t>bồi dưỡng thêm cho cán bộ thôn, tổ dân phố, tổ liên gia</w:t>
      </w:r>
      <w:r w:rsidR="003202F9" w:rsidRPr="005D5B2B">
        <w:rPr>
          <w:rFonts w:ascii="Times New Roman" w:hAnsi="Times New Roman"/>
          <w:lang w:val="fr-FR"/>
        </w:rPr>
        <w:t xml:space="preserve">; </w:t>
      </w:r>
      <w:r w:rsidR="003202F9">
        <w:rPr>
          <w:rFonts w:ascii="Times New Roman" w:hAnsi="Times New Roman"/>
          <w:lang w:val="fr-FR"/>
        </w:rPr>
        <w:t xml:space="preserve">hỗ trợ </w:t>
      </w:r>
      <w:r w:rsidR="003202F9" w:rsidRPr="005D5B2B">
        <w:rPr>
          <w:rFonts w:ascii="Times New Roman" w:hAnsi="Times New Roman"/>
          <w:shd w:val="clear" w:color="auto" w:fill="FFFFFF"/>
        </w:rPr>
        <w:t>Tổ giám sát và tuyên truyền phòng, chống dịch COVID-19 tại cộng đồng</w:t>
      </w:r>
      <w:r w:rsidR="003202F9" w:rsidRPr="005D5B2B">
        <w:rPr>
          <w:rFonts w:ascii="Times New Roman" w:hAnsi="Times New Roman"/>
          <w:lang w:val="fr-FR"/>
        </w:rPr>
        <w:t xml:space="preserve"> hỗ trợ vận chuyển</w:t>
      </w:r>
      <w:r w:rsidRPr="00CB2033">
        <w:rPr>
          <w:rFonts w:ascii="Times New Roman" w:hAnsi="Times New Roman"/>
          <w:lang w:val="fr-FR"/>
        </w:rPr>
        <w:t xml:space="preserve">; hỗ trợ vận chuyển; hỗ trợ người lao động và người sử dụng lao động gặp khó khăn; góp phần phục hồi sản xuất, kinh doanh, giảm thiểu những tác động tiêu cực của đại dịch và đảm bảo đời sống cho người lao động và người sử dụng lao động. </w:t>
      </w:r>
      <w:r w:rsidRPr="00CB2033">
        <w:rPr>
          <w:rFonts w:ascii="Times New Roman" w:hAnsi="Times New Roman"/>
          <w:bCs/>
        </w:rPr>
        <w:t>Đối với các dịch bệnh khác, tỉnh đã ban hành cơ chế, chính sách về phòng, chống bệnh dịch tả lợn Châu Phi năm 2020</w:t>
      </w:r>
      <w:r w:rsidRPr="00CB2033">
        <w:rPr>
          <w:rStyle w:val="FootnoteReference"/>
          <w:rFonts w:ascii="Times New Roman" w:hAnsi="Times New Roman"/>
          <w:bCs/>
        </w:rPr>
        <w:footnoteReference w:id="3"/>
      </w:r>
      <w:r w:rsidRPr="00CB2033">
        <w:rPr>
          <w:rFonts w:ascii="Times New Roman" w:hAnsi="Times New Roman"/>
        </w:rPr>
        <w:t>, theo đó, đã thực hiện hỗ trợ cho chủ chăn nuôi với tổng số tiền là 1,215 tỷ đồng</w:t>
      </w:r>
      <w:r w:rsidRPr="00CB2033">
        <w:rPr>
          <w:rStyle w:val="FootnoteReference"/>
          <w:rFonts w:ascii="Times New Roman" w:hAnsi="Times New Roman"/>
        </w:rPr>
        <w:footnoteReference w:id="4"/>
      </w:r>
      <w:r w:rsidRPr="00CB2033">
        <w:rPr>
          <w:rFonts w:ascii="Times New Roman" w:hAnsi="Times New Roman"/>
        </w:rPr>
        <w:t>.</w:t>
      </w:r>
    </w:p>
    <w:p w14:paraId="5B933803" w14:textId="77777777" w:rsidR="000E0B1B" w:rsidRPr="00CB2033" w:rsidRDefault="00E030B7" w:rsidP="00DE086A">
      <w:pPr>
        <w:spacing w:before="60"/>
        <w:ind w:firstLine="720"/>
        <w:jc w:val="both"/>
        <w:rPr>
          <w:rFonts w:ascii="Times New Roman" w:hAnsi="Times New Roman"/>
          <w:b/>
          <w:bCs/>
        </w:rPr>
      </w:pPr>
      <w:r w:rsidRPr="00CB2033">
        <w:rPr>
          <w:rFonts w:ascii="Times New Roman" w:hAnsi="Times New Roman"/>
          <w:b/>
          <w:bCs/>
        </w:rPr>
        <w:t xml:space="preserve">3. </w:t>
      </w:r>
      <w:r w:rsidRPr="00CB2033">
        <w:rPr>
          <w:rFonts w:ascii="Times New Roman" w:hAnsi="Times New Roman" w:hint="eastAsia"/>
          <w:b/>
          <w:bCs/>
        </w:rPr>
        <w:t>Đ</w:t>
      </w:r>
      <w:r w:rsidRPr="00CB2033">
        <w:rPr>
          <w:rFonts w:ascii="Times New Roman" w:hAnsi="Times New Roman"/>
          <w:b/>
          <w:bCs/>
        </w:rPr>
        <w:t>ối với các c</w:t>
      </w:r>
      <w:r w:rsidRPr="00CB2033">
        <w:rPr>
          <w:rFonts w:ascii="Times New Roman" w:hAnsi="Times New Roman" w:hint="eastAsia"/>
          <w:b/>
          <w:bCs/>
        </w:rPr>
        <w:t>ơ</w:t>
      </w:r>
      <w:r w:rsidRPr="00CB2033">
        <w:rPr>
          <w:rFonts w:ascii="Times New Roman" w:hAnsi="Times New Roman"/>
          <w:b/>
          <w:bCs/>
        </w:rPr>
        <w:t xml:space="preserve"> chế chính sách của tỉnh</w:t>
      </w:r>
    </w:p>
    <w:p w14:paraId="6E9979A8" w14:textId="118319B0" w:rsidR="002D0521" w:rsidRPr="00A82D26" w:rsidRDefault="002D0521" w:rsidP="002D0521">
      <w:pPr>
        <w:spacing w:before="60"/>
        <w:ind w:firstLine="720"/>
        <w:jc w:val="both"/>
        <w:rPr>
          <w:rFonts w:ascii="Times New Roman" w:hAnsi="Times New Roman"/>
          <w:spacing w:val="-2"/>
        </w:rPr>
      </w:pPr>
      <w:r w:rsidRPr="00A82D26">
        <w:rPr>
          <w:rFonts w:ascii="Times New Roman" w:hAnsi="Times New Roman"/>
          <w:spacing w:val="-2"/>
        </w:rPr>
        <w:t xml:space="preserve">Về kinh phí thực hiện năm 2021, UBND tỉnh tỉnh </w:t>
      </w:r>
      <w:r w:rsidRPr="00A82D26">
        <w:rPr>
          <w:rFonts w:ascii="Times New Roman" w:hAnsi="Times New Roman" w:hint="eastAsia"/>
          <w:spacing w:val="-2"/>
        </w:rPr>
        <w:t>đã</w:t>
      </w:r>
      <w:r w:rsidRPr="00A82D26">
        <w:rPr>
          <w:rFonts w:ascii="Times New Roman" w:hAnsi="Times New Roman"/>
          <w:spacing w:val="-2"/>
        </w:rPr>
        <w:t xml:space="preserve"> giao các sở, ban, ngành và </w:t>
      </w:r>
      <w:r w:rsidRPr="00A82D26">
        <w:rPr>
          <w:rFonts w:ascii="Times New Roman" w:hAnsi="Times New Roman" w:hint="eastAsia"/>
          <w:spacing w:val="-2"/>
        </w:rPr>
        <w:t>đ</w:t>
      </w:r>
      <w:r w:rsidRPr="00A82D26">
        <w:rPr>
          <w:rFonts w:ascii="Times New Roman" w:hAnsi="Times New Roman"/>
          <w:spacing w:val="-2"/>
        </w:rPr>
        <w:t>ịa ph</w:t>
      </w:r>
      <w:r w:rsidRPr="00A82D26">
        <w:rPr>
          <w:rFonts w:ascii="Times New Roman" w:hAnsi="Times New Roman" w:hint="eastAsia"/>
          <w:spacing w:val="-2"/>
        </w:rPr>
        <w:t>ươ</w:t>
      </w:r>
      <w:r w:rsidRPr="00A82D26">
        <w:rPr>
          <w:rFonts w:ascii="Times New Roman" w:hAnsi="Times New Roman"/>
          <w:spacing w:val="-2"/>
        </w:rPr>
        <w:t>ng kịp thời triển khai thực hiện hệ thống các c</w:t>
      </w:r>
      <w:r w:rsidRPr="00A82D26">
        <w:rPr>
          <w:rFonts w:ascii="Times New Roman" w:hAnsi="Times New Roman" w:hint="eastAsia"/>
          <w:spacing w:val="-2"/>
        </w:rPr>
        <w:t>ơ</w:t>
      </w:r>
      <w:r w:rsidRPr="00A82D26">
        <w:rPr>
          <w:rFonts w:ascii="Times New Roman" w:hAnsi="Times New Roman"/>
          <w:spacing w:val="-2"/>
        </w:rPr>
        <w:t xml:space="preserve"> chế chính sách của tỉnh về </w:t>
      </w:r>
      <w:r w:rsidRPr="00A82D26">
        <w:rPr>
          <w:rFonts w:ascii="Times New Roman" w:hAnsi="Times New Roman" w:hint="eastAsia"/>
          <w:spacing w:val="-2"/>
        </w:rPr>
        <w:t>đ</w:t>
      </w:r>
      <w:r w:rsidRPr="00A82D26">
        <w:rPr>
          <w:rFonts w:ascii="Times New Roman" w:hAnsi="Times New Roman"/>
          <w:spacing w:val="-2"/>
        </w:rPr>
        <w:t xml:space="preserve">ảm bảo an sinh xã hội, phát triển kinh tế, </w:t>
      </w:r>
      <w:r w:rsidRPr="00A82D26">
        <w:rPr>
          <w:rFonts w:ascii="Times New Roman" w:hAnsi="Times New Roman" w:hint="eastAsia"/>
          <w:spacing w:val="-2"/>
        </w:rPr>
        <w:t>đ</w:t>
      </w:r>
      <w:r w:rsidRPr="00A82D26">
        <w:rPr>
          <w:rFonts w:ascii="Times New Roman" w:hAnsi="Times New Roman"/>
          <w:spacing w:val="-2"/>
        </w:rPr>
        <w:t xml:space="preserve">ồng bộ trên tất cả các lĩnh </w:t>
      </w:r>
      <w:r w:rsidRPr="00A82D26">
        <w:rPr>
          <w:rFonts w:ascii="Times New Roman" w:hAnsi="Times New Roman"/>
          <w:spacing w:val="-2"/>
        </w:rPr>
        <w:lastRenderedPageBreak/>
        <w:t>vực kinh tế - xã hội; trên c</w:t>
      </w:r>
      <w:r w:rsidRPr="00A82D26">
        <w:rPr>
          <w:rFonts w:ascii="Times New Roman" w:hAnsi="Times New Roman" w:hint="eastAsia"/>
          <w:spacing w:val="-2"/>
        </w:rPr>
        <w:t>ơ</w:t>
      </w:r>
      <w:r w:rsidRPr="00A82D26">
        <w:rPr>
          <w:rFonts w:ascii="Times New Roman" w:hAnsi="Times New Roman"/>
          <w:spacing w:val="-2"/>
        </w:rPr>
        <w:t xml:space="preserve"> sở báo cáo, </w:t>
      </w:r>
      <w:r w:rsidRPr="00A82D26">
        <w:rPr>
          <w:rFonts w:ascii="Times New Roman" w:hAnsi="Times New Roman" w:hint="eastAsia"/>
          <w:spacing w:val="-2"/>
        </w:rPr>
        <w:t>đ</w:t>
      </w:r>
      <w:r w:rsidRPr="00A82D26">
        <w:rPr>
          <w:rFonts w:ascii="Times New Roman" w:hAnsi="Times New Roman"/>
          <w:spacing w:val="-2"/>
        </w:rPr>
        <w:t xml:space="preserve">ề xuất của các sở, ngành, </w:t>
      </w:r>
      <w:r w:rsidRPr="00A82D26">
        <w:rPr>
          <w:rFonts w:ascii="Times New Roman" w:hAnsi="Times New Roman" w:hint="eastAsia"/>
          <w:spacing w:val="-2"/>
        </w:rPr>
        <w:t>đơ</w:t>
      </w:r>
      <w:r w:rsidRPr="00A82D26">
        <w:rPr>
          <w:rFonts w:ascii="Times New Roman" w:hAnsi="Times New Roman"/>
          <w:spacing w:val="-2"/>
        </w:rPr>
        <w:t xml:space="preserve">n vị, UBND tỉnh thực hiện phân bổ cụ thể các </w:t>
      </w:r>
      <w:r w:rsidRPr="00A82D26">
        <w:rPr>
          <w:rFonts w:ascii="Times New Roman" w:hAnsi="Times New Roman" w:hint="eastAsia"/>
          <w:spacing w:val="-2"/>
        </w:rPr>
        <w:t>đ</w:t>
      </w:r>
      <w:r w:rsidRPr="00A82D26">
        <w:rPr>
          <w:rFonts w:ascii="Times New Roman" w:hAnsi="Times New Roman"/>
          <w:spacing w:val="-2"/>
        </w:rPr>
        <w:t xml:space="preserve">ề án, chính sách </w:t>
      </w:r>
      <w:r w:rsidRPr="00A82D26">
        <w:rPr>
          <w:rFonts w:ascii="Times New Roman" w:hAnsi="Times New Roman" w:hint="eastAsia"/>
          <w:spacing w:val="-2"/>
        </w:rPr>
        <w:t>đ</w:t>
      </w:r>
      <w:r w:rsidRPr="00A82D26">
        <w:rPr>
          <w:rFonts w:ascii="Times New Roman" w:hAnsi="Times New Roman"/>
          <w:spacing w:val="-2"/>
        </w:rPr>
        <w:t>ảm bảo phù hợp với khả n</w:t>
      </w:r>
      <w:r w:rsidRPr="00A82D26">
        <w:rPr>
          <w:rFonts w:ascii="Times New Roman" w:hAnsi="Times New Roman" w:hint="eastAsia"/>
          <w:spacing w:val="-2"/>
        </w:rPr>
        <w:t>ă</w:t>
      </w:r>
      <w:r w:rsidRPr="00A82D26">
        <w:rPr>
          <w:rFonts w:ascii="Times New Roman" w:hAnsi="Times New Roman"/>
          <w:spacing w:val="-2"/>
        </w:rPr>
        <w:t xml:space="preserve">ng cân </w:t>
      </w:r>
      <w:r w:rsidRPr="00A82D26">
        <w:rPr>
          <w:rFonts w:ascii="Times New Roman" w:hAnsi="Times New Roman" w:hint="eastAsia"/>
          <w:spacing w:val="-2"/>
        </w:rPr>
        <w:t>đ</w:t>
      </w:r>
      <w:r w:rsidRPr="00A82D26">
        <w:rPr>
          <w:rFonts w:ascii="Times New Roman" w:hAnsi="Times New Roman"/>
          <w:spacing w:val="-2"/>
        </w:rPr>
        <w:t xml:space="preserve">ối ngân sách </w:t>
      </w:r>
      <w:r w:rsidRPr="00A82D26">
        <w:rPr>
          <w:rFonts w:ascii="Times New Roman" w:hAnsi="Times New Roman" w:hint="eastAsia"/>
          <w:spacing w:val="-2"/>
        </w:rPr>
        <w:t>đ</w:t>
      </w:r>
      <w:r w:rsidRPr="00A82D26">
        <w:rPr>
          <w:rFonts w:ascii="Times New Roman" w:hAnsi="Times New Roman"/>
          <w:spacing w:val="-2"/>
        </w:rPr>
        <w:t xml:space="preserve">ể triển khai thực hiện; trong năm </w:t>
      </w:r>
      <w:r w:rsidRPr="00A82D26">
        <w:rPr>
          <w:rFonts w:ascii="Times New Roman" w:hAnsi="Times New Roman" w:hint="eastAsia"/>
          <w:spacing w:val="-2"/>
        </w:rPr>
        <w:t>đã</w:t>
      </w:r>
      <w:r w:rsidRPr="00A82D26">
        <w:rPr>
          <w:rFonts w:ascii="Times New Roman" w:hAnsi="Times New Roman"/>
          <w:spacing w:val="-2"/>
        </w:rPr>
        <w:t xml:space="preserve"> thực hiện các c</w:t>
      </w:r>
      <w:r w:rsidRPr="00A82D26">
        <w:rPr>
          <w:rFonts w:ascii="Times New Roman" w:hAnsi="Times New Roman" w:hint="eastAsia"/>
          <w:spacing w:val="-2"/>
        </w:rPr>
        <w:t>ơ</w:t>
      </w:r>
      <w:r w:rsidRPr="00A82D26">
        <w:rPr>
          <w:rFonts w:ascii="Times New Roman" w:hAnsi="Times New Roman"/>
          <w:spacing w:val="-2"/>
        </w:rPr>
        <w:t xml:space="preserve"> chế chính sách của tỉnh với kinh phí </w:t>
      </w:r>
      <w:r w:rsidRPr="00A82D26">
        <w:rPr>
          <w:rFonts w:ascii="Times New Roman" w:hAnsi="Times New Roman" w:hint="eastAsia"/>
          <w:spacing w:val="-2"/>
        </w:rPr>
        <w:t>đ</w:t>
      </w:r>
      <w:r w:rsidRPr="00A82D26">
        <w:rPr>
          <w:rFonts w:ascii="Times New Roman" w:hAnsi="Times New Roman"/>
          <w:spacing w:val="-2"/>
        </w:rPr>
        <w:t xml:space="preserve">ạt khoảng 538 tỷ </w:t>
      </w:r>
      <w:r w:rsidRPr="00A82D26">
        <w:rPr>
          <w:rFonts w:ascii="Times New Roman" w:hAnsi="Times New Roman" w:hint="eastAsia"/>
          <w:spacing w:val="-2"/>
        </w:rPr>
        <w:t>đ</w:t>
      </w:r>
      <w:r w:rsidRPr="00A82D26">
        <w:rPr>
          <w:rFonts w:ascii="Times New Roman" w:hAnsi="Times New Roman"/>
          <w:spacing w:val="-2"/>
        </w:rPr>
        <w:t>ồng, bằng 70% dự toán.</w:t>
      </w:r>
    </w:p>
    <w:p w14:paraId="294706A2" w14:textId="1C21F8C8" w:rsidR="002D0521" w:rsidRPr="00A82D26" w:rsidRDefault="002D0521" w:rsidP="005877E1">
      <w:pPr>
        <w:spacing w:before="60"/>
        <w:ind w:firstLine="720"/>
        <w:jc w:val="both"/>
        <w:rPr>
          <w:rFonts w:ascii="Times New Roman" w:hAnsi="Times New Roman"/>
          <w:spacing w:val="-2"/>
        </w:rPr>
      </w:pPr>
      <w:r w:rsidRPr="00A82D26">
        <w:rPr>
          <w:rFonts w:ascii="Times New Roman" w:hAnsi="Times New Roman"/>
          <w:spacing w:val="-2"/>
        </w:rPr>
        <w:t>Thực hiện nhiệm vụ, giải pháp theo Chương trình số 01-CTr/TU ngày 08/12/2020 của Tỉnh ủy về Chương trình hành đồng thực hiện Nghị quyết Đại hội đại biểu Đảng bộ tỉnh lần thứ XIX, nhiệm kỳ 2020-2025, UBND tỉnh đã báo cáo, trình</w:t>
      </w:r>
      <w:r w:rsidRPr="00A82D26">
        <w:rPr>
          <w:rFonts w:ascii="Times New Roman" w:hAnsi="Times New Roman"/>
          <w:spacing w:val="-2"/>
          <w:vertAlign w:val="superscript"/>
        </w:rPr>
        <w:t>(</w:t>
      </w:r>
      <w:r w:rsidRPr="00A82D26">
        <w:rPr>
          <w:rStyle w:val="FootnoteReference"/>
          <w:rFonts w:ascii="Times New Roman" w:hAnsi="Times New Roman"/>
          <w:spacing w:val="-2"/>
        </w:rPr>
        <w:footnoteReference w:id="5"/>
      </w:r>
      <w:r w:rsidRPr="00A82D26">
        <w:rPr>
          <w:rFonts w:ascii="Times New Roman" w:hAnsi="Times New Roman"/>
          <w:spacing w:val="-2"/>
          <w:vertAlign w:val="superscript"/>
        </w:rPr>
        <w:t>)</w:t>
      </w:r>
      <w:r w:rsidRPr="00A82D26">
        <w:rPr>
          <w:rFonts w:ascii="Times New Roman" w:hAnsi="Times New Roman"/>
          <w:spacing w:val="-2"/>
        </w:rPr>
        <w:t xml:space="preserve"> Ban Chấp hành Đảng bộ tỉnh ban hành Kết luận số 23-KL/TU ngày 21/6/2021 về kết quả thực hiện các cơ chế, chính sách giai đoạn 2017-2020, phương hướng xây dựng cơ chế, chính sách của tỉnh trong giai đoạn 2021-2025. Trên cơ sở đó, UBND tỉnh ban hành Kế hoạch số 260/KH-UBND ngày 21/7/2021 </w:t>
      </w:r>
      <w:r w:rsidR="005877E1">
        <w:rPr>
          <w:rFonts w:ascii="Times New Roman" w:hAnsi="Times New Roman"/>
          <w:spacing w:val="-2"/>
        </w:rPr>
        <w:t>xây dựng lộ trình, giao</w:t>
      </w:r>
      <w:r w:rsidRPr="00A82D26">
        <w:rPr>
          <w:rFonts w:ascii="Times New Roman" w:hAnsi="Times New Roman"/>
          <w:spacing w:val="-2"/>
        </w:rPr>
        <w:t xml:space="preserve"> trách nhiệm cho các đơn vị, địa phương trong tham mưu dừng, bãi bỏ 03 chính sách trong năm 2021; tích hợp, xây dựng để ban hành mới 26 cơ chế, chính sách trong giai đoạn 2021-2023 theo đúng </w:t>
      </w:r>
      <w:r w:rsidRPr="00A82D26">
        <w:rPr>
          <w:rFonts w:ascii="Times New Roman" w:hAnsi="Times New Roman"/>
          <w:spacing w:val="-2"/>
          <w:lang w:val="nl-NL"/>
        </w:rPr>
        <w:t>định hướng ưu tiên phát triển của tỉnh, là động lực lớn để phát triển kinh tế xã hội;</w:t>
      </w:r>
      <w:r w:rsidRPr="00A82D26">
        <w:rPr>
          <w:rFonts w:ascii="Times New Roman" w:hAnsi="Times New Roman"/>
          <w:spacing w:val="-2"/>
        </w:rPr>
        <w:t xml:space="preserve"> đáp ứng yêu cầu thời gian, tuân thủ quy trình, thủ tục; đảm bảo đồng bộ, thiết thực, phù hợp với thực tiễn cả giai đoạn 2021 - 2025 và năm 2022 (năm đầu thời kỳ ổn định ngân sách mới); đồng thời cân đối, bố trí từ nguồn tăng thu, tiết kiệm chi, sắp xếp các nhiệm vụ chi để dành nguồn lực phù hợp với khả năng cân đối để đảm bảo tính khả thi, hiệu quả khi thực hiện các cơ chế chính sách từ năm 2022.</w:t>
      </w:r>
    </w:p>
    <w:p w14:paraId="2C228C94" w14:textId="5881191C" w:rsidR="00CA6659" w:rsidRPr="00CB2033" w:rsidRDefault="00E030B7" w:rsidP="00DE086A">
      <w:pPr>
        <w:spacing w:before="60"/>
        <w:ind w:firstLine="720"/>
        <w:jc w:val="both"/>
        <w:rPr>
          <w:rFonts w:ascii="Times New Roman" w:hAnsi="Times New Roman"/>
          <w:b/>
        </w:rPr>
      </w:pPr>
      <w:r w:rsidRPr="00CB2033">
        <w:rPr>
          <w:rFonts w:ascii="Times New Roman" w:hAnsi="Times New Roman"/>
          <w:b/>
        </w:rPr>
        <w:t>4</w:t>
      </w:r>
      <w:r w:rsidR="00CA6659" w:rsidRPr="00CB2033">
        <w:rPr>
          <w:rFonts w:ascii="Times New Roman" w:hAnsi="Times New Roman"/>
          <w:b/>
        </w:rPr>
        <w:t>. Chi trả nợ vay đến hạn</w:t>
      </w:r>
      <w:r w:rsidR="001E77AB" w:rsidRPr="00CB2033">
        <w:rPr>
          <w:rFonts w:ascii="Times New Roman" w:hAnsi="Times New Roman"/>
          <w:b/>
        </w:rPr>
        <w:t>:</w:t>
      </w:r>
    </w:p>
    <w:p w14:paraId="4477E374" w14:textId="385CB93D" w:rsidR="00704BC7" w:rsidRPr="00CB2033" w:rsidRDefault="00745E0C" w:rsidP="00DE086A">
      <w:pPr>
        <w:spacing w:before="60"/>
        <w:ind w:firstLine="720"/>
        <w:jc w:val="both"/>
        <w:rPr>
          <w:rFonts w:ascii="Times New Roman" w:hAnsi="Times New Roman"/>
        </w:rPr>
      </w:pPr>
      <w:r w:rsidRPr="00CB2033">
        <w:rPr>
          <w:rFonts w:ascii="Times New Roman" w:hAnsi="Times New Roman"/>
        </w:rPr>
        <w:t>Chi trả nợ gốc và lãi 11 tháng là 11,6 tỷ đồng (trả nợ lãi, phí), bằng 38,7% dự toán HĐND tỉnh giao; dự kiến cuối năm sẽ tiếp tục trả nợ gốc đối với khoản nợ gốc vay thực hiện dự án năng lượng nông thôn 2 và các khoản lãi, phí các dự án sử dụng vốn vay lại theo hợp đồng đã ký.</w:t>
      </w:r>
    </w:p>
    <w:p w14:paraId="642FDE20" w14:textId="3DABFEE8" w:rsidR="00C362D1" w:rsidRPr="00CB2033" w:rsidRDefault="00C362D1" w:rsidP="00C362D1">
      <w:pPr>
        <w:spacing w:before="40"/>
        <w:ind w:firstLine="720"/>
        <w:jc w:val="both"/>
        <w:rPr>
          <w:rFonts w:ascii="Times New Roman" w:hAnsi="Times New Roman"/>
          <w:b/>
        </w:rPr>
      </w:pPr>
      <w:r w:rsidRPr="00CB2033">
        <w:rPr>
          <w:rFonts w:ascii="Times New Roman" w:hAnsi="Times New Roman"/>
          <w:b/>
        </w:rPr>
        <w:t>5. Bố trí và sử dụng dự phòng ngân sách nhà nước</w:t>
      </w:r>
    </w:p>
    <w:p w14:paraId="15046648" w14:textId="2AACD492" w:rsidR="00745E0C" w:rsidRPr="00CB2033" w:rsidRDefault="00C362D1" w:rsidP="00C362D1">
      <w:pPr>
        <w:spacing w:before="40"/>
        <w:jc w:val="both"/>
        <w:rPr>
          <w:rFonts w:ascii="Times New Roman" w:hAnsi="Times New Roman"/>
        </w:rPr>
      </w:pPr>
      <w:r w:rsidRPr="00CB2033">
        <w:rPr>
          <w:rFonts w:ascii="Times New Roman" w:hAnsi="Times New Roman"/>
        </w:rPr>
        <w:tab/>
      </w:r>
      <w:r w:rsidR="00745E0C" w:rsidRPr="00CB2033">
        <w:rPr>
          <w:rFonts w:ascii="Times New Roman" w:hAnsi="Times New Roman"/>
          <w:spacing w:val="-2"/>
        </w:rPr>
        <w:t xml:space="preserve">Dự toán giao đầu năm 314 tỷ đồng; </w:t>
      </w:r>
      <w:r w:rsidR="00745E0C" w:rsidRPr="00CB2033">
        <w:rPr>
          <w:rFonts w:ascii="Times New Roman" w:hAnsi="Times New Roman"/>
          <w:spacing w:val="-2"/>
          <w:lang w:val="fr-FR"/>
        </w:rPr>
        <w:t xml:space="preserve">ước thực hiện cả năm 279 tỷ đồng, </w:t>
      </w:r>
      <w:r w:rsidR="00745E0C" w:rsidRPr="00CB2033">
        <w:rPr>
          <w:rFonts w:ascii="Times New Roman" w:hAnsi="Times New Roman"/>
          <w:spacing w:val="-2"/>
        </w:rPr>
        <w:t xml:space="preserve">bằng 88,9% dự toán giao; </w:t>
      </w:r>
      <w:r w:rsidR="00745E0C" w:rsidRPr="00CB2033">
        <w:rPr>
          <w:rFonts w:ascii="Times New Roman" w:hAnsi="Times New Roman"/>
        </w:rPr>
        <w:t xml:space="preserve">chủ yếu xử lý các nhiệm vụ đột xuất như: phòng chống dịch bệnh Covid-19; phòng chống khắc phục dịch bệnh; ngoài ra bố trí thực hiện các nhiệm vụ đột xuất về </w:t>
      </w:r>
      <w:r w:rsidR="00745E0C" w:rsidRPr="00CB2033">
        <w:rPr>
          <w:rFonts w:ascii="Times New Roman" w:hAnsi="Times New Roman"/>
          <w:lang w:val="vi-VN"/>
        </w:rPr>
        <w:t>an ninh</w:t>
      </w:r>
      <w:r w:rsidR="00745E0C" w:rsidRPr="00CB2033">
        <w:rPr>
          <w:rFonts w:ascii="Times New Roman" w:hAnsi="Times New Roman"/>
        </w:rPr>
        <w:t>,</w:t>
      </w:r>
      <w:r w:rsidR="00745E0C" w:rsidRPr="00CB2033">
        <w:rPr>
          <w:rFonts w:ascii="Times New Roman" w:hAnsi="Times New Roman"/>
          <w:lang w:val="vi-VN"/>
        </w:rPr>
        <w:t xml:space="preserve"> quốc ph</w:t>
      </w:r>
      <w:r w:rsidR="00745E0C" w:rsidRPr="00CB2033">
        <w:rPr>
          <w:rFonts w:ascii="Times New Roman" w:hAnsi="Times New Roman"/>
        </w:rPr>
        <w:t>ò</w:t>
      </w:r>
      <w:r w:rsidR="00745E0C" w:rsidRPr="00CB2033">
        <w:rPr>
          <w:rFonts w:ascii="Times New Roman" w:hAnsi="Times New Roman"/>
          <w:lang w:val="vi-VN"/>
        </w:rPr>
        <w:t>ng</w:t>
      </w:r>
      <w:r w:rsidR="00745E0C" w:rsidRPr="00CB2033">
        <w:rPr>
          <w:rFonts w:ascii="Times New Roman" w:hAnsi="Times New Roman"/>
        </w:rPr>
        <w:t>, nhiệm vụ biên giới, an sinh xã hội và nhiệm vụ đột xuất khá</w:t>
      </w:r>
      <w:r w:rsidR="00745E0C" w:rsidRPr="00CB2033">
        <w:rPr>
          <w:rFonts w:ascii="Times New Roman" w:hAnsi="Times New Roman"/>
          <w:lang w:val="vi-VN"/>
        </w:rPr>
        <w:t xml:space="preserve">c </w:t>
      </w:r>
      <w:r w:rsidR="00745E0C" w:rsidRPr="00CB2033">
        <w:rPr>
          <w:rFonts w:ascii="Times New Roman" w:hAnsi="Times New Roman"/>
        </w:rPr>
        <w:t>theo quy định.</w:t>
      </w:r>
    </w:p>
    <w:p w14:paraId="371E253E" w14:textId="478E3A76" w:rsidR="00C362D1" w:rsidRPr="00CB2033" w:rsidRDefault="001652B1" w:rsidP="00C362D1">
      <w:pPr>
        <w:spacing w:before="40"/>
        <w:ind w:firstLine="720"/>
        <w:jc w:val="both"/>
        <w:rPr>
          <w:rFonts w:ascii="Times New Roman" w:hAnsi="Times New Roman"/>
          <w:b/>
        </w:rPr>
      </w:pPr>
      <w:r w:rsidRPr="00CB2033">
        <w:rPr>
          <w:rFonts w:ascii="Times New Roman" w:hAnsi="Times New Roman"/>
          <w:b/>
          <w:lang w:val="fr-FR"/>
        </w:rPr>
        <w:t>6</w:t>
      </w:r>
      <w:r w:rsidR="00C362D1" w:rsidRPr="00CB2033">
        <w:rPr>
          <w:rFonts w:ascii="Times New Roman" w:hAnsi="Times New Roman"/>
          <w:b/>
          <w:lang w:val="fr-FR"/>
        </w:rPr>
        <w:t xml:space="preserve">. </w:t>
      </w:r>
      <w:r w:rsidR="00C362D1" w:rsidRPr="00CB2033">
        <w:rPr>
          <w:rFonts w:ascii="Times New Roman" w:hAnsi="Times New Roman"/>
          <w:b/>
        </w:rPr>
        <w:t>Tình hình dư nợ của tỉnh:</w:t>
      </w:r>
    </w:p>
    <w:p w14:paraId="601201E4" w14:textId="21ECDF01" w:rsidR="00745E0C" w:rsidRPr="00CB2033" w:rsidRDefault="00DD762E" w:rsidP="00C362D1">
      <w:pPr>
        <w:spacing w:before="40"/>
        <w:ind w:firstLine="709"/>
        <w:jc w:val="both"/>
        <w:rPr>
          <w:rFonts w:ascii="Times New Roman" w:hAnsi="Times New Roman"/>
          <w:spacing w:val="-4"/>
          <w:shd w:val="clear" w:color="auto" w:fill="FFFFFF"/>
        </w:rPr>
      </w:pPr>
      <w:r>
        <w:rPr>
          <w:rFonts w:ascii="Times New Roman" w:hAnsi="Times New Roman"/>
          <w:spacing w:val="-4"/>
          <w:shd w:val="clear" w:color="auto" w:fill="FFFFFF"/>
        </w:rPr>
        <w:t xml:space="preserve">Hiện nay, tỉnh </w:t>
      </w:r>
      <w:r w:rsidR="00745E0C" w:rsidRPr="00CB2033">
        <w:rPr>
          <w:rFonts w:ascii="Times New Roman" w:hAnsi="Times New Roman"/>
          <w:spacing w:val="-4"/>
          <w:shd w:val="clear" w:color="auto" w:fill="FFFFFF"/>
        </w:rPr>
        <w:t>đang còn dư nợ đối với 11 dự án (bao gồm 3 dự án đã kết thúc và 8 dự án đang triển khai thực hiện ) từ nguồn vốn vay lại vốn vay ODA, vốn vay ưu đãi nước ngoài của Chính phủ. Dư nợ vay của tỉnh dự kiến đến hết năm 2021 là 621 tỷ đồng, bằng 67,95% dư nợ tối đa hiện nay của tỉnh; trong đó ngân sách tỉnh trực tiếp trả nợ đối với 428 tỷ đồng, các chủ đầu tư tự trả nợ 193 tỷ đồng (Công ty Điện lực Hà Tĩnh và hội liên hiệp phụ nữ tỉnh); đảm bảo dưới mức trần theo quy định. Vốn vay được sử dụng đúng mục đích, phát huy hiệu quả đầu tư.</w:t>
      </w:r>
    </w:p>
    <w:p w14:paraId="4F25475F" w14:textId="752329F2" w:rsidR="00C362D1" w:rsidRPr="00CB2033" w:rsidRDefault="001652B1" w:rsidP="00C362D1">
      <w:pPr>
        <w:spacing w:before="60"/>
        <w:ind w:firstLine="720"/>
        <w:jc w:val="both"/>
        <w:rPr>
          <w:rFonts w:ascii="Times New Roman" w:hAnsi="Times New Roman"/>
        </w:rPr>
      </w:pPr>
      <w:r w:rsidRPr="006264F0">
        <w:rPr>
          <w:rFonts w:ascii="Times New Roman" w:hAnsi="Times New Roman"/>
          <w:b/>
        </w:rPr>
        <w:lastRenderedPageBreak/>
        <w:t>7</w:t>
      </w:r>
      <w:r w:rsidR="00C362D1" w:rsidRPr="006264F0">
        <w:rPr>
          <w:rFonts w:ascii="Times New Roman" w:hAnsi="Times New Roman"/>
          <w:b/>
        </w:rPr>
        <w:t>. Quỹ dự trữ tài chính địa phương:</w:t>
      </w:r>
      <w:r w:rsidR="00C362D1" w:rsidRPr="006264F0">
        <w:rPr>
          <w:rFonts w:ascii="Times New Roman" w:hAnsi="Times New Roman"/>
        </w:rPr>
        <w:t xml:space="preserve"> Đã được quản lý và sử dụng theo đúng quy định của Luật Ngân sách Nhà nước, tổng mức dự trữ của địa phương 11 tháng là 17</w:t>
      </w:r>
      <w:r w:rsidRPr="006264F0">
        <w:rPr>
          <w:rFonts w:ascii="Times New Roman" w:hAnsi="Times New Roman"/>
        </w:rPr>
        <w:t>8</w:t>
      </w:r>
      <w:r w:rsidR="00C362D1" w:rsidRPr="006264F0">
        <w:rPr>
          <w:rFonts w:ascii="Times New Roman" w:hAnsi="Times New Roman"/>
        </w:rPr>
        <w:t xml:space="preserve"> tỷ đồng.</w:t>
      </w:r>
    </w:p>
    <w:p w14:paraId="465DC33D" w14:textId="77777777" w:rsidR="00CA6659" w:rsidRPr="00CB2033" w:rsidRDefault="0049119E" w:rsidP="007E75BD">
      <w:pPr>
        <w:spacing w:before="60"/>
        <w:ind w:firstLine="720"/>
        <w:jc w:val="both"/>
        <w:rPr>
          <w:rFonts w:ascii="Times New Roman" w:hAnsi="Times New Roman"/>
          <w:sz w:val="25"/>
          <w:szCs w:val="25"/>
          <w:lang w:val="fr-FR"/>
        </w:rPr>
      </w:pPr>
      <w:r w:rsidRPr="00CB2033">
        <w:rPr>
          <w:rFonts w:ascii="Times New Roman" w:hAnsi="Times New Roman"/>
          <w:b/>
          <w:sz w:val="25"/>
          <w:szCs w:val="25"/>
          <w:lang w:val="fr-FR"/>
        </w:rPr>
        <w:t>III</w:t>
      </w:r>
      <w:r w:rsidR="00CA6659" w:rsidRPr="00CB2033">
        <w:rPr>
          <w:rFonts w:ascii="Times New Roman" w:hAnsi="Times New Roman"/>
          <w:b/>
          <w:sz w:val="25"/>
          <w:szCs w:val="25"/>
          <w:lang w:val="fr-FR"/>
        </w:rPr>
        <w:t xml:space="preserve">. ĐÁNH GIÁ VỀ </w:t>
      </w:r>
      <w:r w:rsidR="003B0609" w:rsidRPr="00CB2033">
        <w:rPr>
          <w:rFonts w:ascii="Times New Roman" w:hAnsi="Times New Roman"/>
          <w:b/>
          <w:sz w:val="25"/>
          <w:szCs w:val="25"/>
          <w:lang w:val="fr-FR"/>
        </w:rPr>
        <w:t>T</w:t>
      </w:r>
      <w:r w:rsidR="00CA6659" w:rsidRPr="00CB2033">
        <w:rPr>
          <w:rFonts w:ascii="Times New Roman" w:hAnsi="Times New Roman"/>
          <w:b/>
          <w:sz w:val="25"/>
          <w:szCs w:val="25"/>
          <w:lang w:val="fr-FR"/>
        </w:rPr>
        <w:t>HU</w:t>
      </w:r>
      <w:r w:rsidR="00CA6659" w:rsidRPr="00CB2033">
        <w:rPr>
          <w:rFonts w:ascii="Times New Roman" w:hAnsi="Times New Roman"/>
          <w:b/>
          <w:sz w:val="25"/>
          <w:szCs w:val="25"/>
          <w:lang w:val="nl-NL"/>
        </w:rPr>
        <w:t>, CHI NGÂN SÁCH</w:t>
      </w:r>
      <w:r w:rsidR="003B0609" w:rsidRPr="00CB2033">
        <w:rPr>
          <w:rFonts w:ascii="Times New Roman" w:hAnsi="Times New Roman"/>
          <w:b/>
          <w:sz w:val="25"/>
          <w:szCs w:val="25"/>
          <w:lang w:val="nl-NL"/>
        </w:rPr>
        <w:t xml:space="preserve"> NĂM 202</w:t>
      </w:r>
      <w:r w:rsidR="00F01EBF" w:rsidRPr="00CB2033">
        <w:rPr>
          <w:rFonts w:ascii="Times New Roman" w:hAnsi="Times New Roman"/>
          <w:b/>
          <w:sz w:val="25"/>
          <w:szCs w:val="25"/>
          <w:lang w:val="nl-NL"/>
        </w:rPr>
        <w:t>1</w:t>
      </w:r>
    </w:p>
    <w:p w14:paraId="1617DCCB" w14:textId="77777777" w:rsidR="000F2818" w:rsidRPr="00CB2033" w:rsidRDefault="000F2818" w:rsidP="007E75BD">
      <w:pPr>
        <w:spacing w:before="60"/>
        <w:ind w:firstLine="720"/>
        <w:jc w:val="both"/>
        <w:rPr>
          <w:rFonts w:ascii="Times New Roman" w:hAnsi="Times New Roman"/>
          <w:b/>
          <w:lang w:val="nl-NL"/>
        </w:rPr>
      </w:pPr>
      <w:r w:rsidRPr="00CB2033">
        <w:rPr>
          <w:rFonts w:ascii="Times New Roman" w:hAnsi="Times New Roman"/>
          <w:b/>
          <w:lang w:val="fr-FR"/>
        </w:rPr>
        <w:t xml:space="preserve">1. </w:t>
      </w:r>
      <w:r w:rsidRPr="00CB2033">
        <w:rPr>
          <w:rFonts w:ascii="Times New Roman" w:hAnsi="Times New Roman"/>
          <w:b/>
          <w:lang w:val="nl-NL"/>
        </w:rPr>
        <w:t>Về thu ngân sách</w:t>
      </w:r>
      <w:r w:rsidR="001E77AB" w:rsidRPr="00CB2033">
        <w:rPr>
          <w:rFonts w:ascii="Times New Roman" w:hAnsi="Times New Roman"/>
          <w:b/>
          <w:lang w:val="nl-NL"/>
        </w:rPr>
        <w:t>:</w:t>
      </w:r>
    </w:p>
    <w:p w14:paraId="596B6A9F" w14:textId="43AD4DCD" w:rsidR="00DF37FD" w:rsidRPr="00CB2033" w:rsidRDefault="001663EF" w:rsidP="007E75BD">
      <w:pPr>
        <w:spacing w:before="60"/>
        <w:ind w:firstLine="720"/>
        <w:jc w:val="both"/>
        <w:rPr>
          <w:rFonts w:ascii="Times New Roman" w:hAnsi="Times New Roman"/>
          <w:spacing w:val="-2"/>
          <w:lang w:val="nl-NL"/>
        </w:rPr>
      </w:pPr>
      <w:r w:rsidRPr="00CB2033">
        <w:rPr>
          <w:rFonts w:ascii="Times New Roman" w:hAnsi="Times New Roman"/>
          <w:spacing w:val="-2"/>
          <w:lang w:val="nl-NL"/>
        </w:rPr>
        <w:t xml:space="preserve">Nhìn chung thu ngân sách </w:t>
      </w:r>
      <w:r w:rsidR="00A10041" w:rsidRPr="00CB2033">
        <w:rPr>
          <w:rFonts w:ascii="Times New Roman" w:hAnsi="Times New Roman"/>
          <w:spacing w:val="-2"/>
          <w:lang w:val="nl-NL"/>
        </w:rPr>
        <w:t xml:space="preserve">(bao gồm thu nội địa và thu xuất nhập khẩu) </w:t>
      </w:r>
      <w:r w:rsidRPr="00CB2033">
        <w:rPr>
          <w:rFonts w:ascii="Times New Roman" w:hAnsi="Times New Roman"/>
          <w:spacing w:val="-2"/>
          <w:lang w:val="nl-NL"/>
        </w:rPr>
        <w:t>trên địa bàn năm 202</w:t>
      </w:r>
      <w:r w:rsidR="00F01EBF" w:rsidRPr="00CB2033">
        <w:rPr>
          <w:rFonts w:ascii="Times New Roman" w:hAnsi="Times New Roman"/>
          <w:spacing w:val="-2"/>
          <w:lang w:val="nl-NL"/>
        </w:rPr>
        <w:t>1</w:t>
      </w:r>
      <w:r w:rsidRPr="00CB2033">
        <w:rPr>
          <w:rFonts w:ascii="Times New Roman" w:hAnsi="Times New Roman"/>
          <w:spacing w:val="-2"/>
          <w:lang w:val="nl-NL"/>
        </w:rPr>
        <w:t xml:space="preserve"> </w:t>
      </w:r>
      <w:r w:rsidR="00F01EBF" w:rsidRPr="00CB2033">
        <w:rPr>
          <w:rFonts w:ascii="Times New Roman" w:hAnsi="Times New Roman"/>
          <w:spacing w:val="-2"/>
          <w:lang w:val="nl-NL"/>
        </w:rPr>
        <w:t>đã</w:t>
      </w:r>
      <w:r w:rsidRPr="00CB2033">
        <w:rPr>
          <w:rFonts w:ascii="Times New Roman" w:hAnsi="Times New Roman"/>
          <w:spacing w:val="-2"/>
          <w:lang w:val="nl-NL"/>
        </w:rPr>
        <w:t xml:space="preserve"> </w:t>
      </w:r>
      <w:r w:rsidR="00F01EBF" w:rsidRPr="00CB2033">
        <w:rPr>
          <w:rFonts w:ascii="Times New Roman" w:hAnsi="Times New Roman"/>
          <w:spacing w:val="-2"/>
          <w:lang w:val="nl-NL"/>
        </w:rPr>
        <w:t>vượt</w:t>
      </w:r>
      <w:r w:rsidRPr="00CB2033">
        <w:rPr>
          <w:rFonts w:ascii="Times New Roman" w:hAnsi="Times New Roman"/>
          <w:spacing w:val="-2"/>
          <w:lang w:val="nl-NL"/>
        </w:rPr>
        <w:t xml:space="preserve"> dự toán Trung ương và HĐND tỉnh giao</w:t>
      </w:r>
      <w:r w:rsidR="00F01EBF" w:rsidRPr="00CB2033">
        <w:rPr>
          <w:rFonts w:ascii="Times New Roman" w:hAnsi="Times New Roman"/>
          <w:spacing w:val="-2"/>
          <w:lang w:val="nl-NL"/>
        </w:rPr>
        <w:t>;</w:t>
      </w:r>
      <w:r w:rsidR="0057347E" w:rsidRPr="00CB2033">
        <w:rPr>
          <w:rFonts w:ascii="Times New Roman" w:hAnsi="Times New Roman"/>
          <w:spacing w:val="-2"/>
          <w:lang w:val="nl-NL"/>
        </w:rPr>
        <w:t xml:space="preserve"> </w:t>
      </w:r>
      <w:r w:rsidR="00A10041" w:rsidRPr="00CB2033">
        <w:rPr>
          <w:rFonts w:ascii="Times New Roman" w:hAnsi="Times New Roman"/>
          <w:spacing w:val="-2"/>
          <w:lang w:val="nl-NL"/>
        </w:rPr>
        <w:t xml:space="preserve">trong đó, </w:t>
      </w:r>
      <w:r w:rsidR="007173A5" w:rsidRPr="00CB2033">
        <w:rPr>
          <w:rFonts w:ascii="Times New Roman" w:hAnsi="Times New Roman"/>
          <w:spacing w:val="-2"/>
          <w:lang w:val="nl-NL"/>
        </w:rPr>
        <w:t xml:space="preserve">thu nội địa vượt cả tổng mức và </w:t>
      </w:r>
      <w:r w:rsidR="00AB1B0E" w:rsidRPr="00CB2033">
        <w:rPr>
          <w:rFonts w:ascii="Times New Roman" w:hAnsi="Times New Roman"/>
          <w:spacing w:val="-2"/>
          <w:lang w:val="nl-NL"/>
        </w:rPr>
        <w:t xml:space="preserve">cân đối </w:t>
      </w:r>
      <w:r w:rsidR="00FB3C6A" w:rsidRPr="00CB2033">
        <w:rPr>
          <w:rFonts w:ascii="Times New Roman" w:hAnsi="Times New Roman"/>
          <w:spacing w:val="-2"/>
          <w:lang w:val="nl-NL"/>
        </w:rPr>
        <w:t xml:space="preserve">chung </w:t>
      </w:r>
      <w:r w:rsidR="007173A5" w:rsidRPr="00CB2033">
        <w:rPr>
          <w:rFonts w:ascii="Times New Roman" w:hAnsi="Times New Roman"/>
          <w:spacing w:val="-2"/>
          <w:lang w:val="nl-NL"/>
        </w:rPr>
        <w:t>ngân sách địa phương</w:t>
      </w:r>
      <w:r w:rsidR="001E06B9" w:rsidRPr="00CB2033">
        <w:rPr>
          <w:rFonts w:ascii="Times New Roman" w:hAnsi="Times New Roman"/>
          <w:spacing w:val="-2"/>
          <w:lang w:val="nl-NL"/>
        </w:rPr>
        <w:t xml:space="preserve">; </w:t>
      </w:r>
      <w:r w:rsidR="00BF720F" w:rsidRPr="00CB2033">
        <w:rPr>
          <w:rFonts w:ascii="Times New Roman" w:hAnsi="Times New Roman"/>
          <w:spacing w:val="-2"/>
          <w:lang w:val="nl-NL"/>
        </w:rPr>
        <w:t xml:space="preserve">thu tiền sử dụng đất vượt dự toán </w:t>
      </w:r>
      <w:r w:rsidR="00A10041" w:rsidRPr="00CB2033">
        <w:rPr>
          <w:rFonts w:ascii="Times New Roman" w:hAnsi="Times New Roman"/>
          <w:spacing w:val="-2"/>
          <w:lang w:val="nl-NL"/>
        </w:rPr>
        <w:t>khá lớn</w:t>
      </w:r>
      <w:r w:rsidR="00BF720F" w:rsidRPr="00CB2033">
        <w:rPr>
          <w:rFonts w:ascii="Times New Roman" w:hAnsi="Times New Roman"/>
          <w:spacing w:val="-2"/>
          <w:lang w:val="nl-NL"/>
        </w:rPr>
        <w:t xml:space="preserve"> tạo thêm nguồn lực thực hiện nhiệm vụ chi đầu tư phát triển; 13/13 huyện, thị xã, thành phố đều có tăng thu thuế, phí, vừa đảm bảo các nhiệm vụ chi thường xuyên, </w:t>
      </w:r>
      <w:r w:rsidR="00866060" w:rsidRPr="00CB2033">
        <w:rPr>
          <w:rFonts w:ascii="Times New Roman" w:hAnsi="Times New Roman"/>
          <w:spacing w:val="-2"/>
          <w:lang w:val="nl-NL"/>
        </w:rPr>
        <w:t xml:space="preserve">vừa có điều kiện </w:t>
      </w:r>
      <w:r w:rsidR="008D3E66" w:rsidRPr="00CB2033">
        <w:rPr>
          <w:rFonts w:ascii="Times New Roman" w:hAnsi="Times New Roman"/>
          <w:spacing w:val="-2"/>
          <w:lang w:val="nl-NL"/>
        </w:rPr>
        <w:t>bổ sung</w:t>
      </w:r>
      <w:r w:rsidR="00BF720F" w:rsidRPr="00CB2033">
        <w:rPr>
          <w:rFonts w:ascii="Times New Roman" w:hAnsi="Times New Roman"/>
          <w:spacing w:val="-2"/>
          <w:lang w:val="nl-NL"/>
        </w:rPr>
        <w:t xml:space="preserve"> nguồn lực thực hiện các cơ chế chính sách do huyện, xã ban hành</w:t>
      </w:r>
      <w:r w:rsidR="008D3E66" w:rsidRPr="00CB2033">
        <w:rPr>
          <w:rFonts w:ascii="Times New Roman" w:hAnsi="Times New Roman"/>
          <w:spacing w:val="-2"/>
          <w:lang w:val="nl-NL"/>
        </w:rPr>
        <w:t xml:space="preserve"> và các nhiệm vụ </w:t>
      </w:r>
      <w:r w:rsidR="00866060" w:rsidRPr="00CB2033">
        <w:rPr>
          <w:rFonts w:ascii="Times New Roman" w:hAnsi="Times New Roman"/>
          <w:spacing w:val="-2"/>
          <w:lang w:val="nl-NL"/>
        </w:rPr>
        <w:t xml:space="preserve">cần thiết, cấp bách theo phân cấp của các </w:t>
      </w:r>
      <w:r w:rsidR="008D3E66" w:rsidRPr="00CB2033">
        <w:rPr>
          <w:rFonts w:ascii="Times New Roman" w:hAnsi="Times New Roman"/>
          <w:spacing w:val="-2"/>
          <w:lang w:val="nl-NL"/>
        </w:rPr>
        <w:t>địa phương</w:t>
      </w:r>
      <w:r w:rsidR="00CE174C" w:rsidRPr="00CB2033">
        <w:rPr>
          <w:rFonts w:ascii="Times New Roman" w:hAnsi="Times New Roman"/>
          <w:spacing w:val="-2"/>
          <w:lang w:val="nl-NL"/>
        </w:rPr>
        <w:t>.</w:t>
      </w:r>
    </w:p>
    <w:p w14:paraId="244D528A" w14:textId="77777777" w:rsidR="00275025" w:rsidRDefault="0066241D" w:rsidP="00275025">
      <w:pPr>
        <w:spacing w:before="60"/>
        <w:ind w:firstLine="720"/>
        <w:jc w:val="both"/>
        <w:rPr>
          <w:rFonts w:ascii="Times New Roman" w:hAnsi="Times New Roman"/>
          <w:spacing w:val="-2"/>
          <w:lang w:val="nl-NL"/>
        </w:rPr>
      </w:pPr>
      <w:r w:rsidRPr="00CB2033">
        <w:rPr>
          <w:rFonts w:ascii="Times New Roman" w:hAnsi="Times New Roman"/>
          <w:spacing w:val="-2"/>
          <w:lang w:val="nl-NL"/>
        </w:rPr>
        <w:t xml:space="preserve">Tuy vậy, </w:t>
      </w:r>
      <w:r w:rsidR="00795397">
        <w:rPr>
          <w:rFonts w:ascii="Times New Roman" w:hAnsi="Times New Roman"/>
          <w:spacing w:val="-2"/>
          <w:lang w:val="nl-NL"/>
        </w:rPr>
        <w:t>trong tổng thu dự kiến đã bao gồm các khoản thu lớn, phát sinh ngoài kế hoạch (</w:t>
      </w:r>
      <w:r w:rsidRPr="00CB2033">
        <w:rPr>
          <w:rFonts w:ascii="Times New Roman" w:hAnsi="Times New Roman"/>
          <w:spacing w:val="-2"/>
          <w:lang w:val="nl-NL"/>
        </w:rPr>
        <w:t>912 tỷ đồng</w:t>
      </w:r>
      <w:r w:rsidR="00795397">
        <w:rPr>
          <w:rFonts w:ascii="Times New Roman" w:hAnsi="Times New Roman"/>
          <w:spacing w:val="-2"/>
          <w:lang w:val="nl-NL"/>
        </w:rPr>
        <w:t>)</w:t>
      </w:r>
      <w:r w:rsidRPr="00CB2033">
        <w:rPr>
          <w:rFonts w:ascii="Times New Roman" w:hAnsi="Times New Roman"/>
          <w:spacing w:val="-2"/>
          <w:lang w:val="nl-NL"/>
        </w:rPr>
        <w:t xml:space="preserve"> như: 216 tỷ đồng thu thuế giá trị gia tăng của Công ty Formosa</w:t>
      </w:r>
      <w:r w:rsidRPr="00CB2033">
        <w:rPr>
          <w:rStyle w:val="FootnoteReference"/>
          <w:rFonts w:ascii="Times New Roman" w:hAnsi="Times New Roman"/>
          <w:spacing w:val="-2"/>
          <w:lang w:val="nl-NL"/>
        </w:rPr>
        <w:footnoteReference w:id="6"/>
      </w:r>
      <w:r w:rsidRPr="00CB2033">
        <w:rPr>
          <w:rFonts w:ascii="Times New Roman" w:hAnsi="Times New Roman"/>
          <w:spacing w:val="-2"/>
          <w:lang w:val="nl-NL"/>
        </w:rPr>
        <w:t>; 197 tỷ đồng Công ty Formosa nộp thừa thuế nhà thầu; 170 tỷ thu từ thuế TNDN chuyển nh</w:t>
      </w:r>
      <w:r w:rsidRPr="00CB2033">
        <w:rPr>
          <w:rFonts w:ascii="Times New Roman" w:hAnsi="Times New Roman" w:hint="eastAsia"/>
          <w:spacing w:val="-2"/>
          <w:lang w:val="nl-NL"/>
        </w:rPr>
        <w:t>ư</w:t>
      </w:r>
      <w:r w:rsidRPr="00CB2033">
        <w:rPr>
          <w:rFonts w:ascii="Times New Roman" w:hAnsi="Times New Roman"/>
          <w:spacing w:val="-2"/>
          <w:lang w:val="nl-NL"/>
        </w:rPr>
        <w:t xml:space="preserve">ợng vốn của Công ty CP Nhiệt </w:t>
      </w:r>
      <w:r w:rsidRPr="00CB2033">
        <w:rPr>
          <w:rFonts w:ascii="Times New Roman" w:hAnsi="Times New Roman" w:hint="eastAsia"/>
          <w:spacing w:val="-2"/>
          <w:lang w:val="nl-NL"/>
        </w:rPr>
        <w:t>đ</w:t>
      </w:r>
      <w:r w:rsidRPr="00CB2033">
        <w:rPr>
          <w:rFonts w:ascii="Times New Roman" w:hAnsi="Times New Roman"/>
          <w:spacing w:val="-2"/>
          <w:lang w:val="nl-NL"/>
        </w:rPr>
        <w:t xml:space="preserve">iện Vũng Áng II; 96 tỷ thuế TNDN do Tổng công ty </w:t>
      </w:r>
      <w:r w:rsidRPr="00CB2033">
        <w:rPr>
          <w:rFonts w:ascii="Times New Roman" w:hAnsi="Times New Roman" w:hint="eastAsia"/>
          <w:spacing w:val="-2"/>
          <w:lang w:val="nl-NL"/>
        </w:rPr>
        <w:t>Đ</w:t>
      </w:r>
      <w:r w:rsidRPr="00CB2033">
        <w:rPr>
          <w:rFonts w:ascii="Times New Roman" w:hAnsi="Times New Roman"/>
          <w:spacing w:val="-2"/>
          <w:lang w:val="nl-NL"/>
        </w:rPr>
        <w:t xml:space="preserve">iện lực Dầu Khí tạm phân bổ cho Nhà máy Nhiệt </w:t>
      </w:r>
      <w:r w:rsidRPr="00CB2033">
        <w:rPr>
          <w:rFonts w:ascii="Times New Roman" w:hAnsi="Times New Roman" w:hint="eastAsia"/>
          <w:spacing w:val="-2"/>
          <w:lang w:val="nl-NL"/>
        </w:rPr>
        <w:t>đ</w:t>
      </w:r>
      <w:r w:rsidRPr="00CB2033">
        <w:rPr>
          <w:rFonts w:ascii="Times New Roman" w:hAnsi="Times New Roman"/>
          <w:spacing w:val="-2"/>
          <w:lang w:val="nl-NL"/>
        </w:rPr>
        <w:t xml:space="preserve">iện Vũng Áng I; 50 tỷ đồng lệ phí trước bạ ô tô do chính sách bán hàng của của Vinfast; 50 tỷ thuế từ khu vực kinh tế ngoài quốc doanh; 48 tỷ thu khác ngân sách từ nguồn ký quỹ hợp đồng xuất khẩu lao động các năm trước; 36 tỷ Thuế GTGT của Công ty </w:t>
      </w:r>
      <w:r w:rsidRPr="00CB2033">
        <w:rPr>
          <w:rFonts w:ascii="Times New Roman" w:hAnsi="Times New Roman" w:hint="eastAsia"/>
          <w:spacing w:val="-2"/>
          <w:lang w:val="nl-NL"/>
        </w:rPr>
        <w:t>Đ</w:t>
      </w:r>
      <w:r w:rsidRPr="00CB2033">
        <w:rPr>
          <w:rFonts w:ascii="Times New Roman" w:hAnsi="Times New Roman"/>
          <w:spacing w:val="-2"/>
          <w:lang w:val="nl-NL"/>
        </w:rPr>
        <w:t xml:space="preserve">iện lực Hà Tĩnh do TCT </w:t>
      </w:r>
      <w:r w:rsidRPr="00CB2033">
        <w:rPr>
          <w:rFonts w:ascii="Times New Roman" w:hAnsi="Times New Roman" w:hint="eastAsia"/>
          <w:spacing w:val="-2"/>
          <w:lang w:val="nl-NL"/>
        </w:rPr>
        <w:t>Đ</w:t>
      </w:r>
      <w:r w:rsidRPr="00CB2033">
        <w:rPr>
          <w:rFonts w:ascii="Times New Roman" w:hAnsi="Times New Roman"/>
          <w:spacing w:val="-2"/>
          <w:lang w:val="nl-NL"/>
        </w:rPr>
        <w:t>iện lực Miền Bắc phân bổ lại thuế GTGT n</w:t>
      </w:r>
      <w:r w:rsidRPr="00CB2033">
        <w:rPr>
          <w:rFonts w:ascii="Times New Roman" w:hAnsi="Times New Roman" w:hint="eastAsia"/>
          <w:spacing w:val="-2"/>
          <w:lang w:val="nl-NL"/>
        </w:rPr>
        <w:t>ă</w:t>
      </w:r>
      <w:r w:rsidRPr="00CB2033">
        <w:rPr>
          <w:rFonts w:ascii="Times New Roman" w:hAnsi="Times New Roman"/>
          <w:spacing w:val="-2"/>
          <w:lang w:val="nl-NL"/>
        </w:rPr>
        <w:t>m 2020; 28 tỷ do thu hồi các khoản chi n</w:t>
      </w:r>
      <w:r w:rsidRPr="00CB2033">
        <w:rPr>
          <w:rFonts w:ascii="Times New Roman" w:hAnsi="Times New Roman" w:hint="eastAsia"/>
          <w:spacing w:val="-2"/>
          <w:lang w:val="nl-NL"/>
        </w:rPr>
        <w:t>ă</w:t>
      </w:r>
      <w:r w:rsidRPr="00CB2033">
        <w:rPr>
          <w:rFonts w:ascii="Times New Roman" w:hAnsi="Times New Roman"/>
          <w:spacing w:val="-2"/>
          <w:lang w:val="nl-NL"/>
        </w:rPr>
        <w:t>m tr</w:t>
      </w:r>
      <w:r w:rsidRPr="00CB2033">
        <w:rPr>
          <w:rFonts w:ascii="Times New Roman" w:hAnsi="Times New Roman" w:hint="eastAsia"/>
          <w:spacing w:val="-2"/>
          <w:lang w:val="nl-NL"/>
        </w:rPr>
        <w:t>ư</w:t>
      </w:r>
      <w:r w:rsidRPr="00CB2033">
        <w:rPr>
          <w:rFonts w:ascii="Times New Roman" w:hAnsi="Times New Roman"/>
          <w:spacing w:val="-2"/>
          <w:lang w:val="nl-NL"/>
        </w:rPr>
        <w:t>ớc; 21 tỷ thuế thu nhập cá nhân từ chuyển nh</w:t>
      </w:r>
      <w:r w:rsidRPr="00CB2033">
        <w:rPr>
          <w:rFonts w:ascii="Times New Roman" w:hAnsi="Times New Roman" w:hint="eastAsia"/>
          <w:spacing w:val="-2"/>
          <w:lang w:val="nl-NL"/>
        </w:rPr>
        <w:t>ư</w:t>
      </w:r>
      <w:r w:rsidRPr="00CB2033">
        <w:rPr>
          <w:rFonts w:ascii="Times New Roman" w:hAnsi="Times New Roman"/>
          <w:spacing w:val="-2"/>
          <w:lang w:val="nl-NL"/>
        </w:rPr>
        <w:t>ợng bất động sản.</w:t>
      </w:r>
    </w:p>
    <w:p w14:paraId="6A8D0671" w14:textId="509D412C" w:rsidR="00275025" w:rsidRPr="00275025" w:rsidRDefault="00275025" w:rsidP="00275025">
      <w:pPr>
        <w:spacing w:before="60"/>
        <w:ind w:firstLine="720"/>
        <w:jc w:val="both"/>
        <w:rPr>
          <w:rFonts w:ascii="Times New Roman" w:hAnsi="Times New Roman"/>
          <w:spacing w:val="-2"/>
          <w:lang w:val="nl-NL"/>
        </w:rPr>
      </w:pPr>
      <w:r w:rsidRPr="00275025">
        <w:rPr>
          <w:rFonts w:ascii="Times New Roman" w:hAnsi="Times New Roman"/>
          <w:shd w:val="clear" w:color="auto" w:fill="FFFFFF"/>
        </w:rPr>
        <w:t xml:space="preserve">Bên cạnh đó, </w:t>
      </w:r>
      <w:r w:rsidR="000C1821">
        <w:rPr>
          <w:rFonts w:ascii="Times New Roman" w:hAnsi="Times New Roman"/>
          <w:shd w:val="clear" w:color="auto" w:fill="FFFFFF"/>
        </w:rPr>
        <w:t xml:space="preserve">sau khi </w:t>
      </w:r>
      <w:r w:rsidRPr="00275025">
        <w:rPr>
          <w:rFonts w:ascii="Times New Roman" w:hAnsi="Times New Roman"/>
          <w:shd w:val="clear" w:color="auto" w:fill="FFFFFF"/>
        </w:rPr>
        <w:t xml:space="preserve">loại trừ tiền sử dụng đất, xổ số kiến thiết và các khoản ghi thu, ghi chi thì thu từ thuế, phí các cấp ngân sách địa phương hưởng ước đạt 4.769 tỷ đồng (bằng 94,7% dự toán), trong đó ngân sách tỉnh hưởng khoảng 3.525 tỷ đồng (bằng 83% dự toán), ngân sách cấp huyện, cấp xã đạt khoảng 1.244 tỷ đồng (bằng 157,2% dự toán); trường hợp </w:t>
      </w:r>
      <w:r w:rsidRPr="00275025">
        <w:rPr>
          <w:rFonts w:ascii="Times New Roman" w:hAnsi="Times New Roman"/>
          <w:lang w:val="nl-NL"/>
        </w:rPr>
        <w:t xml:space="preserve">trong năm 2021 </w:t>
      </w:r>
      <w:r w:rsidRPr="00275025">
        <w:rPr>
          <w:rFonts w:ascii="Times New Roman" w:hAnsi="Times New Roman"/>
          <w:shd w:val="clear" w:color="auto" w:fill="FFFFFF"/>
        </w:rPr>
        <w:t>thu đủ 1.000 tỷ đồng từ xử lý kiến nghị thanh tra thuế Formosa thì ngân sách tỉnh cơ bản đảm bảo nguồn thu theo dự toán giao đầu năm.</w:t>
      </w:r>
    </w:p>
    <w:p w14:paraId="11D3B214" w14:textId="77777777" w:rsidR="001A26DD" w:rsidRPr="00CB2033" w:rsidRDefault="00D970D8" w:rsidP="007E75BD">
      <w:pPr>
        <w:spacing w:before="60"/>
        <w:ind w:firstLine="720"/>
        <w:jc w:val="both"/>
        <w:rPr>
          <w:rFonts w:ascii="Times New Roman" w:hAnsi="Times New Roman"/>
          <w:lang w:val="nl-NL"/>
        </w:rPr>
      </w:pPr>
      <w:r w:rsidRPr="00CB2033">
        <w:rPr>
          <w:rFonts w:ascii="Times New Roman" w:hAnsi="Times New Roman"/>
          <w:b/>
          <w:lang w:val="nl-NL"/>
        </w:rPr>
        <w:t>2.</w:t>
      </w:r>
      <w:r w:rsidR="001A26DD" w:rsidRPr="00CB2033">
        <w:rPr>
          <w:rFonts w:ascii="Times New Roman" w:hAnsi="Times New Roman"/>
          <w:b/>
          <w:lang w:val="nl-NL"/>
        </w:rPr>
        <w:t xml:space="preserve"> Về chi ngân sách</w:t>
      </w:r>
      <w:r w:rsidR="001E77AB" w:rsidRPr="00CB2033">
        <w:rPr>
          <w:rFonts w:ascii="Times New Roman" w:hAnsi="Times New Roman"/>
          <w:b/>
          <w:lang w:val="nl-NL"/>
        </w:rPr>
        <w:t>:</w:t>
      </w:r>
    </w:p>
    <w:p w14:paraId="01635447" w14:textId="438113F6" w:rsidR="005E3909" w:rsidRPr="00CB2033" w:rsidRDefault="005E3909" w:rsidP="007E75BD">
      <w:pPr>
        <w:spacing w:before="60"/>
        <w:ind w:firstLine="720"/>
        <w:jc w:val="both"/>
        <w:rPr>
          <w:rFonts w:ascii="Times New Roman" w:hAnsi="Times New Roman"/>
          <w:spacing w:val="-2"/>
          <w:lang w:val="nl-NL"/>
        </w:rPr>
      </w:pPr>
      <w:r w:rsidRPr="00CB2033">
        <w:rPr>
          <w:rFonts w:ascii="Times New Roman" w:hAnsi="Times New Roman"/>
          <w:spacing w:val="-2"/>
          <w:lang w:val="nl-NL"/>
        </w:rPr>
        <w:t xml:space="preserve">- Chi ngân sách </w:t>
      </w:r>
      <w:r w:rsidRPr="00CB2033">
        <w:rPr>
          <w:rFonts w:ascii="Times New Roman" w:hAnsi="Times New Roman" w:hint="eastAsia"/>
          <w:spacing w:val="-2"/>
          <w:lang w:val="nl-NL"/>
        </w:rPr>
        <w:t>đ</w:t>
      </w:r>
      <w:r w:rsidRPr="00CB2033">
        <w:rPr>
          <w:rFonts w:ascii="Times New Roman" w:hAnsi="Times New Roman"/>
          <w:spacing w:val="-2"/>
          <w:lang w:val="nl-NL"/>
        </w:rPr>
        <w:t xml:space="preserve">ảm bảo tiến </w:t>
      </w:r>
      <w:r w:rsidRPr="00CB2033">
        <w:rPr>
          <w:rFonts w:ascii="Times New Roman" w:hAnsi="Times New Roman" w:hint="eastAsia"/>
          <w:spacing w:val="-2"/>
          <w:lang w:val="nl-NL"/>
        </w:rPr>
        <w:t>đ</w:t>
      </w:r>
      <w:r w:rsidRPr="00CB2033">
        <w:rPr>
          <w:rFonts w:ascii="Times New Roman" w:hAnsi="Times New Roman"/>
          <w:spacing w:val="-2"/>
          <w:lang w:val="nl-NL"/>
        </w:rPr>
        <w:t xml:space="preserve">ộ theo dự toán, </w:t>
      </w:r>
      <w:r w:rsidRPr="00CB2033">
        <w:rPr>
          <w:rFonts w:ascii="Times New Roman" w:hAnsi="Times New Roman" w:hint="eastAsia"/>
          <w:spacing w:val="-2"/>
          <w:lang w:val="nl-NL"/>
        </w:rPr>
        <w:t>đá</w:t>
      </w:r>
      <w:r w:rsidRPr="00CB2033">
        <w:rPr>
          <w:rFonts w:ascii="Times New Roman" w:hAnsi="Times New Roman"/>
          <w:spacing w:val="-2"/>
          <w:lang w:val="nl-NL"/>
        </w:rPr>
        <w:t xml:space="preserve">p ứng </w:t>
      </w:r>
      <w:r w:rsidRPr="00CB2033">
        <w:rPr>
          <w:rFonts w:ascii="Times New Roman" w:hAnsi="Times New Roman" w:hint="eastAsia"/>
          <w:spacing w:val="-2"/>
          <w:lang w:val="nl-NL"/>
        </w:rPr>
        <w:t>đ</w:t>
      </w:r>
      <w:r w:rsidRPr="00CB2033">
        <w:rPr>
          <w:rFonts w:ascii="Times New Roman" w:hAnsi="Times New Roman"/>
          <w:spacing w:val="-2"/>
          <w:lang w:val="nl-NL"/>
        </w:rPr>
        <w:t xml:space="preserve">ủ nguồn kinh phí cho các hoạt </w:t>
      </w:r>
      <w:r w:rsidRPr="00CB2033">
        <w:rPr>
          <w:rFonts w:ascii="Times New Roman" w:hAnsi="Times New Roman" w:hint="eastAsia"/>
          <w:spacing w:val="-2"/>
          <w:lang w:val="nl-NL"/>
        </w:rPr>
        <w:t>đ</w:t>
      </w:r>
      <w:r w:rsidRPr="00CB2033">
        <w:rPr>
          <w:rFonts w:ascii="Times New Roman" w:hAnsi="Times New Roman"/>
          <w:spacing w:val="-2"/>
          <w:lang w:val="nl-NL"/>
        </w:rPr>
        <w:t xml:space="preserve">ộng hành chính, sự nghiệp các cấp, các ngành; các chế </w:t>
      </w:r>
      <w:r w:rsidRPr="00CB2033">
        <w:rPr>
          <w:rFonts w:ascii="Times New Roman" w:hAnsi="Times New Roman" w:hint="eastAsia"/>
          <w:spacing w:val="-2"/>
          <w:lang w:val="nl-NL"/>
        </w:rPr>
        <w:t>đ</w:t>
      </w:r>
      <w:r w:rsidRPr="00CB2033">
        <w:rPr>
          <w:rFonts w:ascii="Times New Roman" w:hAnsi="Times New Roman"/>
          <w:spacing w:val="-2"/>
          <w:lang w:val="nl-NL"/>
        </w:rPr>
        <w:t xml:space="preserve">ộ an sinh xã hội, chính sách phát triển; thực nhiệm vụ phòng chống dịch Covid-19, dịch tả lợn Châu phi, khôi phục sản xuất, </w:t>
      </w:r>
      <w:r w:rsidRPr="00CB2033">
        <w:rPr>
          <w:rFonts w:ascii="Times New Roman" w:hAnsi="Times New Roman" w:hint="eastAsia"/>
          <w:spacing w:val="-2"/>
          <w:lang w:val="nl-NL"/>
        </w:rPr>
        <w:t>đ</w:t>
      </w:r>
      <w:r w:rsidRPr="00CB2033">
        <w:rPr>
          <w:rFonts w:ascii="Times New Roman" w:hAnsi="Times New Roman"/>
          <w:spacing w:val="-2"/>
          <w:lang w:val="nl-NL"/>
        </w:rPr>
        <w:t xml:space="preserve">ảm bảo an ninh quốc phòng; bố trí kịp thời nguồn vốn cho </w:t>
      </w:r>
      <w:r w:rsidRPr="00CB2033">
        <w:rPr>
          <w:rFonts w:ascii="Times New Roman" w:hAnsi="Times New Roman" w:hint="eastAsia"/>
          <w:spacing w:val="-2"/>
          <w:lang w:val="nl-NL"/>
        </w:rPr>
        <w:t>đ</w:t>
      </w:r>
      <w:r w:rsidRPr="00CB2033">
        <w:rPr>
          <w:rFonts w:ascii="Times New Roman" w:hAnsi="Times New Roman"/>
          <w:spacing w:val="-2"/>
          <w:lang w:val="nl-NL"/>
        </w:rPr>
        <w:t>ầu t</w:t>
      </w:r>
      <w:r w:rsidRPr="00CB2033">
        <w:rPr>
          <w:rFonts w:ascii="Times New Roman" w:hAnsi="Times New Roman" w:hint="eastAsia"/>
          <w:spacing w:val="-2"/>
          <w:lang w:val="nl-NL"/>
        </w:rPr>
        <w:t>ư</w:t>
      </w:r>
      <w:r w:rsidRPr="00CB2033">
        <w:rPr>
          <w:rFonts w:ascii="Times New Roman" w:hAnsi="Times New Roman"/>
          <w:spacing w:val="-2"/>
          <w:lang w:val="nl-NL"/>
        </w:rPr>
        <w:t xml:space="preserve"> phát triển, bổ sung nguồn vốn chi trả nợ </w:t>
      </w:r>
      <w:r w:rsidRPr="00CB2033">
        <w:rPr>
          <w:rFonts w:ascii="Times New Roman" w:hAnsi="Times New Roman" w:hint="eastAsia"/>
          <w:spacing w:val="-2"/>
          <w:lang w:val="nl-NL"/>
        </w:rPr>
        <w:t>đ</w:t>
      </w:r>
      <w:r w:rsidRPr="00CB2033">
        <w:rPr>
          <w:rFonts w:ascii="Times New Roman" w:hAnsi="Times New Roman"/>
          <w:spacing w:val="-2"/>
          <w:lang w:val="nl-NL"/>
        </w:rPr>
        <w:t xml:space="preserve">ọng XDCB và thực hiện một số dự án cấp thiết trên </w:t>
      </w:r>
      <w:r w:rsidRPr="00CB2033">
        <w:rPr>
          <w:rFonts w:ascii="Times New Roman" w:hAnsi="Times New Roman" w:hint="eastAsia"/>
          <w:spacing w:val="-2"/>
          <w:lang w:val="nl-NL"/>
        </w:rPr>
        <w:t>đ</w:t>
      </w:r>
      <w:r w:rsidRPr="00CB2033">
        <w:rPr>
          <w:rFonts w:ascii="Times New Roman" w:hAnsi="Times New Roman"/>
          <w:spacing w:val="-2"/>
          <w:lang w:val="nl-NL"/>
        </w:rPr>
        <w:t>ịa bàn theo Nghị quyết của H</w:t>
      </w:r>
      <w:r w:rsidRPr="00CB2033">
        <w:rPr>
          <w:rFonts w:ascii="Times New Roman" w:hAnsi="Times New Roman" w:hint="eastAsia"/>
          <w:spacing w:val="-2"/>
          <w:lang w:val="nl-NL"/>
        </w:rPr>
        <w:t>Đ</w:t>
      </w:r>
      <w:r w:rsidRPr="00CB2033">
        <w:rPr>
          <w:rFonts w:ascii="Times New Roman" w:hAnsi="Times New Roman"/>
          <w:spacing w:val="-2"/>
          <w:lang w:val="nl-NL"/>
        </w:rPr>
        <w:t xml:space="preserve">ND tỉnh; kịp thời </w:t>
      </w:r>
      <w:r w:rsidRPr="00CB2033">
        <w:rPr>
          <w:rFonts w:ascii="Times New Roman" w:hAnsi="Times New Roman" w:hint="eastAsia"/>
          <w:spacing w:val="-2"/>
          <w:lang w:val="nl-NL"/>
        </w:rPr>
        <w:t>đá</w:t>
      </w:r>
      <w:r w:rsidRPr="00CB2033">
        <w:rPr>
          <w:rFonts w:ascii="Times New Roman" w:hAnsi="Times New Roman"/>
          <w:spacing w:val="-2"/>
          <w:lang w:val="nl-NL"/>
        </w:rPr>
        <w:t xml:space="preserve">p ứng nguồn thực hiện các nhiệm vụ </w:t>
      </w:r>
      <w:r w:rsidRPr="00CB2033">
        <w:rPr>
          <w:rFonts w:ascii="Times New Roman" w:hAnsi="Times New Roman" w:hint="eastAsia"/>
          <w:spacing w:val="-2"/>
          <w:lang w:val="nl-NL"/>
        </w:rPr>
        <w:t>đ</w:t>
      </w:r>
      <w:r w:rsidRPr="00CB2033">
        <w:rPr>
          <w:rFonts w:ascii="Times New Roman" w:hAnsi="Times New Roman"/>
          <w:spacing w:val="-2"/>
          <w:lang w:val="nl-NL"/>
        </w:rPr>
        <w:t>ột xuất</w:t>
      </w:r>
      <w:r w:rsidR="00757422" w:rsidRPr="00CB2033">
        <w:rPr>
          <w:rFonts w:ascii="Times New Roman" w:hAnsi="Times New Roman"/>
          <w:spacing w:val="-2"/>
          <w:lang w:val="nl-NL"/>
        </w:rPr>
        <w:t>,</w:t>
      </w:r>
      <w:r w:rsidRPr="00CB2033">
        <w:rPr>
          <w:rFonts w:ascii="Times New Roman" w:hAnsi="Times New Roman"/>
          <w:spacing w:val="-2"/>
          <w:lang w:val="nl-NL"/>
        </w:rPr>
        <w:t xml:space="preserve"> cấp bách thực hiện các mục tiêu phát triển kinh tế - xã hội của tỉnh.</w:t>
      </w:r>
    </w:p>
    <w:p w14:paraId="5AA4E54F" w14:textId="7B0F8144" w:rsidR="005E3909" w:rsidRPr="00CB2033" w:rsidRDefault="005E3909" w:rsidP="007E75BD">
      <w:pPr>
        <w:spacing w:before="60"/>
        <w:ind w:firstLine="720"/>
        <w:jc w:val="both"/>
        <w:rPr>
          <w:rFonts w:ascii="Times New Roman" w:hAnsi="Times New Roman"/>
          <w:spacing w:val="-2"/>
          <w:lang w:val="nl-NL"/>
        </w:rPr>
      </w:pPr>
      <w:r w:rsidRPr="00CB2033">
        <w:rPr>
          <w:rFonts w:ascii="Times New Roman" w:hAnsi="Times New Roman"/>
          <w:spacing w:val="-2"/>
          <w:lang w:val="nl-NL"/>
        </w:rPr>
        <w:lastRenderedPageBreak/>
        <w:t xml:space="preserve">- Tỉnh đã chủ </w:t>
      </w:r>
      <w:r w:rsidRPr="00CB2033">
        <w:rPr>
          <w:rFonts w:ascii="Times New Roman" w:hAnsi="Times New Roman" w:hint="eastAsia"/>
          <w:spacing w:val="-2"/>
          <w:lang w:val="nl-NL"/>
        </w:rPr>
        <w:t>đ</w:t>
      </w:r>
      <w:r w:rsidRPr="00CB2033">
        <w:rPr>
          <w:rFonts w:ascii="Times New Roman" w:hAnsi="Times New Roman"/>
          <w:spacing w:val="-2"/>
          <w:lang w:val="nl-NL"/>
        </w:rPr>
        <w:t xml:space="preserve">ộng rà soát, sắp xếp </w:t>
      </w:r>
      <w:r w:rsidRPr="00CB2033">
        <w:rPr>
          <w:rFonts w:ascii="Times New Roman" w:hAnsi="Times New Roman" w:hint="eastAsia"/>
          <w:spacing w:val="-2"/>
          <w:lang w:val="nl-NL"/>
        </w:rPr>
        <w:t>đ</w:t>
      </w:r>
      <w:r w:rsidRPr="00CB2033">
        <w:rPr>
          <w:rFonts w:ascii="Times New Roman" w:hAnsi="Times New Roman"/>
          <w:spacing w:val="-2"/>
          <w:lang w:val="nl-NL"/>
        </w:rPr>
        <w:t xml:space="preserve">ể cắt giảm tối </w:t>
      </w:r>
      <w:r w:rsidRPr="00CB2033">
        <w:rPr>
          <w:rFonts w:ascii="Times New Roman" w:hAnsi="Times New Roman" w:hint="eastAsia"/>
          <w:spacing w:val="-2"/>
          <w:lang w:val="nl-NL"/>
        </w:rPr>
        <w:t>đ</w:t>
      </w:r>
      <w:r w:rsidRPr="00CB2033">
        <w:rPr>
          <w:rFonts w:ascii="Times New Roman" w:hAnsi="Times New Roman"/>
          <w:spacing w:val="-2"/>
          <w:lang w:val="nl-NL"/>
        </w:rPr>
        <w:t>a hoặc lùi thời gian thực hiện các nhiệm vụ chi ch</w:t>
      </w:r>
      <w:r w:rsidRPr="00CB2033">
        <w:rPr>
          <w:rFonts w:ascii="Times New Roman" w:hAnsi="Times New Roman" w:hint="eastAsia"/>
          <w:spacing w:val="-2"/>
          <w:lang w:val="nl-NL"/>
        </w:rPr>
        <w:t>ư</w:t>
      </w:r>
      <w:r w:rsidRPr="00CB2033">
        <w:rPr>
          <w:rFonts w:ascii="Times New Roman" w:hAnsi="Times New Roman"/>
          <w:spacing w:val="-2"/>
          <w:lang w:val="nl-NL"/>
        </w:rPr>
        <w:t>a thật sự cần thiết; thực hiện cắt giảm, tiết kiệm thêm dự toán chi th</w:t>
      </w:r>
      <w:r w:rsidRPr="00CB2033">
        <w:rPr>
          <w:rFonts w:ascii="Times New Roman" w:hAnsi="Times New Roman" w:hint="eastAsia"/>
          <w:spacing w:val="-2"/>
          <w:lang w:val="nl-NL"/>
        </w:rPr>
        <w:t>ư</w:t>
      </w:r>
      <w:r w:rsidRPr="00CB2033">
        <w:rPr>
          <w:rFonts w:ascii="Times New Roman" w:hAnsi="Times New Roman"/>
          <w:spacing w:val="-2"/>
          <w:lang w:val="nl-NL"/>
        </w:rPr>
        <w:t>ờng xuyên n</w:t>
      </w:r>
      <w:r w:rsidRPr="00CB2033">
        <w:rPr>
          <w:rFonts w:ascii="Times New Roman" w:hAnsi="Times New Roman" w:hint="eastAsia"/>
          <w:spacing w:val="-2"/>
          <w:lang w:val="nl-NL"/>
        </w:rPr>
        <w:t>ă</w:t>
      </w:r>
      <w:r w:rsidRPr="00CB2033">
        <w:rPr>
          <w:rFonts w:ascii="Times New Roman" w:hAnsi="Times New Roman"/>
          <w:spacing w:val="-2"/>
          <w:lang w:val="nl-NL"/>
        </w:rPr>
        <w:t xml:space="preserve">m 2021 theo Nghị quyết số 58/NQ-CP ngày 08/6/2021 của Chính phủ </w:t>
      </w:r>
      <w:r w:rsidR="002969EE" w:rsidRPr="00CB2033">
        <w:rPr>
          <w:rFonts w:ascii="Times New Roman" w:hAnsi="Times New Roman"/>
          <w:spacing w:val="-2"/>
        </w:rPr>
        <w:t>để bổ sung dự phòng ngân sách địa phương, tập trung cho công tác phòng, chống dịch Covid-19</w:t>
      </w:r>
      <w:r w:rsidRPr="00CB2033">
        <w:rPr>
          <w:rFonts w:ascii="Times New Roman" w:hAnsi="Times New Roman"/>
          <w:spacing w:val="-2"/>
          <w:lang w:val="nl-NL"/>
        </w:rPr>
        <w:t>.</w:t>
      </w:r>
    </w:p>
    <w:p w14:paraId="02FDE66A" w14:textId="06929E67" w:rsidR="005E3909" w:rsidRPr="00CB2033" w:rsidRDefault="005E3909" w:rsidP="007E75BD">
      <w:pPr>
        <w:spacing w:before="60"/>
        <w:ind w:firstLine="720"/>
        <w:jc w:val="both"/>
        <w:rPr>
          <w:rFonts w:ascii="Times New Roman" w:hAnsi="Times New Roman"/>
          <w:spacing w:val="-2"/>
          <w:lang w:val="nl-NL"/>
        </w:rPr>
      </w:pPr>
      <w:r w:rsidRPr="00CB2033">
        <w:rPr>
          <w:rFonts w:ascii="Times New Roman" w:hAnsi="Times New Roman"/>
          <w:spacing w:val="-2"/>
          <w:lang w:val="nl-NL"/>
        </w:rPr>
        <w:t xml:space="preserve">- Việc thực hiện một số </w:t>
      </w:r>
      <w:r w:rsidRPr="00CB2033">
        <w:rPr>
          <w:rFonts w:ascii="Times New Roman" w:hAnsi="Times New Roman" w:hint="eastAsia"/>
          <w:spacing w:val="-2"/>
          <w:lang w:val="nl-NL"/>
        </w:rPr>
        <w:t>đ</w:t>
      </w:r>
      <w:r w:rsidRPr="00CB2033">
        <w:rPr>
          <w:rFonts w:ascii="Times New Roman" w:hAnsi="Times New Roman"/>
          <w:spacing w:val="-2"/>
          <w:lang w:val="nl-NL"/>
        </w:rPr>
        <w:t>ề án, chính sách ch</w:t>
      </w:r>
      <w:r w:rsidRPr="00CB2033">
        <w:rPr>
          <w:rFonts w:ascii="Times New Roman" w:hAnsi="Times New Roman" w:hint="eastAsia"/>
          <w:spacing w:val="-2"/>
          <w:lang w:val="nl-NL"/>
        </w:rPr>
        <w:t>ư</w:t>
      </w:r>
      <w:r w:rsidRPr="00CB2033">
        <w:rPr>
          <w:rFonts w:ascii="Times New Roman" w:hAnsi="Times New Roman"/>
          <w:spacing w:val="-2"/>
          <w:lang w:val="nl-NL"/>
        </w:rPr>
        <w:t xml:space="preserve">a </w:t>
      </w:r>
      <w:r w:rsidRPr="00CB2033">
        <w:rPr>
          <w:rFonts w:ascii="Times New Roman" w:hAnsi="Times New Roman" w:hint="eastAsia"/>
          <w:spacing w:val="-2"/>
          <w:lang w:val="nl-NL"/>
        </w:rPr>
        <w:t>đ</w:t>
      </w:r>
      <w:r w:rsidRPr="00CB2033">
        <w:rPr>
          <w:rFonts w:ascii="Times New Roman" w:hAnsi="Times New Roman"/>
          <w:spacing w:val="-2"/>
          <w:lang w:val="nl-NL"/>
        </w:rPr>
        <w:t xml:space="preserve">ảm bảo tiến </w:t>
      </w:r>
      <w:r w:rsidRPr="00CB2033">
        <w:rPr>
          <w:rFonts w:ascii="Times New Roman" w:hAnsi="Times New Roman" w:hint="eastAsia"/>
          <w:spacing w:val="-2"/>
          <w:lang w:val="nl-NL"/>
        </w:rPr>
        <w:t>đ</w:t>
      </w:r>
      <w:r w:rsidRPr="00CB2033">
        <w:rPr>
          <w:rFonts w:ascii="Times New Roman" w:hAnsi="Times New Roman"/>
          <w:spacing w:val="-2"/>
          <w:lang w:val="nl-NL"/>
        </w:rPr>
        <w:t>ộ yêu cầu; nguyên nhân c</w:t>
      </w:r>
      <w:r w:rsidRPr="00CB2033">
        <w:rPr>
          <w:rFonts w:ascii="Times New Roman" w:hAnsi="Times New Roman" w:hint="eastAsia"/>
          <w:spacing w:val="-2"/>
          <w:lang w:val="nl-NL"/>
        </w:rPr>
        <w:t>ơ</w:t>
      </w:r>
      <w:r w:rsidRPr="00CB2033">
        <w:rPr>
          <w:rFonts w:ascii="Times New Roman" w:hAnsi="Times New Roman"/>
          <w:spacing w:val="-2"/>
          <w:lang w:val="nl-NL"/>
        </w:rPr>
        <w:t xml:space="preserve"> bản là một số chính sách ch</w:t>
      </w:r>
      <w:r w:rsidRPr="00CB2033">
        <w:rPr>
          <w:rFonts w:ascii="Times New Roman" w:hAnsi="Times New Roman" w:hint="eastAsia"/>
          <w:spacing w:val="-2"/>
          <w:lang w:val="nl-NL"/>
        </w:rPr>
        <w:t>ư</w:t>
      </w:r>
      <w:r w:rsidRPr="00CB2033">
        <w:rPr>
          <w:rFonts w:ascii="Times New Roman" w:hAnsi="Times New Roman"/>
          <w:spacing w:val="-2"/>
          <w:lang w:val="nl-NL"/>
        </w:rPr>
        <w:t xml:space="preserve">a có </w:t>
      </w:r>
      <w:r w:rsidRPr="00CB2033">
        <w:rPr>
          <w:rFonts w:ascii="Times New Roman" w:hAnsi="Times New Roman" w:hint="eastAsia"/>
          <w:spacing w:val="-2"/>
          <w:lang w:val="nl-NL"/>
        </w:rPr>
        <w:t>đ</w:t>
      </w:r>
      <w:r w:rsidRPr="00CB2033">
        <w:rPr>
          <w:rFonts w:ascii="Times New Roman" w:hAnsi="Times New Roman"/>
          <w:spacing w:val="-2"/>
          <w:lang w:val="nl-NL"/>
        </w:rPr>
        <w:t>iều kiện triển khai do diễn biến phức tạp của dịch bệnh Covid-19; một số c</w:t>
      </w:r>
      <w:r w:rsidRPr="00CB2033">
        <w:rPr>
          <w:rFonts w:ascii="Times New Roman" w:hAnsi="Times New Roman" w:hint="eastAsia"/>
          <w:spacing w:val="-2"/>
          <w:lang w:val="nl-NL"/>
        </w:rPr>
        <w:t>ơ</w:t>
      </w:r>
      <w:r w:rsidRPr="00CB2033">
        <w:rPr>
          <w:rFonts w:ascii="Times New Roman" w:hAnsi="Times New Roman"/>
          <w:spacing w:val="-2"/>
          <w:lang w:val="nl-NL"/>
        </w:rPr>
        <w:t xml:space="preserve"> chế chính sách còn chậm trong khâu rà soát, tổng hợp </w:t>
      </w:r>
      <w:r w:rsidRPr="00CB2033">
        <w:rPr>
          <w:rFonts w:ascii="Times New Roman" w:hAnsi="Times New Roman" w:hint="eastAsia"/>
          <w:spacing w:val="-2"/>
          <w:lang w:val="nl-NL"/>
        </w:rPr>
        <w:t>đ</w:t>
      </w:r>
      <w:r w:rsidRPr="00CB2033">
        <w:rPr>
          <w:rFonts w:ascii="Times New Roman" w:hAnsi="Times New Roman"/>
          <w:spacing w:val="-2"/>
          <w:lang w:val="nl-NL"/>
        </w:rPr>
        <w:t>ề xuất phân bổ; một số chính sách cần rà soát kỹ l</w:t>
      </w:r>
      <w:r w:rsidRPr="00CB2033">
        <w:rPr>
          <w:rFonts w:ascii="Times New Roman" w:hAnsi="Times New Roman" w:hint="eastAsia"/>
          <w:spacing w:val="-2"/>
          <w:lang w:val="nl-NL"/>
        </w:rPr>
        <w:t>ư</w:t>
      </w:r>
      <w:r w:rsidRPr="00CB2033">
        <w:rPr>
          <w:rFonts w:ascii="Times New Roman" w:hAnsi="Times New Roman"/>
          <w:spacing w:val="-2"/>
          <w:lang w:val="nl-NL"/>
        </w:rPr>
        <w:t xml:space="preserve">ỡng, xây dựng nội dung, nhiệm vụ cụ thể </w:t>
      </w:r>
      <w:r w:rsidRPr="00CB2033">
        <w:rPr>
          <w:rFonts w:ascii="Times New Roman" w:hAnsi="Times New Roman" w:hint="eastAsia"/>
          <w:spacing w:val="-2"/>
          <w:lang w:val="nl-NL"/>
        </w:rPr>
        <w:t>đ</w:t>
      </w:r>
      <w:r w:rsidRPr="00CB2033">
        <w:rPr>
          <w:rFonts w:ascii="Times New Roman" w:hAnsi="Times New Roman"/>
          <w:spacing w:val="-2"/>
          <w:lang w:val="nl-NL"/>
        </w:rPr>
        <w:t xml:space="preserve">ể phân bổ phù hợp </w:t>
      </w:r>
      <w:r w:rsidR="00DF37FD" w:rsidRPr="00CB2033">
        <w:rPr>
          <w:rFonts w:ascii="Times New Roman" w:hAnsi="Times New Roman"/>
          <w:spacing w:val="-2"/>
          <w:lang w:val="nl-NL"/>
        </w:rPr>
        <w:t>yêu cầu nhiệm vụ và tình hình thực tế</w:t>
      </w:r>
      <w:r w:rsidRPr="00CB2033">
        <w:rPr>
          <w:rFonts w:ascii="Times New Roman" w:hAnsi="Times New Roman"/>
          <w:spacing w:val="-2"/>
          <w:lang w:val="nl-NL"/>
        </w:rPr>
        <w:t>; một số chính sách cần có thời gian thực hiện, th</w:t>
      </w:r>
      <w:r w:rsidRPr="00CB2033">
        <w:rPr>
          <w:rFonts w:ascii="Times New Roman" w:hAnsi="Times New Roman" w:hint="eastAsia"/>
          <w:spacing w:val="-2"/>
          <w:lang w:val="nl-NL"/>
        </w:rPr>
        <w:t>ư</w:t>
      </w:r>
      <w:r w:rsidRPr="00CB2033">
        <w:rPr>
          <w:rFonts w:ascii="Times New Roman" w:hAnsi="Times New Roman"/>
          <w:spacing w:val="-2"/>
          <w:lang w:val="nl-NL"/>
        </w:rPr>
        <w:t xml:space="preserve">ờng </w:t>
      </w:r>
      <w:r w:rsidRPr="00CB2033">
        <w:rPr>
          <w:rFonts w:ascii="Times New Roman" w:hAnsi="Times New Roman" w:hint="eastAsia"/>
          <w:spacing w:val="-2"/>
          <w:lang w:val="nl-NL"/>
        </w:rPr>
        <w:t>đư</w:t>
      </w:r>
      <w:r w:rsidRPr="00CB2033">
        <w:rPr>
          <w:rFonts w:ascii="Times New Roman" w:hAnsi="Times New Roman"/>
          <w:spacing w:val="-2"/>
          <w:lang w:val="nl-NL"/>
        </w:rPr>
        <w:t xml:space="preserve">ợc hoàn thành, nghiệm thu, phê duyệt, hỗ trợ và giải ngân vào thời </w:t>
      </w:r>
      <w:r w:rsidRPr="00CB2033">
        <w:rPr>
          <w:rFonts w:ascii="Times New Roman" w:hAnsi="Times New Roman" w:hint="eastAsia"/>
          <w:spacing w:val="-2"/>
          <w:lang w:val="nl-NL"/>
        </w:rPr>
        <w:t>đ</w:t>
      </w:r>
      <w:r w:rsidRPr="00CB2033">
        <w:rPr>
          <w:rFonts w:ascii="Times New Roman" w:hAnsi="Times New Roman"/>
          <w:spacing w:val="-2"/>
          <w:lang w:val="nl-NL"/>
        </w:rPr>
        <w:t>iểm cuối n</w:t>
      </w:r>
      <w:r w:rsidRPr="00CB2033">
        <w:rPr>
          <w:rFonts w:ascii="Times New Roman" w:hAnsi="Times New Roman" w:hint="eastAsia"/>
          <w:spacing w:val="-2"/>
          <w:lang w:val="nl-NL"/>
        </w:rPr>
        <w:t>ă</w:t>
      </w:r>
      <w:r w:rsidRPr="00CB2033">
        <w:rPr>
          <w:rFonts w:ascii="Times New Roman" w:hAnsi="Times New Roman"/>
          <w:spacing w:val="-2"/>
          <w:lang w:val="nl-NL"/>
        </w:rPr>
        <w:t>m (nh</w:t>
      </w:r>
      <w:r w:rsidRPr="00CB2033">
        <w:rPr>
          <w:rFonts w:ascii="Times New Roman" w:hAnsi="Times New Roman" w:hint="eastAsia"/>
          <w:spacing w:val="-2"/>
          <w:lang w:val="nl-NL"/>
        </w:rPr>
        <w:t>ư</w:t>
      </w:r>
      <w:r w:rsidRPr="00CB2033">
        <w:rPr>
          <w:rFonts w:ascii="Times New Roman" w:hAnsi="Times New Roman"/>
          <w:spacing w:val="-2"/>
          <w:lang w:val="nl-NL"/>
        </w:rPr>
        <w:t>: chính sách nông nghiệp, nông thôn; chính sách bảo vệ môi tr</w:t>
      </w:r>
      <w:r w:rsidRPr="00CB2033">
        <w:rPr>
          <w:rFonts w:ascii="Times New Roman" w:hAnsi="Times New Roman" w:hint="eastAsia"/>
          <w:spacing w:val="-2"/>
          <w:lang w:val="nl-NL"/>
        </w:rPr>
        <w:t>ư</w:t>
      </w:r>
      <w:r w:rsidRPr="00CB2033">
        <w:rPr>
          <w:rFonts w:ascii="Times New Roman" w:hAnsi="Times New Roman"/>
          <w:spacing w:val="-2"/>
          <w:lang w:val="nl-NL"/>
        </w:rPr>
        <w:t xml:space="preserve">ờng…). </w:t>
      </w:r>
    </w:p>
    <w:p w14:paraId="617D1FDC" w14:textId="439B5595" w:rsidR="005E3909" w:rsidRPr="00CB2033" w:rsidRDefault="005E3909" w:rsidP="007E75BD">
      <w:pPr>
        <w:spacing w:before="60"/>
        <w:ind w:firstLine="720"/>
        <w:jc w:val="both"/>
        <w:rPr>
          <w:rFonts w:ascii="Times New Roman" w:hAnsi="Times New Roman"/>
          <w:spacing w:val="-2"/>
          <w:lang w:val="nl-NL"/>
        </w:rPr>
      </w:pPr>
      <w:r w:rsidRPr="00CB2033">
        <w:rPr>
          <w:rFonts w:ascii="Times New Roman" w:hAnsi="Times New Roman"/>
          <w:spacing w:val="-2"/>
          <w:lang w:val="nl-NL"/>
        </w:rPr>
        <w:t xml:space="preserve">- Việc cân </w:t>
      </w:r>
      <w:r w:rsidRPr="00CB2033">
        <w:rPr>
          <w:rFonts w:ascii="Times New Roman" w:hAnsi="Times New Roman" w:hint="eastAsia"/>
          <w:spacing w:val="-2"/>
          <w:lang w:val="nl-NL"/>
        </w:rPr>
        <w:t>đ</w:t>
      </w:r>
      <w:r w:rsidRPr="00CB2033">
        <w:rPr>
          <w:rFonts w:ascii="Times New Roman" w:hAnsi="Times New Roman"/>
          <w:spacing w:val="-2"/>
          <w:lang w:val="nl-NL"/>
        </w:rPr>
        <w:t xml:space="preserve">ối ngân sách </w:t>
      </w:r>
      <w:r w:rsidRPr="00CB2033">
        <w:rPr>
          <w:rFonts w:ascii="Times New Roman" w:hAnsi="Times New Roman" w:hint="eastAsia"/>
          <w:spacing w:val="-2"/>
          <w:lang w:val="nl-NL"/>
        </w:rPr>
        <w:t>đ</w:t>
      </w:r>
      <w:r w:rsidRPr="00CB2033">
        <w:rPr>
          <w:rFonts w:ascii="Times New Roman" w:hAnsi="Times New Roman"/>
          <w:spacing w:val="-2"/>
          <w:lang w:val="nl-NL"/>
        </w:rPr>
        <w:t xml:space="preserve">ể bố trí nguồn vốn </w:t>
      </w:r>
      <w:r w:rsidRPr="00CB2033">
        <w:rPr>
          <w:rFonts w:ascii="Times New Roman" w:hAnsi="Times New Roman" w:hint="eastAsia"/>
          <w:spacing w:val="-2"/>
          <w:lang w:val="nl-NL"/>
        </w:rPr>
        <w:t>đ</w:t>
      </w:r>
      <w:r w:rsidRPr="00CB2033">
        <w:rPr>
          <w:rFonts w:ascii="Times New Roman" w:hAnsi="Times New Roman"/>
          <w:spacing w:val="-2"/>
          <w:lang w:val="nl-NL"/>
        </w:rPr>
        <w:t xml:space="preserve">ối ứng thực hiện các dự án ODA, các dự án thu hút vốn </w:t>
      </w:r>
      <w:r w:rsidRPr="00CB2033">
        <w:rPr>
          <w:rFonts w:ascii="Times New Roman" w:hAnsi="Times New Roman" w:hint="eastAsia"/>
          <w:spacing w:val="-2"/>
          <w:lang w:val="nl-NL"/>
        </w:rPr>
        <w:t>đ</w:t>
      </w:r>
      <w:r w:rsidRPr="00CB2033">
        <w:rPr>
          <w:rFonts w:ascii="Times New Roman" w:hAnsi="Times New Roman"/>
          <w:spacing w:val="-2"/>
          <w:lang w:val="nl-NL"/>
        </w:rPr>
        <w:t>ầu t</w:t>
      </w:r>
      <w:r w:rsidRPr="00CB2033">
        <w:rPr>
          <w:rFonts w:ascii="Times New Roman" w:hAnsi="Times New Roman" w:hint="eastAsia"/>
          <w:spacing w:val="-2"/>
          <w:lang w:val="nl-NL"/>
        </w:rPr>
        <w:t>ư</w:t>
      </w:r>
      <w:r w:rsidRPr="00CB2033">
        <w:rPr>
          <w:rFonts w:ascii="Times New Roman" w:hAnsi="Times New Roman"/>
          <w:spacing w:val="-2"/>
          <w:lang w:val="nl-NL"/>
        </w:rPr>
        <w:t xml:space="preserve"> n</w:t>
      </w:r>
      <w:r w:rsidRPr="00CB2033">
        <w:rPr>
          <w:rFonts w:ascii="Times New Roman" w:hAnsi="Times New Roman" w:hint="eastAsia"/>
          <w:spacing w:val="-2"/>
          <w:lang w:val="nl-NL"/>
        </w:rPr>
        <w:t>ư</w:t>
      </w:r>
      <w:r w:rsidRPr="00CB2033">
        <w:rPr>
          <w:rFonts w:ascii="Times New Roman" w:hAnsi="Times New Roman"/>
          <w:spacing w:val="-2"/>
          <w:lang w:val="nl-NL"/>
        </w:rPr>
        <w:t xml:space="preserve">ớc ngoài </w:t>
      </w:r>
      <w:r w:rsidRPr="00CB2033">
        <w:rPr>
          <w:rFonts w:ascii="Times New Roman" w:hAnsi="Times New Roman" w:hint="eastAsia"/>
          <w:spacing w:val="-2"/>
          <w:lang w:val="nl-NL"/>
        </w:rPr>
        <w:t>đ</w:t>
      </w:r>
      <w:r w:rsidRPr="00CB2033">
        <w:rPr>
          <w:rFonts w:ascii="Times New Roman" w:hAnsi="Times New Roman"/>
          <w:spacing w:val="-2"/>
          <w:lang w:val="nl-NL"/>
        </w:rPr>
        <w:t>ang gặp nhiều khó kh</w:t>
      </w:r>
      <w:r w:rsidRPr="00CB2033">
        <w:rPr>
          <w:rFonts w:ascii="Times New Roman" w:hAnsi="Times New Roman" w:hint="eastAsia"/>
          <w:spacing w:val="-2"/>
          <w:lang w:val="nl-NL"/>
        </w:rPr>
        <w:t>ă</w:t>
      </w:r>
      <w:r w:rsidRPr="00CB2033">
        <w:rPr>
          <w:rFonts w:ascii="Times New Roman" w:hAnsi="Times New Roman"/>
          <w:spacing w:val="-2"/>
          <w:lang w:val="nl-NL"/>
        </w:rPr>
        <w:t>n, áp lực do nhu cầu vốn của các dự án khá lớn, nhất là các dự án dự kiến kết thúc trong n</w:t>
      </w:r>
      <w:r w:rsidRPr="00CB2033">
        <w:rPr>
          <w:rFonts w:ascii="Times New Roman" w:hAnsi="Times New Roman" w:hint="eastAsia"/>
          <w:spacing w:val="-2"/>
          <w:lang w:val="nl-NL"/>
        </w:rPr>
        <w:t>ă</w:t>
      </w:r>
      <w:r w:rsidRPr="00CB2033">
        <w:rPr>
          <w:rFonts w:ascii="Times New Roman" w:hAnsi="Times New Roman"/>
          <w:spacing w:val="-2"/>
          <w:lang w:val="nl-NL"/>
        </w:rPr>
        <w:t xml:space="preserve">m 2021; mặt khác, hiện nay ngân sách tỉnh </w:t>
      </w:r>
      <w:r w:rsidRPr="00CB2033">
        <w:rPr>
          <w:rFonts w:ascii="Times New Roman" w:hAnsi="Times New Roman" w:hint="eastAsia"/>
          <w:spacing w:val="-2"/>
          <w:lang w:val="nl-NL"/>
        </w:rPr>
        <w:t>đ</w:t>
      </w:r>
      <w:r w:rsidRPr="00CB2033">
        <w:rPr>
          <w:rFonts w:ascii="Times New Roman" w:hAnsi="Times New Roman"/>
          <w:spacing w:val="-2"/>
          <w:lang w:val="nl-NL"/>
        </w:rPr>
        <w:t>ang khó kh</w:t>
      </w:r>
      <w:r w:rsidRPr="00CB2033">
        <w:rPr>
          <w:rFonts w:ascii="Times New Roman" w:hAnsi="Times New Roman" w:hint="eastAsia"/>
          <w:spacing w:val="-2"/>
          <w:lang w:val="nl-NL"/>
        </w:rPr>
        <w:t>ă</w:t>
      </w:r>
      <w:r w:rsidRPr="00CB2033">
        <w:rPr>
          <w:rFonts w:ascii="Times New Roman" w:hAnsi="Times New Roman"/>
          <w:spacing w:val="-2"/>
          <w:lang w:val="nl-NL"/>
        </w:rPr>
        <w:t xml:space="preserve">n trong việc cân </w:t>
      </w:r>
      <w:r w:rsidRPr="00CB2033">
        <w:rPr>
          <w:rFonts w:ascii="Times New Roman" w:hAnsi="Times New Roman" w:hint="eastAsia"/>
          <w:spacing w:val="-2"/>
          <w:lang w:val="nl-NL"/>
        </w:rPr>
        <w:t>đ</w:t>
      </w:r>
      <w:r w:rsidRPr="00CB2033">
        <w:rPr>
          <w:rFonts w:ascii="Times New Roman" w:hAnsi="Times New Roman"/>
          <w:spacing w:val="-2"/>
          <w:lang w:val="nl-NL"/>
        </w:rPr>
        <w:t>ối bố trí nguồn vốn thanh toán khối l</w:t>
      </w:r>
      <w:r w:rsidRPr="00CB2033">
        <w:rPr>
          <w:rFonts w:ascii="Times New Roman" w:hAnsi="Times New Roman" w:hint="eastAsia"/>
          <w:spacing w:val="-2"/>
          <w:lang w:val="nl-NL"/>
        </w:rPr>
        <w:t>ư</w:t>
      </w:r>
      <w:r w:rsidRPr="00CB2033">
        <w:rPr>
          <w:rFonts w:ascii="Times New Roman" w:hAnsi="Times New Roman"/>
          <w:spacing w:val="-2"/>
          <w:lang w:val="nl-NL"/>
        </w:rPr>
        <w:t xml:space="preserve">ợng hoàn thành và </w:t>
      </w:r>
      <w:r w:rsidRPr="00CB2033">
        <w:rPr>
          <w:rFonts w:ascii="Times New Roman" w:hAnsi="Times New Roman" w:hint="eastAsia"/>
          <w:spacing w:val="-2"/>
          <w:lang w:val="nl-NL"/>
        </w:rPr>
        <w:t>đ</w:t>
      </w:r>
      <w:r w:rsidRPr="00CB2033">
        <w:rPr>
          <w:rFonts w:ascii="Times New Roman" w:hAnsi="Times New Roman"/>
          <w:spacing w:val="-2"/>
          <w:lang w:val="nl-NL"/>
        </w:rPr>
        <w:t xml:space="preserve">ẩy nhanh tiến </w:t>
      </w:r>
      <w:r w:rsidRPr="00CB2033">
        <w:rPr>
          <w:rFonts w:ascii="Times New Roman" w:hAnsi="Times New Roman" w:hint="eastAsia"/>
          <w:spacing w:val="-2"/>
          <w:lang w:val="nl-NL"/>
        </w:rPr>
        <w:t>đ</w:t>
      </w:r>
      <w:r w:rsidRPr="00CB2033">
        <w:rPr>
          <w:rFonts w:ascii="Times New Roman" w:hAnsi="Times New Roman"/>
          <w:spacing w:val="-2"/>
          <w:lang w:val="nl-NL"/>
        </w:rPr>
        <w:t xml:space="preserve">ộ thực hiện các dự án cấp </w:t>
      </w:r>
      <w:r w:rsidR="00757422" w:rsidRPr="00CB2033">
        <w:rPr>
          <w:rFonts w:ascii="Times New Roman" w:hAnsi="Times New Roman"/>
          <w:spacing w:val="-2"/>
          <w:lang w:val="nl-NL"/>
        </w:rPr>
        <w:t xml:space="preserve">thiết </w:t>
      </w:r>
      <w:r w:rsidRPr="00CB2033">
        <w:rPr>
          <w:rFonts w:ascii="Times New Roman" w:hAnsi="Times New Roman"/>
          <w:spacing w:val="-2"/>
          <w:lang w:val="nl-NL"/>
        </w:rPr>
        <w:t xml:space="preserve">thuộc kế hoạch </w:t>
      </w:r>
      <w:r w:rsidRPr="00CB2033">
        <w:rPr>
          <w:rFonts w:ascii="Times New Roman" w:hAnsi="Times New Roman" w:hint="eastAsia"/>
          <w:spacing w:val="-2"/>
          <w:lang w:val="nl-NL"/>
        </w:rPr>
        <w:t>đ</w:t>
      </w:r>
      <w:r w:rsidRPr="00CB2033">
        <w:rPr>
          <w:rFonts w:ascii="Times New Roman" w:hAnsi="Times New Roman"/>
          <w:spacing w:val="-2"/>
          <w:lang w:val="nl-NL"/>
        </w:rPr>
        <w:t>ầu t</w:t>
      </w:r>
      <w:r w:rsidRPr="00CB2033">
        <w:rPr>
          <w:rFonts w:ascii="Times New Roman" w:hAnsi="Times New Roman" w:hint="eastAsia"/>
          <w:spacing w:val="-2"/>
          <w:lang w:val="nl-NL"/>
        </w:rPr>
        <w:t>ư</w:t>
      </w:r>
      <w:r w:rsidRPr="00CB2033">
        <w:rPr>
          <w:rFonts w:ascii="Times New Roman" w:hAnsi="Times New Roman"/>
          <w:spacing w:val="-2"/>
          <w:lang w:val="nl-NL"/>
        </w:rPr>
        <w:t xml:space="preserve"> công trung hạn giai </w:t>
      </w:r>
      <w:r w:rsidRPr="00CB2033">
        <w:rPr>
          <w:rFonts w:ascii="Times New Roman" w:hAnsi="Times New Roman" w:hint="eastAsia"/>
          <w:spacing w:val="-2"/>
          <w:lang w:val="nl-NL"/>
        </w:rPr>
        <w:t>đ</w:t>
      </w:r>
      <w:r w:rsidRPr="00CB2033">
        <w:rPr>
          <w:rFonts w:ascii="Times New Roman" w:hAnsi="Times New Roman"/>
          <w:spacing w:val="-2"/>
          <w:lang w:val="nl-NL"/>
        </w:rPr>
        <w:t>oạn 2021-2025 theo Nghị quyết của H</w:t>
      </w:r>
      <w:r w:rsidRPr="00CB2033">
        <w:rPr>
          <w:rFonts w:ascii="Times New Roman" w:hAnsi="Times New Roman" w:hint="eastAsia"/>
          <w:spacing w:val="-2"/>
          <w:lang w:val="nl-NL"/>
        </w:rPr>
        <w:t>Đ</w:t>
      </w:r>
      <w:r w:rsidRPr="00CB2033">
        <w:rPr>
          <w:rFonts w:ascii="Times New Roman" w:hAnsi="Times New Roman"/>
          <w:spacing w:val="-2"/>
          <w:lang w:val="nl-NL"/>
        </w:rPr>
        <w:t>ND tỉnh</w:t>
      </w:r>
      <w:r w:rsidR="00DF37FD" w:rsidRPr="00CB2033">
        <w:rPr>
          <w:rFonts w:ascii="Times New Roman" w:hAnsi="Times New Roman"/>
          <w:spacing w:val="-2"/>
          <w:lang w:val="nl-NL"/>
        </w:rPr>
        <w:t>.</w:t>
      </w:r>
    </w:p>
    <w:p w14:paraId="183C3356" w14:textId="77777777" w:rsidR="00192827" w:rsidRPr="00CB2033" w:rsidRDefault="00192827" w:rsidP="007E75BD">
      <w:pPr>
        <w:spacing w:before="60"/>
        <w:jc w:val="center"/>
        <w:rPr>
          <w:rFonts w:ascii="Times New Roman" w:hAnsi="Times New Roman"/>
          <w:b/>
          <w:lang w:val="nl-NL"/>
        </w:rPr>
      </w:pPr>
    </w:p>
    <w:p w14:paraId="588A30C0" w14:textId="77777777" w:rsidR="001F6190" w:rsidRPr="00CB2033" w:rsidRDefault="001F6190" w:rsidP="007E75BD">
      <w:pPr>
        <w:jc w:val="center"/>
        <w:rPr>
          <w:rFonts w:ascii="Times New Roman" w:hAnsi="Times New Roman"/>
          <w:b/>
          <w:szCs w:val="26"/>
          <w:lang w:val="nl-NL"/>
        </w:rPr>
      </w:pPr>
      <w:r w:rsidRPr="00CB2033">
        <w:rPr>
          <w:rFonts w:ascii="Times New Roman" w:hAnsi="Times New Roman"/>
          <w:b/>
          <w:szCs w:val="26"/>
          <w:lang w:val="nl-NL"/>
        </w:rPr>
        <w:t>Phần thứ hai</w:t>
      </w:r>
    </w:p>
    <w:p w14:paraId="487D0CAB" w14:textId="77777777" w:rsidR="001F6190" w:rsidRPr="00CB2033" w:rsidRDefault="001F6190" w:rsidP="007E75BD">
      <w:pPr>
        <w:ind w:firstLine="720"/>
        <w:jc w:val="center"/>
        <w:rPr>
          <w:rFonts w:ascii="Times New Roman" w:hAnsi="Times New Roman"/>
          <w:b/>
          <w:sz w:val="25"/>
          <w:szCs w:val="25"/>
          <w:lang w:val="nl-NL"/>
        </w:rPr>
      </w:pPr>
      <w:r w:rsidRPr="00CB2033">
        <w:rPr>
          <w:rFonts w:ascii="Times New Roman" w:hAnsi="Times New Roman"/>
          <w:b/>
          <w:sz w:val="25"/>
          <w:szCs w:val="25"/>
          <w:lang w:val="nl-NL"/>
        </w:rPr>
        <w:t xml:space="preserve">PHƯƠNG ÁN PHÂN BỔ VÀ GIAO DỰ TOÁN THU, CHI </w:t>
      </w:r>
    </w:p>
    <w:p w14:paraId="005BCA93" w14:textId="77777777" w:rsidR="001F6190" w:rsidRPr="00CB2033" w:rsidRDefault="001F6190" w:rsidP="007E75BD">
      <w:pPr>
        <w:ind w:firstLine="720"/>
        <w:jc w:val="center"/>
        <w:rPr>
          <w:rFonts w:ascii="Times New Roman" w:hAnsi="Times New Roman"/>
          <w:sz w:val="25"/>
          <w:szCs w:val="25"/>
          <w:lang w:val="nl-NL"/>
        </w:rPr>
      </w:pPr>
      <w:r w:rsidRPr="00CB2033">
        <w:rPr>
          <w:rFonts w:ascii="Times New Roman" w:hAnsi="Times New Roman"/>
          <w:b/>
          <w:sz w:val="25"/>
          <w:szCs w:val="25"/>
          <w:lang w:val="nl-NL"/>
        </w:rPr>
        <w:t>NGÂN SÁCH NĂM 2022</w:t>
      </w:r>
    </w:p>
    <w:p w14:paraId="5C7723B2" w14:textId="77777777" w:rsidR="001F6190" w:rsidRPr="00CB2033" w:rsidRDefault="001F6190" w:rsidP="007E75BD">
      <w:pPr>
        <w:spacing w:before="60"/>
        <w:ind w:firstLine="720"/>
        <w:jc w:val="both"/>
        <w:rPr>
          <w:rFonts w:ascii="Times New Roman" w:hAnsi="Times New Roman"/>
          <w:lang w:val="nl-NL"/>
        </w:rPr>
      </w:pPr>
    </w:p>
    <w:p w14:paraId="61A149A4" w14:textId="4544BD84" w:rsidR="001F6190" w:rsidRPr="00CB2033" w:rsidRDefault="001F6190" w:rsidP="007E75BD">
      <w:pPr>
        <w:spacing w:before="60"/>
        <w:ind w:firstLine="720"/>
        <w:jc w:val="both"/>
        <w:rPr>
          <w:rFonts w:ascii="Times New Roman" w:hAnsi="Times New Roman"/>
          <w:lang w:val="nl-NL"/>
        </w:rPr>
      </w:pPr>
      <w:r w:rsidRPr="00CB2033">
        <w:rPr>
          <w:rFonts w:ascii="Times New Roman" w:hAnsi="Times New Roman"/>
          <w:lang w:val="nl-NL"/>
        </w:rPr>
        <w:t>N</w:t>
      </w:r>
      <w:r w:rsidRPr="00CB2033">
        <w:rPr>
          <w:rFonts w:ascii="Times New Roman" w:hAnsi="Times New Roman" w:hint="eastAsia"/>
          <w:lang w:val="nl-NL"/>
        </w:rPr>
        <w:t>ă</w:t>
      </w:r>
      <w:r w:rsidRPr="00CB2033">
        <w:rPr>
          <w:rFonts w:ascii="Times New Roman" w:hAnsi="Times New Roman"/>
          <w:lang w:val="nl-NL"/>
        </w:rPr>
        <w:t>m 2022, là n</w:t>
      </w:r>
      <w:r w:rsidRPr="00CB2033">
        <w:rPr>
          <w:rFonts w:ascii="Times New Roman" w:hAnsi="Times New Roman" w:hint="eastAsia"/>
          <w:lang w:val="nl-NL"/>
        </w:rPr>
        <w:t>ă</w:t>
      </w:r>
      <w:r w:rsidRPr="00CB2033">
        <w:rPr>
          <w:rFonts w:ascii="Times New Roman" w:hAnsi="Times New Roman"/>
          <w:lang w:val="nl-NL"/>
        </w:rPr>
        <w:t xml:space="preserve">m thứ hai thực hiện Nghị quyết </w:t>
      </w:r>
      <w:r w:rsidRPr="00CB2033">
        <w:rPr>
          <w:rFonts w:ascii="Times New Roman" w:hAnsi="Times New Roman" w:hint="eastAsia"/>
          <w:lang w:val="nl-NL"/>
        </w:rPr>
        <w:t>Đ</w:t>
      </w:r>
      <w:r w:rsidRPr="00CB2033">
        <w:rPr>
          <w:rFonts w:ascii="Times New Roman" w:hAnsi="Times New Roman"/>
          <w:lang w:val="nl-NL"/>
        </w:rPr>
        <w:t xml:space="preserve">ại hội </w:t>
      </w:r>
      <w:r w:rsidRPr="00CB2033">
        <w:rPr>
          <w:rFonts w:ascii="Times New Roman" w:hAnsi="Times New Roman" w:hint="eastAsia"/>
          <w:lang w:val="nl-NL"/>
        </w:rPr>
        <w:t>Đ</w:t>
      </w:r>
      <w:r w:rsidRPr="00CB2033">
        <w:rPr>
          <w:rFonts w:ascii="Times New Roman" w:hAnsi="Times New Roman"/>
          <w:lang w:val="nl-NL"/>
        </w:rPr>
        <w:t>ảng bộ các cấp nhiệm kỳ 202</w:t>
      </w:r>
      <w:r w:rsidR="00E44C12" w:rsidRPr="00CB2033">
        <w:rPr>
          <w:rFonts w:ascii="Times New Roman" w:hAnsi="Times New Roman"/>
          <w:lang w:val="nl-NL"/>
        </w:rPr>
        <w:t>1</w:t>
      </w:r>
      <w:r w:rsidRPr="00CB2033">
        <w:rPr>
          <w:rFonts w:ascii="Times New Roman" w:hAnsi="Times New Roman"/>
          <w:lang w:val="nl-NL"/>
        </w:rPr>
        <w:t>-2025 và Kế hoạch phát triển kinh tế - xã hội 5 n</w:t>
      </w:r>
      <w:r w:rsidRPr="00CB2033">
        <w:rPr>
          <w:rFonts w:ascii="Times New Roman" w:hAnsi="Times New Roman" w:hint="eastAsia"/>
          <w:lang w:val="nl-NL"/>
        </w:rPr>
        <w:t>ă</w:t>
      </w:r>
      <w:r w:rsidRPr="00CB2033">
        <w:rPr>
          <w:rFonts w:ascii="Times New Roman" w:hAnsi="Times New Roman"/>
          <w:lang w:val="nl-NL"/>
        </w:rPr>
        <w:t>m 2021 - 2025, n</w:t>
      </w:r>
      <w:r w:rsidRPr="00CB2033">
        <w:rPr>
          <w:rFonts w:ascii="Times New Roman" w:hAnsi="Times New Roman" w:hint="eastAsia"/>
          <w:lang w:val="nl-NL"/>
        </w:rPr>
        <w:t>ă</w:t>
      </w:r>
      <w:r w:rsidRPr="00CB2033">
        <w:rPr>
          <w:rFonts w:ascii="Times New Roman" w:hAnsi="Times New Roman"/>
          <w:lang w:val="nl-NL"/>
        </w:rPr>
        <w:t xml:space="preserve">m </w:t>
      </w:r>
      <w:r w:rsidRPr="00CB2033">
        <w:rPr>
          <w:rFonts w:ascii="Times New Roman" w:hAnsi="Times New Roman" w:hint="eastAsia"/>
          <w:lang w:val="nl-NL"/>
        </w:rPr>
        <w:t>đ</w:t>
      </w:r>
      <w:r w:rsidRPr="00CB2033">
        <w:rPr>
          <w:rFonts w:ascii="Times New Roman" w:hAnsi="Times New Roman"/>
          <w:lang w:val="nl-NL"/>
        </w:rPr>
        <w:t xml:space="preserve">ầu của thời kỳ ổn </w:t>
      </w:r>
      <w:r w:rsidRPr="00CB2033">
        <w:rPr>
          <w:rFonts w:ascii="Times New Roman" w:hAnsi="Times New Roman" w:hint="eastAsia"/>
          <w:lang w:val="nl-NL"/>
        </w:rPr>
        <w:t>đ</w:t>
      </w:r>
      <w:r w:rsidRPr="00CB2033">
        <w:rPr>
          <w:rFonts w:ascii="Times New Roman" w:hAnsi="Times New Roman"/>
          <w:lang w:val="nl-NL"/>
        </w:rPr>
        <w:t xml:space="preserve">ịnh </w:t>
      </w:r>
      <w:r w:rsidR="00751731" w:rsidRPr="00CB2033">
        <w:rPr>
          <w:rFonts w:ascii="Times New Roman" w:hAnsi="Times New Roman"/>
          <w:lang w:val="nl-NL"/>
        </w:rPr>
        <w:t>ngân sách m</w:t>
      </w:r>
      <w:r w:rsidRPr="00CB2033">
        <w:rPr>
          <w:rFonts w:ascii="Times New Roman" w:hAnsi="Times New Roman"/>
          <w:lang w:val="nl-NL"/>
        </w:rPr>
        <w:t xml:space="preserve">ới, có ý nghĩa rất quan trọng trong việc thực hiện các mục tiêu, nhiệm vụ phát triển kinh tế - xã hội của cả giai </w:t>
      </w:r>
      <w:r w:rsidRPr="00CB2033">
        <w:rPr>
          <w:rFonts w:ascii="Times New Roman" w:hAnsi="Times New Roman" w:hint="eastAsia"/>
          <w:lang w:val="nl-NL"/>
        </w:rPr>
        <w:t>đ</w:t>
      </w:r>
      <w:r w:rsidRPr="00CB2033">
        <w:rPr>
          <w:rFonts w:ascii="Times New Roman" w:hAnsi="Times New Roman"/>
          <w:lang w:val="nl-NL"/>
        </w:rPr>
        <w:t>oạn 2021-2025 và các mục tiêu chiến l</w:t>
      </w:r>
      <w:r w:rsidRPr="00CB2033">
        <w:rPr>
          <w:rFonts w:ascii="Times New Roman" w:hAnsi="Times New Roman" w:hint="eastAsia"/>
          <w:lang w:val="nl-NL"/>
        </w:rPr>
        <w:t>ư</w:t>
      </w:r>
      <w:r w:rsidRPr="00CB2033">
        <w:rPr>
          <w:rFonts w:ascii="Times New Roman" w:hAnsi="Times New Roman"/>
          <w:lang w:val="nl-NL"/>
        </w:rPr>
        <w:t xml:space="preserve">ợc tài chính </w:t>
      </w:r>
      <w:r w:rsidRPr="00CB2033">
        <w:rPr>
          <w:rFonts w:ascii="Times New Roman" w:hAnsi="Times New Roman" w:hint="eastAsia"/>
          <w:lang w:val="nl-NL"/>
        </w:rPr>
        <w:t>đ</w:t>
      </w:r>
      <w:r w:rsidRPr="00CB2033">
        <w:rPr>
          <w:rFonts w:ascii="Times New Roman" w:hAnsi="Times New Roman"/>
          <w:lang w:val="nl-NL"/>
        </w:rPr>
        <w:t>ến n</w:t>
      </w:r>
      <w:r w:rsidRPr="00CB2033">
        <w:rPr>
          <w:rFonts w:ascii="Times New Roman" w:hAnsi="Times New Roman" w:hint="eastAsia"/>
          <w:lang w:val="nl-NL"/>
        </w:rPr>
        <w:t>ă</w:t>
      </w:r>
      <w:r w:rsidRPr="00CB2033">
        <w:rPr>
          <w:rFonts w:ascii="Times New Roman" w:hAnsi="Times New Roman"/>
          <w:lang w:val="nl-NL"/>
        </w:rPr>
        <w:t xml:space="preserve">m 2025; bên cạnh những thuận lợi thì ngân sách đang đứng trước những khó khăn, thách thức; tình hình ngân sách Trung ương đang rất khó khăn, nợ công ở mức cao, các yếu tố mới từ tái cơ cấu nền kinh tế chưa phát huy tác dụng để mang lại nguồn thu vững chắc cho ngân sách nhà nước. Đối với Hà Tĩnh, mặc dù các năm gần đây thu nội địa đều vượt so với kế hoạch của Trung ương và dự toán HĐND tỉnh giao nhưng cơ cấu nguồn thu thực tế </w:t>
      </w:r>
      <w:r w:rsidR="00751731" w:rsidRPr="00CB2033">
        <w:rPr>
          <w:rFonts w:ascii="Times New Roman" w:hAnsi="Times New Roman"/>
          <w:lang w:val="nl-NL"/>
        </w:rPr>
        <w:t>chưa</w:t>
      </w:r>
      <w:r w:rsidRPr="00CB2033">
        <w:rPr>
          <w:rFonts w:ascii="Times New Roman" w:hAnsi="Times New Roman"/>
          <w:lang w:val="nl-NL"/>
        </w:rPr>
        <w:t xml:space="preserve"> đáp ứng như dự kiến</w:t>
      </w:r>
      <w:r w:rsidR="00751731" w:rsidRPr="00CB2033">
        <w:rPr>
          <w:rFonts w:ascii="Times New Roman" w:hAnsi="Times New Roman"/>
          <w:lang w:val="nl-NL"/>
        </w:rPr>
        <w:t>;</w:t>
      </w:r>
      <w:r w:rsidRPr="00CB2033">
        <w:rPr>
          <w:rFonts w:ascii="Times New Roman" w:hAnsi="Times New Roman"/>
          <w:lang w:val="nl-NL"/>
        </w:rPr>
        <w:t xml:space="preserve"> </w:t>
      </w:r>
      <w:r w:rsidR="009C540F">
        <w:rPr>
          <w:rFonts w:ascii="Times New Roman" w:hAnsi="Times New Roman"/>
          <w:lang w:val="nl-NL"/>
        </w:rPr>
        <w:t xml:space="preserve">ngân sách tỉnh hưởng từ </w:t>
      </w:r>
      <w:r w:rsidRPr="00CB2033">
        <w:rPr>
          <w:rFonts w:ascii="Times New Roman" w:hAnsi="Times New Roman"/>
          <w:lang w:val="nl-NL"/>
        </w:rPr>
        <w:t xml:space="preserve">thuế phí, thu khác ngân sách chưa </w:t>
      </w:r>
      <w:r w:rsidR="009C540F">
        <w:rPr>
          <w:rFonts w:ascii="Times New Roman" w:hAnsi="Times New Roman"/>
          <w:lang w:val="nl-NL"/>
        </w:rPr>
        <w:t>có tăng thu</w:t>
      </w:r>
      <w:r w:rsidR="00275025">
        <w:rPr>
          <w:rFonts w:ascii="Times New Roman" w:hAnsi="Times New Roman"/>
          <w:lang w:val="nl-NL"/>
        </w:rPr>
        <w:t>,</w:t>
      </w:r>
      <w:r w:rsidRPr="00CB2033">
        <w:rPr>
          <w:rFonts w:ascii="Times New Roman" w:hAnsi="Times New Roman"/>
          <w:lang w:val="nl-NL"/>
        </w:rPr>
        <w:t xml:space="preserve"> tiền sử dụng đất có xu hướng tăng cao nên </w:t>
      </w:r>
      <w:r w:rsidR="00BC4550">
        <w:rPr>
          <w:rFonts w:ascii="Times New Roman" w:hAnsi="Times New Roman"/>
          <w:lang w:val="nl-NL"/>
        </w:rPr>
        <w:t>còn</w:t>
      </w:r>
      <w:r w:rsidRPr="00CB2033">
        <w:rPr>
          <w:rFonts w:ascii="Times New Roman" w:hAnsi="Times New Roman"/>
          <w:lang w:val="nl-NL"/>
        </w:rPr>
        <w:t xml:space="preserve"> khó khăn</w:t>
      </w:r>
      <w:r w:rsidR="008875A2" w:rsidRPr="00CB2033">
        <w:rPr>
          <w:rFonts w:ascii="Times New Roman" w:hAnsi="Times New Roman"/>
          <w:lang w:val="nl-NL"/>
        </w:rPr>
        <w:t>,</w:t>
      </w:r>
      <w:r w:rsidRPr="00CB2033">
        <w:rPr>
          <w:rFonts w:ascii="Times New Roman" w:hAnsi="Times New Roman"/>
          <w:lang w:val="nl-NL"/>
        </w:rPr>
        <w:t xml:space="preserve"> áp lực trong </w:t>
      </w:r>
      <w:r w:rsidR="00751731" w:rsidRPr="00CB2033">
        <w:rPr>
          <w:rFonts w:ascii="Times New Roman" w:hAnsi="Times New Roman"/>
          <w:lang w:val="nl-NL"/>
        </w:rPr>
        <w:t xml:space="preserve">thực hiện </w:t>
      </w:r>
      <w:r w:rsidRPr="00CB2033">
        <w:rPr>
          <w:rFonts w:ascii="Times New Roman" w:hAnsi="Times New Roman"/>
          <w:lang w:val="nl-NL"/>
        </w:rPr>
        <w:t>dự toán; mặt khác nhu cầu chi ngân sách để phát triển kinh tế xã hội, chi cho các đề án, chính sách theo mục tiêu Đại hội Đảng bộ tỉnh lần thứ XIX đang khá lớn, thực sự cần thiết và cấp bách.</w:t>
      </w:r>
    </w:p>
    <w:p w14:paraId="039308F9" w14:textId="56AD9D7F" w:rsidR="001F6190" w:rsidRPr="00CB2033" w:rsidRDefault="001F6190" w:rsidP="007E75BD">
      <w:pPr>
        <w:spacing w:before="60"/>
        <w:ind w:firstLine="720"/>
        <w:jc w:val="both"/>
        <w:rPr>
          <w:rFonts w:ascii="Times New Roman" w:hAnsi="Times New Roman"/>
          <w:lang w:val="nl-NL"/>
        </w:rPr>
      </w:pPr>
      <w:r w:rsidRPr="00CB2033">
        <w:rPr>
          <w:rFonts w:ascii="Times New Roman" w:hAnsi="Times New Roman"/>
          <w:lang w:val="nl-NL"/>
        </w:rPr>
        <w:t>Số giao thu của Trung ương năm 2022 so với dự toán năm 2021 là khá lớn</w:t>
      </w:r>
      <w:r w:rsidR="00E05327" w:rsidRPr="00CB2033">
        <w:rPr>
          <w:rFonts w:ascii="Times New Roman" w:hAnsi="Times New Roman"/>
          <w:lang w:val="nl-NL"/>
        </w:rPr>
        <w:t xml:space="preserve"> (tăng 811 tỷ đồng),</w:t>
      </w:r>
      <w:r w:rsidRPr="00CB2033">
        <w:rPr>
          <w:rFonts w:ascii="Times New Roman" w:hAnsi="Times New Roman"/>
          <w:lang w:val="nl-NL"/>
        </w:rPr>
        <w:t xml:space="preserve"> trong điều kiện ảnh hưởng </w:t>
      </w:r>
      <w:r w:rsidR="00E05327" w:rsidRPr="00CB2033">
        <w:rPr>
          <w:rFonts w:ascii="Times New Roman" w:hAnsi="Times New Roman"/>
          <w:lang w:val="nl-NL"/>
        </w:rPr>
        <w:t xml:space="preserve">chung </w:t>
      </w:r>
      <w:r w:rsidRPr="00CB2033">
        <w:rPr>
          <w:rFonts w:ascii="Times New Roman" w:hAnsi="Times New Roman"/>
          <w:lang w:val="nl-NL"/>
        </w:rPr>
        <w:t xml:space="preserve">bởi đại dịch Covid-19 việc giao thu của địa phương phải đảm bảo tỷ lệ tăng trưởng, phù hợp với điều kiện </w:t>
      </w:r>
      <w:r w:rsidRPr="00CB2033">
        <w:rPr>
          <w:rFonts w:ascii="Times New Roman" w:hAnsi="Times New Roman"/>
          <w:lang w:val="nl-NL"/>
        </w:rPr>
        <w:lastRenderedPageBreak/>
        <w:t xml:space="preserve">thực tế; đồng thời thực hiện cơ cấu lại các khoản chi ngân sách, đảm bảo nhiệm vụ chi của các cấp, các ngành, đơn vị; bố trí tăng hợp lý tỷ trọng chi đầu tư phát triển, đảm bảo kinh phí thực hiện các đề án, cơ chế chính sách của tỉnh; chủ </w:t>
      </w:r>
      <w:r w:rsidRPr="00CB2033">
        <w:rPr>
          <w:rFonts w:ascii="Times New Roman" w:hAnsi="Times New Roman" w:hint="eastAsia"/>
          <w:lang w:val="nl-NL"/>
        </w:rPr>
        <w:t>đ</w:t>
      </w:r>
      <w:r w:rsidRPr="00CB2033">
        <w:rPr>
          <w:rFonts w:ascii="Times New Roman" w:hAnsi="Times New Roman"/>
          <w:lang w:val="nl-NL"/>
        </w:rPr>
        <w:t xml:space="preserve">ộng dự kiến </w:t>
      </w:r>
      <w:r w:rsidRPr="00CB2033">
        <w:rPr>
          <w:rFonts w:ascii="Times New Roman" w:hAnsi="Times New Roman" w:hint="eastAsia"/>
          <w:lang w:val="nl-NL"/>
        </w:rPr>
        <w:t>đ</w:t>
      </w:r>
      <w:r w:rsidRPr="00CB2033">
        <w:rPr>
          <w:rFonts w:ascii="Times New Roman" w:hAnsi="Times New Roman"/>
          <w:lang w:val="nl-NL"/>
        </w:rPr>
        <w:t xml:space="preserve">ầy </w:t>
      </w:r>
      <w:r w:rsidRPr="00CB2033">
        <w:rPr>
          <w:rFonts w:ascii="Times New Roman" w:hAnsi="Times New Roman" w:hint="eastAsia"/>
          <w:lang w:val="nl-NL"/>
        </w:rPr>
        <w:t>đ</w:t>
      </w:r>
      <w:r w:rsidRPr="00CB2033">
        <w:rPr>
          <w:rFonts w:ascii="Times New Roman" w:hAnsi="Times New Roman"/>
          <w:lang w:val="nl-NL"/>
        </w:rPr>
        <w:t xml:space="preserve">ủ nhu cầu kinh phí thực hiện các chính sách, chế </w:t>
      </w:r>
      <w:r w:rsidRPr="00CB2033">
        <w:rPr>
          <w:rFonts w:ascii="Times New Roman" w:hAnsi="Times New Roman" w:hint="eastAsia"/>
          <w:lang w:val="nl-NL"/>
        </w:rPr>
        <w:t>đ</w:t>
      </w:r>
      <w:r w:rsidRPr="00CB2033">
        <w:rPr>
          <w:rFonts w:ascii="Times New Roman" w:hAnsi="Times New Roman"/>
          <w:lang w:val="nl-NL"/>
        </w:rPr>
        <w:t xml:space="preserve">ộ, nhiệm vụ mới </w:t>
      </w:r>
      <w:r w:rsidRPr="00CB2033">
        <w:rPr>
          <w:rFonts w:ascii="Times New Roman" w:hAnsi="Times New Roman" w:hint="eastAsia"/>
          <w:lang w:val="nl-NL"/>
        </w:rPr>
        <w:t>đã</w:t>
      </w:r>
      <w:r w:rsidRPr="00CB2033">
        <w:rPr>
          <w:rFonts w:ascii="Times New Roman" w:hAnsi="Times New Roman"/>
          <w:lang w:val="nl-NL"/>
        </w:rPr>
        <w:t xml:space="preserve"> </w:t>
      </w:r>
      <w:r w:rsidRPr="00CB2033">
        <w:rPr>
          <w:rFonts w:ascii="Times New Roman" w:hAnsi="Times New Roman" w:hint="eastAsia"/>
          <w:lang w:val="nl-NL"/>
        </w:rPr>
        <w:t>đư</w:t>
      </w:r>
      <w:r w:rsidRPr="00CB2033">
        <w:rPr>
          <w:rFonts w:ascii="Times New Roman" w:hAnsi="Times New Roman"/>
          <w:lang w:val="nl-NL"/>
        </w:rPr>
        <w:t xml:space="preserve">ợc cấp có thẩm quyền quyết </w:t>
      </w:r>
      <w:r w:rsidRPr="00CB2033">
        <w:rPr>
          <w:rFonts w:ascii="Times New Roman" w:hAnsi="Times New Roman" w:hint="eastAsia"/>
          <w:lang w:val="nl-NL"/>
        </w:rPr>
        <w:t>đ</w:t>
      </w:r>
      <w:r w:rsidRPr="00CB2033">
        <w:rPr>
          <w:rFonts w:ascii="Times New Roman" w:hAnsi="Times New Roman"/>
          <w:lang w:val="nl-NL"/>
        </w:rPr>
        <w:t xml:space="preserve">ịnh thực hiện </w:t>
      </w:r>
      <w:r w:rsidR="00DB458D" w:rsidRPr="00CB2033">
        <w:rPr>
          <w:rFonts w:ascii="Times New Roman" w:hAnsi="Times New Roman"/>
          <w:lang w:val="nl-NL"/>
        </w:rPr>
        <w:t>từ</w:t>
      </w:r>
      <w:r w:rsidRPr="00CB2033">
        <w:rPr>
          <w:rFonts w:ascii="Times New Roman" w:hAnsi="Times New Roman"/>
          <w:lang w:val="nl-NL"/>
        </w:rPr>
        <w:t xml:space="preserve"> năm 2022.</w:t>
      </w:r>
    </w:p>
    <w:p w14:paraId="3ACBFD9E" w14:textId="77777777" w:rsidR="001F6190" w:rsidRPr="00CB2033" w:rsidRDefault="001F6190" w:rsidP="007E75BD">
      <w:pPr>
        <w:spacing w:before="60"/>
        <w:ind w:firstLine="720"/>
        <w:jc w:val="both"/>
        <w:rPr>
          <w:rFonts w:ascii="Times New Roman" w:hAnsi="Times New Roman"/>
          <w:b/>
          <w:sz w:val="25"/>
          <w:szCs w:val="25"/>
        </w:rPr>
      </w:pPr>
      <w:r w:rsidRPr="00CB2033">
        <w:rPr>
          <w:rFonts w:ascii="Times New Roman" w:hAnsi="Times New Roman"/>
          <w:b/>
          <w:sz w:val="25"/>
          <w:szCs w:val="25"/>
        </w:rPr>
        <w:t xml:space="preserve">I. </w:t>
      </w:r>
      <w:r w:rsidRPr="00CB2033">
        <w:rPr>
          <w:rFonts w:ascii="Times New Roman" w:hAnsi="Times New Roman"/>
          <w:b/>
          <w:sz w:val="25"/>
          <w:szCs w:val="25"/>
          <w:lang w:val="nl-NL"/>
        </w:rPr>
        <w:t>ĐỊNH HƯỚNG CHUNG</w:t>
      </w:r>
    </w:p>
    <w:p w14:paraId="3ECD62FA" w14:textId="77777777" w:rsidR="001F6190" w:rsidRPr="00CB2033" w:rsidRDefault="001F6190" w:rsidP="007E75BD">
      <w:pPr>
        <w:spacing w:before="60"/>
        <w:ind w:firstLine="720"/>
        <w:jc w:val="both"/>
        <w:rPr>
          <w:rFonts w:ascii="Times New Roman" w:hAnsi="Times New Roman"/>
          <w:b/>
        </w:rPr>
      </w:pPr>
      <w:r w:rsidRPr="00CB2033">
        <w:rPr>
          <w:rFonts w:ascii="Times New Roman" w:hAnsi="Times New Roman"/>
          <w:b/>
        </w:rPr>
        <w:t>1. Về thu ngân sách nhà nước năm 2022</w:t>
      </w:r>
    </w:p>
    <w:p w14:paraId="685ADCB8" w14:textId="77777777" w:rsidR="001F6190" w:rsidRPr="00CB2033" w:rsidRDefault="001F6190" w:rsidP="007E75BD">
      <w:pPr>
        <w:spacing w:before="60"/>
        <w:ind w:firstLine="720"/>
        <w:jc w:val="both"/>
        <w:rPr>
          <w:rFonts w:ascii="Times New Roman" w:hAnsi="Times New Roman"/>
          <w:b/>
          <w:bCs/>
        </w:rPr>
      </w:pPr>
      <w:r w:rsidRPr="00CB2033">
        <w:rPr>
          <w:rFonts w:ascii="Times New Roman" w:hAnsi="Times New Roman"/>
          <w:b/>
          <w:bCs/>
        </w:rPr>
        <w:t>1.1. Thu nội địa:</w:t>
      </w:r>
    </w:p>
    <w:p w14:paraId="00D27F20" w14:textId="3557ABB8" w:rsidR="001F6190" w:rsidRPr="00CB2033" w:rsidRDefault="001F6190" w:rsidP="007E75BD">
      <w:pPr>
        <w:spacing w:before="60"/>
        <w:ind w:firstLine="720"/>
        <w:jc w:val="both"/>
        <w:rPr>
          <w:rFonts w:ascii="Times New Roman" w:hAnsi="Times New Roman"/>
        </w:rPr>
      </w:pPr>
      <w:r w:rsidRPr="00CB2033">
        <w:rPr>
          <w:rFonts w:ascii="Times New Roman" w:hAnsi="Times New Roman"/>
        </w:rPr>
        <w:t>N</w:t>
      </w:r>
      <w:r w:rsidRPr="00CB2033">
        <w:rPr>
          <w:rFonts w:ascii="Times New Roman" w:hAnsi="Times New Roman"/>
          <w:lang w:val="vi-VN"/>
        </w:rPr>
        <w:t xml:space="preserve">goài việc đảm bảo các mục tiêu, yêu cầu </w:t>
      </w:r>
      <w:r w:rsidRPr="00CB2033">
        <w:rPr>
          <w:rFonts w:ascii="Times New Roman" w:hAnsi="Times New Roman"/>
        </w:rPr>
        <w:t xml:space="preserve">theo </w:t>
      </w:r>
      <w:r w:rsidRPr="00CB2033">
        <w:rPr>
          <w:rFonts w:ascii="Times New Roman" w:hAnsi="Times New Roman"/>
          <w:lang w:val="vi-VN"/>
        </w:rPr>
        <w:t xml:space="preserve">quy định, </w:t>
      </w:r>
      <w:r w:rsidRPr="00CB2033">
        <w:rPr>
          <w:rFonts w:ascii="Times New Roman" w:hAnsi="Times New Roman"/>
        </w:rPr>
        <w:t xml:space="preserve">việc xây dựng thu nội địa </w:t>
      </w:r>
      <w:r w:rsidRPr="00CB2033">
        <w:rPr>
          <w:rFonts w:ascii="Times New Roman" w:hAnsi="Times New Roman"/>
          <w:lang w:val="vi-VN"/>
        </w:rPr>
        <w:t xml:space="preserve">phải tổng hợp đầy đủ các nguồn thu thuộc phạm vi thu NSNN phát sinh trên địa bàn (bao gồm cả số thu ngân sách ở xã, phường, thị trấn, các khoản thu thuế nhà thầu nước ngoài, nhà thầu trong nước khi thực hiện các dự án đầu tư trên địa bàn, các khoản thuế từ các dự án mới được đưa vào sản xuất kinh doanh, các dự án hết thời gian ưu đãi thuế thu nhập doanh nghiệp); đồng thời loại trừ các khoản theo quy định không thuộc nguồn thu cân đối NSNN, trên cơ sở đánh giá đầy đủ thực tế thực hiện năm 2021, những đặc thù của năm 2022 và số </w:t>
      </w:r>
      <w:r w:rsidRPr="00CB2033">
        <w:rPr>
          <w:rFonts w:ascii="Times New Roman" w:hAnsi="Times New Roman"/>
        </w:rPr>
        <w:t>giao</w:t>
      </w:r>
      <w:r w:rsidRPr="00CB2033">
        <w:rPr>
          <w:rFonts w:ascii="Times New Roman" w:hAnsi="Times New Roman"/>
          <w:lang w:val="vi-VN"/>
        </w:rPr>
        <w:t xml:space="preserve"> dự toán thu năm 2022 được</w:t>
      </w:r>
      <w:r w:rsidR="00BA72D2" w:rsidRPr="00CB2033">
        <w:rPr>
          <w:rFonts w:ascii="Times New Roman" w:hAnsi="Times New Roman"/>
        </w:rPr>
        <w:t xml:space="preserve"> cấp</w:t>
      </w:r>
      <w:r w:rsidRPr="00CB2033">
        <w:rPr>
          <w:rFonts w:ascii="Times New Roman" w:hAnsi="Times New Roman"/>
          <w:lang w:val="vi-VN"/>
        </w:rPr>
        <w:t xml:space="preserve"> có thẩm quyền </w:t>
      </w:r>
      <w:r w:rsidRPr="00CB2033">
        <w:rPr>
          <w:rFonts w:ascii="Times New Roman" w:hAnsi="Times New Roman"/>
        </w:rPr>
        <w:t>quyết định</w:t>
      </w:r>
      <w:r w:rsidRPr="00CB2033">
        <w:rPr>
          <w:rFonts w:ascii="Times New Roman" w:hAnsi="Times New Roman"/>
          <w:lang w:val="vi-VN"/>
        </w:rPr>
        <w:t>.</w:t>
      </w:r>
    </w:p>
    <w:p w14:paraId="57209330" w14:textId="0DD78304" w:rsidR="001F6190" w:rsidRPr="00CB2033" w:rsidRDefault="001F6190" w:rsidP="007E75BD">
      <w:pPr>
        <w:spacing w:before="60"/>
        <w:ind w:firstLine="720"/>
        <w:jc w:val="both"/>
        <w:rPr>
          <w:rFonts w:ascii="Times New Roman" w:hAnsi="Times New Roman"/>
        </w:rPr>
      </w:pPr>
      <w:r w:rsidRPr="00CB2033">
        <w:rPr>
          <w:rFonts w:ascii="Times New Roman" w:hAnsi="Times New Roman"/>
          <w:b/>
        </w:rPr>
        <w:t xml:space="preserve">1.2. Thu từ hoạt </w:t>
      </w:r>
      <w:r w:rsidRPr="00CB2033">
        <w:rPr>
          <w:rFonts w:ascii="Times New Roman" w:hAnsi="Times New Roman" w:hint="eastAsia"/>
          <w:b/>
        </w:rPr>
        <w:t>đ</w:t>
      </w:r>
      <w:r w:rsidRPr="00CB2033">
        <w:rPr>
          <w:rFonts w:ascii="Times New Roman" w:hAnsi="Times New Roman"/>
          <w:b/>
        </w:rPr>
        <w:t>ộng xuất nhập khẩu:</w:t>
      </w:r>
      <w:r w:rsidRPr="00CB2033">
        <w:rPr>
          <w:rFonts w:ascii="Times New Roman" w:hAnsi="Times New Roman"/>
        </w:rPr>
        <w:t xml:space="preserve"> Dự kiến </w:t>
      </w:r>
      <w:r w:rsidR="0082256A" w:rsidRPr="00CB2033">
        <w:rPr>
          <w:rFonts w:ascii="Times New Roman" w:hAnsi="Times New Roman"/>
        </w:rPr>
        <w:t xml:space="preserve">HĐND </w:t>
      </w:r>
      <w:r w:rsidRPr="00CB2033">
        <w:rPr>
          <w:rFonts w:ascii="Times New Roman" w:hAnsi="Times New Roman"/>
        </w:rPr>
        <w:t xml:space="preserve">tỉnh giao </w:t>
      </w:r>
      <w:r w:rsidR="00EB23C7" w:rsidRPr="00CB2033">
        <w:rPr>
          <w:rFonts w:ascii="Times New Roman" w:hAnsi="Times New Roman"/>
        </w:rPr>
        <w:t xml:space="preserve">thu </w:t>
      </w:r>
      <w:r w:rsidRPr="00CB2033">
        <w:rPr>
          <w:rFonts w:ascii="Times New Roman" w:hAnsi="Times New Roman"/>
        </w:rPr>
        <w:t xml:space="preserve">theo </w:t>
      </w:r>
      <w:r w:rsidRPr="00CB2033">
        <w:rPr>
          <w:rFonts w:ascii="Times New Roman" w:hAnsi="Times New Roman" w:hint="eastAsia"/>
        </w:rPr>
        <w:t>đú</w:t>
      </w:r>
      <w:r w:rsidRPr="00CB2033">
        <w:rPr>
          <w:rFonts w:ascii="Times New Roman" w:hAnsi="Times New Roman"/>
        </w:rPr>
        <w:t xml:space="preserve">ng chỉ tiêu Trung </w:t>
      </w:r>
      <w:r w:rsidRPr="00CB2033">
        <w:rPr>
          <w:rFonts w:ascii="Times New Roman" w:hAnsi="Times New Roman" w:hint="eastAsia"/>
        </w:rPr>
        <w:t>ươ</w:t>
      </w:r>
      <w:r w:rsidRPr="00CB2033">
        <w:rPr>
          <w:rFonts w:ascii="Times New Roman" w:hAnsi="Times New Roman"/>
        </w:rPr>
        <w:t xml:space="preserve">ng giao cho </w:t>
      </w:r>
      <w:r w:rsidRPr="00CB2033">
        <w:rPr>
          <w:rFonts w:ascii="Times New Roman" w:hAnsi="Times New Roman" w:hint="eastAsia"/>
        </w:rPr>
        <w:t>đ</w:t>
      </w:r>
      <w:r w:rsidRPr="00CB2033">
        <w:rPr>
          <w:rFonts w:ascii="Times New Roman" w:hAnsi="Times New Roman"/>
        </w:rPr>
        <w:t>ịa ph</w:t>
      </w:r>
      <w:r w:rsidRPr="00CB2033">
        <w:rPr>
          <w:rFonts w:ascii="Times New Roman" w:hAnsi="Times New Roman" w:hint="eastAsia"/>
        </w:rPr>
        <w:t>ươ</w:t>
      </w:r>
      <w:r w:rsidRPr="00CB2033">
        <w:rPr>
          <w:rFonts w:ascii="Times New Roman" w:hAnsi="Times New Roman"/>
        </w:rPr>
        <w:t>ng.</w:t>
      </w:r>
    </w:p>
    <w:p w14:paraId="17BB728B" w14:textId="77777777" w:rsidR="001F6190" w:rsidRPr="00CB2033" w:rsidRDefault="001F6190" w:rsidP="007E75BD">
      <w:pPr>
        <w:spacing w:before="60"/>
        <w:ind w:firstLine="720"/>
        <w:jc w:val="both"/>
        <w:rPr>
          <w:rFonts w:ascii="Times New Roman" w:hAnsi="Times New Roman"/>
          <w:b/>
        </w:rPr>
      </w:pPr>
      <w:r w:rsidRPr="00CB2033">
        <w:rPr>
          <w:rFonts w:ascii="Times New Roman" w:hAnsi="Times New Roman"/>
          <w:b/>
        </w:rPr>
        <w:t>2. Về chi ngân sách</w:t>
      </w:r>
    </w:p>
    <w:p w14:paraId="0D25EF0E" w14:textId="7B33A60C" w:rsidR="001F6190" w:rsidRPr="00CB2033" w:rsidRDefault="001F6190" w:rsidP="007E75BD">
      <w:pPr>
        <w:spacing w:before="60"/>
        <w:ind w:firstLine="720"/>
        <w:jc w:val="both"/>
        <w:rPr>
          <w:rFonts w:ascii="Times New Roman" w:hAnsi="Times New Roman"/>
          <w:b/>
          <w:bCs/>
        </w:rPr>
      </w:pPr>
      <w:r w:rsidRPr="00CB2033">
        <w:rPr>
          <w:rFonts w:ascii="Times New Roman" w:hAnsi="Times New Roman"/>
          <w:b/>
          <w:bCs/>
        </w:rPr>
        <w:t xml:space="preserve">2.1. </w:t>
      </w:r>
      <w:r w:rsidR="00EB23C7" w:rsidRPr="00CB2033">
        <w:rPr>
          <w:rFonts w:ascii="Times New Roman" w:hAnsi="Times New Roman"/>
          <w:b/>
          <w:bCs/>
        </w:rPr>
        <w:t>C</w:t>
      </w:r>
      <w:r w:rsidRPr="00CB2033">
        <w:rPr>
          <w:rFonts w:ascii="Times New Roman" w:hAnsi="Times New Roman"/>
          <w:b/>
          <w:bCs/>
        </w:rPr>
        <w:t xml:space="preserve">hi đầu tư phát triển: </w:t>
      </w:r>
    </w:p>
    <w:p w14:paraId="0350942D" w14:textId="53C0F667" w:rsidR="001F6190" w:rsidRPr="00CB2033" w:rsidRDefault="001F6190" w:rsidP="007E75BD">
      <w:pPr>
        <w:spacing w:before="60"/>
        <w:ind w:firstLine="720"/>
        <w:jc w:val="both"/>
        <w:rPr>
          <w:rFonts w:ascii="Times New Roman" w:hAnsi="Times New Roman"/>
          <w:lang w:val="nl-NL"/>
        </w:rPr>
      </w:pPr>
      <w:r w:rsidRPr="00CB2033">
        <w:rPr>
          <w:rFonts w:ascii="Times New Roman" w:hAnsi="Times New Roman"/>
        </w:rPr>
        <w:t xml:space="preserve">- Dự toán </w:t>
      </w:r>
      <w:r w:rsidRPr="00CB2033">
        <w:rPr>
          <w:rFonts w:ascii="Times New Roman" w:hAnsi="Times New Roman"/>
          <w:lang w:val="nl-NL"/>
        </w:rPr>
        <w:t xml:space="preserve">năm 2022 được phân bổ đảm bảo các nhiệm vụ trọng tâm thực hiện các mục tiêu, định hướng phát triển của tỉnh theo Nghị quyết Đại hội Đảng bộ tỉnh lần thứ </w:t>
      </w:r>
      <w:r w:rsidR="00670F2E" w:rsidRPr="00CB2033">
        <w:rPr>
          <w:rFonts w:ascii="Times New Roman" w:hAnsi="Times New Roman"/>
          <w:lang w:val="nl-NL"/>
        </w:rPr>
        <w:t>XIX</w:t>
      </w:r>
      <w:r w:rsidRPr="00CB2033">
        <w:rPr>
          <w:rFonts w:ascii="Times New Roman" w:hAnsi="Times New Roman"/>
          <w:lang w:val="nl-NL"/>
        </w:rPr>
        <w:t>, kế hoạch phát triển kinh tế - xã hội 5 năm 2021 - 2025 và năm 2022; chi đầu tư phát triển được chi tiết theo các ngành, lĩnh vực phù hợp với quy định của Luật Ngân sách Nhà nước, Luật Đầu tư công, các quy định hiện hành và sắp xếp các dự án theo thứ tự ưu tiên theo quy định.</w:t>
      </w:r>
    </w:p>
    <w:p w14:paraId="45513CA4" w14:textId="49E8FE9A" w:rsidR="001F6190" w:rsidRPr="00CB2033" w:rsidRDefault="001F6190" w:rsidP="007E75BD">
      <w:pPr>
        <w:spacing w:before="60"/>
        <w:ind w:firstLine="720"/>
        <w:jc w:val="both"/>
        <w:rPr>
          <w:rFonts w:ascii="Times New Roman" w:hAnsi="Times New Roman"/>
          <w:lang w:val="nl-NL"/>
        </w:rPr>
      </w:pPr>
      <w:r w:rsidRPr="00CB2033">
        <w:rPr>
          <w:rFonts w:ascii="Times New Roman" w:hAnsi="Times New Roman"/>
          <w:lang w:val="nl-NL"/>
        </w:rPr>
        <w:t xml:space="preserve">- Đối với nguồn ngân sách Trung ương được bố trí vốn thu hồi ứng trước các dự án </w:t>
      </w:r>
      <w:r w:rsidR="00EB23C7" w:rsidRPr="00CB2033">
        <w:rPr>
          <w:rFonts w:ascii="Times New Roman" w:hAnsi="Times New Roman"/>
          <w:lang w:val="nl-NL"/>
        </w:rPr>
        <w:t xml:space="preserve">(nếu có) </w:t>
      </w:r>
      <w:r w:rsidRPr="00CB2033">
        <w:rPr>
          <w:rFonts w:ascii="Times New Roman" w:hAnsi="Times New Roman"/>
          <w:lang w:val="nl-NL"/>
        </w:rPr>
        <w:t>và vốn đầu tư theo các ngành, lĩnh vực theo quy định.</w:t>
      </w:r>
    </w:p>
    <w:p w14:paraId="5890458F" w14:textId="77777777" w:rsidR="001F6190" w:rsidRPr="00CB2033" w:rsidRDefault="001F6190" w:rsidP="007E75BD">
      <w:pPr>
        <w:spacing w:before="60"/>
        <w:ind w:firstLine="720"/>
        <w:jc w:val="both"/>
        <w:rPr>
          <w:rFonts w:ascii="Times New Roman" w:hAnsi="Times New Roman"/>
          <w:lang w:val="nl-NL"/>
        </w:rPr>
      </w:pPr>
      <w:r w:rsidRPr="00CB2033">
        <w:rPr>
          <w:rFonts w:ascii="Times New Roman" w:hAnsi="Times New Roman"/>
          <w:lang w:val="nl-NL"/>
        </w:rPr>
        <w:t xml:space="preserve">- Đối với nguồn cân đối ngân sách địa phương: Thực hiện theo quy định tại Nghị quyết số 245/NQ-NĐHD ngày 23/12/2020 của HĐND tỉnh ban hành </w:t>
      </w:r>
      <w:r w:rsidRPr="00CB2033">
        <w:rPr>
          <w:rFonts w:ascii="Times New Roman" w:hAnsi="Times New Roman"/>
          <w:bCs/>
          <w:szCs w:val="26"/>
          <w:lang w:val="nl-NL"/>
        </w:rPr>
        <w:t>các nguyên tắc, tiêu chí và định mức phân bổ vốn đầu tư công nguồn ngân sách địa phương giai đoạn 2021-2025 và các quy định hiện hành</w:t>
      </w:r>
      <w:r w:rsidRPr="00CB2033">
        <w:rPr>
          <w:rFonts w:ascii="Times New Roman" w:hAnsi="Times New Roman"/>
          <w:bCs/>
          <w:lang w:val="pt-BR"/>
        </w:rPr>
        <w:t>.</w:t>
      </w:r>
    </w:p>
    <w:p w14:paraId="31C95199" w14:textId="77777777" w:rsidR="001F6190" w:rsidRPr="00CB2033" w:rsidRDefault="001F6190" w:rsidP="007E75BD">
      <w:pPr>
        <w:spacing w:before="60"/>
        <w:ind w:firstLine="720"/>
        <w:jc w:val="both"/>
        <w:rPr>
          <w:rFonts w:ascii="Times New Roman" w:hAnsi="Times New Roman"/>
          <w:b/>
          <w:bCs/>
        </w:rPr>
      </w:pPr>
      <w:r w:rsidRPr="00CB2033">
        <w:rPr>
          <w:rFonts w:ascii="Times New Roman" w:hAnsi="Times New Roman"/>
          <w:b/>
          <w:bCs/>
        </w:rPr>
        <w:t>2.2. Dự toán chi th</w:t>
      </w:r>
      <w:r w:rsidRPr="00CB2033">
        <w:rPr>
          <w:rFonts w:ascii="Times New Roman" w:hAnsi="Times New Roman" w:hint="eastAsia"/>
          <w:b/>
          <w:bCs/>
        </w:rPr>
        <w:t>ư</w:t>
      </w:r>
      <w:r w:rsidRPr="00CB2033">
        <w:rPr>
          <w:rFonts w:ascii="Times New Roman" w:hAnsi="Times New Roman"/>
          <w:b/>
          <w:bCs/>
        </w:rPr>
        <w:t>ờng xuyên:</w:t>
      </w:r>
    </w:p>
    <w:p w14:paraId="134C1B79" w14:textId="69D59536" w:rsidR="001F6190" w:rsidRPr="00CB2033" w:rsidRDefault="001F6190" w:rsidP="007E75BD">
      <w:pPr>
        <w:spacing w:before="60"/>
        <w:ind w:firstLine="720"/>
        <w:jc w:val="both"/>
        <w:rPr>
          <w:rFonts w:ascii="Times New Roman" w:hAnsi="Times New Roman"/>
        </w:rPr>
      </w:pPr>
      <w:r w:rsidRPr="00CB2033">
        <w:rPr>
          <w:rFonts w:ascii="Times New Roman" w:hAnsi="Times New Roman"/>
        </w:rPr>
        <w:t>- Dự toán chi th</w:t>
      </w:r>
      <w:r w:rsidRPr="00CB2033">
        <w:rPr>
          <w:rFonts w:ascii="Times New Roman" w:hAnsi="Times New Roman" w:hint="eastAsia"/>
        </w:rPr>
        <w:t>ư</w:t>
      </w:r>
      <w:r w:rsidRPr="00CB2033">
        <w:rPr>
          <w:rFonts w:ascii="Times New Roman" w:hAnsi="Times New Roman"/>
        </w:rPr>
        <w:t xml:space="preserve">ờng xuyên được tính toán theo các nguyên tắc, tiêu chí, </w:t>
      </w:r>
      <w:r w:rsidRPr="00CB2033">
        <w:rPr>
          <w:rFonts w:ascii="Times New Roman" w:hAnsi="Times New Roman" w:hint="eastAsia"/>
        </w:rPr>
        <w:t>đ</w:t>
      </w:r>
      <w:r w:rsidRPr="00CB2033">
        <w:rPr>
          <w:rFonts w:ascii="Times New Roman" w:hAnsi="Times New Roman"/>
        </w:rPr>
        <w:t>ịnh mức phân bổ dự toán chi th</w:t>
      </w:r>
      <w:r w:rsidRPr="00CB2033">
        <w:rPr>
          <w:rFonts w:ascii="Times New Roman" w:hAnsi="Times New Roman" w:hint="eastAsia"/>
        </w:rPr>
        <w:t>ư</w:t>
      </w:r>
      <w:r w:rsidRPr="00CB2033">
        <w:rPr>
          <w:rFonts w:ascii="Times New Roman" w:hAnsi="Times New Roman"/>
        </w:rPr>
        <w:t>ờng xuyên NSNN n</w:t>
      </w:r>
      <w:r w:rsidRPr="00CB2033">
        <w:rPr>
          <w:rFonts w:ascii="Times New Roman" w:hAnsi="Times New Roman" w:hint="eastAsia"/>
        </w:rPr>
        <w:t>ă</w:t>
      </w:r>
      <w:r w:rsidRPr="00CB2033">
        <w:rPr>
          <w:rFonts w:ascii="Times New Roman" w:hAnsi="Times New Roman"/>
        </w:rPr>
        <w:t xml:space="preserve">m 2022 được HĐND tỉnh quyết định theo từng lĩnh vực; đảm bảo các chính sách, chế </w:t>
      </w:r>
      <w:r w:rsidRPr="00CB2033">
        <w:rPr>
          <w:rFonts w:ascii="Times New Roman" w:hAnsi="Times New Roman" w:hint="eastAsia"/>
        </w:rPr>
        <w:t>đ</w:t>
      </w:r>
      <w:r w:rsidRPr="00CB2033">
        <w:rPr>
          <w:rFonts w:ascii="Times New Roman" w:hAnsi="Times New Roman"/>
        </w:rPr>
        <w:t xml:space="preserve">ộ, </w:t>
      </w:r>
      <w:r w:rsidRPr="00CB2033">
        <w:rPr>
          <w:rFonts w:ascii="Times New Roman" w:hAnsi="Times New Roman" w:hint="eastAsia"/>
        </w:rPr>
        <w:t>đú</w:t>
      </w:r>
      <w:r w:rsidRPr="00CB2033">
        <w:rPr>
          <w:rFonts w:ascii="Times New Roman" w:hAnsi="Times New Roman"/>
        </w:rPr>
        <w:t xml:space="preserve">ng tính chất nguồn kinh phí, </w:t>
      </w:r>
      <w:r w:rsidRPr="00CB2033">
        <w:rPr>
          <w:rFonts w:ascii="Times New Roman" w:hAnsi="Times New Roman" w:hint="eastAsia"/>
        </w:rPr>
        <w:t>đá</w:t>
      </w:r>
      <w:r w:rsidRPr="00CB2033">
        <w:rPr>
          <w:rFonts w:ascii="Times New Roman" w:hAnsi="Times New Roman"/>
        </w:rPr>
        <w:t xml:space="preserve">p ứng các nhiệm vụ chính trị quan trọng, thực hiện </w:t>
      </w:r>
      <w:r w:rsidRPr="00CB2033">
        <w:rPr>
          <w:rFonts w:ascii="Times New Roman" w:hAnsi="Times New Roman" w:hint="eastAsia"/>
        </w:rPr>
        <w:t>đ</w:t>
      </w:r>
      <w:r w:rsidRPr="00CB2033">
        <w:rPr>
          <w:rFonts w:ascii="Times New Roman" w:hAnsi="Times New Roman"/>
        </w:rPr>
        <w:t xml:space="preserve">ầy </w:t>
      </w:r>
      <w:r w:rsidRPr="00CB2033">
        <w:rPr>
          <w:rFonts w:ascii="Times New Roman" w:hAnsi="Times New Roman" w:hint="eastAsia"/>
        </w:rPr>
        <w:t>đ</w:t>
      </w:r>
      <w:r w:rsidRPr="00CB2033">
        <w:rPr>
          <w:rFonts w:ascii="Times New Roman" w:hAnsi="Times New Roman"/>
        </w:rPr>
        <w:t xml:space="preserve">ủ các chính sách, chế </w:t>
      </w:r>
      <w:r w:rsidRPr="00CB2033">
        <w:rPr>
          <w:rFonts w:ascii="Times New Roman" w:hAnsi="Times New Roman" w:hint="eastAsia"/>
        </w:rPr>
        <w:t>đ</w:t>
      </w:r>
      <w:r w:rsidRPr="00CB2033">
        <w:rPr>
          <w:rFonts w:ascii="Times New Roman" w:hAnsi="Times New Roman"/>
        </w:rPr>
        <w:t>ộ Nhà n</w:t>
      </w:r>
      <w:r w:rsidRPr="00CB2033">
        <w:rPr>
          <w:rFonts w:ascii="Times New Roman" w:hAnsi="Times New Roman" w:hint="eastAsia"/>
        </w:rPr>
        <w:t>ư</w:t>
      </w:r>
      <w:r w:rsidRPr="00CB2033">
        <w:rPr>
          <w:rFonts w:ascii="Times New Roman" w:hAnsi="Times New Roman"/>
        </w:rPr>
        <w:t xml:space="preserve">ớc </w:t>
      </w:r>
      <w:r w:rsidRPr="00CB2033">
        <w:rPr>
          <w:rFonts w:ascii="Times New Roman" w:hAnsi="Times New Roman" w:hint="eastAsia"/>
        </w:rPr>
        <w:t>đã</w:t>
      </w:r>
      <w:r w:rsidRPr="00CB2033">
        <w:rPr>
          <w:rFonts w:ascii="Times New Roman" w:hAnsi="Times New Roman"/>
        </w:rPr>
        <w:t xml:space="preserve"> ban hành, triệt </w:t>
      </w:r>
      <w:r w:rsidRPr="00CB2033">
        <w:rPr>
          <w:rFonts w:ascii="Times New Roman" w:hAnsi="Times New Roman" w:hint="eastAsia"/>
        </w:rPr>
        <w:t>đ</w:t>
      </w:r>
      <w:r w:rsidRPr="00CB2033">
        <w:rPr>
          <w:rFonts w:ascii="Times New Roman" w:hAnsi="Times New Roman"/>
        </w:rPr>
        <w:t>ể tiết kiệm</w:t>
      </w:r>
      <w:r w:rsidR="00670F2E" w:rsidRPr="00CB2033">
        <w:rPr>
          <w:rFonts w:ascii="Times New Roman" w:hAnsi="Times New Roman"/>
        </w:rPr>
        <w:t xml:space="preserve"> chi;</w:t>
      </w:r>
      <w:r w:rsidRPr="00CB2033">
        <w:rPr>
          <w:rFonts w:ascii="Times New Roman" w:hAnsi="Times New Roman"/>
        </w:rPr>
        <w:t xml:space="preserve"> </w:t>
      </w:r>
      <w:r w:rsidR="00670F2E" w:rsidRPr="00CB2033">
        <w:rPr>
          <w:rFonts w:ascii="Times New Roman" w:hAnsi="Times New Roman"/>
        </w:rPr>
        <w:t>t</w:t>
      </w:r>
      <w:r w:rsidRPr="00CB2033">
        <w:rPr>
          <w:rFonts w:ascii="Times New Roman" w:hAnsi="Times New Roman"/>
          <w:lang w:val="nl-NL"/>
        </w:rPr>
        <w:t>r</w:t>
      </w:r>
      <w:r w:rsidRPr="00CB2033">
        <w:rPr>
          <w:rFonts w:ascii="Times New Roman" w:hAnsi="Times New Roman" w:hint="eastAsia"/>
          <w:lang w:val="nl-NL"/>
        </w:rPr>
        <w:t>ư</w:t>
      </w:r>
      <w:r w:rsidRPr="00CB2033">
        <w:rPr>
          <w:rFonts w:ascii="Times New Roman" w:hAnsi="Times New Roman"/>
          <w:lang w:val="nl-NL"/>
        </w:rPr>
        <w:t>ờng hợp dự toán chi th</w:t>
      </w:r>
      <w:r w:rsidRPr="00CB2033">
        <w:rPr>
          <w:rFonts w:ascii="Times New Roman" w:hAnsi="Times New Roman" w:hint="eastAsia"/>
          <w:lang w:val="nl-NL"/>
        </w:rPr>
        <w:t>ư</w:t>
      </w:r>
      <w:r w:rsidRPr="00CB2033">
        <w:rPr>
          <w:rFonts w:ascii="Times New Roman" w:hAnsi="Times New Roman"/>
          <w:lang w:val="nl-NL"/>
        </w:rPr>
        <w:t xml:space="preserve">ờng xuyên ngân sách </w:t>
      </w:r>
      <w:r w:rsidRPr="00CB2033">
        <w:rPr>
          <w:rFonts w:ascii="Times New Roman" w:hAnsi="Times New Roman" w:hint="eastAsia"/>
          <w:lang w:val="nl-NL"/>
        </w:rPr>
        <w:t>đ</w:t>
      </w:r>
      <w:r w:rsidRPr="00CB2033">
        <w:rPr>
          <w:rFonts w:ascii="Times New Roman" w:hAnsi="Times New Roman"/>
          <w:lang w:val="nl-NL"/>
        </w:rPr>
        <w:t>ịa ph</w:t>
      </w:r>
      <w:r w:rsidRPr="00CB2033">
        <w:rPr>
          <w:rFonts w:ascii="Times New Roman" w:hAnsi="Times New Roman" w:hint="eastAsia"/>
          <w:lang w:val="nl-NL"/>
        </w:rPr>
        <w:t>ươ</w:t>
      </w:r>
      <w:r w:rsidRPr="00CB2033">
        <w:rPr>
          <w:rFonts w:ascii="Times New Roman" w:hAnsi="Times New Roman"/>
          <w:lang w:val="nl-NL"/>
        </w:rPr>
        <w:t xml:space="preserve">ng tính theo nguyên tắc, tiêu chí và </w:t>
      </w:r>
      <w:r w:rsidRPr="00CB2033">
        <w:rPr>
          <w:rFonts w:ascii="Times New Roman" w:hAnsi="Times New Roman" w:hint="eastAsia"/>
          <w:lang w:val="nl-NL"/>
        </w:rPr>
        <w:t>đ</w:t>
      </w:r>
      <w:r w:rsidRPr="00CB2033">
        <w:rPr>
          <w:rFonts w:ascii="Times New Roman" w:hAnsi="Times New Roman"/>
          <w:lang w:val="nl-NL"/>
        </w:rPr>
        <w:t>ịnh mức n</w:t>
      </w:r>
      <w:r w:rsidRPr="00CB2033">
        <w:rPr>
          <w:rFonts w:ascii="Times New Roman" w:hAnsi="Times New Roman" w:hint="eastAsia"/>
          <w:lang w:val="nl-NL"/>
        </w:rPr>
        <w:t>ă</w:t>
      </w:r>
      <w:r w:rsidRPr="00CB2033">
        <w:rPr>
          <w:rFonts w:ascii="Times New Roman" w:hAnsi="Times New Roman"/>
          <w:lang w:val="nl-NL"/>
        </w:rPr>
        <w:t>m 2022 thấp h</w:t>
      </w:r>
      <w:r w:rsidRPr="00CB2033">
        <w:rPr>
          <w:rFonts w:ascii="Times New Roman" w:hAnsi="Times New Roman" w:hint="eastAsia"/>
          <w:lang w:val="nl-NL"/>
        </w:rPr>
        <w:t>ơ</w:t>
      </w:r>
      <w:r w:rsidRPr="00CB2033">
        <w:rPr>
          <w:rFonts w:ascii="Times New Roman" w:hAnsi="Times New Roman"/>
          <w:lang w:val="nl-NL"/>
        </w:rPr>
        <w:t>n dự toán n</w:t>
      </w:r>
      <w:r w:rsidRPr="00CB2033">
        <w:rPr>
          <w:rFonts w:ascii="Times New Roman" w:hAnsi="Times New Roman" w:hint="eastAsia"/>
          <w:lang w:val="nl-NL"/>
        </w:rPr>
        <w:t>ă</w:t>
      </w:r>
      <w:r w:rsidRPr="00CB2033">
        <w:rPr>
          <w:rFonts w:ascii="Times New Roman" w:hAnsi="Times New Roman"/>
          <w:lang w:val="nl-NL"/>
        </w:rPr>
        <w:t xml:space="preserve">m 2021 (sau khi xác </w:t>
      </w:r>
      <w:r w:rsidRPr="00CB2033">
        <w:rPr>
          <w:rFonts w:ascii="Times New Roman" w:hAnsi="Times New Roman" w:hint="eastAsia"/>
          <w:lang w:val="nl-NL"/>
        </w:rPr>
        <w:t>đ</w:t>
      </w:r>
      <w:r w:rsidRPr="00CB2033">
        <w:rPr>
          <w:rFonts w:ascii="Times New Roman" w:hAnsi="Times New Roman"/>
          <w:lang w:val="nl-NL"/>
        </w:rPr>
        <w:t xml:space="preserve">ịnh lại) sẽ </w:t>
      </w:r>
      <w:r w:rsidRPr="00CB2033">
        <w:rPr>
          <w:rFonts w:ascii="Times New Roman" w:hAnsi="Times New Roman" w:hint="eastAsia"/>
          <w:lang w:val="nl-NL"/>
        </w:rPr>
        <w:t>đư</w:t>
      </w:r>
      <w:r w:rsidRPr="00CB2033">
        <w:rPr>
          <w:rFonts w:ascii="Times New Roman" w:hAnsi="Times New Roman"/>
          <w:lang w:val="nl-NL"/>
        </w:rPr>
        <w:t xml:space="preserve">ợc </w:t>
      </w:r>
      <w:r w:rsidRPr="00CB2033">
        <w:rPr>
          <w:rFonts w:ascii="Times New Roman" w:hAnsi="Times New Roman" w:hint="eastAsia"/>
          <w:lang w:val="nl-NL"/>
        </w:rPr>
        <w:t>đ</w:t>
      </w:r>
      <w:r w:rsidRPr="00CB2033">
        <w:rPr>
          <w:rFonts w:ascii="Times New Roman" w:hAnsi="Times New Roman"/>
          <w:lang w:val="nl-NL"/>
        </w:rPr>
        <w:t>ảm bảo mặt bằng chi ngân sách năm 2021.</w:t>
      </w:r>
    </w:p>
    <w:p w14:paraId="69C6AFF8" w14:textId="3EC02B84" w:rsidR="001F6190" w:rsidRPr="00CB2033" w:rsidRDefault="001F6190" w:rsidP="007E75BD">
      <w:pPr>
        <w:spacing w:before="60"/>
        <w:ind w:firstLine="720"/>
        <w:jc w:val="both"/>
        <w:rPr>
          <w:rFonts w:ascii="Times New Roman" w:hAnsi="Times New Roman"/>
        </w:rPr>
      </w:pPr>
      <w:r w:rsidRPr="00CB2033">
        <w:rPr>
          <w:rFonts w:ascii="Times New Roman" w:hAnsi="Times New Roman"/>
        </w:rPr>
        <w:lastRenderedPageBreak/>
        <w:t xml:space="preserve">- Cơ cấu lại các khoản chi, sắp xếp, bố trí các nhiệm vụ chi để </w:t>
      </w:r>
      <w:r w:rsidRPr="00CB2033">
        <w:rPr>
          <w:rFonts w:ascii="Times New Roman" w:hAnsi="Times New Roman" w:hint="eastAsia"/>
        </w:rPr>
        <w:t>ư</w:t>
      </w:r>
      <w:r w:rsidRPr="00CB2033">
        <w:rPr>
          <w:rFonts w:ascii="Times New Roman" w:hAnsi="Times New Roman"/>
        </w:rPr>
        <w:t xml:space="preserve">u tiên dành nguồn lực </w:t>
      </w:r>
      <w:r w:rsidR="00D37B04" w:rsidRPr="00CB2033">
        <w:rPr>
          <w:rFonts w:ascii="Times New Roman" w:hAnsi="Times New Roman"/>
        </w:rPr>
        <w:t xml:space="preserve">thực hiện các đề án, chính sách và </w:t>
      </w:r>
      <w:r w:rsidRPr="00CB2033">
        <w:rPr>
          <w:rFonts w:ascii="Times New Roman" w:hAnsi="Times New Roman"/>
        </w:rPr>
        <w:t xml:space="preserve">tăng chi </w:t>
      </w:r>
      <w:r w:rsidRPr="00CB2033">
        <w:rPr>
          <w:rFonts w:ascii="Times New Roman" w:hAnsi="Times New Roman" w:hint="eastAsia"/>
        </w:rPr>
        <w:t>đ</w:t>
      </w:r>
      <w:r w:rsidRPr="00CB2033">
        <w:rPr>
          <w:rFonts w:ascii="Times New Roman" w:hAnsi="Times New Roman"/>
        </w:rPr>
        <w:t>ầu t</w:t>
      </w:r>
      <w:r w:rsidRPr="00CB2033">
        <w:rPr>
          <w:rFonts w:ascii="Times New Roman" w:hAnsi="Times New Roman" w:hint="eastAsia"/>
        </w:rPr>
        <w:t>ư</w:t>
      </w:r>
      <w:r w:rsidRPr="00CB2033">
        <w:rPr>
          <w:rFonts w:ascii="Times New Roman" w:hAnsi="Times New Roman"/>
        </w:rPr>
        <w:t xml:space="preserve"> phát triển gắn các nhiệm vụ </w:t>
      </w:r>
      <w:r w:rsidR="006B76B7" w:rsidRPr="00CB2033">
        <w:rPr>
          <w:rFonts w:ascii="Times New Roman" w:hAnsi="Times New Roman"/>
        </w:rPr>
        <w:t>trọng tâm, trọng điểm</w:t>
      </w:r>
      <w:r w:rsidRPr="00CB2033">
        <w:rPr>
          <w:rFonts w:ascii="Times New Roman" w:hAnsi="Times New Roman"/>
        </w:rPr>
        <w:t xml:space="preserve">, phấn đấu hoàn thành mục tiêu </w:t>
      </w:r>
      <w:r w:rsidRPr="00CB2033">
        <w:rPr>
          <w:rFonts w:ascii="Times New Roman" w:hAnsi="Times New Roman" w:hint="eastAsia"/>
        </w:rPr>
        <w:t>đ</w:t>
      </w:r>
      <w:r w:rsidRPr="00CB2033">
        <w:rPr>
          <w:rFonts w:ascii="Times New Roman" w:hAnsi="Times New Roman"/>
        </w:rPr>
        <w:t xml:space="preserve">ại hội </w:t>
      </w:r>
      <w:r w:rsidRPr="00CB2033">
        <w:rPr>
          <w:rFonts w:ascii="Times New Roman" w:hAnsi="Times New Roman" w:hint="eastAsia"/>
        </w:rPr>
        <w:t>Đ</w:t>
      </w:r>
      <w:r w:rsidRPr="00CB2033">
        <w:rPr>
          <w:rFonts w:ascii="Times New Roman" w:hAnsi="Times New Roman"/>
        </w:rPr>
        <w:t>ảng bộ các cấp.</w:t>
      </w:r>
    </w:p>
    <w:p w14:paraId="0659B415" w14:textId="77777777" w:rsidR="001F6190" w:rsidRPr="00CB2033" w:rsidRDefault="001F6190" w:rsidP="007E75BD">
      <w:pPr>
        <w:spacing w:before="60"/>
        <w:ind w:firstLine="720"/>
        <w:jc w:val="both"/>
        <w:rPr>
          <w:rFonts w:ascii="Times New Roman" w:hAnsi="Times New Roman"/>
          <w:b/>
          <w:bCs/>
        </w:rPr>
      </w:pPr>
      <w:r w:rsidRPr="00CB2033">
        <w:rPr>
          <w:rFonts w:ascii="Times New Roman" w:hAnsi="Times New Roman"/>
          <w:b/>
          <w:bCs/>
        </w:rPr>
        <w:t xml:space="preserve">2.3. </w:t>
      </w:r>
      <w:r w:rsidRPr="00CB2033">
        <w:rPr>
          <w:rFonts w:ascii="Times New Roman" w:hAnsi="Times New Roman" w:hint="eastAsia"/>
          <w:b/>
          <w:bCs/>
        </w:rPr>
        <w:t>Đ</w:t>
      </w:r>
      <w:r w:rsidRPr="00CB2033">
        <w:rPr>
          <w:rFonts w:ascii="Times New Roman" w:hAnsi="Times New Roman"/>
          <w:b/>
          <w:bCs/>
        </w:rPr>
        <w:t>ối với các c</w:t>
      </w:r>
      <w:r w:rsidRPr="00CB2033">
        <w:rPr>
          <w:rFonts w:ascii="Times New Roman" w:hAnsi="Times New Roman" w:hint="eastAsia"/>
          <w:b/>
          <w:bCs/>
        </w:rPr>
        <w:t>ơ</w:t>
      </w:r>
      <w:r w:rsidRPr="00CB2033">
        <w:rPr>
          <w:rFonts w:ascii="Times New Roman" w:hAnsi="Times New Roman"/>
          <w:b/>
          <w:bCs/>
        </w:rPr>
        <w:t xml:space="preserve"> chế chính sách của tỉnh:</w:t>
      </w:r>
    </w:p>
    <w:p w14:paraId="3A5E4E30" w14:textId="3D5BBB47" w:rsidR="001F6190" w:rsidRPr="00CB2033" w:rsidRDefault="001F6190" w:rsidP="007E75BD">
      <w:pPr>
        <w:spacing w:before="60"/>
        <w:ind w:firstLine="720"/>
        <w:jc w:val="both"/>
        <w:rPr>
          <w:rFonts w:ascii="Times New Roman" w:hAnsi="Times New Roman"/>
          <w:spacing w:val="-2"/>
        </w:rPr>
      </w:pPr>
      <w:r w:rsidRPr="00CB2033">
        <w:rPr>
          <w:rFonts w:ascii="Times New Roman" w:hAnsi="Times New Roman"/>
          <w:spacing w:val="-2"/>
        </w:rPr>
        <w:t xml:space="preserve">Bố trí từ các nguồn tăng thu dự toán </w:t>
      </w:r>
      <w:r w:rsidR="005538B9" w:rsidRPr="00CB2033">
        <w:rPr>
          <w:rFonts w:ascii="Times New Roman" w:hAnsi="Times New Roman"/>
          <w:spacing w:val="-2"/>
        </w:rPr>
        <w:t xml:space="preserve">HĐND </w:t>
      </w:r>
      <w:r w:rsidRPr="00CB2033">
        <w:rPr>
          <w:rFonts w:ascii="Times New Roman" w:hAnsi="Times New Roman"/>
          <w:spacing w:val="-2"/>
        </w:rPr>
        <w:t xml:space="preserve">tỉnh giao năm 2022 so với dự toán 2021 (phần ngân sách tỉnh hưởng), nguồn tiết kiệm chi và cơ cấu </w:t>
      </w:r>
      <w:r w:rsidR="00176AF3" w:rsidRPr="00CB2033">
        <w:rPr>
          <w:rFonts w:ascii="Times New Roman" w:hAnsi="Times New Roman"/>
          <w:spacing w:val="-2"/>
        </w:rPr>
        <w:t xml:space="preserve">lại </w:t>
      </w:r>
      <w:r w:rsidRPr="00CB2033">
        <w:rPr>
          <w:rFonts w:ascii="Times New Roman" w:hAnsi="Times New Roman"/>
          <w:spacing w:val="-2"/>
        </w:rPr>
        <w:t>các khoản chi ngân sách để thực hiện các đề án, chính sách của tỉnh gắn với mục tiêu Đại hội Đảng bộ tỉnh lần thứ XIX phù hợp với khả năng cân đối ngân sách tỉnh.</w:t>
      </w:r>
    </w:p>
    <w:p w14:paraId="4EEA68FE" w14:textId="77777777" w:rsidR="001F6190" w:rsidRPr="00CB2033" w:rsidRDefault="001F6190" w:rsidP="007E75BD">
      <w:pPr>
        <w:spacing w:before="60"/>
        <w:ind w:firstLine="720"/>
        <w:jc w:val="both"/>
        <w:rPr>
          <w:rFonts w:ascii="Times New Roman" w:hAnsi="Times New Roman"/>
          <w:b/>
          <w:bCs/>
        </w:rPr>
      </w:pPr>
      <w:r w:rsidRPr="00CB2033">
        <w:rPr>
          <w:rFonts w:ascii="Times New Roman" w:hAnsi="Times New Roman"/>
          <w:b/>
          <w:bCs/>
        </w:rPr>
        <w:t xml:space="preserve">2.4. </w:t>
      </w:r>
      <w:r w:rsidRPr="00CB2033">
        <w:rPr>
          <w:rFonts w:ascii="Times New Roman" w:hAnsi="Times New Roman" w:hint="eastAsia"/>
          <w:b/>
          <w:bCs/>
        </w:rPr>
        <w:t>Đ</w:t>
      </w:r>
      <w:r w:rsidRPr="00CB2033">
        <w:rPr>
          <w:rFonts w:ascii="Times New Roman" w:hAnsi="Times New Roman"/>
          <w:b/>
          <w:bCs/>
        </w:rPr>
        <w:t>ối với ngân sách huyện xã:</w:t>
      </w:r>
    </w:p>
    <w:p w14:paraId="11CAC526" w14:textId="4F149023" w:rsidR="001F6190" w:rsidRPr="00CB2033" w:rsidRDefault="001F6190" w:rsidP="007E75BD">
      <w:pPr>
        <w:spacing w:before="60"/>
        <w:ind w:firstLine="720"/>
        <w:jc w:val="both"/>
        <w:rPr>
          <w:rFonts w:ascii="Times New Roman" w:hAnsi="Times New Roman"/>
        </w:rPr>
      </w:pPr>
      <w:r w:rsidRPr="00CB2033">
        <w:rPr>
          <w:rFonts w:ascii="Times New Roman" w:hAnsi="Times New Roman"/>
        </w:rPr>
        <w:t xml:space="preserve">Được </w:t>
      </w:r>
      <w:r w:rsidR="006B76B7" w:rsidRPr="00CB2033">
        <w:rPr>
          <w:rFonts w:ascii="Times New Roman" w:hAnsi="Times New Roman"/>
        </w:rPr>
        <w:t xml:space="preserve">tính theo </w:t>
      </w:r>
      <w:r w:rsidRPr="00CB2033">
        <w:rPr>
          <w:rFonts w:ascii="Times New Roman" w:hAnsi="Times New Roman" w:hint="eastAsia"/>
        </w:rPr>
        <w:t>đ</w:t>
      </w:r>
      <w:r w:rsidRPr="00CB2033">
        <w:rPr>
          <w:rFonts w:ascii="Times New Roman" w:hAnsi="Times New Roman"/>
        </w:rPr>
        <w:t>ịnh mức chi th</w:t>
      </w:r>
      <w:r w:rsidRPr="00CB2033">
        <w:rPr>
          <w:rFonts w:ascii="Times New Roman" w:hAnsi="Times New Roman" w:hint="eastAsia"/>
        </w:rPr>
        <w:t>ư</w:t>
      </w:r>
      <w:r w:rsidRPr="00CB2033">
        <w:rPr>
          <w:rFonts w:ascii="Times New Roman" w:hAnsi="Times New Roman"/>
        </w:rPr>
        <w:t>ờng xuyên ngân sách nhà n</w:t>
      </w:r>
      <w:r w:rsidRPr="00CB2033">
        <w:rPr>
          <w:rFonts w:ascii="Times New Roman" w:hAnsi="Times New Roman" w:hint="eastAsia"/>
        </w:rPr>
        <w:t>ư</w:t>
      </w:r>
      <w:r w:rsidRPr="00CB2033">
        <w:rPr>
          <w:rFonts w:ascii="Times New Roman" w:hAnsi="Times New Roman"/>
        </w:rPr>
        <w:t>ớc n</w:t>
      </w:r>
      <w:r w:rsidRPr="00CB2033">
        <w:rPr>
          <w:rFonts w:ascii="Times New Roman" w:hAnsi="Times New Roman" w:hint="eastAsia"/>
        </w:rPr>
        <w:t>ă</w:t>
      </w:r>
      <w:r w:rsidRPr="00CB2033">
        <w:rPr>
          <w:rFonts w:ascii="Times New Roman" w:hAnsi="Times New Roman"/>
        </w:rPr>
        <w:t xml:space="preserve">m 2022 do HĐND tỉnh quyết định, </w:t>
      </w:r>
      <w:r w:rsidRPr="00CB2033">
        <w:rPr>
          <w:rFonts w:ascii="Times New Roman" w:hAnsi="Times New Roman" w:hint="eastAsia"/>
        </w:rPr>
        <w:t>đ</w:t>
      </w:r>
      <w:r w:rsidRPr="00CB2033">
        <w:rPr>
          <w:rFonts w:ascii="Times New Roman" w:hAnsi="Times New Roman"/>
        </w:rPr>
        <w:t xml:space="preserve">ảm bảo </w:t>
      </w:r>
      <w:r w:rsidRPr="00CB2033">
        <w:rPr>
          <w:rFonts w:ascii="Times New Roman" w:hAnsi="Times New Roman" w:hint="eastAsia"/>
        </w:rPr>
        <w:t>đ</w:t>
      </w:r>
      <w:r w:rsidRPr="00CB2033">
        <w:rPr>
          <w:rFonts w:ascii="Times New Roman" w:hAnsi="Times New Roman"/>
        </w:rPr>
        <w:t xml:space="preserve">ầy </w:t>
      </w:r>
      <w:r w:rsidRPr="00CB2033">
        <w:rPr>
          <w:rFonts w:ascii="Times New Roman" w:hAnsi="Times New Roman" w:hint="eastAsia"/>
        </w:rPr>
        <w:t>đ</w:t>
      </w:r>
      <w:r w:rsidRPr="00CB2033">
        <w:rPr>
          <w:rFonts w:ascii="Times New Roman" w:hAnsi="Times New Roman"/>
        </w:rPr>
        <w:t xml:space="preserve">ủ các chế </w:t>
      </w:r>
      <w:r w:rsidRPr="00CB2033">
        <w:rPr>
          <w:rFonts w:ascii="Times New Roman" w:hAnsi="Times New Roman" w:hint="eastAsia"/>
        </w:rPr>
        <w:t>đ</w:t>
      </w:r>
      <w:r w:rsidRPr="00CB2033">
        <w:rPr>
          <w:rFonts w:ascii="Times New Roman" w:hAnsi="Times New Roman"/>
        </w:rPr>
        <w:t>ộ chính sách cho con ng</w:t>
      </w:r>
      <w:r w:rsidRPr="00CB2033">
        <w:rPr>
          <w:rFonts w:ascii="Times New Roman" w:hAnsi="Times New Roman" w:hint="eastAsia"/>
        </w:rPr>
        <w:t>ư</w:t>
      </w:r>
      <w:r w:rsidRPr="00CB2033">
        <w:rPr>
          <w:rFonts w:ascii="Times New Roman" w:hAnsi="Times New Roman"/>
        </w:rPr>
        <w:t xml:space="preserve">ời, </w:t>
      </w:r>
      <w:r w:rsidRPr="00CB2033">
        <w:rPr>
          <w:rFonts w:ascii="Times New Roman" w:hAnsi="Times New Roman" w:hint="eastAsia"/>
        </w:rPr>
        <w:t>đ</w:t>
      </w:r>
      <w:r w:rsidRPr="00CB2033">
        <w:rPr>
          <w:rFonts w:ascii="Times New Roman" w:hAnsi="Times New Roman"/>
        </w:rPr>
        <w:t xml:space="preserve">ảm bảo chi hoạt </w:t>
      </w:r>
      <w:r w:rsidRPr="00CB2033">
        <w:rPr>
          <w:rFonts w:ascii="Times New Roman" w:hAnsi="Times New Roman" w:hint="eastAsia"/>
        </w:rPr>
        <w:t>đ</w:t>
      </w:r>
      <w:r w:rsidRPr="00CB2033">
        <w:rPr>
          <w:rFonts w:ascii="Times New Roman" w:hAnsi="Times New Roman"/>
        </w:rPr>
        <w:t xml:space="preserve">ộng, các nhiệm vụ theo quy định và thực hiện các mục tiêu phát triển kinh tế - xã hội, </w:t>
      </w:r>
      <w:r w:rsidRPr="00CB2033">
        <w:rPr>
          <w:rFonts w:ascii="Times New Roman" w:hAnsi="Times New Roman" w:hint="eastAsia"/>
        </w:rPr>
        <w:t>đ</w:t>
      </w:r>
      <w:r w:rsidRPr="00CB2033">
        <w:rPr>
          <w:rFonts w:ascii="Times New Roman" w:hAnsi="Times New Roman"/>
        </w:rPr>
        <w:t xml:space="preserve">ảm bảo an ninh - quốc phòng của </w:t>
      </w:r>
      <w:r w:rsidRPr="00CB2033">
        <w:rPr>
          <w:rFonts w:ascii="Times New Roman" w:hAnsi="Times New Roman" w:hint="eastAsia"/>
        </w:rPr>
        <w:t>đ</w:t>
      </w:r>
      <w:r w:rsidRPr="00CB2033">
        <w:rPr>
          <w:rFonts w:ascii="Times New Roman" w:hAnsi="Times New Roman"/>
        </w:rPr>
        <w:t>ịa ph</w:t>
      </w:r>
      <w:r w:rsidRPr="00CB2033">
        <w:rPr>
          <w:rFonts w:ascii="Times New Roman" w:hAnsi="Times New Roman" w:hint="eastAsia"/>
        </w:rPr>
        <w:t>ươ</w:t>
      </w:r>
      <w:r w:rsidRPr="00CB2033">
        <w:rPr>
          <w:rFonts w:ascii="Times New Roman" w:hAnsi="Times New Roman"/>
        </w:rPr>
        <w:t>ng.</w:t>
      </w:r>
    </w:p>
    <w:p w14:paraId="2AF9F35C" w14:textId="77777777" w:rsidR="001F6190" w:rsidRPr="00CB2033" w:rsidRDefault="001F6190" w:rsidP="007E75BD">
      <w:pPr>
        <w:spacing w:before="60"/>
        <w:ind w:firstLine="720"/>
        <w:jc w:val="both"/>
        <w:rPr>
          <w:rFonts w:ascii="Times New Roman" w:hAnsi="Times New Roman"/>
          <w:b/>
          <w:sz w:val="26"/>
          <w:szCs w:val="26"/>
        </w:rPr>
      </w:pPr>
      <w:r w:rsidRPr="00CB2033">
        <w:rPr>
          <w:rFonts w:ascii="Times New Roman" w:hAnsi="Times New Roman"/>
          <w:b/>
          <w:sz w:val="26"/>
          <w:szCs w:val="26"/>
        </w:rPr>
        <w:t>II. DỰ TOÁN THU NGÂN SÁCH NĂM 2022:</w:t>
      </w:r>
    </w:p>
    <w:p w14:paraId="51F9DEDF" w14:textId="72E965EF" w:rsidR="001F6190" w:rsidRPr="00CB2033" w:rsidRDefault="001F6190" w:rsidP="007E75BD">
      <w:pPr>
        <w:spacing w:before="60"/>
        <w:ind w:firstLine="720"/>
        <w:jc w:val="both"/>
        <w:rPr>
          <w:rFonts w:ascii="Times New Roman" w:hAnsi="Times New Roman"/>
        </w:rPr>
      </w:pPr>
      <w:r w:rsidRPr="00CB2033">
        <w:rPr>
          <w:rFonts w:ascii="Times New Roman" w:hAnsi="Times New Roman"/>
        </w:rPr>
        <w:t>Trên c</w:t>
      </w:r>
      <w:r w:rsidRPr="00CB2033">
        <w:rPr>
          <w:rFonts w:ascii="Times New Roman" w:hAnsi="Times New Roman" w:hint="eastAsia"/>
        </w:rPr>
        <w:t>ơ</w:t>
      </w:r>
      <w:r w:rsidRPr="00CB2033">
        <w:rPr>
          <w:rFonts w:ascii="Times New Roman" w:hAnsi="Times New Roman"/>
        </w:rPr>
        <w:t xml:space="preserve"> sở </w:t>
      </w:r>
      <w:r w:rsidRPr="00CB2033">
        <w:rPr>
          <w:rFonts w:ascii="Times New Roman" w:hAnsi="Times New Roman" w:hint="eastAsia"/>
        </w:rPr>
        <w:t>đ</w:t>
      </w:r>
      <w:r w:rsidRPr="00CB2033">
        <w:rPr>
          <w:rFonts w:ascii="Times New Roman" w:hAnsi="Times New Roman"/>
        </w:rPr>
        <w:t>ịnh h</w:t>
      </w:r>
      <w:r w:rsidRPr="00CB2033">
        <w:rPr>
          <w:rFonts w:ascii="Times New Roman" w:hAnsi="Times New Roman" w:hint="eastAsia"/>
        </w:rPr>
        <w:t>ư</w:t>
      </w:r>
      <w:r w:rsidRPr="00CB2033">
        <w:rPr>
          <w:rFonts w:ascii="Times New Roman" w:hAnsi="Times New Roman"/>
        </w:rPr>
        <w:t>ớng chung nêu trên, phương án thu ngân sách n</w:t>
      </w:r>
      <w:r w:rsidRPr="00CB2033">
        <w:rPr>
          <w:rFonts w:ascii="Times New Roman" w:hAnsi="Times New Roman" w:hint="eastAsia"/>
        </w:rPr>
        <w:t>ă</w:t>
      </w:r>
      <w:r w:rsidRPr="00CB2033">
        <w:rPr>
          <w:rFonts w:ascii="Times New Roman" w:hAnsi="Times New Roman"/>
        </w:rPr>
        <w:t>m 2022 trên địa bàn nh</w:t>
      </w:r>
      <w:r w:rsidRPr="00CB2033">
        <w:rPr>
          <w:rFonts w:ascii="Times New Roman" w:hAnsi="Times New Roman" w:hint="eastAsia"/>
        </w:rPr>
        <w:t>ư</w:t>
      </w:r>
      <w:r w:rsidRPr="00CB2033">
        <w:rPr>
          <w:rFonts w:ascii="Times New Roman" w:hAnsi="Times New Roman"/>
        </w:rPr>
        <w:t xml:space="preserve"> sau:</w:t>
      </w:r>
    </w:p>
    <w:p w14:paraId="79E7F1AA" w14:textId="77777777" w:rsidR="001F6190" w:rsidRPr="00CB2033" w:rsidRDefault="001F6190" w:rsidP="007E75BD">
      <w:pPr>
        <w:spacing w:before="60"/>
        <w:ind w:firstLine="720"/>
        <w:jc w:val="both"/>
        <w:rPr>
          <w:rFonts w:ascii="Times New Roman" w:hAnsi="Times New Roman"/>
          <w:b/>
        </w:rPr>
      </w:pPr>
      <w:r w:rsidRPr="00CB2033">
        <w:rPr>
          <w:rFonts w:ascii="Times New Roman" w:hAnsi="Times New Roman"/>
          <w:b/>
        </w:rPr>
        <w:t xml:space="preserve">1. Thu ngân sách nội </w:t>
      </w:r>
      <w:r w:rsidRPr="00CB2033">
        <w:rPr>
          <w:rFonts w:ascii="Times New Roman" w:hAnsi="Times New Roman" w:hint="eastAsia"/>
          <w:b/>
        </w:rPr>
        <w:t>đ</w:t>
      </w:r>
      <w:r w:rsidRPr="00CB2033">
        <w:rPr>
          <w:rFonts w:ascii="Times New Roman" w:hAnsi="Times New Roman"/>
          <w:b/>
        </w:rPr>
        <w:t>ịa:</w:t>
      </w:r>
    </w:p>
    <w:p w14:paraId="522F1319" w14:textId="1C4B3331" w:rsidR="001F6190" w:rsidRPr="00CB2033" w:rsidRDefault="001F6190" w:rsidP="007E75BD">
      <w:pPr>
        <w:spacing w:before="60"/>
        <w:ind w:firstLine="720"/>
        <w:jc w:val="both"/>
        <w:rPr>
          <w:rFonts w:ascii="Times New Roman" w:hAnsi="Times New Roman"/>
        </w:rPr>
      </w:pPr>
      <w:r w:rsidRPr="00CB2033">
        <w:rPr>
          <w:rFonts w:ascii="Times New Roman" w:hAnsi="Times New Roman"/>
        </w:rPr>
        <w:t xml:space="preserve">a) Dự kiến thu ngân sách nội </w:t>
      </w:r>
      <w:r w:rsidRPr="00CB2033">
        <w:rPr>
          <w:rFonts w:ascii="Times New Roman" w:hAnsi="Times New Roman" w:hint="eastAsia"/>
        </w:rPr>
        <w:t>đ</w:t>
      </w:r>
      <w:r w:rsidRPr="00CB2033">
        <w:rPr>
          <w:rFonts w:ascii="Times New Roman" w:hAnsi="Times New Roman"/>
        </w:rPr>
        <w:t>ịa n</w:t>
      </w:r>
      <w:r w:rsidRPr="00CB2033">
        <w:rPr>
          <w:rFonts w:ascii="Times New Roman" w:hAnsi="Times New Roman" w:hint="eastAsia"/>
        </w:rPr>
        <w:t>ă</w:t>
      </w:r>
      <w:r w:rsidRPr="00CB2033">
        <w:rPr>
          <w:rFonts w:ascii="Times New Roman" w:hAnsi="Times New Roman"/>
        </w:rPr>
        <w:t xml:space="preserve">m 2022 là 7.800 tỷ </w:t>
      </w:r>
      <w:r w:rsidRPr="00CB2033">
        <w:rPr>
          <w:rFonts w:ascii="Times New Roman" w:hAnsi="Times New Roman" w:hint="eastAsia"/>
        </w:rPr>
        <w:t>đ</w:t>
      </w:r>
      <w:r w:rsidRPr="00CB2033">
        <w:rPr>
          <w:rFonts w:ascii="Times New Roman" w:hAnsi="Times New Roman"/>
        </w:rPr>
        <w:t xml:space="preserve">ồng, </w:t>
      </w:r>
      <w:bookmarkStart w:id="0" w:name="_Hlk89301051"/>
      <w:r w:rsidRPr="00CB2033">
        <w:rPr>
          <w:rFonts w:ascii="Times New Roman" w:hAnsi="Times New Roman"/>
        </w:rPr>
        <w:t>t</w:t>
      </w:r>
      <w:r w:rsidRPr="00CB2033">
        <w:rPr>
          <w:rFonts w:ascii="Times New Roman" w:hAnsi="Times New Roman" w:hint="eastAsia"/>
        </w:rPr>
        <w:t>ă</w:t>
      </w:r>
      <w:r w:rsidRPr="00CB2033">
        <w:rPr>
          <w:rFonts w:ascii="Times New Roman" w:hAnsi="Times New Roman"/>
        </w:rPr>
        <w:t xml:space="preserve">ng 1.804 tỷ </w:t>
      </w:r>
      <w:r w:rsidRPr="00CB2033">
        <w:rPr>
          <w:rFonts w:ascii="Times New Roman" w:hAnsi="Times New Roman" w:hint="eastAsia"/>
        </w:rPr>
        <w:t>đ</w:t>
      </w:r>
      <w:r w:rsidRPr="00CB2033">
        <w:rPr>
          <w:rFonts w:ascii="Times New Roman" w:hAnsi="Times New Roman"/>
        </w:rPr>
        <w:t xml:space="preserve">ồng (bằng 30,1%) so với dự toán Trung </w:t>
      </w:r>
      <w:r w:rsidRPr="00CB2033">
        <w:rPr>
          <w:rFonts w:ascii="Times New Roman" w:hAnsi="Times New Roman" w:hint="eastAsia"/>
        </w:rPr>
        <w:t>ươ</w:t>
      </w:r>
      <w:r w:rsidRPr="00CB2033">
        <w:rPr>
          <w:rFonts w:ascii="Times New Roman" w:hAnsi="Times New Roman"/>
        </w:rPr>
        <w:t>ng giao n</w:t>
      </w:r>
      <w:r w:rsidRPr="00CB2033">
        <w:rPr>
          <w:rFonts w:ascii="Times New Roman" w:hAnsi="Times New Roman" w:hint="eastAsia"/>
        </w:rPr>
        <w:t>ă</w:t>
      </w:r>
      <w:r w:rsidRPr="00CB2033">
        <w:rPr>
          <w:rFonts w:ascii="Times New Roman" w:hAnsi="Times New Roman"/>
        </w:rPr>
        <w:t xml:space="preserve">m 2022; tăng 800 tỷ </w:t>
      </w:r>
      <w:r w:rsidRPr="00CB2033">
        <w:rPr>
          <w:rFonts w:ascii="Times New Roman" w:hAnsi="Times New Roman" w:hint="eastAsia"/>
        </w:rPr>
        <w:t>đ</w:t>
      </w:r>
      <w:r w:rsidRPr="00CB2033">
        <w:rPr>
          <w:rFonts w:ascii="Times New Roman" w:hAnsi="Times New Roman"/>
        </w:rPr>
        <w:t>ồng (bằng 11,43%) so với dự toán H</w:t>
      </w:r>
      <w:r w:rsidRPr="00CB2033">
        <w:rPr>
          <w:rFonts w:ascii="Times New Roman" w:hAnsi="Times New Roman" w:hint="eastAsia"/>
        </w:rPr>
        <w:t>Đ</w:t>
      </w:r>
      <w:r w:rsidRPr="00CB2033">
        <w:rPr>
          <w:rFonts w:ascii="Times New Roman" w:hAnsi="Times New Roman"/>
        </w:rPr>
        <w:t>ND tỉnh giao n</w:t>
      </w:r>
      <w:r w:rsidRPr="00CB2033">
        <w:rPr>
          <w:rFonts w:ascii="Times New Roman" w:hAnsi="Times New Roman" w:hint="eastAsia"/>
        </w:rPr>
        <w:t>ă</w:t>
      </w:r>
      <w:r w:rsidRPr="00CB2033">
        <w:rPr>
          <w:rFonts w:ascii="Times New Roman" w:hAnsi="Times New Roman"/>
        </w:rPr>
        <w:t>m 2021 và bằng 9</w:t>
      </w:r>
      <w:r w:rsidR="00935FE8" w:rsidRPr="00CB2033">
        <w:rPr>
          <w:rFonts w:ascii="Times New Roman" w:hAnsi="Times New Roman"/>
        </w:rPr>
        <w:t>5</w:t>
      </w:r>
      <w:r w:rsidRPr="00CB2033">
        <w:rPr>
          <w:rFonts w:ascii="Times New Roman" w:hAnsi="Times New Roman"/>
        </w:rPr>
        <w:t>% số ước thực hiện n</w:t>
      </w:r>
      <w:r w:rsidRPr="00CB2033">
        <w:rPr>
          <w:rFonts w:ascii="Times New Roman" w:hAnsi="Times New Roman" w:hint="eastAsia"/>
        </w:rPr>
        <w:t>ă</w:t>
      </w:r>
      <w:r w:rsidRPr="00CB2033">
        <w:rPr>
          <w:rFonts w:ascii="Times New Roman" w:hAnsi="Times New Roman"/>
        </w:rPr>
        <w:t xml:space="preserve">m 2021; trong </w:t>
      </w:r>
      <w:r w:rsidRPr="00CB2033">
        <w:rPr>
          <w:rFonts w:ascii="Times New Roman" w:hAnsi="Times New Roman" w:hint="eastAsia"/>
        </w:rPr>
        <w:t>đó</w:t>
      </w:r>
      <w:r w:rsidRPr="00CB2033">
        <w:rPr>
          <w:rFonts w:ascii="Times New Roman" w:hAnsi="Times New Roman"/>
        </w:rPr>
        <w:t>:</w:t>
      </w:r>
      <w:bookmarkEnd w:id="0"/>
    </w:p>
    <w:p w14:paraId="72FC8829" w14:textId="77777777" w:rsidR="001F6190" w:rsidRPr="00CB2033" w:rsidRDefault="001F6190" w:rsidP="007E75BD">
      <w:pPr>
        <w:spacing w:before="60"/>
        <w:ind w:firstLine="720"/>
        <w:jc w:val="both"/>
        <w:rPr>
          <w:rFonts w:ascii="Times New Roman" w:hAnsi="Times New Roman"/>
        </w:rPr>
      </w:pPr>
      <w:r w:rsidRPr="00CB2033">
        <w:rPr>
          <w:rFonts w:ascii="Times New Roman" w:hAnsi="Times New Roman"/>
        </w:rPr>
        <w:t xml:space="preserve">- Tiền sử dụng </w:t>
      </w:r>
      <w:r w:rsidRPr="00CB2033">
        <w:rPr>
          <w:rFonts w:ascii="Times New Roman" w:hAnsi="Times New Roman" w:hint="eastAsia"/>
        </w:rPr>
        <w:t>đ</w:t>
      </w:r>
      <w:r w:rsidRPr="00CB2033">
        <w:rPr>
          <w:rFonts w:ascii="Times New Roman" w:hAnsi="Times New Roman"/>
        </w:rPr>
        <w:t xml:space="preserve">ất 1.800 tỷ </w:t>
      </w:r>
      <w:r w:rsidRPr="00CB2033">
        <w:rPr>
          <w:rFonts w:ascii="Times New Roman" w:hAnsi="Times New Roman" w:hint="eastAsia"/>
        </w:rPr>
        <w:t>đ</w:t>
      </w:r>
      <w:r w:rsidRPr="00CB2033">
        <w:rPr>
          <w:rFonts w:ascii="Times New Roman" w:hAnsi="Times New Roman"/>
        </w:rPr>
        <w:t>ồng, t</w:t>
      </w:r>
      <w:r w:rsidRPr="00CB2033">
        <w:rPr>
          <w:rFonts w:ascii="Times New Roman" w:hAnsi="Times New Roman" w:hint="eastAsia"/>
        </w:rPr>
        <w:t>ă</w:t>
      </w:r>
      <w:r w:rsidRPr="00CB2033">
        <w:rPr>
          <w:rFonts w:ascii="Times New Roman" w:hAnsi="Times New Roman"/>
        </w:rPr>
        <w:t xml:space="preserve">ng 400 tỷ </w:t>
      </w:r>
      <w:r w:rsidRPr="00CB2033">
        <w:rPr>
          <w:rFonts w:ascii="Times New Roman" w:hAnsi="Times New Roman" w:hint="eastAsia"/>
        </w:rPr>
        <w:t>đ</w:t>
      </w:r>
      <w:r w:rsidRPr="00CB2033">
        <w:rPr>
          <w:rFonts w:ascii="Times New Roman" w:hAnsi="Times New Roman"/>
        </w:rPr>
        <w:t xml:space="preserve">ồng (bằng 28,5%) so với dự toán Trung </w:t>
      </w:r>
      <w:r w:rsidRPr="00CB2033">
        <w:rPr>
          <w:rFonts w:ascii="Times New Roman" w:hAnsi="Times New Roman" w:hint="eastAsia"/>
        </w:rPr>
        <w:t>ươ</w:t>
      </w:r>
      <w:r w:rsidRPr="00CB2033">
        <w:rPr>
          <w:rFonts w:ascii="Times New Roman" w:hAnsi="Times New Roman"/>
        </w:rPr>
        <w:t>ng giao n</w:t>
      </w:r>
      <w:r w:rsidRPr="00CB2033">
        <w:rPr>
          <w:rFonts w:ascii="Times New Roman" w:hAnsi="Times New Roman" w:hint="eastAsia"/>
        </w:rPr>
        <w:t>ă</w:t>
      </w:r>
      <w:r w:rsidRPr="00CB2033">
        <w:rPr>
          <w:rFonts w:ascii="Times New Roman" w:hAnsi="Times New Roman"/>
        </w:rPr>
        <w:t xml:space="preserve">m 2022; tăng 200 tỷ </w:t>
      </w:r>
      <w:r w:rsidRPr="00CB2033">
        <w:rPr>
          <w:rFonts w:ascii="Times New Roman" w:hAnsi="Times New Roman" w:hint="eastAsia"/>
        </w:rPr>
        <w:t>đ</w:t>
      </w:r>
      <w:r w:rsidRPr="00CB2033">
        <w:rPr>
          <w:rFonts w:ascii="Times New Roman" w:hAnsi="Times New Roman"/>
        </w:rPr>
        <w:t>ồng (bằng 12,5%) so với dự toán H</w:t>
      </w:r>
      <w:r w:rsidRPr="00CB2033">
        <w:rPr>
          <w:rFonts w:ascii="Times New Roman" w:hAnsi="Times New Roman" w:hint="eastAsia"/>
        </w:rPr>
        <w:t>Đ</w:t>
      </w:r>
      <w:r w:rsidRPr="00CB2033">
        <w:rPr>
          <w:rFonts w:ascii="Times New Roman" w:hAnsi="Times New Roman"/>
        </w:rPr>
        <w:t>ND tỉnh giao n</w:t>
      </w:r>
      <w:r w:rsidRPr="00CB2033">
        <w:rPr>
          <w:rFonts w:ascii="Times New Roman" w:hAnsi="Times New Roman" w:hint="eastAsia"/>
        </w:rPr>
        <w:t>ă</w:t>
      </w:r>
      <w:r w:rsidRPr="00CB2033">
        <w:rPr>
          <w:rFonts w:ascii="Times New Roman" w:hAnsi="Times New Roman"/>
        </w:rPr>
        <w:t>m 2021.</w:t>
      </w:r>
    </w:p>
    <w:p w14:paraId="5D00842E" w14:textId="77777777" w:rsidR="001F6190" w:rsidRPr="00CB2033" w:rsidRDefault="001F6190" w:rsidP="007E75BD">
      <w:pPr>
        <w:spacing w:before="60"/>
        <w:ind w:firstLine="720"/>
        <w:jc w:val="both"/>
        <w:rPr>
          <w:rFonts w:ascii="Times New Roman" w:hAnsi="Times New Roman"/>
        </w:rPr>
      </w:pPr>
      <w:r w:rsidRPr="00CB2033">
        <w:rPr>
          <w:rFonts w:ascii="Times New Roman" w:hAnsi="Times New Roman"/>
        </w:rPr>
        <w:t xml:space="preserve">- Xổ số kiến thiết 11 tỷ </w:t>
      </w:r>
      <w:r w:rsidRPr="00CB2033">
        <w:rPr>
          <w:rFonts w:ascii="Times New Roman" w:hAnsi="Times New Roman" w:hint="eastAsia"/>
        </w:rPr>
        <w:t>đ</w:t>
      </w:r>
      <w:r w:rsidRPr="00CB2033">
        <w:rPr>
          <w:rFonts w:ascii="Times New Roman" w:hAnsi="Times New Roman"/>
        </w:rPr>
        <w:t xml:space="preserve">ồng, bằng số dự toán Trung </w:t>
      </w:r>
      <w:r w:rsidRPr="00CB2033">
        <w:rPr>
          <w:rFonts w:ascii="Times New Roman" w:hAnsi="Times New Roman" w:hint="eastAsia"/>
        </w:rPr>
        <w:t>ươ</w:t>
      </w:r>
      <w:r w:rsidRPr="00CB2033">
        <w:rPr>
          <w:rFonts w:ascii="Times New Roman" w:hAnsi="Times New Roman"/>
        </w:rPr>
        <w:t>ng giao n</w:t>
      </w:r>
      <w:r w:rsidRPr="00CB2033">
        <w:rPr>
          <w:rFonts w:ascii="Times New Roman" w:hAnsi="Times New Roman" w:hint="eastAsia"/>
        </w:rPr>
        <w:t>ă</w:t>
      </w:r>
      <w:r w:rsidRPr="00CB2033">
        <w:rPr>
          <w:rFonts w:ascii="Times New Roman" w:hAnsi="Times New Roman"/>
        </w:rPr>
        <w:t>m 2022.</w:t>
      </w:r>
    </w:p>
    <w:p w14:paraId="77DBB924" w14:textId="77777777" w:rsidR="001F6190" w:rsidRPr="00CB2033" w:rsidRDefault="001F6190" w:rsidP="007E75BD">
      <w:pPr>
        <w:spacing w:before="60"/>
        <w:ind w:firstLine="720"/>
        <w:jc w:val="both"/>
        <w:rPr>
          <w:rFonts w:ascii="Times New Roman" w:hAnsi="Times New Roman"/>
        </w:rPr>
      </w:pPr>
      <w:r w:rsidRPr="00CB2033">
        <w:rPr>
          <w:rFonts w:ascii="Times New Roman" w:hAnsi="Times New Roman"/>
        </w:rPr>
        <w:t xml:space="preserve">- Thu từ thuế phí, thu khác ngân sách 5.989 tỷ đồng </w:t>
      </w:r>
      <w:bookmarkStart w:id="1" w:name="_Hlk89298164"/>
      <w:r w:rsidRPr="00CB2033">
        <w:rPr>
          <w:rFonts w:ascii="Times New Roman" w:hAnsi="Times New Roman"/>
        </w:rPr>
        <w:t xml:space="preserve">(bao gồm khoản thu 1.000 tỷ đồng </w:t>
      </w:r>
      <w:r w:rsidRPr="00CB2033">
        <w:rPr>
          <w:rFonts w:ascii="Times New Roman" w:hAnsi="Times New Roman"/>
          <w:shd w:val="clear" w:color="auto" w:fill="FFFFFF"/>
        </w:rPr>
        <w:t>từ thanh tra Công ty Formosa)</w:t>
      </w:r>
      <w:bookmarkEnd w:id="1"/>
      <w:r w:rsidRPr="00CB2033">
        <w:rPr>
          <w:rFonts w:ascii="Times New Roman" w:hAnsi="Times New Roman"/>
        </w:rPr>
        <w:t>, tăng 1.404 tỷ đồng (30,6%) so với dự toán Trung ương giao năm 2022; tăng 599 tỷ đồng (bằng 11,1%) so với dự toán HĐND tỉnh giao năm 2021.</w:t>
      </w:r>
    </w:p>
    <w:p w14:paraId="435A9184" w14:textId="77777777" w:rsidR="001F6190" w:rsidRPr="00CB2033" w:rsidRDefault="001F6190" w:rsidP="007E75BD">
      <w:pPr>
        <w:spacing w:before="60"/>
        <w:ind w:firstLine="720"/>
        <w:jc w:val="both"/>
        <w:rPr>
          <w:rFonts w:ascii="Times New Roman" w:hAnsi="Times New Roman"/>
        </w:rPr>
      </w:pPr>
      <w:r w:rsidRPr="00CB2033">
        <w:rPr>
          <w:rFonts w:ascii="Times New Roman" w:hAnsi="Times New Roman"/>
        </w:rPr>
        <w:t>b) Dự kiến phân bổ dự toán thu ngân sách nội địa cho cơ quan thuế tỉnh và khối huyện xã như sau:</w:t>
      </w:r>
    </w:p>
    <w:p w14:paraId="048D3D1D" w14:textId="7AE8857D" w:rsidR="001F6190" w:rsidRPr="00CB2033" w:rsidRDefault="001F6190" w:rsidP="007E75BD">
      <w:pPr>
        <w:spacing w:before="60"/>
        <w:ind w:firstLine="720"/>
        <w:jc w:val="both"/>
        <w:rPr>
          <w:rFonts w:ascii="Times New Roman" w:hAnsi="Times New Roman"/>
          <w:spacing w:val="-3"/>
        </w:rPr>
      </w:pPr>
      <w:r w:rsidRPr="00CB2033">
        <w:rPr>
          <w:rFonts w:ascii="Times New Roman" w:hAnsi="Times New Roman"/>
          <w:spacing w:val="-3"/>
        </w:rPr>
        <w:t>- Khối tỉnh thu 4.815 tỷ đồng, bằng 61,7% trong tổng số thu nội địa; tăng 483 tỷ đồng (bằng 11,</w:t>
      </w:r>
      <w:r w:rsidR="0075761F" w:rsidRPr="00CB2033">
        <w:rPr>
          <w:rFonts w:ascii="Times New Roman" w:hAnsi="Times New Roman"/>
          <w:spacing w:val="-3"/>
        </w:rPr>
        <w:t>2</w:t>
      </w:r>
      <w:r w:rsidRPr="00CB2033">
        <w:rPr>
          <w:rFonts w:ascii="Times New Roman" w:hAnsi="Times New Roman"/>
          <w:spacing w:val="-3"/>
        </w:rPr>
        <w:t>%) so với dự toán HĐND tỉnh giao năm 2021.</w:t>
      </w:r>
    </w:p>
    <w:p w14:paraId="396E31F1" w14:textId="3D22F8C3" w:rsidR="001F6190" w:rsidRPr="00CB2033" w:rsidRDefault="001F6190" w:rsidP="007E75BD">
      <w:pPr>
        <w:spacing w:before="60"/>
        <w:ind w:firstLine="720"/>
        <w:jc w:val="both"/>
        <w:rPr>
          <w:rFonts w:ascii="Times New Roman" w:hAnsi="Times New Roman"/>
        </w:rPr>
      </w:pPr>
      <w:r w:rsidRPr="00CB2033">
        <w:rPr>
          <w:rFonts w:ascii="Times New Roman" w:hAnsi="Times New Roman"/>
        </w:rPr>
        <w:t>- Khối huyện xã thu 2.985 tỷ đồng (trong đó tiền sử dụng đất 1.800 tỷ đồng), bằng 38,3% trong tổng số thu nội địa; tăng 317 tỷ đồng (bằng 11,9%) so với dự toán HĐND tỉnh giao năm 2021.</w:t>
      </w:r>
    </w:p>
    <w:p w14:paraId="537EAB10" w14:textId="77777777" w:rsidR="001F6190" w:rsidRPr="00CB2033" w:rsidRDefault="001F6190" w:rsidP="007E75BD">
      <w:pPr>
        <w:spacing w:before="60"/>
        <w:ind w:firstLine="720"/>
        <w:jc w:val="both"/>
        <w:rPr>
          <w:rFonts w:ascii="Times New Roman" w:hAnsi="Times New Roman"/>
        </w:rPr>
      </w:pPr>
      <w:r w:rsidRPr="00CB2033">
        <w:rPr>
          <w:rFonts w:ascii="Times New Roman" w:hAnsi="Times New Roman"/>
          <w:b/>
        </w:rPr>
        <w:t>2. Thu thuế xuất nhập khẩu:</w:t>
      </w:r>
      <w:r w:rsidRPr="00CB2033">
        <w:rPr>
          <w:rFonts w:ascii="Times New Roman" w:hAnsi="Times New Roman"/>
        </w:rPr>
        <w:t xml:space="preserve"> Dự kiến giao 8.450 tỷ </w:t>
      </w:r>
      <w:r w:rsidRPr="00CB2033">
        <w:rPr>
          <w:rFonts w:ascii="Times New Roman" w:hAnsi="Times New Roman" w:hint="eastAsia"/>
        </w:rPr>
        <w:t>đ</w:t>
      </w:r>
      <w:r w:rsidRPr="00CB2033">
        <w:rPr>
          <w:rFonts w:ascii="Times New Roman" w:hAnsi="Times New Roman"/>
        </w:rPr>
        <w:t>ồng, bằng dự toán Trung ương giao n</w:t>
      </w:r>
      <w:r w:rsidRPr="00CB2033">
        <w:rPr>
          <w:rFonts w:ascii="Times New Roman" w:hAnsi="Times New Roman" w:hint="eastAsia"/>
        </w:rPr>
        <w:t>ă</w:t>
      </w:r>
      <w:r w:rsidRPr="00CB2033">
        <w:rPr>
          <w:rFonts w:ascii="Times New Roman" w:hAnsi="Times New Roman"/>
        </w:rPr>
        <w:t>m 2022; tăng 3.270 tỷ đồng (bằng 63,1%) so với dự toán Trung ương và HĐND tỉnh giao n</w:t>
      </w:r>
      <w:r w:rsidRPr="00CB2033">
        <w:rPr>
          <w:rFonts w:ascii="Times New Roman" w:hAnsi="Times New Roman" w:hint="eastAsia"/>
        </w:rPr>
        <w:t>ă</w:t>
      </w:r>
      <w:r w:rsidRPr="00CB2033">
        <w:rPr>
          <w:rFonts w:ascii="Times New Roman" w:hAnsi="Times New Roman"/>
        </w:rPr>
        <w:t>m 2021.</w:t>
      </w:r>
    </w:p>
    <w:p w14:paraId="3D756DB6" w14:textId="77777777" w:rsidR="001F6190" w:rsidRPr="00CB2033" w:rsidRDefault="001F6190" w:rsidP="007E75BD">
      <w:pPr>
        <w:spacing w:before="60"/>
        <w:ind w:firstLine="720"/>
        <w:jc w:val="both"/>
        <w:rPr>
          <w:rFonts w:ascii="Times New Roman" w:hAnsi="Times New Roman"/>
        </w:rPr>
      </w:pPr>
      <w:r w:rsidRPr="00CB2033">
        <w:rPr>
          <w:rFonts w:ascii="Times New Roman" w:hAnsi="Times New Roman"/>
          <w:b/>
          <w:bCs/>
        </w:rPr>
        <w:t>3. Thu để lại chi quản lý qua NSNN:</w:t>
      </w:r>
      <w:r w:rsidRPr="00CB2033">
        <w:rPr>
          <w:rFonts w:ascii="Times New Roman" w:hAnsi="Times New Roman"/>
        </w:rPr>
        <w:t xml:space="preserve"> 101 tỷ đồng.</w:t>
      </w:r>
    </w:p>
    <w:p w14:paraId="5CFEC458" w14:textId="77777777" w:rsidR="001F6190" w:rsidRDefault="001F6190" w:rsidP="001F6190">
      <w:pPr>
        <w:spacing w:before="40"/>
        <w:ind w:firstLine="706"/>
        <w:jc w:val="both"/>
        <w:rPr>
          <w:rFonts w:ascii="Times New Roman" w:hAnsi="Times New Roman"/>
          <w:b/>
          <w:bCs/>
          <w:sz w:val="25"/>
          <w:szCs w:val="25"/>
          <w:lang w:val="nl-NL"/>
        </w:rPr>
      </w:pPr>
      <w:r w:rsidRPr="00CB2033">
        <w:rPr>
          <w:rFonts w:ascii="Times New Roman" w:hAnsi="Times New Roman"/>
          <w:b/>
          <w:bCs/>
          <w:sz w:val="25"/>
          <w:szCs w:val="25"/>
          <w:lang w:val="nl-NL"/>
        </w:rPr>
        <w:lastRenderedPageBreak/>
        <w:t>III. DỰ TOÁN CHI NGÂN SÁCH CẤP TỈNH VÀ CẤP HUYỆN, XÃ:</w:t>
      </w:r>
    </w:p>
    <w:p w14:paraId="351F2567" w14:textId="77777777" w:rsidR="00C13D85" w:rsidRPr="00C13D85" w:rsidRDefault="00C13D85" w:rsidP="001F6190">
      <w:pPr>
        <w:spacing w:before="40"/>
        <w:ind w:firstLine="706"/>
        <w:jc w:val="both"/>
        <w:rPr>
          <w:rFonts w:ascii="Times New Roman" w:hAnsi="Times New Roman"/>
          <w:b/>
          <w:bCs/>
          <w:sz w:val="11"/>
          <w:szCs w:val="25"/>
          <w:lang w:val="nl-NL"/>
        </w:rPr>
      </w:pPr>
    </w:p>
    <w:tbl>
      <w:tblPr>
        <w:tblW w:w="8672" w:type="dxa"/>
        <w:tblInd w:w="675" w:type="dxa"/>
        <w:tblLayout w:type="fixed"/>
        <w:tblLook w:val="04A0" w:firstRow="1" w:lastRow="0" w:firstColumn="1" w:lastColumn="0" w:noHBand="0" w:noVBand="1"/>
      </w:tblPr>
      <w:tblGrid>
        <w:gridCol w:w="6413"/>
        <w:gridCol w:w="1100"/>
        <w:gridCol w:w="1159"/>
      </w:tblGrid>
      <w:tr w:rsidR="00CB2033" w:rsidRPr="00CB2033" w14:paraId="0953C1CF" w14:textId="77777777" w:rsidTr="000C732F">
        <w:tc>
          <w:tcPr>
            <w:tcW w:w="6413" w:type="dxa"/>
          </w:tcPr>
          <w:p w14:paraId="34BF4D05" w14:textId="77777777" w:rsidR="001F6190" w:rsidRPr="00CB2033" w:rsidRDefault="001F6190" w:rsidP="000C732F">
            <w:pPr>
              <w:spacing w:before="40"/>
              <w:rPr>
                <w:rFonts w:ascii="Times New Roman" w:hAnsi="Times New Roman"/>
                <w:b/>
                <w:lang w:val="vi-VN"/>
              </w:rPr>
            </w:pPr>
            <w:r w:rsidRPr="00CB2033">
              <w:rPr>
                <w:rFonts w:ascii="Times New Roman" w:hAnsi="Times New Roman"/>
                <w:b/>
                <w:lang w:val="it-IT"/>
              </w:rPr>
              <w:t>1. Chi ngân sách cấp tỉnh:</w:t>
            </w:r>
          </w:p>
        </w:tc>
        <w:tc>
          <w:tcPr>
            <w:tcW w:w="1100" w:type="dxa"/>
          </w:tcPr>
          <w:p w14:paraId="29FA859F" w14:textId="13B7AB5C" w:rsidR="001F6190" w:rsidRPr="00CB2033" w:rsidRDefault="001F6190" w:rsidP="000C732F">
            <w:pPr>
              <w:spacing w:before="40"/>
              <w:jc w:val="right"/>
              <w:rPr>
                <w:rFonts w:ascii="Times New Roman" w:hAnsi="Times New Roman"/>
                <w:b/>
              </w:rPr>
            </w:pPr>
            <w:r w:rsidRPr="00CB2033">
              <w:rPr>
                <w:rFonts w:ascii="Times New Roman" w:hAnsi="Times New Roman"/>
                <w:b/>
              </w:rPr>
              <w:t>11.8</w:t>
            </w:r>
            <w:r w:rsidR="00D32636">
              <w:rPr>
                <w:rFonts w:ascii="Times New Roman" w:hAnsi="Times New Roman"/>
                <w:b/>
              </w:rPr>
              <w:t>73</w:t>
            </w:r>
          </w:p>
        </w:tc>
        <w:tc>
          <w:tcPr>
            <w:tcW w:w="1159" w:type="dxa"/>
          </w:tcPr>
          <w:p w14:paraId="0AE4DF36" w14:textId="77777777" w:rsidR="001F6190" w:rsidRPr="00CB2033" w:rsidRDefault="001F6190" w:rsidP="000C732F">
            <w:pPr>
              <w:spacing w:before="40"/>
              <w:rPr>
                <w:rFonts w:ascii="Times New Roman" w:hAnsi="Times New Roman"/>
                <w:b/>
                <w:lang w:val="vi-VN"/>
              </w:rPr>
            </w:pPr>
            <w:r w:rsidRPr="00CB2033">
              <w:rPr>
                <w:rFonts w:ascii="Times New Roman" w:hAnsi="Times New Roman"/>
                <w:b/>
                <w:lang w:val="vi-VN"/>
              </w:rPr>
              <w:t>tỷ</w:t>
            </w:r>
            <w:r w:rsidRPr="00CB2033">
              <w:rPr>
                <w:rFonts w:ascii="Times New Roman" w:hAnsi="Times New Roman"/>
                <w:b/>
                <w:lang w:val="it-IT"/>
              </w:rPr>
              <w:t xml:space="preserve"> đồng</w:t>
            </w:r>
          </w:p>
        </w:tc>
      </w:tr>
      <w:tr w:rsidR="00CB2033" w:rsidRPr="00CB2033" w14:paraId="45A41FA6" w14:textId="77777777" w:rsidTr="000C732F">
        <w:tc>
          <w:tcPr>
            <w:tcW w:w="6413" w:type="dxa"/>
          </w:tcPr>
          <w:p w14:paraId="6D3ED599"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1.1. Chi đầu tư phát triển:</w:t>
            </w:r>
          </w:p>
        </w:tc>
        <w:tc>
          <w:tcPr>
            <w:tcW w:w="1100" w:type="dxa"/>
          </w:tcPr>
          <w:p w14:paraId="1E953FA7" w14:textId="49730583" w:rsidR="001F6190" w:rsidRPr="00CB2033" w:rsidRDefault="001F6190" w:rsidP="000C732F">
            <w:pPr>
              <w:spacing w:before="40"/>
              <w:jc w:val="right"/>
              <w:rPr>
                <w:rFonts w:ascii="Times New Roman" w:hAnsi="Times New Roman"/>
              </w:rPr>
            </w:pPr>
            <w:r w:rsidRPr="00CB2033">
              <w:rPr>
                <w:rFonts w:ascii="Times New Roman" w:hAnsi="Times New Roman"/>
              </w:rPr>
              <w:t>5.9</w:t>
            </w:r>
            <w:r w:rsidR="00D32636">
              <w:rPr>
                <w:rFonts w:ascii="Times New Roman" w:hAnsi="Times New Roman"/>
              </w:rPr>
              <w:t>16</w:t>
            </w:r>
          </w:p>
        </w:tc>
        <w:tc>
          <w:tcPr>
            <w:tcW w:w="1159" w:type="dxa"/>
          </w:tcPr>
          <w:p w14:paraId="5EB7A0E3"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3CDEAD95" w14:textId="77777777" w:rsidTr="000C732F">
        <w:tc>
          <w:tcPr>
            <w:tcW w:w="6413" w:type="dxa"/>
          </w:tcPr>
          <w:p w14:paraId="445EEE75" w14:textId="77777777" w:rsidR="001F6190" w:rsidRPr="00CB2033" w:rsidRDefault="001F6190" w:rsidP="000C732F">
            <w:pPr>
              <w:spacing w:before="40"/>
              <w:rPr>
                <w:rFonts w:ascii="Times New Roman" w:hAnsi="Times New Roman"/>
                <w:lang w:val="it-IT"/>
              </w:rPr>
            </w:pPr>
            <w:r w:rsidRPr="00CB2033">
              <w:rPr>
                <w:rFonts w:ascii="Times New Roman" w:hAnsi="Times New Roman"/>
                <w:lang w:val="nl-NL"/>
              </w:rPr>
              <w:t>- Chi XDCB vốn tập trung trong n</w:t>
            </w:r>
            <w:r w:rsidRPr="00CB2033">
              <w:rPr>
                <w:rFonts w:ascii="Times New Roman" w:hAnsi="Times New Roman" w:hint="eastAsia"/>
                <w:lang w:val="nl-NL"/>
              </w:rPr>
              <w:t>ư</w:t>
            </w:r>
            <w:r w:rsidRPr="00CB2033">
              <w:rPr>
                <w:rFonts w:ascii="Times New Roman" w:hAnsi="Times New Roman"/>
                <w:lang w:val="nl-NL"/>
              </w:rPr>
              <w:t>ớc:</w:t>
            </w:r>
          </w:p>
        </w:tc>
        <w:tc>
          <w:tcPr>
            <w:tcW w:w="1100" w:type="dxa"/>
          </w:tcPr>
          <w:p w14:paraId="08EEDF77" w14:textId="77777777" w:rsidR="001F6190" w:rsidRPr="00CB2033" w:rsidRDefault="001F6190" w:rsidP="000C732F">
            <w:pPr>
              <w:spacing w:before="40"/>
              <w:jc w:val="right"/>
              <w:rPr>
                <w:rFonts w:ascii="Times New Roman" w:hAnsi="Times New Roman"/>
              </w:rPr>
            </w:pPr>
            <w:r w:rsidRPr="00CB2033">
              <w:rPr>
                <w:rFonts w:ascii="Times New Roman" w:hAnsi="Times New Roman"/>
              </w:rPr>
              <w:t>596</w:t>
            </w:r>
          </w:p>
        </w:tc>
        <w:tc>
          <w:tcPr>
            <w:tcW w:w="1159" w:type="dxa"/>
          </w:tcPr>
          <w:p w14:paraId="4EFF8D5B"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4D58F796" w14:textId="77777777" w:rsidTr="000C732F">
        <w:tc>
          <w:tcPr>
            <w:tcW w:w="6413" w:type="dxa"/>
          </w:tcPr>
          <w:p w14:paraId="45B5F895" w14:textId="77777777" w:rsidR="001F6190" w:rsidRPr="00CB2033" w:rsidRDefault="001F6190" w:rsidP="000C732F">
            <w:pPr>
              <w:spacing w:before="40"/>
              <w:rPr>
                <w:rFonts w:ascii="Times New Roman" w:hAnsi="Times New Roman"/>
                <w:lang w:val="it-IT"/>
              </w:rPr>
            </w:pPr>
            <w:r w:rsidRPr="00CB2033">
              <w:rPr>
                <w:rFonts w:ascii="Times New Roman" w:hAnsi="Times New Roman"/>
                <w:lang w:val="nl-NL"/>
              </w:rPr>
              <w:t>- Vốn n</w:t>
            </w:r>
            <w:r w:rsidRPr="00CB2033">
              <w:rPr>
                <w:rFonts w:ascii="Times New Roman" w:hAnsi="Times New Roman" w:hint="eastAsia"/>
                <w:lang w:val="nl-NL"/>
              </w:rPr>
              <w:t>ư</w:t>
            </w:r>
            <w:r w:rsidRPr="00CB2033">
              <w:rPr>
                <w:rFonts w:ascii="Times New Roman" w:hAnsi="Times New Roman"/>
                <w:lang w:val="nl-NL"/>
              </w:rPr>
              <w:t>ớc ngoài nguồn NSTW:</w:t>
            </w:r>
          </w:p>
        </w:tc>
        <w:tc>
          <w:tcPr>
            <w:tcW w:w="1100" w:type="dxa"/>
          </w:tcPr>
          <w:p w14:paraId="710E4298" w14:textId="77777777" w:rsidR="001F6190" w:rsidRPr="00CB2033" w:rsidRDefault="001F6190" w:rsidP="000C732F">
            <w:pPr>
              <w:spacing w:before="40"/>
              <w:jc w:val="right"/>
              <w:rPr>
                <w:rFonts w:ascii="Times New Roman" w:hAnsi="Times New Roman"/>
              </w:rPr>
            </w:pPr>
            <w:r w:rsidRPr="00CB2033">
              <w:rPr>
                <w:rFonts w:ascii="Times New Roman" w:hAnsi="Times New Roman"/>
              </w:rPr>
              <w:t>749</w:t>
            </w:r>
          </w:p>
        </w:tc>
        <w:tc>
          <w:tcPr>
            <w:tcW w:w="1159" w:type="dxa"/>
          </w:tcPr>
          <w:p w14:paraId="4B1DB296"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2CE46DE2" w14:textId="77777777" w:rsidTr="000C732F">
        <w:tc>
          <w:tcPr>
            <w:tcW w:w="6413" w:type="dxa"/>
          </w:tcPr>
          <w:p w14:paraId="691F2030" w14:textId="77777777" w:rsidR="001F6190" w:rsidRPr="00CB2033" w:rsidRDefault="001F6190" w:rsidP="000C732F">
            <w:pPr>
              <w:spacing w:before="40"/>
              <w:rPr>
                <w:rFonts w:ascii="Times New Roman" w:hAnsi="Times New Roman"/>
                <w:lang w:val="it-IT"/>
              </w:rPr>
            </w:pPr>
            <w:r w:rsidRPr="00CB2033">
              <w:rPr>
                <w:rFonts w:ascii="Times New Roman" w:hAnsi="Times New Roman"/>
                <w:lang w:val="nl-NL"/>
              </w:rPr>
              <w:t>- Vốn NSTW bổ sung có mục tiêu:</w:t>
            </w:r>
          </w:p>
        </w:tc>
        <w:tc>
          <w:tcPr>
            <w:tcW w:w="1100" w:type="dxa"/>
          </w:tcPr>
          <w:p w14:paraId="6A22C473" w14:textId="77777777" w:rsidR="001F6190" w:rsidRPr="00CB2033" w:rsidRDefault="001F6190" w:rsidP="000C732F">
            <w:pPr>
              <w:spacing w:before="40"/>
              <w:jc w:val="right"/>
              <w:rPr>
                <w:rFonts w:ascii="Times New Roman" w:hAnsi="Times New Roman"/>
              </w:rPr>
            </w:pPr>
            <w:r w:rsidRPr="00CB2033">
              <w:rPr>
                <w:rFonts w:ascii="Times New Roman" w:hAnsi="Times New Roman"/>
              </w:rPr>
              <w:t>3.675</w:t>
            </w:r>
          </w:p>
        </w:tc>
        <w:tc>
          <w:tcPr>
            <w:tcW w:w="1159" w:type="dxa"/>
          </w:tcPr>
          <w:p w14:paraId="52D76903"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33FCC206" w14:textId="77777777" w:rsidTr="000C732F">
        <w:tc>
          <w:tcPr>
            <w:tcW w:w="6413" w:type="dxa"/>
          </w:tcPr>
          <w:p w14:paraId="48B61964" w14:textId="7189B0C7" w:rsidR="001F6190" w:rsidRPr="00CB2033" w:rsidRDefault="001F6190" w:rsidP="000C732F">
            <w:pPr>
              <w:spacing w:before="40"/>
              <w:rPr>
                <w:rFonts w:ascii="Times New Roman" w:hAnsi="Times New Roman"/>
                <w:lang w:val="it-IT"/>
              </w:rPr>
            </w:pPr>
            <w:r w:rsidRPr="00CB2033">
              <w:rPr>
                <w:rFonts w:ascii="Times New Roman" w:hAnsi="Times New Roman"/>
                <w:lang w:val="it-IT"/>
              </w:rPr>
              <w:t xml:space="preserve">- </w:t>
            </w:r>
            <w:r w:rsidR="0013791B" w:rsidRPr="0013791B">
              <w:rPr>
                <w:rFonts w:ascii="Times New Roman" w:hAnsi="Times New Roman"/>
                <w:lang w:val="it-IT"/>
              </w:rPr>
              <w:t xml:space="preserve">Chi </w:t>
            </w:r>
            <w:r w:rsidR="0013791B" w:rsidRPr="0013791B">
              <w:rPr>
                <w:rFonts w:ascii="Times New Roman" w:hAnsi="Times New Roman" w:hint="eastAsia"/>
                <w:lang w:val="it-IT"/>
              </w:rPr>
              <w:t>đ</w:t>
            </w:r>
            <w:r w:rsidR="0013791B" w:rsidRPr="0013791B">
              <w:rPr>
                <w:rFonts w:ascii="Times New Roman" w:hAnsi="Times New Roman"/>
                <w:lang w:val="it-IT"/>
              </w:rPr>
              <w:t>ầu t</w:t>
            </w:r>
            <w:r w:rsidR="0013791B" w:rsidRPr="0013791B">
              <w:rPr>
                <w:rFonts w:ascii="Times New Roman" w:hAnsi="Times New Roman" w:hint="eastAsia"/>
                <w:lang w:val="it-IT"/>
              </w:rPr>
              <w:t>ư</w:t>
            </w:r>
            <w:r w:rsidR="0013791B" w:rsidRPr="0013791B">
              <w:rPr>
                <w:rFonts w:ascii="Times New Roman" w:hAnsi="Times New Roman"/>
                <w:lang w:val="it-IT"/>
              </w:rPr>
              <w:t xml:space="preserve"> từ nguồn </w:t>
            </w:r>
            <w:r w:rsidR="0013791B" w:rsidRPr="0013791B">
              <w:rPr>
                <w:rFonts w:ascii="Times New Roman" w:hAnsi="Times New Roman" w:hint="eastAsia"/>
                <w:lang w:val="it-IT"/>
              </w:rPr>
              <w:t>đ</w:t>
            </w:r>
            <w:r w:rsidR="0013791B" w:rsidRPr="0013791B">
              <w:rPr>
                <w:rFonts w:ascii="Times New Roman" w:hAnsi="Times New Roman"/>
                <w:lang w:val="it-IT"/>
              </w:rPr>
              <w:t xml:space="preserve">ể lại theo chế </w:t>
            </w:r>
            <w:r w:rsidR="0013791B" w:rsidRPr="0013791B">
              <w:rPr>
                <w:rFonts w:ascii="Times New Roman" w:hAnsi="Times New Roman" w:hint="eastAsia"/>
                <w:lang w:val="it-IT"/>
              </w:rPr>
              <w:t>đ</w:t>
            </w:r>
            <w:r w:rsidR="0013791B" w:rsidRPr="0013791B">
              <w:rPr>
                <w:rFonts w:ascii="Times New Roman" w:hAnsi="Times New Roman"/>
                <w:lang w:val="it-IT"/>
              </w:rPr>
              <w:t xml:space="preserve">ộ quy </w:t>
            </w:r>
            <w:r w:rsidR="0013791B" w:rsidRPr="0013791B">
              <w:rPr>
                <w:rFonts w:ascii="Times New Roman" w:hAnsi="Times New Roman" w:hint="eastAsia"/>
                <w:lang w:val="it-IT"/>
              </w:rPr>
              <w:t>đ</w:t>
            </w:r>
            <w:r w:rsidR="0013791B" w:rsidRPr="0013791B">
              <w:rPr>
                <w:rFonts w:ascii="Times New Roman" w:hAnsi="Times New Roman"/>
                <w:lang w:val="it-IT"/>
              </w:rPr>
              <w:t>ịnh</w:t>
            </w:r>
            <w:r w:rsidRPr="00CB2033">
              <w:rPr>
                <w:rFonts w:ascii="Times New Roman" w:hAnsi="Times New Roman"/>
                <w:lang w:val="it-IT"/>
              </w:rPr>
              <w:t>:</w:t>
            </w:r>
          </w:p>
        </w:tc>
        <w:tc>
          <w:tcPr>
            <w:tcW w:w="1100" w:type="dxa"/>
          </w:tcPr>
          <w:p w14:paraId="0CF90027" w14:textId="567D0371" w:rsidR="001F6190" w:rsidRPr="00CB2033" w:rsidRDefault="0013791B" w:rsidP="000C732F">
            <w:pPr>
              <w:spacing w:before="40"/>
              <w:jc w:val="right"/>
              <w:rPr>
                <w:rFonts w:ascii="Times New Roman" w:hAnsi="Times New Roman"/>
              </w:rPr>
            </w:pPr>
            <w:r>
              <w:rPr>
                <w:rFonts w:ascii="Times New Roman" w:hAnsi="Times New Roman"/>
              </w:rPr>
              <w:t>1.811</w:t>
            </w:r>
          </w:p>
        </w:tc>
        <w:tc>
          <w:tcPr>
            <w:tcW w:w="1159" w:type="dxa"/>
          </w:tcPr>
          <w:p w14:paraId="47877E15"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3F3E31B2" w14:textId="77777777" w:rsidTr="000C732F">
        <w:tc>
          <w:tcPr>
            <w:tcW w:w="6413" w:type="dxa"/>
          </w:tcPr>
          <w:p w14:paraId="02AC2438" w14:textId="77777777" w:rsidR="001F6190" w:rsidRPr="00CB2033" w:rsidRDefault="001F6190" w:rsidP="000C732F">
            <w:pPr>
              <w:spacing w:before="40"/>
              <w:rPr>
                <w:rFonts w:ascii="Times New Roman" w:hAnsi="Times New Roman"/>
                <w:lang w:val="it-IT"/>
              </w:rPr>
            </w:pPr>
            <w:r w:rsidRPr="00CB2033">
              <w:rPr>
                <w:rFonts w:ascii="Times New Roman" w:hAnsi="Times New Roman"/>
                <w:lang w:val="it-IT"/>
              </w:rPr>
              <w:t>- Chi từ nguồn bội chi:</w:t>
            </w:r>
          </w:p>
        </w:tc>
        <w:tc>
          <w:tcPr>
            <w:tcW w:w="1100" w:type="dxa"/>
          </w:tcPr>
          <w:p w14:paraId="20F62920" w14:textId="77777777" w:rsidR="001F6190" w:rsidRPr="00CB2033" w:rsidRDefault="001F6190" w:rsidP="000C732F">
            <w:pPr>
              <w:spacing w:before="40"/>
              <w:jc w:val="right"/>
              <w:rPr>
                <w:rFonts w:ascii="Times New Roman" w:hAnsi="Times New Roman"/>
              </w:rPr>
            </w:pPr>
            <w:r w:rsidRPr="00CB2033">
              <w:rPr>
                <w:rFonts w:ascii="Times New Roman" w:hAnsi="Times New Roman"/>
              </w:rPr>
              <w:t>306</w:t>
            </w:r>
          </w:p>
        </w:tc>
        <w:tc>
          <w:tcPr>
            <w:tcW w:w="1159" w:type="dxa"/>
          </w:tcPr>
          <w:p w14:paraId="1E946D9F"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2789308D" w14:textId="77777777" w:rsidTr="000C732F">
        <w:tc>
          <w:tcPr>
            <w:tcW w:w="6413" w:type="dxa"/>
          </w:tcPr>
          <w:p w14:paraId="500557B3" w14:textId="77777777" w:rsidR="001F6190" w:rsidRPr="00CB2033" w:rsidRDefault="001F6190" w:rsidP="000C732F">
            <w:pPr>
              <w:spacing w:before="40"/>
              <w:rPr>
                <w:rFonts w:ascii="Times New Roman" w:hAnsi="Times New Roman"/>
                <w:lang w:val="it-IT"/>
              </w:rPr>
            </w:pPr>
            <w:r w:rsidRPr="00CB2033">
              <w:rPr>
                <w:rFonts w:ascii="Times New Roman" w:hAnsi="Times New Roman"/>
                <w:lang w:val="it-IT"/>
              </w:rPr>
              <w:t>1.2. Chi thường xuyên:</w:t>
            </w:r>
          </w:p>
        </w:tc>
        <w:tc>
          <w:tcPr>
            <w:tcW w:w="1100" w:type="dxa"/>
          </w:tcPr>
          <w:p w14:paraId="7802464A" w14:textId="6B82CE84" w:rsidR="001F6190" w:rsidRPr="00CB2033" w:rsidRDefault="001F6190" w:rsidP="000C732F">
            <w:pPr>
              <w:spacing w:before="40"/>
              <w:jc w:val="right"/>
              <w:rPr>
                <w:rFonts w:ascii="Times New Roman" w:hAnsi="Times New Roman"/>
              </w:rPr>
            </w:pPr>
            <w:r w:rsidRPr="00CB2033">
              <w:rPr>
                <w:rFonts w:ascii="Times New Roman" w:hAnsi="Times New Roman"/>
              </w:rPr>
              <w:t>4.4</w:t>
            </w:r>
            <w:r w:rsidR="0013791B">
              <w:rPr>
                <w:rFonts w:ascii="Times New Roman" w:hAnsi="Times New Roman"/>
              </w:rPr>
              <w:t>80</w:t>
            </w:r>
          </w:p>
        </w:tc>
        <w:tc>
          <w:tcPr>
            <w:tcW w:w="1159" w:type="dxa"/>
          </w:tcPr>
          <w:p w14:paraId="0A4F840A"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6AB3810C" w14:textId="77777777" w:rsidTr="000C732F">
        <w:tc>
          <w:tcPr>
            <w:tcW w:w="6413" w:type="dxa"/>
          </w:tcPr>
          <w:p w14:paraId="55185E8C"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1.3. Chi dự phòng ngân sách:</w:t>
            </w:r>
          </w:p>
        </w:tc>
        <w:tc>
          <w:tcPr>
            <w:tcW w:w="1100" w:type="dxa"/>
          </w:tcPr>
          <w:p w14:paraId="22F00C15" w14:textId="38AE299F" w:rsidR="001F6190" w:rsidRPr="00CB2033" w:rsidRDefault="001F6190" w:rsidP="000C732F">
            <w:pPr>
              <w:spacing w:before="40"/>
              <w:jc w:val="right"/>
              <w:rPr>
                <w:rFonts w:ascii="Times New Roman" w:hAnsi="Times New Roman"/>
              </w:rPr>
            </w:pPr>
            <w:r w:rsidRPr="00CB2033">
              <w:rPr>
                <w:rFonts w:ascii="Times New Roman" w:hAnsi="Times New Roman"/>
              </w:rPr>
              <w:t>2</w:t>
            </w:r>
            <w:r w:rsidR="0013791B">
              <w:rPr>
                <w:rFonts w:ascii="Times New Roman" w:hAnsi="Times New Roman"/>
              </w:rPr>
              <w:t>18</w:t>
            </w:r>
          </w:p>
        </w:tc>
        <w:tc>
          <w:tcPr>
            <w:tcW w:w="1159" w:type="dxa"/>
          </w:tcPr>
          <w:p w14:paraId="6E0C58B1"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020D67C4" w14:textId="77777777" w:rsidTr="000C732F">
        <w:tc>
          <w:tcPr>
            <w:tcW w:w="6413" w:type="dxa"/>
          </w:tcPr>
          <w:p w14:paraId="036AA838"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1.4. Chi trả nợ vay đến hạn:</w:t>
            </w:r>
          </w:p>
        </w:tc>
        <w:tc>
          <w:tcPr>
            <w:tcW w:w="1100" w:type="dxa"/>
          </w:tcPr>
          <w:p w14:paraId="2DC40D50" w14:textId="77777777" w:rsidR="001F6190" w:rsidRPr="00CB2033" w:rsidRDefault="001F6190" w:rsidP="000C732F">
            <w:pPr>
              <w:spacing w:before="40"/>
              <w:jc w:val="right"/>
              <w:rPr>
                <w:rFonts w:ascii="Times New Roman" w:hAnsi="Times New Roman"/>
              </w:rPr>
            </w:pPr>
            <w:r w:rsidRPr="00CB2033">
              <w:rPr>
                <w:rFonts w:ascii="Times New Roman" w:hAnsi="Times New Roman"/>
              </w:rPr>
              <w:t>32</w:t>
            </w:r>
          </w:p>
        </w:tc>
        <w:tc>
          <w:tcPr>
            <w:tcW w:w="1159" w:type="dxa"/>
          </w:tcPr>
          <w:p w14:paraId="553F8CE7"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205BD5E7" w14:textId="77777777" w:rsidTr="000C732F">
        <w:tc>
          <w:tcPr>
            <w:tcW w:w="6413" w:type="dxa"/>
          </w:tcPr>
          <w:p w14:paraId="5752889E" w14:textId="77777777" w:rsidR="001F6190" w:rsidRPr="00CB2033" w:rsidRDefault="001F6190" w:rsidP="000C732F">
            <w:pPr>
              <w:spacing w:before="40"/>
              <w:jc w:val="both"/>
              <w:rPr>
                <w:rFonts w:ascii="Times New Roman" w:hAnsi="Times New Roman"/>
                <w:spacing w:val="-4"/>
                <w:lang w:val="it-IT"/>
              </w:rPr>
            </w:pPr>
            <w:r w:rsidRPr="00CB2033">
              <w:rPr>
                <w:rFonts w:ascii="Times New Roman" w:hAnsi="Times New Roman"/>
                <w:spacing w:val="-4"/>
                <w:lang w:val="nl-NL"/>
              </w:rPr>
              <w:t>1.5. Mua sắm tài sản, SCL và các nhiệm vụ khác:</w:t>
            </w:r>
          </w:p>
        </w:tc>
        <w:tc>
          <w:tcPr>
            <w:tcW w:w="1100" w:type="dxa"/>
          </w:tcPr>
          <w:p w14:paraId="144FFB02" w14:textId="77777777" w:rsidR="001F6190" w:rsidRPr="00CB2033" w:rsidRDefault="001F6190" w:rsidP="000C732F">
            <w:pPr>
              <w:spacing w:before="40"/>
              <w:jc w:val="right"/>
              <w:rPr>
                <w:rFonts w:ascii="Times New Roman" w:hAnsi="Times New Roman"/>
              </w:rPr>
            </w:pPr>
            <w:r w:rsidRPr="00CB2033">
              <w:rPr>
                <w:rFonts w:ascii="Times New Roman" w:hAnsi="Times New Roman"/>
              </w:rPr>
              <w:t>90</w:t>
            </w:r>
          </w:p>
        </w:tc>
        <w:tc>
          <w:tcPr>
            <w:tcW w:w="1159" w:type="dxa"/>
          </w:tcPr>
          <w:p w14:paraId="5B5D2B88"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4F12E99A" w14:textId="77777777" w:rsidTr="000C732F">
        <w:tc>
          <w:tcPr>
            <w:tcW w:w="6413" w:type="dxa"/>
          </w:tcPr>
          <w:p w14:paraId="7E29BC0E" w14:textId="77777777" w:rsidR="001F6190" w:rsidRPr="00CB2033" w:rsidRDefault="001F6190" w:rsidP="000C732F">
            <w:pPr>
              <w:spacing w:before="40"/>
              <w:jc w:val="both"/>
              <w:rPr>
                <w:rFonts w:ascii="Times New Roman" w:hAnsi="Times New Roman"/>
                <w:spacing w:val="-4"/>
                <w:lang w:val="nl-NL"/>
              </w:rPr>
            </w:pPr>
            <w:r w:rsidRPr="00CB2033">
              <w:rPr>
                <w:rFonts w:ascii="Times New Roman" w:hAnsi="Times New Roman"/>
                <w:spacing w:val="-4"/>
                <w:lang w:val="nl-NL"/>
              </w:rPr>
              <w:t>1.6. Chi một số nhiệm vụ trọng tâm, các đề án chính sách cân đối theo trung ương:</w:t>
            </w:r>
          </w:p>
        </w:tc>
        <w:tc>
          <w:tcPr>
            <w:tcW w:w="1100" w:type="dxa"/>
          </w:tcPr>
          <w:p w14:paraId="22206DAF" w14:textId="35D2F53B" w:rsidR="001F6190" w:rsidRPr="00CB2033" w:rsidRDefault="001F6190" w:rsidP="000C732F">
            <w:pPr>
              <w:spacing w:before="40"/>
              <w:jc w:val="right"/>
              <w:rPr>
                <w:rFonts w:ascii="Times New Roman" w:hAnsi="Times New Roman"/>
              </w:rPr>
            </w:pPr>
            <w:r w:rsidRPr="00CB2033">
              <w:rPr>
                <w:rFonts w:ascii="Times New Roman" w:hAnsi="Times New Roman"/>
              </w:rPr>
              <w:t>4</w:t>
            </w:r>
            <w:r w:rsidR="00EC1827" w:rsidRPr="00CB2033">
              <w:rPr>
                <w:rFonts w:ascii="Times New Roman" w:hAnsi="Times New Roman"/>
              </w:rPr>
              <w:t>6</w:t>
            </w:r>
            <w:r w:rsidRPr="00CB2033">
              <w:rPr>
                <w:rFonts w:ascii="Times New Roman" w:hAnsi="Times New Roman"/>
              </w:rPr>
              <w:t>0</w:t>
            </w:r>
          </w:p>
        </w:tc>
        <w:tc>
          <w:tcPr>
            <w:tcW w:w="1159" w:type="dxa"/>
          </w:tcPr>
          <w:p w14:paraId="511C8B25"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0C3560AE" w14:textId="77777777" w:rsidTr="000C732F">
        <w:tc>
          <w:tcPr>
            <w:tcW w:w="6413" w:type="dxa"/>
          </w:tcPr>
          <w:p w14:paraId="239886A6" w14:textId="77777777" w:rsidR="001F6190" w:rsidRPr="00CB2033" w:rsidRDefault="001F6190" w:rsidP="000C732F">
            <w:pPr>
              <w:spacing w:before="40"/>
              <w:jc w:val="both"/>
              <w:rPr>
                <w:rFonts w:ascii="Times New Roman" w:hAnsi="Times New Roman"/>
                <w:spacing w:val="-4"/>
                <w:lang w:val="it-IT"/>
              </w:rPr>
            </w:pPr>
            <w:r w:rsidRPr="00CB2033">
              <w:rPr>
                <w:rFonts w:ascii="Times New Roman" w:hAnsi="Times New Roman"/>
                <w:spacing w:val="-4"/>
                <w:lang w:val="nl-NL"/>
              </w:rPr>
              <w:t>1.7. Dự kiến nguồn cải cách tiền lương:</w:t>
            </w:r>
          </w:p>
        </w:tc>
        <w:tc>
          <w:tcPr>
            <w:tcW w:w="1100" w:type="dxa"/>
          </w:tcPr>
          <w:p w14:paraId="2D724FA5" w14:textId="176ECAB6" w:rsidR="001F6190" w:rsidRPr="00CB2033" w:rsidRDefault="0013791B" w:rsidP="000C732F">
            <w:pPr>
              <w:spacing w:before="40"/>
              <w:jc w:val="right"/>
              <w:rPr>
                <w:rFonts w:ascii="Times New Roman" w:hAnsi="Times New Roman"/>
              </w:rPr>
            </w:pPr>
            <w:r>
              <w:rPr>
                <w:rFonts w:ascii="Times New Roman" w:hAnsi="Times New Roman"/>
              </w:rPr>
              <w:t>80</w:t>
            </w:r>
          </w:p>
        </w:tc>
        <w:tc>
          <w:tcPr>
            <w:tcW w:w="1159" w:type="dxa"/>
          </w:tcPr>
          <w:p w14:paraId="15662F68"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7054D159" w14:textId="77777777" w:rsidTr="000C732F">
        <w:tc>
          <w:tcPr>
            <w:tcW w:w="6413" w:type="dxa"/>
          </w:tcPr>
          <w:p w14:paraId="76CABA04" w14:textId="77777777" w:rsidR="001F6190" w:rsidRPr="00CB2033" w:rsidRDefault="001F6190" w:rsidP="000C732F">
            <w:pPr>
              <w:spacing w:before="40"/>
              <w:jc w:val="both"/>
              <w:rPr>
                <w:rFonts w:ascii="Times New Roman" w:hAnsi="Times New Roman"/>
                <w:spacing w:val="-4"/>
                <w:lang w:val="it-IT"/>
              </w:rPr>
            </w:pPr>
            <w:r w:rsidRPr="00CB2033">
              <w:rPr>
                <w:rFonts w:ascii="Times New Roman" w:hAnsi="Times New Roman"/>
                <w:lang w:val="nl-NL"/>
              </w:rPr>
              <w:t>1.8. Chi một số nhiệm vụ thường xuyên khác:</w:t>
            </w:r>
          </w:p>
        </w:tc>
        <w:tc>
          <w:tcPr>
            <w:tcW w:w="1100" w:type="dxa"/>
          </w:tcPr>
          <w:p w14:paraId="5A4F1E3E" w14:textId="52809C91" w:rsidR="001F6190" w:rsidRPr="00CB2033" w:rsidRDefault="00EC1827" w:rsidP="000C732F">
            <w:pPr>
              <w:spacing w:before="40"/>
              <w:jc w:val="right"/>
              <w:rPr>
                <w:rFonts w:ascii="Times New Roman" w:hAnsi="Times New Roman"/>
              </w:rPr>
            </w:pPr>
            <w:r w:rsidRPr="00CB2033">
              <w:rPr>
                <w:rFonts w:ascii="Times New Roman" w:hAnsi="Times New Roman"/>
              </w:rPr>
              <w:t>9</w:t>
            </w:r>
            <w:r w:rsidR="0013791B">
              <w:rPr>
                <w:rFonts w:ascii="Times New Roman" w:hAnsi="Times New Roman"/>
              </w:rPr>
              <w:t>5</w:t>
            </w:r>
          </w:p>
        </w:tc>
        <w:tc>
          <w:tcPr>
            <w:tcW w:w="1159" w:type="dxa"/>
          </w:tcPr>
          <w:p w14:paraId="284814DB"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3E12E566" w14:textId="77777777" w:rsidTr="000C732F">
        <w:tc>
          <w:tcPr>
            <w:tcW w:w="6413" w:type="dxa"/>
          </w:tcPr>
          <w:p w14:paraId="00F04197" w14:textId="77777777" w:rsidR="001F6190" w:rsidRPr="00CB2033" w:rsidRDefault="001F6190" w:rsidP="000C732F">
            <w:pPr>
              <w:spacing w:before="40"/>
              <w:jc w:val="both"/>
              <w:rPr>
                <w:rFonts w:ascii="Times New Roman" w:hAnsi="Times New Roman"/>
                <w:spacing w:val="-4"/>
                <w:lang w:val="vi-VN"/>
              </w:rPr>
            </w:pPr>
            <w:r w:rsidRPr="00CB2033">
              <w:rPr>
                <w:rFonts w:ascii="Times New Roman" w:hAnsi="Times New Roman"/>
                <w:spacing w:val="-4"/>
                <w:lang w:val="it-IT"/>
              </w:rPr>
              <w:t xml:space="preserve">1.9. </w:t>
            </w:r>
            <w:r w:rsidRPr="00CB2033">
              <w:rPr>
                <w:rFonts w:ascii="Times New Roman" w:hAnsi="Times New Roman"/>
                <w:lang w:val="it-IT"/>
              </w:rPr>
              <w:t>Chi nhiệm vụ từ thu chuyển nguồn</w:t>
            </w:r>
            <w:r w:rsidRPr="00CB2033">
              <w:rPr>
                <w:rFonts w:ascii="Times New Roman" w:hAnsi="Times New Roman"/>
                <w:spacing w:val="-4"/>
                <w:lang w:val="it-IT"/>
              </w:rPr>
              <w:t>:</w:t>
            </w:r>
          </w:p>
        </w:tc>
        <w:tc>
          <w:tcPr>
            <w:tcW w:w="1100" w:type="dxa"/>
          </w:tcPr>
          <w:p w14:paraId="1C10F3E2" w14:textId="77777777" w:rsidR="001F6190" w:rsidRPr="00CB2033" w:rsidRDefault="001F6190" w:rsidP="000C732F">
            <w:pPr>
              <w:spacing w:before="40"/>
              <w:jc w:val="right"/>
              <w:rPr>
                <w:rFonts w:ascii="Times New Roman" w:hAnsi="Times New Roman"/>
              </w:rPr>
            </w:pPr>
            <w:r w:rsidRPr="00CB2033">
              <w:rPr>
                <w:rFonts w:ascii="Times New Roman" w:hAnsi="Times New Roman"/>
              </w:rPr>
              <w:t>500</w:t>
            </w:r>
          </w:p>
        </w:tc>
        <w:tc>
          <w:tcPr>
            <w:tcW w:w="1159" w:type="dxa"/>
          </w:tcPr>
          <w:p w14:paraId="5168D727"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5E9459E9" w14:textId="77777777" w:rsidTr="000C732F">
        <w:tc>
          <w:tcPr>
            <w:tcW w:w="6413" w:type="dxa"/>
          </w:tcPr>
          <w:p w14:paraId="75F73D56" w14:textId="77777777" w:rsidR="001F6190" w:rsidRPr="00CB2033" w:rsidRDefault="001F6190" w:rsidP="000C732F">
            <w:pPr>
              <w:spacing w:before="40"/>
              <w:rPr>
                <w:rFonts w:ascii="Times New Roman" w:hAnsi="Times New Roman"/>
                <w:b/>
                <w:lang w:val="vi-VN"/>
              </w:rPr>
            </w:pPr>
            <w:r w:rsidRPr="00CB2033">
              <w:rPr>
                <w:rFonts w:ascii="Times New Roman" w:hAnsi="Times New Roman"/>
                <w:b/>
                <w:lang w:val="it-IT"/>
              </w:rPr>
              <w:t>2. Chi ngân sách khối huyện xã:</w:t>
            </w:r>
          </w:p>
        </w:tc>
        <w:tc>
          <w:tcPr>
            <w:tcW w:w="1100" w:type="dxa"/>
          </w:tcPr>
          <w:p w14:paraId="28F910CB" w14:textId="38DDE21D" w:rsidR="001F6190" w:rsidRPr="00CB2033" w:rsidRDefault="001F6190" w:rsidP="000C732F">
            <w:pPr>
              <w:spacing w:before="40"/>
              <w:jc w:val="right"/>
              <w:rPr>
                <w:rFonts w:ascii="Times New Roman" w:hAnsi="Times New Roman"/>
                <w:b/>
                <w:lang w:val="vi-VN"/>
              </w:rPr>
            </w:pPr>
            <w:r w:rsidRPr="00CB2033">
              <w:rPr>
                <w:rFonts w:ascii="Times New Roman" w:hAnsi="Times New Roman"/>
                <w:b/>
                <w:lang w:val="it-IT"/>
              </w:rPr>
              <w:t>8.</w:t>
            </w:r>
            <w:r w:rsidR="0013791B">
              <w:rPr>
                <w:rFonts w:ascii="Times New Roman" w:hAnsi="Times New Roman"/>
                <w:b/>
                <w:lang w:val="it-IT"/>
              </w:rPr>
              <w:t>507</w:t>
            </w:r>
          </w:p>
        </w:tc>
        <w:tc>
          <w:tcPr>
            <w:tcW w:w="1159" w:type="dxa"/>
          </w:tcPr>
          <w:p w14:paraId="7605FBA8" w14:textId="77777777" w:rsidR="001F6190" w:rsidRPr="00CB2033" w:rsidRDefault="001F6190" w:rsidP="000C732F">
            <w:pPr>
              <w:spacing w:before="40"/>
              <w:rPr>
                <w:rFonts w:ascii="Times New Roman" w:hAnsi="Times New Roman"/>
                <w:b/>
                <w:lang w:val="vi-VN"/>
              </w:rPr>
            </w:pPr>
            <w:r w:rsidRPr="00CB2033">
              <w:rPr>
                <w:rFonts w:ascii="Times New Roman" w:hAnsi="Times New Roman"/>
                <w:b/>
                <w:lang w:val="vi-VN"/>
              </w:rPr>
              <w:t>tỷ</w:t>
            </w:r>
            <w:r w:rsidRPr="00CB2033">
              <w:rPr>
                <w:rFonts w:ascii="Times New Roman" w:hAnsi="Times New Roman"/>
                <w:b/>
                <w:lang w:val="it-IT"/>
              </w:rPr>
              <w:t xml:space="preserve"> đồng</w:t>
            </w:r>
          </w:p>
        </w:tc>
      </w:tr>
      <w:tr w:rsidR="00CB2033" w:rsidRPr="00CB2033" w14:paraId="009B6AFD" w14:textId="77777777" w:rsidTr="000C732F">
        <w:tc>
          <w:tcPr>
            <w:tcW w:w="6413" w:type="dxa"/>
          </w:tcPr>
          <w:p w14:paraId="7C4A1F79"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 Chi ngân sách cấp huyện:</w:t>
            </w:r>
          </w:p>
        </w:tc>
        <w:tc>
          <w:tcPr>
            <w:tcW w:w="1100" w:type="dxa"/>
          </w:tcPr>
          <w:p w14:paraId="42A6715F" w14:textId="4D8B019B" w:rsidR="001F6190" w:rsidRPr="00CB2033" w:rsidRDefault="001F6190" w:rsidP="000C732F">
            <w:pPr>
              <w:spacing w:before="40"/>
              <w:jc w:val="right"/>
              <w:rPr>
                <w:rFonts w:ascii="Times New Roman" w:hAnsi="Times New Roman"/>
              </w:rPr>
            </w:pPr>
            <w:r w:rsidRPr="00CB2033">
              <w:rPr>
                <w:rFonts w:ascii="Times New Roman" w:hAnsi="Times New Roman"/>
              </w:rPr>
              <w:t>7.0</w:t>
            </w:r>
            <w:r w:rsidR="0013791B">
              <w:rPr>
                <w:rFonts w:ascii="Times New Roman" w:hAnsi="Times New Roman"/>
              </w:rPr>
              <w:t>92</w:t>
            </w:r>
          </w:p>
        </w:tc>
        <w:tc>
          <w:tcPr>
            <w:tcW w:w="1159" w:type="dxa"/>
          </w:tcPr>
          <w:p w14:paraId="065832A4"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0B4BE475" w14:textId="77777777" w:rsidTr="000C732F">
        <w:tc>
          <w:tcPr>
            <w:tcW w:w="6413" w:type="dxa"/>
          </w:tcPr>
          <w:p w14:paraId="6564223B"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 Chi ngân sách cấp xã:</w:t>
            </w:r>
          </w:p>
        </w:tc>
        <w:tc>
          <w:tcPr>
            <w:tcW w:w="1100" w:type="dxa"/>
          </w:tcPr>
          <w:p w14:paraId="4D8225B9" w14:textId="115A43C0" w:rsidR="001F6190" w:rsidRPr="00CB2033" w:rsidRDefault="001F6190" w:rsidP="000C732F">
            <w:pPr>
              <w:spacing w:before="40"/>
              <w:jc w:val="right"/>
              <w:rPr>
                <w:rFonts w:ascii="Times New Roman" w:hAnsi="Times New Roman"/>
                <w:lang w:val="vi-VN"/>
              </w:rPr>
            </w:pPr>
            <w:r w:rsidRPr="00CB2033">
              <w:rPr>
                <w:rFonts w:ascii="Times New Roman" w:hAnsi="Times New Roman"/>
                <w:lang w:val="it-IT"/>
              </w:rPr>
              <w:t>1.41</w:t>
            </w:r>
            <w:r w:rsidR="0013791B">
              <w:rPr>
                <w:rFonts w:ascii="Times New Roman" w:hAnsi="Times New Roman"/>
                <w:lang w:val="it-IT"/>
              </w:rPr>
              <w:t>4</w:t>
            </w:r>
          </w:p>
        </w:tc>
        <w:tc>
          <w:tcPr>
            <w:tcW w:w="1159" w:type="dxa"/>
          </w:tcPr>
          <w:p w14:paraId="14EE0BEB"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bl>
    <w:p w14:paraId="798804D0" w14:textId="77777777" w:rsidR="001F6190" w:rsidRPr="00CB2033" w:rsidRDefault="001F6190" w:rsidP="007E75BD">
      <w:pPr>
        <w:spacing w:before="60"/>
        <w:ind w:firstLine="720"/>
        <w:jc w:val="both"/>
        <w:rPr>
          <w:rFonts w:ascii="Times New Roman" w:hAnsi="Times New Roman"/>
          <w:b/>
          <w:lang w:val="it-IT"/>
        </w:rPr>
      </w:pPr>
      <w:r w:rsidRPr="00CB2033">
        <w:rPr>
          <w:rFonts w:ascii="Times New Roman" w:hAnsi="Times New Roman"/>
          <w:b/>
          <w:lang w:val="it-IT"/>
        </w:rPr>
        <w:t>3. Phương án bố trí nhiệm vụ chi từ nguồn thu tiền sử dụng đất:</w:t>
      </w:r>
    </w:p>
    <w:p w14:paraId="722D951F" w14:textId="77777777"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3.1. Dự kiến nguồn thu tiền sử dụng đất là 1.800</w:t>
      </w:r>
      <w:r w:rsidRPr="00CB2033">
        <w:rPr>
          <w:rFonts w:ascii="Times New Roman" w:hAnsi="Times New Roman"/>
          <w:lang w:val="vi-VN"/>
        </w:rPr>
        <w:t xml:space="preserve"> tỷ</w:t>
      </w:r>
      <w:r w:rsidRPr="00CB2033">
        <w:rPr>
          <w:rFonts w:ascii="Times New Roman" w:hAnsi="Times New Roman"/>
          <w:lang w:val="it-IT"/>
        </w:rPr>
        <w:t xml:space="preserve"> đồng, phát sinh từ các lĩnh vực:</w:t>
      </w:r>
    </w:p>
    <w:p w14:paraId="59BEC650" w14:textId="77777777"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xml:space="preserve">- Tiền sử dụng </w:t>
      </w:r>
      <w:r w:rsidRPr="00CB2033">
        <w:rPr>
          <w:rFonts w:ascii="Times New Roman" w:hAnsi="Times New Roman" w:hint="eastAsia"/>
          <w:lang w:val="it-IT"/>
        </w:rPr>
        <w:t>đ</w:t>
      </w:r>
      <w:r w:rsidRPr="00CB2033">
        <w:rPr>
          <w:rFonts w:ascii="Times New Roman" w:hAnsi="Times New Roman"/>
          <w:lang w:val="it-IT"/>
        </w:rPr>
        <w:t xml:space="preserve">ất phát sinh từ </w:t>
      </w:r>
      <w:r w:rsidRPr="00CB2033">
        <w:rPr>
          <w:rFonts w:ascii="Times New Roman" w:hAnsi="Times New Roman" w:hint="eastAsia"/>
          <w:lang w:val="it-IT"/>
        </w:rPr>
        <w:t>Đ</w:t>
      </w:r>
      <w:r w:rsidRPr="00CB2033">
        <w:rPr>
          <w:rFonts w:ascii="Times New Roman" w:hAnsi="Times New Roman"/>
          <w:lang w:val="it-IT"/>
        </w:rPr>
        <w:t xml:space="preserve">ề án Quỹ PT </w:t>
      </w:r>
      <w:r w:rsidRPr="00CB2033">
        <w:rPr>
          <w:rFonts w:ascii="Times New Roman" w:hAnsi="Times New Roman" w:hint="eastAsia"/>
          <w:lang w:val="it-IT"/>
        </w:rPr>
        <w:t>đ</w:t>
      </w:r>
      <w:r w:rsidRPr="00CB2033">
        <w:rPr>
          <w:rFonts w:ascii="Times New Roman" w:hAnsi="Times New Roman"/>
          <w:lang w:val="it-IT"/>
        </w:rPr>
        <w:t xml:space="preserve">ất của tỉnh: 110 tỷ </w:t>
      </w:r>
      <w:r w:rsidRPr="00CB2033">
        <w:rPr>
          <w:rFonts w:ascii="Times New Roman" w:hAnsi="Times New Roman" w:hint="eastAsia"/>
          <w:lang w:val="it-IT"/>
        </w:rPr>
        <w:t>đ</w:t>
      </w:r>
      <w:r w:rsidRPr="00CB2033">
        <w:rPr>
          <w:rFonts w:ascii="Times New Roman" w:hAnsi="Times New Roman"/>
          <w:lang w:val="it-IT"/>
        </w:rPr>
        <w:t>ồng.</w:t>
      </w:r>
    </w:p>
    <w:p w14:paraId="06CAD53D" w14:textId="77777777"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xml:space="preserve">- Tiền sử dụng </w:t>
      </w:r>
      <w:r w:rsidRPr="00CB2033">
        <w:rPr>
          <w:rFonts w:ascii="Times New Roman" w:hAnsi="Times New Roman" w:hint="eastAsia"/>
          <w:lang w:val="it-IT"/>
        </w:rPr>
        <w:t>đ</w:t>
      </w:r>
      <w:r w:rsidRPr="00CB2033">
        <w:rPr>
          <w:rFonts w:ascii="Times New Roman" w:hAnsi="Times New Roman"/>
          <w:lang w:val="it-IT"/>
        </w:rPr>
        <w:t xml:space="preserve">ất phát sinh từ quỹ </w:t>
      </w:r>
      <w:r w:rsidRPr="00CB2033">
        <w:rPr>
          <w:rFonts w:ascii="Times New Roman" w:hAnsi="Times New Roman" w:hint="eastAsia"/>
          <w:lang w:val="it-IT"/>
        </w:rPr>
        <w:t>đ</w:t>
      </w:r>
      <w:r w:rsidRPr="00CB2033">
        <w:rPr>
          <w:rFonts w:ascii="Times New Roman" w:hAnsi="Times New Roman"/>
          <w:lang w:val="it-IT"/>
        </w:rPr>
        <w:t>ất TĐC các dự án: 72,5 tỷ đồng.</w:t>
      </w:r>
    </w:p>
    <w:p w14:paraId="2E634766" w14:textId="77777777"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xml:space="preserve">- Tiền sử dụng </w:t>
      </w:r>
      <w:r w:rsidRPr="00CB2033">
        <w:rPr>
          <w:rFonts w:ascii="Times New Roman" w:hAnsi="Times New Roman" w:hint="eastAsia"/>
          <w:lang w:val="it-IT"/>
        </w:rPr>
        <w:t>đ</w:t>
      </w:r>
      <w:r w:rsidRPr="00CB2033">
        <w:rPr>
          <w:rFonts w:ascii="Times New Roman" w:hAnsi="Times New Roman"/>
          <w:lang w:val="it-IT"/>
        </w:rPr>
        <w:t xml:space="preserve">ất phát sinh từ quỹ </w:t>
      </w:r>
      <w:r w:rsidRPr="00CB2033">
        <w:rPr>
          <w:rFonts w:ascii="Times New Roman" w:hAnsi="Times New Roman" w:hint="eastAsia"/>
          <w:lang w:val="it-IT"/>
        </w:rPr>
        <w:t>đ</w:t>
      </w:r>
      <w:r w:rsidRPr="00CB2033">
        <w:rPr>
          <w:rFonts w:ascii="Times New Roman" w:hAnsi="Times New Roman"/>
          <w:lang w:val="it-IT"/>
        </w:rPr>
        <w:t xml:space="preserve">ất giao nhà </w:t>
      </w:r>
      <w:r w:rsidRPr="00CB2033">
        <w:rPr>
          <w:rFonts w:ascii="Times New Roman" w:hAnsi="Times New Roman" w:hint="eastAsia"/>
          <w:lang w:val="it-IT"/>
        </w:rPr>
        <w:t>đ</w:t>
      </w:r>
      <w:r w:rsidRPr="00CB2033">
        <w:rPr>
          <w:rFonts w:ascii="Times New Roman" w:hAnsi="Times New Roman"/>
          <w:lang w:val="it-IT"/>
        </w:rPr>
        <w:t>ầu t</w:t>
      </w:r>
      <w:r w:rsidRPr="00CB2033">
        <w:rPr>
          <w:rFonts w:ascii="Times New Roman" w:hAnsi="Times New Roman" w:hint="eastAsia"/>
          <w:lang w:val="it-IT"/>
        </w:rPr>
        <w:t>ư</w:t>
      </w:r>
      <w:r w:rsidRPr="00CB2033">
        <w:rPr>
          <w:rFonts w:ascii="Times New Roman" w:hAnsi="Times New Roman"/>
          <w:lang w:val="it-IT"/>
        </w:rPr>
        <w:t xml:space="preserve">: 485 tỷ </w:t>
      </w:r>
      <w:r w:rsidRPr="00CB2033">
        <w:rPr>
          <w:rFonts w:ascii="Times New Roman" w:hAnsi="Times New Roman" w:hint="eastAsia"/>
          <w:lang w:val="it-IT"/>
        </w:rPr>
        <w:t>đ</w:t>
      </w:r>
      <w:r w:rsidRPr="00CB2033">
        <w:rPr>
          <w:rFonts w:ascii="Times New Roman" w:hAnsi="Times New Roman"/>
          <w:lang w:val="it-IT"/>
        </w:rPr>
        <w:t>ồng.</w:t>
      </w:r>
    </w:p>
    <w:p w14:paraId="31B6DD69" w14:textId="77777777"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xml:space="preserve">- Tiền sử dụng </w:t>
      </w:r>
      <w:r w:rsidRPr="00CB2033">
        <w:rPr>
          <w:rFonts w:ascii="Times New Roman" w:hAnsi="Times New Roman" w:hint="eastAsia"/>
          <w:lang w:val="it-IT"/>
        </w:rPr>
        <w:t>đ</w:t>
      </w:r>
      <w:r w:rsidRPr="00CB2033">
        <w:rPr>
          <w:rFonts w:ascii="Times New Roman" w:hAnsi="Times New Roman"/>
          <w:lang w:val="it-IT"/>
        </w:rPr>
        <w:t xml:space="preserve">ất phát sinh từ quỹ </w:t>
      </w:r>
      <w:r w:rsidRPr="00CB2033">
        <w:rPr>
          <w:rFonts w:ascii="Times New Roman" w:hAnsi="Times New Roman" w:hint="eastAsia"/>
          <w:lang w:val="it-IT"/>
        </w:rPr>
        <w:t>đ</w:t>
      </w:r>
      <w:r w:rsidRPr="00CB2033">
        <w:rPr>
          <w:rFonts w:ascii="Times New Roman" w:hAnsi="Times New Roman"/>
          <w:lang w:val="it-IT"/>
        </w:rPr>
        <w:t xml:space="preserve">ất sử dụng vốn vay Bộ Tài chính: 60 tỷ </w:t>
      </w:r>
      <w:r w:rsidRPr="00CB2033">
        <w:rPr>
          <w:rFonts w:ascii="Times New Roman" w:hAnsi="Times New Roman" w:hint="eastAsia"/>
          <w:lang w:val="it-IT"/>
        </w:rPr>
        <w:t>đ</w:t>
      </w:r>
      <w:r w:rsidRPr="00CB2033">
        <w:rPr>
          <w:rFonts w:ascii="Times New Roman" w:hAnsi="Times New Roman"/>
          <w:lang w:val="it-IT"/>
        </w:rPr>
        <w:t>ồng.</w:t>
      </w:r>
    </w:p>
    <w:p w14:paraId="4F58D850" w14:textId="77777777"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xml:space="preserve">- Tiền sử dụng </w:t>
      </w:r>
      <w:r w:rsidRPr="00CB2033">
        <w:rPr>
          <w:rFonts w:ascii="Times New Roman" w:hAnsi="Times New Roman" w:hint="eastAsia"/>
          <w:lang w:val="it-IT"/>
        </w:rPr>
        <w:t>đ</w:t>
      </w:r>
      <w:r w:rsidRPr="00CB2033">
        <w:rPr>
          <w:rFonts w:ascii="Times New Roman" w:hAnsi="Times New Roman"/>
          <w:lang w:val="it-IT"/>
        </w:rPr>
        <w:t xml:space="preserve">ất phát sinh từ 3 khu hạ tầng tại TP Hà Tĩnh: 100 tỷ </w:t>
      </w:r>
      <w:r w:rsidRPr="00CB2033">
        <w:rPr>
          <w:rFonts w:ascii="Times New Roman" w:hAnsi="Times New Roman" w:hint="eastAsia"/>
          <w:lang w:val="it-IT"/>
        </w:rPr>
        <w:t>đ</w:t>
      </w:r>
      <w:r w:rsidRPr="00CB2033">
        <w:rPr>
          <w:rFonts w:ascii="Times New Roman" w:hAnsi="Times New Roman"/>
          <w:lang w:val="it-IT"/>
        </w:rPr>
        <w:t>ồng.</w:t>
      </w:r>
    </w:p>
    <w:p w14:paraId="1E6F66BB" w14:textId="77777777"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xml:space="preserve">- Tiền sử dụng </w:t>
      </w:r>
      <w:r w:rsidRPr="00CB2033">
        <w:rPr>
          <w:rFonts w:ascii="Times New Roman" w:hAnsi="Times New Roman" w:hint="eastAsia"/>
          <w:lang w:val="it-IT"/>
        </w:rPr>
        <w:t>đ</w:t>
      </w:r>
      <w:r w:rsidRPr="00CB2033">
        <w:rPr>
          <w:rFonts w:ascii="Times New Roman" w:hAnsi="Times New Roman"/>
          <w:lang w:val="it-IT"/>
        </w:rPr>
        <w:t xml:space="preserve">ất phát sinh từ quỹ </w:t>
      </w:r>
      <w:r w:rsidRPr="00CB2033">
        <w:rPr>
          <w:rFonts w:ascii="Times New Roman" w:hAnsi="Times New Roman" w:hint="eastAsia"/>
          <w:lang w:val="it-IT"/>
        </w:rPr>
        <w:t>đ</w:t>
      </w:r>
      <w:r w:rsidRPr="00CB2033">
        <w:rPr>
          <w:rFonts w:ascii="Times New Roman" w:hAnsi="Times New Roman"/>
          <w:lang w:val="it-IT"/>
        </w:rPr>
        <w:t xml:space="preserve">ất còn lại: 972,5 tỷ </w:t>
      </w:r>
      <w:r w:rsidRPr="00CB2033">
        <w:rPr>
          <w:rFonts w:ascii="Times New Roman" w:hAnsi="Times New Roman" w:hint="eastAsia"/>
          <w:lang w:val="it-IT"/>
        </w:rPr>
        <w:t>đ</w:t>
      </w:r>
      <w:r w:rsidRPr="00CB2033">
        <w:rPr>
          <w:rFonts w:ascii="Times New Roman" w:hAnsi="Times New Roman"/>
          <w:lang w:val="it-IT"/>
        </w:rPr>
        <w:t>ồng.</w:t>
      </w:r>
    </w:p>
    <w:p w14:paraId="32C4DC77" w14:textId="1455D386"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xml:space="preserve">3.2. Căn cứ </w:t>
      </w:r>
      <w:r w:rsidR="00737F92" w:rsidRPr="00CB2033">
        <w:rPr>
          <w:rFonts w:ascii="Times New Roman" w:hAnsi="Times New Roman"/>
          <w:lang w:val="it-IT"/>
        </w:rPr>
        <w:t>phương án</w:t>
      </w:r>
      <w:r w:rsidRPr="00CB2033">
        <w:rPr>
          <w:rFonts w:ascii="Times New Roman" w:hAnsi="Times New Roman"/>
          <w:lang w:val="it-IT"/>
        </w:rPr>
        <w:t xml:space="preserve"> tỷ lệ phân chia giữa các cấp ngân sách giai đoạn 2022-2025, tiền sử dụng đất phát sinh được phân chia các cấp ngân sách như sau:</w:t>
      </w:r>
    </w:p>
    <w:p w14:paraId="454A947A" w14:textId="7F05B67B"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Ngân sách tỉnh hưởng: 5</w:t>
      </w:r>
      <w:r w:rsidR="00737F92" w:rsidRPr="00CB2033">
        <w:rPr>
          <w:rFonts w:ascii="Times New Roman" w:hAnsi="Times New Roman"/>
          <w:lang w:val="it-IT"/>
        </w:rPr>
        <w:t>78</w:t>
      </w:r>
      <w:r w:rsidRPr="00CB2033">
        <w:rPr>
          <w:rFonts w:ascii="Times New Roman" w:hAnsi="Times New Roman"/>
          <w:lang w:val="it-IT"/>
        </w:rPr>
        <w:t>,</w:t>
      </w:r>
      <w:r w:rsidR="00737F92" w:rsidRPr="00CB2033">
        <w:rPr>
          <w:rFonts w:ascii="Times New Roman" w:hAnsi="Times New Roman"/>
          <w:lang w:val="it-IT"/>
        </w:rPr>
        <w:t>062</w:t>
      </w:r>
      <w:r w:rsidRPr="00CB2033">
        <w:rPr>
          <w:rFonts w:ascii="Times New Roman" w:hAnsi="Times New Roman"/>
          <w:lang w:val="vi-VN"/>
        </w:rPr>
        <w:t xml:space="preserve"> tỷ</w:t>
      </w:r>
      <w:r w:rsidRPr="00CB2033">
        <w:rPr>
          <w:rFonts w:ascii="Times New Roman" w:hAnsi="Times New Roman"/>
          <w:lang w:val="it-IT"/>
        </w:rPr>
        <w:t xml:space="preserve"> đồng; phân bổ như sau:</w:t>
      </w:r>
    </w:p>
    <w:p w14:paraId="592EDE97" w14:textId="77777777" w:rsidR="001F6190" w:rsidRPr="00CB2033" w:rsidRDefault="001F6190" w:rsidP="007E75BD">
      <w:pPr>
        <w:spacing w:before="60"/>
        <w:ind w:firstLine="720"/>
        <w:jc w:val="both"/>
        <w:rPr>
          <w:rFonts w:ascii="Times New Roman" w:hAnsi="Times New Roman"/>
          <w:iCs/>
          <w:spacing w:val="-4"/>
          <w:lang w:val="nl-NL"/>
        </w:rPr>
      </w:pPr>
      <w:r w:rsidRPr="00CB2033">
        <w:rPr>
          <w:rFonts w:ascii="Times New Roman" w:hAnsi="Times New Roman"/>
          <w:iCs/>
          <w:spacing w:val="-4"/>
          <w:lang w:val="nl-NL"/>
        </w:rPr>
        <w:t xml:space="preserve">+ Hoàn trả chi phí </w:t>
      </w:r>
      <w:r w:rsidRPr="00CB2033">
        <w:rPr>
          <w:rFonts w:ascii="Times New Roman" w:hAnsi="Times New Roman" w:hint="eastAsia"/>
          <w:iCs/>
          <w:spacing w:val="-4"/>
          <w:lang w:val="nl-NL"/>
        </w:rPr>
        <w:t>đ</w:t>
      </w:r>
      <w:r w:rsidRPr="00CB2033">
        <w:rPr>
          <w:rFonts w:ascii="Times New Roman" w:hAnsi="Times New Roman"/>
          <w:iCs/>
          <w:spacing w:val="-4"/>
          <w:lang w:val="nl-NL"/>
        </w:rPr>
        <w:t>ầu t</w:t>
      </w:r>
      <w:r w:rsidRPr="00CB2033">
        <w:rPr>
          <w:rFonts w:ascii="Times New Roman" w:hAnsi="Times New Roman" w:hint="eastAsia"/>
          <w:iCs/>
          <w:spacing w:val="-4"/>
          <w:lang w:val="nl-NL"/>
        </w:rPr>
        <w:t>ư</w:t>
      </w:r>
      <w:r w:rsidRPr="00CB2033">
        <w:rPr>
          <w:rFonts w:ascii="Times New Roman" w:hAnsi="Times New Roman"/>
          <w:iCs/>
          <w:spacing w:val="-4"/>
          <w:lang w:val="nl-NL"/>
        </w:rPr>
        <w:t xml:space="preserve"> theo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ề án phát triển quỹ </w:t>
      </w:r>
      <w:r w:rsidRPr="00CB2033">
        <w:rPr>
          <w:rFonts w:ascii="Times New Roman" w:hAnsi="Times New Roman" w:hint="eastAsia"/>
          <w:iCs/>
          <w:spacing w:val="-4"/>
          <w:lang w:val="nl-NL"/>
        </w:rPr>
        <w:t>đ</w:t>
      </w:r>
      <w:r w:rsidRPr="00CB2033">
        <w:rPr>
          <w:rFonts w:ascii="Times New Roman" w:hAnsi="Times New Roman"/>
          <w:iCs/>
          <w:spacing w:val="-4"/>
          <w:lang w:val="nl-NL"/>
        </w:rPr>
        <w:t>ất:  38,5 tỷ đồng.</w:t>
      </w:r>
    </w:p>
    <w:p w14:paraId="761E31A0" w14:textId="77777777" w:rsidR="001F6190" w:rsidRPr="00CB2033" w:rsidRDefault="001F6190" w:rsidP="007E75BD">
      <w:pPr>
        <w:spacing w:before="60"/>
        <w:ind w:firstLine="720"/>
        <w:jc w:val="both"/>
        <w:rPr>
          <w:rFonts w:ascii="Times New Roman" w:hAnsi="Times New Roman"/>
          <w:iCs/>
          <w:spacing w:val="-4"/>
          <w:lang w:val="nl-NL"/>
        </w:rPr>
      </w:pPr>
      <w:r w:rsidRPr="00CB2033">
        <w:rPr>
          <w:rFonts w:ascii="Times New Roman" w:hAnsi="Times New Roman"/>
          <w:iCs/>
          <w:spacing w:val="-4"/>
          <w:lang w:val="nl-NL"/>
        </w:rPr>
        <w:t xml:space="preserve">+ Bổ sung vốn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iều lệ Quỹ phát triển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ất: 50 </w:t>
      </w:r>
      <w:r w:rsidRPr="00CB2033">
        <w:rPr>
          <w:rFonts w:ascii="Times New Roman" w:hAnsi="Times New Roman"/>
          <w:lang w:val="it-IT"/>
        </w:rPr>
        <w:t xml:space="preserve">tỷ </w:t>
      </w:r>
      <w:r w:rsidRPr="00CB2033">
        <w:rPr>
          <w:rFonts w:ascii="Times New Roman" w:hAnsi="Times New Roman" w:hint="eastAsia"/>
          <w:lang w:val="it-IT"/>
        </w:rPr>
        <w:t>đ</w:t>
      </w:r>
      <w:r w:rsidRPr="00CB2033">
        <w:rPr>
          <w:rFonts w:ascii="Times New Roman" w:hAnsi="Times New Roman"/>
          <w:lang w:val="it-IT"/>
        </w:rPr>
        <w:t>ồng.</w:t>
      </w:r>
    </w:p>
    <w:p w14:paraId="7F62C11B" w14:textId="6956C18A" w:rsidR="001F6190" w:rsidRPr="00CB2033" w:rsidRDefault="001F6190" w:rsidP="007E75BD">
      <w:pPr>
        <w:spacing w:before="60"/>
        <w:ind w:firstLine="720"/>
        <w:jc w:val="both"/>
        <w:rPr>
          <w:rFonts w:ascii="Times New Roman" w:hAnsi="Times New Roman"/>
          <w:iCs/>
          <w:spacing w:val="-4"/>
          <w:lang w:val="nl-NL"/>
        </w:rPr>
      </w:pPr>
      <w:r w:rsidRPr="00CB2033">
        <w:rPr>
          <w:rFonts w:ascii="Times New Roman" w:hAnsi="Times New Roman"/>
          <w:iCs/>
          <w:spacing w:val="-4"/>
          <w:lang w:val="nl-NL"/>
        </w:rPr>
        <w:t xml:space="preserve">+ Thực hiện hiện công tác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o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ạc, </w:t>
      </w:r>
      <w:r w:rsidRPr="00CB2033">
        <w:rPr>
          <w:rFonts w:ascii="Times New Roman" w:hAnsi="Times New Roman" w:hint="eastAsia"/>
          <w:iCs/>
          <w:spacing w:val="-4"/>
          <w:lang w:val="nl-NL"/>
        </w:rPr>
        <w:t>đă</w:t>
      </w:r>
      <w:r w:rsidRPr="00CB2033">
        <w:rPr>
          <w:rFonts w:ascii="Times New Roman" w:hAnsi="Times New Roman"/>
          <w:iCs/>
          <w:spacing w:val="-4"/>
          <w:lang w:val="nl-NL"/>
        </w:rPr>
        <w:t xml:space="preserve">ng ký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ất </w:t>
      </w:r>
      <w:r w:rsidRPr="00CB2033">
        <w:rPr>
          <w:rFonts w:ascii="Times New Roman" w:hAnsi="Times New Roman" w:hint="eastAsia"/>
          <w:iCs/>
          <w:spacing w:val="-4"/>
          <w:lang w:val="nl-NL"/>
        </w:rPr>
        <w:t>đ</w:t>
      </w:r>
      <w:r w:rsidRPr="00CB2033">
        <w:rPr>
          <w:rFonts w:ascii="Times New Roman" w:hAnsi="Times New Roman"/>
          <w:iCs/>
          <w:spacing w:val="-4"/>
          <w:lang w:val="nl-NL"/>
        </w:rPr>
        <w:t>ai, lập c</w:t>
      </w:r>
      <w:r w:rsidRPr="00CB2033">
        <w:rPr>
          <w:rFonts w:ascii="Times New Roman" w:hAnsi="Times New Roman" w:hint="eastAsia"/>
          <w:iCs/>
          <w:spacing w:val="-4"/>
          <w:lang w:val="nl-NL"/>
        </w:rPr>
        <w:t>ơ</w:t>
      </w:r>
      <w:r w:rsidRPr="00CB2033">
        <w:rPr>
          <w:rFonts w:ascii="Times New Roman" w:hAnsi="Times New Roman"/>
          <w:iCs/>
          <w:spacing w:val="-4"/>
          <w:lang w:val="nl-NL"/>
        </w:rPr>
        <w:t xml:space="preserve"> sở dữ liệu hồ s</w:t>
      </w:r>
      <w:r w:rsidRPr="00CB2033">
        <w:rPr>
          <w:rFonts w:ascii="Times New Roman" w:hAnsi="Times New Roman" w:hint="eastAsia"/>
          <w:iCs/>
          <w:spacing w:val="-4"/>
          <w:lang w:val="nl-NL"/>
        </w:rPr>
        <w:t>ơ</w:t>
      </w:r>
      <w:r w:rsidRPr="00CB2033">
        <w:rPr>
          <w:rFonts w:ascii="Times New Roman" w:hAnsi="Times New Roman"/>
          <w:iCs/>
          <w:spacing w:val="-4"/>
          <w:lang w:val="nl-NL"/>
        </w:rPr>
        <w:t xml:space="preserve">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ịa chính và cấp giấy chứng nhận quyền sử dụng </w:t>
      </w:r>
      <w:r w:rsidRPr="00CB2033">
        <w:rPr>
          <w:rFonts w:ascii="Times New Roman" w:hAnsi="Times New Roman" w:hint="eastAsia"/>
          <w:iCs/>
          <w:spacing w:val="-4"/>
          <w:lang w:val="nl-NL"/>
        </w:rPr>
        <w:t>đ</w:t>
      </w:r>
      <w:r w:rsidRPr="00CB2033">
        <w:rPr>
          <w:rFonts w:ascii="Times New Roman" w:hAnsi="Times New Roman"/>
          <w:iCs/>
          <w:spacing w:val="-4"/>
          <w:lang w:val="nl-NL"/>
        </w:rPr>
        <w:t>ất: 24,</w:t>
      </w:r>
      <w:r w:rsidR="00737F92" w:rsidRPr="00CB2033">
        <w:rPr>
          <w:rFonts w:ascii="Times New Roman" w:hAnsi="Times New Roman"/>
          <w:iCs/>
          <w:spacing w:val="-4"/>
          <w:lang w:val="nl-NL"/>
        </w:rPr>
        <w:t>562</w:t>
      </w:r>
      <w:r w:rsidRPr="00CB2033">
        <w:rPr>
          <w:rFonts w:ascii="Times New Roman" w:hAnsi="Times New Roman"/>
          <w:iCs/>
          <w:spacing w:val="-4"/>
          <w:lang w:val="nl-NL"/>
        </w:rPr>
        <w:t xml:space="preserve"> </w:t>
      </w:r>
      <w:r w:rsidRPr="00CB2033">
        <w:rPr>
          <w:rFonts w:ascii="Times New Roman" w:hAnsi="Times New Roman"/>
          <w:lang w:val="it-IT"/>
        </w:rPr>
        <w:t xml:space="preserve">tỷ </w:t>
      </w:r>
      <w:r w:rsidRPr="00CB2033">
        <w:rPr>
          <w:rFonts w:ascii="Times New Roman" w:hAnsi="Times New Roman" w:hint="eastAsia"/>
          <w:lang w:val="it-IT"/>
        </w:rPr>
        <w:t>đ</w:t>
      </w:r>
      <w:r w:rsidRPr="00CB2033">
        <w:rPr>
          <w:rFonts w:ascii="Times New Roman" w:hAnsi="Times New Roman"/>
          <w:lang w:val="it-IT"/>
        </w:rPr>
        <w:t>ồng.</w:t>
      </w:r>
    </w:p>
    <w:p w14:paraId="0A971DED" w14:textId="27A735DC" w:rsidR="001F6190" w:rsidRPr="00CB2033" w:rsidRDefault="001F6190" w:rsidP="007E75BD">
      <w:pPr>
        <w:spacing w:before="60"/>
        <w:ind w:firstLine="720"/>
        <w:jc w:val="both"/>
        <w:rPr>
          <w:rFonts w:ascii="Times New Roman" w:hAnsi="Times New Roman"/>
          <w:iCs/>
          <w:spacing w:val="-4"/>
          <w:lang w:val="nl-NL"/>
        </w:rPr>
      </w:pPr>
      <w:r w:rsidRPr="00CB2033">
        <w:rPr>
          <w:rFonts w:ascii="Times New Roman" w:hAnsi="Times New Roman"/>
          <w:iCs/>
          <w:spacing w:val="-4"/>
          <w:lang w:val="nl-NL"/>
        </w:rPr>
        <w:t>+ Vốn thực hiện Ch</w:t>
      </w:r>
      <w:r w:rsidRPr="00CB2033">
        <w:rPr>
          <w:rFonts w:ascii="Times New Roman" w:hAnsi="Times New Roman" w:hint="eastAsia"/>
          <w:iCs/>
          <w:spacing w:val="-4"/>
          <w:lang w:val="nl-NL"/>
        </w:rPr>
        <w:t>ươ</w:t>
      </w:r>
      <w:r w:rsidRPr="00CB2033">
        <w:rPr>
          <w:rFonts w:ascii="Times New Roman" w:hAnsi="Times New Roman"/>
          <w:iCs/>
          <w:spacing w:val="-4"/>
          <w:lang w:val="nl-NL"/>
        </w:rPr>
        <w:t>ng trình M</w:t>
      </w:r>
      <w:r w:rsidR="007165B9" w:rsidRPr="00CB2033">
        <w:rPr>
          <w:rFonts w:ascii="Times New Roman" w:hAnsi="Times New Roman"/>
          <w:iCs/>
          <w:spacing w:val="-4"/>
          <w:lang w:val="nl-NL"/>
        </w:rPr>
        <w:t>T</w:t>
      </w:r>
      <w:r w:rsidRPr="00CB2033">
        <w:rPr>
          <w:rFonts w:ascii="Times New Roman" w:hAnsi="Times New Roman"/>
          <w:iCs/>
          <w:spacing w:val="-4"/>
          <w:lang w:val="nl-NL"/>
        </w:rPr>
        <w:t xml:space="preserve">QG xây dựng nông thôn mới: 50 </w:t>
      </w:r>
      <w:r w:rsidRPr="00CB2033">
        <w:rPr>
          <w:rFonts w:ascii="Times New Roman" w:hAnsi="Times New Roman"/>
          <w:lang w:val="it-IT"/>
        </w:rPr>
        <w:t xml:space="preserve">tỷ </w:t>
      </w:r>
      <w:r w:rsidRPr="00CB2033">
        <w:rPr>
          <w:rFonts w:ascii="Times New Roman" w:hAnsi="Times New Roman" w:hint="eastAsia"/>
          <w:lang w:val="it-IT"/>
        </w:rPr>
        <w:t>đ</w:t>
      </w:r>
      <w:r w:rsidRPr="00CB2033">
        <w:rPr>
          <w:rFonts w:ascii="Times New Roman" w:hAnsi="Times New Roman"/>
          <w:lang w:val="it-IT"/>
        </w:rPr>
        <w:t>ồng.</w:t>
      </w:r>
    </w:p>
    <w:p w14:paraId="6263BCFA" w14:textId="33733742" w:rsidR="001F6190" w:rsidRPr="00CB2033" w:rsidRDefault="001F6190" w:rsidP="007E75BD">
      <w:pPr>
        <w:spacing w:before="60"/>
        <w:ind w:firstLine="720"/>
        <w:jc w:val="both"/>
        <w:rPr>
          <w:rFonts w:ascii="Times New Roman" w:hAnsi="Times New Roman"/>
          <w:iCs/>
          <w:spacing w:val="-4"/>
          <w:lang w:val="nl-NL"/>
        </w:rPr>
      </w:pPr>
      <w:r w:rsidRPr="00CB2033">
        <w:rPr>
          <w:rFonts w:ascii="Times New Roman" w:hAnsi="Times New Roman"/>
          <w:iCs/>
          <w:spacing w:val="-4"/>
          <w:lang w:val="nl-NL"/>
        </w:rPr>
        <w:lastRenderedPageBreak/>
        <w:t xml:space="preserve">+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ối ứng kinh phí thực hiện các </w:t>
      </w:r>
      <w:r w:rsidRPr="00CB2033">
        <w:rPr>
          <w:rFonts w:ascii="Times New Roman" w:hAnsi="Times New Roman" w:hint="eastAsia"/>
          <w:iCs/>
          <w:spacing w:val="-4"/>
          <w:lang w:val="nl-NL"/>
        </w:rPr>
        <w:t>Đ</w:t>
      </w:r>
      <w:r w:rsidRPr="00CB2033">
        <w:rPr>
          <w:rFonts w:ascii="Times New Roman" w:hAnsi="Times New Roman"/>
          <w:iCs/>
          <w:spacing w:val="-4"/>
          <w:lang w:val="nl-NL"/>
        </w:rPr>
        <w:t xml:space="preserve">ề án </w:t>
      </w:r>
      <w:r w:rsidRPr="00CB2033">
        <w:rPr>
          <w:rFonts w:ascii="Times New Roman" w:hAnsi="Times New Roman" w:hint="eastAsia"/>
          <w:iCs/>
          <w:spacing w:val="-4"/>
          <w:lang w:val="nl-NL"/>
        </w:rPr>
        <w:t>đ</w:t>
      </w:r>
      <w:r w:rsidRPr="00CB2033">
        <w:rPr>
          <w:rFonts w:ascii="Times New Roman" w:hAnsi="Times New Roman"/>
          <w:iCs/>
          <w:spacing w:val="-4"/>
          <w:lang w:val="nl-NL"/>
        </w:rPr>
        <w:t>ầu t</w:t>
      </w:r>
      <w:r w:rsidRPr="00CB2033">
        <w:rPr>
          <w:rFonts w:ascii="Times New Roman" w:hAnsi="Times New Roman" w:hint="eastAsia"/>
          <w:iCs/>
          <w:spacing w:val="-4"/>
          <w:lang w:val="nl-NL"/>
        </w:rPr>
        <w:t>ư</w:t>
      </w:r>
      <w:r w:rsidRPr="00CB2033">
        <w:rPr>
          <w:rFonts w:ascii="Times New Roman" w:hAnsi="Times New Roman"/>
          <w:iCs/>
          <w:spacing w:val="-4"/>
          <w:lang w:val="nl-NL"/>
        </w:rPr>
        <w:t xml:space="preserve"> phát triển: </w:t>
      </w:r>
      <w:r w:rsidR="00737F92" w:rsidRPr="00CB2033">
        <w:rPr>
          <w:rFonts w:ascii="Times New Roman" w:hAnsi="Times New Roman"/>
          <w:iCs/>
          <w:spacing w:val="-4"/>
          <w:lang w:val="nl-NL"/>
        </w:rPr>
        <w:t>50</w:t>
      </w:r>
      <w:r w:rsidRPr="00CB2033">
        <w:rPr>
          <w:rFonts w:ascii="Times New Roman" w:hAnsi="Times New Roman"/>
          <w:iCs/>
          <w:spacing w:val="-4"/>
          <w:lang w:val="nl-NL"/>
        </w:rPr>
        <w:t xml:space="preserve"> </w:t>
      </w:r>
      <w:r w:rsidRPr="00CB2033">
        <w:rPr>
          <w:rFonts w:ascii="Times New Roman" w:hAnsi="Times New Roman"/>
          <w:lang w:val="it-IT"/>
        </w:rPr>
        <w:t xml:space="preserve">tỷ </w:t>
      </w:r>
      <w:r w:rsidRPr="00CB2033">
        <w:rPr>
          <w:rFonts w:ascii="Times New Roman" w:hAnsi="Times New Roman" w:hint="eastAsia"/>
          <w:lang w:val="it-IT"/>
        </w:rPr>
        <w:t>đ</w:t>
      </w:r>
      <w:r w:rsidRPr="00CB2033">
        <w:rPr>
          <w:rFonts w:ascii="Times New Roman" w:hAnsi="Times New Roman"/>
          <w:lang w:val="it-IT"/>
        </w:rPr>
        <w:t>ồng.</w:t>
      </w:r>
    </w:p>
    <w:p w14:paraId="27559F49" w14:textId="784CDC3D" w:rsidR="001F6190" w:rsidRPr="00CB2033" w:rsidRDefault="001F6190" w:rsidP="007E75BD">
      <w:pPr>
        <w:spacing w:before="60"/>
        <w:ind w:firstLine="720"/>
        <w:jc w:val="both"/>
        <w:rPr>
          <w:rFonts w:ascii="Times New Roman" w:hAnsi="Times New Roman"/>
          <w:iCs/>
          <w:lang w:val="it-IT"/>
        </w:rPr>
      </w:pPr>
      <w:r w:rsidRPr="00CB2033">
        <w:rPr>
          <w:rFonts w:ascii="Times New Roman" w:hAnsi="Times New Roman"/>
          <w:iCs/>
          <w:spacing w:val="-4"/>
          <w:lang w:val="nl-NL"/>
        </w:rPr>
        <w:t xml:space="preserve">+ Các dự án quan trọng, cấp bách của </w:t>
      </w:r>
      <w:r w:rsidRPr="00CB2033">
        <w:rPr>
          <w:rFonts w:ascii="Times New Roman" w:hAnsi="Times New Roman" w:hint="eastAsia"/>
          <w:iCs/>
          <w:spacing w:val="-4"/>
          <w:lang w:val="nl-NL"/>
        </w:rPr>
        <w:t>đ</w:t>
      </w:r>
      <w:r w:rsidRPr="00CB2033">
        <w:rPr>
          <w:rFonts w:ascii="Times New Roman" w:hAnsi="Times New Roman"/>
          <w:iCs/>
          <w:spacing w:val="-4"/>
          <w:lang w:val="nl-NL"/>
        </w:rPr>
        <w:t>ịa ph</w:t>
      </w:r>
      <w:r w:rsidRPr="00CB2033">
        <w:rPr>
          <w:rFonts w:ascii="Times New Roman" w:hAnsi="Times New Roman" w:hint="eastAsia"/>
          <w:iCs/>
          <w:spacing w:val="-4"/>
          <w:lang w:val="nl-NL"/>
        </w:rPr>
        <w:t>ươ</w:t>
      </w:r>
      <w:r w:rsidRPr="00CB2033">
        <w:rPr>
          <w:rFonts w:ascii="Times New Roman" w:hAnsi="Times New Roman"/>
          <w:iCs/>
          <w:spacing w:val="-4"/>
          <w:lang w:val="nl-NL"/>
        </w:rPr>
        <w:t xml:space="preserve">ng: </w:t>
      </w:r>
      <w:r w:rsidR="00737F92" w:rsidRPr="00CB2033">
        <w:rPr>
          <w:rFonts w:ascii="Times New Roman" w:hAnsi="Times New Roman"/>
          <w:iCs/>
          <w:spacing w:val="-4"/>
          <w:lang w:val="nl-NL"/>
        </w:rPr>
        <w:t>365</w:t>
      </w:r>
      <w:r w:rsidRPr="00CB2033">
        <w:rPr>
          <w:rFonts w:ascii="Times New Roman" w:hAnsi="Times New Roman"/>
          <w:iCs/>
          <w:spacing w:val="-4"/>
          <w:lang w:val="nl-NL"/>
        </w:rPr>
        <w:t xml:space="preserve"> </w:t>
      </w:r>
      <w:r w:rsidRPr="00CB2033">
        <w:rPr>
          <w:rFonts w:ascii="Times New Roman" w:hAnsi="Times New Roman"/>
          <w:lang w:val="it-IT"/>
        </w:rPr>
        <w:t xml:space="preserve">tỷ </w:t>
      </w:r>
      <w:r w:rsidRPr="00CB2033">
        <w:rPr>
          <w:rFonts w:ascii="Times New Roman" w:hAnsi="Times New Roman" w:hint="eastAsia"/>
          <w:lang w:val="it-IT"/>
        </w:rPr>
        <w:t>đ</w:t>
      </w:r>
      <w:r w:rsidRPr="00CB2033">
        <w:rPr>
          <w:rFonts w:ascii="Times New Roman" w:hAnsi="Times New Roman"/>
          <w:lang w:val="it-IT"/>
        </w:rPr>
        <w:t>ồng.</w:t>
      </w:r>
    </w:p>
    <w:p w14:paraId="1ACC6C8B" w14:textId="43DD2CE5" w:rsidR="001F6190" w:rsidRPr="00CB2033" w:rsidRDefault="001F6190" w:rsidP="007E75BD">
      <w:pPr>
        <w:spacing w:before="60"/>
        <w:ind w:firstLine="720"/>
        <w:jc w:val="both"/>
        <w:rPr>
          <w:rFonts w:ascii="Times New Roman" w:hAnsi="Times New Roman"/>
          <w:lang w:val="it-IT"/>
        </w:rPr>
      </w:pPr>
      <w:r w:rsidRPr="00CB2033">
        <w:rPr>
          <w:rFonts w:ascii="Times New Roman" w:hAnsi="Times New Roman"/>
          <w:lang w:val="it-IT"/>
        </w:rPr>
        <w:t>- Ngân sách cấp huyện hưởng: 1.00</w:t>
      </w:r>
      <w:r w:rsidR="0013791B">
        <w:rPr>
          <w:rFonts w:ascii="Times New Roman" w:hAnsi="Times New Roman"/>
          <w:lang w:val="it-IT"/>
        </w:rPr>
        <w:t>9</w:t>
      </w:r>
      <w:r w:rsidRPr="00CB2033">
        <w:rPr>
          <w:rFonts w:ascii="Times New Roman" w:hAnsi="Times New Roman"/>
          <w:lang w:val="it-IT"/>
        </w:rPr>
        <w:t>,</w:t>
      </w:r>
      <w:r w:rsidR="0013791B">
        <w:rPr>
          <w:rFonts w:ascii="Times New Roman" w:hAnsi="Times New Roman"/>
          <w:lang w:val="it-IT"/>
        </w:rPr>
        <w:t>338</w:t>
      </w:r>
      <w:r w:rsidRPr="00CB2033">
        <w:rPr>
          <w:rFonts w:ascii="Times New Roman" w:hAnsi="Times New Roman"/>
          <w:lang w:val="vi-VN"/>
        </w:rPr>
        <w:t xml:space="preserve"> tỷ</w:t>
      </w:r>
      <w:r w:rsidRPr="00CB2033">
        <w:rPr>
          <w:rFonts w:ascii="Times New Roman" w:hAnsi="Times New Roman"/>
          <w:lang w:val="it-IT"/>
        </w:rPr>
        <w:t xml:space="preserve"> đồng, Ngân sách cấp xã hưởng: 212,6</w:t>
      </w:r>
      <w:r w:rsidRPr="00CB2033">
        <w:rPr>
          <w:rFonts w:ascii="Times New Roman" w:hAnsi="Times New Roman"/>
          <w:lang w:val="vi-VN"/>
        </w:rPr>
        <w:t xml:space="preserve"> tỷ</w:t>
      </w:r>
      <w:r w:rsidRPr="00CB2033">
        <w:rPr>
          <w:rFonts w:ascii="Times New Roman" w:hAnsi="Times New Roman"/>
          <w:lang w:val="it-IT"/>
        </w:rPr>
        <w:t xml:space="preserve"> đồng (Do HĐND các cấp huyện xã bố trí theo phân cấp).</w:t>
      </w:r>
    </w:p>
    <w:p w14:paraId="2F6CCCBD" w14:textId="77777777" w:rsidR="001F6190" w:rsidRDefault="001F6190" w:rsidP="001F6190">
      <w:pPr>
        <w:spacing w:before="40"/>
        <w:ind w:firstLine="720"/>
        <w:jc w:val="both"/>
        <w:rPr>
          <w:rFonts w:ascii="Times New Roman" w:hAnsi="Times New Roman"/>
          <w:b/>
          <w:sz w:val="25"/>
          <w:szCs w:val="25"/>
          <w:lang w:val="it-IT"/>
        </w:rPr>
      </w:pPr>
      <w:r w:rsidRPr="00CB2033">
        <w:rPr>
          <w:rFonts w:ascii="Times New Roman" w:hAnsi="Times New Roman"/>
          <w:b/>
          <w:sz w:val="25"/>
          <w:szCs w:val="25"/>
          <w:lang w:val="it-IT"/>
        </w:rPr>
        <w:t>IV. MỘT SỐ CHỈ TIÊU CƠ BẢN VỀ DỰ TOÁN NGÂN SÁCH NĂM 2022:</w:t>
      </w:r>
    </w:p>
    <w:p w14:paraId="06EAB311" w14:textId="77777777" w:rsidR="00C13D85" w:rsidRPr="00C13D85" w:rsidRDefault="00C13D85" w:rsidP="001F6190">
      <w:pPr>
        <w:spacing w:before="40"/>
        <w:ind w:firstLine="720"/>
        <w:jc w:val="both"/>
        <w:rPr>
          <w:rFonts w:ascii="Times New Roman" w:hAnsi="Times New Roman"/>
          <w:b/>
          <w:sz w:val="11"/>
          <w:szCs w:val="25"/>
          <w:lang w:val="it-IT"/>
        </w:rPr>
      </w:pPr>
    </w:p>
    <w:tbl>
      <w:tblPr>
        <w:tblW w:w="8672" w:type="dxa"/>
        <w:tblInd w:w="675" w:type="dxa"/>
        <w:tblLayout w:type="fixed"/>
        <w:tblLook w:val="04A0" w:firstRow="1" w:lastRow="0" w:firstColumn="1" w:lastColumn="0" w:noHBand="0" w:noVBand="1"/>
      </w:tblPr>
      <w:tblGrid>
        <w:gridCol w:w="5812"/>
        <w:gridCol w:w="1701"/>
        <w:gridCol w:w="1159"/>
      </w:tblGrid>
      <w:tr w:rsidR="00CB2033" w:rsidRPr="00CB2033" w14:paraId="7621A9E5" w14:textId="77777777" w:rsidTr="000C732F">
        <w:tc>
          <w:tcPr>
            <w:tcW w:w="5812" w:type="dxa"/>
          </w:tcPr>
          <w:p w14:paraId="7BF749FF" w14:textId="77777777" w:rsidR="001F6190" w:rsidRPr="00CB2033" w:rsidRDefault="001F6190" w:rsidP="000C732F">
            <w:pPr>
              <w:spacing w:before="40"/>
              <w:rPr>
                <w:rFonts w:ascii="Times New Roman" w:hAnsi="Times New Roman"/>
                <w:b/>
                <w:lang w:val="vi-VN"/>
              </w:rPr>
            </w:pPr>
            <w:r w:rsidRPr="00CB2033">
              <w:rPr>
                <w:rFonts w:ascii="Times New Roman" w:hAnsi="Times New Roman"/>
                <w:b/>
                <w:bCs/>
                <w:lang w:val="it-IT"/>
              </w:rPr>
              <w:t>A. Dự toán thu ngân sách:</w:t>
            </w:r>
          </w:p>
        </w:tc>
        <w:tc>
          <w:tcPr>
            <w:tcW w:w="1701" w:type="dxa"/>
          </w:tcPr>
          <w:p w14:paraId="58DEA596" w14:textId="77777777" w:rsidR="001F6190" w:rsidRPr="00CB2033" w:rsidRDefault="001F6190" w:rsidP="000C732F">
            <w:pPr>
              <w:spacing w:before="40"/>
              <w:jc w:val="right"/>
              <w:rPr>
                <w:rFonts w:ascii="Times New Roman" w:hAnsi="Times New Roman"/>
                <w:b/>
                <w:lang w:val="vi-VN"/>
              </w:rPr>
            </w:pPr>
          </w:p>
        </w:tc>
        <w:tc>
          <w:tcPr>
            <w:tcW w:w="1159" w:type="dxa"/>
          </w:tcPr>
          <w:p w14:paraId="70833F56" w14:textId="77777777" w:rsidR="001F6190" w:rsidRPr="00CB2033" w:rsidRDefault="001F6190" w:rsidP="000C732F">
            <w:pPr>
              <w:spacing w:before="40"/>
              <w:rPr>
                <w:rFonts w:ascii="Times New Roman" w:hAnsi="Times New Roman"/>
                <w:b/>
                <w:lang w:val="vi-VN"/>
              </w:rPr>
            </w:pPr>
          </w:p>
        </w:tc>
      </w:tr>
      <w:tr w:rsidR="00CB2033" w:rsidRPr="00CB2033" w14:paraId="777DB279" w14:textId="77777777" w:rsidTr="000C732F">
        <w:tc>
          <w:tcPr>
            <w:tcW w:w="5812" w:type="dxa"/>
          </w:tcPr>
          <w:p w14:paraId="047FA683" w14:textId="77777777" w:rsidR="001F6190" w:rsidRPr="00CB2033" w:rsidRDefault="001F6190" w:rsidP="000C732F">
            <w:pPr>
              <w:spacing w:before="40"/>
              <w:rPr>
                <w:rFonts w:ascii="Times New Roman" w:hAnsi="Times New Roman"/>
                <w:b/>
                <w:lang w:val="vi-VN"/>
              </w:rPr>
            </w:pPr>
            <w:r w:rsidRPr="00CB2033">
              <w:rPr>
                <w:rFonts w:ascii="Times New Roman" w:hAnsi="Times New Roman"/>
                <w:lang w:val="it-IT"/>
              </w:rPr>
              <w:t>1. Ngành thuế thu và thu khác ngân sách:</w:t>
            </w:r>
          </w:p>
        </w:tc>
        <w:tc>
          <w:tcPr>
            <w:tcW w:w="1701" w:type="dxa"/>
          </w:tcPr>
          <w:p w14:paraId="3023ADDB" w14:textId="77777777" w:rsidR="001F6190" w:rsidRPr="00CB2033" w:rsidRDefault="001F6190" w:rsidP="000C732F">
            <w:pPr>
              <w:spacing w:before="40"/>
              <w:jc w:val="right"/>
              <w:rPr>
                <w:rFonts w:ascii="Times New Roman" w:hAnsi="Times New Roman"/>
                <w:b/>
                <w:lang w:val="vi-VN"/>
              </w:rPr>
            </w:pPr>
            <w:r w:rsidRPr="00CB2033">
              <w:rPr>
                <w:rFonts w:ascii="Times New Roman" w:hAnsi="Times New Roman"/>
                <w:lang w:val="it-IT"/>
              </w:rPr>
              <w:t>7.800</w:t>
            </w:r>
          </w:p>
        </w:tc>
        <w:tc>
          <w:tcPr>
            <w:tcW w:w="1159" w:type="dxa"/>
          </w:tcPr>
          <w:p w14:paraId="63D18239" w14:textId="77777777" w:rsidR="001F6190" w:rsidRPr="00CB2033" w:rsidRDefault="001F6190" w:rsidP="000C732F">
            <w:pPr>
              <w:spacing w:before="40"/>
              <w:rPr>
                <w:rFonts w:ascii="Times New Roman" w:hAnsi="Times New Roman"/>
                <w:b/>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7438F01F" w14:textId="77777777" w:rsidTr="000C732F">
        <w:tc>
          <w:tcPr>
            <w:tcW w:w="5812" w:type="dxa"/>
          </w:tcPr>
          <w:p w14:paraId="46801D57" w14:textId="1AF197C4" w:rsidR="001F6190" w:rsidRPr="00CB2033" w:rsidRDefault="0033005F" w:rsidP="000C732F">
            <w:pPr>
              <w:spacing w:before="40"/>
              <w:rPr>
                <w:rFonts w:ascii="Times New Roman" w:hAnsi="Times New Roman"/>
                <w:b/>
                <w:lang w:val="vi-VN"/>
              </w:rPr>
            </w:pPr>
            <w:r>
              <w:rPr>
                <w:rFonts w:ascii="Times New Roman" w:hAnsi="Times New Roman"/>
                <w:lang w:val="it-IT"/>
              </w:rPr>
              <w:t>2</w:t>
            </w:r>
            <w:r w:rsidR="001F6190" w:rsidRPr="00CB2033">
              <w:rPr>
                <w:rFonts w:ascii="Times New Roman" w:hAnsi="Times New Roman"/>
                <w:lang w:val="it-IT"/>
              </w:rPr>
              <w:t>. Thu thuế XNK:</w:t>
            </w:r>
          </w:p>
        </w:tc>
        <w:tc>
          <w:tcPr>
            <w:tcW w:w="1701" w:type="dxa"/>
          </w:tcPr>
          <w:p w14:paraId="3BF278F5" w14:textId="77777777" w:rsidR="001F6190" w:rsidRPr="00CB2033" w:rsidRDefault="001F6190" w:rsidP="000C732F">
            <w:pPr>
              <w:spacing w:before="40"/>
              <w:jc w:val="right"/>
              <w:rPr>
                <w:rFonts w:ascii="Times New Roman" w:hAnsi="Times New Roman"/>
                <w:b/>
                <w:lang w:val="vi-VN"/>
              </w:rPr>
            </w:pPr>
            <w:r w:rsidRPr="00CB2033">
              <w:rPr>
                <w:rFonts w:ascii="Times New Roman" w:hAnsi="Times New Roman"/>
                <w:lang w:val="it-IT"/>
              </w:rPr>
              <w:t>8.450</w:t>
            </w:r>
          </w:p>
        </w:tc>
        <w:tc>
          <w:tcPr>
            <w:tcW w:w="1159" w:type="dxa"/>
          </w:tcPr>
          <w:p w14:paraId="60172D7D" w14:textId="77777777" w:rsidR="001F6190" w:rsidRPr="00CB2033" w:rsidRDefault="001F6190" w:rsidP="000C732F">
            <w:pPr>
              <w:spacing w:before="40"/>
              <w:rPr>
                <w:rFonts w:ascii="Times New Roman" w:hAnsi="Times New Roman"/>
                <w:b/>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66A60310" w14:textId="77777777" w:rsidTr="000C732F">
        <w:tc>
          <w:tcPr>
            <w:tcW w:w="5812" w:type="dxa"/>
          </w:tcPr>
          <w:p w14:paraId="4760BBB0" w14:textId="6964EE6B" w:rsidR="001F6190" w:rsidRPr="00CB2033" w:rsidRDefault="0033005F" w:rsidP="000C732F">
            <w:pPr>
              <w:spacing w:before="40"/>
              <w:rPr>
                <w:rFonts w:ascii="Times New Roman" w:hAnsi="Times New Roman"/>
                <w:b/>
                <w:lang w:val="vi-VN"/>
              </w:rPr>
            </w:pPr>
            <w:r>
              <w:rPr>
                <w:rFonts w:ascii="Times New Roman" w:hAnsi="Times New Roman"/>
                <w:lang w:val="it-IT"/>
              </w:rPr>
              <w:t>3</w:t>
            </w:r>
            <w:r w:rsidR="001F6190" w:rsidRPr="00CB2033">
              <w:rPr>
                <w:rFonts w:ascii="Times New Roman" w:hAnsi="Times New Roman"/>
                <w:lang w:val="it-IT"/>
              </w:rPr>
              <w:t>. Tổng thu NSNN trên địa bàn:</w:t>
            </w:r>
          </w:p>
        </w:tc>
        <w:tc>
          <w:tcPr>
            <w:tcW w:w="1701" w:type="dxa"/>
          </w:tcPr>
          <w:p w14:paraId="650D3477" w14:textId="60DFFF6B" w:rsidR="001F6190" w:rsidRPr="00CB2033" w:rsidRDefault="001F6190" w:rsidP="000C732F">
            <w:pPr>
              <w:spacing w:before="40"/>
              <w:jc w:val="right"/>
              <w:rPr>
                <w:rFonts w:ascii="Times New Roman" w:hAnsi="Times New Roman"/>
                <w:b/>
                <w:lang w:val="vi-VN"/>
              </w:rPr>
            </w:pPr>
            <w:r w:rsidRPr="00CB2033">
              <w:rPr>
                <w:rFonts w:ascii="Times New Roman" w:hAnsi="Times New Roman"/>
                <w:lang w:val="it-IT"/>
              </w:rPr>
              <w:t>16.</w:t>
            </w:r>
            <w:r w:rsidR="0033005F">
              <w:rPr>
                <w:rFonts w:ascii="Times New Roman" w:hAnsi="Times New Roman"/>
                <w:lang w:val="it-IT"/>
              </w:rPr>
              <w:t>250</w:t>
            </w:r>
          </w:p>
        </w:tc>
        <w:tc>
          <w:tcPr>
            <w:tcW w:w="1159" w:type="dxa"/>
          </w:tcPr>
          <w:p w14:paraId="46A297CA" w14:textId="77777777" w:rsidR="001F6190" w:rsidRPr="00CB2033" w:rsidRDefault="001F6190" w:rsidP="000C732F">
            <w:pPr>
              <w:spacing w:before="40"/>
              <w:rPr>
                <w:rFonts w:ascii="Times New Roman" w:hAnsi="Times New Roman"/>
                <w:b/>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7F45CBC5" w14:textId="77777777" w:rsidTr="000C732F">
        <w:tc>
          <w:tcPr>
            <w:tcW w:w="5812" w:type="dxa"/>
          </w:tcPr>
          <w:p w14:paraId="09D05F1F" w14:textId="77777777" w:rsidR="001F6190" w:rsidRPr="00CB2033" w:rsidRDefault="001F6190" w:rsidP="000C732F">
            <w:pPr>
              <w:spacing w:before="40"/>
              <w:rPr>
                <w:rFonts w:ascii="Times New Roman" w:hAnsi="Times New Roman"/>
                <w:b/>
                <w:i/>
                <w:lang w:val="vi-VN"/>
              </w:rPr>
            </w:pPr>
            <w:r w:rsidRPr="00CB2033">
              <w:rPr>
                <w:rFonts w:ascii="Times New Roman" w:hAnsi="Times New Roman"/>
                <w:i/>
                <w:lang w:val="it-IT"/>
              </w:rPr>
              <w:t>- N</w:t>
            </w:r>
            <w:r w:rsidRPr="00CB2033">
              <w:rPr>
                <w:rFonts w:ascii="Times New Roman" w:hAnsi="Times New Roman"/>
                <w:i/>
                <w:lang w:val="vi-VN"/>
              </w:rPr>
              <w:t xml:space="preserve">gân sách </w:t>
            </w:r>
            <w:r w:rsidRPr="00CB2033">
              <w:rPr>
                <w:rFonts w:ascii="Times New Roman" w:hAnsi="Times New Roman"/>
                <w:i/>
              </w:rPr>
              <w:t>T</w:t>
            </w:r>
            <w:r w:rsidRPr="00CB2033">
              <w:rPr>
                <w:rFonts w:ascii="Times New Roman" w:hAnsi="Times New Roman"/>
                <w:i/>
                <w:lang w:val="vi-VN"/>
              </w:rPr>
              <w:t>rung ương</w:t>
            </w:r>
            <w:r w:rsidRPr="00CB2033">
              <w:rPr>
                <w:rFonts w:ascii="Times New Roman" w:hAnsi="Times New Roman"/>
                <w:i/>
                <w:lang w:val="it-IT"/>
              </w:rPr>
              <w:t xml:space="preserve"> hưởng:</w:t>
            </w:r>
          </w:p>
        </w:tc>
        <w:tc>
          <w:tcPr>
            <w:tcW w:w="1701" w:type="dxa"/>
          </w:tcPr>
          <w:p w14:paraId="19DDE7BB" w14:textId="567E1C54" w:rsidR="001F6190" w:rsidRPr="00CB2033" w:rsidRDefault="001F6190" w:rsidP="000C732F">
            <w:pPr>
              <w:spacing w:before="40"/>
              <w:jc w:val="right"/>
              <w:rPr>
                <w:rFonts w:ascii="Times New Roman" w:hAnsi="Times New Roman"/>
                <w:b/>
                <w:i/>
                <w:lang w:val="vi-VN"/>
              </w:rPr>
            </w:pPr>
            <w:r w:rsidRPr="00CB2033">
              <w:rPr>
                <w:rFonts w:ascii="Times New Roman" w:hAnsi="Times New Roman"/>
                <w:i/>
                <w:lang w:val="it-IT"/>
              </w:rPr>
              <w:t>9.00</w:t>
            </w:r>
            <w:r w:rsidR="0033005F">
              <w:rPr>
                <w:rFonts w:ascii="Times New Roman" w:hAnsi="Times New Roman"/>
                <w:i/>
                <w:lang w:val="it-IT"/>
              </w:rPr>
              <w:t>8</w:t>
            </w:r>
          </w:p>
        </w:tc>
        <w:tc>
          <w:tcPr>
            <w:tcW w:w="1159" w:type="dxa"/>
          </w:tcPr>
          <w:p w14:paraId="710F9EA3" w14:textId="77777777" w:rsidR="001F6190" w:rsidRPr="00CB2033" w:rsidRDefault="001F6190" w:rsidP="000C732F">
            <w:pPr>
              <w:spacing w:before="40"/>
              <w:rPr>
                <w:rFonts w:ascii="Times New Roman" w:hAnsi="Times New Roman"/>
                <w:b/>
                <w:i/>
                <w:lang w:val="vi-VN"/>
              </w:rPr>
            </w:pPr>
            <w:r w:rsidRPr="00CB2033">
              <w:rPr>
                <w:rFonts w:ascii="Times New Roman" w:hAnsi="Times New Roman"/>
                <w:i/>
                <w:lang w:val="vi-VN"/>
              </w:rPr>
              <w:t>tỷ</w:t>
            </w:r>
            <w:r w:rsidRPr="00CB2033">
              <w:rPr>
                <w:rFonts w:ascii="Times New Roman" w:hAnsi="Times New Roman"/>
                <w:i/>
                <w:lang w:val="it-IT"/>
              </w:rPr>
              <w:t xml:space="preserve"> đồng</w:t>
            </w:r>
          </w:p>
        </w:tc>
      </w:tr>
      <w:tr w:rsidR="00CB2033" w:rsidRPr="00CB2033" w14:paraId="18C2E083" w14:textId="77777777" w:rsidTr="000C732F">
        <w:tc>
          <w:tcPr>
            <w:tcW w:w="5812" w:type="dxa"/>
          </w:tcPr>
          <w:p w14:paraId="33A74ECF" w14:textId="77777777" w:rsidR="001F6190" w:rsidRPr="00CB2033" w:rsidRDefault="001F6190" w:rsidP="000C732F">
            <w:pPr>
              <w:spacing w:before="40"/>
              <w:rPr>
                <w:rFonts w:ascii="Times New Roman" w:hAnsi="Times New Roman"/>
                <w:b/>
                <w:i/>
                <w:lang w:val="vi-VN"/>
              </w:rPr>
            </w:pPr>
            <w:r w:rsidRPr="00CB2033">
              <w:rPr>
                <w:rFonts w:ascii="Times New Roman" w:hAnsi="Times New Roman"/>
                <w:i/>
                <w:lang w:val="it-IT"/>
              </w:rPr>
              <w:t>- N</w:t>
            </w:r>
            <w:r w:rsidRPr="00CB2033">
              <w:rPr>
                <w:rFonts w:ascii="Times New Roman" w:hAnsi="Times New Roman"/>
                <w:i/>
                <w:lang w:val="vi-VN"/>
              </w:rPr>
              <w:t>gân sách địa phương</w:t>
            </w:r>
            <w:r w:rsidRPr="00CB2033">
              <w:rPr>
                <w:rFonts w:ascii="Times New Roman" w:hAnsi="Times New Roman"/>
                <w:i/>
                <w:lang w:val="it-IT"/>
              </w:rPr>
              <w:t xml:space="preserve"> hưởng:</w:t>
            </w:r>
          </w:p>
        </w:tc>
        <w:tc>
          <w:tcPr>
            <w:tcW w:w="1701" w:type="dxa"/>
          </w:tcPr>
          <w:p w14:paraId="348739FC" w14:textId="7C64F263" w:rsidR="001F6190" w:rsidRPr="00CB2033" w:rsidRDefault="001F6190" w:rsidP="000C732F">
            <w:pPr>
              <w:spacing w:before="40"/>
              <w:jc w:val="right"/>
              <w:rPr>
                <w:rFonts w:ascii="Times New Roman" w:hAnsi="Times New Roman"/>
                <w:b/>
                <w:i/>
                <w:lang w:val="vi-VN"/>
              </w:rPr>
            </w:pPr>
            <w:r w:rsidRPr="00CB2033">
              <w:rPr>
                <w:rFonts w:ascii="Times New Roman" w:hAnsi="Times New Roman"/>
                <w:i/>
                <w:lang w:val="it-IT"/>
              </w:rPr>
              <w:t>7.</w:t>
            </w:r>
            <w:r w:rsidR="0033005F">
              <w:rPr>
                <w:rFonts w:ascii="Times New Roman" w:hAnsi="Times New Roman"/>
                <w:i/>
                <w:lang w:val="it-IT"/>
              </w:rPr>
              <w:t>242</w:t>
            </w:r>
          </w:p>
        </w:tc>
        <w:tc>
          <w:tcPr>
            <w:tcW w:w="1159" w:type="dxa"/>
          </w:tcPr>
          <w:p w14:paraId="42C849C5" w14:textId="77777777" w:rsidR="001F6190" w:rsidRPr="00CB2033" w:rsidRDefault="001F6190" w:rsidP="000C732F">
            <w:pPr>
              <w:spacing w:before="40"/>
              <w:rPr>
                <w:rFonts w:ascii="Times New Roman" w:hAnsi="Times New Roman"/>
                <w:b/>
                <w:i/>
                <w:lang w:val="vi-VN"/>
              </w:rPr>
            </w:pPr>
            <w:r w:rsidRPr="00CB2033">
              <w:rPr>
                <w:rFonts w:ascii="Times New Roman" w:hAnsi="Times New Roman"/>
                <w:i/>
                <w:lang w:val="vi-VN"/>
              </w:rPr>
              <w:t>tỷ</w:t>
            </w:r>
            <w:r w:rsidRPr="00CB2033">
              <w:rPr>
                <w:rFonts w:ascii="Times New Roman" w:hAnsi="Times New Roman"/>
                <w:i/>
                <w:lang w:val="it-IT"/>
              </w:rPr>
              <w:t xml:space="preserve"> đồng</w:t>
            </w:r>
          </w:p>
        </w:tc>
      </w:tr>
      <w:tr w:rsidR="0033005F" w:rsidRPr="00CB2033" w14:paraId="0642A033" w14:textId="77777777" w:rsidTr="000C732F">
        <w:tc>
          <w:tcPr>
            <w:tcW w:w="5812" w:type="dxa"/>
          </w:tcPr>
          <w:p w14:paraId="63587F67" w14:textId="1765CA6B" w:rsidR="0033005F" w:rsidRPr="00CB2033" w:rsidRDefault="0033005F" w:rsidP="0033005F">
            <w:pPr>
              <w:spacing w:before="40"/>
              <w:rPr>
                <w:rFonts w:ascii="Times New Roman" w:hAnsi="Times New Roman"/>
                <w:lang w:val="it-IT"/>
              </w:rPr>
            </w:pPr>
            <w:r>
              <w:rPr>
                <w:rFonts w:ascii="Times New Roman" w:hAnsi="Times New Roman"/>
                <w:lang w:val="it-IT"/>
              </w:rPr>
              <w:t>4</w:t>
            </w:r>
            <w:r w:rsidRPr="00CB2033">
              <w:rPr>
                <w:rFonts w:ascii="Times New Roman" w:hAnsi="Times New Roman"/>
                <w:lang w:val="it-IT"/>
              </w:rPr>
              <w:t>. Các khoản thu để lại chi quản lý qua NSNN:</w:t>
            </w:r>
          </w:p>
        </w:tc>
        <w:tc>
          <w:tcPr>
            <w:tcW w:w="1701" w:type="dxa"/>
          </w:tcPr>
          <w:p w14:paraId="551C8AC0" w14:textId="1FD6C2B2" w:rsidR="0033005F" w:rsidRPr="00CB2033" w:rsidRDefault="0033005F" w:rsidP="0033005F">
            <w:pPr>
              <w:spacing w:before="40"/>
              <w:jc w:val="right"/>
              <w:rPr>
                <w:rFonts w:ascii="Times New Roman" w:hAnsi="Times New Roman"/>
              </w:rPr>
            </w:pPr>
            <w:r w:rsidRPr="00CB2033">
              <w:rPr>
                <w:rFonts w:ascii="Times New Roman" w:hAnsi="Times New Roman"/>
              </w:rPr>
              <w:t>101</w:t>
            </w:r>
          </w:p>
        </w:tc>
        <w:tc>
          <w:tcPr>
            <w:tcW w:w="1159" w:type="dxa"/>
          </w:tcPr>
          <w:p w14:paraId="4303DD03" w14:textId="0CF7DB0B" w:rsidR="0033005F" w:rsidRPr="00CB2033" w:rsidRDefault="0033005F" w:rsidP="0033005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69AAE06A" w14:textId="77777777" w:rsidTr="000C732F">
        <w:tc>
          <w:tcPr>
            <w:tcW w:w="5812" w:type="dxa"/>
          </w:tcPr>
          <w:p w14:paraId="072BC22F"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5. Thu bổ sung từ ngân sách trung ương:</w:t>
            </w:r>
          </w:p>
        </w:tc>
        <w:tc>
          <w:tcPr>
            <w:tcW w:w="1701" w:type="dxa"/>
          </w:tcPr>
          <w:p w14:paraId="34C52837" w14:textId="77777777" w:rsidR="001F6190" w:rsidRPr="00CB2033" w:rsidRDefault="001F6190" w:rsidP="000C732F">
            <w:pPr>
              <w:spacing w:before="40"/>
              <w:jc w:val="right"/>
              <w:rPr>
                <w:rFonts w:ascii="Times New Roman" w:hAnsi="Times New Roman"/>
              </w:rPr>
            </w:pPr>
            <w:r w:rsidRPr="00CB2033">
              <w:rPr>
                <w:rFonts w:ascii="Times New Roman" w:hAnsi="Times New Roman"/>
              </w:rPr>
              <w:t>12.230</w:t>
            </w:r>
          </w:p>
        </w:tc>
        <w:tc>
          <w:tcPr>
            <w:tcW w:w="1159" w:type="dxa"/>
          </w:tcPr>
          <w:p w14:paraId="0AA4A717"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7E9D7C57" w14:textId="77777777" w:rsidTr="000C732F">
        <w:tc>
          <w:tcPr>
            <w:tcW w:w="5812" w:type="dxa"/>
          </w:tcPr>
          <w:p w14:paraId="5B703226"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 Bổ sung cân đối:</w:t>
            </w:r>
          </w:p>
        </w:tc>
        <w:tc>
          <w:tcPr>
            <w:tcW w:w="1701" w:type="dxa"/>
          </w:tcPr>
          <w:p w14:paraId="7A40CE5E" w14:textId="77777777" w:rsidR="001F6190" w:rsidRPr="00CB2033" w:rsidRDefault="001F6190" w:rsidP="000C732F">
            <w:pPr>
              <w:spacing w:before="40"/>
              <w:jc w:val="right"/>
              <w:rPr>
                <w:rFonts w:ascii="Times New Roman" w:hAnsi="Times New Roman"/>
              </w:rPr>
            </w:pPr>
            <w:r w:rsidRPr="00CB2033">
              <w:rPr>
                <w:rFonts w:ascii="Times New Roman" w:hAnsi="Times New Roman"/>
              </w:rPr>
              <w:t>7.714</w:t>
            </w:r>
          </w:p>
        </w:tc>
        <w:tc>
          <w:tcPr>
            <w:tcW w:w="1159" w:type="dxa"/>
          </w:tcPr>
          <w:p w14:paraId="2339E1F0"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0FC33BFD" w14:textId="77777777" w:rsidTr="000C732F">
        <w:tc>
          <w:tcPr>
            <w:tcW w:w="5812" w:type="dxa"/>
          </w:tcPr>
          <w:p w14:paraId="7AB812BC"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 Bổ sung có mục tiêu:</w:t>
            </w:r>
          </w:p>
        </w:tc>
        <w:tc>
          <w:tcPr>
            <w:tcW w:w="1701" w:type="dxa"/>
          </w:tcPr>
          <w:p w14:paraId="02B39D54" w14:textId="77777777" w:rsidR="001F6190" w:rsidRPr="00CB2033" w:rsidRDefault="001F6190" w:rsidP="000C732F">
            <w:pPr>
              <w:spacing w:before="40"/>
              <w:jc w:val="right"/>
              <w:rPr>
                <w:rFonts w:ascii="Times New Roman" w:hAnsi="Times New Roman"/>
              </w:rPr>
            </w:pPr>
            <w:r w:rsidRPr="00CB2033">
              <w:rPr>
                <w:rFonts w:ascii="Times New Roman" w:hAnsi="Times New Roman"/>
              </w:rPr>
              <w:t>4.425</w:t>
            </w:r>
          </w:p>
        </w:tc>
        <w:tc>
          <w:tcPr>
            <w:tcW w:w="1159" w:type="dxa"/>
          </w:tcPr>
          <w:p w14:paraId="3FA749B3"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75D61800" w14:textId="77777777" w:rsidTr="000C732F">
        <w:tc>
          <w:tcPr>
            <w:tcW w:w="5812" w:type="dxa"/>
          </w:tcPr>
          <w:p w14:paraId="4FE108DD"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 Bổ sung vốn SN thực hiện chế độ, CS của TW:</w:t>
            </w:r>
          </w:p>
        </w:tc>
        <w:tc>
          <w:tcPr>
            <w:tcW w:w="1701" w:type="dxa"/>
          </w:tcPr>
          <w:p w14:paraId="071DE9B8" w14:textId="77777777" w:rsidR="001F6190" w:rsidRPr="00CB2033" w:rsidRDefault="001F6190" w:rsidP="000C732F">
            <w:pPr>
              <w:spacing w:before="40"/>
              <w:jc w:val="right"/>
              <w:rPr>
                <w:rFonts w:ascii="Times New Roman" w:hAnsi="Times New Roman"/>
              </w:rPr>
            </w:pPr>
            <w:r w:rsidRPr="00CB2033">
              <w:rPr>
                <w:rFonts w:ascii="Times New Roman" w:hAnsi="Times New Roman"/>
              </w:rPr>
              <w:t>90</w:t>
            </w:r>
          </w:p>
        </w:tc>
        <w:tc>
          <w:tcPr>
            <w:tcW w:w="1159" w:type="dxa"/>
          </w:tcPr>
          <w:p w14:paraId="219BECBF"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1ED7FF25" w14:textId="77777777" w:rsidTr="000C732F">
        <w:tc>
          <w:tcPr>
            <w:tcW w:w="5812" w:type="dxa"/>
          </w:tcPr>
          <w:p w14:paraId="3163B62E"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6. Thu vay:</w:t>
            </w:r>
          </w:p>
        </w:tc>
        <w:tc>
          <w:tcPr>
            <w:tcW w:w="1701" w:type="dxa"/>
          </w:tcPr>
          <w:p w14:paraId="5950D80E" w14:textId="77777777" w:rsidR="001F6190" w:rsidRPr="00CB2033" w:rsidRDefault="001F6190" w:rsidP="000C732F">
            <w:pPr>
              <w:spacing w:before="40"/>
              <w:jc w:val="right"/>
              <w:rPr>
                <w:rFonts w:ascii="Times New Roman" w:hAnsi="Times New Roman"/>
              </w:rPr>
            </w:pPr>
            <w:r w:rsidRPr="00CB2033">
              <w:rPr>
                <w:rFonts w:ascii="Times New Roman" w:hAnsi="Times New Roman"/>
              </w:rPr>
              <w:t>306</w:t>
            </w:r>
          </w:p>
        </w:tc>
        <w:tc>
          <w:tcPr>
            <w:tcW w:w="1159" w:type="dxa"/>
          </w:tcPr>
          <w:p w14:paraId="0D7D66A8"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304F18C0" w14:textId="77777777" w:rsidTr="000C732F">
        <w:tc>
          <w:tcPr>
            <w:tcW w:w="5812" w:type="dxa"/>
          </w:tcPr>
          <w:p w14:paraId="5F63E630"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7. Dự kiến thu các nhiệm vụ chưa chi chuyển nguồn sang năm sau:</w:t>
            </w:r>
          </w:p>
        </w:tc>
        <w:tc>
          <w:tcPr>
            <w:tcW w:w="1701" w:type="dxa"/>
          </w:tcPr>
          <w:p w14:paraId="16829EAD" w14:textId="77777777" w:rsidR="001F6190" w:rsidRPr="00CB2033" w:rsidRDefault="001F6190" w:rsidP="000C732F">
            <w:pPr>
              <w:spacing w:before="40"/>
              <w:jc w:val="right"/>
              <w:rPr>
                <w:rFonts w:ascii="Times New Roman" w:hAnsi="Times New Roman"/>
                <w:lang w:val="vi-VN"/>
              </w:rPr>
            </w:pPr>
            <w:r w:rsidRPr="00CB2033">
              <w:rPr>
                <w:rFonts w:ascii="Times New Roman" w:hAnsi="Times New Roman"/>
                <w:lang w:val="it-IT"/>
              </w:rPr>
              <w:t>500</w:t>
            </w:r>
          </w:p>
        </w:tc>
        <w:tc>
          <w:tcPr>
            <w:tcW w:w="1159" w:type="dxa"/>
          </w:tcPr>
          <w:p w14:paraId="2C0E0128"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4ED6BB4D" w14:textId="77777777" w:rsidTr="000C732F">
        <w:tc>
          <w:tcPr>
            <w:tcW w:w="5812" w:type="dxa"/>
          </w:tcPr>
          <w:p w14:paraId="65754096" w14:textId="77777777" w:rsidR="001F6190" w:rsidRPr="00CB2033" w:rsidRDefault="001F6190" w:rsidP="000C732F">
            <w:pPr>
              <w:spacing w:before="40"/>
              <w:rPr>
                <w:rFonts w:ascii="Times New Roman" w:hAnsi="Times New Roman"/>
                <w:b/>
                <w:lang w:val="vi-VN"/>
              </w:rPr>
            </w:pPr>
            <w:r w:rsidRPr="00CB2033">
              <w:rPr>
                <w:rFonts w:ascii="Times New Roman" w:hAnsi="Times New Roman"/>
                <w:b/>
                <w:bCs/>
              </w:rPr>
              <w:t>B</w:t>
            </w:r>
            <w:r w:rsidRPr="00CB2033">
              <w:rPr>
                <w:rFonts w:ascii="Times New Roman" w:hAnsi="Times New Roman"/>
                <w:b/>
              </w:rPr>
              <w:t xml:space="preserve">. </w:t>
            </w:r>
            <w:r w:rsidRPr="00CB2033">
              <w:rPr>
                <w:rFonts w:ascii="Times New Roman" w:hAnsi="Times New Roman"/>
                <w:b/>
                <w:bCs/>
              </w:rPr>
              <w:t>Tổng thu ngân sách địa phương</w:t>
            </w:r>
            <w:r w:rsidRPr="00CB2033">
              <w:rPr>
                <w:rFonts w:ascii="Times New Roman" w:hAnsi="Times New Roman"/>
                <w:b/>
              </w:rPr>
              <w:t>:</w:t>
            </w:r>
          </w:p>
        </w:tc>
        <w:tc>
          <w:tcPr>
            <w:tcW w:w="1701" w:type="dxa"/>
          </w:tcPr>
          <w:p w14:paraId="5E3B953B" w14:textId="77777777" w:rsidR="001F6190" w:rsidRPr="00CB2033" w:rsidRDefault="001F6190" w:rsidP="000C732F">
            <w:pPr>
              <w:spacing w:before="40"/>
              <w:jc w:val="right"/>
              <w:rPr>
                <w:rFonts w:ascii="Times New Roman" w:hAnsi="Times New Roman"/>
                <w:b/>
                <w:lang w:val="vi-VN"/>
              </w:rPr>
            </w:pPr>
            <w:r w:rsidRPr="00CB2033">
              <w:rPr>
                <w:rFonts w:ascii="Times New Roman" w:hAnsi="Times New Roman"/>
                <w:b/>
                <w:lang w:val="it-IT"/>
              </w:rPr>
              <w:t>20.380</w:t>
            </w:r>
          </w:p>
        </w:tc>
        <w:tc>
          <w:tcPr>
            <w:tcW w:w="1159" w:type="dxa"/>
          </w:tcPr>
          <w:p w14:paraId="2ED8D100" w14:textId="77777777" w:rsidR="001F6190" w:rsidRPr="00CB2033" w:rsidRDefault="001F6190" w:rsidP="000C732F">
            <w:pPr>
              <w:spacing w:before="40"/>
              <w:rPr>
                <w:rFonts w:ascii="Times New Roman" w:hAnsi="Times New Roman"/>
                <w:b/>
                <w:lang w:val="vi-VN"/>
              </w:rPr>
            </w:pPr>
            <w:r w:rsidRPr="00CB2033">
              <w:rPr>
                <w:rFonts w:ascii="Times New Roman" w:hAnsi="Times New Roman"/>
                <w:b/>
                <w:lang w:val="vi-VN"/>
              </w:rPr>
              <w:t>tỷ</w:t>
            </w:r>
            <w:r w:rsidRPr="00CB2033">
              <w:rPr>
                <w:rFonts w:ascii="Times New Roman" w:hAnsi="Times New Roman"/>
                <w:b/>
                <w:lang w:val="it-IT"/>
              </w:rPr>
              <w:t xml:space="preserve"> đồng</w:t>
            </w:r>
          </w:p>
        </w:tc>
      </w:tr>
      <w:tr w:rsidR="00CB2033" w:rsidRPr="00CB2033" w14:paraId="594B9666" w14:textId="77777777" w:rsidTr="000C732F">
        <w:tc>
          <w:tcPr>
            <w:tcW w:w="5812" w:type="dxa"/>
          </w:tcPr>
          <w:p w14:paraId="1EDC4BB2" w14:textId="77777777" w:rsidR="001F6190" w:rsidRPr="00CB2033" w:rsidRDefault="001F6190" w:rsidP="000C732F">
            <w:pPr>
              <w:spacing w:before="40"/>
              <w:rPr>
                <w:rFonts w:ascii="Times New Roman" w:hAnsi="Times New Roman"/>
                <w:b/>
                <w:lang w:val="vi-VN"/>
              </w:rPr>
            </w:pPr>
            <w:r w:rsidRPr="00CB2033">
              <w:rPr>
                <w:rFonts w:ascii="Times New Roman" w:hAnsi="Times New Roman"/>
                <w:b/>
                <w:bCs/>
              </w:rPr>
              <w:t>C. Tổng chi ngân sách địa phương:</w:t>
            </w:r>
          </w:p>
        </w:tc>
        <w:tc>
          <w:tcPr>
            <w:tcW w:w="1701" w:type="dxa"/>
          </w:tcPr>
          <w:p w14:paraId="0450B386" w14:textId="77777777" w:rsidR="001F6190" w:rsidRPr="00CB2033" w:rsidRDefault="001F6190" w:rsidP="000C732F">
            <w:pPr>
              <w:spacing w:before="40"/>
              <w:jc w:val="right"/>
              <w:rPr>
                <w:rFonts w:ascii="Times New Roman" w:hAnsi="Times New Roman"/>
                <w:b/>
                <w:lang w:val="vi-VN"/>
              </w:rPr>
            </w:pPr>
            <w:r w:rsidRPr="00CB2033">
              <w:rPr>
                <w:rFonts w:ascii="Times New Roman" w:hAnsi="Times New Roman"/>
                <w:b/>
                <w:lang w:val="it-IT"/>
              </w:rPr>
              <w:t>20.380</w:t>
            </w:r>
          </w:p>
        </w:tc>
        <w:tc>
          <w:tcPr>
            <w:tcW w:w="1159" w:type="dxa"/>
          </w:tcPr>
          <w:p w14:paraId="2703D693" w14:textId="77777777" w:rsidR="001F6190" w:rsidRPr="00CB2033" w:rsidRDefault="001F6190" w:rsidP="000C732F">
            <w:pPr>
              <w:spacing w:before="40"/>
              <w:rPr>
                <w:rFonts w:ascii="Times New Roman" w:hAnsi="Times New Roman"/>
                <w:b/>
                <w:lang w:val="vi-VN"/>
              </w:rPr>
            </w:pPr>
            <w:r w:rsidRPr="00CB2033">
              <w:rPr>
                <w:rFonts w:ascii="Times New Roman" w:hAnsi="Times New Roman"/>
                <w:b/>
                <w:lang w:val="vi-VN"/>
              </w:rPr>
              <w:t>tỷ</w:t>
            </w:r>
            <w:r w:rsidRPr="00CB2033">
              <w:rPr>
                <w:rFonts w:ascii="Times New Roman" w:hAnsi="Times New Roman"/>
                <w:b/>
                <w:lang w:val="it-IT"/>
              </w:rPr>
              <w:t xml:space="preserve"> đồng</w:t>
            </w:r>
          </w:p>
        </w:tc>
      </w:tr>
      <w:tr w:rsidR="00CB2033" w:rsidRPr="00CB2033" w14:paraId="3CBFFCED" w14:textId="77777777" w:rsidTr="000C732F">
        <w:tc>
          <w:tcPr>
            <w:tcW w:w="5812" w:type="dxa"/>
          </w:tcPr>
          <w:p w14:paraId="43D5AE75"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fr-FR"/>
              </w:rPr>
              <w:t>1. Chi đầu tư phát triển:</w:t>
            </w:r>
          </w:p>
        </w:tc>
        <w:tc>
          <w:tcPr>
            <w:tcW w:w="1701" w:type="dxa"/>
          </w:tcPr>
          <w:p w14:paraId="77928B74" w14:textId="77777777" w:rsidR="001F6190" w:rsidRPr="00CB2033" w:rsidRDefault="001F6190" w:rsidP="000C732F">
            <w:pPr>
              <w:spacing w:before="40"/>
              <w:jc w:val="right"/>
              <w:rPr>
                <w:rFonts w:ascii="Times New Roman" w:hAnsi="Times New Roman"/>
              </w:rPr>
            </w:pPr>
            <w:r w:rsidRPr="00CB2033">
              <w:rPr>
                <w:rFonts w:ascii="Times New Roman" w:hAnsi="Times New Roman"/>
              </w:rPr>
              <w:t>7.139</w:t>
            </w:r>
          </w:p>
        </w:tc>
        <w:tc>
          <w:tcPr>
            <w:tcW w:w="1159" w:type="dxa"/>
          </w:tcPr>
          <w:p w14:paraId="4BFCCFE2"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15F3FD03" w14:textId="77777777" w:rsidTr="000C732F">
        <w:tc>
          <w:tcPr>
            <w:tcW w:w="5812" w:type="dxa"/>
          </w:tcPr>
          <w:p w14:paraId="2C56D230" w14:textId="48B0EB7D" w:rsidR="001F6190" w:rsidRPr="00CB2033" w:rsidRDefault="001F6190" w:rsidP="005B414D">
            <w:pPr>
              <w:spacing w:before="40"/>
              <w:jc w:val="both"/>
              <w:rPr>
                <w:rFonts w:ascii="Times New Roman" w:hAnsi="Times New Roman"/>
                <w:lang w:val="it-IT"/>
              </w:rPr>
            </w:pPr>
            <w:r w:rsidRPr="00CB2033">
              <w:rPr>
                <w:rFonts w:ascii="Times New Roman" w:hAnsi="Times New Roman"/>
                <w:lang w:val="it-IT"/>
              </w:rPr>
              <w:t>2. Chi thường xuyên</w:t>
            </w:r>
            <w:r w:rsidR="005B414D" w:rsidRPr="00CB2033">
              <w:rPr>
                <w:rFonts w:ascii="Times New Roman" w:hAnsi="Times New Roman"/>
                <w:lang w:val="it-IT"/>
              </w:rPr>
              <w:t xml:space="preserve"> (bao gồm kinh phí thực hiện </w:t>
            </w:r>
            <w:r w:rsidR="005B414D" w:rsidRPr="00CB2033">
              <w:rPr>
                <w:rFonts w:ascii="Times New Roman" w:hAnsi="Times New Roman"/>
                <w:lang w:val="nl-NL"/>
              </w:rPr>
              <w:t xml:space="preserve">các </w:t>
            </w:r>
            <w:r w:rsidR="005B414D" w:rsidRPr="00CB2033">
              <w:rPr>
                <w:rFonts w:ascii="Times New Roman" w:hAnsi="Times New Roman" w:hint="eastAsia"/>
                <w:lang w:val="nl-NL"/>
              </w:rPr>
              <w:t>đ</w:t>
            </w:r>
            <w:r w:rsidR="005B414D" w:rsidRPr="00CB2033">
              <w:rPr>
                <w:rFonts w:ascii="Times New Roman" w:hAnsi="Times New Roman"/>
                <w:lang w:val="nl-NL"/>
              </w:rPr>
              <w:t>ề án, chính sách của tỉnh 9</w:t>
            </w:r>
            <w:r w:rsidR="00675E83">
              <w:rPr>
                <w:rFonts w:ascii="Times New Roman" w:hAnsi="Times New Roman"/>
                <w:lang w:val="nl-NL"/>
              </w:rPr>
              <w:t>52</w:t>
            </w:r>
            <w:r w:rsidR="005B414D" w:rsidRPr="00CB2033">
              <w:rPr>
                <w:rFonts w:ascii="Times New Roman" w:hAnsi="Times New Roman"/>
                <w:lang w:val="nl-NL"/>
              </w:rPr>
              <w:t xml:space="preserve"> tỷ đồng)</w:t>
            </w:r>
            <w:r w:rsidRPr="00CB2033">
              <w:rPr>
                <w:rFonts w:ascii="Times New Roman" w:hAnsi="Times New Roman"/>
                <w:lang w:val="it-IT"/>
              </w:rPr>
              <w:t>:</w:t>
            </w:r>
          </w:p>
        </w:tc>
        <w:tc>
          <w:tcPr>
            <w:tcW w:w="1701" w:type="dxa"/>
          </w:tcPr>
          <w:p w14:paraId="19CA36DC" w14:textId="02FCC29B" w:rsidR="001F6190" w:rsidRPr="00CB2033" w:rsidRDefault="001F6190" w:rsidP="000C732F">
            <w:pPr>
              <w:spacing w:before="40"/>
              <w:jc w:val="right"/>
              <w:rPr>
                <w:rFonts w:ascii="Times New Roman" w:hAnsi="Times New Roman"/>
              </w:rPr>
            </w:pPr>
            <w:r w:rsidRPr="00CB2033">
              <w:rPr>
                <w:rFonts w:ascii="Times New Roman" w:hAnsi="Times New Roman"/>
              </w:rPr>
              <w:t>11.</w:t>
            </w:r>
            <w:r w:rsidR="00EC1827" w:rsidRPr="00CB2033">
              <w:rPr>
                <w:rFonts w:ascii="Times New Roman" w:hAnsi="Times New Roman"/>
              </w:rPr>
              <w:t>6</w:t>
            </w:r>
            <w:r w:rsidR="00675E83">
              <w:rPr>
                <w:rFonts w:ascii="Times New Roman" w:hAnsi="Times New Roman"/>
              </w:rPr>
              <w:t>32</w:t>
            </w:r>
          </w:p>
        </w:tc>
        <w:tc>
          <w:tcPr>
            <w:tcW w:w="1159" w:type="dxa"/>
          </w:tcPr>
          <w:p w14:paraId="7DA74AF8"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41FF1F11" w14:textId="77777777" w:rsidTr="000C732F">
        <w:tc>
          <w:tcPr>
            <w:tcW w:w="5812" w:type="dxa"/>
          </w:tcPr>
          <w:p w14:paraId="6DA7599C" w14:textId="77777777" w:rsidR="001F6190" w:rsidRPr="00CB2033" w:rsidRDefault="001F6190" w:rsidP="000C732F">
            <w:pPr>
              <w:spacing w:before="40"/>
              <w:rPr>
                <w:rFonts w:ascii="Times New Roman" w:hAnsi="Times New Roman"/>
              </w:rPr>
            </w:pPr>
            <w:r w:rsidRPr="00CB2033">
              <w:rPr>
                <w:rFonts w:ascii="Times New Roman" w:hAnsi="Times New Roman"/>
              </w:rPr>
              <w:t>Trong đó:</w:t>
            </w:r>
          </w:p>
        </w:tc>
        <w:tc>
          <w:tcPr>
            <w:tcW w:w="1701" w:type="dxa"/>
          </w:tcPr>
          <w:p w14:paraId="48259DAC" w14:textId="77777777" w:rsidR="001F6190" w:rsidRPr="00CB2033" w:rsidRDefault="001F6190" w:rsidP="000C732F">
            <w:pPr>
              <w:spacing w:before="40"/>
              <w:jc w:val="right"/>
              <w:rPr>
                <w:rFonts w:ascii="Times New Roman" w:hAnsi="Times New Roman"/>
              </w:rPr>
            </w:pPr>
          </w:p>
        </w:tc>
        <w:tc>
          <w:tcPr>
            <w:tcW w:w="1159" w:type="dxa"/>
          </w:tcPr>
          <w:p w14:paraId="661EADD1" w14:textId="77777777" w:rsidR="001F6190" w:rsidRPr="00CB2033" w:rsidRDefault="001F6190" w:rsidP="000C732F">
            <w:pPr>
              <w:spacing w:before="40"/>
              <w:rPr>
                <w:rFonts w:ascii="Times New Roman" w:hAnsi="Times New Roman"/>
                <w:lang w:val="vi-VN"/>
              </w:rPr>
            </w:pPr>
          </w:p>
        </w:tc>
      </w:tr>
      <w:tr w:rsidR="00CB2033" w:rsidRPr="00CB2033" w14:paraId="0D79593D" w14:textId="77777777" w:rsidTr="000C732F">
        <w:tc>
          <w:tcPr>
            <w:tcW w:w="5812" w:type="dxa"/>
          </w:tcPr>
          <w:p w14:paraId="7357977B" w14:textId="77777777" w:rsidR="001F6190" w:rsidRPr="00CB2033" w:rsidRDefault="001F6190" w:rsidP="000C732F">
            <w:pPr>
              <w:spacing w:before="40"/>
              <w:rPr>
                <w:rFonts w:ascii="Times New Roman" w:hAnsi="Times New Roman"/>
                <w:lang w:val="it-IT"/>
              </w:rPr>
            </w:pPr>
            <w:r w:rsidRPr="00CB2033">
              <w:rPr>
                <w:rFonts w:ascii="Times New Roman" w:hAnsi="Times New Roman"/>
              </w:rPr>
              <w:t>- Chi các hoạt động của các cơ quan quản lý Nhà nước, Đảng, Đoàn thể:</w:t>
            </w:r>
          </w:p>
        </w:tc>
        <w:tc>
          <w:tcPr>
            <w:tcW w:w="1701" w:type="dxa"/>
          </w:tcPr>
          <w:p w14:paraId="025B2E64" w14:textId="32561CB9" w:rsidR="001F6190" w:rsidRPr="00CB2033" w:rsidRDefault="001F6190" w:rsidP="000C732F">
            <w:pPr>
              <w:spacing w:before="40"/>
              <w:jc w:val="right"/>
              <w:rPr>
                <w:rFonts w:ascii="Times New Roman" w:hAnsi="Times New Roman"/>
              </w:rPr>
            </w:pPr>
            <w:r w:rsidRPr="00CB2033">
              <w:rPr>
                <w:rFonts w:ascii="Times New Roman" w:hAnsi="Times New Roman"/>
              </w:rPr>
              <w:t>2.0</w:t>
            </w:r>
            <w:r w:rsidR="00D32636">
              <w:rPr>
                <w:rFonts w:ascii="Times New Roman" w:hAnsi="Times New Roman"/>
              </w:rPr>
              <w:t>17</w:t>
            </w:r>
          </w:p>
        </w:tc>
        <w:tc>
          <w:tcPr>
            <w:tcW w:w="1159" w:type="dxa"/>
          </w:tcPr>
          <w:p w14:paraId="7F0F6A99"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5EC5B52E" w14:textId="77777777" w:rsidTr="000C732F">
        <w:tc>
          <w:tcPr>
            <w:tcW w:w="5812" w:type="dxa"/>
          </w:tcPr>
          <w:p w14:paraId="036121B3" w14:textId="77777777" w:rsidR="001F6190" w:rsidRPr="00CB2033" w:rsidRDefault="001F6190" w:rsidP="000C732F">
            <w:pPr>
              <w:spacing w:before="40"/>
              <w:rPr>
                <w:rFonts w:ascii="Times New Roman" w:hAnsi="Times New Roman"/>
                <w:lang w:val="it-IT"/>
              </w:rPr>
            </w:pPr>
            <w:r w:rsidRPr="00CB2033">
              <w:rPr>
                <w:rFonts w:ascii="Times New Roman" w:hAnsi="Times New Roman"/>
              </w:rPr>
              <w:t>- Sự nghiệp giáo dục, đào tạo và dạy nghề:</w:t>
            </w:r>
          </w:p>
        </w:tc>
        <w:tc>
          <w:tcPr>
            <w:tcW w:w="1701" w:type="dxa"/>
          </w:tcPr>
          <w:p w14:paraId="40568DC5" w14:textId="7A59275D" w:rsidR="001F6190" w:rsidRPr="00CB2033" w:rsidRDefault="001F6190" w:rsidP="000C732F">
            <w:pPr>
              <w:spacing w:before="40"/>
              <w:jc w:val="right"/>
              <w:rPr>
                <w:rFonts w:ascii="Times New Roman" w:hAnsi="Times New Roman"/>
              </w:rPr>
            </w:pPr>
            <w:r w:rsidRPr="00CB2033">
              <w:rPr>
                <w:rFonts w:ascii="Times New Roman" w:hAnsi="Times New Roman"/>
              </w:rPr>
              <w:t>4.17</w:t>
            </w:r>
            <w:r w:rsidR="00D32636">
              <w:rPr>
                <w:rFonts w:ascii="Times New Roman" w:hAnsi="Times New Roman"/>
              </w:rPr>
              <w:t>7</w:t>
            </w:r>
          </w:p>
        </w:tc>
        <w:tc>
          <w:tcPr>
            <w:tcW w:w="1159" w:type="dxa"/>
          </w:tcPr>
          <w:p w14:paraId="53898BD1"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28BC479D" w14:textId="77777777" w:rsidTr="000C732F">
        <w:tc>
          <w:tcPr>
            <w:tcW w:w="5812" w:type="dxa"/>
          </w:tcPr>
          <w:p w14:paraId="62F7C9EA" w14:textId="7CA006C0" w:rsidR="00EC1827" w:rsidRPr="00CB2033" w:rsidRDefault="00EC1827" w:rsidP="000C732F">
            <w:pPr>
              <w:spacing w:before="40"/>
              <w:rPr>
                <w:rFonts w:ascii="Times New Roman" w:hAnsi="Times New Roman"/>
              </w:rPr>
            </w:pPr>
            <w:r w:rsidRPr="00CB2033">
              <w:rPr>
                <w:rFonts w:ascii="Times New Roman" w:hAnsi="Times New Roman"/>
              </w:rPr>
              <w:t>- Sự nghiệp y tế:</w:t>
            </w:r>
          </w:p>
        </w:tc>
        <w:tc>
          <w:tcPr>
            <w:tcW w:w="1701" w:type="dxa"/>
          </w:tcPr>
          <w:p w14:paraId="5709F0F8" w14:textId="5DA6D4D9" w:rsidR="00EC1827" w:rsidRPr="00CB2033" w:rsidRDefault="00EC1827" w:rsidP="000C732F">
            <w:pPr>
              <w:spacing w:before="40"/>
              <w:jc w:val="right"/>
              <w:rPr>
                <w:rFonts w:ascii="Times New Roman" w:hAnsi="Times New Roman"/>
              </w:rPr>
            </w:pPr>
            <w:r w:rsidRPr="00CB2033">
              <w:rPr>
                <w:rFonts w:ascii="Times New Roman" w:hAnsi="Times New Roman"/>
              </w:rPr>
              <w:t>1.1</w:t>
            </w:r>
            <w:r w:rsidR="00D32636">
              <w:rPr>
                <w:rFonts w:ascii="Times New Roman" w:hAnsi="Times New Roman"/>
              </w:rPr>
              <w:t>50</w:t>
            </w:r>
          </w:p>
        </w:tc>
        <w:tc>
          <w:tcPr>
            <w:tcW w:w="1159" w:type="dxa"/>
          </w:tcPr>
          <w:p w14:paraId="336E4791" w14:textId="2095B264" w:rsidR="00EC1827" w:rsidRPr="00CB2033" w:rsidRDefault="00EC1827"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3B3E8501" w14:textId="77777777" w:rsidTr="000C732F">
        <w:tc>
          <w:tcPr>
            <w:tcW w:w="5812" w:type="dxa"/>
          </w:tcPr>
          <w:p w14:paraId="61C480E6" w14:textId="77777777" w:rsidR="001F6190" w:rsidRPr="00CB2033" w:rsidRDefault="001F6190" w:rsidP="000C732F">
            <w:pPr>
              <w:spacing w:before="40"/>
              <w:rPr>
                <w:rFonts w:ascii="Times New Roman" w:hAnsi="Times New Roman"/>
              </w:rPr>
            </w:pPr>
            <w:r w:rsidRPr="00CB2033">
              <w:rPr>
                <w:rFonts w:ascii="Times New Roman" w:hAnsi="Times New Roman"/>
              </w:rPr>
              <w:t>- Sự nghiệp v</w:t>
            </w:r>
            <w:r w:rsidRPr="00CB2033">
              <w:rPr>
                <w:rFonts w:ascii="Times New Roman" w:hAnsi="Times New Roman" w:hint="eastAsia"/>
              </w:rPr>
              <w:t>ă</w:t>
            </w:r>
            <w:r w:rsidRPr="00CB2033">
              <w:rPr>
                <w:rFonts w:ascii="Times New Roman" w:hAnsi="Times New Roman"/>
              </w:rPr>
              <w:t>n hóa, thể thao, du lịch</w:t>
            </w:r>
          </w:p>
        </w:tc>
        <w:tc>
          <w:tcPr>
            <w:tcW w:w="1701" w:type="dxa"/>
          </w:tcPr>
          <w:p w14:paraId="4A91D391" w14:textId="77777777" w:rsidR="001F6190" w:rsidRPr="00CB2033" w:rsidRDefault="001F6190" w:rsidP="000C732F">
            <w:pPr>
              <w:spacing w:before="40"/>
              <w:jc w:val="right"/>
              <w:rPr>
                <w:rFonts w:ascii="Times New Roman" w:hAnsi="Times New Roman"/>
              </w:rPr>
            </w:pPr>
            <w:r w:rsidRPr="00CB2033">
              <w:rPr>
                <w:rFonts w:ascii="Times New Roman" w:hAnsi="Times New Roman"/>
              </w:rPr>
              <w:t>188</w:t>
            </w:r>
          </w:p>
        </w:tc>
        <w:tc>
          <w:tcPr>
            <w:tcW w:w="1159" w:type="dxa"/>
          </w:tcPr>
          <w:p w14:paraId="576E3D9D"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53FE2171" w14:textId="77777777" w:rsidTr="000C732F">
        <w:tc>
          <w:tcPr>
            <w:tcW w:w="5812" w:type="dxa"/>
          </w:tcPr>
          <w:p w14:paraId="57CB1C76" w14:textId="77777777" w:rsidR="001F6190" w:rsidRPr="00CB2033" w:rsidRDefault="001F6190" w:rsidP="000C732F">
            <w:pPr>
              <w:spacing w:before="40"/>
              <w:rPr>
                <w:rFonts w:ascii="Times New Roman" w:hAnsi="Times New Roman"/>
              </w:rPr>
            </w:pPr>
            <w:r w:rsidRPr="00CB2033">
              <w:rPr>
                <w:rFonts w:ascii="Times New Roman" w:hAnsi="Times New Roman"/>
              </w:rPr>
              <w:t>- Sự nghiệp khoa học công nghệ</w:t>
            </w:r>
          </w:p>
        </w:tc>
        <w:tc>
          <w:tcPr>
            <w:tcW w:w="1701" w:type="dxa"/>
          </w:tcPr>
          <w:p w14:paraId="260FB515" w14:textId="77777777" w:rsidR="001F6190" w:rsidRPr="00CB2033" w:rsidRDefault="001F6190" w:rsidP="000C732F">
            <w:pPr>
              <w:spacing w:before="40"/>
              <w:jc w:val="right"/>
              <w:rPr>
                <w:rFonts w:ascii="Times New Roman" w:hAnsi="Times New Roman"/>
              </w:rPr>
            </w:pPr>
            <w:r w:rsidRPr="00CB2033">
              <w:rPr>
                <w:rFonts w:ascii="Times New Roman" w:hAnsi="Times New Roman"/>
              </w:rPr>
              <w:t>53</w:t>
            </w:r>
          </w:p>
        </w:tc>
        <w:tc>
          <w:tcPr>
            <w:tcW w:w="1159" w:type="dxa"/>
          </w:tcPr>
          <w:p w14:paraId="43A2B4C7"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2B9F7EB2" w14:textId="77777777" w:rsidTr="000C732F">
        <w:tc>
          <w:tcPr>
            <w:tcW w:w="5812" w:type="dxa"/>
          </w:tcPr>
          <w:p w14:paraId="5755BC26" w14:textId="77777777" w:rsidR="001F6190" w:rsidRPr="00CB2033" w:rsidRDefault="001F6190" w:rsidP="000C732F">
            <w:pPr>
              <w:spacing w:before="40"/>
              <w:rPr>
                <w:rFonts w:ascii="Times New Roman" w:hAnsi="Times New Roman"/>
                <w:lang w:val="it-IT"/>
              </w:rPr>
            </w:pPr>
            <w:r w:rsidRPr="00CB2033">
              <w:rPr>
                <w:rFonts w:ascii="Times New Roman" w:hAnsi="Times New Roman"/>
              </w:rPr>
              <w:t>- Đảm bảo xã hội:</w:t>
            </w:r>
          </w:p>
        </w:tc>
        <w:tc>
          <w:tcPr>
            <w:tcW w:w="1701" w:type="dxa"/>
          </w:tcPr>
          <w:p w14:paraId="0F1FDE51" w14:textId="445F7FD1" w:rsidR="001F6190" w:rsidRPr="00CB2033" w:rsidRDefault="001F6190" w:rsidP="000C732F">
            <w:pPr>
              <w:spacing w:before="40"/>
              <w:jc w:val="right"/>
              <w:rPr>
                <w:rFonts w:ascii="Times New Roman" w:hAnsi="Times New Roman"/>
              </w:rPr>
            </w:pPr>
            <w:r w:rsidRPr="00CB2033">
              <w:rPr>
                <w:rFonts w:ascii="Times New Roman" w:hAnsi="Times New Roman"/>
              </w:rPr>
              <w:t>6</w:t>
            </w:r>
            <w:r w:rsidR="00851A78" w:rsidRPr="00CB2033">
              <w:rPr>
                <w:rFonts w:ascii="Times New Roman" w:hAnsi="Times New Roman"/>
              </w:rPr>
              <w:t>16</w:t>
            </w:r>
          </w:p>
        </w:tc>
        <w:tc>
          <w:tcPr>
            <w:tcW w:w="1159" w:type="dxa"/>
          </w:tcPr>
          <w:p w14:paraId="54A07B1A"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5414F51B" w14:textId="77777777" w:rsidTr="000C732F">
        <w:tc>
          <w:tcPr>
            <w:tcW w:w="5812" w:type="dxa"/>
          </w:tcPr>
          <w:p w14:paraId="20CC3BDF" w14:textId="77777777" w:rsidR="001F6190" w:rsidRPr="00CB2033" w:rsidRDefault="001F6190" w:rsidP="000C732F">
            <w:pPr>
              <w:spacing w:before="40"/>
              <w:rPr>
                <w:rFonts w:ascii="Times New Roman" w:hAnsi="Times New Roman"/>
                <w:lang w:val="it-IT"/>
              </w:rPr>
            </w:pPr>
            <w:r w:rsidRPr="00CB2033">
              <w:rPr>
                <w:rFonts w:ascii="Times New Roman" w:hAnsi="Times New Roman"/>
              </w:rPr>
              <w:t>- Sự nghiệp kinh tế:</w:t>
            </w:r>
          </w:p>
        </w:tc>
        <w:tc>
          <w:tcPr>
            <w:tcW w:w="1701" w:type="dxa"/>
          </w:tcPr>
          <w:p w14:paraId="56219F3F" w14:textId="15F947F1" w:rsidR="001F6190" w:rsidRPr="00CB2033" w:rsidRDefault="001F6190" w:rsidP="000C732F">
            <w:pPr>
              <w:spacing w:before="40"/>
              <w:jc w:val="right"/>
              <w:rPr>
                <w:rFonts w:ascii="Times New Roman" w:hAnsi="Times New Roman"/>
              </w:rPr>
            </w:pPr>
            <w:r w:rsidRPr="00CB2033">
              <w:rPr>
                <w:rFonts w:ascii="Times New Roman" w:hAnsi="Times New Roman"/>
              </w:rPr>
              <w:t>2.31</w:t>
            </w:r>
            <w:r w:rsidR="00D32636">
              <w:rPr>
                <w:rFonts w:ascii="Times New Roman" w:hAnsi="Times New Roman"/>
              </w:rPr>
              <w:t>6</w:t>
            </w:r>
          </w:p>
        </w:tc>
        <w:tc>
          <w:tcPr>
            <w:tcW w:w="1159" w:type="dxa"/>
          </w:tcPr>
          <w:p w14:paraId="62E7076E"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68364E0F" w14:textId="77777777" w:rsidTr="000C732F">
        <w:tc>
          <w:tcPr>
            <w:tcW w:w="5812" w:type="dxa"/>
          </w:tcPr>
          <w:p w14:paraId="430BE719" w14:textId="77777777" w:rsidR="001F6190" w:rsidRPr="00CB2033" w:rsidRDefault="001F6190" w:rsidP="000C732F">
            <w:pPr>
              <w:spacing w:before="40"/>
              <w:rPr>
                <w:rFonts w:ascii="Times New Roman" w:hAnsi="Times New Roman"/>
                <w:lang w:val="it-IT"/>
              </w:rPr>
            </w:pPr>
            <w:r w:rsidRPr="00CB2033">
              <w:rPr>
                <w:rFonts w:ascii="Times New Roman" w:hAnsi="Times New Roman"/>
              </w:rPr>
              <w:t>- Chi quốc phòng, an ninh:</w:t>
            </w:r>
          </w:p>
        </w:tc>
        <w:tc>
          <w:tcPr>
            <w:tcW w:w="1701" w:type="dxa"/>
          </w:tcPr>
          <w:p w14:paraId="3AAD7F34" w14:textId="09E443DA" w:rsidR="001F6190" w:rsidRPr="00CB2033" w:rsidRDefault="001F6190" w:rsidP="000C732F">
            <w:pPr>
              <w:spacing w:before="40"/>
              <w:jc w:val="right"/>
              <w:rPr>
                <w:rFonts w:ascii="Times New Roman" w:hAnsi="Times New Roman"/>
              </w:rPr>
            </w:pPr>
            <w:r w:rsidRPr="00CB2033">
              <w:rPr>
                <w:rFonts w:ascii="Times New Roman" w:hAnsi="Times New Roman"/>
              </w:rPr>
              <w:t>3</w:t>
            </w:r>
            <w:r w:rsidR="00D32636">
              <w:rPr>
                <w:rFonts w:ascii="Times New Roman" w:hAnsi="Times New Roman"/>
              </w:rPr>
              <w:t>54</w:t>
            </w:r>
          </w:p>
        </w:tc>
        <w:tc>
          <w:tcPr>
            <w:tcW w:w="1159" w:type="dxa"/>
          </w:tcPr>
          <w:p w14:paraId="2CF5AE8E"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31756090" w14:textId="77777777" w:rsidTr="000C732F">
        <w:tc>
          <w:tcPr>
            <w:tcW w:w="5812" w:type="dxa"/>
          </w:tcPr>
          <w:p w14:paraId="065D7270" w14:textId="77777777" w:rsidR="001F6190" w:rsidRPr="00CB2033" w:rsidRDefault="001F6190" w:rsidP="000C732F">
            <w:pPr>
              <w:spacing w:before="40"/>
              <w:rPr>
                <w:rFonts w:ascii="Times New Roman" w:hAnsi="Times New Roman"/>
                <w:lang w:val="fr-FR"/>
              </w:rPr>
            </w:pPr>
            <w:r w:rsidRPr="00CB2033">
              <w:rPr>
                <w:rFonts w:ascii="Times New Roman" w:hAnsi="Times New Roman"/>
                <w:lang w:val="it-IT"/>
              </w:rPr>
              <w:t>3. Chi dự phòng ngân sách:</w:t>
            </w:r>
          </w:p>
        </w:tc>
        <w:tc>
          <w:tcPr>
            <w:tcW w:w="1701" w:type="dxa"/>
          </w:tcPr>
          <w:p w14:paraId="49FBF61F" w14:textId="7F3982A6" w:rsidR="001F6190" w:rsidRPr="00CB2033" w:rsidRDefault="001F6190" w:rsidP="000C732F">
            <w:pPr>
              <w:spacing w:before="40"/>
              <w:jc w:val="right"/>
              <w:rPr>
                <w:rFonts w:ascii="Times New Roman" w:hAnsi="Times New Roman"/>
              </w:rPr>
            </w:pPr>
            <w:r w:rsidRPr="00CB2033">
              <w:rPr>
                <w:rFonts w:ascii="Times New Roman" w:hAnsi="Times New Roman"/>
              </w:rPr>
              <w:t>35</w:t>
            </w:r>
            <w:r w:rsidR="00D32636">
              <w:rPr>
                <w:rFonts w:ascii="Times New Roman" w:hAnsi="Times New Roman"/>
              </w:rPr>
              <w:t>1</w:t>
            </w:r>
          </w:p>
        </w:tc>
        <w:tc>
          <w:tcPr>
            <w:tcW w:w="1159" w:type="dxa"/>
          </w:tcPr>
          <w:p w14:paraId="621DEF62"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04848340" w14:textId="77777777" w:rsidTr="000C732F">
        <w:tc>
          <w:tcPr>
            <w:tcW w:w="5812" w:type="dxa"/>
          </w:tcPr>
          <w:p w14:paraId="7F06459B" w14:textId="77777777" w:rsidR="001F6190" w:rsidRPr="00CB2033" w:rsidRDefault="001F6190" w:rsidP="000C732F">
            <w:pPr>
              <w:spacing w:before="40"/>
              <w:rPr>
                <w:rFonts w:ascii="Times New Roman" w:hAnsi="Times New Roman"/>
                <w:lang w:val="fr-FR"/>
              </w:rPr>
            </w:pPr>
            <w:r w:rsidRPr="00CB2033">
              <w:rPr>
                <w:rFonts w:ascii="Times New Roman" w:hAnsi="Times New Roman"/>
                <w:lang w:val="it-IT"/>
              </w:rPr>
              <w:t>4. Chi trả nợ vay đến hạn:</w:t>
            </w:r>
          </w:p>
        </w:tc>
        <w:tc>
          <w:tcPr>
            <w:tcW w:w="1701" w:type="dxa"/>
          </w:tcPr>
          <w:p w14:paraId="2EA94E96" w14:textId="77777777" w:rsidR="001F6190" w:rsidRPr="00CB2033" w:rsidRDefault="001F6190" w:rsidP="000C732F">
            <w:pPr>
              <w:spacing w:before="40"/>
              <w:jc w:val="right"/>
              <w:rPr>
                <w:rFonts w:ascii="Times New Roman" w:hAnsi="Times New Roman"/>
              </w:rPr>
            </w:pPr>
            <w:r w:rsidRPr="00CB2033">
              <w:rPr>
                <w:rFonts w:ascii="Times New Roman" w:hAnsi="Times New Roman"/>
              </w:rPr>
              <w:t>32</w:t>
            </w:r>
          </w:p>
        </w:tc>
        <w:tc>
          <w:tcPr>
            <w:tcW w:w="1159" w:type="dxa"/>
          </w:tcPr>
          <w:p w14:paraId="30388CF6"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1D179E60" w14:textId="77777777" w:rsidTr="000C732F">
        <w:tc>
          <w:tcPr>
            <w:tcW w:w="5812" w:type="dxa"/>
          </w:tcPr>
          <w:p w14:paraId="6AABE578" w14:textId="77777777" w:rsidR="001F6190" w:rsidRPr="00CB2033" w:rsidRDefault="001F6190" w:rsidP="000C732F">
            <w:pPr>
              <w:spacing w:before="40"/>
              <w:rPr>
                <w:rFonts w:ascii="Times New Roman" w:hAnsi="Times New Roman"/>
                <w:lang w:val="fr-FR"/>
              </w:rPr>
            </w:pPr>
            <w:r w:rsidRPr="00CB2033">
              <w:rPr>
                <w:rFonts w:ascii="Times New Roman" w:hAnsi="Times New Roman"/>
                <w:spacing w:val="-4"/>
                <w:lang w:val="nl-NL"/>
              </w:rPr>
              <w:t>5. Mua sắm tài sản, SCL và các nhiệm vụ khác:</w:t>
            </w:r>
          </w:p>
        </w:tc>
        <w:tc>
          <w:tcPr>
            <w:tcW w:w="1701" w:type="dxa"/>
          </w:tcPr>
          <w:p w14:paraId="5F8F27C6" w14:textId="77777777" w:rsidR="001F6190" w:rsidRPr="00CB2033" w:rsidRDefault="001F6190" w:rsidP="000C732F">
            <w:pPr>
              <w:spacing w:before="40"/>
              <w:jc w:val="right"/>
              <w:rPr>
                <w:rFonts w:ascii="Times New Roman" w:hAnsi="Times New Roman"/>
              </w:rPr>
            </w:pPr>
            <w:r w:rsidRPr="00CB2033">
              <w:rPr>
                <w:rFonts w:ascii="Times New Roman" w:hAnsi="Times New Roman"/>
              </w:rPr>
              <w:t>90</w:t>
            </w:r>
          </w:p>
        </w:tc>
        <w:tc>
          <w:tcPr>
            <w:tcW w:w="1159" w:type="dxa"/>
          </w:tcPr>
          <w:p w14:paraId="11F5C873"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74C1DDD1" w14:textId="77777777" w:rsidTr="000C732F">
        <w:tc>
          <w:tcPr>
            <w:tcW w:w="5812" w:type="dxa"/>
          </w:tcPr>
          <w:p w14:paraId="2E237E00" w14:textId="77777777" w:rsidR="001F6190" w:rsidRPr="00CB2033" w:rsidRDefault="001F6190" w:rsidP="000C732F">
            <w:pPr>
              <w:spacing w:before="40"/>
              <w:jc w:val="both"/>
              <w:rPr>
                <w:rFonts w:ascii="Times New Roman" w:hAnsi="Times New Roman"/>
                <w:lang w:val="fr-FR"/>
              </w:rPr>
            </w:pPr>
            <w:r w:rsidRPr="00CB2033">
              <w:rPr>
                <w:rFonts w:ascii="Times New Roman" w:hAnsi="Times New Roman"/>
                <w:spacing w:val="-4"/>
                <w:lang w:val="nl-NL"/>
              </w:rPr>
              <w:t>6. Chi một số nhiệm vụ trọng tâm, các đề án chính sách cân đối theo trung ương:</w:t>
            </w:r>
          </w:p>
        </w:tc>
        <w:tc>
          <w:tcPr>
            <w:tcW w:w="1701" w:type="dxa"/>
          </w:tcPr>
          <w:p w14:paraId="22A59786" w14:textId="23CF6A75" w:rsidR="001F6190" w:rsidRPr="00CB2033" w:rsidRDefault="001F6190" w:rsidP="000C732F">
            <w:pPr>
              <w:spacing w:before="40"/>
              <w:jc w:val="right"/>
              <w:rPr>
                <w:rFonts w:ascii="Times New Roman" w:hAnsi="Times New Roman"/>
              </w:rPr>
            </w:pPr>
            <w:r w:rsidRPr="00CB2033">
              <w:rPr>
                <w:rFonts w:ascii="Times New Roman" w:hAnsi="Times New Roman"/>
              </w:rPr>
              <w:t>4</w:t>
            </w:r>
            <w:r w:rsidR="004C272F" w:rsidRPr="00CB2033">
              <w:rPr>
                <w:rFonts w:ascii="Times New Roman" w:hAnsi="Times New Roman"/>
              </w:rPr>
              <w:t>6</w:t>
            </w:r>
            <w:r w:rsidRPr="00CB2033">
              <w:rPr>
                <w:rFonts w:ascii="Times New Roman" w:hAnsi="Times New Roman"/>
              </w:rPr>
              <w:t>0</w:t>
            </w:r>
          </w:p>
        </w:tc>
        <w:tc>
          <w:tcPr>
            <w:tcW w:w="1159" w:type="dxa"/>
          </w:tcPr>
          <w:p w14:paraId="45B2BB22"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0ED86CFE" w14:textId="77777777" w:rsidTr="000C732F">
        <w:tc>
          <w:tcPr>
            <w:tcW w:w="5812" w:type="dxa"/>
          </w:tcPr>
          <w:p w14:paraId="4C678C4B" w14:textId="77777777" w:rsidR="001F6190" w:rsidRPr="00CB2033" w:rsidRDefault="001F6190" w:rsidP="000C732F">
            <w:pPr>
              <w:spacing w:before="40"/>
              <w:rPr>
                <w:rFonts w:ascii="Times New Roman" w:hAnsi="Times New Roman"/>
                <w:lang w:val="fr-FR"/>
              </w:rPr>
            </w:pPr>
            <w:r w:rsidRPr="00CB2033">
              <w:rPr>
                <w:rFonts w:ascii="Times New Roman" w:hAnsi="Times New Roman"/>
                <w:spacing w:val="-4"/>
                <w:lang w:val="nl-NL"/>
              </w:rPr>
              <w:lastRenderedPageBreak/>
              <w:t>7. Dự kiến nguồn cải cách tiền lương:</w:t>
            </w:r>
          </w:p>
        </w:tc>
        <w:tc>
          <w:tcPr>
            <w:tcW w:w="1701" w:type="dxa"/>
          </w:tcPr>
          <w:p w14:paraId="3B7DEC58" w14:textId="31D11632" w:rsidR="001F6190" w:rsidRPr="00CB2033" w:rsidRDefault="00D32636" w:rsidP="000C732F">
            <w:pPr>
              <w:spacing w:before="40"/>
              <w:jc w:val="right"/>
              <w:rPr>
                <w:rFonts w:ascii="Times New Roman" w:hAnsi="Times New Roman"/>
              </w:rPr>
            </w:pPr>
            <w:r>
              <w:rPr>
                <w:rFonts w:ascii="Times New Roman" w:hAnsi="Times New Roman"/>
              </w:rPr>
              <w:t>8</w:t>
            </w:r>
            <w:r w:rsidR="001F6190" w:rsidRPr="00CB2033">
              <w:rPr>
                <w:rFonts w:ascii="Times New Roman" w:hAnsi="Times New Roman"/>
              </w:rPr>
              <w:t>0</w:t>
            </w:r>
          </w:p>
        </w:tc>
        <w:tc>
          <w:tcPr>
            <w:tcW w:w="1159" w:type="dxa"/>
          </w:tcPr>
          <w:p w14:paraId="68E0B04D"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5DC4177E" w14:textId="77777777" w:rsidTr="000C732F">
        <w:tc>
          <w:tcPr>
            <w:tcW w:w="5812" w:type="dxa"/>
          </w:tcPr>
          <w:p w14:paraId="1FD9F8C8" w14:textId="77777777" w:rsidR="001F6190" w:rsidRPr="00CB2033" w:rsidRDefault="001F6190" w:rsidP="000C732F">
            <w:pPr>
              <w:spacing w:before="40"/>
              <w:rPr>
                <w:rFonts w:ascii="Times New Roman" w:hAnsi="Times New Roman"/>
                <w:lang w:val="it-IT"/>
              </w:rPr>
            </w:pPr>
            <w:r w:rsidRPr="00CB2033">
              <w:rPr>
                <w:rFonts w:ascii="Times New Roman" w:hAnsi="Times New Roman"/>
                <w:lang w:val="nl-NL"/>
              </w:rPr>
              <w:t>8. Chi một số nhiệm vụ thường xuyên khác:</w:t>
            </w:r>
          </w:p>
        </w:tc>
        <w:tc>
          <w:tcPr>
            <w:tcW w:w="1701" w:type="dxa"/>
          </w:tcPr>
          <w:p w14:paraId="0829E674" w14:textId="588290A5" w:rsidR="001F6190" w:rsidRPr="00CB2033" w:rsidRDefault="004C272F" w:rsidP="000C732F">
            <w:pPr>
              <w:spacing w:before="40"/>
              <w:jc w:val="right"/>
              <w:rPr>
                <w:rFonts w:ascii="Times New Roman" w:hAnsi="Times New Roman"/>
                <w:lang w:val="it-IT"/>
              </w:rPr>
            </w:pPr>
            <w:r w:rsidRPr="00CB2033">
              <w:rPr>
                <w:rFonts w:ascii="Times New Roman" w:hAnsi="Times New Roman"/>
                <w:lang w:val="it-IT"/>
              </w:rPr>
              <w:t>9</w:t>
            </w:r>
            <w:r w:rsidR="00D32636">
              <w:rPr>
                <w:rFonts w:ascii="Times New Roman" w:hAnsi="Times New Roman"/>
                <w:lang w:val="it-IT"/>
              </w:rPr>
              <w:t>5</w:t>
            </w:r>
          </w:p>
        </w:tc>
        <w:tc>
          <w:tcPr>
            <w:tcW w:w="1159" w:type="dxa"/>
          </w:tcPr>
          <w:p w14:paraId="4A7AA2CB"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r w:rsidR="00CB2033" w:rsidRPr="00CB2033" w14:paraId="180C964F" w14:textId="77777777" w:rsidTr="000C732F">
        <w:tc>
          <w:tcPr>
            <w:tcW w:w="5812" w:type="dxa"/>
          </w:tcPr>
          <w:p w14:paraId="46C61D22"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it-IT"/>
              </w:rPr>
              <w:t>9. Chi nhiệm vụ từ thu chuyển nguồn:</w:t>
            </w:r>
          </w:p>
        </w:tc>
        <w:tc>
          <w:tcPr>
            <w:tcW w:w="1701" w:type="dxa"/>
          </w:tcPr>
          <w:p w14:paraId="39586B75" w14:textId="77777777" w:rsidR="001F6190" w:rsidRPr="00CB2033" w:rsidRDefault="001F6190" w:rsidP="000C732F">
            <w:pPr>
              <w:spacing w:before="40"/>
              <w:jc w:val="right"/>
              <w:rPr>
                <w:rFonts w:ascii="Times New Roman" w:hAnsi="Times New Roman"/>
                <w:lang w:val="vi-VN"/>
              </w:rPr>
            </w:pPr>
            <w:r w:rsidRPr="00CB2033">
              <w:rPr>
                <w:rFonts w:ascii="Times New Roman" w:hAnsi="Times New Roman"/>
                <w:lang w:val="it-IT"/>
              </w:rPr>
              <w:t>500</w:t>
            </w:r>
          </w:p>
        </w:tc>
        <w:tc>
          <w:tcPr>
            <w:tcW w:w="1159" w:type="dxa"/>
          </w:tcPr>
          <w:p w14:paraId="101F33A2" w14:textId="77777777" w:rsidR="001F6190" w:rsidRPr="00CB2033" w:rsidRDefault="001F6190" w:rsidP="000C732F">
            <w:pPr>
              <w:spacing w:before="40"/>
              <w:rPr>
                <w:rFonts w:ascii="Times New Roman" w:hAnsi="Times New Roman"/>
                <w:lang w:val="vi-VN"/>
              </w:rPr>
            </w:pPr>
            <w:r w:rsidRPr="00CB2033">
              <w:rPr>
                <w:rFonts w:ascii="Times New Roman" w:hAnsi="Times New Roman"/>
                <w:lang w:val="vi-VN"/>
              </w:rPr>
              <w:t>tỷ</w:t>
            </w:r>
            <w:r w:rsidRPr="00CB2033">
              <w:rPr>
                <w:rFonts w:ascii="Times New Roman" w:hAnsi="Times New Roman"/>
                <w:lang w:val="it-IT"/>
              </w:rPr>
              <w:t xml:space="preserve"> đồng</w:t>
            </w:r>
          </w:p>
        </w:tc>
      </w:tr>
    </w:tbl>
    <w:p w14:paraId="35EF20FA" w14:textId="527A20E1" w:rsidR="001F6190" w:rsidRPr="00CB2033" w:rsidRDefault="001F6190" w:rsidP="001F6190">
      <w:pPr>
        <w:spacing w:before="60"/>
        <w:jc w:val="center"/>
        <w:rPr>
          <w:rFonts w:ascii="Times New Roman" w:hAnsi="Times New Roman"/>
          <w:i/>
          <w:iCs/>
          <w:lang w:val="nl-NL"/>
        </w:rPr>
      </w:pPr>
      <w:r w:rsidRPr="00CB2033">
        <w:rPr>
          <w:rFonts w:ascii="Times New Roman" w:hAnsi="Times New Roman"/>
          <w:i/>
          <w:iCs/>
          <w:lang w:val="nl-NL"/>
        </w:rPr>
        <w:t xml:space="preserve">(Chi tiết theo các Phụ lục </w:t>
      </w:r>
      <w:r w:rsidR="00D32636">
        <w:rPr>
          <w:rFonts w:ascii="Times New Roman" w:hAnsi="Times New Roman"/>
          <w:i/>
          <w:iCs/>
          <w:lang w:val="nl-NL"/>
        </w:rPr>
        <w:t xml:space="preserve">số </w:t>
      </w:r>
      <w:r w:rsidRPr="00CB2033">
        <w:rPr>
          <w:rFonts w:ascii="Times New Roman" w:hAnsi="Times New Roman"/>
          <w:i/>
          <w:iCs/>
          <w:lang w:val="nl-NL"/>
        </w:rPr>
        <w:t>01, 02</w:t>
      </w:r>
      <w:r w:rsidR="004C272F" w:rsidRPr="00CB2033">
        <w:rPr>
          <w:rFonts w:ascii="Times New Roman" w:hAnsi="Times New Roman"/>
          <w:i/>
          <w:iCs/>
          <w:lang w:val="nl-NL"/>
        </w:rPr>
        <w:t xml:space="preserve">, </w:t>
      </w:r>
      <w:r w:rsidRPr="00CB2033">
        <w:rPr>
          <w:rFonts w:ascii="Times New Roman" w:hAnsi="Times New Roman"/>
          <w:i/>
          <w:iCs/>
          <w:lang w:val="nl-NL"/>
        </w:rPr>
        <w:t>03, 04, 05, 06, 07, 08</w:t>
      </w:r>
      <w:r w:rsidR="00826C54">
        <w:rPr>
          <w:rFonts w:ascii="Times New Roman" w:hAnsi="Times New Roman"/>
          <w:i/>
          <w:iCs/>
          <w:lang w:val="nl-NL"/>
        </w:rPr>
        <w:t>, 09, 10, 11, 12, 13</w:t>
      </w:r>
      <w:r w:rsidR="00065C04">
        <w:rPr>
          <w:rFonts w:ascii="Times New Roman" w:hAnsi="Times New Roman"/>
          <w:i/>
          <w:iCs/>
          <w:lang w:val="nl-NL"/>
        </w:rPr>
        <w:t>)</w:t>
      </w:r>
    </w:p>
    <w:p w14:paraId="31D0ED37" w14:textId="77777777" w:rsidR="001F6190" w:rsidRPr="00CB2033" w:rsidRDefault="001F6190" w:rsidP="007E75BD">
      <w:pPr>
        <w:spacing w:before="60"/>
        <w:ind w:firstLine="720"/>
        <w:jc w:val="both"/>
        <w:rPr>
          <w:rFonts w:ascii="Times New Roman" w:hAnsi="Times New Roman"/>
          <w:b/>
          <w:sz w:val="25"/>
          <w:szCs w:val="25"/>
          <w:lang w:val="fr-FR"/>
        </w:rPr>
      </w:pPr>
      <w:r w:rsidRPr="00CB2033">
        <w:rPr>
          <w:rFonts w:ascii="Times New Roman" w:hAnsi="Times New Roman"/>
          <w:b/>
          <w:sz w:val="25"/>
          <w:szCs w:val="25"/>
          <w:lang w:val="fr-FR"/>
        </w:rPr>
        <w:t>V. MỘT SỐ GIẢI PHÁP TRỌNG TÂM THỰC HIỆN DỰ TOÁN NGÂN SÁCH N</w:t>
      </w:r>
      <w:r w:rsidRPr="00CB2033">
        <w:rPr>
          <w:rFonts w:ascii="Times New Roman" w:hAnsi="Times New Roman" w:hint="eastAsia"/>
          <w:b/>
          <w:sz w:val="25"/>
          <w:szCs w:val="25"/>
          <w:lang w:val="fr-FR"/>
        </w:rPr>
        <w:t>Ă</w:t>
      </w:r>
      <w:r w:rsidRPr="00CB2033">
        <w:rPr>
          <w:rFonts w:ascii="Times New Roman" w:hAnsi="Times New Roman"/>
          <w:b/>
          <w:sz w:val="25"/>
          <w:szCs w:val="25"/>
          <w:lang w:val="fr-FR"/>
        </w:rPr>
        <w:t>M 2022</w:t>
      </w:r>
    </w:p>
    <w:p w14:paraId="37291B04" w14:textId="77777777" w:rsidR="001F6190" w:rsidRPr="00CB2033" w:rsidRDefault="001F6190" w:rsidP="007E75BD">
      <w:pPr>
        <w:spacing w:before="60"/>
        <w:ind w:firstLine="720"/>
        <w:jc w:val="both"/>
        <w:rPr>
          <w:rFonts w:ascii="Times New Roman" w:hAnsi="Times New Roman"/>
          <w:lang w:val="fr-FR"/>
        </w:rPr>
      </w:pPr>
      <w:r w:rsidRPr="00CB2033">
        <w:rPr>
          <w:rFonts w:ascii="Times New Roman" w:hAnsi="Times New Roman"/>
          <w:lang w:val="fr-FR"/>
        </w:rPr>
        <w:t xml:space="preserve">1. Tập trung </w:t>
      </w:r>
      <w:r w:rsidRPr="00CB2033">
        <w:rPr>
          <w:rFonts w:ascii="Times New Roman" w:hAnsi="Times New Roman"/>
          <w:lang w:val="nl-NL"/>
        </w:rPr>
        <w:t>lãnh đạo, tổ chức thực hiện quyết liệt các giải pháp thu, quản lý nguồn thu theo phân cấp, đảm bảo tiến độ; phấn đấu hoàn thành vượt mức nhiệm vụ thu ngân sách năm 2022, đảm bảo cả tổng mức và cơ cấu nguồn thu để thực hiện các nhiệm vụ chi, góp phần thực hiện tốt các mục tiêu phát triển kinh tế - xã hội của tỉnh.</w:t>
      </w:r>
    </w:p>
    <w:p w14:paraId="3EFE3F98" w14:textId="77777777" w:rsidR="001F6190" w:rsidRPr="00CB2033" w:rsidRDefault="001F6190" w:rsidP="007E75BD">
      <w:pPr>
        <w:spacing w:before="60"/>
        <w:ind w:firstLine="720"/>
        <w:jc w:val="both"/>
        <w:rPr>
          <w:rFonts w:ascii="Times New Roman" w:hAnsi="Times New Roman"/>
          <w:lang w:val="fr-FR"/>
        </w:rPr>
      </w:pPr>
      <w:r w:rsidRPr="00CB2033">
        <w:rPr>
          <w:rFonts w:ascii="Times New Roman" w:hAnsi="Times New Roman"/>
          <w:lang w:val="nl-NL"/>
        </w:rPr>
        <w:t xml:space="preserve">2. Chỉ đạo quản lý, điều hành chi ngân sách </w:t>
      </w:r>
      <w:r w:rsidRPr="00CB2033">
        <w:rPr>
          <w:rFonts w:ascii="Times New Roman" w:hAnsi="Times New Roman"/>
          <w:lang w:val="fr-FR"/>
        </w:rPr>
        <w:t>đảm bảo dự toán giao đầu năm, chặt chẽ, đúng chế độ quy định;</w:t>
      </w:r>
      <w:r w:rsidRPr="00CB2033">
        <w:rPr>
          <w:rFonts w:ascii="Times New Roman" w:hAnsi="Times New Roman"/>
          <w:lang w:val="nl-NL"/>
        </w:rPr>
        <w:t xml:space="preserve"> </w:t>
      </w:r>
      <w:r w:rsidRPr="00CB2033">
        <w:rPr>
          <w:rFonts w:ascii="Times New Roman" w:hAnsi="Times New Roman"/>
          <w:lang w:val="fr-FR"/>
        </w:rPr>
        <w:t>đáp ứng kinh phí cho các hoạt động hành chính, sự nghiệp các cấp, các ngành; các chế độ an sinh xã hội;</w:t>
      </w:r>
      <w:r w:rsidRPr="00CB2033">
        <w:rPr>
          <w:rFonts w:ascii="Times New Roman" w:hAnsi="Times New Roman"/>
          <w:lang w:val="nl-NL"/>
        </w:rPr>
        <w:t xml:space="preserve"> </w:t>
      </w:r>
      <w:r w:rsidRPr="00CB2033">
        <w:rPr>
          <w:rFonts w:ascii="Times New Roman" w:hAnsi="Times New Roman"/>
          <w:lang w:val="fr-FR"/>
        </w:rPr>
        <w:t>đảm bảo an ninh quốc phòng</w:t>
      </w:r>
      <w:r w:rsidRPr="00CB2033">
        <w:rPr>
          <w:rFonts w:ascii="Times New Roman" w:hAnsi="Times New Roman"/>
          <w:lang w:val="nl-NL"/>
        </w:rPr>
        <w:t xml:space="preserve"> và an toàn cân đối ngân sách địa phương.</w:t>
      </w:r>
    </w:p>
    <w:p w14:paraId="3ADA8D93" w14:textId="09462DFC" w:rsidR="001F6190" w:rsidRPr="00CB2033" w:rsidRDefault="001F6190" w:rsidP="007E75BD">
      <w:pPr>
        <w:spacing w:before="60"/>
        <w:ind w:firstLine="720"/>
        <w:jc w:val="both"/>
        <w:rPr>
          <w:rFonts w:ascii="Times New Roman" w:hAnsi="Times New Roman"/>
          <w:lang w:val="fr-FR"/>
        </w:rPr>
      </w:pPr>
      <w:r w:rsidRPr="00CB2033">
        <w:rPr>
          <w:rFonts w:ascii="Times New Roman" w:hAnsi="Times New Roman"/>
          <w:lang w:val="fr-FR"/>
        </w:rPr>
        <w:t xml:space="preserve">3. </w:t>
      </w:r>
      <w:r w:rsidR="00ED3BDB" w:rsidRPr="00CB2033">
        <w:rPr>
          <w:rFonts w:ascii="Times New Roman" w:hAnsi="Times New Roman"/>
          <w:lang w:val="fr-FR"/>
        </w:rPr>
        <w:t xml:space="preserve">Chỉ đạo </w:t>
      </w:r>
      <w:r w:rsidRPr="00CB2033">
        <w:rPr>
          <w:rFonts w:ascii="Times New Roman" w:hAnsi="Times New Roman"/>
          <w:lang w:val="fr-FR"/>
        </w:rPr>
        <w:t xml:space="preserve">hướng dẫn </w:t>
      </w:r>
      <w:r w:rsidR="006141EB" w:rsidRPr="00CB2033">
        <w:rPr>
          <w:rFonts w:ascii="Times New Roman" w:hAnsi="Times New Roman"/>
          <w:lang w:val="fr-FR"/>
        </w:rPr>
        <w:t xml:space="preserve">kịp thời </w:t>
      </w:r>
      <w:r w:rsidRPr="00CB2033">
        <w:rPr>
          <w:rFonts w:ascii="Times New Roman" w:hAnsi="Times New Roman"/>
          <w:lang w:val="fr-FR"/>
        </w:rPr>
        <w:t xml:space="preserve">các Nghị quyết của HĐND tỉnh, Quyết định của UBND tỉnh để thực hiện </w:t>
      </w:r>
      <w:r w:rsidR="006141EB" w:rsidRPr="00CB2033">
        <w:rPr>
          <w:rFonts w:ascii="Times New Roman" w:hAnsi="Times New Roman"/>
          <w:lang w:val="fr-FR"/>
        </w:rPr>
        <w:t xml:space="preserve">các </w:t>
      </w:r>
      <w:r w:rsidRPr="00CB2033">
        <w:rPr>
          <w:rFonts w:ascii="Times New Roman" w:hAnsi="Times New Roman"/>
          <w:lang w:val="fr-FR"/>
        </w:rPr>
        <w:t xml:space="preserve">cơ chế chính sách đảm bảo giải ngân các nguồn vốn, nhất là các cơ chế chính sách </w:t>
      </w:r>
      <w:r w:rsidR="001515E2" w:rsidRPr="00CB2033">
        <w:rPr>
          <w:rFonts w:ascii="Times New Roman" w:hAnsi="Times New Roman"/>
          <w:lang w:val="fr-FR"/>
        </w:rPr>
        <w:t xml:space="preserve">có </w:t>
      </w:r>
      <w:r w:rsidRPr="00CB2033">
        <w:rPr>
          <w:rFonts w:ascii="Times New Roman" w:hAnsi="Times New Roman"/>
          <w:lang w:val="fr-FR"/>
        </w:rPr>
        <w:t xml:space="preserve">lồng ghép </w:t>
      </w:r>
      <w:r w:rsidR="001515E2" w:rsidRPr="00CB2033">
        <w:rPr>
          <w:rFonts w:ascii="Times New Roman" w:hAnsi="Times New Roman"/>
          <w:lang w:val="fr-FR"/>
        </w:rPr>
        <w:t xml:space="preserve">thêm </w:t>
      </w:r>
      <w:r w:rsidRPr="00CB2033">
        <w:rPr>
          <w:rFonts w:ascii="Times New Roman" w:hAnsi="Times New Roman"/>
          <w:lang w:val="fr-FR"/>
        </w:rPr>
        <w:t xml:space="preserve">nguồn xã hội hóa và các nguồn vốn khác. Tiếp tục rà soát, xây dựng các cơ chế, chính sách theo </w:t>
      </w:r>
      <w:r w:rsidRPr="00CB2033">
        <w:rPr>
          <w:rFonts w:ascii="Times New Roman" w:hAnsi="Times New Roman"/>
        </w:rPr>
        <w:t>Kết luận số 23-KL/TU ngày 21/6/2021 của Ban Chấp hành Đảng bộ tỉnh về định hướng xây dựng chính sách giai đoạn 2021-2025</w:t>
      </w:r>
      <w:r w:rsidR="00E47854" w:rsidRPr="00CB2033">
        <w:rPr>
          <w:rFonts w:ascii="Times New Roman" w:hAnsi="Times New Roman"/>
        </w:rPr>
        <w:t xml:space="preserve"> và</w:t>
      </w:r>
      <w:r w:rsidRPr="00CB2033">
        <w:rPr>
          <w:rFonts w:ascii="Times New Roman" w:hAnsi="Times New Roman"/>
        </w:rPr>
        <w:t xml:space="preserve"> Kế hoạch số 260/KH-UBND ngày 21/7/2021 của UBND tỉnh, đảm bảo thống nhất, đồng bộ, phù hợp với thực tiễn và khả năng cân đối ngân sách của tỉnh, gắn với việc thực hiện mục tiêu, nhiệm vụ của Nghị quyết Đại hội Đảng bộ tỉnh lần thứ 19 và Kế hoạch phát triển kinh tế - xã hội của tỉnh giai đoạn 2021-2025.</w:t>
      </w:r>
    </w:p>
    <w:p w14:paraId="6D7614B2" w14:textId="5A0EC159" w:rsidR="001F6190" w:rsidRPr="00CB2033" w:rsidRDefault="001F6190" w:rsidP="007E75BD">
      <w:pPr>
        <w:spacing w:before="60"/>
        <w:ind w:firstLine="720"/>
        <w:jc w:val="both"/>
        <w:rPr>
          <w:rFonts w:ascii="Times New Roman" w:hAnsi="Times New Roman"/>
          <w:lang w:val="fr-FR"/>
        </w:rPr>
      </w:pPr>
      <w:r w:rsidRPr="00CB2033">
        <w:rPr>
          <w:rFonts w:ascii="Times New Roman" w:hAnsi="Times New Roman"/>
          <w:lang w:val="fr-FR"/>
        </w:rPr>
        <w:t xml:space="preserve">5. Chỉ </w:t>
      </w:r>
      <w:r w:rsidRPr="00CB2033">
        <w:rPr>
          <w:rFonts w:ascii="Times New Roman" w:hAnsi="Times New Roman" w:hint="eastAsia"/>
          <w:lang w:val="fr-FR"/>
        </w:rPr>
        <w:t>đ</w:t>
      </w:r>
      <w:r w:rsidRPr="00CB2033">
        <w:rPr>
          <w:rFonts w:ascii="Times New Roman" w:hAnsi="Times New Roman"/>
          <w:lang w:val="fr-FR"/>
        </w:rPr>
        <w:t xml:space="preserve">ạo </w:t>
      </w:r>
      <w:r w:rsidRPr="00CB2033">
        <w:rPr>
          <w:rFonts w:ascii="Times New Roman" w:hAnsi="Times New Roman" w:hint="eastAsia"/>
          <w:lang w:val="fr-FR"/>
        </w:rPr>
        <w:t>đ</w:t>
      </w:r>
      <w:r w:rsidRPr="00CB2033">
        <w:rPr>
          <w:rFonts w:ascii="Times New Roman" w:hAnsi="Times New Roman"/>
          <w:lang w:val="fr-FR"/>
        </w:rPr>
        <w:t xml:space="preserve">ịnh kỳ rà soát các nhiệm vụ chi, kiên quyết cắt giảm, </w:t>
      </w:r>
      <w:r w:rsidRPr="00CB2033">
        <w:rPr>
          <w:rFonts w:ascii="Times New Roman" w:hAnsi="Times New Roman" w:hint="eastAsia"/>
          <w:lang w:val="fr-FR"/>
        </w:rPr>
        <w:t>đ</w:t>
      </w:r>
      <w:r w:rsidRPr="00CB2033">
        <w:rPr>
          <w:rFonts w:ascii="Times New Roman" w:hAnsi="Times New Roman"/>
          <w:lang w:val="fr-FR"/>
        </w:rPr>
        <w:t xml:space="preserve">iều chuyển các nhiệm vụ chưa hiệu quả, chưa tiết kiệm ngân sách </w:t>
      </w:r>
      <w:r w:rsidRPr="00CB2033">
        <w:rPr>
          <w:rFonts w:ascii="Times New Roman" w:hAnsi="Times New Roman" w:hint="eastAsia"/>
          <w:lang w:val="fr-FR"/>
        </w:rPr>
        <w:t>đ</w:t>
      </w:r>
      <w:r w:rsidRPr="00CB2033">
        <w:rPr>
          <w:rFonts w:ascii="Times New Roman" w:hAnsi="Times New Roman"/>
          <w:lang w:val="fr-FR"/>
        </w:rPr>
        <w:t xml:space="preserve">ể thực hiện các nhiệm vụ, mục tiêu theo Nghị quyết Đại hội Đảng tỉnh lần thứ </w:t>
      </w:r>
      <w:r w:rsidR="00420DC1" w:rsidRPr="00CB2033">
        <w:rPr>
          <w:rFonts w:ascii="Times New Roman" w:hAnsi="Times New Roman"/>
          <w:lang w:val="fr-FR"/>
        </w:rPr>
        <w:t>XIX</w:t>
      </w:r>
      <w:r w:rsidRPr="00CB2033">
        <w:rPr>
          <w:rFonts w:ascii="Times New Roman" w:hAnsi="Times New Roman"/>
          <w:lang w:val="fr-FR"/>
        </w:rPr>
        <w:t>.</w:t>
      </w:r>
    </w:p>
    <w:p w14:paraId="6604D7C3" w14:textId="77777777" w:rsidR="001F6190" w:rsidRPr="00CB2033" w:rsidRDefault="001F6190" w:rsidP="007E75BD">
      <w:pPr>
        <w:spacing w:before="60"/>
        <w:ind w:firstLine="720"/>
        <w:jc w:val="both"/>
        <w:rPr>
          <w:rFonts w:ascii="Times New Roman" w:hAnsi="Times New Roman"/>
          <w:lang w:val="fr-FR"/>
        </w:rPr>
      </w:pPr>
      <w:r w:rsidRPr="00CB2033">
        <w:rPr>
          <w:rFonts w:ascii="Times New Roman" w:hAnsi="Times New Roman"/>
          <w:lang w:val="nl-NL"/>
        </w:rPr>
        <w:t>6. Thực hiện có hiệu quả các nhóm nhiệm vụ, giải pháp trọng tâm đẩy nhanh tiến độ thực hiện và giải ngân vốn đầu tư công;</w:t>
      </w:r>
      <w:r w:rsidRPr="00CB2033">
        <w:rPr>
          <w:rFonts w:ascii="Times New Roman" w:hAnsi="Times New Roman"/>
        </w:rPr>
        <w:t xml:space="preserve"> rút ngắn thời gian xử lý các thủ tục đầu tư công; kiểm tra, tháo gỡ khó khăn, vướng mắc, nhất là công tác GPMB, vướng mắc một số dự án trọng điểm, có quy mô lớn quyết định đến tăng trưởng kinh tế và tác động thu ngân sách; kiên quyết </w:t>
      </w:r>
      <w:r w:rsidRPr="00CB2033">
        <w:rPr>
          <w:rFonts w:ascii="Times New Roman" w:hAnsi="Times New Roman"/>
          <w:lang w:val="nl-NL"/>
        </w:rPr>
        <w:t>điều chuyển kế hoạch vốn đối với các dự án quá chậm về tiến độ.</w:t>
      </w:r>
    </w:p>
    <w:p w14:paraId="62D651A5" w14:textId="77777777" w:rsidR="001F6190" w:rsidRPr="00CB2033" w:rsidRDefault="001F6190" w:rsidP="007E75BD">
      <w:pPr>
        <w:spacing w:before="60"/>
        <w:ind w:firstLine="720"/>
        <w:jc w:val="both"/>
        <w:rPr>
          <w:rFonts w:ascii="Times New Roman" w:hAnsi="Times New Roman"/>
          <w:lang w:val="fr-FR"/>
        </w:rPr>
      </w:pPr>
      <w:r w:rsidRPr="00CB2033">
        <w:rPr>
          <w:rFonts w:ascii="Times New Roman" w:hAnsi="Times New Roman"/>
          <w:lang w:val="fr-FR"/>
        </w:rPr>
        <w:t xml:space="preserve">7. </w:t>
      </w:r>
      <w:r w:rsidRPr="00CB2033">
        <w:rPr>
          <w:rFonts w:ascii="Times New Roman" w:hAnsi="Times New Roman"/>
          <w:lang w:val="nl-NL"/>
        </w:rPr>
        <w:t xml:space="preserve">Tăng cường công tác quản lý tài chính - ngân sách trên các lĩnh vực: ngân sách; tài chính </w:t>
      </w:r>
      <w:r w:rsidRPr="00CB2033">
        <w:rPr>
          <w:rFonts w:ascii="Times New Roman" w:hAnsi="Times New Roman"/>
        </w:rPr>
        <w:t>đầu tư; tài chính doanh nghiệp; lĩnh vực giá, quản lý tài sản công</w:t>
      </w:r>
      <w:r w:rsidRPr="00CB2033">
        <w:rPr>
          <w:rFonts w:ascii="Times New Roman" w:hAnsi="Times New Roman"/>
          <w:lang w:val="nl-NL"/>
        </w:rPr>
        <w:t xml:space="preserve">; gắn với việc thực hiện chương trình thực hành tiết kiệm, chống lãng phí, </w:t>
      </w:r>
      <w:r w:rsidRPr="00CB2033">
        <w:rPr>
          <w:rFonts w:ascii="Times New Roman" w:hAnsi="Times New Roman"/>
          <w:lang w:val="fr-FR"/>
        </w:rPr>
        <w:t xml:space="preserve">công khai, minh bạch trong quản lý tài chính, ngân sách; </w:t>
      </w:r>
      <w:r w:rsidRPr="00CB2033">
        <w:rPr>
          <w:rFonts w:ascii="Times New Roman" w:hAnsi="Times New Roman"/>
          <w:lang w:val="nl-NL"/>
        </w:rPr>
        <w:t>tăng cường kỷ cương, kỷ luật tài chính</w:t>
      </w:r>
      <w:r w:rsidRPr="00CB2033">
        <w:rPr>
          <w:rFonts w:ascii="Times New Roman" w:hAnsi="Times New Roman"/>
          <w:lang w:val="sq-AL"/>
        </w:rPr>
        <w:t>,</w:t>
      </w:r>
      <w:r w:rsidRPr="00CB2033">
        <w:rPr>
          <w:rFonts w:ascii="Times New Roman" w:hAnsi="Times New Roman"/>
          <w:lang w:val="pl-PL"/>
        </w:rPr>
        <w:t xml:space="preserve"> góp phần quan trọng thực hiện </w:t>
      </w:r>
      <w:r w:rsidRPr="00CB2033">
        <w:rPr>
          <w:rFonts w:ascii="Times New Roman" w:hAnsi="Times New Roman"/>
          <w:lang w:val="sq-AL"/>
        </w:rPr>
        <w:t>“nhiệm vụ kép” - vừa phòng chống dịch, vừa phát triển kinh tế - xã hội, đảm bảo đời sống nhân dân.</w:t>
      </w:r>
      <w:r w:rsidRPr="00CB2033">
        <w:rPr>
          <w:rFonts w:ascii="Times New Roman" w:hAnsi="Times New Roman"/>
          <w:lang w:val="fr-FR"/>
        </w:rPr>
        <w:t>/.</w:t>
      </w:r>
    </w:p>
    <w:p w14:paraId="6B2CFAFF" w14:textId="77777777" w:rsidR="00C90DCA" w:rsidRPr="00C13D85" w:rsidRDefault="00C90DCA" w:rsidP="00692515">
      <w:pPr>
        <w:spacing w:before="60"/>
        <w:ind w:firstLine="720"/>
        <w:jc w:val="right"/>
        <w:rPr>
          <w:rFonts w:ascii="Times New Roman" w:hAnsi="Times New Roman"/>
          <w:b/>
          <w:sz w:val="10"/>
          <w:lang w:val="fr-FR"/>
        </w:rPr>
      </w:pPr>
    </w:p>
    <w:p w14:paraId="5306FFCE" w14:textId="74E45410" w:rsidR="00692515" w:rsidRPr="00CB2033" w:rsidRDefault="00C13D85" w:rsidP="00C13D85">
      <w:pPr>
        <w:spacing w:before="60"/>
        <w:ind w:firstLine="720"/>
        <w:jc w:val="center"/>
        <w:rPr>
          <w:rFonts w:ascii="Times New Roman" w:hAnsi="Times New Roman"/>
          <w:b/>
          <w:sz w:val="26"/>
          <w:lang w:val="fr-FR"/>
        </w:rPr>
      </w:pPr>
      <w:r>
        <w:rPr>
          <w:rFonts w:ascii="Times New Roman" w:hAnsi="Times New Roman"/>
          <w:b/>
          <w:sz w:val="26"/>
          <w:lang w:val="fr-FR"/>
        </w:rPr>
        <w:t xml:space="preserve">                                                               </w:t>
      </w:r>
      <w:r w:rsidR="00692515" w:rsidRPr="00CB2033">
        <w:rPr>
          <w:rFonts w:ascii="Times New Roman" w:hAnsi="Times New Roman"/>
          <w:b/>
          <w:sz w:val="26"/>
          <w:lang w:val="fr-FR"/>
        </w:rPr>
        <w:t>ỦY BAN NHÂN DÂN TỈNH</w:t>
      </w:r>
    </w:p>
    <w:sectPr w:rsidR="00692515" w:rsidRPr="00CB2033" w:rsidSect="007E75BD">
      <w:headerReference w:type="default" r:id="rId8"/>
      <w:footerReference w:type="even" r:id="rId9"/>
      <w:footerReference w:type="default" r:id="rId10"/>
      <w:pgSz w:w="11909" w:h="16834" w:code="9"/>
      <w:pgMar w:top="1191" w:right="1134" w:bottom="1191" w:left="164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0BBE" w14:textId="77777777" w:rsidR="00715142" w:rsidRDefault="00715142">
      <w:r>
        <w:separator/>
      </w:r>
    </w:p>
  </w:endnote>
  <w:endnote w:type="continuationSeparator" w:id="0">
    <w:p w14:paraId="5B856FC4" w14:textId="77777777" w:rsidR="00715142" w:rsidRDefault="0071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B9A4" w14:textId="77777777" w:rsidR="00713799" w:rsidRDefault="00713799" w:rsidP="00995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075E9" w14:textId="77777777" w:rsidR="00713799" w:rsidRDefault="00713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5ED4" w14:textId="77777777" w:rsidR="00713799" w:rsidRDefault="0071379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785A" w14:textId="77777777" w:rsidR="00715142" w:rsidRDefault="00715142">
      <w:r>
        <w:separator/>
      </w:r>
    </w:p>
  </w:footnote>
  <w:footnote w:type="continuationSeparator" w:id="0">
    <w:p w14:paraId="29357738" w14:textId="77777777" w:rsidR="00715142" w:rsidRDefault="00715142">
      <w:r>
        <w:continuationSeparator/>
      </w:r>
    </w:p>
  </w:footnote>
  <w:footnote w:id="1">
    <w:p w14:paraId="72F28CE7" w14:textId="77777777" w:rsidR="0066241D" w:rsidRPr="000C5AEC" w:rsidRDefault="0066241D" w:rsidP="0066241D">
      <w:pPr>
        <w:pStyle w:val="FootnoteText"/>
        <w:ind w:firstLine="567"/>
        <w:jc w:val="both"/>
        <w:rPr>
          <w:rFonts w:ascii="Times New Roman" w:hAnsi="Times New Roman"/>
        </w:rPr>
      </w:pPr>
      <w:r w:rsidRPr="000C5AEC">
        <w:rPr>
          <w:rStyle w:val="FootnoteReference"/>
          <w:rFonts w:ascii="Times New Roman" w:hAnsi="Times New Roman"/>
        </w:rPr>
        <w:footnoteRef/>
      </w:r>
      <w:r w:rsidRPr="000C5AEC">
        <w:rPr>
          <w:rFonts w:ascii="Times New Roman" w:hAnsi="Times New Roman"/>
        </w:rPr>
        <w:t xml:space="preserve"> </w:t>
      </w:r>
      <w:r>
        <w:rPr>
          <w:rFonts w:ascii="Times New Roman" w:hAnsi="Times New Roman"/>
        </w:rPr>
        <w:t>N</w:t>
      </w:r>
      <w:r w:rsidRPr="000C5AEC">
        <w:rPr>
          <w:rFonts w:ascii="Times New Roman" w:hAnsi="Times New Roman"/>
          <w:lang w:val="nl-NL"/>
        </w:rPr>
        <w:t>ếu loại trừ khoản thu từ</w:t>
      </w:r>
      <w:r w:rsidRPr="000C5AEC">
        <w:rPr>
          <w:rFonts w:ascii="Times New Roman" w:hAnsi="Times New Roman"/>
        </w:rPr>
        <w:t xml:space="preserve"> </w:t>
      </w:r>
      <w:r w:rsidRPr="000C5AEC">
        <w:rPr>
          <w:rFonts w:ascii="Times New Roman" w:hAnsi="Times New Roman"/>
          <w:lang w:val="nl-NL"/>
        </w:rPr>
        <w:t xml:space="preserve">xử lý kiến nghị thanh tra thuế Formosa, thu thuế, phí, thu khác ước đạt </w:t>
      </w:r>
      <w:r>
        <w:rPr>
          <w:rFonts w:ascii="Times New Roman" w:hAnsi="Times New Roman"/>
          <w:lang w:val="nl-NL"/>
        </w:rPr>
        <w:t>5.100</w:t>
      </w:r>
      <w:r w:rsidRPr="000C5AEC">
        <w:rPr>
          <w:rFonts w:ascii="Times New Roman" w:hAnsi="Times New Roman"/>
          <w:lang w:val="nl-NL"/>
        </w:rPr>
        <w:t xml:space="preserve"> tỷ đồng, bằng </w:t>
      </w:r>
      <w:r>
        <w:rPr>
          <w:rFonts w:ascii="Times New Roman" w:hAnsi="Times New Roman"/>
          <w:lang w:val="nl-NL"/>
        </w:rPr>
        <w:t>118,1</w:t>
      </w:r>
      <w:r w:rsidRPr="000C5AEC">
        <w:rPr>
          <w:rFonts w:ascii="Times New Roman" w:hAnsi="Times New Roman"/>
          <w:lang w:val="nl-NL"/>
        </w:rPr>
        <w:t>% so với cùng kỳ 2020</w:t>
      </w:r>
      <w:r>
        <w:rPr>
          <w:rFonts w:ascii="Times New Roman" w:hAnsi="Times New Roman"/>
          <w:lang w:val="nl-NL"/>
        </w:rPr>
        <w:t xml:space="preserve"> (khoản thu này năm 2020 là 1.279 tỷ đồng).</w:t>
      </w:r>
    </w:p>
  </w:footnote>
  <w:footnote w:id="2">
    <w:p w14:paraId="5E1474CD" w14:textId="67361264" w:rsidR="0066241D" w:rsidRPr="00FD1623" w:rsidRDefault="0066241D" w:rsidP="0066241D">
      <w:pPr>
        <w:pStyle w:val="FootnoteText"/>
        <w:ind w:firstLine="567"/>
        <w:jc w:val="both"/>
        <w:rPr>
          <w:rFonts w:ascii="Times New Roman" w:hAnsi="Times New Roman"/>
        </w:rPr>
      </w:pPr>
      <w:r w:rsidRPr="00FD1623">
        <w:rPr>
          <w:rStyle w:val="FootnoteReference"/>
          <w:rFonts w:ascii="Times New Roman" w:hAnsi="Times New Roman"/>
        </w:rPr>
        <w:footnoteRef/>
      </w:r>
      <w:r w:rsidRPr="00FD1623">
        <w:rPr>
          <w:rFonts w:ascii="Times New Roman" w:hAnsi="Times New Roman"/>
        </w:rPr>
        <w:t xml:space="preserve"> </w:t>
      </w:r>
      <w:r>
        <w:rPr>
          <w:rFonts w:ascii="Times New Roman" w:hAnsi="Times New Roman"/>
        </w:rPr>
        <w:t xml:space="preserve">Thu từ </w:t>
      </w:r>
      <w:r>
        <w:rPr>
          <w:rFonts w:ascii="Times New Roman" w:hAnsi="Times New Roman"/>
          <w:lang w:val="fr-FR"/>
        </w:rPr>
        <w:t>doanh nghiệp có vốn đầu tư nước ngoài</w:t>
      </w:r>
      <w:r w:rsidRPr="000D226B">
        <w:rPr>
          <w:rFonts w:ascii="Times New Roman" w:hAnsi="Times New Roman"/>
          <w:spacing w:val="-2"/>
          <w:lang w:val="nl-NL"/>
        </w:rPr>
        <w:t xml:space="preserve"> </w:t>
      </w:r>
      <w:r>
        <w:rPr>
          <w:rFonts w:ascii="Times New Roman" w:hAnsi="Times New Roman"/>
          <w:spacing w:val="-2"/>
          <w:lang w:val="nl-NL"/>
        </w:rPr>
        <w:t>(Ư</w:t>
      </w:r>
      <w:r w:rsidRPr="00FD1623">
        <w:rPr>
          <w:rFonts w:ascii="Times New Roman" w:hAnsi="Times New Roman"/>
          <w:spacing w:val="-2"/>
          <w:lang w:val="nl-NL"/>
        </w:rPr>
        <w:t xml:space="preserve">ớc đạt </w:t>
      </w:r>
      <w:r>
        <w:rPr>
          <w:rFonts w:ascii="Times New Roman" w:hAnsi="Times New Roman"/>
          <w:spacing w:val="-2"/>
          <w:lang w:val="nl-NL"/>
        </w:rPr>
        <w:t>1.227/1.843</w:t>
      </w:r>
      <w:r w:rsidRPr="00FD1623">
        <w:rPr>
          <w:rFonts w:ascii="Times New Roman" w:hAnsi="Times New Roman"/>
          <w:spacing w:val="-2"/>
          <w:lang w:val="nl-NL"/>
        </w:rPr>
        <w:t xml:space="preserve"> tỷ đồng, bằng </w:t>
      </w:r>
      <w:r>
        <w:rPr>
          <w:rFonts w:ascii="Times New Roman" w:hAnsi="Times New Roman"/>
          <w:spacing w:val="-2"/>
          <w:lang w:val="nl-NL"/>
        </w:rPr>
        <w:t>67</w:t>
      </w:r>
      <w:r w:rsidRPr="00FD1623">
        <w:rPr>
          <w:rFonts w:ascii="Times New Roman" w:hAnsi="Times New Roman"/>
          <w:spacing w:val="-2"/>
          <w:lang w:val="nl-NL"/>
        </w:rPr>
        <w:t>% dự toán tỉnh giao</w:t>
      </w:r>
      <w:r>
        <w:rPr>
          <w:rFonts w:ascii="Times New Roman" w:hAnsi="Times New Roman"/>
          <w:spacing w:val="-2"/>
          <w:lang w:val="nl-NL"/>
        </w:rPr>
        <w:t>); thu cấp quyền khai thác khoáng sản (ước đạt 746/770 tỷ đồng, bằng 97% dự toán tỉnh giao).</w:t>
      </w:r>
    </w:p>
  </w:footnote>
  <w:footnote w:id="3">
    <w:p w14:paraId="1705C5A4" w14:textId="77777777" w:rsidR="00B629EC" w:rsidRPr="005E0FB9" w:rsidRDefault="00B629EC" w:rsidP="00B629EC">
      <w:pPr>
        <w:pStyle w:val="FootnoteText"/>
        <w:ind w:firstLine="709"/>
        <w:jc w:val="both"/>
        <w:rPr>
          <w:rFonts w:ascii="Times New Roman" w:hAnsi="Times New Roman"/>
        </w:rPr>
      </w:pPr>
      <w:r w:rsidRPr="005E0FB9">
        <w:rPr>
          <w:rStyle w:val="FootnoteReference"/>
          <w:rFonts w:ascii="Times New Roman" w:hAnsi="Times New Roman"/>
        </w:rPr>
        <w:footnoteRef/>
      </w:r>
      <w:r w:rsidRPr="005E0FB9">
        <w:rPr>
          <w:rFonts w:ascii="Times New Roman" w:hAnsi="Times New Roman"/>
        </w:rPr>
        <w:t xml:space="preserve"> </w:t>
      </w:r>
      <w:r>
        <w:rPr>
          <w:rFonts w:ascii="Times New Roman" w:hAnsi="Times New Roman"/>
        </w:rPr>
        <w:t>Theo q</w:t>
      </w:r>
      <w:r w:rsidRPr="005E0FB9">
        <w:rPr>
          <w:rFonts w:ascii="Times New Roman" w:hAnsi="Times New Roman"/>
        </w:rPr>
        <w:t>uyết định số 2254/QĐ-TTg ngày 30/12/2020 của Thủ tướng Chính phủ</w:t>
      </w:r>
      <w:r>
        <w:rPr>
          <w:rFonts w:ascii="Times New Roman" w:hAnsi="Times New Roman"/>
        </w:rPr>
        <w:t xml:space="preserve"> và </w:t>
      </w:r>
      <w:r w:rsidRPr="005E0FB9">
        <w:rPr>
          <w:rFonts w:ascii="Times New Roman" w:hAnsi="Times New Roman"/>
        </w:rPr>
        <w:t>Quyết định số 06/2021/QĐ-UBND ngày 09/02/2021</w:t>
      </w:r>
      <w:r>
        <w:rPr>
          <w:rFonts w:ascii="Times New Roman" w:hAnsi="Times New Roman"/>
        </w:rPr>
        <w:t xml:space="preserve"> của UBND tỉnh.</w:t>
      </w:r>
      <w:r w:rsidRPr="005E0FB9">
        <w:rPr>
          <w:rFonts w:ascii="Times New Roman" w:hAnsi="Times New Roman"/>
        </w:rPr>
        <w:t xml:space="preserve"> </w:t>
      </w:r>
    </w:p>
  </w:footnote>
  <w:footnote w:id="4">
    <w:p w14:paraId="537BDAE6" w14:textId="77777777" w:rsidR="00B629EC" w:rsidRPr="005E0FB9" w:rsidRDefault="00B629EC" w:rsidP="00B629EC">
      <w:pPr>
        <w:pStyle w:val="FootnoteText"/>
        <w:ind w:firstLine="709"/>
        <w:jc w:val="both"/>
        <w:rPr>
          <w:rFonts w:ascii="Times New Roman" w:hAnsi="Times New Roman"/>
        </w:rPr>
      </w:pPr>
      <w:r w:rsidRPr="005E0FB9">
        <w:rPr>
          <w:rStyle w:val="FootnoteReference"/>
          <w:rFonts w:ascii="Times New Roman" w:hAnsi="Times New Roman"/>
        </w:rPr>
        <w:footnoteRef/>
      </w:r>
      <w:r w:rsidRPr="005E0FB9">
        <w:rPr>
          <w:rFonts w:ascii="Times New Roman" w:hAnsi="Times New Roman"/>
        </w:rPr>
        <w:t xml:space="preserve"> Trong đó: Ngân sách Trung ương, ngân sách tỉnh: 1.093.917.000 đồng (tương đương 90% tổng kinh phí); Ngân sách cấp huyện: 121.546.000 đồng (tương đương 10% tổng kinh phí)</w:t>
      </w:r>
    </w:p>
  </w:footnote>
  <w:footnote w:id="5">
    <w:p w14:paraId="0EF80DF3" w14:textId="77777777" w:rsidR="002D0521" w:rsidRPr="00561E43" w:rsidRDefault="002D0521" w:rsidP="002D0521">
      <w:pPr>
        <w:pStyle w:val="FootnoteText"/>
        <w:ind w:firstLine="284"/>
        <w:jc w:val="both"/>
        <w:rPr>
          <w:rFonts w:ascii="Times New Roman" w:hAnsi="Times New Roman"/>
        </w:rPr>
      </w:pPr>
      <w:r w:rsidRPr="00561E43">
        <w:rPr>
          <w:rStyle w:val="FootnoteReference"/>
          <w:rFonts w:ascii="Times New Roman" w:hAnsi="Times New Roman"/>
        </w:rPr>
        <w:footnoteRef/>
      </w:r>
      <w:r w:rsidRPr="00561E43">
        <w:rPr>
          <w:rFonts w:ascii="Times New Roman" w:hAnsi="Times New Roman"/>
        </w:rPr>
        <w:t xml:space="preserve"> Tại Văn bản số 102-CV/BCS ngày 09/6/2021 của Ban Cán sự Đảng UBND tỉnh.</w:t>
      </w:r>
    </w:p>
  </w:footnote>
  <w:footnote w:id="6">
    <w:p w14:paraId="0F2C1CBE" w14:textId="77777777" w:rsidR="0066241D" w:rsidRPr="00451150" w:rsidRDefault="0066241D" w:rsidP="0066241D">
      <w:pPr>
        <w:pStyle w:val="FootnoteText"/>
        <w:ind w:firstLine="709"/>
        <w:jc w:val="both"/>
        <w:rPr>
          <w:rFonts w:ascii="Times New Roman" w:hAnsi="Times New Roman"/>
        </w:rPr>
      </w:pPr>
      <w:r w:rsidRPr="00451150">
        <w:rPr>
          <w:rStyle w:val="FootnoteReference"/>
          <w:rFonts w:ascii="Times New Roman" w:hAnsi="Times New Roman"/>
        </w:rPr>
        <w:footnoteRef/>
      </w:r>
      <w:r w:rsidRPr="00451150">
        <w:rPr>
          <w:rFonts w:ascii="Times New Roman" w:hAnsi="Times New Roman"/>
        </w:rPr>
        <w:t xml:space="preserve"> S</w:t>
      </w:r>
      <w:r>
        <w:rPr>
          <w:rFonts w:ascii="Times New Roman" w:hAnsi="Times New Roman"/>
        </w:rPr>
        <w:t>ản phẩm của Formosa chủ yếu xuất khẩu nên không phát sinh thuế VAT trong nước; tuy nhiên, 6 tháng đầu năm giá thép tăng mạnh, công ty bán ra trong nước nên phát sinh thuế VAT; trong 6 tháng cuối năm không phát sinh nghĩa vụ nộp thuế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404887"/>
      <w:docPartObj>
        <w:docPartGallery w:val="Page Numbers (Top of Page)"/>
        <w:docPartUnique/>
      </w:docPartObj>
    </w:sdtPr>
    <w:sdtEndPr>
      <w:rPr>
        <w:rFonts w:ascii="Times New Roman" w:hAnsi="Times New Roman"/>
        <w:noProof/>
        <w:sz w:val="26"/>
      </w:rPr>
    </w:sdtEndPr>
    <w:sdtContent>
      <w:p w14:paraId="661F6EF3" w14:textId="7674E4A9" w:rsidR="00717DBC" w:rsidRPr="00717DBC" w:rsidRDefault="00717DBC">
        <w:pPr>
          <w:pStyle w:val="Header"/>
          <w:jc w:val="center"/>
          <w:rPr>
            <w:rFonts w:ascii="Times New Roman" w:hAnsi="Times New Roman"/>
            <w:sz w:val="26"/>
          </w:rPr>
        </w:pPr>
        <w:r w:rsidRPr="00717DBC">
          <w:rPr>
            <w:rFonts w:ascii="Times New Roman" w:hAnsi="Times New Roman"/>
            <w:sz w:val="26"/>
          </w:rPr>
          <w:fldChar w:fldCharType="begin"/>
        </w:r>
        <w:r w:rsidRPr="00717DBC">
          <w:rPr>
            <w:rFonts w:ascii="Times New Roman" w:hAnsi="Times New Roman"/>
            <w:sz w:val="26"/>
          </w:rPr>
          <w:instrText xml:space="preserve"> PAGE   \* MERGEFORMAT </w:instrText>
        </w:r>
        <w:r w:rsidRPr="00717DBC">
          <w:rPr>
            <w:rFonts w:ascii="Times New Roman" w:hAnsi="Times New Roman"/>
            <w:sz w:val="26"/>
          </w:rPr>
          <w:fldChar w:fldCharType="separate"/>
        </w:r>
        <w:r w:rsidR="00DD762E">
          <w:rPr>
            <w:rFonts w:ascii="Times New Roman" w:hAnsi="Times New Roman"/>
            <w:noProof/>
            <w:sz w:val="26"/>
          </w:rPr>
          <w:t>5</w:t>
        </w:r>
        <w:r w:rsidRPr="00717DBC">
          <w:rPr>
            <w:rFonts w:ascii="Times New Roman" w:hAnsi="Times New Roman"/>
            <w:noProof/>
            <w:sz w:val="26"/>
          </w:rPr>
          <w:fldChar w:fldCharType="end"/>
        </w:r>
      </w:p>
    </w:sdtContent>
  </w:sdt>
  <w:p w14:paraId="5EF042E2" w14:textId="77777777" w:rsidR="00717DBC" w:rsidRDefault="0071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356A3"/>
    <w:multiLevelType w:val="hybridMultilevel"/>
    <w:tmpl w:val="B9C8A41C"/>
    <w:lvl w:ilvl="0" w:tplc="A1FCCF2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42C82D3C"/>
    <w:multiLevelType w:val="hybridMultilevel"/>
    <w:tmpl w:val="B0262910"/>
    <w:lvl w:ilvl="0" w:tplc="D3088AD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5B2869C3"/>
    <w:multiLevelType w:val="hybridMultilevel"/>
    <w:tmpl w:val="B008B96E"/>
    <w:lvl w:ilvl="0" w:tplc="C762B4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8" w15:restartNumberingAfterBreak="0">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9"/>
  </w:num>
  <w:num w:numId="6">
    <w:abstractNumId w:val="10"/>
  </w:num>
  <w:num w:numId="7">
    <w:abstractNumId w:val="3"/>
  </w:num>
  <w:num w:numId="8">
    <w:abstractNumId w:val="2"/>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659"/>
    <w:rsid w:val="0000288D"/>
    <w:rsid w:val="0000497D"/>
    <w:rsid w:val="00006878"/>
    <w:rsid w:val="00011F27"/>
    <w:rsid w:val="00013F53"/>
    <w:rsid w:val="000145E0"/>
    <w:rsid w:val="00014D4F"/>
    <w:rsid w:val="00014FE9"/>
    <w:rsid w:val="00015139"/>
    <w:rsid w:val="000154FB"/>
    <w:rsid w:val="000163EA"/>
    <w:rsid w:val="00020CD0"/>
    <w:rsid w:val="00025194"/>
    <w:rsid w:val="00026C15"/>
    <w:rsid w:val="00026C89"/>
    <w:rsid w:val="000305B0"/>
    <w:rsid w:val="000315C6"/>
    <w:rsid w:val="00035394"/>
    <w:rsid w:val="000371E9"/>
    <w:rsid w:val="00040990"/>
    <w:rsid w:val="0004167C"/>
    <w:rsid w:val="00044F5D"/>
    <w:rsid w:val="000466CB"/>
    <w:rsid w:val="00046972"/>
    <w:rsid w:val="000469D8"/>
    <w:rsid w:val="00047D0B"/>
    <w:rsid w:val="00050598"/>
    <w:rsid w:val="000513F3"/>
    <w:rsid w:val="00052DDD"/>
    <w:rsid w:val="00053253"/>
    <w:rsid w:val="00053E06"/>
    <w:rsid w:val="00064C07"/>
    <w:rsid w:val="00065060"/>
    <w:rsid w:val="0006516F"/>
    <w:rsid w:val="00065C04"/>
    <w:rsid w:val="00072EDA"/>
    <w:rsid w:val="00073A2C"/>
    <w:rsid w:val="000831B3"/>
    <w:rsid w:val="00084737"/>
    <w:rsid w:val="0009101D"/>
    <w:rsid w:val="0009311F"/>
    <w:rsid w:val="00094306"/>
    <w:rsid w:val="00095303"/>
    <w:rsid w:val="00097472"/>
    <w:rsid w:val="000A1B90"/>
    <w:rsid w:val="000A2DD0"/>
    <w:rsid w:val="000A65C3"/>
    <w:rsid w:val="000B2749"/>
    <w:rsid w:val="000B2865"/>
    <w:rsid w:val="000C07F9"/>
    <w:rsid w:val="000C1821"/>
    <w:rsid w:val="000C1A2F"/>
    <w:rsid w:val="000C488A"/>
    <w:rsid w:val="000C52E6"/>
    <w:rsid w:val="000C5AEC"/>
    <w:rsid w:val="000C6B8B"/>
    <w:rsid w:val="000D1069"/>
    <w:rsid w:val="000D226B"/>
    <w:rsid w:val="000D5080"/>
    <w:rsid w:val="000D791C"/>
    <w:rsid w:val="000E0B1B"/>
    <w:rsid w:val="000E1933"/>
    <w:rsid w:val="000E2206"/>
    <w:rsid w:val="000E2FEA"/>
    <w:rsid w:val="000E3E6B"/>
    <w:rsid w:val="000E55F1"/>
    <w:rsid w:val="000F2448"/>
    <w:rsid w:val="000F2818"/>
    <w:rsid w:val="000F386A"/>
    <w:rsid w:val="000F3FE1"/>
    <w:rsid w:val="000F4CF8"/>
    <w:rsid w:val="000F56A3"/>
    <w:rsid w:val="000F7FF5"/>
    <w:rsid w:val="0010001F"/>
    <w:rsid w:val="00102755"/>
    <w:rsid w:val="00110D52"/>
    <w:rsid w:val="00120A26"/>
    <w:rsid w:val="00124465"/>
    <w:rsid w:val="00124889"/>
    <w:rsid w:val="00124C81"/>
    <w:rsid w:val="001301A7"/>
    <w:rsid w:val="00132F87"/>
    <w:rsid w:val="00134407"/>
    <w:rsid w:val="001360A0"/>
    <w:rsid w:val="0013679D"/>
    <w:rsid w:val="00136E72"/>
    <w:rsid w:val="0013791B"/>
    <w:rsid w:val="001406AD"/>
    <w:rsid w:val="001413CF"/>
    <w:rsid w:val="0014205B"/>
    <w:rsid w:val="001441D1"/>
    <w:rsid w:val="001468CA"/>
    <w:rsid w:val="00150551"/>
    <w:rsid w:val="001515E2"/>
    <w:rsid w:val="00154D67"/>
    <w:rsid w:val="00156111"/>
    <w:rsid w:val="00156265"/>
    <w:rsid w:val="001613C5"/>
    <w:rsid w:val="001652B1"/>
    <w:rsid w:val="00165822"/>
    <w:rsid w:val="0016630A"/>
    <w:rsid w:val="001663EF"/>
    <w:rsid w:val="001668E1"/>
    <w:rsid w:val="00167EAD"/>
    <w:rsid w:val="001703B7"/>
    <w:rsid w:val="00171020"/>
    <w:rsid w:val="0017201B"/>
    <w:rsid w:val="001721CA"/>
    <w:rsid w:val="00173CF5"/>
    <w:rsid w:val="00174FA9"/>
    <w:rsid w:val="00174FAD"/>
    <w:rsid w:val="001759DC"/>
    <w:rsid w:val="00175E58"/>
    <w:rsid w:val="00176992"/>
    <w:rsid w:val="00176AF3"/>
    <w:rsid w:val="00177EB5"/>
    <w:rsid w:val="0018087E"/>
    <w:rsid w:val="00183B33"/>
    <w:rsid w:val="00184A6C"/>
    <w:rsid w:val="001859D1"/>
    <w:rsid w:val="00185BCA"/>
    <w:rsid w:val="0018794E"/>
    <w:rsid w:val="00190B58"/>
    <w:rsid w:val="00192827"/>
    <w:rsid w:val="00194162"/>
    <w:rsid w:val="001A25D0"/>
    <w:rsid w:val="001A25EC"/>
    <w:rsid w:val="001A26DD"/>
    <w:rsid w:val="001A3619"/>
    <w:rsid w:val="001A41E6"/>
    <w:rsid w:val="001A4ECA"/>
    <w:rsid w:val="001A574D"/>
    <w:rsid w:val="001A7CF7"/>
    <w:rsid w:val="001B06F5"/>
    <w:rsid w:val="001B4167"/>
    <w:rsid w:val="001B7CEA"/>
    <w:rsid w:val="001B7EB9"/>
    <w:rsid w:val="001C612E"/>
    <w:rsid w:val="001C716B"/>
    <w:rsid w:val="001D0FC3"/>
    <w:rsid w:val="001E03CB"/>
    <w:rsid w:val="001E06B9"/>
    <w:rsid w:val="001E428A"/>
    <w:rsid w:val="001E77AB"/>
    <w:rsid w:val="001F03C5"/>
    <w:rsid w:val="001F0DC5"/>
    <w:rsid w:val="001F58E5"/>
    <w:rsid w:val="001F6190"/>
    <w:rsid w:val="001F63EA"/>
    <w:rsid w:val="001F6732"/>
    <w:rsid w:val="002009F5"/>
    <w:rsid w:val="002011FA"/>
    <w:rsid w:val="00201B2A"/>
    <w:rsid w:val="00202711"/>
    <w:rsid w:val="002029CB"/>
    <w:rsid w:val="00203E2F"/>
    <w:rsid w:val="00205244"/>
    <w:rsid w:val="00210754"/>
    <w:rsid w:val="00210D67"/>
    <w:rsid w:val="00213669"/>
    <w:rsid w:val="00217C02"/>
    <w:rsid w:val="002209BB"/>
    <w:rsid w:val="002210BA"/>
    <w:rsid w:val="00223AFB"/>
    <w:rsid w:val="00226E08"/>
    <w:rsid w:val="00231E30"/>
    <w:rsid w:val="00234788"/>
    <w:rsid w:val="002423CA"/>
    <w:rsid w:val="002426FF"/>
    <w:rsid w:val="00243926"/>
    <w:rsid w:val="00243D2E"/>
    <w:rsid w:val="00247C94"/>
    <w:rsid w:val="002502BE"/>
    <w:rsid w:val="00254F24"/>
    <w:rsid w:val="00254F35"/>
    <w:rsid w:val="00256856"/>
    <w:rsid w:val="00256E05"/>
    <w:rsid w:val="00261751"/>
    <w:rsid w:val="00262460"/>
    <w:rsid w:val="00262895"/>
    <w:rsid w:val="00263121"/>
    <w:rsid w:val="00270E5F"/>
    <w:rsid w:val="00272EC5"/>
    <w:rsid w:val="002743BC"/>
    <w:rsid w:val="00275025"/>
    <w:rsid w:val="0028309F"/>
    <w:rsid w:val="0028388B"/>
    <w:rsid w:val="00283D76"/>
    <w:rsid w:val="00284983"/>
    <w:rsid w:val="00284D0D"/>
    <w:rsid w:val="00286C60"/>
    <w:rsid w:val="00291559"/>
    <w:rsid w:val="002921F2"/>
    <w:rsid w:val="00292E73"/>
    <w:rsid w:val="00293180"/>
    <w:rsid w:val="0029349D"/>
    <w:rsid w:val="00293FC7"/>
    <w:rsid w:val="00294A49"/>
    <w:rsid w:val="002969EE"/>
    <w:rsid w:val="00297E67"/>
    <w:rsid w:val="00297F0C"/>
    <w:rsid w:val="002A1111"/>
    <w:rsid w:val="002A3CB3"/>
    <w:rsid w:val="002A3EB2"/>
    <w:rsid w:val="002A4E4B"/>
    <w:rsid w:val="002A6D35"/>
    <w:rsid w:val="002B1CAC"/>
    <w:rsid w:val="002B216A"/>
    <w:rsid w:val="002B538D"/>
    <w:rsid w:val="002B55DC"/>
    <w:rsid w:val="002B5B8D"/>
    <w:rsid w:val="002C10C5"/>
    <w:rsid w:val="002D0521"/>
    <w:rsid w:val="002D5801"/>
    <w:rsid w:val="002D7DF8"/>
    <w:rsid w:val="002E1319"/>
    <w:rsid w:val="002E383A"/>
    <w:rsid w:val="002E4093"/>
    <w:rsid w:val="002E4EAF"/>
    <w:rsid w:val="002F0B93"/>
    <w:rsid w:val="002F3188"/>
    <w:rsid w:val="002F7DE8"/>
    <w:rsid w:val="0030044F"/>
    <w:rsid w:val="0030161C"/>
    <w:rsid w:val="00303A3E"/>
    <w:rsid w:val="0031471F"/>
    <w:rsid w:val="00315161"/>
    <w:rsid w:val="003166C0"/>
    <w:rsid w:val="003202F9"/>
    <w:rsid w:val="00321292"/>
    <w:rsid w:val="00321768"/>
    <w:rsid w:val="0032220C"/>
    <w:rsid w:val="00326011"/>
    <w:rsid w:val="00327A5D"/>
    <w:rsid w:val="0033005F"/>
    <w:rsid w:val="00333992"/>
    <w:rsid w:val="003342A1"/>
    <w:rsid w:val="00336855"/>
    <w:rsid w:val="00337C51"/>
    <w:rsid w:val="003408A2"/>
    <w:rsid w:val="0035060C"/>
    <w:rsid w:val="00352860"/>
    <w:rsid w:val="00353DB9"/>
    <w:rsid w:val="00355CF2"/>
    <w:rsid w:val="00356534"/>
    <w:rsid w:val="0036109D"/>
    <w:rsid w:val="003622F3"/>
    <w:rsid w:val="003663EE"/>
    <w:rsid w:val="00366929"/>
    <w:rsid w:val="0037053D"/>
    <w:rsid w:val="00373585"/>
    <w:rsid w:val="003738D9"/>
    <w:rsid w:val="0037519C"/>
    <w:rsid w:val="003765DC"/>
    <w:rsid w:val="00377321"/>
    <w:rsid w:val="0038001B"/>
    <w:rsid w:val="00381262"/>
    <w:rsid w:val="00385D1C"/>
    <w:rsid w:val="00386768"/>
    <w:rsid w:val="0038717C"/>
    <w:rsid w:val="00387608"/>
    <w:rsid w:val="003910C1"/>
    <w:rsid w:val="00392353"/>
    <w:rsid w:val="003A0683"/>
    <w:rsid w:val="003A197F"/>
    <w:rsid w:val="003A290C"/>
    <w:rsid w:val="003A5CD6"/>
    <w:rsid w:val="003B0609"/>
    <w:rsid w:val="003B3AE0"/>
    <w:rsid w:val="003B6663"/>
    <w:rsid w:val="003C0C00"/>
    <w:rsid w:val="003C1D3B"/>
    <w:rsid w:val="003C4893"/>
    <w:rsid w:val="003C5E93"/>
    <w:rsid w:val="003C7FDE"/>
    <w:rsid w:val="003D4F28"/>
    <w:rsid w:val="003E1566"/>
    <w:rsid w:val="003E1B95"/>
    <w:rsid w:val="003E2769"/>
    <w:rsid w:val="003E2DFD"/>
    <w:rsid w:val="003E30EE"/>
    <w:rsid w:val="003E332E"/>
    <w:rsid w:val="003E3C38"/>
    <w:rsid w:val="003E4B0D"/>
    <w:rsid w:val="003F53F2"/>
    <w:rsid w:val="003F7957"/>
    <w:rsid w:val="00406C50"/>
    <w:rsid w:val="00410A03"/>
    <w:rsid w:val="00412BD7"/>
    <w:rsid w:val="00412CD4"/>
    <w:rsid w:val="00417B3D"/>
    <w:rsid w:val="00420DC1"/>
    <w:rsid w:val="004318A1"/>
    <w:rsid w:val="00433FB0"/>
    <w:rsid w:val="00434ECF"/>
    <w:rsid w:val="0043736B"/>
    <w:rsid w:val="00437843"/>
    <w:rsid w:val="00440023"/>
    <w:rsid w:val="00440897"/>
    <w:rsid w:val="00442C23"/>
    <w:rsid w:val="00443FE6"/>
    <w:rsid w:val="00444CAF"/>
    <w:rsid w:val="004474C2"/>
    <w:rsid w:val="00450023"/>
    <w:rsid w:val="00450977"/>
    <w:rsid w:val="00451B41"/>
    <w:rsid w:val="00457CC8"/>
    <w:rsid w:val="00460BEF"/>
    <w:rsid w:val="00463F10"/>
    <w:rsid w:val="0047119F"/>
    <w:rsid w:val="004731BF"/>
    <w:rsid w:val="0047336A"/>
    <w:rsid w:val="00473C3B"/>
    <w:rsid w:val="0047465E"/>
    <w:rsid w:val="00475C7A"/>
    <w:rsid w:val="004774B9"/>
    <w:rsid w:val="0048151B"/>
    <w:rsid w:val="00482FCE"/>
    <w:rsid w:val="00483B36"/>
    <w:rsid w:val="0048576F"/>
    <w:rsid w:val="00485D78"/>
    <w:rsid w:val="0048664D"/>
    <w:rsid w:val="00487D0F"/>
    <w:rsid w:val="004902A0"/>
    <w:rsid w:val="0049119E"/>
    <w:rsid w:val="0049165F"/>
    <w:rsid w:val="00492252"/>
    <w:rsid w:val="004928BC"/>
    <w:rsid w:val="004A06A2"/>
    <w:rsid w:val="004A134C"/>
    <w:rsid w:val="004A1767"/>
    <w:rsid w:val="004B06C5"/>
    <w:rsid w:val="004B16CF"/>
    <w:rsid w:val="004C272F"/>
    <w:rsid w:val="004C2BC3"/>
    <w:rsid w:val="004C2C1F"/>
    <w:rsid w:val="004C2E15"/>
    <w:rsid w:val="004C383C"/>
    <w:rsid w:val="004C3898"/>
    <w:rsid w:val="004C38F7"/>
    <w:rsid w:val="004C56E6"/>
    <w:rsid w:val="004C5A5A"/>
    <w:rsid w:val="004C650E"/>
    <w:rsid w:val="004D0D85"/>
    <w:rsid w:val="004D3C2D"/>
    <w:rsid w:val="004D59CE"/>
    <w:rsid w:val="004D5F60"/>
    <w:rsid w:val="004E0D69"/>
    <w:rsid w:val="004E1660"/>
    <w:rsid w:val="004E441D"/>
    <w:rsid w:val="004E4B5B"/>
    <w:rsid w:val="004E4D58"/>
    <w:rsid w:val="004E5735"/>
    <w:rsid w:val="004E5A68"/>
    <w:rsid w:val="004E5F54"/>
    <w:rsid w:val="004E7E64"/>
    <w:rsid w:val="00500A29"/>
    <w:rsid w:val="00503250"/>
    <w:rsid w:val="00504FCD"/>
    <w:rsid w:val="00505A2F"/>
    <w:rsid w:val="00505D11"/>
    <w:rsid w:val="00506A33"/>
    <w:rsid w:val="00506B08"/>
    <w:rsid w:val="00506B7F"/>
    <w:rsid w:val="00507955"/>
    <w:rsid w:val="00513A10"/>
    <w:rsid w:val="00513B79"/>
    <w:rsid w:val="005142D5"/>
    <w:rsid w:val="005173BD"/>
    <w:rsid w:val="00520C41"/>
    <w:rsid w:val="00521246"/>
    <w:rsid w:val="00521A4A"/>
    <w:rsid w:val="0052209F"/>
    <w:rsid w:val="005223E5"/>
    <w:rsid w:val="0052538C"/>
    <w:rsid w:val="00530017"/>
    <w:rsid w:val="00536918"/>
    <w:rsid w:val="005417A2"/>
    <w:rsid w:val="00545117"/>
    <w:rsid w:val="00546AD2"/>
    <w:rsid w:val="00546E2A"/>
    <w:rsid w:val="00551D51"/>
    <w:rsid w:val="00553647"/>
    <w:rsid w:val="005538B9"/>
    <w:rsid w:val="00554189"/>
    <w:rsid w:val="0055550B"/>
    <w:rsid w:val="0055601B"/>
    <w:rsid w:val="00561371"/>
    <w:rsid w:val="005616BA"/>
    <w:rsid w:val="00563F08"/>
    <w:rsid w:val="0056631E"/>
    <w:rsid w:val="00572A98"/>
    <w:rsid w:val="0057347E"/>
    <w:rsid w:val="00573E43"/>
    <w:rsid w:val="00576AA3"/>
    <w:rsid w:val="005811F3"/>
    <w:rsid w:val="00582506"/>
    <w:rsid w:val="00582C35"/>
    <w:rsid w:val="00583672"/>
    <w:rsid w:val="0058383D"/>
    <w:rsid w:val="0058442E"/>
    <w:rsid w:val="00585872"/>
    <w:rsid w:val="00585B18"/>
    <w:rsid w:val="00586EF8"/>
    <w:rsid w:val="00587053"/>
    <w:rsid w:val="005877E1"/>
    <w:rsid w:val="0059360B"/>
    <w:rsid w:val="00593CBB"/>
    <w:rsid w:val="00594099"/>
    <w:rsid w:val="00597B58"/>
    <w:rsid w:val="005A0CF2"/>
    <w:rsid w:val="005A1683"/>
    <w:rsid w:val="005A16A5"/>
    <w:rsid w:val="005A3210"/>
    <w:rsid w:val="005A36F2"/>
    <w:rsid w:val="005A3F7F"/>
    <w:rsid w:val="005A4DD1"/>
    <w:rsid w:val="005A58D6"/>
    <w:rsid w:val="005A5D54"/>
    <w:rsid w:val="005A6451"/>
    <w:rsid w:val="005A718C"/>
    <w:rsid w:val="005A76A5"/>
    <w:rsid w:val="005A7AC0"/>
    <w:rsid w:val="005B0A2D"/>
    <w:rsid w:val="005B0CCF"/>
    <w:rsid w:val="005B391B"/>
    <w:rsid w:val="005B3E93"/>
    <w:rsid w:val="005B414D"/>
    <w:rsid w:val="005C15A4"/>
    <w:rsid w:val="005C273F"/>
    <w:rsid w:val="005C4775"/>
    <w:rsid w:val="005C64B6"/>
    <w:rsid w:val="005C6FFE"/>
    <w:rsid w:val="005D5D85"/>
    <w:rsid w:val="005D5DD8"/>
    <w:rsid w:val="005D6199"/>
    <w:rsid w:val="005D7505"/>
    <w:rsid w:val="005E0D64"/>
    <w:rsid w:val="005E3909"/>
    <w:rsid w:val="005E5D38"/>
    <w:rsid w:val="005E6FA7"/>
    <w:rsid w:val="005F18EA"/>
    <w:rsid w:val="005F45E9"/>
    <w:rsid w:val="005F476F"/>
    <w:rsid w:val="005F5624"/>
    <w:rsid w:val="005F7E35"/>
    <w:rsid w:val="00604919"/>
    <w:rsid w:val="00605619"/>
    <w:rsid w:val="00611FE1"/>
    <w:rsid w:val="0061281C"/>
    <w:rsid w:val="006141EB"/>
    <w:rsid w:val="0061523D"/>
    <w:rsid w:val="00620A91"/>
    <w:rsid w:val="00621FD5"/>
    <w:rsid w:val="006224F2"/>
    <w:rsid w:val="006230C1"/>
    <w:rsid w:val="006243AB"/>
    <w:rsid w:val="00625627"/>
    <w:rsid w:val="0062575D"/>
    <w:rsid w:val="006264F0"/>
    <w:rsid w:val="00626EFC"/>
    <w:rsid w:val="006300EA"/>
    <w:rsid w:val="00630B2B"/>
    <w:rsid w:val="00635859"/>
    <w:rsid w:val="00636AF8"/>
    <w:rsid w:val="00637EE5"/>
    <w:rsid w:val="00643665"/>
    <w:rsid w:val="006519A7"/>
    <w:rsid w:val="00651F57"/>
    <w:rsid w:val="006525C2"/>
    <w:rsid w:val="006548B8"/>
    <w:rsid w:val="006556B2"/>
    <w:rsid w:val="00655FA4"/>
    <w:rsid w:val="00656997"/>
    <w:rsid w:val="00657179"/>
    <w:rsid w:val="0065792A"/>
    <w:rsid w:val="0066241D"/>
    <w:rsid w:val="0066449C"/>
    <w:rsid w:val="006651E3"/>
    <w:rsid w:val="00665300"/>
    <w:rsid w:val="00665C07"/>
    <w:rsid w:val="0066652B"/>
    <w:rsid w:val="00670F2E"/>
    <w:rsid w:val="00671251"/>
    <w:rsid w:val="00671F2C"/>
    <w:rsid w:val="00674B22"/>
    <w:rsid w:val="00675E83"/>
    <w:rsid w:val="0068205C"/>
    <w:rsid w:val="0068402E"/>
    <w:rsid w:val="00684C5F"/>
    <w:rsid w:val="00684C7E"/>
    <w:rsid w:val="00685236"/>
    <w:rsid w:val="00685339"/>
    <w:rsid w:val="00686D18"/>
    <w:rsid w:val="00692515"/>
    <w:rsid w:val="00693C1E"/>
    <w:rsid w:val="00694826"/>
    <w:rsid w:val="006A347B"/>
    <w:rsid w:val="006A6CF2"/>
    <w:rsid w:val="006A7AE5"/>
    <w:rsid w:val="006B1B59"/>
    <w:rsid w:val="006B28B2"/>
    <w:rsid w:val="006B3920"/>
    <w:rsid w:val="006B442A"/>
    <w:rsid w:val="006B463D"/>
    <w:rsid w:val="006B4D82"/>
    <w:rsid w:val="006B4FE6"/>
    <w:rsid w:val="006B76B7"/>
    <w:rsid w:val="006C05D9"/>
    <w:rsid w:val="006C24D5"/>
    <w:rsid w:val="006C26C9"/>
    <w:rsid w:val="006C3FF8"/>
    <w:rsid w:val="006C5543"/>
    <w:rsid w:val="006C7009"/>
    <w:rsid w:val="006D1F45"/>
    <w:rsid w:val="006D3084"/>
    <w:rsid w:val="006D6CB8"/>
    <w:rsid w:val="006D76A1"/>
    <w:rsid w:val="006E00E4"/>
    <w:rsid w:val="006E04CE"/>
    <w:rsid w:val="006E2B66"/>
    <w:rsid w:val="006E3053"/>
    <w:rsid w:val="006E6505"/>
    <w:rsid w:val="006E7740"/>
    <w:rsid w:val="006F032C"/>
    <w:rsid w:val="006F3C58"/>
    <w:rsid w:val="006F7FE3"/>
    <w:rsid w:val="0070052E"/>
    <w:rsid w:val="007015A2"/>
    <w:rsid w:val="0070249A"/>
    <w:rsid w:val="0070250D"/>
    <w:rsid w:val="00704BC7"/>
    <w:rsid w:val="00706F95"/>
    <w:rsid w:val="00710F74"/>
    <w:rsid w:val="007133F4"/>
    <w:rsid w:val="00713799"/>
    <w:rsid w:val="00714925"/>
    <w:rsid w:val="00714A16"/>
    <w:rsid w:val="00715142"/>
    <w:rsid w:val="007165B9"/>
    <w:rsid w:val="007170BC"/>
    <w:rsid w:val="007173A5"/>
    <w:rsid w:val="0071744C"/>
    <w:rsid w:val="00717DBC"/>
    <w:rsid w:val="00721A06"/>
    <w:rsid w:val="00722269"/>
    <w:rsid w:val="00723E13"/>
    <w:rsid w:val="00724708"/>
    <w:rsid w:val="00730194"/>
    <w:rsid w:val="007304E2"/>
    <w:rsid w:val="007308B2"/>
    <w:rsid w:val="00731B96"/>
    <w:rsid w:val="00733E23"/>
    <w:rsid w:val="007344E8"/>
    <w:rsid w:val="00736BB0"/>
    <w:rsid w:val="00737F92"/>
    <w:rsid w:val="007405FE"/>
    <w:rsid w:val="00740AB9"/>
    <w:rsid w:val="00742154"/>
    <w:rsid w:val="00742B1C"/>
    <w:rsid w:val="00744F80"/>
    <w:rsid w:val="00745E0C"/>
    <w:rsid w:val="007477E2"/>
    <w:rsid w:val="00751731"/>
    <w:rsid w:val="00752664"/>
    <w:rsid w:val="007535DC"/>
    <w:rsid w:val="0075532D"/>
    <w:rsid w:val="00757422"/>
    <w:rsid w:val="0075761F"/>
    <w:rsid w:val="00760742"/>
    <w:rsid w:val="00761099"/>
    <w:rsid w:val="007631B8"/>
    <w:rsid w:val="00764EC5"/>
    <w:rsid w:val="00766A5D"/>
    <w:rsid w:val="00766C67"/>
    <w:rsid w:val="00773027"/>
    <w:rsid w:val="00773470"/>
    <w:rsid w:val="00773F96"/>
    <w:rsid w:val="00775612"/>
    <w:rsid w:val="00775670"/>
    <w:rsid w:val="00781C1E"/>
    <w:rsid w:val="007837A6"/>
    <w:rsid w:val="00785B94"/>
    <w:rsid w:val="00793A9C"/>
    <w:rsid w:val="00795397"/>
    <w:rsid w:val="0079556F"/>
    <w:rsid w:val="00795AAB"/>
    <w:rsid w:val="007973E0"/>
    <w:rsid w:val="007A0CEC"/>
    <w:rsid w:val="007A0E7B"/>
    <w:rsid w:val="007A2EB3"/>
    <w:rsid w:val="007A3AB7"/>
    <w:rsid w:val="007A40C8"/>
    <w:rsid w:val="007A5E4D"/>
    <w:rsid w:val="007A6044"/>
    <w:rsid w:val="007A6433"/>
    <w:rsid w:val="007B44DD"/>
    <w:rsid w:val="007B6A62"/>
    <w:rsid w:val="007C0AB1"/>
    <w:rsid w:val="007C18AB"/>
    <w:rsid w:val="007C518E"/>
    <w:rsid w:val="007C526E"/>
    <w:rsid w:val="007D1C62"/>
    <w:rsid w:val="007D23BE"/>
    <w:rsid w:val="007D68A2"/>
    <w:rsid w:val="007E0352"/>
    <w:rsid w:val="007E0841"/>
    <w:rsid w:val="007E17C9"/>
    <w:rsid w:val="007E26CE"/>
    <w:rsid w:val="007E5622"/>
    <w:rsid w:val="007E6BBE"/>
    <w:rsid w:val="007E75BD"/>
    <w:rsid w:val="007F09D2"/>
    <w:rsid w:val="007F2CA9"/>
    <w:rsid w:val="007F30E6"/>
    <w:rsid w:val="007F488B"/>
    <w:rsid w:val="007F4C25"/>
    <w:rsid w:val="007F5F93"/>
    <w:rsid w:val="007F74FE"/>
    <w:rsid w:val="007F751F"/>
    <w:rsid w:val="00801327"/>
    <w:rsid w:val="00801431"/>
    <w:rsid w:val="00801B52"/>
    <w:rsid w:val="008068AD"/>
    <w:rsid w:val="0080766A"/>
    <w:rsid w:val="0082017B"/>
    <w:rsid w:val="0082256A"/>
    <w:rsid w:val="00824E88"/>
    <w:rsid w:val="00825787"/>
    <w:rsid w:val="00826C54"/>
    <w:rsid w:val="00830B97"/>
    <w:rsid w:val="008311AA"/>
    <w:rsid w:val="00831487"/>
    <w:rsid w:val="0083164E"/>
    <w:rsid w:val="0083581A"/>
    <w:rsid w:val="00845374"/>
    <w:rsid w:val="00845CE6"/>
    <w:rsid w:val="00845CE7"/>
    <w:rsid w:val="00845DC6"/>
    <w:rsid w:val="00847877"/>
    <w:rsid w:val="00847E26"/>
    <w:rsid w:val="00850F4E"/>
    <w:rsid w:val="00851971"/>
    <w:rsid w:val="00851A78"/>
    <w:rsid w:val="0085214C"/>
    <w:rsid w:val="0085299E"/>
    <w:rsid w:val="00852E63"/>
    <w:rsid w:val="008567B8"/>
    <w:rsid w:val="00856C5A"/>
    <w:rsid w:val="00860876"/>
    <w:rsid w:val="008608A3"/>
    <w:rsid w:val="00860D3E"/>
    <w:rsid w:val="00862D7E"/>
    <w:rsid w:val="008649F2"/>
    <w:rsid w:val="00866060"/>
    <w:rsid w:val="008744B1"/>
    <w:rsid w:val="00875F7B"/>
    <w:rsid w:val="00876D3B"/>
    <w:rsid w:val="008806B7"/>
    <w:rsid w:val="008854D8"/>
    <w:rsid w:val="008858D7"/>
    <w:rsid w:val="008875A2"/>
    <w:rsid w:val="008876E4"/>
    <w:rsid w:val="008A1EE9"/>
    <w:rsid w:val="008A45B0"/>
    <w:rsid w:val="008A6A9B"/>
    <w:rsid w:val="008A7E13"/>
    <w:rsid w:val="008B24C1"/>
    <w:rsid w:val="008B362A"/>
    <w:rsid w:val="008B5680"/>
    <w:rsid w:val="008B5C0E"/>
    <w:rsid w:val="008B64AD"/>
    <w:rsid w:val="008C0128"/>
    <w:rsid w:val="008C012F"/>
    <w:rsid w:val="008C7CFD"/>
    <w:rsid w:val="008D3E66"/>
    <w:rsid w:val="008D7CDA"/>
    <w:rsid w:val="008D7F17"/>
    <w:rsid w:val="008E273C"/>
    <w:rsid w:val="008E3010"/>
    <w:rsid w:val="008E372E"/>
    <w:rsid w:val="008F4090"/>
    <w:rsid w:val="00900AF3"/>
    <w:rsid w:val="00903C25"/>
    <w:rsid w:val="00904E44"/>
    <w:rsid w:val="00907F6D"/>
    <w:rsid w:val="00913E58"/>
    <w:rsid w:val="00913EA8"/>
    <w:rsid w:val="00916366"/>
    <w:rsid w:val="009165EE"/>
    <w:rsid w:val="00917241"/>
    <w:rsid w:val="009202A6"/>
    <w:rsid w:val="009209A8"/>
    <w:rsid w:val="00922C1C"/>
    <w:rsid w:val="00925C8A"/>
    <w:rsid w:val="00927C3B"/>
    <w:rsid w:val="00930278"/>
    <w:rsid w:val="00931615"/>
    <w:rsid w:val="0093218F"/>
    <w:rsid w:val="0093315E"/>
    <w:rsid w:val="00935FE8"/>
    <w:rsid w:val="00936272"/>
    <w:rsid w:val="00937410"/>
    <w:rsid w:val="00940EB4"/>
    <w:rsid w:val="00944843"/>
    <w:rsid w:val="00946438"/>
    <w:rsid w:val="00946580"/>
    <w:rsid w:val="009468EF"/>
    <w:rsid w:val="00952EBE"/>
    <w:rsid w:val="009556F4"/>
    <w:rsid w:val="00960603"/>
    <w:rsid w:val="00960F67"/>
    <w:rsid w:val="00965419"/>
    <w:rsid w:val="00966A2C"/>
    <w:rsid w:val="009671CC"/>
    <w:rsid w:val="00967AEA"/>
    <w:rsid w:val="00970B61"/>
    <w:rsid w:val="00970B67"/>
    <w:rsid w:val="00974693"/>
    <w:rsid w:val="0097686A"/>
    <w:rsid w:val="00976EFD"/>
    <w:rsid w:val="00977165"/>
    <w:rsid w:val="00983B20"/>
    <w:rsid w:val="00990BAB"/>
    <w:rsid w:val="00991237"/>
    <w:rsid w:val="009916E9"/>
    <w:rsid w:val="00995A22"/>
    <w:rsid w:val="00997E51"/>
    <w:rsid w:val="009A1BFF"/>
    <w:rsid w:val="009A1E42"/>
    <w:rsid w:val="009A2846"/>
    <w:rsid w:val="009A2B3A"/>
    <w:rsid w:val="009A42D1"/>
    <w:rsid w:val="009B1418"/>
    <w:rsid w:val="009B1E4F"/>
    <w:rsid w:val="009B292F"/>
    <w:rsid w:val="009B2CEF"/>
    <w:rsid w:val="009B3356"/>
    <w:rsid w:val="009B3616"/>
    <w:rsid w:val="009B37AD"/>
    <w:rsid w:val="009B42E4"/>
    <w:rsid w:val="009B5710"/>
    <w:rsid w:val="009B5A58"/>
    <w:rsid w:val="009B73A7"/>
    <w:rsid w:val="009C540F"/>
    <w:rsid w:val="009C6A9E"/>
    <w:rsid w:val="009D18EE"/>
    <w:rsid w:val="009D22AC"/>
    <w:rsid w:val="009D2B51"/>
    <w:rsid w:val="009D4F45"/>
    <w:rsid w:val="009D5A15"/>
    <w:rsid w:val="009D5D76"/>
    <w:rsid w:val="009E2063"/>
    <w:rsid w:val="009E2088"/>
    <w:rsid w:val="009E35D7"/>
    <w:rsid w:val="009E78F8"/>
    <w:rsid w:val="009F04A2"/>
    <w:rsid w:val="009F1299"/>
    <w:rsid w:val="009F2DCA"/>
    <w:rsid w:val="009F64BC"/>
    <w:rsid w:val="009F6F12"/>
    <w:rsid w:val="009F7632"/>
    <w:rsid w:val="009F7D74"/>
    <w:rsid w:val="00A013EB"/>
    <w:rsid w:val="00A02BC6"/>
    <w:rsid w:val="00A04110"/>
    <w:rsid w:val="00A061F2"/>
    <w:rsid w:val="00A10041"/>
    <w:rsid w:val="00A135D8"/>
    <w:rsid w:val="00A14319"/>
    <w:rsid w:val="00A15D97"/>
    <w:rsid w:val="00A1714A"/>
    <w:rsid w:val="00A202CB"/>
    <w:rsid w:val="00A202E0"/>
    <w:rsid w:val="00A21A7B"/>
    <w:rsid w:val="00A238A7"/>
    <w:rsid w:val="00A25D52"/>
    <w:rsid w:val="00A26A21"/>
    <w:rsid w:val="00A2773E"/>
    <w:rsid w:val="00A27AC5"/>
    <w:rsid w:val="00A45101"/>
    <w:rsid w:val="00A56872"/>
    <w:rsid w:val="00A60695"/>
    <w:rsid w:val="00A609A8"/>
    <w:rsid w:val="00A639A7"/>
    <w:rsid w:val="00A64E48"/>
    <w:rsid w:val="00A6584B"/>
    <w:rsid w:val="00A6772E"/>
    <w:rsid w:val="00A7465A"/>
    <w:rsid w:val="00A7597A"/>
    <w:rsid w:val="00A7794D"/>
    <w:rsid w:val="00A8024A"/>
    <w:rsid w:val="00A815CF"/>
    <w:rsid w:val="00A82D26"/>
    <w:rsid w:val="00A8353A"/>
    <w:rsid w:val="00A83D91"/>
    <w:rsid w:val="00A84600"/>
    <w:rsid w:val="00A84C70"/>
    <w:rsid w:val="00A903CE"/>
    <w:rsid w:val="00A94403"/>
    <w:rsid w:val="00AA0BB9"/>
    <w:rsid w:val="00AA2B80"/>
    <w:rsid w:val="00AA3127"/>
    <w:rsid w:val="00AA7FEB"/>
    <w:rsid w:val="00AB1B0E"/>
    <w:rsid w:val="00AB535D"/>
    <w:rsid w:val="00AB5A3E"/>
    <w:rsid w:val="00AB712A"/>
    <w:rsid w:val="00AC0C51"/>
    <w:rsid w:val="00AC329A"/>
    <w:rsid w:val="00AC3306"/>
    <w:rsid w:val="00AC4B98"/>
    <w:rsid w:val="00AC4DF1"/>
    <w:rsid w:val="00AC6782"/>
    <w:rsid w:val="00AD3AB9"/>
    <w:rsid w:val="00AD4B5E"/>
    <w:rsid w:val="00AD52A6"/>
    <w:rsid w:val="00AD63A7"/>
    <w:rsid w:val="00AD782D"/>
    <w:rsid w:val="00AD7AF9"/>
    <w:rsid w:val="00AE0B8A"/>
    <w:rsid w:val="00AE2ED3"/>
    <w:rsid w:val="00AE3547"/>
    <w:rsid w:val="00AE3C8D"/>
    <w:rsid w:val="00AE40CE"/>
    <w:rsid w:val="00AE5296"/>
    <w:rsid w:val="00AE752D"/>
    <w:rsid w:val="00AF0DFE"/>
    <w:rsid w:val="00AF2AD0"/>
    <w:rsid w:val="00AF3471"/>
    <w:rsid w:val="00AF37C9"/>
    <w:rsid w:val="00AF39F9"/>
    <w:rsid w:val="00AF4954"/>
    <w:rsid w:val="00AF72B0"/>
    <w:rsid w:val="00B00193"/>
    <w:rsid w:val="00B007F6"/>
    <w:rsid w:val="00B04482"/>
    <w:rsid w:val="00B04C48"/>
    <w:rsid w:val="00B10E9C"/>
    <w:rsid w:val="00B14D5E"/>
    <w:rsid w:val="00B153E4"/>
    <w:rsid w:val="00B1702D"/>
    <w:rsid w:val="00B17E6F"/>
    <w:rsid w:val="00B22278"/>
    <w:rsid w:val="00B266B9"/>
    <w:rsid w:val="00B318EC"/>
    <w:rsid w:val="00B33DE5"/>
    <w:rsid w:val="00B3593D"/>
    <w:rsid w:val="00B37995"/>
    <w:rsid w:val="00B37B38"/>
    <w:rsid w:val="00B428F1"/>
    <w:rsid w:val="00B44BC5"/>
    <w:rsid w:val="00B47258"/>
    <w:rsid w:val="00B512B3"/>
    <w:rsid w:val="00B55CC2"/>
    <w:rsid w:val="00B573AF"/>
    <w:rsid w:val="00B60053"/>
    <w:rsid w:val="00B629EC"/>
    <w:rsid w:val="00B64F4A"/>
    <w:rsid w:val="00B65FC9"/>
    <w:rsid w:val="00B662D9"/>
    <w:rsid w:val="00B720C0"/>
    <w:rsid w:val="00B73E82"/>
    <w:rsid w:val="00B75A44"/>
    <w:rsid w:val="00B767CF"/>
    <w:rsid w:val="00B77808"/>
    <w:rsid w:val="00B800D5"/>
    <w:rsid w:val="00B9098D"/>
    <w:rsid w:val="00B91D6E"/>
    <w:rsid w:val="00B955B2"/>
    <w:rsid w:val="00B97C00"/>
    <w:rsid w:val="00BA2B19"/>
    <w:rsid w:val="00BA72D2"/>
    <w:rsid w:val="00BA7BF4"/>
    <w:rsid w:val="00BB3AA4"/>
    <w:rsid w:val="00BB3FBF"/>
    <w:rsid w:val="00BB7F97"/>
    <w:rsid w:val="00BC4550"/>
    <w:rsid w:val="00BC536A"/>
    <w:rsid w:val="00BC5D44"/>
    <w:rsid w:val="00BC602A"/>
    <w:rsid w:val="00BC62A0"/>
    <w:rsid w:val="00BC6993"/>
    <w:rsid w:val="00BD0244"/>
    <w:rsid w:val="00BD05AF"/>
    <w:rsid w:val="00BD08AB"/>
    <w:rsid w:val="00BD3500"/>
    <w:rsid w:val="00BD525F"/>
    <w:rsid w:val="00BE099A"/>
    <w:rsid w:val="00BE3547"/>
    <w:rsid w:val="00BE4447"/>
    <w:rsid w:val="00BE5584"/>
    <w:rsid w:val="00BF371F"/>
    <w:rsid w:val="00BF3F8B"/>
    <w:rsid w:val="00BF4F57"/>
    <w:rsid w:val="00BF633A"/>
    <w:rsid w:val="00BF6742"/>
    <w:rsid w:val="00BF720F"/>
    <w:rsid w:val="00C01EFB"/>
    <w:rsid w:val="00C03D50"/>
    <w:rsid w:val="00C06574"/>
    <w:rsid w:val="00C07810"/>
    <w:rsid w:val="00C10201"/>
    <w:rsid w:val="00C12D89"/>
    <w:rsid w:val="00C13D85"/>
    <w:rsid w:val="00C15090"/>
    <w:rsid w:val="00C15BFE"/>
    <w:rsid w:val="00C22A75"/>
    <w:rsid w:val="00C25800"/>
    <w:rsid w:val="00C259DC"/>
    <w:rsid w:val="00C278EB"/>
    <w:rsid w:val="00C3007A"/>
    <w:rsid w:val="00C306CA"/>
    <w:rsid w:val="00C30CA5"/>
    <w:rsid w:val="00C32B26"/>
    <w:rsid w:val="00C341AD"/>
    <w:rsid w:val="00C3547C"/>
    <w:rsid w:val="00C362D1"/>
    <w:rsid w:val="00C37F2D"/>
    <w:rsid w:val="00C40D2C"/>
    <w:rsid w:val="00C411E2"/>
    <w:rsid w:val="00C4215F"/>
    <w:rsid w:val="00C50B97"/>
    <w:rsid w:val="00C50CCE"/>
    <w:rsid w:val="00C50D95"/>
    <w:rsid w:val="00C5144F"/>
    <w:rsid w:val="00C5636C"/>
    <w:rsid w:val="00C61365"/>
    <w:rsid w:val="00C61BA4"/>
    <w:rsid w:val="00C62ED2"/>
    <w:rsid w:val="00C667D8"/>
    <w:rsid w:val="00C7636E"/>
    <w:rsid w:val="00C77495"/>
    <w:rsid w:val="00C80D4C"/>
    <w:rsid w:val="00C8186A"/>
    <w:rsid w:val="00C8446C"/>
    <w:rsid w:val="00C869E3"/>
    <w:rsid w:val="00C90DCA"/>
    <w:rsid w:val="00C91541"/>
    <w:rsid w:val="00C91844"/>
    <w:rsid w:val="00C92A6A"/>
    <w:rsid w:val="00C97BB1"/>
    <w:rsid w:val="00CA1829"/>
    <w:rsid w:val="00CA5003"/>
    <w:rsid w:val="00CA5A7C"/>
    <w:rsid w:val="00CA6659"/>
    <w:rsid w:val="00CA6B8B"/>
    <w:rsid w:val="00CB2033"/>
    <w:rsid w:val="00CB5424"/>
    <w:rsid w:val="00CC3515"/>
    <w:rsid w:val="00CC38BD"/>
    <w:rsid w:val="00CC5C0E"/>
    <w:rsid w:val="00CC5DAD"/>
    <w:rsid w:val="00CC76B4"/>
    <w:rsid w:val="00CC7BE4"/>
    <w:rsid w:val="00CD16F7"/>
    <w:rsid w:val="00CD64E5"/>
    <w:rsid w:val="00CD7BD7"/>
    <w:rsid w:val="00CE1167"/>
    <w:rsid w:val="00CE174C"/>
    <w:rsid w:val="00CE2C1B"/>
    <w:rsid w:val="00CE3BE8"/>
    <w:rsid w:val="00CE6E5E"/>
    <w:rsid w:val="00CF5C69"/>
    <w:rsid w:val="00CF7ED1"/>
    <w:rsid w:val="00D00FE6"/>
    <w:rsid w:val="00D01F6D"/>
    <w:rsid w:val="00D02DD7"/>
    <w:rsid w:val="00D030AA"/>
    <w:rsid w:val="00D03487"/>
    <w:rsid w:val="00D058D9"/>
    <w:rsid w:val="00D05DE7"/>
    <w:rsid w:val="00D10544"/>
    <w:rsid w:val="00D15BA3"/>
    <w:rsid w:val="00D1631C"/>
    <w:rsid w:val="00D16548"/>
    <w:rsid w:val="00D20ED6"/>
    <w:rsid w:val="00D21948"/>
    <w:rsid w:val="00D243C1"/>
    <w:rsid w:val="00D26A8D"/>
    <w:rsid w:val="00D3114E"/>
    <w:rsid w:val="00D32636"/>
    <w:rsid w:val="00D341DE"/>
    <w:rsid w:val="00D37B04"/>
    <w:rsid w:val="00D40F9E"/>
    <w:rsid w:val="00D46CF9"/>
    <w:rsid w:val="00D50317"/>
    <w:rsid w:val="00D52661"/>
    <w:rsid w:val="00D53AF7"/>
    <w:rsid w:val="00D53BED"/>
    <w:rsid w:val="00D54582"/>
    <w:rsid w:val="00D55A79"/>
    <w:rsid w:val="00D56B0F"/>
    <w:rsid w:val="00D62E12"/>
    <w:rsid w:val="00D63FDB"/>
    <w:rsid w:val="00D6492F"/>
    <w:rsid w:val="00D718BB"/>
    <w:rsid w:val="00D72AFF"/>
    <w:rsid w:val="00D7562B"/>
    <w:rsid w:val="00D811EE"/>
    <w:rsid w:val="00D83800"/>
    <w:rsid w:val="00D84DC2"/>
    <w:rsid w:val="00D84EF6"/>
    <w:rsid w:val="00D85F95"/>
    <w:rsid w:val="00D8682A"/>
    <w:rsid w:val="00D87E14"/>
    <w:rsid w:val="00D90724"/>
    <w:rsid w:val="00D9148A"/>
    <w:rsid w:val="00D92F87"/>
    <w:rsid w:val="00D945C4"/>
    <w:rsid w:val="00D947F8"/>
    <w:rsid w:val="00D958D6"/>
    <w:rsid w:val="00D96604"/>
    <w:rsid w:val="00D970D8"/>
    <w:rsid w:val="00DA2A2F"/>
    <w:rsid w:val="00DA2ADA"/>
    <w:rsid w:val="00DA3A27"/>
    <w:rsid w:val="00DB0145"/>
    <w:rsid w:val="00DB0868"/>
    <w:rsid w:val="00DB157D"/>
    <w:rsid w:val="00DB458D"/>
    <w:rsid w:val="00DC4B3A"/>
    <w:rsid w:val="00DC4CD3"/>
    <w:rsid w:val="00DC7DC4"/>
    <w:rsid w:val="00DD4B5B"/>
    <w:rsid w:val="00DD54F7"/>
    <w:rsid w:val="00DD6186"/>
    <w:rsid w:val="00DD6BD5"/>
    <w:rsid w:val="00DD762E"/>
    <w:rsid w:val="00DE086A"/>
    <w:rsid w:val="00DE57CD"/>
    <w:rsid w:val="00DE5F45"/>
    <w:rsid w:val="00DE64A2"/>
    <w:rsid w:val="00DF13C8"/>
    <w:rsid w:val="00DF37FD"/>
    <w:rsid w:val="00DF44C6"/>
    <w:rsid w:val="00DF61F3"/>
    <w:rsid w:val="00DF7B99"/>
    <w:rsid w:val="00E02396"/>
    <w:rsid w:val="00E030B7"/>
    <w:rsid w:val="00E042D2"/>
    <w:rsid w:val="00E051BE"/>
    <w:rsid w:val="00E05327"/>
    <w:rsid w:val="00E05457"/>
    <w:rsid w:val="00E05696"/>
    <w:rsid w:val="00E05A72"/>
    <w:rsid w:val="00E05BE1"/>
    <w:rsid w:val="00E05DB5"/>
    <w:rsid w:val="00E06287"/>
    <w:rsid w:val="00E069D8"/>
    <w:rsid w:val="00E149B5"/>
    <w:rsid w:val="00E20AB1"/>
    <w:rsid w:val="00E3169C"/>
    <w:rsid w:val="00E34516"/>
    <w:rsid w:val="00E34E07"/>
    <w:rsid w:val="00E3713F"/>
    <w:rsid w:val="00E44C12"/>
    <w:rsid w:val="00E46163"/>
    <w:rsid w:val="00E4685B"/>
    <w:rsid w:val="00E47854"/>
    <w:rsid w:val="00E5002C"/>
    <w:rsid w:val="00E51876"/>
    <w:rsid w:val="00E522EE"/>
    <w:rsid w:val="00E61BF0"/>
    <w:rsid w:val="00E644BE"/>
    <w:rsid w:val="00E64C0F"/>
    <w:rsid w:val="00E6612E"/>
    <w:rsid w:val="00E66B15"/>
    <w:rsid w:val="00E67871"/>
    <w:rsid w:val="00E70BD6"/>
    <w:rsid w:val="00E73A45"/>
    <w:rsid w:val="00E73E77"/>
    <w:rsid w:val="00E74859"/>
    <w:rsid w:val="00E77B5A"/>
    <w:rsid w:val="00E80A64"/>
    <w:rsid w:val="00E85BD5"/>
    <w:rsid w:val="00E86E06"/>
    <w:rsid w:val="00E909E9"/>
    <w:rsid w:val="00E9186E"/>
    <w:rsid w:val="00E923AA"/>
    <w:rsid w:val="00E941BA"/>
    <w:rsid w:val="00E97184"/>
    <w:rsid w:val="00EA03AE"/>
    <w:rsid w:val="00EA37A4"/>
    <w:rsid w:val="00EA73C1"/>
    <w:rsid w:val="00EB1222"/>
    <w:rsid w:val="00EB23C7"/>
    <w:rsid w:val="00EB3988"/>
    <w:rsid w:val="00EB4E66"/>
    <w:rsid w:val="00EB650C"/>
    <w:rsid w:val="00EB6BAB"/>
    <w:rsid w:val="00EB6C83"/>
    <w:rsid w:val="00EB7B63"/>
    <w:rsid w:val="00EC023C"/>
    <w:rsid w:val="00EC0803"/>
    <w:rsid w:val="00EC0D3E"/>
    <w:rsid w:val="00EC0E16"/>
    <w:rsid w:val="00EC0E61"/>
    <w:rsid w:val="00EC123D"/>
    <w:rsid w:val="00EC1827"/>
    <w:rsid w:val="00EC371A"/>
    <w:rsid w:val="00ED0297"/>
    <w:rsid w:val="00ED142C"/>
    <w:rsid w:val="00ED3BDB"/>
    <w:rsid w:val="00ED614C"/>
    <w:rsid w:val="00ED7558"/>
    <w:rsid w:val="00EE232E"/>
    <w:rsid w:val="00EE2604"/>
    <w:rsid w:val="00EE263B"/>
    <w:rsid w:val="00EE38A1"/>
    <w:rsid w:val="00EE3973"/>
    <w:rsid w:val="00EE56A5"/>
    <w:rsid w:val="00EF1EDD"/>
    <w:rsid w:val="00EF4071"/>
    <w:rsid w:val="00EF4E6E"/>
    <w:rsid w:val="00EF702B"/>
    <w:rsid w:val="00F00DF5"/>
    <w:rsid w:val="00F01EBF"/>
    <w:rsid w:val="00F02EDA"/>
    <w:rsid w:val="00F03C6F"/>
    <w:rsid w:val="00F05537"/>
    <w:rsid w:val="00F072AA"/>
    <w:rsid w:val="00F13142"/>
    <w:rsid w:val="00F1355E"/>
    <w:rsid w:val="00F16157"/>
    <w:rsid w:val="00F219BB"/>
    <w:rsid w:val="00F24912"/>
    <w:rsid w:val="00F253F1"/>
    <w:rsid w:val="00F279E7"/>
    <w:rsid w:val="00F27B57"/>
    <w:rsid w:val="00F30B2C"/>
    <w:rsid w:val="00F3384E"/>
    <w:rsid w:val="00F34305"/>
    <w:rsid w:val="00F352DC"/>
    <w:rsid w:val="00F356F5"/>
    <w:rsid w:val="00F374F8"/>
    <w:rsid w:val="00F37502"/>
    <w:rsid w:val="00F3799C"/>
    <w:rsid w:val="00F41A8B"/>
    <w:rsid w:val="00F41B3A"/>
    <w:rsid w:val="00F41FC0"/>
    <w:rsid w:val="00F45079"/>
    <w:rsid w:val="00F46C4C"/>
    <w:rsid w:val="00F52088"/>
    <w:rsid w:val="00F535D5"/>
    <w:rsid w:val="00F558CB"/>
    <w:rsid w:val="00F61998"/>
    <w:rsid w:val="00F62C35"/>
    <w:rsid w:val="00F63F66"/>
    <w:rsid w:val="00F741A4"/>
    <w:rsid w:val="00F74373"/>
    <w:rsid w:val="00F74404"/>
    <w:rsid w:val="00F7571D"/>
    <w:rsid w:val="00F80E19"/>
    <w:rsid w:val="00F81C0D"/>
    <w:rsid w:val="00F833C8"/>
    <w:rsid w:val="00F8366E"/>
    <w:rsid w:val="00F83743"/>
    <w:rsid w:val="00F8516C"/>
    <w:rsid w:val="00F85D92"/>
    <w:rsid w:val="00F85F3A"/>
    <w:rsid w:val="00F8736E"/>
    <w:rsid w:val="00F87904"/>
    <w:rsid w:val="00F90768"/>
    <w:rsid w:val="00F915B2"/>
    <w:rsid w:val="00F91871"/>
    <w:rsid w:val="00F972E8"/>
    <w:rsid w:val="00FA3C63"/>
    <w:rsid w:val="00FB18E1"/>
    <w:rsid w:val="00FB3C6A"/>
    <w:rsid w:val="00FB6676"/>
    <w:rsid w:val="00FC1638"/>
    <w:rsid w:val="00FC1EAD"/>
    <w:rsid w:val="00FC488D"/>
    <w:rsid w:val="00FC6E18"/>
    <w:rsid w:val="00FD1623"/>
    <w:rsid w:val="00FD1AD9"/>
    <w:rsid w:val="00FD2A81"/>
    <w:rsid w:val="00FD3F79"/>
    <w:rsid w:val="00FD40A1"/>
    <w:rsid w:val="00FD6479"/>
    <w:rsid w:val="00FD70BE"/>
    <w:rsid w:val="00FE142B"/>
    <w:rsid w:val="00FE1B7B"/>
    <w:rsid w:val="00FE24B5"/>
    <w:rsid w:val="00FE534D"/>
    <w:rsid w:val="00FE5CAC"/>
    <w:rsid w:val="00FE75E3"/>
    <w:rsid w:val="00FF131F"/>
    <w:rsid w:val="00FF2BAD"/>
    <w:rsid w:val="00FF3552"/>
    <w:rsid w:val="00FF4432"/>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A8A1"/>
  <w15:docId w15:val="{6AA2C801-411F-4982-BED2-987FC44F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5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CA6659"/>
    <w:pPr>
      <w:spacing w:after="160" w:line="240" w:lineRule="exact"/>
    </w:pPr>
    <w:rPr>
      <w:rFonts w:ascii="Verdana" w:hAnsi="Verdana"/>
      <w:sz w:val="20"/>
      <w:szCs w:val="20"/>
    </w:rPr>
  </w:style>
  <w:style w:type="paragraph" w:styleId="Header">
    <w:name w:val="header"/>
    <w:basedOn w:val="Normal"/>
    <w:link w:val="HeaderChar"/>
    <w:uiPriority w:val="99"/>
    <w:rsid w:val="00CA6659"/>
    <w:pPr>
      <w:tabs>
        <w:tab w:val="center" w:pos="4320"/>
        <w:tab w:val="right" w:pos="8640"/>
      </w:tabs>
    </w:pPr>
  </w:style>
  <w:style w:type="character" w:customStyle="1" w:styleId="HeaderChar">
    <w:name w:val="Header Char"/>
    <w:basedOn w:val="DefaultParagraphFont"/>
    <w:link w:val="Header"/>
    <w:uiPriority w:val="99"/>
    <w:rsid w:val="00CA6659"/>
    <w:rPr>
      <w:rFonts w:ascii=".VnTime" w:eastAsia="Times New Roman" w:hAnsi=".VnTime" w:cs="Times New Roman"/>
      <w:sz w:val="28"/>
      <w:szCs w:val="28"/>
    </w:rPr>
  </w:style>
  <w:style w:type="paragraph" w:styleId="Footer">
    <w:name w:val="footer"/>
    <w:basedOn w:val="Normal"/>
    <w:link w:val="FooterChar"/>
    <w:uiPriority w:val="99"/>
    <w:rsid w:val="00CA6659"/>
    <w:pPr>
      <w:tabs>
        <w:tab w:val="center" w:pos="4320"/>
        <w:tab w:val="right" w:pos="8640"/>
      </w:tabs>
    </w:pPr>
  </w:style>
  <w:style w:type="character" w:customStyle="1" w:styleId="FooterChar">
    <w:name w:val="Footer Char"/>
    <w:basedOn w:val="DefaultParagraphFont"/>
    <w:link w:val="Footer"/>
    <w:uiPriority w:val="99"/>
    <w:rsid w:val="00CA6659"/>
    <w:rPr>
      <w:rFonts w:ascii=".VnTime" w:eastAsia="Times New Roman" w:hAnsi=".VnTime" w:cs="Times New Roman"/>
      <w:sz w:val="28"/>
      <w:szCs w:val="28"/>
    </w:rPr>
  </w:style>
  <w:style w:type="character" w:styleId="PageNumber">
    <w:name w:val="page number"/>
    <w:basedOn w:val="DefaultParagraphFont"/>
    <w:rsid w:val="00CA6659"/>
  </w:style>
  <w:style w:type="paragraph" w:styleId="BodyTextIndent">
    <w:name w:val="Body Text Indent"/>
    <w:basedOn w:val="Normal"/>
    <w:link w:val="BodyTextIndentChar"/>
    <w:rsid w:val="00CA6659"/>
    <w:pPr>
      <w:ind w:firstLine="720"/>
    </w:pPr>
    <w:rPr>
      <w:szCs w:val="20"/>
    </w:rPr>
  </w:style>
  <w:style w:type="character" w:customStyle="1" w:styleId="BodyTextIndentChar">
    <w:name w:val="Body Text Indent Char"/>
    <w:basedOn w:val="DefaultParagraphFont"/>
    <w:link w:val="BodyTextIndent"/>
    <w:rsid w:val="00CA6659"/>
    <w:rPr>
      <w:rFonts w:ascii=".VnTime" w:eastAsia="Times New Roman" w:hAnsi=".VnTime" w:cs="Times New Roman"/>
      <w:sz w:val="28"/>
      <w:szCs w:val="20"/>
    </w:rPr>
  </w:style>
  <w:style w:type="character" w:customStyle="1" w:styleId="BalloonTextChar">
    <w:name w:val="Balloon Text Char"/>
    <w:basedOn w:val="DefaultParagraphFont"/>
    <w:link w:val="BalloonText"/>
    <w:semiHidden/>
    <w:rsid w:val="00CA6659"/>
    <w:rPr>
      <w:rFonts w:ascii="Tahoma" w:eastAsia="Times New Roman" w:hAnsi="Tahoma" w:cs="Tahoma"/>
      <w:sz w:val="16"/>
      <w:szCs w:val="16"/>
    </w:rPr>
  </w:style>
  <w:style w:type="paragraph" w:styleId="BalloonText">
    <w:name w:val="Balloon Text"/>
    <w:basedOn w:val="Normal"/>
    <w:link w:val="BalloonTextChar"/>
    <w:semiHidden/>
    <w:rsid w:val="00CA6659"/>
    <w:rPr>
      <w:rFonts w:ascii="Tahoma" w:hAnsi="Tahoma" w:cs="Tahoma"/>
      <w:sz w:val="16"/>
      <w:szCs w:val="16"/>
    </w:rPr>
  </w:style>
  <w:style w:type="paragraph" w:styleId="NormalWeb">
    <w:name w:val="Normal (Web)"/>
    <w:basedOn w:val="Normal"/>
    <w:rsid w:val="00CA6659"/>
    <w:pPr>
      <w:spacing w:line="312" w:lineRule="auto"/>
    </w:pPr>
    <w:rPr>
      <w:rFonts w:ascii="Times New Roman" w:hAnsi="Times New Roman"/>
      <w:sz w:val="24"/>
      <w:szCs w:val="24"/>
    </w:rPr>
  </w:style>
  <w:style w:type="paragraph" w:styleId="ListParagraph">
    <w:name w:val="List Paragraph"/>
    <w:basedOn w:val="Normal"/>
    <w:uiPriority w:val="34"/>
    <w:qFormat/>
    <w:rsid w:val="00CA6659"/>
    <w:pPr>
      <w:ind w:left="720"/>
      <w:contextualSpacing/>
    </w:pPr>
  </w:style>
  <w:style w:type="table" w:styleId="TableGrid">
    <w:name w:val="Table Grid"/>
    <w:basedOn w:val="TableNormal"/>
    <w:uiPriority w:val="59"/>
    <w:rsid w:val="00CA6659"/>
    <w:pPr>
      <w:spacing w:after="0" w:line="240" w:lineRule="auto"/>
      <w:ind w:firstLine="720"/>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740AB9"/>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740AB9"/>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 BVI fnr,SUPERS,R,10 p"/>
    <w:basedOn w:val="DefaultParagraphFont"/>
    <w:link w:val="CarattereCarattereCharCharCharCharCharCharZchn"/>
    <w:uiPriority w:val="99"/>
    <w:unhideWhenUsed/>
    <w:qFormat/>
    <w:rsid w:val="00740AB9"/>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E372E"/>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948736">
      <w:bodyDiv w:val="1"/>
      <w:marLeft w:val="0"/>
      <w:marRight w:val="0"/>
      <w:marTop w:val="0"/>
      <w:marBottom w:val="0"/>
      <w:divBdr>
        <w:top w:val="none" w:sz="0" w:space="0" w:color="auto"/>
        <w:left w:val="none" w:sz="0" w:space="0" w:color="auto"/>
        <w:bottom w:val="none" w:sz="0" w:space="0" w:color="auto"/>
        <w:right w:val="none" w:sz="0" w:space="0" w:color="auto"/>
      </w:divBdr>
    </w:div>
    <w:div w:id="1431513637">
      <w:bodyDiv w:val="1"/>
      <w:marLeft w:val="0"/>
      <w:marRight w:val="0"/>
      <w:marTop w:val="0"/>
      <w:marBottom w:val="0"/>
      <w:divBdr>
        <w:top w:val="none" w:sz="0" w:space="0" w:color="auto"/>
        <w:left w:val="none" w:sz="0" w:space="0" w:color="auto"/>
        <w:bottom w:val="none" w:sz="0" w:space="0" w:color="auto"/>
        <w:right w:val="none" w:sz="0" w:space="0" w:color="auto"/>
      </w:divBdr>
    </w:div>
    <w:div w:id="17256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57DF-DDC9-4E8B-AF59-859A2E35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thanhsen</dc:creator>
  <cp:lastModifiedBy>thanhsen</cp:lastModifiedBy>
  <cp:revision>6</cp:revision>
  <cp:lastPrinted>2021-12-14T09:07:00Z</cp:lastPrinted>
  <dcterms:created xsi:type="dcterms:W3CDTF">2021-12-14T09:22:00Z</dcterms:created>
  <dcterms:modified xsi:type="dcterms:W3CDTF">2021-12-14T11:54:00Z</dcterms:modified>
</cp:coreProperties>
</file>