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1B7099" w:rsidRPr="001B7099" w:rsidTr="007F2B33">
        <w:tc>
          <w:tcPr>
            <w:tcW w:w="3369" w:type="dxa"/>
          </w:tcPr>
          <w:p w:rsidR="007F2B33" w:rsidRPr="004E42DC" w:rsidRDefault="007F2B33" w:rsidP="00B058FF">
            <w:pPr>
              <w:tabs>
                <w:tab w:val="left" w:pos="709"/>
              </w:tabs>
              <w:jc w:val="center"/>
              <w:rPr>
                <w:b/>
                <w:sz w:val="26"/>
                <w:szCs w:val="26"/>
              </w:rPr>
            </w:pPr>
            <w:r w:rsidRPr="004E42DC">
              <w:rPr>
                <w:noProof/>
                <w:sz w:val="26"/>
                <w:szCs w:val="26"/>
              </w:rPr>
              <mc:AlternateContent>
                <mc:Choice Requires="wps">
                  <w:drawing>
                    <wp:anchor distT="0" distB="0" distL="114300" distR="114300" simplePos="0" relativeHeight="251659264" behindDoc="0" locked="0" layoutInCell="1" allowOverlap="1" wp14:anchorId="6B487C2C" wp14:editId="56D09859">
                      <wp:simplePos x="0" y="0"/>
                      <wp:positionH relativeFrom="column">
                        <wp:align>center</wp:align>
                      </wp:positionH>
                      <wp:positionV relativeFrom="paragraph">
                        <wp:posOffset>365760</wp:posOffset>
                      </wp:positionV>
                      <wp:extent cx="610711"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10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8.8pt" to="48.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" strokecolor="black [3040]"/>
                  </w:pict>
                </mc:Fallback>
              </mc:AlternateContent>
            </w:r>
            <w:r w:rsidR="008D251B" w:rsidRPr="004E42DC">
              <w:rPr>
                <w:b/>
                <w:sz w:val="26"/>
                <w:szCs w:val="26"/>
              </w:rPr>
              <w:t>ỦY BAN NHÂN DÂN</w:t>
            </w:r>
            <w:r w:rsidR="008D251B" w:rsidRPr="004E42DC">
              <w:rPr>
                <w:b/>
                <w:sz w:val="26"/>
                <w:szCs w:val="26"/>
              </w:rPr>
              <w:br/>
              <w:t>TỈNH HÀ TĨNH</w:t>
            </w:r>
          </w:p>
        </w:tc>
        <w:tc>
          <w:tcPr>
            <w:tcW w:w="5919" w:type="dxa"/>
          </w:tcPr>
          <w:p w:rsidR="007F2B33" w:rsidRPr="001B7099" w:rsidRDefault="007F2B33" w:rsidP="00B058FF">
            <w:pPr>
              <w:tabs>
                <w:tab w:val="left" w:pos="709"/>
              </w:tabs>
              <w:spacing w:after="240"/>
              <w:jc w:val="center"/>
              <w:rPr>
                <w:b/>
                <w:sz w:val="24"/>
                <w:szCs w:val="24"/>
              </w:rPr>
            </w:pPr>
            <w:r w:rsidRPr="004E42DC">
              <w:rPr>
                <w:b/>
                <w:noProof/>
                <w:sz w:val="26"/>
                <w:szCs w:val="26"/>
              </w:rPr>
              <mc:AlternateContent>
                <mc:Choice Requires="wps">
                  <w:drawing>
                    <wp:anchor distT="0" distB="0" distL="114300" distR="114300" simplePos="0" relativeHeight="251660288" behindDoc="0" locked="0" layoutInCell="1" allowOverlap="1" wp14:anchorId="693A6BB4" wp14:editId="0142DA65">
                      <wp:simplePos x="0" y="0"/>
                      <wp:positionH relativeFrom="column">
                        <wp:align>center</wp:align>
                      </wp:positionH>
                      <wp:positionV relativeFrom="paragraph">
                        <wp:posOffset>375285</wp:posOffset>
                      </wp:positionV>
                      <wp:extent cx="1981080"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981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LR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" strokecolor="black [3040]"/>
                  </w:pict>
                </mc:Fallback>
              </mc:AlternateContent>
            </w:r>
            <w:r w:rsidRPr="004E42DC">
              <w:rPr>
                <w:b/>
                <w:sz w:val="26"/>
                <w:szCs w:val="26"/>
              </w:rPr>
              <w:t>CỘNG HÒA XÃ HỘI CHỦ NGHĨA VIỆT NAM</w:t>
            </w:r>
            <w:r w:rsidRPr="001B7099">
              <w:rPr>
                <w:b/>
                <w:sz w:val="24"/>
                <w:szCs w:val="24"/>
              </w:rPr>
              <w:br/>
            </w:r>
            <w:r w:rsidRPr="004E42DC">
              <w:rPr>
                <w:b/>
                <w:szCs w:val="28"/>
              </w:rPr>
              <w:t>Độc lập - Tự do - Hạnh phúc</w:t>
            </w:r>
          </w:p>
        </w:tc>
      </w:tr>
      <w:tr w:rsidR="007F2B33" w:rsidRPr="001B7099" w:rsidTr="007F2B33">
        <w:tc>
          <w:tcPr>
            <w:tcW w:w="3369" w:type="dxa"/>
          </w:tcPr>
          <w:p w:rsidR="007F2B33" w:rsidRPr="00E612D9" w:rsidRDefault="007F2B33" w:rsidP="00D96E3B">
            <w:pPr>
              <w:tabs>
                <w:tab w:val="left" w:pos="709"/>
              </w:tabs>
              <w:jc w:val="center"/>
              <w:rPr>
                <w:sz w:val="26"/>
                <w:szCs w:val="26"/>
              </w:rPr>
            </w:pPr>
            <w:r w:rsidRPr="001B7099">
              <w:rPr>
                <w:sz w:val="26"/>
                <w:szCs w:val="26"/>
              </w:rPr>
              <w:t>Số:</w:t>
            </w:r>
            <w:r w:rsidR="00787516">
              <w:rPr>
                <w:sz w:val="26"/>
                <w:szCs w:val="26"/>
              </w:rPr>
              <w:t xml:space="preserve"> </w:t>
            </w:r>
            <w:r w:rsidR="00D96E3B">
              <w:rPr>
                <w:sz w:val="26"/>
                <w:szCs w:val="26"/>
              </w:rPr>
              <w:t>242</w:t>
            </w:r>
            <w:r w:rsidR="000C3B45">
              <w:rPr>
                <w:sz w:val="26"/>
                <w:szCs w:val="26"/>
              </w:rPr>
              <w:t xml:space="preserve"> </w:t>
            </w:r>
            <w:r w:rsidR="009E38C9">
              <w:rPr>
                <w:sz w:val="26"/>
                <w:szCs w:val="26"/>
              </w:rPr>
              <w:t xml:space="preserve"> </w:t>
            </w:r>
            <w:r w:rsidRPr="001B7099">
              <w:rPr>
                <w:sz w:val="26"/>
                <w:szCs w:val="26"/>
              </w:rPr>
              <w:t>/</w:t>
            </w:r>
            <w:r w:rsidR="00D45510">
              <w:rPr>
                <w:sz w:val="26"/>
                <w:szCs w:val="26"/>
              </w:rPr>
              <w:t>TTr-</w:t>
            </w:r>
            <w:r w:rsidR="008D251B">
              <w:rPr>
                <w:sz w:val="26"/>
                <w:szCs w:val="26"/>
              </w:rPr>
              <w:t>UBND</w:t>
            </w:r>
          </w:p>
        </w:tc>
        <w:tc>
          <w:tcPr>
            <w:tcW w:w="5919" w:type="dxa"/>
          </w:tcPr>
          <w:p w:rsidR="007F2B33" w:rsidRPr="001B7099" w:rsidRDefault="00C3702B" w:rsidP="00D96E3B">
            <w:pPr>
              <w:tabs>
                <w:tab w:val="left" w:pos="709"/>
              </w:tabs>
              <w:jc w:val="center"/>
              <w:rPr>
                <w:i/>
                <w:sz w:val="26"/>
                <w:szCs w:val="26"/>
              </w:rPr>
            </w:pPr>
            <w:r>
              <w:rPr>
                <w:i/>
                <w:sz w:val="26"/>
                <w:szCs w:val="26"/>
              </w:rPr>
              <w:t xml:space="preserve">                    </w:t>
            </w:r>
            <w:r w:rsidR="007F2B33" w:rsidRPr="001B7099">
              <w:rPr>
                <w:i/>
                <w:sz w:val="26"/>
                <w:szCs w:val="26"/>
              </w:rPr>
              <w:t>Hà Tĩnh, ngày</w:t>
            </w:r>
            <w:r w:rsidR="00787516">
              <w:rPr>
                <w:i/>
                <w:sz w:val="26"/>
                <w:szCs w:val="26"/>
              </w:rPr>
              <w:t xml:space="preserve"> </w:t>
            </w:r>
            <w:r w:rsidR="00D96E3B">
              <w:rPr>
                <w:i/>
                <w:sz w:val="26"/>
                <w:szCs w:val="26"/>
              </w:rPr>
              <w:t>05</w:t>
            </w:r>
            <w:r>
              <w:rPr>
                <w:i/>
                <w:sz w:val="26"/>
                <w:szCs w:val="26"/>
              </w:rPr>
              <w:t xml:space="preserve"> </w:t>
            </w:r>
            <w:r w:rsidR="00F33249" w:rsidRPr="001B7099">
              <w:rPr>
                <w:i/>
                <w:sz w:val="26"/>
                <w:szCs w:val="26"/>
              </w:rPr>
              <w:t xml:space="preserve"> </w:t>
            </w:r>
            <w:r w:rsidR="00D45510">
              <w:rPr>
                <w:i/>
                <w:sz w:val="26"/>
                <w:szCs w:val="26"/>
              </w:rPr>
              <w:t>tháng</w:t>
            </w:r>
            <w:r>
              <w:rPr>
                <w:i/>
                <w:sz w:val="26"/>
                <w:szCs w:val="26"/>
              </w:rPr>
              <w:t xml:space="preserve"> </w:t>
            </w:r>
            <w:r w:rsidR="00383F87">
              <w:rPr>
                <w:i/>
                <w:sz w:val="26"/>
                <w:szCs w:val="26"/>
              </w:rPr>
              <w:t>7</w:t>
            </w:r>
            <w:r w:rsidR="007F2B33" w:rsidRPr="001B7099">
              <w:rPr>
                <w:i/>
                <w:sz w:val="26"/>
                <w:szCs w:val="26"/>
              </w:rPr>
              <w:t xml:space="preserve"> năm 201</w:t>
            </w:r>
            <w:r w:rsidR="009E38C9">
              <w:rPr>
                <w:i/>
                <w:sz w:val="26"/>
                <w:szCs w:val="26"/>
              </w:rPr>
              <w:t>7</w:t>
            </w:r>
          </w:p>
        </w:tc>
      </w:tr>
    </w:tbl>
    <w:p w:rsidR="00257B0C" w:rsidRPr="005C28E4" w:rsidRDefault="00257B0C" w:rsidP="00B058FF">
      <w:pPr>
        <w:tabs>
          <w:tab w:val="left" w:pos="709"/>
        </w:tabs>
        <w:rPr>
          <w:sz w:val="18"/>
        </w:rPr>
      </w:pPr>
    </w:p>
    <w:p w:rsidR="00DE52F3" w:rsidRPr="001B7099" w:rsidRDefault="00A552F2" w:rsidP="009E38C9">
      <w:pPr>
        <w:tabs>
          <w:tab w:val="left" w:pos="709"/>
        </w:tabs>
        <w:jc w:val="center"/>
        <w:rPr>
          <w:b/>
        </w:rPr>
      </w:pPr>
      <w:r>
        <w:rPr>
          <w:noProof/>
        </w:rPr>
        <mc:AlternateContent>
          <mc:Choice Requires="wps">
            <w:drawing>
              <wp:anchor distT="0" distB="0" distL="114300" distR="114300" simplePos="0" relativeHeight="251661312" behindDoc="0" locked="0" layoutInCell="1" allowOverlap="1" wp14:anchorId="3206B5D1" wp14:editId="4679E8F2">
                <wp:simplePos x="0" y="0"/>
                <wp:positionH relativeFrom="column">
                  <wp:posOffset>1969770</wp:posOffset>
                </wp:positionH>
                <wp:positionV relativeFrom="paragraph">
                  <wp:posOffset>862965</wp:posOffset>
                </wp:positionV>
                <wp:extent cx="189674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896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1pt,67.95pt" to="304.4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" strokecolor="black [3213]"/>
            </w:pict>
          </mc:Fallback>
        </mc:AlternateContent>
      </w:r>
      <w:r w:rsidR="00DE52F3" w:rsidRPr="001B7099">
        <w:rPr>
          <w:b/>
        </w:rPr>
        <w:t>TỜ TRÌNH</w:t>
      </w:r>
      <w:r w:rsidR="00DE52F3" w:rsidRPr="001B7099">
        <w:rPr>
          <w:b/>
        </w:rPr>
        <w:br/>
        <w:t xml:space="preserve">Về việc </w:t>
      </w:r>
      <w:r w:rsidR="00F14049">
        <w:rPr>
          <w:b/>
        </w:rPr>
        <w:t>q</w:t>
      </w:r>
      <w:r w:rsidR="001D48DF" w:rsidRPr="00E11D29">
        <w:rPr>
          <w:b/>
          <w:szCs w:val="26"/>
        </w:rPr>
        <w:t xml:space="preserve">uy định mức hỗ trợ đóng bảo hiểm y tế cho người </w:t>
      </w:r>
      <w:r w:rsidR="004E42DC">
        <w:rPr>
          <w:b/>
          <w:szCs w:val="26"/>
        </w:rPr>
        <w:t>c</w:t>
      </w:r>
      <w:r w:rsidR="001D48DF" w:rsidRPr="00E11D29">
        <w:rPr>
          <w:b/>
          <w:szCs w:val="26"/>
        </w:rPr>
        <w:t>ao tuổi và người thuộc hộ gia đình làm nông, lâm, ngư, diêm nghiệp có mức sống trung bình trên địa bàn tỉnh Hà Tĩnh giai đoạn 2017-2020</w:t>
      </w:r>
    </w:p>
    <w:p w:rsidR="00DE52F3" w:rsidRPr="001B7099" w:rsidRDefault="00DE52F3" w:rsidP="00B058FF">
      <w:pPr>
        <w:tabs>
          <w:tab w:val="left" w:pos="709"/>
        </w:tabs>
      </w:pPr>
    </w:p>
    <w:p w:rsidR="00F76090" w:rsidRPr="00001FBE" w:rsidRDefault="007F3D5C" w:rsidP="00F76090">
      <w:pPr>
        <w:spacing w:line="360" w:lineRule="atLeast"/>
        <w:ind w:firstLine="709"/>
        <w:rPr>
          <w:b/>
          <w:szCs w:val="28"/>
          <w:lang w:val="nl-NL"/>
        </w:rPr>
      </w:pPr>
      <w:r>
        <w:rPr>
          <w:b/>
          <w:szCs w:val="28"/>
          <w:lang w:val="nl-NL"/>
        </w:rPr>
        <w:t>I</w:t>
      </w:r>
      <w:r w:rsidR="00F76090" w:rsidRPr="00001FBE">
        <w:rPr>
          <w:b/>
          <w:szCs w:val="28"/>
          <w:lang w:val="nl-NL"/>
        </w:rPr>
        <w:t xml:space="preserve">. Tình hình </w:t>
      </w:r>
      <w:r w:rsidR="008B36CA" w:rsidRPr="007A27E1">
        <w:rPr>
          <w:b/>
          <w:szCs w:val="28"/>
          <w:lang w:val="vi-VN"/>
        </w:rPr>
        <w:t>thực hiện chính sách bảo hiểm y tế trên địa bàn tỉnh</w:t>
      </w:r>
    </w:p>
    <w:p w:rsidR="006C58A1" w:rsidRPr="007A27E1" w:rsidRDefault="006C58A1" w:rsidP="00900A3B">
      <w:pPr>
        <w:spacing w:before="60" w:after="0" w:line="240" w:lineRule="auto"/>
        <w:ind w:firstLine="709"/>
        <w:rPr>
          <w:b/>
          <w:szCs w:val="28"/>
          <w:lang w:val="nl-NL"/>
        </w:rPr>
      </w:pPr>
      <w:r w:rsidRPr="007A27E1">
        <w:rPr>
          <w:b/>
          <w:szCs w:val="28"/>
          <w:lang w:val="nl-NL"/>
        </w:rPr>
        <w:t>1. Về phát triển đối tượ</w:t>
      </w:r>
      <w:r>
        <w:rPr>
          <w:b/>
          <w:szCs w:val="28"/>
          <w:lang w:val="nl-NL"/>
        </w:rPr>
        <w:t>ng tham gia BHYT</w:t>
      </w:r>
    </w:p>
    <w:p w:rsidR="004E42DC" w:rsidRDefault="006C58A1" w:rsidP="00900A3B">
      <w:pPr>
        <w:spacing w:before="60" w:after="0" w:line="240" w:lineRule="auto"/>
        <w:ind w:firstLine="709"/>
        <w:rPr>
          <w:szCs w:val="28"/>
        </w:rPr>
      </w:pPr>
      <w:r w:rsidRPr="007A27E1">
        <w:rPr>
          <w:szCs w:val="28"/>
          <w:lang w:val="nl-NL"/>
        </w:rPr>
        <w:t>Năm 2017, v</w:t>
      </w:r>
      <w:r w:rsidRPr="007A27E1">
        <w:rPr>
          <w:szCs w:val="28"/>
          <w:lang w:val="vi-VN"/>
        </w:rPr>
        <w:t xml:space="preserve">iệc tổ chức thực hiện chính sách BHYT trên địa bàn tỉnh gặp nhiều khó khăn về phát triển đối tượng tham gia BHYT và công tác </w:t>
      </w:r>
      <w:r w:rsidR="00352640">
        <w:rPr>
          <w:szCs w:val="28"/>
        </w:rPr>
        <w:t>kh</w:t>
      </w:r>
      <w:r w:rsidR="00352640" w:rsidRPr="00352640">
        <w:rPr>
          <w:szCs w:val="28"/>
        </w:rPr>
        <w:t>ám</w:t>
      </w:r>
      <w:r w:rsidR="004E42DC">
        <w:rPr>
          <w:szCs w:val="28"/>
        </w:rPr>
        <w:t>,</w:t>
      </w:r>
      <w:r w:rsidR="00352640">
        <w:rPr>
          <w:szCs w:val="28"/>
        </w:rPr>
        <w:t xml:space="preserve"> ch</w:t>
      </w:r>
      <w:r w:rsidR="00352640" w:rsidRPr="00352640">
        <w:rPr>
          <w:szCs w:val="28"/>
        </w:rPr>
        <w:t>ữa</w:t>
      </w:r>
      <w:r w:rsidR="00352640">
        <w:rPr>
          <w:szCs w:val="28"/>
        </w:rPr>
        <w:t xml:space="preserve"> b</w:t>
      </w:r>
      <w:r w:rsidR="00352640" w:rsidRPr="00352640">
        <w:rPr>
          <w:szCs w:val="28"/>
        </w:rPr>
        <w:t>ệnh</w:t>
      </w:r>
      <w:r w:rsidRPr="007A27E1">
        <w:rPr>
          <w:szCs w:val="28"/>
          <w:lang w:val="vi-VN"/>
        </w:rPr>
        <w:t xml:space="preserve"> BHYT. </w:t>
      </w:r>
      <w:r w:rsidR="000C1E2B">
        <w:rPr>
          <w:szCs w:val="28"/>
        </w:rPr>
        <w:t>T</w:t>
      </w:r>
      <w:r w:rsidRPr="007A27E1">
        <w:rPr>
          <w:szCs w:val="28"/>
          <w:lang w:val="vi-VN"/>
        </w:rPr>
        <w:t>ỷ lệ bao phủ BHYT từ 82% năm 2016 giảm xuống còn 73%</w:t>
      </w:r>
      <w:r w:rsidR="000C1E2B">
        <w:rPr>
          <w:szCs w:val="28"/>
        </w:rPr>
        <w:t xml:space="preserve"> v</w:t>
      </w:r>
      <w:r w:rsidR="000C1E2B" w:rsidRPr="000C1E2B">
        <w:rPr>
          <w:szCs w:val="28"/>
        </w:rPr>
        <w:t>ào</w:t>
      </w:r>
      <w:r w:rsidR="000C1E2B">
        <w:rPr>
          <w:szCs w:val="28"/>
        </w:rPr>
        <w:t xml:space="preserve"> đ</w:t>
      </w:r>
      <w:r w:rsidR="000C1E2B" w:rsidRPr="000C1E2B">
        <w:rPr>
          <w:szCs w:val="28"/>
        </w:rPr>
        <w:t>ầu</w:t>
      </w:r>
      <w:r w:rsidR="000C1E2B">
        <w:rPr>
          <w:szCs w:val="28"/>
        </w:rPr>
        <w:t xml:space="preserve"> n</w:t>
      </w:r>
      <w:r w:rsidR="000C1E2B" w:rsidRPr="000C1E2B">
        <w:rPr>
          <w:szCs w:val="28"/>
        </w:rPr>
        <w:t>ă</w:t>
      </w:r>
      <w:r w:rsidR="000C1E2B">
        <w:rPr>
          <w:szCs w:val="28"/>
        </w:rPr>
        <w:t xml:space="preserve">m </w:t>
      </w:r>
      <w:r w:rsidR="000C1E2B" w:rsidRPr="007A27E1">
        <w:rPr>
          <w:szCs w:val="28"/>
          <w:lang w:val="vi-VN"/>
        </w:rPr>
        <w:t>2017</w:t>
      </w:r>
      <w:r w:rsidRPr="007A27E1">
        <w:rPr>
          <w:szCs w:val="28"/>
          <w:lang w:val="vi-VN"/>
        </w:rPr>
        <w:t xml:space="preserve">. Có 10/13 huyện, thành phố, thị xã không đạt chỉ tiêu bao phủ BHYT </w:t>
      </w:r>
      <w:r w:rsidR="004E42DC">
        <w:rPr>
          <w:szCs w:val="28"/>
        </w:rPr>
        <w:t xml:space="preserve">được UBND tỉnh giao </w:t>
      </w:r>
      <w:r w:rsidRPr="007A27E1">
        <w:rPr>
          <w:szCs w:val="28"/>
          <w:lang w:val="vi-VN"/>
        </w:rPr>
        <w:t xml:space="preserve">tại Quyết định </w:t>
      </w:r>
      <w:r w:rsidRPr="007A27E1">
        <w:rPr>
          <w:szCs w:val="28"/>
          <w:lang w:val="sq-AL"/>
        </w:rPr>
        <w:t>số 2896/QĐ-UBND</w:t>
      </w:r>
      <w:r w:rsidR="00D9240F">
        <w:rPr>
          <w:szCs w:val="28"/>
          <w:lang w:val="sq-AL"/>
        </w:rPr>
        <w:t xml:space="preserve"> ng</w:t>
      </w:r>
      <w:r w:rsidR="00D9240F" w:rsidRPr="00D9240F">
        <w:rPr>
          <w:szCs w:val="28"/>
          <w:lang w:val="sq-AL"/>
        </w:rPr>
        <w:t>à</w:t>
      </w:r>
      <w:r w:rsidR="00D9240F">
        <w:rPr>
          <w:szCs w:val="28"/>
          <w:lang w:val="sq-AL"/>
        </w:rPr>
        <w:t>y 17/10/2016</w:t>
      </w:r>
      <w:r w:rsidRPr="007A27E1">
        <w:rPr>
          <w:szCs w:val="28"/>
          <w:lang w:val="vi-VN"/>
        </w:rPr>
        <w:t xml:space="preserve">; 77/82 xã nông thôn mới đã đạt chuẩn hiện không đạt được tỷ lệ trên 85% dân số tham gia BHYT theo quy định. </w:t>
      </w:r>
    </w:p>
    <w:p w:rsidR="006C58A1" w:rsidRPr="007A27E1" w:rsidRDefault="006C58A1" w:rsidP="00900A3B">
      <w:pPr>
        <w:spacing w:before="60" w:after="0" w:line="240" w:lineRule="auto"/>
        <w:ind w:firstLine="709"/>
        <w:rPr>
          <w:szCs w:val="28"/>
        </w:rPr>
      </w:pPr>
      <w:r w:rsidRPr="007A27E1">
        <w:rPr>
          <w:szCs w:val="28"/>
          <w:lang w:val="vi-VN"/>
        </w:rPr>
        <w:t xml:space="preserve">Nguyên nhân chính là do </w:t>
      </w:r>
      <w:r w:rsidR="00BB76A4">
        <w:rPr>
          <w:szCs w:val="28"/>
        </w:rPr>
        <w:t>t</w:t>
      </w:r>
      <w:r w:rsidR="00BB76A4" w:rsidRPr="00BB76A4">
        <w:rPr>
          <w:szCs w:val="28"/>
        </w:rPr>
        <w:t>ừ</w:t>
      </w:r>
      <w:r w:rsidR="00BB76A4">
        <w:rPr>
          <w:szCs w:val="28"/>
        </w:rPr>
        <w:t xml:space="preserve"> n</w:t>
      </w:r>
      <w:r w:rsidR="00BB76A4" w:rsidRPr="00BB76A4">
        <w:rPr>
          <w:szCs w:val="28"/>
        </w:rPr>
        <w:t>ă</w:t>
      </w:r>
      <w:r w:rsidR="00BB76A4">
        <w:rPr>
          <w:szCs w:val="28"/>
        </w:rPr>
        <w:t>m 2017</w:t>
      </w:r>
      <w:r w:rsidR="004E42DC">
        <w:rPr>
          <w:szCs w:val="28"/>
        </w:rPr>
        <w:t>,</w:t>
      </w:r>
      <w:r w:rsidR="00BB76A4">
        <w:rPr>
          <w:szCs w:val="28"/>
        </w:rPr>
        <w:t xml:space="preserve"> </w:t>
      </w:r>
      <w:r w:rsidR="006E08B4">
        <w:rPr>
          <w:szCs w:val="28"/>
        </w:rPr>
        <w:t>tr</w:t>
      </w:r>
      <w:r w:rsidR="006E08B4" w:rsidRPr="006E08B4">
        <w:rPr>
          <w:szCs w:val="28"/>
        </w:rPr>
        <w:t>ê</w:t>
      </w:r>
      <w:r w:rsidR="006E08B4">
        <w:rPr>
          <w:szCs w:val="28"/>
        </w:rPr>
        <w:t xml:space="preserve">n </w:t>
      </w:r>
      <w:r w:rsidR="006E08B4" w:rsidRPr="006E08B4">
        <w:rPr>
          <w:szCs w:val="28"/>
        </w:rPr>
        <w:t>địa</w:t>
      </w:r>
      <w:r w:rsidR="006E08B4">
        <w:rPr>
          <w:szCs w:val="28"/>
        </w:rPr>
        <w:t xml:space="preserve"> b</w:t>
      </w:r>
      <w:r w:rsidR="006E08B4" w:rsidRPr="006E08B4">
        <w:rPr>
          <w:szCs w:val="28"/>
        </w:rPr>
        <w:t>àn</w:t>
      </w:r>
      <w:r w:rsidR="006E08B4">
        <w:rPr>
          <w:szCs w:val="28"/>
        </w:rPr>
        <w:t xml:space="preserve"> t</w:t>
      </w:r>
      <w:r w:rsidR="006E08B4" w:rsidRPr="006E08B4">
        <w:rPr>
          <w:szCs w:val="28"/>
        </w:rPr>
        <w:t>ỉnh</w:t>
      </w:r>
      <w:r w:rsidR="006E08B4">
        <w:rPr>
          <w:szCs w:val="28"/>
        </w:rPr>
        <w:t xml:space="preserve"> c</w:t>
      </w:r>
      <w:r w:rsidR="006E08B4" w:rsidRPr="006E08B4">
        <w:rPr>
          <w:szCs w:val="28"/>
        </w:rPr>
        <w:t>ó</w:t>
      </w:r>
      <w:r w:rsidR="006E08B4">
        <w:rPr>
          <w:szCs w:val="28"/>
        </w:rPr>
        <w:t xml:space="preserve"> </w:t>
      </w:r>
      <w:r w:rsidR="006E08B4" w:rsidRPr="007A27E1">
        <w:rPr>
          <w:szCs w:val="28"/>
          <w:lang w:val="vi-VN"/>
        </w:rPr>
        <w:t xml:space="preserve">52 xã </w:t>
      </w:r>
      <w:r w:rsidR="00BB76A4">
        <w:rPr>
          <w:szCs w:val="28"/>
        </w:rPr>
        <w:t>kh</w:t>
      </w:r>
      <w:r w:rsidR="00BB76A4" w:rsidRPr="00BB76A4">
        <w:rPr>
          <w:szCs w:val="28"/>
        </w:rPr>
        <w:t>ô</w:t>
      </w:r>
      <w:r w:rsidR="00BB76A4">
        <w:rPr>
          <w:szCs w:val="28"/>
        </w:rPr>
        <w:t>ng thu</w:t>
      </w:r>
      <w:r w:rsidR="00BB76A4" w:rsidRPr="00BB76A4">
        <w:rPr>
          <w:szCs w:val="28"/>
        </w:rPr>
        <w:t>ộc</w:t>
      </w:r>
      <w:r w:rsidR="00BB76A4">
        <w:rPr>
          <w:szCs w:val="28"/>
        </w:rPr>
        <w:t xml:space="preserve"> đ</w:t>
      </w:r>
      <w:r w:rsidR="00BB76A4" w:rsidRPr="00BB76A4">
        <w:rPr>
          <w:szCs w:val="28"/>
        </w:rPr>
        <w:t>ối</w:t>
      </w:r>
      <w:r w:rsidR="00BB76A4">
        <w:rPr>
          <w:szCs w:val="28"/>
        </w:rPr>
        <w:t xml:space="preserve"> tư</w:t>
      </w:r>
      <w:r w:rsidR="00BB76A4" w:rsidRPr="00BB76A4">
        <w:rPr>
          <w:szCs w:val="28"/>
        </w:rPr>
        <w:t>ợng</w:t>
      </w:r>
      <w:r w:rsidR="00BB76A4">
        <w:rPr>
          <w:szCs w:val="28"/>
        </w:rPr>
        <w:t xml:space="preserve"> c</w:t>
      </w:r>
      <w:r w:rsidR="00BB76A4" w:rsidRPr="00BB76A4">
        <w:rPr>
          <w:szCs w:val="28"/>
        </w:rPr>
        <w:t>ác</w:t>
      </w:r>
      <w:r w:rsidR="00BB76A4">
        <w:rPr>
          <w:szCs w:val="28"/>
        </w:rPr>
        <w:t xml:space="preserve"> x</w:t>
      </w:r>
      <w:r w:rsidR="00BB76A4" w:rsidRPr="00BB76A4">
        <w:rPr>
          <w:szCs w:val="28"/>
        </w:rPr>
        <w:t>ã</w:t>
      </w:r>
      <w:r w:rsidR="00BB76A4">
        <w:rPr>
          <w:szCs w:val="28"/>
        </w:rPr>
        <w:t xml:space="preserve"> c</w:t>
      </w:r>
      <w:r w:rsidR="00BB76A4" w:rsidRPr="00BB76A4">
        <w:rPr>
          <w:szCs w:val="28"/>
        </w:rPr>
        <w:t>ó</w:t>
      </w:r>
      <w:r w:rsidR="00BB76A4">
        <w:rPr>
          <w:szCs w:val="28"/>
        </w:rPr>
        <w:t xml:space="preserve"> </w:t>
      </w:r>
      <w:r w:rsidR="00BB76A4" w:rsidRPr="00BB76A4">
        <w:rPr>
          <w:szCs w:val="28"/>
        </w:rPr>
        <w:t>đ</w:t>
      </w:r>
      <w:r w:rsidR="00BB76A4">
        <w:rPr>
          <w:szCs w:val="28"/>
        </w:rPr>
        <w:t>i</w:t>
      </w:r>
      <w:r w:rsidR="00BB76A4" w:rsidRPr="00BB76A4">
        <w:rPr>
          <w:szCs w:val="28"/>
        </w:rPr>
        <w:t>ều</w:t>
      </w:r>
      <w:r w:rsidR="00BB76A4">
        <w:rPr>
          <w:szCs w:val="28"/>
        </w:rPr>
        <w:t xml:space="preserve"> ki</w:t>
      </w:r>
      <w:r w:rsidR="00BB76A4" w:rsidRPr="00BB76A4">
        <w:rPr>
          <w:szCs w:val="28"/>
        </w:rPr>
        <w:t>ện</w:t>
      </w:r>
      <w:r w:rsidR="00BB76A4">
        <w:rPr>
          <w:szCs w:val="28"/>
        </w:rPr>
        <w:t xml:space="preserve"> kinh t</w:t>
      </w:r>
      <w:r w:rsidR="00BB76A4" w:rsidRPr="00BB76A4">
        <w:rPr>
          <w:szCs w:val="28"/>
        </w:rPr>
        <w:t>ế</w:t>
      </w:r>
      <w:r w:rsidR="00BB76A4">
        <w:rPr>
          <w:szCs w:val="28"/>
        </w:rPr>
        <w:t xml:space="preserve"> </w:t>
      </w:r>
      <w:r w:rsidR="000C1E2B">
        <w:rPr>
          <w:szCs w:val="28"/>
        </w:rPr>
        <w:t xml:space="preserve">- </w:t>
      </w:r>
      <w:r w:rsidR="00BB76A4">
        <w:rPr>
          <w:szCs w:val="28"/>
        </w:rPr>
        <w:t>x</w:t>
      </w:r>
      <w:r w:rsidR="00BB76A4" w:rsidRPr="00BB76A4">
        <w:rPr>
          <w:szCs w:val="28"/>
        </w:rPr>
        <w:t>ã</w:t>
      </w:r>
      <w:r w:rsidR="00BB76A4">
        <w:rPr>
          <w:szCs w:val="28"/>
        </w:rPr>
        <w:t xml:space="preserve"> h</w:t>
      </w:r>
      <w:r w:rsidR="00BB76A4" w:rsidRPr="00BB76A4">
        <w:rPr>
          <w:szCs w:val="28"/>
        </w:rPr>
        <w:t>ội</w:t>
      </w:r>
      <w:r w:rsidR="00BB76A4">
        <w:rPr>
          <w:szCs w:val="28"/>
        </w:rPr>
        <w:t xml:space="preserve"> </w:t>
      </w:r>
      <w:r w:rsidRPr="007A27E1">
        <w:rPr>
          <w:szCs w:val="28"/>
          <w:lang w:val="vi-VN"/>
        </w:rPr>
        <w:t xml:space="preserve">đặc biệt khó khăn </w:t>
      </w:r>
      <w:r w:rsidR="00A32F51">
        <w:rPr>
          <w:szCs w:val="28"/>
        </w:rPr>
        <w:t>nh</w:t>
      </w:r>
      <w:r w:rsidR="00A32F51" w:rsidRPr="00A32F51">
        <w:rPr>
          <w:szCs w:val="28"/>
        </w:rPr>
        <w:t>ư</w:t>
      </w:r>
      <w:r w:rsidR="00A32F51">
        <w:rPr>
          <w:szCs w:val="28"/>
        </w:rPr>
        <w:t xml:space="preserve"> c</w:t>
      </w:r>
      <w:r w:rsidR="00A32F51" w:rsidRPr="00A32F51">
        <w:rPr>
          <w:szCs w:val="28"/>
        </w:rPr>
        <w:t>ác</w:t>
      </w:r>
      <w:r w:rsidR="00A32F51">
        <w:rPr>
          <w:szCs w:val="28"/>
        </w:rPr>
        <w:t xml:space="preserve"> n</w:t>
      </w:r>
      <w:r w:rsidR="00A32F51" w:rsidRPr="00A32F51">
        <w:rPr>
          <w:szCs w:val="28"/>
        </w:rPr>
        <w:t>ă</w:t>
      </w:r>
      <w:r w:rsidR="00A32F51">
        <w:rPr>
          <w:szCs w:val="28"/>
        </w:rPr>
        <w:t>m trư</w:t>
      </w:r>
      <w:r w:rsidR="00A32F51" w:rsidRPr="00A32F51">
        <w:rPr>
          <w:szCs w:val="28"/>
        </w:rPr>
        <w:t>ớc</w:t>
      </w:r>
      <w:r w:rsidR="00A32F51">
        <w:rPr>
          <w:szCs w:val="28"/>
        </w:rPr>
        <w:t xml:space="preserve"> </w:t>
      </w:r>
      <w:r w:rsidRPr="007A27E1">
        <w:rPr>
          <w:szCs w:val="28"/>
          <w:lang w:val="vi-VN"/>
        </w:rPr>
        <w:t>(48 xã vùng núi và 4 xã vùng bãi ngang ven biển)</w:t>
      </w:r>
      <w:r w:rsidR="00DA3D06">
        <w:rPr>
          <w:szCs w:val="28"/>
        </w:rPr>
        <w:t xml:space="preserve">, theo </w:t>
      </w:r>
      <w:r w:rsidR="00DA3D06" w:rsidRPr="00DA3D06">
        <w:rPr>
          <w:szCs w:val="28"/>
        </w:rPr>
        <w:t>đó</w:t>
      </w:r>
      <w:r w:rsidR="00DA3D06">
        <w:rPr>
          <w:szCs w:val="28"/>
        </w:rPr>
        <w:t xml:space="preserve"> kh</w:t>
      </w:r>
      <w:r w:rsidR="00DA3D06" w:rsidRPr="00DA3D06">
        <w:rPr>
          <w:szCs w:val="28"/>
        </w:rPr>
        <w:t>ô</w:t>
      </w:r>
      <w:r w:rsidR="00DA3D06">
        <w:rPr>
          <w:szCs w:val="28"/>
        </w:rPr>
        <w:t>ng</w:t>
      </w:r>
      <w:r w:rsidR="00D9240F">
        <w:rPr>
          <w:szCs w:val="28"/>
        </w:rPr>
        <w:t xml:space="preserve"> </w:t>
      </w:r>
      <w:r w:rsidRPr="007A27E1">
        <w:rPr>
          <w:szCs w:val="28"/>
          <w:lang w:val="vi-VN"/>
        </w:rPr>
        <w:t xml:space="preserve">được hưởng chính sách </w:t>
      </w:r>
      <w:r w:rsidR="00DA3D06">
        <w:rPr>
          <w:szCs w:val="28"/>
        </w:rPr>
        <w:t>h</w:t>
      </w:r>
      <w:r w:rsidR="00DA3D06" w:rsidRPr="00DA3D06">
        <w:rPr>
          <w:szCs w:val="28"/>
        </w:rPr>
        <w:t>ỗ</w:t>
      </w:r>
      <w:r w:rsidR="00DA3D06">
        <w:rPr>
          <w:szCs w:val="28"/>
        </w:rPr>
        <w:t xml:space="preserve"> tr</w:t>
      </w:r>
      <w:r w:rsidR="00DA3D06" w:rsidRPr="00DA3D06">
        <w:rPr>
          <w:szCs w:val="28"/>
        </w:rPr>
        <w:t>ợ</w:t>
      </w:r>
      <w:r w:rsidR="00DA3D06">
        <w:rPr>
          <w:szCs w:val="28"/>
        </w:rPr>
        <w:t xml:space="preserve"> </w:t>
      </w:r>
      <w:r w:rsidRPr="007A27E1">
        <w:rPr>
          <w:szCs w:val="28"/>
          <w:lang w:val="vi-VN"/>
        </w:rPr>
        <w:t>BHYT</w:t>
      </w:r>
      <w:r w:rsidR="00DA3D06">
        <w:rPr>
          <w:szCs w:val="28"/>
        </w:rPr>
        <w:t xml:space="preserve"> </w:t>
      </w:r>
      <w:r w:rsidR="004E42DC">
        <w:rPr>
          <w:szCs w:val="28"/>
        </w:rPr>
        <w:t xml:space="preserve">từ ngân sách </w:t>
      </w:r>
      <w:r w:rsidR="00DA3D06">
        <w:rPr>
          <w:szCs w:val="28"/>
        </w:rPr>
        <w:t>c</w:t>
      </w:r>
      <w:r w:rsidR="00DA3D06" w:rsidRPr="00DA3D06">
        <w:rPr>
          <w:szCs w:val="28"/>
        </w:rPr>
        <w:t>ủa</w:t>
      </w:r>
      <w:r w:rsidR="00DA3D06">
        <w:rPr>
          <w:szCs w:val="28"/>
        </w:rPr>
        <w:t xml:space="preserve"> Trung </w:t>
      </w:r>
      <w:r w:rsidR="00DA3D06" w:rsidRPr="00DA3D06">
        <w:rPr>
          <w:szCs w:val="28"/>
        </w:rPr>
        <w:t>ươ</w:t>
      </w:r>
      <w:r w:rsidR="00DA3D06">
        <w:rPr>
          <w:szCs w:val="28"/>
        </w:rPr>
        <w:t>ng</w:t>
      </w:r>
      <w:r w:rsidR="004E42DC">
        <w:rPr>
          <w:szCs w:val="28"/>
        </w:rPr>
        <w:t>. Mặt khác, do</w:t>
      </w:r>
      <w:r w:rsidRPr="007A27E1">
        <w:rPr>
          <w:szCs w:val="28"/>
        </w:rPr>
        <w:t xml:space="preserve"> điều kiện kinh tế - xã hội khó khăn, thu nhập của người dân còn hạn chế, mặ</w:t>
      </w:r>
      <w:r w:rsidR="004E42DC">
        <w:rPr>
          <w:szCs w:val="28"/>
        </w:rPr>
        <w:t>c dù ngân sách T</w:t>
      </w:r>
      <w:r w:rsidRPr="007A27E1">
        <w:rPr>
          <w:szCs w:val="28"/>
        </w:rPr>
        <w:t xml:space="preserve">rung ương đã hỗ trợ 30% kinh phí đóng BHYT cho người thuộc hộ gia đình làm nông, lâm, ngư và diêm nghiệp có mức sống trung bình nhưng vẫn khó khăn trong việc vận động tham gia BHYT, tỷ lệ tham gia  còn thấp; số người cao tuổi chưa có thẻ BHYT còn </w:t>
      </w:r>
      <w:r w:rsidR="00134144">
        <w:rPr>
          <w:szCs w:val="28"/>
        </w:rPr>
        <w:t>kh</w:t>
      </w:r>
      <w:r w:rsidR="00134144" w:rsidRPr="00134144">
        <w:rPr>
          <w:szCs w:val="28"/>
        </w:rPr>
        <w:t>á</w:t>
      </w:r>
      <w:r w:rsidR="00134144">
        <w:rPr>
          <w:szCs w:val="28"/>
        </w:rPr>
        <w:t xml:space="preserve"> </w:t>
      </w:r>
      <w:r w:rsidRPr="007A27E1">
        <w:rPr>
          <w:szCs w:val="28"/>
        </w:rPr>
        <w:t>nhiề</w:t>
      </w:r>
      <w:r w:rsidR="00831258">
        <w:rPr>
          <w:szCs w:val="28"/>
        </w:rPr>
        <w:t>u.</w:t>
      </w:r>
    </w:p>
    <w:p w:rsidR="002D611A" w:rsidRDefault="006C58A1" w:rsidP="00900A3B">
      <w:pPr>
        <w:spacing w:before="60" w:after="0" w:line="240" w:lineRule="auto"/>
        <w:ind w:firstLine="709"/>
        <w:rPr>
          <w:b/>
          <w:szCs w:val="28"/>
        </w:rPr>
      </w:pPr>
      <w:r w:rsidRPr="007A27E1">
        <w:rPr>
          <w:b/>
          <w:szCs w:val="28"/>
        </w:rPr>
        <w:t xml:space="preserve">2. Về công tác </w:t>
      </w:r>
      <w:r>
        <w:rPr>
          <w:b/>
          <w:szCs w:val="28"/>
        </w:rPr>
        <w:t>kh</w:t>
      </w:r>
      <w:r w:rsidRPr="006C58A1">
        <w:rPr>
          <w:b/>
          <w:szCs w:val="28"/>
        </w:rPr>
        <w:t>ám</w:t>
      </w:r>
      <w:r w:rsidR="004E42DC">
        <w:rPr>
          <w:b/>
          <w:szCs w:val="28"/>
        </w:rPr>
        <w:t>,</w:t>
      </w:r>
      <w:r>
        <w:rPr>
          <w:b/>
          <w:szCs w:val="28"/>
        </w:rPr>
        <w:t xml:space="preserve"> ch</w:t>
      </w:r>
      <w:r w:rsidRPr="006C58A1">
        <w:rPr>
          <w:b/>
          <w:szCs w:val="28"/>
        </w:rPr>
        <w:t>ữa</w:t>
      </w:r>
      <w:r>
        <w:rPr>
          <w:b/>
          <w:szCs w:val="28"/>
        </w:rPr>
        <w:t xml:space="preserve"> b</w:t>
      </w:r>
      <w:r w:rsidRPr="006C58A1">
        <w:rPr>
          <w:b/>
          <w:szCs w:val="28"/>
        </w:rPr>
        <w:t>ệnh</w:t>
      </w:r>
      <w:r w:rsidRPr="007A27E1">
        <w:rPr>
          <w:b/>
          <w:szCs w:val="28"/>
        </w:rPr>
        <w:t xml:space="preserve"> BHYT</w:t>
      </w:r>
    </w:p>
    <w:p w:rsidR="006C58A1" w:rsidRPr="007A27E1" w:rsidRDefault="006C58A1" w:rsidP="00900A3B">
      <w:pPr>
        <w:spacing w:before="60" w:after="0" w:line="240" w:lineRule="auto"/>
        <w:ind w:firstLine="709"/>
        <w:rPr>
          <w:szCs w:val="28"/>
        </w:rPr>
      </w:pPr>
      <w:r w:rsidRPr="007A27E1">
        <w:rPr>
          <w:szCs w:val="28"/>
        </w:rPr>
        <w:t>C</w:t>
      </w:r>
      <w:r w:rsidRPr="007A27E1">
        <w:rPr>
          <w:szCs w:val="28"/>
          <w:lang w:val="vi-VN"/>
        </w:rPr>
        <w:t xml:space="preserve">ác cơ sở </w:t>
      </w:r>
      <w:r w:rsidR="00464AE8">
        <w:rPr>
          <w:szCs w:val="28"/>
        </w:rPr>
        <w:t>kh</w:t>
      </w:r>
      <w:r w:rsidR="00464AE8" w:rsidRPr="00464AE8">
        <w:rPr>
          <w:szCs w:val="28"/>
        </w:rPr>
        <w:t>ám</w:t>
      </w:r>
      <w:r w:rsidR="004E42DC">
        <w:rPr>
          <w:szCs w:val="28"/>
        </w:rPr>
        <w:t>,</w:t>
      </w:r>
      <w:r w:rsidR="00464AE8">
        <w:rPr>
          <w:szCs w:val="28"/>
        </w:rPr>
        <w:t xml:space="preserve"> ch</w:t>
      </w:r>
      <w:r w:rsidR="00464AE8" w:rsidRPr="00464AE8">
        <w:rPr>
          <w:szCs w:val="28"/>
        </w:rPr>
        <w:t>ữa</w:t>
      </w:r>
      <w:r w:rsidR="00464AE8">
        <w:rPr>
          <w:szCs w:val="28"/>
        </w:rPr>
        <w:t xml:space="preserve"> b</w:t>
      </w:r>
      <w:r w:rsidR="00464AE8" w:rsidRPr="00464AE8">
        <w:rPr>
          <w:szCs w:val="28"/>
        </w:rPr>
        <w:t>ệnh</w:t>
      </w:r>
      <w:r w:rsidRPr="007A27E1">
        <w:rPr>
          <w:szCs w:val="28"/>
          <w:lang w:val="vi-VN"/>
        </w:rPr>
        <w:t xml:space="preserve"> BHYT trong tỉnh đều áp dụng giá dịch vụ </w:t>
      </w:r>
      <w:r w:rsidR="00464AE8">
        <w:rPr>
          <w:szCs w:val="28"/>
        </w:rPr>
        <w:t>kh</w:t>
      </w:r>
      <w:r w:rsidR="00464AE8" w:rsidRPr="00464AE8">
        <w:rPr>
          <w:szCs w:val="28"/>
        </w:rPr>
        <w:t>ám</w:t>
      </w:r>
      <w:r w:rsidR="004E42DC">
        <w:rPr>
          <w:szCs w:val="28"/>
        </w:rPr>
        <w:t>,</w:t>
      </w:r>
      <w:r w:rsidR="00464AE8">
        <w:rPr>
          <w:szCs w:val="28"/>
        </w:rPr>
        <w:t xml:space="preserve"> ch</w:t>
      </w:r>
      <w:r w:rsidR="00464AE8" w:rsidRPr="00464AE8">
        <w:rPr>
          <w:szCs w:val="28"/>
        </w:rPr>
        <w:t>ữa</w:t>
      </w:r>
      <w:r w:rsidR="00464AE8">
        <w:rPr>
          <w:szCs w:val="28"/>
        </w:rPr>
        <w:t xml:space="preserve"> b</w:t>
      </w:r>
      <w:r w:rsidR="00464AE8" w:rsidRPr="00464AE8">
        <w:rPr>
          <w:szCs w:val="28"/>
        </w:rPr>
        <w:t>ệnh</w:t>
      </w:r>
      <w:r w:rsidR="00464AE8" w:rsidRPr="007A27E1">
        <w:rPr>
          <w:szCs w:val="28"/>
          <w:lang w:val="vi-VN"/>
        </w:rPr>
        <w:t xml:space="preserve"> </w:t>
      </w:r>
      <w:r w:rsidRPr="007A27E1">
        <w:rPr>
          <w:szCs w:val="28"/>
          <w:lang w:val="vi-VN"/>
        </w:rPr>
        <w:t xml:space="preserve">đã bao gồm chi phí tiền lương theo quy định tại Thông tư số 37/2015/TTLT-BYT-BTC nên chi phí </w:t>
      </w:r>
      <w:r w:rsidR="00464AE8">
        <w:rPr>
          <w:szCs w:val="28"/>
        </w:rPr>
        <w:t>kh</w:t>
      </w:r>
      <w:r w:rsidR="00464AE8" w:rsidRPr="00464AE8">
        <w:rPr>
          <w:szCs w:val="28"/>
        </w:rPr>
        <w:t>ám</w:t>
      </w:r>
      <w:r w:rsidR="00464AE8">
        <w:rPr>
          <w:szCs w:val="28"/>
        </w:rPr>
        <w:t xml:space="preserve"> ch</w:t>
      </w:r>
      <w:r w:rsidR="00464AE8" w:rsidRPr="00464AE8">
        <w:rPr>
          <w:szCs w:val="28"/>
        </w:rPr>
        <w:t>ữa</w:t>
      </w:r>
      <w:r w:rsidR="00464AE8">
        <w:rPr>
          <w:szCs w:val="28"/>
        </w:rPr>
        <w:t xml:space="preserve"> b</w:t>
      </w:r>
      <w:r w:rsidR="00464AE8" w:rsidRPr="00464AE8">
        <w:rPr>
          <w:szCs w:val="28"/>
        </w:rPr>
        <w:t>ệnh</w:t>
      </w:r>
      <w:r w:rsidR="00464AE8" w:rsidRPr="007A27E1">
        <w:rPr>
          <w:szCs w:val="28"/>
          <w:lang w:val="vi-VN"/>
        </w:rPr>
        <w:t xml:space="preserve"> </w:t>
      </w:r>
      <w:r w:rsidRPr="007A27E1">
        <w:rPr>
          <w:szCs w:val="28"/>
          <w:lang w:val="vi-VN"/>
        </w:rPr>
        <w:t>BHYT gia tăng rất cao</w:t>
      </w:r>
      <w:r w:rsidRPr="007A27E1">
        <w:rPr>
          <w:szCs w:val="28"/>
        </w:rPr>
        <w:t xml:space="preserve">. </w:t>
      </w:r>
      <w:r w:rsidRPr="007A27E1">
        <w:rPr>
          <w:szCs w:val="28"/>
          <w:lang w:val="vi-VN"/>
        </w:rPr>
        <w:t xml:space="preserve">Số người tham gia BHYT </w:t>
      </w:r>
      <w:r w:rsidRPr="007A27E1">
        <w:rPr>
          <w:szCs w:val="28"/>
        </w:rPr>
        <w:t xml:space="preserve">năm 2017 </w:t>
      </w:r>
      <w:r w:rsidRPr="007A27E1">
        <w:rPr>
          <w:szCs w:val="28"/>
          <w:lang w:val="vi-VN"/>
        </w:rPr>
        <w:t xml:space="preserve">giảm dẫn đến nguồn quỹ </w:t>
      </w:r>
      <w:r w:rsidR="00464AE8">
        <w:rPr>
          <w:szCs w:val="28"/>
        </w:rPr>
        <w:t>kh</w:t>
      </w:r>
      <w:r w:rsidR="00464AE8" w:rsidRPr="00464AE8">
        <w:rPr>
          <w:szCs w:val="28"/>
        </w:rPr>
        <w:t>ám</w:t>
      </w:r>
      <w:r w:rsidR="00464AE8">
        <w:rPr>
          <w:szCs w:val="28"/>
        </w:rPr>
        <w:t xml:space="preserve"> ch</w:t>
      </w:r>
      <w:r w:rsidR="00464AE8" w:rsidRPr="00464AE8">
        <w:rPr>
          <w:szCs w:val="28"/>
        </w:rPr>
        <w:t>ữa</w:t>
      </w:r>
      <w:r w:rsidR="00464AE8">
        <w:rPr>
          <w:szCs w:val="28"/>
        </w:rPr>
        <w:t xml:space="preserve"> b</w:t>
      </w:r>
      <w:r w:rsidR="00464AE8" w:rsidRPr="00464AE8">
        <w:rPr>
          <w:szCs w:val="28"/>
        </w:rPr>
        <w:t>ệnh</w:t>
      </w:r>
      <w:r w:rsidR="00464AE8" w:rsidRPr="007A27E1">
        <w:rPr>
          <w:szCs w:val="28"/>
          <w:lang w:val="vi-VN"/>
        </w:rPr>
        <w:t xml:space="preserve"> </w:t>
      </w:r>
      <w:r w:rsidRPr="007A27E1">
        <w:rPr>
          <w:szCs w:val="28"/>
          <w:lang w:val="vi-VN"/>
        </w:rPr>
        <w:t xml:space="preserve">BHYT trong tỉnh giảm do vậy công tác </w:t>
      </w:r>
      <w:r w:rsidR="00464AE8">
        <w:rPr>
          <w:szCs w:val="28"/>
        </w:rPr>
        <w:t>kh</w:t>
      </w:r>
      <w:r w:rsidR="00464AE8" w:rsidRPr="00464AE8">
        <w:rPr>
          <w:szCs w:val="28"/>
        </w:rPr>
        <w:t>ám</w:t>
      </w:r>
      <w:r w:rsidR="00464AE8">
        <w:rPr>
          <w:szCs w:val="28"/>
        </w:rPr>
        <w:t xml:space="preserve"> ch</w:t>
      </w:r>
      <w:r w:rsidR="00464AE8" w:rsidRPr="00464AE8">
        <w:rPr>
          <w:szCs w:val="28"/>
        </w:rPr>
        <w:t>ữa</w:t>
      </w:r>
      <w:r w:rsidR="00464AE8">
        <w:rPr>
          <w:szCs w:val="28"/>
        </w:rPr>
        <w:t xml:space="preserve"> b</w:t>
      </w:r>
      <w:r w:rsidR="00464AE8" w:rsidRPr="00464AE8">
        <w:rPr>
          <w:szCs w:val="28"/>
        </w:rPr>
        <w:t>ệnh</w:t>
      </w:r>
      <w:r w:rsidR="00464AE8" w:rsidRPr="007A27E1">
        <w:rPr>
          <w:szCs w:val="28"/>
          <w:lang w:val="vi-VN"/>
        </w:rPr>
        <w:t xml:space="preserve"> </w:t>
      </w:r>
      <w:r w:rsidRPr="007A27E1">
        <w:rPr>
          <w:szCs w:val="28"/>
          <w:lang w:val="vi-VN"/>
        </w:rPr>
        <w:t xml:space="preserve">BHYT gặp nhiều khó khăn, tạo áp lực lớn cho các cơ sở </w:t>
      </w:r>
      <w:r w:rsidR="004064BE">
        <w:rPr>
          <w:szCs w:val="28"/>
        </w:rPr>
        <w:t>kh</w:t>
      </w:r>
      <w:r w:rsidR="004064BE" w:rsidRPr="00464AE8">
        <w:rPr>
          <w:szCs w:val="28"/>
        </w:rPr>
        <w:t>ám</w:t>
      </w:r>
      <w:r w:rsidR="004E42DC">
        <w:rPr>
          <w:szCs w:val="28"/>
        </w:rPr>
        <w:t>,</w:t>
      </w:r>
      <w:r w:rsidR="004064BE">
        <w:rPr>
          <w:szCs w:val="28"/>
        </w:rPr>
        <w:t xml:space="preserve"> ch</w:t>
      </w:r>
      <w:r w:rsidR="004064BE" w:rsidRPr="00464AE8">
        <w:rPr>
          <w:szCs w:val="28"/>
        </w:rPr>
        <w:t>ữa</w:t>
      </w:r>
      <w:r w:rsidR="004064BE">
        <w:rPr>
          <w:szCs w:val="28"/>
        </w:rPr>
        <w:t xml:space="preserve"> b</w:t>
      </w:r>
      <w:r w:rsidR="004064BE" w:rsidRPr="00464AE8">
        <w:rPr>
          <w:szCs w:val="28"/>
        </w:rPr>
        <w:t>ệnh</w:t>
      </w:r>
      <w:r w:rsidR="004064BE" w:rsidRPr="007A27E1">
        <w:rPr>
          <w:szCs w:val="28"/>
          <w:lang w:val="vi-VN"/>
        </w:rPr>
        <w:t xml:space="preserve"> </w:t>
      </w:r>
      <w:r w:rsidRPr="007A27E1">
        <w:rPr>
          <w:szCs w:val="28"/>
          <w:lang w:val="vi-VN"/>
        </w:rPr>
        <w:t xml:space="preserve">về nguồn kinh phí, đặc biệt là các bệnh viện thực hiện tự chủ về kinh phí. </w:t>
      </w:r>
    </w:p>
    <w:p w:rsidR="006C58A1" w:rsidRPr="007A27E1" w:rsidRDefault="006C58A1" w:rsidP="00900A3B">
      <w:pPr>
        <w:spacing w:before="60" w:after="0" w:line="240" w:lineRule="auto"/>
        <w:ind w:firstLine="709"/>
        <w:rPr>
          <w:b/>
          <w:szCs w:val="28"/>
        </w:rPr>
      </w:pPr>
      <w:r>
        <w:rPr>
          <w:b/>
          <w:szCs w:val="28"/>
        </w:rPr>
        <w:t xml:space="preserve">3. </w:t>
      </w:r>
      <w:r w:rsidR="006929FF">
        <w:rPr>
          <w:b/>
          <w:szCs w:val="28"/>
        </w:rPr>
        <w:t>S</w:t>
      </w:r>
      <w:r w:rsidR="006929FF" w:rsidRPr="006929FF">
        <w:rPr>
          <w:b/>
          <w:szCs w:val="28"/>
        </w:rPr>
        <w:t>ố</w:t>
      </w:r>
      <w:r w:rsidR="006929FF">
        <w:rPr>
          <w:b/>
          <w:szCs w:val="28"/>
        </w:rPr>
        <w:t xml:space="preserve"> </w:t>
      </w:r>
      <w:r w:rsidR="006929FF" w:rsidRPr="006929FF">
        <w:rPr>
          <w:b/>
          <w:szCs w:val="28"/>
        </w:rPr>
        <w:t>đ</w:t>
      </w:r>
      <w:r w:rsidRPr="007A27E1">
        <w:rPr>
          <w:b/>
          <w:szCs w:val="28"/>
        </w:rPr>
        <w:t>ối tượng tham gia BHYT</w:t>
      </w:r>
      <w:r w:rsidR="002D611A">
        <w:rPr>
          <w:b/>
          <w:szCs w:val="28"/>
        </w:rPr>
        <w:t xml:space="preserve"> tr</w:t>
      </w:r>
      <w:r w:rsidR="002D611A" w:rsidRPr="002D611A">
        <w:rPr>
          <w:b/>
          <w:szCs w:val="28"/>
        </w:rPr>
        <w:t>ê</w:t>
      </w:r>
      <w:r w:rsidR="002D611A">
        <w:rPr>
          <w:b/>
          <w:szCs w:val="28"/>
        </w:rPr>
        <w:t xml:space="preserve">n </w:t>
      </w:r>
      <w:r w:rsidR="002D611A" w:rsidRPr="002D611A">
        <w:rPr>
          <w:b/>
          <w:szCs w:val="28"/>
        </w:rPr>
        <w:t>địa</w:t>
      </w:r>
      <w:r w:rsidR="002D611A">
        <w:rPr>
          <w:b/>
          <w:szCs w:val="28"/>
        </w:rPr>
        <w:t xml:space="preserve"> b</w:t>
      </w:r>
      <w:r w:rsidR="002D611A" w:rsidRPr="002D611A">
        <w:rPr>
          <w:b/>
          <w:szCs w:val="28"/>
        </w:rPr>
        <w:t>àn</w:t>
      </w:r>
      <w:r w:rsidRPr="007A27E1">
        <w:rPr>
          <w:b/>
          <w:szCs w:val="28"/>
        </w:rPr>
        <w:t xml:space="preserve"> </w:t>
      </w:r>
    </w:p>
    <w:p w:rsidR="006C58A1" w:rsidRPr="007A27E1" w:rsidRDefault="003D5A92" w:rsidP="00900A3B">
      <w:pPr>
        <w:spacing w:before="60" w:after="0" w:line="240" w:lineRule="auto"/>
        <w:ind w:firstLine="709"/>
        <w:rPr>
          <w:b/>
          <w:szCs w:val="28"/>
        </w:rPr>
      </w:pPr>
      <w:r>
        <w:rPr>
          <w:b/>
          <w:szCs w:val="28"/>
        </w:rPr>
        <w:t>a</w:t>
      </w:r>
      <w:r w:rsidR="006C58A1">
        <w:rPr>
          <w:b/>
          <w:szCs w:val="28"/>
        </w:rPr>
        <w:t>)</w:t>
      </w:r>
      <w:r w:rsidR="006C58A1" w:rsidRPr="007A27E1">
        <w:rPr>
          <w:b/>
          <w:szCs w:val="28"/>
        </w:rPr>
        <w:t xml:space="preserve"> Đối tượng đã tham gia BHYT đến tháng 6</w:t>
      </w:r>
      <w:r w:rsidR="003358C1">
        <w:rPr>
          <w:b/>
          <w:szCs w:val="28"/>
        </w:rPr>
        <w:t xml:space="preserve"> n</w:t>
      </w:r>
      <w:r w:rsidR="003358C1" w:rsidRPr="003358C1">
        <w:rPr>
          <w:b/>
          <w:szCs w:val="28"/>
        </w:rPr>
        <w:t>ă</w:t>
      </w:r>
      <w:r w:rsidR="003358C1">
        <w:rPr>
          <w:b/>
          <w:szCs w:val="28"/>
        </w:rPr>
        <w:t xml:space="preserve">m </w:t>
      </w:r>
      <w:r w:rsidR="006C58A1" w:rsidRPr="007A27E1">
        <w:rPr>
          <w:b/>
          <w:szCs w:val="28"/>
        </w:rPr>
        <w:t>2017</w:t>
      </w:r>
    </w:p>
    <w:p w:rsidR="006C58A1" w:rsidRPr="006C58A1" w:rsidRDefault="002A05A6" w:rsidP="00900A3B">
      <w:pPr>
        <w:spacing w:before="60" w:after="0" w:line="240" w:lineRule="auto"/>
        <w:ind w:firstLine="709"/>
        <w:rPr>
          <w:szCs w:val="28"/>
        </w:rPr>
      </w:pPr>
      <w:r>
        <w:rPr>
          <w:szCs w:val="28"/>
        </w:rPr>
        <w:t>Đ</w:t>
      </w:r>
      <w:r w:rsidRPr="002A05A6">
        <w:rPr>
          <w:szCs w:val="28"/>
        </w:rPr>
        <w:t>ến</w:t>
      </w:r>
      <w:r>
        <w:rPr>
          <w:szCs w:val="28"/>
        </w:rPr>
        <w:t xml:space="preserve"> th</w:t>
      </w:r>
      <w:r w:rsidRPr="002A05A6">
        <w:rPr>
          <w:szCs w:val="28"/>
        </w:rPr>
        <w:t>áng</w:t>
      </w:r>
      <w:r>
        <w:rPr>
          <w:szCs w:val="28"/>
        </w:rPr>
        <w:t xml:space="preserve"> 6/2017, t</w:t>
      </w:r>
      <w:r w:rsidR="006C58A1" w:rsidRPr="006C58A1">
        <w:rPr>
          <w:szCs w:val="28"/>
        </w:rPr>
        <w:t>ổng số có 1.007.205</w:t>
      </w:r>
      <w:r w:rsidR="003D5A92">
        <w:rPr>
          <w:szCs w:val="28"/>
        </w:rPr>
        <w:t>/1.266.723</w:t>
      </w:r>
      <w:r w:rsidR="006C58A1" w:rsidRPr="006C58A1">
        <w:rPr>
          <w:szCs w:val="28"/>
        </w:rPr>
        <w:t xml:space="preserve"> người tham gia BHYT, đạt tỷ lệ 79,5% </w:t>
      </w:r>
      <w:r w:rsidR="002A1704">
        <w:rPr>
          <w:szCs w:val="28"/>
        </w:rPr>
        <w:t>t</w:t>
      </w:r>
      <w:r w:rsidR="002A1704" w:rsidRPr="002A1704">
        <w:rPr>
          <w:szCs w:val="28"/>
        </w:rPr>
        <w:t>ổng</w:t>
      </w:r>
      <w:r w:rsidR="002A1704">
        <w:rPr>
          <w:szCs w:val="28"/>
        </w:rPr>
        <w:t xml:space="preserve"> </w:t>
      </w:r>
      <w:r w:rsidR="006C58A1" w:rsidRPr="006C58A1">
        <w:rPr>
          <w:szCs w:val="28"/>
        </w:rPr>
        <w:t>dân số</w:t>
      </w:r>
      <w:r w:rsidR="00D102B0">
        <w:rPr>
          <w:szCs w:val="28"/>
        </w:rPr>
        <w:t xml:space="preserve"> tr</w:t>
      </w:r>
      <w:r w:rsidR="00D102B0" w:rsidRPr="00D102B0">
        <w:rPr>
          <w:szCs w:val="28"/>
        </w:rPr>
        <w:t>ê</w:t>
      </w:r>
      <w:r w:rsidR="00D102B0">
        <w:rPr>
          <w:szCs w:val="28"/>
        </w:rPr>
        <w:t xml:space="preserve">n </w:t>
      </w:r>
      <w:r w:rsidR="00D102B0" w:rsidRPr="00D102B0">
        <w:rPr>
          <w:szCs w:val="28"/>
        </w:rPr>
        <w:t>địa</w:t>
      </w:r>
      <w:r w:rsidR="00D102B0">
        <w:rPr>
          <w:szCs w:val="28"/>
        </w:rPr>
        <w:t xml:space="preserve"> b</w:t>
      </w:r>
      <w:r w:rsidR="00D102B0" w:rsidRPr="00D102B0">
        <w:rPr>
          <w:szCs w:val="28"/>
        </w:rPr>
        <w:t>àn</w:t>
      </w:r>
      <w:r w:rsidR="00D102B0">
        <w:rPr>
          <w:szCs w:val="28"/>
        </w:rPr>
        <w:t xml:space="preserve"> t</w:t>
      </w:r>
      <w:r w:rsidR="00D102B0" w:rsidRPr="00D102B0">
        <w:rPr>
          <w:szCs w:val="28"/>
        </w:rPr>
        <w:t>ỉnh</w:t>
      </w:r>
      <w:r w:rsidR="006C58A1" w:rsidRPr="006C58A1">
        <w:rPr>
          <w:szCs w:val="28"/>
        </w:rPr>
        <w:t>, cụ thể các nhóm đối tượng</w:t>
      </w:r>
      <w:r w:rsidR="002A1704">
        <w:rPr>
          <w:szCs w:val="28"/>
        </w:rPr>
        <w:t xml:space="preserve"> nh</w:t>
      </w:r>
      <w:r w:rsidR="002A1704" w:rsidRPr="002A1704">
        <w:rPr>
          <w:szCs w:val="28"/>
        </w:rPr>
        <w:t>ư</w:t>
      </w:r>
      <w:r w:rsidR="002A1704">
        <w:rPr>
          <w:szCs w:val="28"/>
        </w:rPr>
        <w:t xml:space="preserve"> sau</w:t>
      </w:r>
      <w:r w:rsidR="006C58A1" w:rsidRPr="006C58A1">
        <w:rPr>
          <w:szCs w:val="28"/>
        </w:rPr>
        <w:t>:</w:t>
      </w:r>
    </w:p>
    <w:p w:rsidR="006C58A1" w:rsidRPr="007A27E1" w:rsidRDefault="006C58A1" w:rsidP="00900A3B">
      <w:pPr>
        <w:spacing w:before="60" w:after="0" w:line="240" w:lineRule="auto"/>
        <w:ind w:firstLine="709"/>
        <w:rPr>
          <w:szCs w:val="28"/>
          <w:lang w:val="vi-VN"/>
        </w:rPr>
      </w:pPr>
      <w:r w:rsidRPr="007A27E1">
        <w:rPr>
          <w:szCs w:val="28"/>
        </w:rPr>
        <w:t xml:space="preserve">- </w:t>
      </w:r>
      <w:r w:rsidRPr="007A27E1">
        <w:rPr>
          <w:szCs w:val="28"/>
          <w:lang w:val="vi-VN"/>
        </w:rPr>
        <w:t xml:space="preserve">Nhóm </w:t>
      </w:r>
      <w:r w:rsidRPr="007A27E1">
        <w:rPr>
          <w:szCs w:val="28"/>
        </w:rPr>
        <w:t>n</w:t>
      </w:r>
      <w:r w:rsidRPr="007A27E1">
        <w:rPr>
          <w:szCs w:val="28"/>
          <w:lang w:val="vi-VN"/>
        </w:rPr>
        <w:t xml:space="preserve">gười lao động trong các doanh nghiệp, đơn vị </w:t>
      </w:r>
      <w:r w:rsidR="005373C2">
        <w:rPr>
          <w:szCs w:val="28"/>
        </w:rPr>
        <w:t>h</w:t>
      </w:r>
      <w:r w:rsidR="005373C2" w:rsidRPr="005373C2">
        <w:rPr>
          <w:szCs w:val="28"/>
        </w:rPr>
        <w:t>ành</w:t>
      </w:r>
      <w:r w:rsidR="005373C2">
        <w:rPr>
          <w:szCs w:val="28"/>
        </w:rPr>
        <w:t xml:space="preserve"> ch</w:t>
      </w:r>
      <w:r w:rsidR="005373C2" w:rsidRPr="005373C2">
        <w:rPr>
          <w:szCs w:val="28"/>
        </w:rPr>
        <w:t>ính</w:t>
      </w:r>
      <w:r w:rsidR="005373C2">
        <w:rPr>
          <w:szCs w:val="28"/>
        </w:rPr>
        <w:t xml:space="preserve"> s</w:t>
      </w:r>
      <w:r w:rsidR="005373C2" w:rsidRPr="005373C2">
        <w:rPr>
          <w:szCs w:val="28"/>
        </w:rPr>
        <w:t>ự</w:t>
      </w:r>
      <w:r w:rsidR="005373C2">
        <w:rPr>
          <w:szCs w:val="28"/>
        </w:rPr>
        <w:t xml:space="preserve"> nghi</w:t>
      </w:r>
      <w:r w:rsidR="005373C2" w:rsidRPr="005373C2">
        <w:rPr>
          <w:szCs w:val="28"/>
        </w:rPr>
        <w:t>ệp</w:t>
      </w:r>
      <w:r w:rsidRPr="007A27E1">
        <w:rPr>
          <w:szCs w:val="28"/>
          <w:lang w:val="vi-VN"/>
        </w:rPr>
        <w:t xml:space="preserve">, tổ chức đảng, đoàn thể: 83.999 người, chiếm 7% dân số.    </w:t>
      </w:r>
    </w:p>
    <w:p w:rsidR="006C58A1" w:rsidRPr="007A27E1" w:rsidRDefault="006C58A1" w:rsidP="00900A3B">
      <w:pPr>
        <w:spacing w:before="60" w:after="0" w:line="240" w:lineRule="auto"/>
        <w:ind w:firstLine="709"/>
        <w:rPr>
          <w:szCs w:val="28"/>
          <w:lang w:val="vi-VN"/>
        </w:rPr>
      </w:pPr>
      <w:r w:rsidRPr="007A27E1">
        <w:rPr>
          <w:szCs w:val="28"/>
          <w:lang w:val="vi-VN"/>
        </w:rPr>
        <w:lastRenderedPageBreak/>
        <w:t>- Nhóm do Quỹ BHXH đóng cho đối tượng hưu trí, người hưởng trợ cấp tuất trên 80 tuổi, bảo hiểm thất nghiệp</w:t>
      </w:r>
      <w:r w:rsidR="00D06326">
        <w:rPr>
          <w:szCs w:val="28"/>
        </w:rPr>
        <w:t xml:space="preserve"> (</w:t>
      </w:r>
      <w:r w:rsidR="00D06326" w:rsidRPr="007A27E1">
        <w:rPr>
          <w:szCs w:val="28"/>
          <w:lang w:val="vi-VN"/>
        </w:rPr>
        <w:t>tỷ lệ tham gia BHYT đạt 100%</w:t>
      </w:r>
      <w:r w:rsidR="00D06326">
        <w:rPr>
          <w:szCs w:val="28"/>
        </w:rPr>
        <w:t>)</w:t>
      </w:r>
      <w:r w:rsidR="003B56FD">
        <w:rPr>
          <w:szCs w:val="28"/>
        </w:rPr>
        <w:t>:</w:t>
      </w:r>
      <w:r w:rsidRPr="007A27E1">
        <w:rPr>
          <w:szCs w:val="28"/>
          <w:lang w:val="vi-VN"/>
        </w:rPr>
        <w:t xml:space="preserve"> 62.929 người, chiếm 5% dân số.</w:t>
      </w:r>
    </w:p>
    <w:p w:rsidR="006C58A1" w:rsidRPr="007A27E1" w:rsidRDefault="006C58A1" w:rsidP="00900A3B">
      <w:pPr>
        <w:spacing w:before="60" w:after="0" w:line="240" w:lineRule="auto"/>
        <w:rPr>
          <w:szCs w:val="28"/>
          <w:lang w:val="vi-VN"/>
        </w:rPr>
      </w:pPr>
      <w:r w:rsidRPr="007A27E1">
        <w:rPr>
          <w:szCs w:val="28"/>
          <w:lang w:val="vi-VN"/>
        </w:rPr>
        <w:t xml:space="preserve"> </w:t>
      </w:r>
      <w:r w:rsidRPr="007A27E1">
        <w:rPr>
          <w:szCs w:val="28"/>
          <w:lang w:val="vi-VN"/>
        </w:rPr>
        <w:tab/>
        <w:t xml:space="preserve">- Nhóm các đối tượng do NSNN đảm bảo </w:t>
      </w:r>
      <w:r w:rsidR="00114313">
        <w:rPr>
          <w:szCs w:val="28"/>
        </w:rPr>
        <w:t xml:space="preserve">bao </w:t>
      </w:r>
      <w:r w:rsidRPr="007A27E1">
        <w:rPr>
          <w:szCs w:val="28"/>
          <w:lang w:val="vi-VN"/>
        </w:rPr>
        <w:t>gồm người nghèo, trẻ em dưới 6 tuổi, người có công, người cận nghèo theo Quyết định số 705/QĐ-TTg, người sống tại vùng có điều kiện kinh tế xã hội đặc biệt khó khăn, bãi ngang ven biển</w:t>
      </w:r>
      <w:r w:rsidR="00114313">
        <w:rPr>
          <w:szCs w:val="28"/>
        </w:rPr>
        <w:t xml:space="preserve"> </w:t>
      </w:r>
      <w:r w:rsidR="00114313" w:rsidRPr="007A27E1">
        <w:rPr>
          <w:szCs w:val="28"/>
          <w:lang w:val="vi-VN"/>
        </w:rPr>
        <w:t>(tỷ lệ tham gia BHYT 100%)</w:t>
      </w:r>
      <w:r w:rsidRPr="007A27E1">
        <w:rPr>
          <w:szCs w:val="28"/>
          <w:lang w:val="vi-VN"/>
        </w:rPr>
        <w:t>: 515.620 người, chiếm tỷ lệ 41% dân số</w:t>
      </w:r>
      <w:r w:rsidR="004064BE">
        <w:rPr>
          <w:szCs w:val="28"/>
        </w:rPr>
        <w:t>.</w:t>
      </w:r>
      <w:r w:rsidRPr="007A27E1">
        <w:rPr>
          <w:szCs w:val="28"/>
          <w:lang w:val="vi-VN"/>
        </w:rPr>
        <w:t xml:space="preserve"> </w:t>
      </w:r>
    </w:p>
    <w:p w:rsidR="006C58A1" w:rsidRPr="007A27E1" w:rsidRDefault="006C58A1" w:rsidP="00900A3B">
      <w:pPr>
        <w:spacing w:before="60" w:after="0" w:line="240" w:lineRule="auto"/>
        <w:ind w:firstLine="720"/>
        <w:rPr>
          <w:szCs w:val="28"/>
          <w:lang w:val="vi-VN"/>
        </w:rPr>
      </w:pPr>
      <w:r w:rsidRPr="007A27E1">
        <w:rPr>
          <w:szCs w:val="28"/>
          <w:lang w:val="vi-VN"/>
        </w:rPr>
        <w:t xml:space="preserve">- Nhóm do NSNN hỗ trợ một phần đóng và tự đóng BHYT: Đối tượng </w:t>
      </w:r>
      <w:r w:rsidR="004064BE">
        <w:rPr>
          <w:szCs w:val="28"/>
        </w:rPr>
        <w:t>h</w:t>
      </w:r>
      <w:r w:rsidR="004064BE" w:rsidRPr="004064BE">
        <w:rPr>
          <w:szCs w:val="28"/>
        </w:rPr>
        <w:t>ọc</w:t>
      </w:r>
      <w:r w:rsidR="004064BE">
        <w:rPr>
          <w:szCs w:val="28"/>
        </w:rPr>
        <w:t xml:space="preserve"> sinh sinh vi</w:t>
      </w:r>
      <w:r w:rsidR="004064BE" w:rsidRPr="004064BE">
        <w:rPr>
          <w:szCs w:val="28"/>
        </w:rPr>
        <w:t>ê</w:t>
      </w:r>
      <w:r w:rsidR="004064BE">
        <w:rPr>
          <w:szCs w:val="28"/>
        </w:rPr>
        <w:t>n</w:t>
      </w:r>
      <w:r w:rsidRPr="007A27E1">
        <w:rPr>
          <w:szCs w:val="28"/>
          <w:lang w:val="vi-VN"/>
        </w:rPr>
        <w:t>, người cận nghèo theo Quyết định 797/QĐ-TT</w:t>
      </w:r>
      <w:r w:rsidR="00D06326">
        <w:rPr>
          <w:szCs w:val="28"/>
        </w:rPr>
        <w:t>g</w:t>
      </w:r>
      <w:r w:rsidRPr="007A27E1">
        <w:rPr>
          <w:szCs w:val="28"/>
          <w:lang w:val="vi-VN"/>
        </w:rPr>
        <w:t xml:space="preserve">; người thuộc hộ gia đình làm nông, lâm, ngư, diêm nghiệp có mức sống trung bình: Được </w:t>
      </w:r>
      <w:r w:rsidR="00F50E3A">
        <w:rPr>
          <w:szCs w:val="28"/>
        </w:rPr>
        <w:t>ng</w:t>
      </w:r>
      <w:r w:rsidR="00F50E3A" w:rsidRPr="00F50E3A">
        <w:rPr>
          <w:szCs w:val="28"/>
        </w:rPr>
        <w:t>â</w:t>
      </w:r>
      <w:r w:rsidR="00F50E3A">
        <w:rPr>
          <w:szCs w:val="28"/>
        </w:rPr>
        <w:t>n s</w:t>
      </w:r>
      <w:r w:rsidR="00F50E3A" w:rsidRPr="00F50E3A">
        <w:rPr>
          <w:szCs w:val="28"/>
        </w:rPr>
        <w:t>ách</w:t>
      </w:r>
      <w:r w:rsidR="004E42DC">
        <w:rPr>
          <w:szCs w:val="28"/>
        </w:rPr>
        <w:t xml:space="preserve"> T</w:t>
      </w:r>
      <w:r w:rsidR="00F50E3A">
        <w:rPr>
          <w:szCs w:val="28"/>
        </w:rPr>
        <w:t xml:space="preserve">rung </w:t>
      </w:r>
      <w:r w:rsidR="00F50E3A" w:rsidRPr="00F50E3A">
        <w:rPr>
          <w:szCs w:val="28"/>
        </w:rPr>
        <w:t>ươ</w:t>
      </w:r>
      <w:r w:rsidR="00F50E3A">
        <w:rPr>
          <w:szCs w:val="28"/>
        </w:rPr>
        <w:t>ng h</w:t>
      </w:r>
      <w:r w:rsidRPr="007A27E1">
        <w:rPr>
          <w:szCs w:val="28"/>
          <w:lang w:val="vi-VN"/>
        </w:rPr>
        <w:t xml:space="preserve">ỗ trợ 30% mức đóng, cá nhân tự đóng 70%. </w:t>
      </w:r>
      <w:r w:rsidR="0023098B">
        <w:rPr>
          <w:szCs w:val="28"/>
          <w:lang w:val="vi-VN"/>
        </w:rPr>
        <w:t>Đ</w:t>
      </w:r>
      <w:r w:rsidR="0023098B" w:rsidRPr="0023098B">
        <w:rPr>
          <w:szCs w:val="28"/>
          <w:lang w:val="vi-VN"/>
        </w:rPr>
        <w:t>ối</w:t>
      </w:r>
      <w:r w:rsidR="0023098B">
        <w:rPr>
          <w:szCs w:val="28"/>
        </w:rPr>
        <w:t xml:space="preserve"> v</w:t>
      </w:r>
      <w:r w:rsidR="0023098B" w:rsidRPr="0023098B">
        <w:rPr>
          <w:szCs w:val="28"/>
        </w:rPr>
        <w:t>ới</w:t>
      </w:r>
      <w:r w:rsidR="0023098B">
        <w:rPr>
          <w:szCs w:val="28"/>
        </w:rPr>
        <w:t xml:space="preserve"> nh</w:t>
      </w:r>
      <w:r w:rsidR="0023098B" w:rsidRPr="0023098B">
        <w:rPr>
          <w:szCs w:val="28"/>
        </w:rPr>
        <w:t>óm</w:t>
      </w:r>
      <w:r w:rsidR="0023098B">
        <w:rPr>
          <w:szCs w:val="28"/>
        </w:rPr>
        <w:t xml:space="preserve"> n</w:t>
      </w:r>
      <w:r w:rsidR="0023098B" w:rsidRPr="0023098B">
        <w:rPr>
          <w:szCs w:val="28"/>
        </w:rPr>
        <w:t>ày</w:t>
      </w:r>
      <w:r w:rsidR="0023098B">
        <w:rPr>
          <w:szCs w:val="28"/>
        </w:rPr>
        <w:t xml:space="preserve">, </w:t>
      </w:r>
      <w:r w:rsidRPr="007A27E1">
        <w:rPr>
          <w:szCs w:val="28"/>
          <w:lang w:val="vi-VN"/>
        </w:rPr>
        <w:t>số người tham gia BHYT đạt thấp, đến tháng 6/2017 mới phát triển tăng thêm 56.000 người tham gia</w:t>
      </w:r>
      <w:r w:rsidR="00F50E3A">
        <w:rPr>
          <w:szCs w:val="28"/>
        </w:rPr>
        <w:t>;</w:t>
      </w:r>
      <w:r w:rsidRPr="007A27E1">
        <w:rPr>
          <w:szCs w:val="28"/>
          <w:lang w:val="vi-VN"/>
        </w:rPr>
        <w:t xml:space="preserve"> </w:t>
      </w:r>
      <w:r w:rsidR="00F50E3A">
        <w:rPr>
          <w:szCs w:val="28"/>
        </w:rPr>
        <w:t>t</w:t>
      </w:r>
      <w:r w:rsidRPr="007A27E1">
        <w:rPr>
          <w:szCs w:val="28"/>
          <w:lang w:val="vi-VN"/>
        </w:rPr>
        <w:t>ổng cộng nhóm này có 338.657 người tham gia BHYT, chiếm 26,5% dân số.</w:t>
      </w:r>
    </w:p>
    <w:p w:rsidR="006C58A1" w:rsidRPr="006C58A1" w:rsidRDefault="003D5A92" w:rsidP="00900A3B">
      <w:pPr>
        <w:spacing w:before="60" w:after="0" w:line="240" w:lineRule="auto"/>
        <w:ind w:firstLine="709"/>
        <w:rPr>
          <w:b/>
          <w:szCs w:val="28"/>
        </w:rPr>
      </w:pPr>
      <w:r>
        <w:rPr>
          <w:b/>
          <w:szCs w:val="28"/>
        </w:rPr>
        <w:t>b</w:t>
      </w:r>
      <w:r w:rsidR="006C58A1">
        <w:rPr>
          <w:b/>
          <w:szCs w:val="28"/>
        </w:rPr>
        <w:t>)</w:t>
      </w:r>
      <w:r w:rsidR="006C58A1" w:rsidRPr="007A27E1">
        <w:rPr>
          <w:b/>
          <w:szCs w:val="28"/>
          <w:lang w:val="vi-VN"/>
        </w:rPr>
        <w:t xml:space="preserve"> </w:t>
      </w:r>
      <w:r w:rsidR="006C58A1" w:rsidRPr="006C58A1">
        <w:rPr>
          <w:b/>
          <w:szCs w:val="28"/>
          <w:lang w:val="vi-VN"/>
        </w:rPr>
        <w:t>Đ</w:t>
      </w:r>
      <w:r w:rsidR="006C58A1" w:rsidRPr="007A27E1">
        <w:rPr>
          <w:b/>
          <w:szCs w:val="28"/>
          <w:lang w:val="vi-VN"/>
        </w:rPr>
        <w:t xml:space="preserve">ối tượng chưa tham gia BHYT đến </w:t>
      </w:r>
      <w:r w:rsidR="00BA7D85">
        <w:rPr>
          <w:b/>
          <w:szCs w:val="28"/>
        </w:rPr>
        <w:t>th</w:t>
      </w:r>
      <w:r w:rsidR="00BA7D85" w:rsidRPr="00BA7D85">
        <w:rPr>
          <w:b/>
          <w:szCs w:val="28"/>
        </w:rPr>
        <w:t>áng</w:t>
      </w:r>
      <w:r w:rsidR="00BA7D85">
        <w:rPr>
          <w:b/>
          <w:szCs w:val="28"/>
        </w:rPr>
        <w:t xml:space="preserve"> </w:t>
      </w:r>
      <w:r w:rsidR="00BA7D85" w:rsidRPr="007A27E1">
        <w:rPr>
          <w:b/>
          <w:szCs w:val="28"/>
        </w:rPr>
        <w:t>6</w:t>
      </w:r>
      <w:r w:rsidR="00BA7D85">
        <w:rPr>
          <w:b/>
          <w:szCs w:val="28"/>
        </w:rPr>
        <w:t xml:space="preserve"> n</w:t>
      </w:r>
      <w:r w:rsidR="00BA7D85" w:rsidRPr="003358C1">
        <w:rPr>
          <w:b/>
          <w:szCs w:val="28"/>
        </w:rPr>
        <w:t>ă</w:t>
      </w:r>
      <w:r w:rsidR="00BA7D85">
        <w:rPr>
          <w:b/>
          <w:szCs w:val="28"/>
        </w:rPr>
        <w:t xml:space="preserve">m </w:t>
      </w:r>
      <w:r w:rsidR="00BA7D85" w:rsidRPr="007A27E1">
        <w:rPr>
          <w:b/>
          <w:szCs w:val="28"/>
        </w:rPr>
        <w:t>2017</w:t>
      </w:r>
    </w:p>
    <w:p w:rsidR="006C58A1" w:rsidRPr="007A27E1" w:rsidRDefault="006C58A1" w:rsidP="00900A3B">
      <w:pPr>
        <w:spacing w:before="60" w:after="0" w:line="240" w:lineRule="auto"/>
        <w:ind w:firstLine="709"/>
        <w:rPr>
          <w:szCs w:val="28"/>
          <w:lang w:val="vi-VN"/>
        </w:rPr>
      </w:pPr>
      <w:r w:rsidRPr="007A27E1">
        <w:rPr>
          <w:szCs w:val="28"/>
          <w:lang w:val="vi-VN"/>
        </w:rPr>
        <w:t>Tổng</w:t>
      </w:r>
      <w:r>
        <w:rPr>
          <w:szCs w:val="28"/>
          <w:lang w:val="vi-VN"/>
        </w:rPr>
        <w:t xml:space="preserve"> số đối tượng chưa tham gia: 2</w:t>
      </w:r>
      <w:r>
        <w:rPr>
          <w:szCs w:val="28"/>
        </w:rPr>
        <w:t>59</w:t>
      </w:r>
      <w:r w:rsidRPr="007A27E1">
        <w:rPr>
          <w:szCs w:val="28"/>
          <w:lang w:val="vi-VN"/>
        </w:rPr>
        <w:t>.518</w:t>
      </w:r>
      <w:r w:rsidR="003D5A92">
        <w:rPr>
          <w:szCs w:val="28"/>
        </w:rPr>
        <w:t>/1.266.723</w:t>
      </w:r>
      <w:r w:rsidRPr="007A27E1">
        <w:rPr>
          <w:szCs w:val="28"/>
          <w:lang w:val="vi-VN"/>
        </w:rPr>
        <w:t xml:space="preserve"> người, chiếm tỷ lệ 2</w:t>
      </w:r>
      <w:r w:rsidR="004E42DC">
        <w:rPr>
          <w:szCs w:val="28"/>
        </w:rPr>
        <w:t>0,5</w:t>
      </w:r>
      <w:r w:rsidRPr="007A27E1">
        <w:rPr>
          <w:szCs w:val="28"/>
          <w:lang w:val="vi-VN"/>
        </w:rPr>
        <w:t xml:space="preserve">% </w:t>
      </w:r>
      <w:r w:rsidR="000A490C">
        <w:rPr>
          <w:szCs w:val="28"/>
        </w:rPr>
        <w:t>t</w:t>
      </w:r>
      <w:r w:rsidR="000A490C" w:rsidRPr="000A490C">
        <w:rPr>
          <w:szCs w:val="28"/>
        </w:rPr>
        <w:t>ổng</w:t>
      </w:r>
      <w:r w:rsidR="000A490C">
        <w:rPr>
          <w:szCs w:val="28"/>
        </w:rPr>
        <w:t xml:space="preserve"> </w:t>
      </w:r>
      <w:r w:rsidRPr="007A27E1">
        <w:rPr>
          <w:szCs w:val="28"/>
          <w:lang w:val="vi-VN"/>
        </w:rPr>
        <w:t xml:space="preserve">dân số của tỉnh, </w:t>
      </w:r>
      <w:r w:rsidRPr="007A27E1">
        <w:rPr>
          <w:szCs w:val="28"/>
        </w:rPr>
        <w:t>trong đó</w:t>
      </w:r>
      <w:r w:rsidRPr="007A27E1">
        <w:rPr>
          <w:szCs w:val="28"/>
          <w:lang w:val="vi-VN"/>
        </w:rPr>
        <w:t>:</w:t>
      </w:r>
    </w:p>
    <w:p w:rsidR="006C58A1" w:rsidRPr="007A27E1" w:rsidRDefault="006C58A1" w:rsidP="00900A3B">
      <w:pPr>
        <w:spacing w:before="60" w:after="0" w:line="240" w:lineRule="auto"/>
        <w:ind w:firstLine="709"/>
        <w:rPr>
          <w:szCs w:val="28"/>
          <w:lang w:val="vi-VN"/>
        </w:rPr>
      </w:pPr>
      <w:r w:rsidRPr="007A27E1">
        <w:rPr>
          <w:szCs w:val="28"/>
          <w:lang w:val="vi-VN"/>
        </w:rPr>
        <w:t>- Nhóm</w:t>
      </w:r>
      <w:r w:rsidRPr="007A27E1">
        <w:rPr>
          <w:i/>
          <w:szCs w:val="28"/>
          <w:lang w:val="vi-VN"/>
        </w:rPr>
        <w:t xml:space="preserve"> </w:t>
      </w:r>
      <w:r w:rsidRPr="007A27E1">
        <w:rPr>
          <w:szCs w:val="28"/>
          <w:lang w:val="vi-VN"/>
        </w:rPr>
        <w:t xml:space="preserve">người lao động trong các doanh nghiệp, HTX: 26.118 người, chiếm </w:t>
      </w:r>
      <w:r w:rsidR="004E42DC">
        <w:rPr>
          <w:szCs w:val="28"/>
        </w:rPr>
        <w:t xml:space="preserve">gần </w:t>
      </w:r>
      <w:r w:rsidRPr="007A27E1">
        <w:rPr>
          <w:szCs w:val="28"/>
          <w:lang w:val="vi-VN"/>
        </w:rPr>
        <w:t xml:space="preserve">2% dân số.    </w:t>
      </w:r>
    </w:p>
    <w:p w:rsidR="006C58A1" w:rsidRDefault="003D5A92" w:rsidP="00900A3B">
      <w:pPr>
        <w:spacing w:before="60" w:after="0" w:line="240" w:lineRule="auto"/>
        <w:rPr>
          <w:szCs w:val="28"/>
        </w:rPr>
      </w:pPr>
      <w:r>
        <w:rPr>
          <w:szCs w:val="28"/>
        </w:rPr>
        <w:tab/>
      </w:r>
      <w:r w:rsidR="006C58A1" w:rsidRPr="00565555">
        <w:rPr>
          <w:szCs w:val="28"/>
          <w:lang w:val="vi-VN"/>
        </w:rPr>
        <w:t>- Nhóm đối tượng hộ gia đình: 233.400 người chưa tham gia BHYT, chiếm 1</w:t>
      </w:r>
      <w:r w:rsidR="004E42DC">
        <w:rPr>
          <w:szCs w:val="28"/>
        </w:rPr>
        <w:t>8,5</w:t>
      </w:r>
      <w:r w:rsidR="006C58A1" w:rsidRPr="00565555">
        <w:rPr>
          <w:szCs w:val="28"/>
          <w:lang w:val="vi-VN"/>
        </w:rPr>
        <w:t>% dân số.</w:t>
      </w:r>
    </w:p>
    <w:p w:rsidR="00F76090" w:rsidRPr="00001FBE" w:rsidRDefault="00F76090" w:rsidP="00900A3B">
      <w:pPr>
        <w:spacing w:before="60" w:after="0" w:line="240" w:lineRule="auto"/>
        <w:rPr>
          <w:b/>
          <w:szCs w:val="28"/>
          <w:lang w:val="vi-VN"/>
        </w:rPr>
      </w:pPr>
      <w:r w:rsidRPr="00001FBE">
        <w:rPr>
          <w:b/>
          <w:szCs w:val="28"/>
          <w:lang w:val="vi-VN"/>
        </w:rPr>
        <w:tab/>
      </w:r>
      <w:r w:rsidR="007F3D5C">
        <w:rPr>
          <w:b/>
          <w:szCs w:val="28"/>
        </w:rPr>
        <w:t>II</w:t>
      </w:r>
      <w:r w:rsidRPr="00001FBE">
        <w:rPr>
          <w:b/>
          <w:szCs w:val="28"/>
          <w:lang w:val="vi-VN"/>
        </w:rPr>
        <w:t xml:space="preserve">. </w:t>
      </w:r>
      <w:r w:rsidR="00596323">
        <w:rPr>
          <w:b/>
          <w:szCs w:val="28"/>
        </w:rPr>
        <w:t>C</w:t>
      </w:r>
      <w:r w:rsidRPr="00001FBE">
        <w:rPr>
          <w:b/>
          <w:iCs/>
          <w:szCs w:val="28"/>
          <w:lang w:val="vi-VN"/>
        </w:rPr>
        <w:t>ăn cứ pháp lý</w:t>
      </w:r>
    </w:p>
    <w:p w:rsidR="005F549B" w:rsidRPr="005F549B" w:rsidRDefault="005F549B" w:rsidP="005F549B">
      <w:pPr>
        <w:shd w:val="clear" w:color="auto" w:fill="FFFFFF"/>
        <w:spacing w:before="100" w:after="0" w:line="240" w:lineRule="auto"/>
        <w:ind w:firstLine="720"/>
        <w:rPr>
          <w:iCs/>
          <w:szCs w:val="28"/>
        </w:rPr>
      </w:pPr>
      <w:r>
        <w:rPr>
          <w:iCs/>
          <w:szCs w:val="28"/>
        </w:rPr>
        <w:t xml:space="preserve">- </w:t>
      </w:r>
      <w:r w:rsidRPr="005F549B">
        <w:rPr>
          <w:iCs/>
          <w:szCs w:val="28"/>
        </w:rPr>
        <w:t xml:space="preserve">Quyết định số 1167/2016/QĐ-TTg ngày 28/6/2016 của Thủ tướng Chính phủ về việc điều chỉnh giao chỉ tiêu thực hiện </w:t>
      </w:r>
      <w:r w:rsidR="00253A4B">
        <w:rPr>
          <w:iCs/>
          <w:szCs w:val="28"/>
        </w:rPr>
        <w:t>BHYT</w:t>
      </w:r>
      <w:r w:rsidRPr="005F549B">
        <w:rPr>
          <w:iCs/>
          <w:szCs w:val="28"/>
        </w:rPr>
        <w:t xml:space="preserve"> giai đoạn 2016-2020;</w:t>
      </w:r>
    </w:p>
    <w:p w:rsidR="00F76090" w:rsidRPr="00001FBE" w:rsidRDefault="00F76090" w:rsidP="00900A3B">
      <w:pPr>
        <w:tabs>
          <w:tab w:val="left" w:pos="720"/>
        </w:tabs>
        <w:spacing w:before="60" w:after="0" w:line="240" w:lineRule="auto"/>
        <w:ind w:firstLine="720"/>
        <w:rPr>
          <w:szCs w:val="28"/>
          <w:lang w:val="vi-VN"/>
        </w:rPr>
      </w:pPr>
      <w:r w:rsidRPr="00001FBE">
        <w:rPr>
          <w:szCs w:val="28"/>
          <w:lang w:val="vi-VN"/>
        </w:rPr>
        <w:t>- Nghị quyết số 21-NQ/TW ngày 22/11/2012 của Bộ Chính trị về tăng cường sự lãnh đạo của Đảng đối với công tác BHXH, BHYT giai đoạn 2012- 2020 nêu rõ</w:t>
      </w:r>
      <w:r w:rsidR="00A17FD3">
        <w:rPr>
          <w:szCs w:val="28"/>
        </w:rPr>
        <w:t>:</w:t>
      </w:r>
      <w:r w:rsidRPr="00001FBE">
        <w:rPr>
          <w:szCs w:val="28"/>
          <w:lang w:val="vi-VN"/>
        </w:rPr>
        <w:t xml:space="preserve"> Mở rộng chính sách hỗ trợ của Nhà nước đối với người tham gia các loại hình bảo hiểm xã hội, bảo hiểm y tế</w:t>
      </w:r>
      <w:r w:rsidR="005C28E4">
        <w:rPr>
          <w:szCs w:val="28"/>
        </w:rPr>
        <w:t>;</w:t>
      </w:r>
      <w:r w:rsidRPr="00001FBE">
        <w:rPr>
          <w:szCs w:val="28"/>
          <w:lang w:val="vi-VN"/>
        </w:rPr>
        <w:t xml:space="preserve"> </w:t>
      </w:r>
    </w:p>
    <w:p w:rsidR="00F76090" w:rsidRPr="005C28E4" w:rsidRDefault="00F76090" w:rsidP="00900A3B">
      <w:pPr>
        <w:tabs>
          <w:tab w:val="left" w:pos="720"/>
        </w:tabs>
        <w:spacing w:before="60" w:after="0" w:line="240" w:lineRule="auto"/>
        <w:ind w:firstLine="720"/>
        <w:rPr>
          <w:szCs w:val="28"/>
        </w:rPr>
      </w:pPr>
      <w:r w:rsidRPr="00001FBE">
        <w:rPr>
          <w:szCs w:val="28"/>
          <w:lang w:val="vi-VN"/>
        </w:rPr>
        <w:t xml:space="preserve">- Nghị định số 105/2014/NĐ-CP ngày 15/11/2014 của Chính phủ quy định chi tiết và hướng dẫn thi hành một số điều của Luật BHYT và Quyết định số 1167/QĐ-TTg ngày 28/6/2016 của Thủ tướng Chính phủ quy định: UBND tỉnh căn cứ khả năng </w:t>
      </w:r>
      <w:r w:rsidR="002A0F2B">
        <w:rPr>
          <w:szCs w:val="28"/>
        </w:rPr>
        <w:t>ng</w:t>
      </w:r>
      <w:r w:rsidR="002A0F2B" w:rsidRPr="002A0F2B">
        <w:rPr>
          <w:szCs w:val="28"/>
        </w:rPr>
        <w:t>â</w:t>
      </w:r>
      <w:r w:rsidR="002A0F2B">
        <w:rPr>
          <w:szCs w:val="28"/>
        </w:rPr>
        <w:t>n s</w:t>
      </w:r>
      <w:r w:rsidR="002A0F2B" w:rsidRPr="002A0F2B">
        <w:rPr>
          <w:szCs w:val="28"/>
        </w:rPr>
        <w:t>ách</w:t>
      </w:r>
      <w:r w:rsidR="002A0F2B">
        <w:rPr>
          <w:szCs w:val="28"/>
        </w:rPr>
        <w:t xml:space="preserve"> </w:t>
      </w:r>
      <w:r w:rsidR="002A0F2B" w:rsidRPr="002A0F2B">
        <w:rPr>
          <w:szCs w:val="28"/>
        </w:rPr>
        <w:t>địa</w:t>
      </w:r>
      <w:r w:rsidR="002A0F2B">
        <w:rPr>
          <w:szCs w:val="28"/>
        </w:rPr>
        <w:t xml:space="preserve"> ph</w:t>
      </w:r>
      <w:r w:rsidR="002A0F2B" w:rsidRPr="002A0F2B">
        <w:rPr>
          <w:szCs w:val="28"/>
        </w:rPr>
        <w:t>ươ</w:t>
      </w:r>
      <w:r w:rsidR="002A0F2B">
        <w:rPr>
          <w:szCs w:val="28"/>
        </w:rPr>
        <w:t>ng</w:t>
      </w:r>
      <w:r w:rsidRPr="00001FBE">
        <w:rPr>
          <w:szCs w:val="28"/>
          <w:lang w:val="vi-VN"/>
        </w:rPr>
        <w:t xml:space="preserve"> và các nguồn hợp pháp khác, xây dựng và trình HĐND tỉnh quyết định hỗ trợ kinh phí đóng BHYT cho người thuộc hộ gia đình làm nông, lâm, ngư và diêm nghiệp có mức sống trung bình để tăng tỷ lệ tham gia BHYT của nhóm đối tượ</w:t>
      </w:r>
      <w:r w:rsidR="005C28E4">
        <w:rPr>
          <w:szCs w:val="28"/>
          <w:lang w:val="vi-VN"/>
        </w:rPr>
        <w:t>ng này</w:t>
      </w:r>
      <w:r w:rsidR="005C28E4">
        <w:rPr>
          <w:szCs w:val="28"/>
        </w:rPr>
        <w:t>;</w:t>
      </w:r>
    </w:p>
    <w:p w:rsidR="00253A4B" w:rsidRPr="005F549B" w:rsidRDefault="00253A4B" w:rsidP="00253A4B">
      <w:pPr>
        <w:tabs>
          <w:tab w:val="left" w:pos="720"/>
        </w:tabs>
        <w:spacing w:before="60" w:after="0" w:line="240" w:lineRule="auto"/>
        <w:ind w:firstLine="720"/>
        <w:rPr>
          <w:szCs w:val="28"/>
        </w:rPr>
      </w:pPr>
      <w:r>
        <w:rPr>
          <w:szCs w:val="28"/>
        </w:rPr>
        <w:t xml:space="preserve">- </w:t>
      </w:r>
      <w:r w:rsidRPr="005F549B">
        <w:rPr>
          <w:szCs w:val="28"/>
        </w:rPr>
        <w:t>Thông tư liên tịch số 41/2014/TTLT-BYT-BTC ngày 24/11/2014 của liên Bộ Y tế, Bộ Tài chính hướng dẫn thực hiện bảo hiểm y tế</w:t>
      </w:r>
      <w:r w:rsidR="005C28E4">
        <w:rPr>
          <w:szCs w:val="28"/>
        </w:rPr>
        <w:t>;</w:t>
      </w:r>
    </w:p>
    <w:p w:rsidR="00F76090" w:rsidRPr="00260839" w:rsidRDefault="00F76090" w:rsidP="00900A3B">
      <w:pPr>
        <w:tabs>
          <w:tab w:val="left" w:pos="720"/>
        </w:tabs>
        <w:spacing w:before="60" w:after="0" w:line="240" w:lineRule="auto"/>
        <w:ind w:firstLine="720"/>
        <w:rPr>
          <w:szCs w:val="28"/>
        </w:rPr>
      </w:pPr>
      <w:r w:rsidRPr="00001FBE">
        <w:rPr>
          <w:szCs w:val="28"/>
          <w:lang w:val="vi-VN"/>
        </w:rPr>
        <w:t xml:space="preserve">- Thông báo số 152/TB-VPCP ngày 24/6/2016 </w:t>
      </w:r>
      <w:r w:rsidR="00260839">
        <w:rPr>
          <w:szCs w:val="28"/>
        </w:rPr>
        <w:t>c</w:t>
      </w:r>
      <w:r w:rsidR="00260839" w:rsidRPr="00260839">
        <w:rPr>
          <w:szCs w:val="28"/>
        </w:rPr>
        <w:t>ủa</w:t>
      </w:r>
      <w:r w:rsidR="00260839">
        <w:rPr>
          <w:szCs w:val="28"/>
        </w:rPr>
        <w:t xml:space="preserve"> V</w:t>
      </w:r>
      <w:r w:rsidR="00260839" w:rsidRPr="00260839">
        <w:rPr>
          <w:szCs w:val="28"/>
        </w:rPr>
        <w:t>ă</w:t>
      </w:r>
      <w:r w:rsidR="00260839">
        <w:rPr>
          <w:szCs w:val="28"/>
        </w:rPr>
        <w:t>n ph</w:t>
      </w:r>
      <w:r w:rsidR="00260839" w:rsidRPr="00260839">
        <w:rPr>
          <w:szCs w:val="28"/>
        </w:rPr>
        <w:t>òng</w:t>
      </w:r>
      <w:r w:rsidR="00260839">
        <w:rPr>
          <w:szCs w:val="28"/>
        </w:rPr>
        <w:t xml:space="preserve"> Ch</w:t>
      </w:r>
      <w:r w:rsidR="00260839" w:rsidRPr="00260839">
        <w:rPr>
          <w:szCs w:val="28"/>
        </w:rPr>
        <w:t>ính</w:t>
      </w:r>
      <w:r w:rsidR="00260839">
        <w:rPr>
          <w:szCs w:val="28"/>
        </w:rPr>
        <w:t xml:space="preserve"> ph</w:t>
      </w:r>
      <w:r w:rsidR="00260839" w:rsidRPr="00260839">
        <w:rPr>
          <w:szCs w:val="28"/>
        </w:rPr>
        <w:t>ủ</w:t>
      </w:r>
      <w:r w:rsidR="00260839">
        <w:rPr>
          <w:szCs w:val="28"/>
        </w:rPr>
        <w:t xml:space="preserve"> </w:t>
      </w:r>
      <w:r w:rsidRPr="00001FBE">
        <w:rPr>
          <w:szCs w:val="28"/>
          <w:lang w:val="vi-VN"/>
        </w:rPr>
        <w:t>thông báo kết luận của Thủ tướng Chính phủ về đẩy mạnh thực hiện BHYT toàn dân, nêu rõ: Từ năm 2017, UBND các tỉnh bố trí ngân sách địa phương và huy động mọi nguồn lực để hỗ trợ người dân tham gia BHYT</w:t>
      </w:r>
      <w:r w:rsidR="005C28E4">
        <w:rPr>
          <w:szCs w:val="28"/>
        </w:rPr>
        <w:t>;</w:t>
      </w:r>
    </w:p>
    <w:p w:rsidR="00F76090" w:rsidRPr="00260839" w:rsidRDefault="00F76090" w:rsidP="00900A3B">
      <w:pPr>
        <w:tabs>
          <w:tab w:val="left" w:pos="720"/>
        </w:tabs>
        <w:spacing w:before="60" w:after="0" w:line="240" w:lineRule="auto"/>
        <w:ind w:firstLine="720"/>
        <w:rPr>
          <w:szCs w:val="28"/>
        </w:rPr>
      </w:pPr>
      <w:r w:rsidRPr="00001FBE">
        <w:rPr>
          <w:szCs w:val="28"/>
          <w:lang w:val="vi-VN"/>
        </w:rPr>
        <w:lastRenderedPageBreak/>
        <w:t xml:space="preserve">- Thông báo </w:t>
      </w:r>
      <w:r w:rsidR="00260839">
        <w:rPr>
          <w:szCs w:val="28"/>
        </w:rPr>
        <w:t>K</w:t>
      </w:r>
      <w:r w:rsidRPr="00001FBE">
        <w:rPr>
          <w:szCs w:val="28"/>
          <w:lang w:val="vi-VN"/>
        </w:rPr>
        <w:t xml:space="preserve">ết luận số 27/TB-HĐND ngày 05/5/2017 của </w:t>
      </w:r>
      <w:r w:rsidR="00487B86">
        <w:rPr>
          <w:szCs w:val="28"/>
        </w:rPr>
        <w:t>Thư</w:t>
      </w:r>
      <w:r w:rsidR="00487B86" w:rsidRPr="00487B86">
        <w:rPr>
          <w:szCs w:val="28"/>
        </w:rPr>
        <w:t>ờng</w:t>
      </w:r>
      <w:r w:rsidR="00487B86">
        <w:rPr>
          <w:szCs w:val="28"/>
        </w:rPr>
        <w:t xml:space="preserve"> tr</w:t>
      </w:r>
      <w:r w:rsidR="00487B86" w:rsidRPr="00487B86">
        <w:rPr>
          <w:szCs w:val="28"/>
        </w:rPr>
        <w:t>ực</w:t>
      </w:r>
      <w:r w:rsidR="00487B86">
        <w:rPr>
          <w:szCs w:val="28"/>
        </w:rPr>
        <w:t xml:space="preserve"> </w:t>
      </w:r>
      <w:r w:rsidRPr="00001FBE">
        <w:rPr>
          <w:szCs w:val="28"/>
          <w:lang w:val="vi-VN"/>
        </w:rPr>
        <w:t>HĐND tỉnh</w:t>
      </w:r>
      <w:r w:rsidR="004C3E3B">
        <w:rPr>
          <w:szCs w:val="28"/>
        </w:rPr>
        <w:t>,</w:t>
      </w:r>
      <w:r w:rsidRPr="00001FBE">
        <w:rPr>
          <w:szCs w:val="28"/>
          <w:lang w:val="vi-VN"/>
        </w:rPr>
        <w:t xml:space="preserve"> </w:t>
      </w:r>
      <w:r>
        <w:rPr>
          <w:szCs w:val="28"/>
        </w:rPr>
        <w:t>V</w:t>
      </w:r>
      <w:r w:rsidRPr="00001FBE">
        <w:rPr>
          <w:szCs w:val="28"/>
          <w:lang w:val="vi-VN"/>
        </w:rPr>
        <w:t xml:space="preserve">ăn </w:t>
      </w:r>
      <w:r>
        <w:rPr>
          <w:szCs w:val="28"/>
        </w:rPr>
        <w:t>b</w:t>
      </w:r>
      <w:r w:rsidRPr="00DA5860">
        <w:rPr>
          <w:szCs w:val="28"/>
        </w:rPr>
        <w:t>ản</w:t>
      </w:r>
      <w:r>
        <w:rPr>
          <w:szCs w:val="28"/>
        </w:rPr>
        <w:t xml:space="preserve"> </w:t>
      </w:r>
      <w:r w:rsidRPr="00001FBE">
        <w:rPr>
          <w:szCs w:val="28"/>
          <w:lang w:val="vi-VN"/>
        </w:rPr>
        <w:t>số 2774/UBND-VX1 ngày 11/5/2017 của UBND tỉnh</w:t>
      </w:r>
      <w:r w:rsidR="00842D6C">
        <w:rPr>
          <w:szCs w:val="28"/>
        </w:rPr>
        <w:t xml:space="preserve"> th</w:t>
      </w:r>
      <w:r w:rsidR="00842D6C" w:rsidRPr="00842D6C">
        <w:rPr>
          <w:szCs w:val="28"/>
        </w:rPr>
        <w:t>ống</w:t>
      </w:r>
      <w:r w:rsidR="00842D6C">
        <w:rPr>
          <w:szCs w:val="28"/>
        </w:rPr>
        <w:t xml:space="preserve"> nh</w:t>
      </w:r>
      <w:r w:rsidR="00842D6C" w:rsidRPr="00842D6C">
        <w:rPr>
          <w:szCs w:val="28"/>
        </w:rPr>
        <w:t>ất</w:t>
      </w:r>
      <w:r w:rsidR="00842D6C">
        <w:rPr>
          <w:szCs w:val="28"/>
        </w:rPr>
        <w:t xml:space="preserve"> ch</w:t>
      </w:r>
      <w:r w:rsidR="00842D6C" w:rsidRPr="00842D6C">
        <w:rPr>
          <w:szCs w:val="28"/>
        </w:rPr>
        <w:t>ủ</w:t>
      </w:r>
      <w:r w:rsidR="00842D6C">
        <w:rPr>
          <w:szCs w:val="28"/>
        </w:rPr>
        <w:t xml:space="preserve"> tr</w:t>
      </w:r>
      <w:r w:rsidR="00842D6C" w:rsidRPr="00842D6C">
        <w:rPr>
          <w:szCs w:val="28"/>
        </w:rPr>
        <w:t>ươ</w:t>
      </w:r>
      <w:r w:rsidR="00842D6C">
        <w:rPr>
          <w:szCs w:val="28"/>
        </w:rPr>
        <w:t>ng</w:t>
      </w:r>
      <w:r w:rsidRPr="00001FBE">
        <w:rPr>
          <w:szCs w:val="28"/>
          <w:lang w:val="vi-VN"/>
        </w:rPr>
        <w:t>: Giao Sở Tài chính cân đối ngân sách, hỗ trợ thêm mức đóng BHYT cho nhóm đối tượng hộ gia đình làm nông, lâm, ngư, diêm nghiệp có mức sống trung bình (hiện nay đã được NSTW hỗ trợ 30%), hỗ trợ đóng BHYT cho người cao tuổi từ 70 đến dưới 80 tuổi.</w:t>
      </w:r>
    </w:p>
    <w:p w:rsidR="00F76090" w:rsidRDefault="007F3D5C" w:rsidP="00900A3B">
      <w:pPr>
        <w:tabs>
          <w:tab w:val="left" w:pos="720"/>
        </w:tabs>
        <w:spacing w:before="60" w:after="0" w:line="240" w:lineRule="auto"/>
        <w:ind w:firstLine="720"/>
        <w:rPr>
          <w:b/>
          <w:szCs w:val="28"/>
        </w:rPr>
      </w:pPr>
      <w:r>
        <w:rPr>
          <w:b/>
          <w:szCs w:val="28"/>
        </w:rPr>
        <w:t>III</w:t>
      </w:r>
      <w:r w:rsidR="00F76090" w:rsidRPr="00001FBE">
        <w:rPr>
          <w:b/>
          <w:szCs w:val="28"/>
          <w:lang w:val="vi-VN"/>
        </w:rPr>
        <w:t xml:space="preserve">. </w:t>
      </w:r>
      <w:r w:rsidR="00F76090">
        <w:rPr>
          <w:b/>
          <w:szCs w:val="28"/>
          <w:lang w:val="vi-VN"/>
        </w:rPr>
        <w:t>Đ</w:t>
      </w:r>
      <w:r w:rsidR="00F76090" w:rsidRPr="009F459F">
        <w:rPr>
          <w:b/>
          <w:szCs w:val="28"/>
          <w:lang w:val="vi-VN"/>
        </w:rPr>
        <w:t>ề</w:t>
      </w:r>
      <w:r w:rsidR="00F76090">
        <w:rPr>
          <w:b/>
          <w:szCs w:val="28"/>
        </w:rPr>
        <w:t xml:space="preserve"> xu</w:t>
      </w:r>
      <w:r w:rsidR="00F76090" w:rsidRPr="009F459F">
        <w:rPr>
          <w:b/>
          <w:szCs w:val="28"/>
        </w:rPr>
        <w:t>ất</w:t>
      </w:r>
      <w:r w:rsidR="00F76090">
        <w:rPr>
          <w:b/>
          <w:szCs w:val="28"/>
        </w:rPr>
        <w:t xml:space="preserve"> c</w:t>
      </w:r>
      <w:r w:rsidR="00F76090" w:rsidRPr="009F459F">
        <w:rPr>
          <w:b/>
          <w:szCs w:val="28"/>
        </w:rPr>
        <w:t>ơ</w:t>
      </w:r>
      <w:r w:rsidR="00F76090">
        <w:rPr>
          <w:b/>
          <w:szCs w:val="28"/>
        </w:rPr>
        <w:t xml:space="preserve"> ch</w:t>
      </w:r>
      <w:r w:rsidR="00F76090" w:rsidRPr="009F459F">
        <w:rPr>
          <w:b/>
          <w:szCs w:val="28"/>
        </w:rPr>
        <w:t>ế</w:t>
      </w:r>
      <w:r w:rsidR="00F76090">
        <w:rPr>
          <w:b/>
          <w:szCs w:val="28"/>
        </w:rPr>
        <w:t xml:space="preserve"> h</w:t>
      </w:r>
      <w:r w:rsidR="00F76090" w:rsidRPr="009F459F">
        <w:rPr>
          <w:b/>
          <w:szCs w:val="28"/>
        </w:rPr>
        <w:t>ỗ</w:t>
      </w:r>
      <w:r w:rsidR="00F76090">
        <w:rPr>
          <w:b/>
          <w:szCs w:val="28"/>
        </w:rPr>
        <w:t xml:space="preserve"> tr</w:t>
      </w:r>
      <w:r w:rsidR="00F76090" w:rsidRPr="009F459F">
        <w:rPr>
          <w:b/>
          <w:szCs w:val="28"/>
        </w:rPr>
        <w:t>ợ</w:t>
      </w:r>
    </w:p>
    <w:p w:rsidR="00F76090" w:rsidRPr="009F459F" w:rsidRDefault="007F3D5C" w:rsidP="00900A3B">
      <w:pPr>
        <w:pStyle w:val="Than"/>
        <w:spacing w:before="60"/>
        <w:ind w:firstLine="720"/>
        <w:rPr>
          <w:b/>
          <w:color w:val="auto"/>
          <w:sz w:val="28"/>
          <w:szCs w:val="28"/>
        </w:rPr>
      </w:pPr>
      <w:r>
        <w:rPr>
          <w:b/>
          <w:color w:val="auto"/>
          <w:sz w:val="28"/>
          <w:szCs w:val="28"/>
        </w:rPr>
        <w:t>1.</w:t>
      </w:r>
      <w:r w:rsidR="00F76090" w:rsidRPr="009F459F">
        <w:rPr>
          <w:b/>
          <w:color w:val="auto"/>
          <w:sz w:val="28"/>
          <w:szCs w:val="28"/>
        </w:rPr>
        <w:t xml:space="preserve"> Đối tượng áp dụng</w:t>
      </w:r>
    </w:p>
    <w:p w:rsidR="00F76090" w:rsidRPr="00E11D29" w:rsidRDefault="007F3D5C" w:rsidP="00900A3B">
      <w:pPr>
        <w:pStyle w:val="Than"/>
        <w:spacing w:before="60"/>
        <w:ind w:firstLine="720"/>
        <w:rPr>
          <w:color w:val="auto"/>
          <w:sz w:val="28"/>
          <w:szCs w:val="28"/>
        </w:rPr>
      </w:pPr>
      <w:r>
        <w:rPr>
          <w:color w:val="auto"/>
          <w:sz w:val="28"/>
          <w:szCs w:val="28"/>
        </w:rPr>
        <w:t>a)</w:t>
      </w:r>
      <w:r w:rsidR="00F76090" w:rsidRPr="00E11D29">
        <w:rPr>
          <w:color w:val="auto"/>
          <w:sz w:val="28"/>
          <w:szCs w:val="28"/>
        </w:rPr>
        <w:t xml:space="preserve"> Người </w:t>
      </w:r>
      <w:r w:rsidR="004E42DC">
        <w:rPr>
          <w:color w:val="auto"/>
          <w:sz w:val="28"/>
          <w:szCs w:val="28"/>
        </w:rPr>
        <w:t>c</w:t>
      </w:r>
      <w:r w:rsidR="00F76090" w:rsidRPr="00E11D29">
        <w:rPr>
          <w:color w:val="auto"/>
          <w:sz w:val="28"/>
          <w:szCs w:val="28"/>
        </w:rPr>
        <w:t>ao tuổi từ 70 tuổi đến dưới 80 tuổi chưa có thẻ BHYT</w:t>
      </w:r>
      <w:r w:rsidR="00F76090">
        <w:rPr>
          <w:color w:val="auto"/>
          <w:sz w:val="28"/>
          <w:szCs w:val="28"/>
        </w:rPr>
        <w:t>.</w:t>
      </w:r>
    </w:p>
    <w:p w:rsidR="00F76090" w:rsidRPr="00E11D29" w:rsidRDefault="007F3D5C" w:rsidP="00900A3B">
      <w:pPr>
        <w:pStyle w:val="Than"/>
        <w:spacing w:before="60"/>
        <w:ind w:firstLine="720"/>
        <w:rPr>
          <w:color w:val="auto"/>
          <w:sz w:val="28"/>
          <w:szCs w:val="28"/>
        </w:rPr>
      </w:pPr>
      <w:r>
        <w:rPr>
          <w:color w:val="auto"/>
          <w:sz w:val="28"/>
          <w:szCs w:val="28"/>
        </w:rPr>
        <w:t>b)</w:t>
      </w:r>
      <w:r w:rsidR="00F76090" w:rsidRPr="00E11D29">
        <w:rPr>
          <w:color w:val="auto"/>
          <w:sz w:val="28"/>
          <w:szCs w:val="28"/>
        </w:rPr>
        <w:t xml:space="preserve"> Người thuộc hộ gia đình làm nông, lâm, ngư, diêm nghiệp có mức sống trung bình.</w:t>
      </w:r>
    </w:p>
    <w:p w:rsidR="00F76090" w:rsidRPr="009F459F" w:rsidRDefault="007F3D5C" w:rsidP="00900A3B">
      <w:pPr>
        <w:spacing w:before="60" w:after="0" w:line="240" w:lineRule="auto"/>
        <w:ind w:firstLine="720"/>
        <w:rPr>
          <w:b/>
          <w:szCs w:val="28"/>
        </w:rPr>
      </w:pPr>
      <w:r>
        <w:rPr>
          <w:b/>
          <w:szCs w:val="28"/>
        </w:rPr>
        <w:t>2.</w:t>
      </w:r>
      <w:r w:rsidR="00F76090" w:rsidRPr="009F459F">
        <w:rPr>
          <w:b/>
          <w:szCs w:val="28"/>
        </w:rPr>
        <w:t xml:space="preserve"> Mức hỗ trợ</w:t>
      </w:r>
    </w:p>
    <w:p w:rsidR="00F76090" w:rsidRPr="00E11D29" w:rsidRDefault="007F3D5C" w:rsidP="00900A3B">
      <w:pPr>
        <w:spacing w:before="60" w:after="0" w:line="240" w:lineRule="auto"/>
        <w:ind w:firstLine="720"/>
        <w:rPr>
          <w:szCs w:val="28"/>
        </w:rPr>
      </w:pPr>
      <w:r>
        <w:rPr>
          <w:szCs w:val="28"/>
        </w:rPr>
        <w:t>a)</w:t>
      </w:r>
      <w:r w:rsidR="00F76090" w:rsidRPr="00E11D29">
        <w:rPr>
          <w:szCs w:val="28"/>
        </w:rPr>
        <w:t xml:space="preserve"> Người cao tuổi từ 70 đến dưới 80 tuổi chưa có thẻ BHYT: Hỗ trợ 100% mức đóng BHYT.</w:t>
      </w:r>
    </w:p>
    <w:p w:rsidR="00F76090" w:rsidRPr="00E11D29" w:rsidRDefault="007F3D5C" w:rsidP="00900A3B">
      <w:pPr>
        <w:spacing w:before="60" w:after="0" w:line="240" w:lineRule="auto"/>
        <w:ind w:firstLine="720"/>
        <w:rPr>
          <w:szCs w:val="28"/>
        </w:rPr>
      </w:pPr>
      <w:r>
        <w:rPr>
          <w:szCs w:val="28"/>
        </w:rPr>
        <w:t>b)</w:t>
      </w:r>
      <w:r w:rsidR="00F76090" w:rsidRPr="00E11D29">
        <w:rPr>
          <w:szCs w:val="28"/>
        </w:rPr>
        <w:t xml:space="preserve"> Người thuộc hộ gia đình làm nông, lâm, ngư và diêm nghiệp có mức sống trung bình: Ngoài 30% mức đóng bảo hiểm y tế do Ngân sách Trung ương hỗ trợ, ngân sách địa phương hỗ trợ thêm 20% mức đóng BHYT</w:t>
      </w:r>
      <w:r w:rsidR="00F76090">
        <w:rPr>
          <w:szCs w:val="28"/>
        </w:rPr>
        <w:t>.</w:t>
      </w:r>
    </w:p>
    <w:p w:rsidR="00F76090" w:rsidRPr="009F459F" w:rsidRDefault="007F3D5C" w:rsidP="00900A3B">
      <w:pPr>
        <w:spacing w:before="60" w:after="0" w:line="240" w:lineRule="auto"/>
        <w:ind w:firstLine="720"/>
        <w:rPr>
          <w:b/>
          <w:szCs w:val="28"/>
        </w:rPr>
      </w:pPr>
      <w:r>
        <w:rPr>
          <w:b/>
          <w:szCs w:val="28"/>
        </w:rPr>
        <w:t>3</w:t>
      </w:r>
      <w:r w:rsidR="00166029">
        <w:rPr>
          <w:b/>
          <w:szCs w:val="28"/>
        </w:rPr>
        <w:t>.</w:t>
      </w:r>
      <w:r w:rsidR="00F76090" w:rsidRPr="009F459F">
        <w:rPr>
          <w:b/>
          <w:szCs w:val="28"/>
        </w:rPr>
        <w:t xml:space="preserve"> Nguồn kinh phí hỗ trợ đóng BHYT</w:t>
      </w:r>
      <w:r w:rsidR="0096355F">
        <w:rPr>
          <w:b/>
          <w:szCs w:val="28"/>
        </w:rPr>
        <w:t xml:space="preserve"> </w:t>
      </w:r>
      <w:r w:rsidR="0096355F" w:rsidRPr="009F459F">
        <w:rPr>
          <w:i/>
          <w:szCs w:val="28"/>
        </w:rPr>
        <w:t xml:space="preserve">(Có </w:t>
      </w:r>
      <w:r w:rsidR="0096355F">
        <w:rPr>
          <w:i/>
          <w:szCs w:val="28"/>
        </w:rPr>
        <w:t>c</w:t>
      </w:r>
      <w:r w:rsidR="0096355F" w:rsidRPr="00833D55">
        <w:rPr>
          <w:i/>
          <w:szCs w:val="28"/>
        </w:rPr>
        <w:t>ác</w:t>
      </w:r>
      <w:r w:rsidR="0096355F">
        <w:rPr>
          <w:i/>
          <w:szCs w:val="28"/>
        </w:rPr>
        <w:t xml:space="preserve"> P</w:t>
      </w:r>
      <w:r w:rsidR="0096355F" w:rsidRPr="009F459F">
        <w:rPr>
          <w:i/>
          <w:szCs w:val="28"/>
        </w:rPr>
        <w:t>hụ lục chi tiết kèm theo)</w:t>
      </w:r>
    </w:p>
    <w:p w:rsidR="007F3D5C" w:rsidRDefault="007F3D5C" w:rsidP="00900A3B">
      <w:pPr>
        <w:spacing w:before="60" w:after="0" w:line="240" w:lineRule="auto"/>
        <w:ind w:firstLine="720"/>
        <w:rPr>
          <w:szCs w:val="28"/>
        </w:rPr>
      </w:pPr>
      <w:r>
        <w:rPr>
          <w:szCs w:val="28"/>
        </w:rPr>
        <w:t>a) N</w:t>
      </w:r>
      <w:r w:rsidRPr="00471F45">
        <w:rPr>
          <w:szCs w:val="28"/>
        </w:rPr>
        <w:t>ă</w:t>
      </w:r>
      <w:r>
        <w:rPr>
          <w:szCs w:val="28"/>
        </w:rPr>
        <w:t xml:space="preserve">m 2017: </w:t>
      </w:r>
      <w:r w:rsidRPr="003173BC">
        <w:rPr>
          <w:szCs w:val="28"/>
        </w:rPr>
        <w:t>Đ</w:t>
      </w:r>
      <w:r>
        <w:rPr>
          <w:rFonts w:hint="eastAsia"/>
          <w:szCs w:val="28"/>
        </w:rPr>
        <w:t>ư</w:t>
      </w:r>
      <w:r w:rsidRPr="00471F45">
        <w:rPr>
          <w:szCs w:val="28"/>
        </w:rPr>
        <w:t>ợc</w:t>
      </w:r>
      <w:r>
        <w:rPr>
          <w:szCs w:val="28"/>
        </w:rPr>
        <w:t xml:space="preserve"> b</w:t>
      </w:r>
      <w:r w:rsidRPr="00471F45">
        <w:rPr>
          <w:szCs w:val="28"/>
        </w:rPr>
        <w:t>ố</w:t>
      </w:r>
      <w:r>
        <w:rPr>
          <w:szCs w:val="28"/>
        </w:rPr>
        <w:t xml:space="preserve"> tr</w:t>
      </w:r>
      <w:r w:rsidRPr="00471F45">
        <w:rPr>
          <w:szCs w:val="28"/>
        </w:rPr>
        <w:t>í</w:t>
      </w:r>
      <w:r>
        <w:rPr>
          <w:szCs w:val="28"/>
        </w:rPr>
        <w:t xml:space="preserve"> t</w:t>
      </w:r>
      <w:r w:rsidRPr="00471F45">
        <w:rPr>
          <w:szCs w:val="28"/>
        </w:rPr>
        <w:t>ừ</w:t>
      </w:r>
      <w:r>
        <w:rPr>
          <w:szCs w:val="28"/>
        </w:rPr>
        <w:t xml:space="preserve"> ngu</w:t>
      </w:r>
      <w:r w:rsidRPr="00471F45">
        <w:rPr>
          <w:szCs w:val="28"/>
        </w:rPr>
        <w:t>ồn</w:t>
      </w:r>
      <w:r>
        <w:rPr>
          <w:szCs w:val="28"/>
        </w:rPr>
        <w:t xml:space="preserve"> gi</w:t>
      </w:r>
      <w:r w:rsidRPr="00471F45">
        <w:rPr>
          <w:szCs w:val="28"/>
        </w:rPr>
        <w:t>ảm</w:t>
      </w:r>
      <w:r>
        <w:rPr>
          <w:szCs w:val="28"/>
        </w:rPr>
        <w:t xml:space="preserve"> d</w:t>
      </w:r>
      <w:r w:rsidRPr="00471F45">
        <w:rPr>
          <w:szCs w:val="28"/>
        </w:rPr>
        <w:t>ự</w:t>
      </w:r>
      <w:r>
        <w:rPr>
          <w:szCs w:val="28"/>
        </w:rPr>
        <w:t xml:space="preserve"> to</w:t>
      </w:r>
      <w:r w:rsidRPr="00471F45">
        <w:rPr>
          <w:szCs w:val="28"/>
        </w:rPr>
        <w:t>án</w:t>
      </w:r>
      <w:r>
        <w:rPr>
          <w:szCs w:val="28"/>
        </w:rPr>
        <w:t xml:space="preserve"> chi s</w:t>
      </w:r>
      <w:r w:rsidRPr="00471F45">
        <w:rPr>
          <w:szCs w:val="28"/>
        </w:rPr>
        <w:t>ự</w:t>
      </w:r>
      <w:r>
        <w:rPr>
          <w:szCs w:val="28"/>
        </w:rPr>
        <w:t xml:space="preserve"> nghi</w:t>
      </w:r>
      <w:r w:rsidRPr="00471F45">
        <w:rPr>
          <w:szCs w:val="28"/>
        </w:rPr>
        <w:t>ệp</w:t>
      </w:r>
      <w:r>
        <w:rPr>
          <w:szCs w:val="28"/>
        </w:rPr>
        <w:t xml:space="preserve"> y t</w:t>
      </w:r>
      <w:r w:rsidRPr="00471F45">
        <w:rPr>
          <w:szCs w:val="28"/>
        </w:rPr>
        <w:t>ế</w:t>
      </w:r>
      <w:r>
        <w:rPr>
          <w:szCs w:val="28"/>
        </w:rPr>
        <w:t xml:space="preserve"> t</w:t>
      </w:r>
      <w:r w:rsidRPr="0020612C">
        <w:rPr>
          <w:szCs w:val="28"/>
        </w:rPr>
        <w:t>ại</w:t>
      </w:r>
      <w:r>
        <w:rPr>
          <w:szCs w:val="28"/>
        </w:rPr>
        <w:t xml:space="preserve"> c</w:t>
      </w:r>
      <w:r w:rsidRPr="00471F45">
        <w:rPr>
          <w:rFonts w:hint="eastAsia"/>
          <w:szCs w:val="28"/>
        </w:rPr>
        <w:t>ơ</w:t>
      </w:r>
      <w:r>
        <w:rPr>
          <w:szCs w:val="28"/>
        </w:rPr>
        <w:t xml:space="preserve"> s</w:t>
      </w:r>
      <w:r w:rsidRPr="00471F45">
        <w:rPr>
          <w:szCs w:val="28"/>
        </w:rPr>
        <w:t>ở</w:t>
      </w:r>
      <w:r>
        <w:rPr>
          <w:szCs w:val="28"/>
        </w:rPr>
        <w:t xml:space="preserve"> kh</w:t>
      </w:r>
      <w:r w:rsidRPr="00471F45">
        <w:rPr>
          <w:szCs w:val="28"/>
        </w:rPr>
        <w:t>ám</w:t>
      </w:r>
      <w:r>
        <w:rPr>
          <w:szCs w:val="28"/>
        </w:rPr>
        <w:t xml:space="preserve"> ch</w:t>
      </w:r>
      <w:r w:rsidRPr="00471F45">
        <w:rPr>
          <w:szCs w:val="28"/>
        </w:rPr>
        <w:t>ữa</w:t>
      </w:r>
      <w:r>
        <w:rPr>
          <w:szCs w:val="28"/>
        </w:rPr>
        <w:t xml:space="preserve"> b</w:t>
      </w:r>
      <w:r w:rsidRPr="00471F45">
        <w:rPr>
          <w:szCs w:val="28"/>
        </w:rPr>
        <w:t>ệnh</w:t>
      </w:r>
      <w:r>
        <w:rPr>
          <w:szCs w:val="28"/>
        </w:rPr>
        <w:t xml:space="preserve"> do </w:t>
      </w:r>
      <w:r w:rsidRPr="0020612C">
        <w:rPr>
          <w:szCs w:val="28"/>
        </w:rPr>
        <w:t>đ</w:t>
      </w:r>
      <w:r w:rsidRPr="0020612C">
        <w:rPr>
          <w:rFonts w:hint="eastAsia"/>
          <w:szCs w:val="28"/>
        </w:rPr>
        <w:t>ư</w:t>
      </w:r>
      <w:r>
        <w:rPr>
          <w:szCs w:val="28"/>
        </w:rPr>
        <w:t>a l</w:t>
      </w:r>
      <w:r w:rsidRPr="00471F45">
        <w:rPr>
          <w:rFonts w:hint="eastAsia"/>
          <w:szCs w:val="28"/>
        </w:rPr>
        <w:t>ươ</w:t>
      </w:r>
      <w:r>
        <w:rPr>
          <w:szCs w:val="28"/>
        </w:rPr>
        <w:t>ng v</w:t>
      </w:r>
      <w:r w:rsidRPr="00471F45">
        <w:rPr>
          <w:szCs w:val="28"/>
        </w:rPr>
        <w:t>ào</w:t>
      </w:r>
      <w:r>
        <w:rPr>
          <w:szCs w:val="28"/>
        </w:rPr>
        <w:t xml:space="preserve"> gi</w:t>
      </w:r>
      <w:r w:rsidRPr="00471F45">
        <w:rPr>
          <w:szCs w:val="28"/>
        </w:rPr>
        <w:t>á</w:t>
      </w:r>
      <w:r>
        <w:rPr>
          <w:szCs w:val="28"/>
        </w:rPr>
        <w:t xml:space="preserve"> vi</w:t>
      </w:r>
      <w:r w:rsidRPr="0020612C">
        <w:rPr>
          <w:szCs w:val="28"/>
        </w:rPr>
        <w:t>ện</w:t>
      </w:r>
      <w:r>
        <w:rPr>
          <w:szCs w:val="28"/>
        </w:rPr>
        <w:t xml:space="preserve"> ph</w:t>
      </w:r>
      <w:r w:rsidRPr="0020612C">
        <w:rPr>
          <w:szCs w:val="28"/>
        </w:rPr>
        <w:t>í</w:t>
      </w:r>
      <w:r>
        <w:rPr>
          <w:szCs w:val="28"/>
        </w:rPr>
        <w:t xml:space="preserve"> theo quy </w:t>
      </w:r>
      <w:r w:rsidRPr="0020612C">
        <w:rPr>
          <w:szCs w:val="28"/>
        </w:rPr>
        <w:t>định</w:t>
      </w:r>
      <w:r>
        <w:rPr>
          <w:szCs w:val="28"/>
        </w:rPr>
        <w:t>.</w:t>
      </w:r>
    </w:p>
    <w:p w:rsidR="00F76090" w:rsidRPr="009F459F" w:rsidRDefault="007F3D5C" w:rsidP="00133F81">
      <w:pPr>
        <w:spacing w:before="60" w:after="0" w:line="240" w:lineRule="auto"/>
        <w:ind w:firstLine="720"/>
        <w:rPr>
          <w:i/>
          <w:szCs w:val="28"/>
        </w:rPr>
      </w:pPr>
      <w:r>
        <w:rPr>
          <w:szCs w:val="28"/>
        </w:rPr>
        <w:t xml:space="preserve">b) Giai </w:t>
      </w:r>
      <w:r w:rsidRPr="003173BC">
        <w:rPr>
          <w:szCs w:val="28"/>
        </w:rPr>
        <w:t>đ</w:t>
      </w:r>
      <w:r>
        <w:rPr>
          <w:szCs w:val="28"/>
        </w:rPr>
        <w:t>o</w:t>
      </w:r>
      <w:r w:rsidRPr="003173BC">
        <w:rPr>
          <w:szCs w:val="28"/>
        </w:rPr>
        <w:t>ạn</w:t>
      </w:r>
      <w:r>
        <w:rPr>
          <w:szCs w:val="28"/>
        </w:rPr>
        <w:t xml:space="preserve"> 2018-2020: </w:t>
      </w:r>
      <w:r w:rsidRPr="00E11D29">
        <w:rPr>
          <w:szCs w:val="28"/>
        </w:rPr>
        <w:t>Được bố trí trong dự toán ngân sách địa phương hàng năm.</w:t>
      </w:r>
    </w:p>
    <w:p w:rsidR="00F76090" w:rsidRDefault="00166029" w:rsidP="00900A3B">
      <w:pPr>
        <w:tabs>
          <w:tab w:val="left" w:pos="720"/>
        </w:tabs>
        <w:spacing w:before="60" w:after="0" w:line="240" w:lineRule="auto"/>
        <w:ind w:firstLine="720"/>
        <w:rPr>
          <w:b/>
          <w:szCs w:val="28"/>
        </w:rPr>
      </w:pPr>
      <w:r>
        <w:rPr>
          <w:b/>
          <w:szCs w:val="28"/>
        </w:rPr>
        <w:t>4.</w:t>
      </w:r>
      <w:r w:rsidR="00F76090" w:rsidRPr="00001FBE">
        <w:rPr>
          <w:b/>
          <w:szCs w:val="28"/>
          <w:lang w:val="vi-VN"/>
        </w:rPr>
        <w:t xml:space="preserve"> Thời gian đề nghị hỗ trợ</w:t>
      </w:r>
    </w:p>
    <w:p w:rsidR="00F76090" w:rsidRPr="00764A1E" w:rsidRDefault="00F76090" w:rsidP="00900A3B">
      <w:pPr>
        <w:tabs>
          <w:tab w:val="left" w:pos="720"/>
        </w:tabs>
        <w:spacing w:before="60" w:after="0" w:line="240" w:lineRule="auto"/>
        <w:ind w:firstLine="720"/>
        <w:rPr>
          <w:szCs w:val="28"/>
          <w:lang w:val="vi-VN"/>
        </w:rPr>
      </w:pPr>
      <w:r w:rsidRPr="00764A1E">
        <w:rPr>
          <w:szCs w:val="28"/>
          <w:lang w:val="vi-VN"/>
        </w:rPr>
        <w:t>Giai đoạn 2017-2020, riêng năm 2017 đề nghị hỗ trợ từ ngày 01/</w:t>
      </w:r>
      <w:r w:rsidR="00E228D3">
        <w:rPr>
          <w:szCs w:val="28"/>
        </w:rPr>
        <w:t>8</w:t>
      </w:r>
      <w:r w:rsidRPr="00764A1E">
        <w:rPr>
          <w:szCs w:val="28"/>
          <w:lang w:val="vi-VN"/>
        </w:rPr>
        <w:t>/2017.</w:t>
      </w:r>
    </w:p>
    <w:p w:rsidR="0076406B" w:rsidRDefault="001D71AB" w:rsidP="00751228">
      <w:pPr>
        <w:spacing w:before="120"/>
        <w:ind w:right="-66" w:firstLine="697"/>
        <w:rPr>
          <w:szCs w:val="26"/>
        </w:rPr>
      </w:pPr>
      <w:r w:rsidRPr="001D71AB">
        <w:t>Ủy</w:t>
      </w:r>
      <w:r>
        <w:t xml:space="preserve"> ban nh</w:t>
      </w:r>
      <w:r w:rsidRPr="001D71AB">
        <w:t>â</w:t>
      </w:r>
      <w:r>
        <w:t>n d</w:t>
      </w:r>
      <w:r w:rsidRPr="001D71AB">
        <w:t>â</w:t>
      </w:r>
      <w:r>
        <w:t>n t</w:t>
      </w:r>
      <w:r w:rsidRPr="001D71AB">
        <w:t>ỉnh</w:t>
      </w:r>
      <w:r>
        <w:t xml:space="preserve"> D</w:t>
      </w:r>
      <w:r w:rsidRPr="001D71AB">
        <w:t>ự</w:t>
      </w:r>
      <w:r>
        <w:t xml:space="preserve"> th</w:t>
      </w:r>
      <w:r w:rsidRPr="001D71AB">
        <w:t>ảo</w:t>
      </w:r>
      <w:r>
        <w:t xml:space="preserve"> Ngh</w:t>
      </w:r>
      <w:r w:rsidRPr="001D71AB">
        <w:t>ị</w:t>
      </w:r>
      <w:r>
        <w:t xml:space="preserve"> quy</w:t>
      </w:r>
      <w:r w:rsidRPr="001D71AB">
        <w:t>ết</w:t>
      </w:r>
      <w:r>
        <w:t xml:space="preserve"> </w:t>
      </w:r>
      <w:r w:rsidR="00360F73" w:rsidRPr="00E11D29">
        <w:rPr>
          <w:szCs w:val="26"/>
        </w:rPr>
        <w:t xml:space="preserve">quy định mức hỗ trợ kinh phí đóng bảo hiểm y tế cho người </w:t>
      </w:r>
      <w:r w:rsidR="004E42DC">
        <w:rPr>
          <w:szCs w:val="26"/>
        </w:rPr>
        <w:t>c</w:t>
      </w:r>
      <w:r w:rsidR="00360F73" w:rsidRPr="00E11D29">
        <w:rPr>
          <w:szCs w:val="26"/>
        </w:rPr>
        <w:t>ao tuổi và người thuộc hộ gia đình làm nông, lâm, ngư, diêm nghiệp có mức sống trung bình trên địa bàn tỉnh Hà Tĩnh giai đoạn 2017-2020</w:t>
      </w:r>
      <w:r w:rsidR="006C0B45">
        <w:rPr>
          <w:szCs w:val="26"/>
        </w:rPr>
        <w:t xml:space="preserve"> (C</w:t>
      </w:r>
      <w:r w:rsidR="006C0B45" w:rsidRPr="006C0B45">
        <w:rPr>
          <w:szCs w:val="26"/>
        </w:rPr>
        <w:t>ó</w:t>
      </w:r>
      <w:r w:rsidR="006C0B45">
        <w:rPr>
          <w:szCs w:val="26"/>
        </w:rPr>
        <w:t xml:space="preserve"> D</w:t>
      </w:r>
      <w:r w:rsidR="006C0B45" w:rsidRPr="006C0B45">
        <w:rPr>
          <w:szCs w:val="26"/>
        </w:rPr>
        <w:t>ự</w:t>
      </w:r>
      <w:r w:rsidR="006C0B45">
        <w:rPr>
          <w:szCs w:val="26"/>
        </w:rPr>
        <w:t xml:space="preserve"> th</w:t>
      </w:r>
      <w:r w:rsidR="006C0B45" w:rsidRPr="006C0B45">
        <w:rPr>
          <w:szCs w:val="26"/>
        </w:rPr>
        <w:t>ảo</w:t>
      </w:r>
      <w:r w:rsidR="006C0B45">
        <w:rPr>
          <w:szCs w:val="26"/>
        </w:rPr>
        <w:t xml:space="preserve"> Ngh</w:t>
      </w:r>
      <w:r w:rsidR="006C0B45" w:rsidRPr="006C0B45">
        <w:rPr>
          <w:szCs w:val="26"/>
        </w:rPr>
        <w:t>ị</w:t>
      </w:r>
      <w:r w:rsidR="006C0B45">
        <w:rPr>
          <w:szCs w:val="26"/>
        </w:rPr>
        <w:t xml:space="preserve"> quy</w:t>
      </w:r>
      <w:r w:rsidR="006C0B45" w:rsidRPr="006C0B45">
        <w:rPr>
          <w:szCs w:val="26"/>
        </w:rPr>
        <w:t>ết</w:t>
      </w:r>
      <w:r w:rsidR="006C0B45">
        <w:rPr>
          <w:szCs w:val="26"/>
        </w:rPr>
        <w:t xml:space="preserve"> k</w:t>
      </w:r>
      <w:r w:rsidR="006C0B45" w:rsidRPr="006C0B45">
        <w:rPr>
          <w:szCs w:val="26"/>
        </w:rPr>
        <w:t>èm</w:t>
      </w:r>
      <w:r w:rsidR="006C0B45">
        <w:rPr>
          <w:szCs w:val="26"/>
        </w:rPr>
        <w:t xml:space="preserve"> theo).</w:t>
      </w:r>
      <w:r w:rsidR="00360F73">
        <w:rPr>
          <w:szCs w:val="26"/>
        </w:rPr>
        <w:t xml:space="preserve"> </w:t>
      </w:r>
    </w:p>
    <w:p w:rsidR="005C28E4" w:rsidRDefault="0076406B" w:rsidP="00751228">
      <w:pPr>
        <w:spacing w:before="120"/>
        <w:ind w:right="-66" w:firstLine="697"/>
        <w:rPr>
          <w:szCs w:val="26"/>
        </w:rPr>
      </w:pPr>
      <w:r>
        <w:rPr>
          <w:szCs w:val="26"/>
        </w:rPr>
        <w:t xml:space="preserve">Tờ trình này thay thế Tờ trình số </w:t>
      </w:r>
      <w:r w:rsidR="005C28E4">
        <w:rPr>
          <w:szCs w:val="26"/>
        </w:rPr>
        <w:t>210/TTr-UBND ngày 23/6/2017.</w:t>
      </w:r>
    </w:p>
    <w:p w:rsidR="00751228" w:rsidRDefault="00360F73" w:rsidP="00751228">
      <w:pPr>
        <w:spacing w:before="120"/>
        <w:ind w:right="-66" w:firstLine="697"/>
      </w:pPr>
      <w:r>
        <w:rPr>
          <w:szCs w:val="26"/>
        </w:rPr>
        <w:t>K</w:t>
      </w:r>
      <w:r w:rsidR="00751228">
        <w:t>ính trình Hội đồng nhân dân tỉnh xem xét, phê chuẩn./.</w:t>
      </w:r>
    </w:p>
    <w:p w:rsidR="007257E5" w:rsidRPr="007257E5" w:rsidRDefault="007257E5" w:rsidP="00106BD1">
      <w:pPr>
        <w:tabs>
          <w:tab w:val="left" w:pos="709"/>
        </w:tabs>
        <w:spacing w:before="120"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46FA5" w:rsidRPr="001B7099" w:rsidTr="00C46FA5">
        <w:tc>
          <w:tcPr>
            <w:tcW w:w="4644" w:type="dxa"/>
          </w:tcPr>
          <w:p w:rsidR="00C46FA5" w:rsidRPr="001B7099" w:rsidRDefault="00C46FA5" w:rsidP="00B058FF">
            <w:pPr>
              <w:tabs>
                <w:tab w:val="left" w:pos="709"/>
              </w:tabs>
              <w:rPr>
                <w:b/>
                <w:i/>
                <w:sz w:val="24"/>
                <w:szCs w:val="24"/>
              </w:rPr>
            </w:pPr>
            <w:r w:rsidRPr="001B7099">
              <w:rPr>
                <w:b/>
                <w:i/>
                <w:sz w:val="24"/>
                <w:szCs w:val="24"/>
              </w:rPr>
              <w:t>Nơi nhận:</w:t>
            </w:r>
          </w:p>
          <w:p w:rsidR="00142CFD" w:rsidRDefault="00142CFD" w:rsidP="00142CFD">
            <w:pPr>
              <w:rPr>
                <w:sz w:val="22"/>
              </w:rPr>
            </w:pPr>
            <w:r>
              <w:rPr>
                <w:sz w:val="22"/>
              </w:rPr>
              <w:t>- TTr HĐND tỉnh;</w:t>
            </w:r>
          </w:p>
          <w:p w:rsidR="00142CFD" w:rsidRDefault="00142CFD" w:rsidP="00142CFD">
            <w:pPr>
              <w:rPr>
                <w:sz w:val="22"/>
              </w:rPr>
            </w:pPr>
            <w:r>
              <w:rPr>
                <w:sz w:val="22"/>
              </w:rPr>
              <w:t>- Chủ tịch, các PCT UBND tỉnh;</w:t>
            </w:r>
          </w:p>
          <w:p w:rsidR="004E42DC" w:rsidRDefault="004E42DC" w:rsidP="004E42DC">
            <w:pPr>
              <w:rPr>
                <w:sz w:val="22"/>
              </w:rPr>
            </w:pPr>
            <w:r>
              <w:rPr>
                <w:sz w:val="22"/>
              </w:rPr>
              <w:t>- Các Đại biểu HĐND tỉnh;</w:t>
            </w:r>
          </w:p>
          <w:p w:rsidR="00142CFD" w:rsidRDefault="00142CFD" w:rsidP="00142CFD">
            <w:pPr>
              <w:rPr>
                <w:sz w:val="22"/>
              </w:rPr>
            </w:pPr>
            <w:r>
              <w:rPr>
                <w:sz w:val="22"/>
              </w:rPr>
              <w:t>- Chánh VP</w:t>
            </w:r>
            <w:r w:rsidR="004E42DC">
              <w:rPr>
                <w:sz w:val="22"/>
              </w:rPr>
              <w:t>, các Phó VP/</w:t>
            </w:r>
            <w:r>
              <w:rPr>
                <w:sz w:val="22"/>
              </w:rPr>
              <w:t>UBND tỉnh;</w:t>
            </w:r>
          </w:p>
          <w:p w:rsidR="004E42DC" w:rsidRDefault="00142CFD" w:rsidP="00142CFD">
            <w:pPr>
              <w:tabs>
                <w:tab w:val="left" w:pos="709"/>
              </w:tabs>
              <w:rPr>
                <w:sz w:val="22"/>
              </w:rPr>
            </w:pPr>
            <w:r>
              <w:rPr>
                <w:sz w:val="22"/>
              </w:rPr>
              <w:t>- L</w:t>
            </w:r>
            <w:r>
              <w:rPr>
                <w:rFonts w:cs="Arial"/>
                <w:sz w:val="22"/>
              </w:rPr>
              <w:t>ư</w:t>
            </w:r>
            <w:r>
              <w:rPr>
                <w:sz w:val="22"/>
              </w:rPr>
              <w:t>u VT, TH</w:t>
            </w:r>
            <w:r w:rsidR="004E42DC">
              <w:rPr>
                <w:sz w:val="22"/>
              </w:rPr>
              <w:t>, KGVX</w:t>
            </w:r>
            <w:r w:rsidR="004E42DC">
              <w:rPr>
                <w:sz w:val="22"/>
                <w:vertAlign w:val="subscript"/>
              </w:rPr>
              <w:t>1</w:t>
            </w:r>
            <w:r w:rsidR="004E42DC">
              <w:rPr>
                <w:sz w:val="22"/>
              </w:rPr>
              <w:t>;</w:t>
            </w:r>
          </w:p>
          <w:p w:rsidR="004E42DC" w:rsidRDefault="004E42DC" w:rsidP="00142CFD">
            <w:pPr>
              <w:tabs>
                <w:tab w:val="left" w:pos="709"/>
              </w:tabs>
              <w:rPr>
                <w:sz w:val="22"/>
              </w:rPr>
            </w:pPr>
            <w:r>
              <w:rPr>
                <w:sz w:val="22"/>
              </w:rPr>
              <w:t xml:space="preserve">- Gửi: </w:t>
            </w:r>
          </w:p>
          <w:p w:rsidR="004E42DC" w:rsidRDefault="004E42DC" w:rsidP="00142CFD">
            <w:pPr>
              <w:tabs>
                <w:tab w:val="left" w:pos="709"/>
              </w:tabs>
              <w:rPr>
                <w:sz w:val="22"/>
              </w:rPr>
            </w:pPr>
            <w:r>
              <w:rPr>
                <w:sz w:val="22"/>
              </w:rPr>
              <w:t>+ Bản giấy: TP không nhận bản điện tử;</w:t>
            </w:r>
          </w:p>
          <w:p w:rsidR="00C46FA5" w:rsidRPr="001B7099" w:rsidRDefault="004E42DC" w:rsidP="005C28E4">
            <w:pPr>
              <w:tabs>
                <w:tab w:val="left" w:pos="709"/>
              </w:tabs>
            </w:pPr>
            <w:r>
              <w:rPr>
                <w:sz w:val="22"/>
              </w:rPr>
              <w:t xml:space="preserve">+ Bản điện tử: </w:t>
            </w:r>
            <w:r w:rsidR="005C28E4">
              <w:rPr>
                <w:sz w:val="22"/>
              </w:rPr>
              <w:t>C</w:t>
            </w:r>
            <w:r>
              <w:rPr>
                <w:sz w:val="22"/>
              </w:rPr>
              <w:t>ác thành phần khác</w:t>
            </w:r>
            <w:r w:rsidR="00142CFD">
              <w:rPr>
                <w:sz w:val="22"/>
              </w:rPr>
              <w:t>.</w:t>
            </w:r>
          </w:p>
        </w:tc>
        <w:tc>
          <w:tcPr>
            <w:tcW w:w="4644" w:type="dxa"/>
          </w:tcPr>
          <w:p w:rsidR="00C46FA5" w:rsidRDefault="002265D9" w:rsidP="00B058FF">
            <w:pPr>
              <w:tabs>
                <w:tab w:val="left" w:pos="709"/>
              </w:tabs>
              <w:jc w:val="center"/>
              <w:rPr>
                <w:b/>
              </w:rPr>
            </w:pPr>
            <w:r>
              <w:rPr>
                <w:b/>
              </w:rPr>
              <w:t>TM. ỦY BAN NHÂN DÂN</w:t>
            </w:r>
          </w:p>
          <w:p w:rsidR="002265D9" w:rsidRDefault="004E42DC" w:rsidP="00B058FF">
            <w:pPr>
              <w:tabs>
                <w:tab w:val="left" w:pos="709"/>
              </w:tabs>
              <w:jc w:val="center"/>
              <w:rPr>
                <w:b/>
              </w:rPr>
            </w:pPr>
            <w:r>
              <w:rPr>
                <w:b/>
              </w:rPr>
              <w:t xml:space="preserve">KT. </w:t>
            </w:r>
            <w:r w:rsidR="002265D9">
              <w:rPr>
                <w:b/>
              </w:rPr>
              <w:t>CHỦ TỊCH</w:t>
            </w:r>
          </w:p>
          <w:p w:rsidR="004E42DC" w:rsidRPr="001B7099" w:rsidRDefault="004E42DC" w:rsidP="00B058FF">
            <w:pPr>
              <w:tabs>
                <w:tab w:val="left" w:pos="709"/>
              </w:tabs>
              <w:jc w:val="center"/>
              <w:rPr>
                <w:b/>
              </w:rPr>
            </w:pPr>
            <w:r>
              <w:rPr>
                <w:b/>
              </w:rPr>
              <w:t>PHÓ CHỦ TỊCH</w:t>
            </w:r>
          </w:p>
          <w:p w:rsidR="00C46FA5" w:rsidRPr="001B7099" w:rsidRDefault="00C46FA5" w:rsidP="00B058FF">
            <w:pPr>
              <w:tabs>
                <w:tab w:val="left" w:pos="709"/>
              </w:tabs>
              <w:jc w:val="center"/>
              <w:rPr>
                <w:b/>
              </w:rPr>
            </w:pPr>
          </w:p>
          <w:p w:rsidR="00C46FA5" w:rsidRDefault="00C46FA5" w:rsidP="00B058FF">
            <w:pPr>
              <w:tabs>
                <w:tab w:val="left" w:pos="709"/>
              </w:tabs>
              <w:jc w:val="center"/>
              <w:rPr>
                <w:b/>
              </w:rPr>
            </w:pPr>
          </w:p>
          <w:p w:rsidR="00424EEB" w:rsidRPr="001B7099" w:rsidRDefault="00424EEB" w:rsidP="00B058FF">
            <w:pPr>
              <w:tabs>
                <w:tab w:val="left" w:pos="709"/>
              </w:tabs>
              <w:jc w:val="center"/>
              <w:rPr>
                <w:b/>
              </w:rPr>
            </w:pPr>
          </w:p>
          <w:p w:rsidR="00C46FA5" w:rsidRDefault="00C46FA5" w:rsidP="00B058FF">
            <w:pPr>
              <w:tabs>
                <w:tab w:val="left" w:pos="709"/>
              </w:tabs>
              <w:jc w:val="center"/>
              <w:rPr>
                <w:b/>
              </w:rPr>
            </w:pPr>
          </w:p>
          <w:p w:rsidR="004E73A0" w:rsidRPr="001B7099" w:rsidRDefault="004E73A0" w:rsidP="00B058FF">
            <w:pPr>
              <w:tabs>
                <w:tab w:val="left" w:pos="709"/>
              </w:tabs>
              <w:jc w:val="center"/>
              <w:rPr>
                <w:b/>
              </w:rPr>
            </w:pPr>
          </w:p>
          <w:p w:rsidR="00C46FA5" w:rsidRPr="001B7099" w:rsidRDefault="002265D9" w:rsidP="004E42DC">
            <w:pPr>
              <w:tabs>
                <w:tab w:val="left" w:pos="709"/>
              </w:tabs>
              <w:jc w:val="center"/>
            </w:pPr>
            <w:r>
              <w:rPr>
                <w:b/>
              </w:rPr>
              <w:t xml:space="preserve">Đặng Quốc </w:t>
            </w:r>
            <w:r w:rsidR="004E42DC">
              <w:rPr>
                <w:b/>
              </w:rPr>
              <w:t>Vinh</w:t>
            </w:r>
          </w:p>
        </w:tc>
      </w:tr>
    </w:tbl>
    <w:p w:rsidR="00A76BAC" w:rsidRPr="001B7099" w:rsidRDefault="00A76BAC" w:rsidP="007336CC">
      <w:pPr>
        <w:tabs>
          <w:tab w:val="left" w:pos="709"/>
        </w:tabs>
      </w:pPr>
      <w:bookmarkStart w:id="0" w:name="_GoBack"/>
      <w:bookmarkEnd w:id="0"/>
    </w:p>
    <w:sectPr w:rsidR="00A76BAC" w:rsidRPr="001B7099" w:rsidSect="004666F2">
      <w:footerReference w:type="default" r:id="rId8"/>
      <w:type w:val="continuous"/>
      <w:pgSz w:w="11907" w:h="16839" w:code="9"/>
      <w:pgMar w:top="1191" w:right="1077" w:bottom="1191"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73" w:rsidRDefault="000E3673" w:rsidP="00413CF3">
      <w:pPr>
        <w:spacing w:after="0" w:line="240" w:lineRule="auto"/>
      </w:pPr>
      <w:r>
        <w:separator/>
      </w:r>
    </w:p>
  </w:endnote>
  <w:endnote w:type="continuationSeparator" w:id="0">
    <w:p w:rsidR="000E3673" w:rsidRDefault="000E3673"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16494"/>
      <w:docPartObj>
        <w:docPartGallery w:val="Page Numbers (Bottom of Page)"/>
        <w:docPartUnique/>
      </w:docPartObj>
    </w:sdtPr>
    <w:sdtEndPr>
      <w:rPr>
        <w:noProof/>
      </w:rPr>
    </w:sdtEndPr>
    <w:sdtContent>
      <w:p w:rsidR="00FF2161" w:rsidRDefault="00FF2161">
        <w:pPr>
          <w:pStyle w:val="Footer"/>
          <w:jc w:val="center"/>
        </w:pPr>
        <w:r>
          <w:fldChar w:fldCharType="begin"/>
        </w:r>
        <w:r>
          <w:instrText xml:space="preserve"> PAGE   \* MERGEFORMAT </w:instrText>
        </w:r>
        <w:r>
          <w:fldChar w:fldCharType="separate"/>
        </w:r>
        <w:r w:rsidR="007336CC">
          <w:rPr>
            <w:noProof/>
          </w:rPr>
          <w:t>3</w:t>
        </w:r>
        <w:r>
          <w:rPr>
            <w:noProof/>
          </w:rPr>
          <w:fldChar w:fldCharType="end"/>
        </w:r>
      </w:p>
    </w:sdtContent>
  </w:sdt>
  <w:p w:rsidR="00097F8C" w:rsidRDefault="0009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73" w:rsidRDefault="000E3673" w:rsidP="00413CF3">
      <w:pPr>
        <w:spacing w:after="0" w:line="240" w:lineRule="auto"/>
      </w:pPr>
      <w:r>
        <w:separator/>
      </w:r>
    </w:p>
  </w:footnote>
  <w:footnote w:type="continuationSeparator" w:id="0">
    <w:p w:rsidR="000E3673" w:rsidRDefault="000E3673"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2ED5"/>
    <w:rsid w:val="00013380"/>
    <w:rsid w:val="00014E6E"/>
    <w:rsid w:val="00015300"/>
    <w:rsid w:val="000230FC"/>
    <w:rsid w:val="000234A9"/>
    <w:rsid w:val="00023D4D"/>
    <w:rsid w:val="00024B9D"/>
    <w:rsid w:val="00025F3F"/>
    <w:rsid w:val="00026C64"/>
    <w:rsid w:val="000276F4"/>
    <w:rsid w:val="000305CD"/>
    <w:rsid w:val="00033695"/>
    <w:rsid w:val="00034FA4"/>
    <w:rsid w:val="00037F51"/>
    <w:rsid w:val="000419B2"/>
    <w:rsid w:val="0004206F"/>
    <w:rsid w:val="0004439E"/>
    <w:rsid w:val="00052E5E"/>
    <w:rsid w:val="00055B93"/>
    <w:rsid w:val="00057404"/>
    <w:rsid w:val="0006107B"/>
    <w:rsid w:val="000644CE"/>
    <w:rsid w:val="000647A5"/>
    <w:rsid w:val="000669B3"/>
    <w:rsid w:val="00073319"/>
    <w:rsid w:val="00076143"/>
    <w:rsid w:val="00076FBE"/>
    <w:rsid w:val="00077E3F"/>
    <w:rsid w:val="00080AB7"/>
    <w:rsid w:val="00081CF3"/>
    <w:rsid w:val="00081F95"/>
    <w:rsid w:val="0009491E"/>
    <w:rsid w:val="0009528D"/>
    <w:rsid w:val="00095466"/>
    <w:rsid w:val="0009776C"/>
    <w:rsid w:val="00097F8C"/>
    <w:rsid w:val="000A32F9"/>
    <w:rsid w:val="000A490C"/>
    <w:rsid w:val="000A54BA"/>
    <w:rsid w:val="000A5780"/>
    <w:rsid w:val="000B1FDF"/>
    <w:rsid w:val="000B2CB8"/>
    <w:rsid w:val="000B3B3C"/>
    <w:rsid w:val="000B5B32"/>
    <w:rsid w:val="000B604E"/>
    <w:rsid w:val="000B7677"/>
    <w:rsid w:val="000B7A05"/>
    <w:rsid w:val="000C1E2B"/>
    <w:rsid w:val="000C3B45"/>
    <w:rsid w:val="000C50EE"/>
    <w:rsid w:val="000C5494"/>
    <w:rsid w:val="000D1377"/>
    <w:rsid w:val="000D1FB4"/>
    <w:rsid w:val="000D5EB5"/>
    <w:rsid w:val="000D6B09"/>
    <w:rsid w:val="000D7EC1"/>
    <w:rsid w:val="000E2950"/>
    <w:rsid w:val="000E3673"/>
    <w:rsid w:val="000E423A"/>
    <w:rsid w:val="000E6DAF"/>
    <w:rsid w:val="000F14B2"/>
    <w:rsid w:val="000F49AA"/>
    <w:rsid w:val="000F4F92"/>
    <w:rsid w:val="000F51B6"/>
    <w:rsid w:val="000F7307"/>
    <w:rsid w:val="0010128C"/>
    <w:rsid w:val="00101E6A"/>
    <w:rsid w:val="00103831"/>
    <w:rsid w:val="00103D5A"/>
    <w:rsid w:val="00105928"/>
    <w:rsid w:val="00106BD1"/>
    <w:rsid w:val="00111C79"/>
    <w:rsid w:val="001121C2"/>
    <w:rsid w:val="0011262E"/>
    <w:rsid w:val="00114313"/>
    <w:rsid w:val="00114F79"/>
    <w:rsid w:val="00123DDA"/>
    <w:rsid w:val="00123F80"/>
    <w:rsid w:val="0012542F"/>
    <w:rsid w:val="00127F93"/>
    <w:rsid w:val="001301F5"/>
    <w:rsid w:val="00133F81"/>
    <w:rsid w:val="00134144"/>
    <w:rsid w:val="00135502"/>
    <w:rsid w:val="00136BD6"/>
    <w:rsid w:val="00137B1D"/>
    <w:rsid w:val="00137FE9"/>
    <w:rsid w:val="0014045D"/>
    <w:rsid w:val="00141CBC"/>
    <w:rsid w:val="00142792"/>
    <w:rsid w:val="00142CFD"/>
    <w:rsid w:val="001458A4"/>
    <w:rsid w:val="00146EF1"/>
    <w:rsid w:val="00151188"/>
    <w:rsid w:val="001528D2"/>
    <w:rsid w:val="00154447"/>
    <w:rsid w:val="001548C1"/>
    <w:rsid w:val="00157C87"/>
    <w:rsid w:val="00165649"/>
    <w:rsid w:val="00166029"/>
    <w:rsid w:val="00172B90"/>
    <w:rsid w:val="00176C94"/>
    <w:rsid w:val="00177C6F"/>
    <w:rsid w:val="00180095"/>
    <w:rsid w:val="001811D0"/>
    <w:rsid w:val="00184DE5"/>
    <w:rsid w:val="00184EDA"/>
    <w:rsid w:val="001900DB"/>
    <w:rsid w:val="00191A0D"/>
    <w:rsid w:val="00193097"/>
    <w:rsid w:val="00194E69"/>
    <w:rsid w:val="00197376"/>
    <w:rsid w:val="001A154A"/>
    <w:rsid w:val="001B13C1"/>
    <w:rsid w:val="001B19CA"/>
    <w:rsid w:val="001B1B3A"/>
    <w:rsid w:val="001B3EDD"/>
    <w:rsid w:val="001B4EC6"/>
    <w:rsid w:val="001B7099"/>
    <w:rsid w:val="001C2E2F"/>
    <w:rsid w:val="001C364E"/>
    <w:rsid w:val="001D02A9"/>
    <w:rsid w:val="001D0BAB"/>
    <w:rsid w:val="001D0BCE"/>
    <w:rsid w:val="001D23A1"/>
    <w:rsid w:val="001D48DF"/>
    <w:rsid w:val="001D6F93"/>
    <w:rsid w:val="001D71AB"/>
    <w:rsid w:val="001E3E86"/>
    <w:rsid w:val="001E5299"/>
    <w:rsid w:val="001E642D"/>
    <w:rsid w:val="001F1A13"/>
    <w:rsid w:val="001F308F"/>
    <w:rsid w:val="001F41A9"/>
    <w:rsid w:val="001F49E6"/>
    <w:rsid w:val="001F4F20"/>
    <w:rsid w:val="001F5655"/>
    <w:rsid w:val="002004C0"/>
    <w:rsid w:val="002023A7"/>
    <w:rsid w:val="00223245"/>
    <w:rsid w:val="00225C4A"/>
    <w:rsid w:val="00225DDF"/>
    <w:rsid w:val="002265D9"/>
    <w:rsid w:val="0023034B"/>
    <w:rsid w:val="00230940"/>
    <w:rsid w:val="0023098B"/>
    <w:rsid w:val="002325D6"/>
    <w:rsid w:val="0023706E"/>
    <w:rsid w:val="00240037"/>
    <w:rsid w:val="00243371"/>
    <w:rsid w:val="0024796B"/>
    <w:rsid w:val="002517B2"/>
    <w:rsid w:val="00251C47"/>
    <w:rsid w:val="0025375E"/>
    <w:rsid w:val="00253A4B"/>
    <w:rsid w:val="002540E1"/>
    <w:rsid w:val="00255179"/>
    <w:rsid w:val="00256244"/>
    <w:rsid w:val="00257B0C"/>
    <w:rsid w:val="00260839"/>
    <w:rsid w:val="00261122"/>
    <w:rsid w:val="00261A7A"/>
    <w:rsid w:val="0027339B"/>
    <w:rsid w:val="0027386A"/>
    <w:rsid w:val="002759D6"/>
    <w:rsid w:val="00277E88"/>
    <w:rsid w:val="0028069C"/>
    <w:rsid w:val="002839FF"/>
    <w:rsid w:val="00284C49"/>
    <w:rsid w:val="00286922"/>
    <w:rsid w:val="00291EC7"/>
    <w:rsid w:val="00291F14"/>
    <w:rsid w:val="00295542"/>
    <w:rsid w:val="00296AEE"/>
    <w:rsid w:val="002A05A6"/>
    <w:rsid w:val="002A0F2B"/>
    <w:rsid w:val="002A0FFB"/>
    <w:rsid w:val="002A1704"/>
    <w:rsid w:val="002A395A"/>
    <w:rsid w:val="002A7939"/>
    <w:rsid w:val="002B0881"/>
    <w:rsid w:val="002B216A"/>
    <w:rsid w:val="002B5A9F"/>
    <w:rsid w:val="002B5DE3"/>
    <w:rsid w:val="002C02AF"/>
    <w:rsid w:val="002C725F"/>
    <w:rsid w:val="002D05B3"/>
    <w:rsid w:val="002D1235"/>
    <w:rsid w:val="002D1ED8"/>
    <w:rsid w:val="002D4997"/>
    <w:rsid w:val="002D611A"/>
    <w:rsid w:val="002D6EED"/>
    <w:rsid w:val="002E11BC"/>
    <w:rsid w:val="002E315A"/>
    <w:rsid w:val="002E6A66"/>
    <w:rsid w:val="002E746F"/>
    <w:rsid w:val="002E7621"/>
    <w:rsid w:val="002F51D4"/>
    <w:rsid w:val="002F5205"/>
    <w:rsid w:val="00300739"/>
    <w:rsid w:val="00301B6E"/>
    <w:rsid w:val="003049C5"/>
    <w:rsid w:val="00304F9E"/>
    <w:rsid w:val="0031023F"/>
    <w:rsid w:val="003136FB"/>
    <w:rsid w:val="00327DF5"/>
    <w:rsid w:val="00332716"/>
    <w:rsid w:val="003358C1"/>
    <w:rsid w:val="00337B53"/>
    <w:rsid w:val="00350163"/>
    <w:rsid w:val="003522FE"/>
    <w:rsid w:val="00352640"/>
    <w:rsid w:val="0035312D"/>
    <w:rsid w:val="003540F1"/>
    <w:rsid w:val="003556AB"/>
    <w:rsid w:val="00355BD8"/>
    <w:rsid w:val="003607B6"/>
    <w:rsid w:val="00360F73"/>
    <w:rsid w:val="0036308E"/>
    <w:rsid w:val="00363773"/>
    <w:rsid w:val="0036482D"/>
    <w:rsid w:val="00364BA1"/>
    <w:rsid w:val="00365EF1"/>
    <w:rsid w:val="00367C22"/>
    <w:rsid w:val="00372D20"/>
    <w:rsid w:val="00377B5B"/>
    <w:rsid w:val="00380D5A"/>
    <w:rsid w:val="00381B6D"/>
    <w:rsid w:val="00382039"/>
    <w:rsid w:val="003831A8"/>
    <w:rsid w:val="00383F87"/>
    <w:rsid w:val="00384B33"/>
    <w:rsid w:val="00384BD3"/>
    <w:rsid w:val="0039024A"/>
    <w:rsid w:val="0039055A"/>
    <w:rsid w:val="003906BB"/>
    <w:rsid w:val="0039086E"/>
    <w:rsid w:val="00390C95"/>
    <w:rsid w:val="00391492"/>
    <w:rsid w:val="003924DF"/>
    <w:rsid w:val="00393DE4"/>
    <w:rsid w:val="00395B69"/>
    <w:rsid w:val="003A357E"/>
    <w:rsid w:val="003A4477"/>
    <w:rsid w:val="003A74C5"/>
    <w:rsid w:val="003A77D1"/>
    <w:rsid w:val="003A78EF"/>
    <w:rsid w:val="003B0749"/>
    <w:rsid w:val="003B1858"/>
    <w:rsid w:val="003B56FD"/>
    <w:rsid w:val="003B58AD"/>
    <w:rsid w:val="003B5ABC"/>
    <w:rsid w:val="003C11F1"/>
    <w:rsid w:val="003C2EFF"/>
    <w:rsid w:val="003C4C71"/>
    <w:rsid w:val="003D2B91"/>
    <w:rsid w:val="003D48A8"/>
    <w:rsid w:val="003D59E9"/>
    <w:rsid w:val="003D5A92"/>
    <w:rsid w:val="003D6049"/>
    <w:rsid w:val="003D6502"/>
    <w:rsid w:val="003D6928"/>
    <w:rsid w:val="003D6AA9"/>
    <w:rsid w:val="003D795A"/>
    <w:rsid w:val="003E02CE"/>
    <w:rsid w:val="003E056E"/>
    <w:rsid w:val="003E418C"/>
    <w:rsid w:val="003E6E94"/>
    <w:rsid w:val="003E732F"/>
    <w:rsid w:val="003F13C9"/>
    <w:rsid w:val="003F27A0"/>
    <w:rsid w:val="003F4336"/>
    <w:rsid w:val="003F5022"/>
    <w:rsid w:val="003F6F43"/>
    <w:rsid w:val="00401583"/>
    <w:rsid w:val="00402538"/>
    <w:rsid w:val="00403879"/>
    <w:rsid w:val="004042D1"/>
    <w:rsid w:val="00404806"/>
    <w:rsid w:val="004064BE"/>
    <w:rsid w:val="00413CF3"/>
    <w:rsid w:val="00413DD7"/>
    <w:rsid w:val="00416101"/>
    <w:rsid w:val="00416295"/>
    <w:rsid w:val="0042395C"/>
    <w:rsid w:val="00424EEB"/>
    <w:rsid w:val="00425038"/>
    <w:rsid w:val="0042532A"/>
    <w:rsid w:val="0043308C"/>
    <w:rsid w:val="00433941"/>
    <w:rsid w:val="00435F56"/>
    <w:rsid w:val="00436DAD"/>
    <w:rsid w:val="00444791"/>
    <w:rsid w:val="00445D64"/>
    <w:rsid w:val="00446084"/>
    <w:rsid w:val="00446842"/>
    <w:rsid w:val="00447B0B"/>
    <w:rsid w:val="00450445"/>
    <w:rsid w:val="00450C53"/>
    <w:rsid w:val="00451A4F"/>
    <w:rsid w:val="004552EB"/>
    <w:rsid w:val="00461F68"/>
    <w:rsid w:val="00462734"/>
    <w:rsid w:val="00464AE8"/>
    <w:rsid w:val="00464EB5"/>
    <w:rsid w:val="004666F2"/>
    <w:rsid w:val="00471F3B"/>
    <w:rsid w:val="00475E58"/>
    <w:rsid w:val="00477843"/>
    <w:rsid w:val="00483DC4"/>
    <w:rsid w:val="004852F5"/>
    <w:rsid w:val="00485743"/>
    <w:rsid w:val="0048588D"/>
    <w:rsid w:val="00486815"/>
    <w:rsid w:val="00486BE7"/>
    <w:rsid w:val="00487B86"/>
    <w:rsid w:val="00491E46"/>
    <w:rsid w:val="00492674"/>
    <w:rsid w:val="00492E10"/>
    <w:rsid w:val="004A0948"/>
    <w:rsid w:val="004A6068"/>
    <w:rsid w:val="004A64BE"/>
    <w:rsid w:val="004A7FAD"/>
    <w:rsid w:val="004B34A9"/>
    <w:rsid w:val="004B3B41"/>
    <w:rsid w:val="004B3CD2"/>
    <w:rsid w:val="004B4F90"/>
    <w:rsid w:val="004B502D"/>
    <w:rsid w:val="004B71C7"/>
    <w:rsid w:val="004C1299"/>
    <w:rsid w:val="004C211E"/>
    <w:rsid w:val="004C3E3B"/>
    <w:rsid w:val="004C7A33"/>
    <w:rsid w:val="004C7C3B"/>
    <w:rsid w:val="004D207B"/>
    <w:rsid w:val="004D4DFC"/>
    <w:rsid w:val="004D6831"/>
    <w:rsid w:val="004D6A4A"/>
    <w:rsid w:val="004E04A1"/>
    <w:rsid w:val="004E3101"/>
    <w:rsid w:val="004E42DC"/>
    <w:rsid w:val="004E43C8"/>
    <w:rsid w:val="004E73A0"/>
    <w:rsid w:val="004F1E9D"/>
    <w:rsid w:val="004F214A"/>
    <w:rsid w:val="004F47F7"/>
    <w:rsid w:val="00501F52"/>
    <w:rsid w:val="0050267D"/>
    <w:rsid w:val="005034CD"/>
    <w:rsid w:val="005041B4"/>
    <w:rsid w:val="00505CD5"/>
    <w:rsid w:val="00507E6B"/>
    <w:rsid w:val="00510E49"/>
    <w:rsid w:val="0051307E"/>
    <w:rsid w:val="00513FCC"/>
    <w:rsid w:val="0051464E"/>
    <w:rsid w:val="005154AF"/>
    <w:rsid w:val="0051633B"/>
    <w:rsid w:val="0052001A"/>
    <w:rsid w:val="00522AA1"/>
    <w:rsid w:val="00530360"/>
    <w:rsid w:val="00530E82"/>
    <w:rsid w:val="005326AD"/>
    <w:rsid w:val="005373C2"/>
    <w:rsid w:val="005448AC"/>
    <w:rsid w:val="00546741"/>
    <w:rsid w:val="00547819"/>
    <w:rsid w:val="0055047D"/>
    <w:rsid w:val="0055115F"/>
    <w:rsid w:val="00551FF5"/>
    <w:rsid w:val="00552A06"/>
    <w:rsid w:val="00552BEE"/>
    <w:rsid w:val="0055404A"/>
    <w:rsid w:val="00555248"/>
    <w:rsid w:val="0056182E"/>
    <w:rsid w:val="005636DB"/>
    <w:rsid w:val="00563C0D"/>
    <w:rsid w:val="00564DAD"/>
    <w:rsid w:val="00567AF1"/>
    <w:rsid w:val="00567C93"/>
    <w:rsid w:val="0057237F"/>
    <w:rsid w:val="0057544F"/>
    <w:rsid w:val="00582B1E"/>
    <w:rsid w:val="00584B81"/>
    <w:rsid w:val="00585FFF"/>
    <w:rsid w:val="00594150"/>
    <w:rsid w:val="00596323"/>
    <w:rsid w:val="00596456"/>
    <w:rsid w:val="0059645F"/>
    <w:rsid w:val="00596CA0"/>
    <w:rsid w:val="005A035C"/>
    <w:rsid w:val="005A1926"/>
    <w:rsid w:val="005A3BCE"/>
    <w:rsid w:val="005A3C8B"/>
    <w:rsid w:val="005B1EE9"/>
    <w:rsid w:val="005B1FD2"/>
    <w:rsid w:val="005B7D2F"/>
    <w:rsid w:val="005C056D"/>
    <w:rsid w:val="005C28E4"/>
    <w:rsid w:val="005C4652"/>
    <w:rsid w:val="005C4DEB"/>
    <w:rsid w:val="005D180E"/>
    <w:rsid w:val="005D58C8"/>
    <w:rsid w:val="005D6294"/>
    <w:rsid w:val="005D7895"/>
    <w:rsid w:val="005E102A"/>
    <w:rsid w:val="005E2803"/>
    <w:rsid w:val="005E47B8"/>
    <w:rsid w:val="005E4AB1"/>
    <w:rsid w:val="005E65F5"/>
    <w:rsid w:val="005E67DC"/>
    <w:rsid w:val="005E753F"/>
    <w:rsid w:val="005F549B"/>
    <w:rsid w:val="006017C7"/>
    <w:rsid w:val="00602920"/>
    <w:rsid w:val="00602F67"/>
    <w:rsid w:val="006048C4"/>
    <w:rsid w:val="0060720B"/>
    <w:rsid w:val="00614F4D"/>
    <w:rsid w:val="00632714"/>
    <w:rsid w:val="00633653"/>
    <w:rsid w:val="00634650"/>
    <w:rsid w:val="00634FCE"/>
    <w:rsid w:val="006353C7"/>
    <w:rsid w:val="006363F3"/>
    <w:rsid w:val="006378DF"/>
    <w:rsid w:val="00640AD0"/>
    <w:rsid w:val="00644440"/>
    <w:rsid w:val="00644A09"/>
    <w:rsid w:val="00653755"/>
    <w:rsid w:val="00655372"/>
    <w:rsid w:val="0065795D"/>
    <w:rsid w:val="0066702D"/>
    <w:rsid w:val="00672278"/>
    <w:rsid w:val="00672743"/>
    <w:rsid w:val="006811E2"/>
    <w:rsid w:val="006830A6"/>
    <w:rsid w:val="00692586"/>
    <w:rsid w:val="006929FF"/>
    <w:rsid w:val="00693197"/>
    <w:rsid w:val="006A3B67"/>
    <w:rsid w:val="006B0B20"/>
    <w:rsid w:val="006B505B"/>
    <w:rsid w:val="006C0B45"/>
    <w:rsid w:val="006C3087"/>
    <w:rsid w:val="006C58A1"/>
    <w:rsid w:val="006C6565"/>
    <w:rsid w:val="006C67EA"/>
    <w:rsid w:val="006D3BE7"/>
    <w:rsid w:val="006D49E8"/>
    <w:rsid w:val="006D688B"/>
    <w:rsid w:val="006D699C"/>
    <w:rsid w:val="006D6EE8"/>
    <w:rsid w:val="006D76BD"/>
    <w:rsid w:val="006D77EA"/>
    <w:rsid w:val="006D7909"/>
    <w:rsid w:val="006E08B4"/>
    <w:rsid w:val="006E10CB"/>
    <w:rsid w:val="006E3889"/>
    <w:rsid w:val="006E7969"/>
    <w:rsid w:val="006F07CC"/>
    <w:rsid w:val="006F141A"/>
    <w:rsid w:val="006F164D"/>
    <w:rsid w:val="006F184D"/>
    <w:rsid w:val="006F590A"/>
    <w:rsid w:val="00702CC2"/>
    <w:rsid w:val="007042C2"/>
    <w:rsid w:val="00707A48"/>
    <w:rsid w:val="00710822"/>
    <w:rsid w:val="007113A8"/>
    <w:rsid w:val="00713E26"/>
    <w:rsid w:val="007213B9"/>
    <w:rsid w:val="007225AC"/>
    <w:rsid w:val="007257E5"/>
    <w:rsid w:val="00727A94"/>
    <w:rsid w:val="00727D9D"/>
    <w:rsid w:val="00730A6C"/>
    <w:rsid w:val="0073187A"/>
    <w:rsid w:val="007336CC"/>
    <w:rsid w:val="007365DB"/>
    <w:rsid w:val="00737937"/>
    <w:rsid w:val="00741B43"/>
    <w:rsid w:val="00742F51"/>
    <w:rsid w:val="00743840"/>
    <w:rsid w:val="00743EDC"/>
    <w:rsid w:val="00750556"/>
    <w:rsid w:val="00751228"/>
    <w:rsid w:val="00752E14"/>
    <w:rsid w:val="007531C6"/>
    <w:rsid w:val="00753C7E"/>
    <w:rsid w:val="00757152"/>
    <w:rsid w:val="00760CA8"/>
    <w:rsid w:val="0076406B"/>
    <w:rsid w:val="0076535F"/>
    <w:rsid w:val="00766932"/>
    <w:rsid w:val="00766C81"/>
    <w:rsid w:val="007708F4"/>
    <w:rsid w:val="007735E3"/>
    <w:rsid w:val="00780DD3"/>
    <w:rsid w:val="007817B6"/>
    <w:rsid w:val="0078357C"/>
    <w:rsid w:val="00787516"/>
    <w:rsid w:val="00795C12"/>
    <w:rsid w:val="00795FBA"/>
    <w:rsid w:val="007963B3"/>
    <w:rsid w:val="007A0796"/>
    <w:rsid w:val="007A42F4"/>
    <w:rsid w:val="007A46D2"/>
    <w:rsid w:val="007A7A9B"/>
    <w:rsid w:val="007B11EF"/>
    <w:rsid w:val="007B1D58"/>
    <w:rsid w:val="007B1ECA"/>
    <w:rsid w:val="007B1EFB"/>
    <w:rsid w:val="007B4A00"/>
    <w:rsid w:val="007B6FC8"/>
    <w:rsid w:val="007B70E7"/>
    <w:rsid w:val="007B79AE"/>
    <w:rsid w:val="007C10DC"/>
    <w:rsid w:val="007C3181"/>
    <w:rsid w:val="007C403C"/>
    <w:rsid w:val="007C46BF"/>
    <w:rsid w:val="007C554A"/>
    <w:rsid w:val="007C6F85"/>
    <w:rsid w:val="007C7273"/>
    <w:rsid w:val="007C73AE"/>
    <w:rsid w:val="007D1FCD"/>
    <w:rsid w:val="007D24F9"/>
    <w:rsid w:val="007D2653"/>
    <w:rsid w:val="007D2DF1"/>
    <w:rsid w:val="007D480C"/>
    <w:rsid w:val="007E192B"/>
    <w:rsid w:val="007E4B99"/>
    <w:rsid w:val="007E5FA3"/>
    <w:rsid w:val="007F00C9"/>
    <w:rsid w:val="007F1946"/>
    <w:rsid w:val="007F1BAC"/>
    <w:rsid w:val="007F2391"/>
    <w:rsid w:val="007F2B33"/>
    <w:rsid w:val="007F3D5C"/>
    <w:rsid w:val="007F6CF4"/>
    <w:rsid w:val="00803E8B"/>
    <w:rsid w:val="00805107"/>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258"/>
    <w:rsid w:val="00831639"/>
    <w:rsid w:val="00831964"/>
    <w:rsid w:val="00833D55"/>
    <w:rsid w:val="008353C1"/>
    <w:rsid w:val="00837E47"/>
    <w:rsid w:val="008400C7"/>
    <w:rsid w:val="00841D53"/>
    <w:rsid w:val="00842D6C"/>
    <w:rsid w:val="00843BF4"/>
    <w:rsid w:val="008443B9"/>
    <w:rsid w:val="00845E08"/>
    <w:rsid w:val="0084605B"/>
    <w:rsid w:val="008504EE"/>
    <w:rsid w:val="0085365C"/>
    <w:rsid w:val="00853839"/>
    <w:rsid w:val="00855DBF"/>
    <w:rsid w:val="0085683B"/>
    <w:rsid w:val="00857418"/>
    <w:rsid w:val="00860215"/>
    <w:rsid w:val="00861E9A"/>
    <w:rsid w:val="008620BC"/>
    <w:rsid w:val="0086255E"/>
    <w:rsid w:val="00864C28"/>
    <w:rsid w:val="00864FE1"/>
    <w:rsid w:val="0086674D"/>
    <w:rsid w:val="00867985"/>
    <w:rsid w:val="00870B74"/>
    <w:rsid w:val="00880161"/>
    <w:rsid w:val="008808E8"/>
    <w:rsid w:val="00880C60"/>
    <w:rsid w:val="0088116F"/>
    <w:rsid w:val="00881ED8"/>
    <w:rsid w:val="00883C5B"/>
    <w:rsid w:val="0088495A"/>
    <w:rsid w:val="00890BEC"/>
    <w:rsid w:val="008937A3"/>
    <w:rsid w:val="00895623"/>
    <w:rsid w:val="00897223"/>
    <w:rsid w:val="00897F0C"/>
    <w:rsid w:val="008A33F9"/>
    <w:rsid w:val="008A3950"/>
    <w:rsid w:val="008A4474"/>
    <w:rsid w:val="008B0130"/>
    <w:rsid w:val="008B36CA"/>
    <w:rsid w:val="008B4F5B"/>
    <w:rsid w:val="008B5106"/>
    <w:rsid w:val="008B6BCE"/>
    <w:rsid w:val="008C00B1"/>
    <w:rsid w:val="008C0616"/>
    <w:rsid w:val="008C2854"/>
    <w:rsid w:val="008D251B"/>
    <w:rsid w:val="008D4109"/>
    <w:rsid w:val="008D4E77"/>
    <w:rsid w:val="008D5F68"/>
    <w:rsid w:val="008E25C1"/>
    <w:rsid w:val="008E2D0D"/>
    <w:rsid w:val="008E31F4"/>
    <w:rsid w:val="008E7302"/>
    <w:rsid w:val="008F7FCE"/>
    <w:rsid w:val="00900A3B"/>
    <w:rsid w:val="009034AC"/>
    <w:rsid w:val="00905160"/>
    <w:rsid w:val="00906310"/>
    <w:rsid w:val="0090694A"/>
    <w:rsid w:val="00907D7B"/>
    <w:rsid w:val="00912292"/>
    <w:rsid w:val="00916D5C"/>
    <w:rsid w:val="00917747"/>
    <w:rsid w:val="0092066B"/>
    <w:rsid w:val="00922428"/>
    <w:rsid w:val="00927AB9"/>
    <w:rsid w:val="00932583"/>
    <w:rsid w:val="00934F28"/>
    <w:rsid w:val="00934F7E"/>
    <w:rsid w:val="00936C78"/>
    <w:rsid w:val="00940EF6"/>
    <w:rsid w:val="00947B9F"/>
    <w:rsid w:val="00947FA5"/>
    <w:rsid w:val="00951D91"/>
    <w:rsid w:val="00953937"/>
    <w:rsid w:val="00953CD9"/>
    <w:rsid w:val="00955388"/>
    <w:rsid w:val="00955FE0"/>
    <w:rsid w:val="0096355F"/>
    <w:rsid w:val="00964674"/>
    <w:rsid w:val="00966561"/>
    <w:rsid w:val="00972DFA"/>
    <w:rsid w:val="0097426A"/>
    <w:rsid w:val="00976410"/>
    <w:rsid w:val="0098254F"/>
    <w:rsid w:val="00982BB8"/>
    <w:rsid w:val="00983310"/>
    <w:rsid w:val="00986A6A"/>
    <w:rsid w:val="0099121A"/>
    <w:rsid w:val="009929C6"/>
    <w:rsid w:val="009947BC"/>
    <w:rsid w:val="00994EA7"/>
    <w:rsid w:val="00997488"/>
    <w:rsid w:val="009977FB"/>
    <w:rsid w:val="009A0945"/>
    <w:rsid w:val="009A4CEC"/>
    <w:rsid w:val="009A5E46"/>
    <w:rsid w:val="009A6501"/>
    <w:rsid w:val="009A6D04"/>
    <w:rsid w:val="009B26FA"/>
    <w:rsid w:val="009B2BC2"/>
    <w:rsid w:val="009B4423"/>
    <w:rsid w:val="009B74F2"/>
    <w:rsid w:val="009C4088"/>
    <w:rsid w:val="009C7082"/>
    <w:rsid w:val="009D2957"/>
    <w:rsid w:val="009D5F5B"/>
    <w:rsid w:val="009E1018"/>
    <w:rsid w:val="009E32C0"/>
    <w:rsid w:val="009E38C9"/>
    <w:rsid w:val="009E3F78"/>
    <w:rsid w:val="009E6C80"/>
    <w:rsid w:val="009F0144"/>
    <w:rsid w:val="009F3648"/>
    <w:rsid w:val="009F3F9D"/>
    <w:rsid w:val="009F5E4B"/>
    <w:rsid w:val="00A023D3"/>
    <w:rsid w:val="00A048A2"/>
    <w:rsid w:val="00A06607"/>
    <w:rsid w:val="00A112B0"/>
    <w:rsid w:val="00A12C56"/>
    <w:rsid w:val="00A13083"/>
    <w:rsid w:val="00A16349"/>
    <w:rsid w:val="00A16C9E"/>
    <w:rsid w:val="00A17FD3"/>
    <w:rsid w:val="00A219C4"/>
    <w:rsid w:val="00A24FD5"/>
    <w:rsid w:val="00A25BB8"/>
    <w:rsid w:val="00A25C2E"/>
    <w:rsid w:val="00A32F51"/>
    <w:rsid w:val="00A34F51"/>
    <w:rsid w:val="00A351C7"/>
    <w:rsid w:val="00A36FFD"/>
    <w:rsid w:val="00A3796B"/>
    <w:rsid w:val="00A40AF7"/>
    <w:rsid w:val="00A42FC7"/>
    <w:rsid w:val="00A47EC2"/>
    <w:rsid w:val="00A50198"/>
    <w:rsid w:val="00A547CF"/>
    <w:rsid w:val="00A552F2"/>
    <w:rsid w:val="00A608A6"/>
    <w:rsid w:val="00A63402"/>
    <w:rsid w:val="00A64428"/>
    <w:rsid w:val="00A6581F"/>
    <w:rsid w:val="00A709A9"/>
    <w:rsid w:val="00A70B07"/>
    <w:rsid w:val="00A716C6"/>
    <w:rsid w:val="00A72210"/>
    <w:rsid w:val="00A73470"/>
    <w:rsid w:val="00A74EF5"/>
    <w:rsid w:val="00A76BAC"/>
    <w:rsid w:val="00A80300"/>
    <w:rsid w:val="00A808DC"/>
    <w:rsid w:val="00A831B8"/>
    <w:rsid w:val="00A835B5"/>
    <w:rsid w:val="00A869A1"/>
    <w:rsid w:val="00A86C85"/>
    <w:rsid w:val="00A91464"/>
    <w:rsid w:val="00A93CCC"/>
    <w:rsid w:val="00A94A54"/>
    <w:rsid w:val="00A97D3F"/>
    <w:rsid w:val="00AA0473"/>
    <w:rsid w:val="00AA5BEB"/>
    <w:rsid w:val="00AB1AAF"/>
    <w:rsid w:val="00AB45C5"/>
    <w:rsid w:val="00AB750E"/>
    <w:rsid w:val="00AC1BAD"/>
    <w:rsid w:val="00AC274E"/>
    <w:rsid w:val="00AC358D"/>
    <w:rsid w:val="00AC3917"/>
    <w:rsid w:val="00AC6FF4"/>
    <w:rsid w:val="00AD3FBE"/>
    <w:rsid w:val="00AD5627"/>
    <w:rsid w:val="00AD7F95"/>
    <w:rsid w:val="00AE1EBD"/>
    <w:rsid w:val="00AE5CFF"/>
    <w:rsid w:val="00AF09B4"/>
    <w:rsid w:val="00AF0B58"/>
    <w:rsid w:val="00AF2133"/>
    <w:rsid w:val="00AF3929"/>
    <w:rsid w:val="00AF6329"/>
    <w:rsid w:val="00AF7644"/>
    <w:rsid w:val="00AF7898"/>
    <w:rsid w:val="00AF7B1A"/>
    <w:rsid w:val="00B0102F"/>
    <w:rsid w:val="00B023C9"/>
    <w:rsid w:val="00B025A7"/>
    <w:rsid w:val="00B04424"/>
    <w:rsid w:val="00B058FF"/>
    <w:rsid w:val="00B061F8"/>
    <w:rsid w:val="00B076E1"/>
    <w:rsid w:val="00B07D22"/>
    <w:rsid w:val="00B1419C"/>
    <w:rsid w:val="00B1479E"/>
    <w:rsid w:val="00B1566E"/>
    <w:rsid w:val="00B17E5D"/>
    <w:rsid w:val="00B20AE9"/>
    <w:rsid w:val="00B22CDE"/>
    <w:rsid w:val="00B269AC"/>
    <w:rsid w:val="00B26BA2"/>
    <w:rsid w:val="00B2719A"/>
    <w:rsid w:val="00B3056D"/>
    <w:rsid w:val="00B35360"/>
    <w:rsid w:val="00B3559E"/>
    <w:rsid w:val="00B36BE2"/>
    <w:rsid w:val="00B43095"/>
    <w:rsid w:val="00B460C5"/>
    <w:rsid w:val="00B46DDD"/>
    <w:rsid w:val="00B47F4C"/>
    <w:rsid w:val="00B50F1D"/>
    <w:rsid w:val="00B545F5"/>
    <w:rsid w:val="00B55062"/>
    <w:rsid w:val="00B571A0"/>
    <w:rsid w:val="00B57C07"/>
    <w:rsid w:val="00B648EA"/>
    <w:rsid w:val="00B65060"/>
    <w:rsid w:val="00B706ED"/>
    <w:rsid w:val="00B70AA0"/>
    <w:rsid w:val="00B72566"/>
    <w:rsid w:val="00B72B11"/>
    <w:rsid w:val="00B734A0"/>
    <w:rsid w:val="00B764E8"/>
    <w:rsid w:val="00B80A1C"/>
    <w:rsid w:val="00B8108E"/>
    <w:rsid w:val="00B825AD"/>
    <w:rsid w:val="00B85624"/>
    <w:rsid w:val="00B8707C"/>
    <w:rsid w:val="00B90C00"/>
    <w:rsid w:val="00B91CE8"/>
    <w:rsid w:val="00B92798"/>
    <w:rsid w:val="00B92DE5"/>
    <w:rsid w:val="00B940B4"/>
    <w:rsid w:val="00B9500B"/>
    <w:rsid w:val="00B95EDB"/>
    <w:rsid w:val="00BA24C0"/>
    <w:rsid w:val="00BA34DA"/>
    <w:rsid w:val="00BA3C90"/>
    <w:rsid w:val="00BA7D85"/>
    <w:rsid w:val="00BB11BF"/>
    <w:rsid w:val="00BB18D5"/>
    <w:rsid w:val="00BB76A4"/>
    <w:rsid w:val="00BC1A5F"/>
    <w:rsid w:val="00BC1AEF"/>
    <w:rsid w:val="00BC1F1A"/>
    <w:rsid w:val="00BC33DE"/>
    <w:rsid w:val="00BC3AC6"/>
    <w:rsid w:val="00BD27AD"/>
    <w:rsid w:val="00BE267F"/>
    <w:rsid w:val="00BE29AE"/>
    <w:rsid w:val="00BE31DF"/>
    <w:rsid w:val="00BE48B9"/>
    <w:rsid w:val="00BE4CDB"/>
    <w:rsid w:val="00BE714C"/>
    <w:rsid w:val="00BF0578"/>
    <w:rsid w:val="00BF0632"/>
    <w:rsid w:val="00BF11F2"/>
    <w:rsid w:val="00BF1392"/>
    <w:rsid w:val="00BF6A0F"/>
    <w:rsid w:val="00C0177F"/>
    <w:rsid w:val="00C01895"/>
    <w:rsid w:val="00C04CA0"/>
    <w:rsid w:val="00C05D64"/>
    <w:rsid w:val="00C135CF"/>
    <w:rsid w:val="00C14448"/>
    <w:rsid w:val="00C1715E"/>
    <w:rsid w:val="00C2015B"/>
    <w:rsid w:val="00C261C2"/>
    <w:rsid w:val="00C30236"/>
    <w:rsid w:val="00C304AA"/>
    <w:rsid w:val="00C30F90"/>
    <w:rsid w:val="00C32415"/>
    <w:rsid w:val="00C3702B"/>
    <w:rsid w:val="00C40349"/>
    <w:rsid w:val="00C42526"/>
    <w:rsid w:val="00C42835"/>
    <w:rsid w:val="00C43933"/>
    <w:rsid w:val="00C44B8E"/>
    <w:rsid w:val="00C46FA5"/>
    <w:rsid w:val="00C53C75"/>
    <w:rsid w:val="00C570EE"/>
    <w:rsid w:val="00C57AB4"/>
    <w:rsid w:val="00C60C09"/>
    <w:rsid w:val="00C624FB"/>
    <w:rsid w:val="00C650D4"/>
    <w:rsid w:val="00C662E9"/>
    <w:rsid w:val="00C70182"/>
    <w:rsid w:val="00C721F0"/>
    <w:rsid w:val="00C81643"/>
    <w:rsid w:val="00C817E5"/>
    <w:rsid w:val="00C82BF2"/>
    <w:rsid w:val="00C84ABD"/>
    <w:rsid w:val="00C86968"/>
    <w:rsid w:val="00C936CB"/>
    <w:rsid w:val="00C96F15"/>
    <w:rsid w:val="00CA1020"/>
    <w:rsid w:val="00CA2F18"/>
    <w:rsid w:val="00CA4E92"/>
    <w:rsid w:val="00CA60E8"/>
    <w:rsid w:val="00CB0CA8"/>
    <w:rsid w:val="00CB2D3E"/>
    <w:rsid w:val="00CB7FB9"/>
    <w:rsid w:val="00CC18AD"/>
    <w:rsid w:val="00CC41BF"/>
    <w:rsid w:val="00CC5E70"/>
    <w:rsid w:val="00CD0B0D"/>
    <w:rsid w:val="00CD116B"/>
    <w:rsid w:val="00CD1C7E"/>
    <w:rsid w:val="00CD23F8"/>
    <w:rsid w:val="00CD2C97"/>
    <w:rsid w:val="00CD4302"/>
    <w:rsid w:val="00CD53A3"/>
    <w:rsid w:val="00CD557C"/>
    <w:rsid w:val="00CE0AB3"/>
    <w:rsid w:val="00CE149B"/>
    <w:rsid w:val="00CE17F5"/>
    <w:rsid w:val="00CE289C"/>
    <w:rsid w:val="00CE2B42"/>
    <w:rsid w:val="00CE2B87"/>
    <w:rsid w:val="00CF09F2"/>
    <w:rsid w:val="00CF3349"/>
    <w:rsid w:val="00CF39E7"/>
    <w:rsid w:val="00CF4DCF"/>
    <w:rsid w:val="00CF5708"/>
    <w:rsid w:val="00D061E8"/>
    <w:rsid w:val="00D06326"/>
    <w:rsid w:val="00D07E4E"/>
    <w:rsid w:val="00D102B0"/>
    <w:rsid w:val="00D10914"/>
    <w:rsid w:val="00D12F21"/>
    <w:rsid w:val="00D14395"/>
    <w:rsid w:val="00D147B7"/>
    <w:rsid w:val="00D16274"/>
    <w:rsid w:val="00D26343"/>
    <w:rsid w:val="00D3283A"/>
    <w:rsid w:val="00D34870"/>
    <w:rsid w:val="00D357E7"/>
    <w:rsid w:val="00D35A93"/>
    <w:rsid w:val="00D35F77"/>
    <w:rsid w:val="00D37E2C"/>
    <w:rsid w:val="00D40269"/>
    <w:rsid w:val="00D43408"/>
    <w:rsid w:val="00D44854"/>
    <w:rsid w:val="00D45510"/>
    <w:rsid w:val="00D46486"/>
    <w:rsid w:val="00D530B5"/>
    <w:rsid w:val="00D54BED"/>
    <w:rsid w:val="00D5658D"/>
    <w:rsid w:val="00D5723A"/>
    <w:rsid w:val="00D678BC"/>
    <w:rsid w:val="00D67B7C"/>
    <w:rsid w:val="00D72703"/>
    <w:rsid w:val="00D7413D"/>
    <w:rsid w:val="00D7618C"/>
    <w:rsid w:val="00D76453"/>
    <w:rsid w:val="00D831FC"/>
    <w:rsid w:val="00D840FD"/>
    <w:rsid w:val="00D8770C"/>
    <w:rsid w:val="00D91155"/>
    <w:rsid w:val="00D9240F"/>
    <w:rsid w:val="00D9326E"/>
    <w:rsid w:val="00D93B8A"/>
    <w:rsid w:val="00D9453A"/>
    <w:rsid w:val="00D948E4"/>
    <w:rsid w:val="00D94F63"/>
    <w:rsid w:val="00D95190"/>
    <w:rsid w:val="00D956B6"/>
    <w:rsid w:val="00D96E3B"/>
    <w:rsid w:val="00DA1CEF"/>
    <w:rsid w:val="00DA2ABD"/>
    <w:rsid w:val="00DA3827"/>
    <w:rsid w:val="00DA3D06"/>
    <w:rsid w:val="00DA4A62"/>
    <w:rsid w:val="00DB2147"/>
    <w:rsid w:val="00DB2457"/>
    <w:rsid w:val="00DB6CF4"/>
    <w:rsid w:val="00DC0F8B"/>
    <w:rsid w:val="00DC2435"/>
    <w:rsid w:val="00DC276F"/>
    <w:rsid w:val="00DC623E"/>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58A9"/>
    <w:rsid w:val="00E05CA3"/>
    <w:rsid w:val="00E07D7D"/>
    <w:rsid w:val="00E128E1"/>
    <w:rsid w:val="00E14406"/>
    <w:rsid w:val="00E14A25"/>
    <w:rsid w:val="00E228D3"/>
    <w:rsid w:val="00E22950"/>
    <w:rsid w:val="00E27F54"/>
    <w:rsid w:val="00E33048"/>
    <w:rsid w:val="00E332E6"/>
    <w:rsid w:val="00E34D47"/>
    <w:rsid w:val="00E405A5"/>
    <w:rsid w:val="00E43C25"/>
    <w:rsid w:val="00E47B40"/>
    <w:rsid w:val="00E52D83"/>
    <w:rsid w:val="00E54C5F"/>
    <w:rsid w:val="00E55A0C"/>
    <w:rsid w:val="00E612D9"/>
    <w:rsid w:val="00E6153A"/>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D63"/>
    <w:rsid w:val="00E95912"/>
    <w:rsid w:val="00E9593D"/>
    <w:rsid w:val="00E95CE6"/>
    <w:rsid w:val="00E95D83"/>
    <w:rsid w:val="00EA0F27"/>
    <w:rsid w:val="00EA44C8"/>
    <w:rsid w:val="00EA6A36"/>
    <w:rsid w:val="00EB2B18"/>
    <w:rsid w:val="00EB315D"/>
    <w:rsid w:val="00EB428F"/>
    <w:rsid w:val="00EB675B"/>
    <w:rsid w:val="00EC1AD1"/>
    <w:rsid w:val="00EC20CB"/>
    <w:rsid w:val="00EC22D0"/>
    <w:rsid w:val="00EC68DB"/>
    <w:rsid w:val="00EC7910"/>
    <w:rsid w:val="00ED3489"/>
    <w:rsid w:val="00ED3AED"/>
    <w:rsid w:val="00ED4E1D"/>
    <w:rsid w:val="00ED6706"/>
    <w:rsid w:val="00EE0FFA"/>
    <w:rsid w:val="00EE3119"/>
    <w:rsid w:val="00EE41B4"/>
    <w:rsid w:val="00EE4BF2"/>
    <w:rsid w:val="00EE59A6"/>
    <w:rsid w:val="00EE6313"/>
    <w:rsid w:val="00EF0EEA"/>
    <w:rsid w:val="00EF13BC"/>
    <w:rsid w:val="00EF1502"/>
    <w:rsid w:val="00EF4FEB"/>
    <w:rsid w:val="00F019E2"/>
    <w:rsid w:val="00F0496A"/>
    <w:rsid w:val="00F114B0"/>
    <w:rsid w:val="00F118C0"/>
    <w:rsid w:val="00F12048"/>
    <w:rsid w:val="00F14049"/>
    <w:rsid w:val="00F165A9"/>
    <w:rsid w:val="00F20603"/>
    <w:rsid w:val="00F2490E"/>
    <w:rsid w:val="00F305B9"/>
    <w:rsid w:val="00F30EE9"/>
    <w:rsid w:val="00F31F12"/>
    <w:rsid w:val="00F3204A"/>
    <w:rsid w:val="00F32E55"/>
    <w:rsid w:val="00F33249"/>
    <w:rsid w:val="00F35E4B"/>
    <w:rsid w:val="00F3776C"/>
    <w:rsid w:val="00F40971"/>
    <w:rsid w:val="00F40F98"/>
    <w:rsid w:val="00F42B84"/>
    <w:rsid w:val="00F43CC2"/>
    <w:rsid w:val="00F471B1"/>
    <w:rsid w:val="00F471EA"/>
    <w:rsid w:val="00F47304"/>
    <w:rsid w:val="00F50E3A"/>
    <w:rsid w:val="00F535B2"/>
    <w:rsid w:val="00F54AEE"/>
    <w:rsid w:val="00F57841"/>
    <w:rsid w:val="00F6320E"/>
    <w:rsid w:val="00F63473"/>
    <w:rsid w:val="00F661B9"/>
    <w:rsid w:val="00F72E34"/>
    <w:rsid w:val="00F76090"/>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C27"/>
    <w:rsid w:val="00FA6DF1"/>
    <w:rsid w:val="00FA720A"/>
    <w:rsid w:val="00FA73CA"/>
    <w:rsid w:val="00FA7B7E"/>
    <w:rsid w:val="00FA7F13"/>
    <w:rsid w:val="00FB7834"/>
    <w:rsid w:val="00FC2447"/>
    <w:rsid w:val="00FC26DF"/>
    <w:rsid w:val="00FC4B33"/>
    <w:rsid w:val="00FC79C8"/>
    <w:rsid w:val="00FD0594"/>
    <w:rsid w:val="00FD08DD"/>
    <w:rsid w:val="00FD5AFE"/>
    <w:rsid w:val="00FD7DED"/>
    <w:rsid w:val="00FE0C60"/>
    <w:rsid w:val="00FE2BAA"/>
    <w:rsid w:val="00FE71B4"/>
    <w:rsid w:val="00FF2081"/>
    <w:rsid w:val="00FF2161"/>
    <w:rsid w:val="00FF2744"/>
    <w:rsid w:val="00FF324D"/>
    <w:rsid w:val="00FF3553"/>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customStyle="1" w:styleId="CharCharCharChar">
    <w:name w:val="Char Char Char Char"/>
    <w:basedOn w:val="Normal"/>
    <w:semiHidden/>
    <w:rsid w:val="00F76090"/>
    <w:pPr>
      <w:spacing w:after="160" w:line="240" w:lineRule="exact"/>
      <w:jc w:val="left"/>
    </w:pPr>
    <w:rPr>
      <w:rFonts w:ascii="Arial" w:eastAsia="Times New Roman" w:hAnsi="Arial" w:cs="Times New Roman"/>
      <w:sz w:val="22"/>
    </w:rPr>
  </w:style>
  <w:style w:type="paragraph" w:styleId="BodyText2">
    <w:name w:val="Body Text 2"/>
    <w:basedOn w:val="Normal"/>
    <w:link w:val="BodyText2Char"/>
    <w:rsid w:val="00F76090"/>
    <w:pPr>
      <w:spacing w:line="240" w:lineRule="auto"/>
      <w:jc w:val="left"/>
    </w:pPr>
    <w:rPr>
      <w:rFonts w:ascii=".VnTime" w:eastAsia="Times New Roman" w:hAnsi=".VnTime" w:cs="Times New Roman"/>
      <w:szCs w:val="24"/>
    </w:rPr>
  </w:style>
  <w:style w:type="character" w:customStyle="1" w:styleId="BodyText2Char">
    <w:name w:val="Body Text 2 Char"/>
    <w:basedOn w:val="DefaultParagraphFont"/>
    <w:link w:val="BodyText2"/>
    <w:rsid w:val="00F76090"/>
    <w:rPr>
      <w:rFonts w:ascii=".VnTime" w:eastAsia="Times New Roman" w:hAnsi=".VnTime" w:cs="Times New Roman"/>
      <w:szCs w:val="24"/>
    </w:rPr>
  </w:style>
  <w:style w:type="paragraph" w:customStyle="1" w:styleId="Than">
    <w:name w:val="Than"/>
    <w:basedOn w:val="Normal"/>
    <w:rsid w:val="00F76090"/>
    <w:pPr>
      <w:spacing w:before="120" w:after="0" w:line="240" w:lineRule="auto"/>
      <w:ind w:firstLine="567"/>
    </w:pPr>
    <w:rPr>
      <w:rFonts w:eastAsia="Times New Roman" w:cs="Times New Roman"/>
      <w:color w:val="666666"/>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customStyle="1" w:styleId="CharCharCharChar">
    <w:name w:val="Char Char Char Char"/>
    <w:basedOn w:val="Normal"/>
    <w:semiHidden/>
    <w:rsid w:val="00F76090"/>
    <w:pPr>
      <w:spacing w:after="160" w:line="240" w:lineRule="exact"/>
      <w:jc w:val="left"/>
    </w:pPr>
    <w:rPr>
      <w:rFonts w:ascii="Arial" w:eastAsia="Times New Roman" w:hAnsi="Arial" w:cs="Times New Roman"/>
      <w:sz w:val="22"/>
    </w:rPr>
  </w:style>
  <w:style w:type="paragraph" w:styleId="BodyText2">
    <w:name w:val="Body Text 2"/>
    <w:basedOn w:val="Normal"/>
    <w:link w:val="BodyText2Char"/>
    <w:rsid w:val="00F76090"/>
    <w:pPr>
      <w:spacing w:line="240" w:lineRule="auto"/>
      <w:jc w:val="left"/>
    </w:pPr>
    <w:rPr>
      <w:rFonts w:ascii=".VnTime" w:eastAsia="Times New Roman" w:hAnsi=".VnTime" w:cs="Times New Roman"/>
      <w:szCs w:val="24"/>
    </w:rPr>
  </w:style>
  <w:style w:type="character" w:customStyle="1" w:styleId="BodyText2Char">
    <w:name w:val="Body Text 2 Char"/>
    <w:basedOn w:val="DefaultParagraphFont"/>
    <w:link w:val="BodyText2"/>
    <w:rsid w:val="00F76090"/>
    <w:rPr>
      <w:rFonts w:ascii=".VnTime" w:eastAsia="Times New Roman" w:hAnsi=".VnTime" w:cs="Times New Roman"/>
      <w:szCs w:val="24"/>
    </w:rPr>
  </w:style>
  <w:style w:type="paragraph" w:customStyle="1" w:styleId="Than">
    <w:name w:val="Than"/>
    <w:basedOn w:val="Normal"/>
    <w:rsid w:val="00F76090"/>
    <w:pPr>
      <w:spacing w:before="120" w:after="0" w:line="240" w:lineRule="auto"/>
      <w:ind w:firstLine="567"/>
    </w:pPr>
    <w:rPr>
      <w:rFonts w:eastAsia="Times New Roman" w:cs="Times New Roman"/>
      <w:color w:val="666666"/>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66437194">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6962250">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448157110">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29212450">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09F4-8C1D-45DC-9DD4-FFCCB9E3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5</cp:revision>
  <cp:lastPrinted>2017-06-26T03:31:00Z</cp:lastPrinted>
  <dcterms:created xsi:type="dcterms:W3CDTF">2017-07-05T07:28:00Z</dcterms:created>
  <dcterms:modified xsi:type="dcterms:W3CDTF">2017-07-11T01:22:00Z</dcterms:modified>
</cp:coreProperties>
</file>